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7E" w:rsidRDefault="00C67C7E" w:rsidP="000E56E5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0E56E5" w:rsidRPr="00654469" w:rsidRDefault="000E56E5" w:rsidP="000E56E5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13C377DD" wp14:editId="4CDA0DCF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E5" w:rsidRPr="00654469" w:rsidRDefault="000E56E5" w:rsidP="000E56E5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0E56E5" w:rsidRPr="00654469" w:rsidRDefault="000E56E5" w:rsidP="000E56E5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0E56E5" w:rsidRPr="00654469" w:rsidRDefault="000E56E5" w:rsidP="000E56E5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0E56E5" w:rsidRPr="00654469" w:rsidRDefault="000E56E5" w:rsidP="000E56E5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</w:t>
      </w:r>
      <w:r>
        <w:rPr>
          <w:sz w:val="32"/>
        </w:rPr>
        <w:t>Е</w:t>
      </w:r>
    </w:p>
    <w:p w:rsidR="000E56E5" w:rsidRPr="00654469" w:rsidRDefault="000E56E5" w:rsidP="000E56E5">
      <w:pPr>
        <w:tabs>
          <w:tab w:val="left" w:pos="4536"/>
        </w:tabs>
        <w:jc w:val="center"/>
        <w:rPr>
          <w:sz w:val="28"/>
        </w:rPr>
      </w:pPr>
    </w:p>
    <w:p w:rsidR="000E56E5" w:rsidRDefault="000E56E5" w:rsidP="000E56E5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AD3E53">
        <w:rPr>
          <w:sz w:val="28"/>
        </w:rPr>
        <w:t>06</w:t>
      </w:r>
      <w:r w:rsidRPr="00654469">
        <w:rPr>
          <w:sz w:val="28"/>
        </w:rPr>
        <w:t>.0</w:t>
      </w:r>
      <w:r w:rsidR="00AD3E53">
        <w:rPr>
          <w:sz w:val="28"/>
        </w:rPr>
        <w:t>9</w:t>
      </w:r>
      <w:r w:rsidRPr="00654469">
        <w:rPr>
          <w:sz w:val="28"/>
        </w:rPr>
        <w:t xml:space="preserve">.2022 № </w:t>
      </w:r>
      <w:r>
        <w:rPr>
          <w:sz w:val="28"/>
        </w:rPr>
        <w:t>1</w:t>
      </w:r>
      <w:r w:rsidR="00050A1D">
        <w:rPr>
          <w:sz w:val="28"/>
        </w:rPr>
        <w:t>5</w:t>
      </w:r>
      <w:r w:rsidR="00AD3E53">
        <w:rPr>
          <w:sz w:val="28"/>
        </w:rPr>
        <w:t>50</w:t>
      </w:r>
    </w:p>
    <w:p w:rsidR="000E56E5" w:rsidRDefault="000E56E5" w:rsidP="000E56E5">
      <w:pPr>
        <w:tabs>
          <w:tab w:val="left" w:pos="3060"/>
        </w:tabs>
        <w:suppressAutoHyphens/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CB55A3" w:rsidRDefault="00CB55A3" w:rsidP="000C1585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Pr="00AD3E53" w:rsidRDefault="00AD3E53" w:rsidP="00AD3E53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AD3E53">
        <w:rPr>
          <w:b/>
          <w:sz w:val="28"/>
          <w:szCs w:val="28"/>
        </w:rPr>
        <w:t xml:space="preserve">О внесении изменений </w:t>
      </w:r>
      <w:proofErr w:type="gramStart"/>
      <w:r w:rsidRPr="00AD3E53">
        <w:rPr>
          <w:b/>
          <w:sz w:val="28"/>
          <w:szCs w:val="28"/>
        </w:rPr>
        <w:t>в  Порядок</w:t>
      </w:r>
      <w:proofErr w:type="gramEnd"/>
      <w:r>
        <w:rPr>
          <w:b/>
          <w:sz w:val="28"/>
          <w:szCs w:val="28"/>
        </w:rPr>
        <w:t xml:space="preserve"> </w:t>
      </w:r>
      <w:r w:rsidRPr="00AD3E53">
        <w:rPr>
          <w:b/>
          <w:sz w:val="28"/>
          <w:szCs w:val="28"/>
        </w:rPr>
        <w:t xml:space="preserve">формирования перечня налоговых расходов Солецкого муниципального округа и оценки налоговых расходов Солецкого муниципального округа </w:t>
      </w:r>
    </w:p>
    <w:p w:rsidR="00AD3E53" w:rsidRDefault="00AD3E53" w:rsidP="00AD3E53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3E53" w:rsidRPr="00AD3E53" w:rsidRDefault="00AD3E53" w:rsidP="00AD3E53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7" w:history="1">
        <w:r w:rsidRPr="00AD3E53">
          <w:rPr>
            <w:rFonts w:eastAsia="Calibri"/>
            <w:sz w:val="28"/>
            <w:szCs w:val="28"/>
            <w:lang w:eastAsia="en-US"/>
          </w:rPr>
          <w:t>статьей 174.3</w:t>
        </w:r>
      </w:hyperlink>
      <w:r w:rsidRPr="00AD3E5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постановлением Правительства Российской Федерации от 15 июня 2022 года № 1081 «О внесении изменений в общ</w:t>
      </w:r>
      <w:r w:rsidRPr="00AD3E53">
        <w:rPr>
          <w:sz w:val="28"/>
          <w:szCs w:val="28"/>
        </w:rPr>
        <w:t>ие требования к оценке налоговых расходов субъектов Российской Федерации и муниципальных образований"</w:t>
      </w:r>
      <w:r w:rsidRPr="00AD3E53">
        <w:rPr>
          <w:rFonts w:eastAsia="Calibri"/>
          <w:sz w:val="28"/>
          <w:szCs w:val="28"/>
          <w:lang w:eastAsia="en-US"/>
        </w:rPr>
        <w:t xml:space="preserve">, Администрация Солецкого муниципального округа </w:t>
      </w:r>
      <w:r w:rsidRPr="00AD3E53">
        <w:rPr>
          <w:rFonts w:eastAsia="Calibri"/>
          <w:b/>
          <w:spacing w:val="-4"/>
          <w:sz w:val="28"/>
          <w:szCs w:val="28"/>
          <w:lang w:eastAsia="en-US"/>
        </w:rPr>
        <w:t>ПОСТАНОВЛЯЕТ</w:t>
      </w:r>
      <w:r w:rsidRPr="00AD3E53">
        <w:rPr>
          <w:rFonts w:eastAsia="Calibri"/>
          <w:sz w:val="28"/>
          <w:szCs w:val="28"/>
          <w:lang w:eastAsia="en-US"/>
        </w:rPr>
        <w:t>:</w:t>
      </w:r>
    </w:p>
    <w:p w:rsidR="00AD3E53" w:rsidRPr="00AD3E53" w:rsidRDefault="00AD3E53" w:rsidP="00AD3E53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 xml:space="preserve">1. Внести изменения в Порядок формирования перечня налоговых расходов Солецкого муниципального округа и оценки налоговых расходов Солецкого муниципального округа, утвержденный постановлением Администрации муниципального округа от </w:t>
      </w:r>
      <w:proofErr w:type="gramStart"/>
      <w:r w:rsidRPr="00AD3E53">
        <w:rPr>
          <w:rFonts w:eastAsia="Calibri"/>
          <w:sz w:val="28"/>
          <w:szCs w:val="28"/>
          <w:lang w:eastAsia="en-US"/>
        </w:rPr>
        <w:t>31.05.2021  №</w:t>
      </w:r>
      <w:proofErr w:type="gramEnd"/>
      <w:r w:rsidRPr="00AD3E53">
        <w:rPr>
          <w:rFonts w:eastAsia="Calibri"/>
          <w:sz w:val="28"/>
          <w:szCs w:val="28"/>
          <w:lang w:eastAsia="en-US"/>
        </w:rPr>
        <w:t xml:space="preserve"> 744 «Об утверждении Порядка формирования перечня налоговых расходов Солецкого муниципального округа и оценки налоговых расходов Солецкого муниципального округа»: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rPr>
          <w:sz w:val="28"/>
          <w:szCs w:val="28"/>
        </w:rPr>
      </w:pPr>
      <w:r w:rsidRPr="00AD3E53">
        <w:rPr>
          <w:sz w:val="28"/>
          <w:szCs w:val="28"/>
        </w:rPr>
        <w:t>1.1. В разделе 1: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rPr>
          <w:sz w:val="28"/>
          <w:szCs w:val="28"/>
        </w:rPr>
      </w:pPr>
      <w:r w:rsidRPr="00AD3E53">
        <w:rPr>
          <w:sz w:val="28"/>
          <w:szCs w:val="28"/>
        </w:rPr>
        <w:t xml:space="preserve">1.1.1. в пункте </w:t>
      </w:r>
      <w:proofErr w:type="gramStart"/>
      <w:r w:rsidRPr="00AD3E53">
        <w:rPr>
          <w:sz w:val="28"/>
          <w:szCs w:val="28"/>
        </w:rPr>
        <w:t>1.2.:</w:t>
      </w:r>
      <w:proofErr w:type="gramEnd"/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>а) исключить в абзаце 3 слова: «(её структурных элементов)»;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 xml:space="preserve">б) изложить абзац 8 </w:t>
      </w:r>
      <w:r>
        <w:rPr>
          <w:rFonts w:eastAsia="Calibri"/>
          <w:sz w:val="28"/>
          <w:szCs w:val="28"/>
          <w:lang w:eastAsia="en-US"/>
        </w:rPr>
        <w:t xml:space="preserve">следующей </w:t>
      </w:r>
      <w:r w:rsidRPr="00AD3E53">
        <w:rPr>
          <w:rFonts w:eastAsia="Calibri"/>
          <w:sz w:val="28"/>
          <w:szCs w:val="28"/>
          <w:lang w:eastAsia="en-US"/>
        </w:rPr>
        <w:t>в редакции: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cs="Calibri"/>
          <w:sz w:val="28"/>
          <w:szCs w:val="28"/>
        </w:rPr>
      </w:pPr>
      <w:r w:rsidRPr="00AD3E53">
        <w:rPr>
          <w:rFonts w:cs="Calibri"/>
          <w:sz w:val="28"/>
          <w:szCs w:val="28"/>
        </w:rPr>
        <w:t>«</w:t>
      </w:r>
      <w:r w:rsidRPr="00AD3E53">
        <w:rPr>
          <w:rFonts w:cs="Calibri"/>
          <w:b/>
          <w:sz w:val="28"/>
          <w:szCs w:val="28"/>
        </w:rPr>
        <w:t>перечень налоговых расходов муниципального округа</w:t>
      </w:r>
      <w:r w:rsidRPr="00AD3E53">
        <w:rPr>
          <w:rFonts w:cs="Calibri"/>
          <w:sz w:val="28"/>
          <w:szCs w:val="28"/>
        </w:rPr>
        <w:t xml:space="preserve"> – документ, содержащий сведения о распределении налоговых расходов в соответствии с целями муниципальных программ и (или) целями социально-экономической политики муниципального округа, не относящимися к муниципальным программам, а также о кураторах налоговых расходов;»;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>в) изложить абзацы 10, 11, 12</w:t>
      </w:r>
      <w:r>
        <w:rPr>
          <w:rFonts w:eastAsia="Calibri"/>
          <w:sz w:val="28"/>
          <w:szCs w:val="28"/>
          <w:lang w:eastAsia="en-US"/>
        </w:rPr>
        <w:t xml:space="preserve"> в следующей редакции</w:t>
      </w:r>
      <w:r w:rsidRPr="00AD3E53">
        <w:rPr>
          <w:rFonts w:eastAsia="Calibri"/>
          <w:sz w:val="28"/>
          <w:szCs w:val="28"/>
          <w:lang w:eastAsia="en-US"/>
        </w:rPr>
        <w:t>:</w:t>
      </w:r>
    </w:p>
    <w:p w:rsidR="00AD3E53" w:rsidRPr="00AD3E53" w:rsidRDefault="00AD3E53" w:rsidP="00AD3E5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AD3E53">
        <w:rPr>
          <w:rFonts w:eastAsia="Calibri"/>
          <w:sz w:val="28"/>
          <w:szCs w:val="28"/>
          <w:lang w:eastAsia="en-US"/>
        </w:rPr>
        <w:t>«</w:t>
      </w:r>
      <w:r w:rsidRPr="00AD3E53">
        <w:rPr>
          <w:rFonts w:eastAsia="Calibri"/>
          <w:b/>
          <w:sz w:val="28"/>
          <w:szCs w:val="28"/>
          <w:lang w:eastAsia="en-US"/>
        </w:rPr>
        <w:t>социальные налоговые расходы</w:t>
      </w:r>
      <w:r w:rsidRPr="00AD3E53">
        <w:rPr>
          <w:rFonts w:eastAsia="Calibri"/>
          <w:sz w:val="28"/>
          <w:szCs w:val="28"/>
          <w:lang w:eastAsia="en-US"/>
        </w:rPr>
        <w:t xml:space="preserve"> - целевая категория налоговых расходов муниципального округа, обусловленных необходимостью обеспечения социальной защиты (поддержки) населения, </w:t>
      </w:r>
      <w:r w:rsidRPr="00AD3E53">
        <w:rPr>
          <w:rFonts w:eastAsia="Calibri"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cs="Calibri"/>
          <w:sz w:val="26"/>
          <w:szCs w:val="26"/>
        </w:rPr>
      </w:pPr>
      <w:r w:rsidRPr="00AD3E53">
        <w:rPr>
          <w:b/>
          <w:sz w:val="28"/>
          <w:szCs w:val="28"/>
        </w:rPr>
        <w:t>стимулирующие налоговые расходы</w:t>
      </w:r>
      <w:r w:rsidRPr="00AD3E53">
        <w:rPr>
          <w:sz w:val="28"/>
          <w:szCs w:val="28"/>
        </w:rPr>
        <w:t xml:space="preserve"> - целевая категория налоговых расходов муниципального округа, предполагающих стимулирование экономической активности субъектов предпринимательской деятельности и последующее увеличение </w:t>
      </w:r>
      <w:r w:rsidRPr="00AD3E53">
        <w:rPr>
          <w:rFonts w:eastAsia="Calibri"/>
          <w:bCs/>
          <w:sz w:val="28"/>
          <w:szCs w:val="28"/>
          <w:lang w:eastAsia="en-US"/>
        </w:rPr>
        <w:t xml:space="preserve">(предотвращение </w:t>
      </w:r>
      <w:proofErr w:type="gramStart"/>
      <w:r w:rsidRPr="00AD3E53">
        <w:rPr>
          <w:rFonts w:eastAsia="Calibri"/>
          <w:bCs/>
          <w:sz w:val="28"/>
          <w:szCs w:val="28"/>
          <w:lang w:eastAsia="en-US"/>
        </w:rPr>
        <w:t>снижения)</w:t>
      </w:r>
      <w:r w:rsidRPr="00AD3E53">
        <w:rPr>
          <w:rFonts w:ascii="Calibri" w:eastAsia="Calibri" w:hAnsi="Calibri" w:cs="Calibri"/>
          <w:b/>
          <w:bCs/>
          <w:sz w:val="26"/>
          <w:szCs w:val="26"/>
          <w:lang w:eastAsia="en-US"/>
        </w:rPr>
        <w:t xml:space="preserve"> </w:t>
      </w:r>
      <w:r w:rsidRPr="00AD3E53">
        <w:rPr>
          <w:rFonts w:ascii="Calibri" w:hAnsi="Calibri" w:cs="Calibri"/>
          <w:sz w:val="26"/>
          <w:szCs w:val="26"/>
        </w:rPr>
        <w:t xml:space="preserve"> </w:t>
      </w:r>
      <w:r w:rsidRPr="00AD3E53">
        <w:rPr>
          <w:sz w:val="28"/>
          <w:szCs w:val="28"/>
        </w:rPr>
        <w:t>доходов</w:t>
      </w:r>
      <w:proofErr w:type="gramEnd"/>
      <w:r w:rsidRPr="00AD3E53">
        <w:rPr>
          <w:sz w:val="28"/>
          <w:szCs w:val="28"/>
        </w:rPr>
        <w:t xml:space="preserve"> бюджета муниципального округа</w:t>
      </w:r>
      <w:r w:rsidRPr="00AD3E53">
        <w:rPr>
          <w:rFonts w:cs="Calibri"/>
          <w:sz w:val="26"/>
          <w:szCs w:val="26"/>
        </w:rPr>
        <w:t>;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cs="Calibri"/>
          <w:sz w:val="28"/>
          <w:szCs w:val="28"/>
        </w:rPr>
      </w:pPr>
      <w:r w:rsidRPr="00AD3E53">
        <w:rPr>
          <w:rFonts w:cs="Calibri"/>
          <w:b/>
          <w:sz w:val="28"/>
          <w:szCs w:val="28"/>
        </w:rPr>
        <w:t>технические налоговые расходы</w:t>
      </w:r>
      <w:r w:rsidRPr="00AD3E53">
        <w:rPr>
          <w:rFonts w:cs="Calibri"/>
          <w:sz w:val="28"/>
          <w:szCs w:val="28"/>
        </w:rPr>
        <w:t xml:space="preserve"> - целевая категория налоговых расходов муниципального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proofErr w:type="gramStart"/>
      <w:r w:rsidRPr="00AD3E53">
        <w:rPr>
          <w:rFonts w:cs="Calibri"/>
          <w:sz w:val="28"/>
          <w:szCs w:val="28"/>
        </w:rPr>
        <w:t>бюджетов  бюджетной</w:t>
      </w:r>
      <w:proofErr w:type="gramEnd"/>
      <w:r w:rsidRPr="00AD3E53">
        <w:rPr>
          <w:rFonts w:cs="Calibri"/>
          <w:sz w:val="28"/>
          <w:szCs w:val="28"/>
        </w:rPr>
        <w:t xml:space="preserve"> системы Российской Федерации;»;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 xml:space="preserve">1.1.2. исключить в пункте 1.3. раздела 1 слова «, </w:t>
      </w:r>
      <w:r w:rsidRPr="00AD3E53">
        <w:rPr>
          <w:rFonts w:eastAsia="Calibri"/>
          <w:sz w:val="28"/>
          <w:szCs w:val="28"/>
          <w:shd w:val="clear" w:color="auto" w:fill="FFFFFF"/>
          <w:lang w:eastAsia="en-US"/>
        </w:rPr>
        <w:t>их структурных элементов»;</w:t>
      </w:r>
    </w:p>
    <w:p w:rsidR="00AD3E53" w:rsidRPr="00AD3E53" w:rsidRDefault="00AD3E53" w:rsidP="00AD3E5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AD3E53">
        <w:rPr>
          <w:rFonts w:eastAsia="Calibri"/>
          <w:sz w:val="28"/>
          <w:szCs w:val="28"/>
        </w:rPr>
        <w:t>1.2. Изложить раздел 2</w:t>
      </w:r>
      <w:r>
        <w:rPr>
          <w:rFonts w:eastAsia="Calibri"/>
          <w:sz w:val="28"/>
          <w:szCs w:val="28"/>
        </w:rPr>
        <w:t xml:space="preserve"> в следующей редакции</w:t>
      </w:r>
      <w:r w:rsidRPr="00AD3E53">
        <w:rPr>
          <w:rFonts w:eastAsia="Calibri"/>
          <w:sz w:val="28"/>
          <w:szCs w:val="28"/>
        </w:rPr>
        <w:t>: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center"/>
        <w:outlineLvl w:val="1"/>
        <w:rPr>
          <w:b/>
          <w:sz w:val="28"/>
          <w:szCs w:val="28"/>
        </w:rPr>
      </w:pPr>
      <w:r w:rsidRPr="00AD3E53">
        <w:rPr>
          <w:b/>
          <w:sz w:val="28"/>
          <w:szCs w:val="28"/>
        </w:rPr>
        <w:t>«2. Формирование перечня налоговых расходов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center"/>
        <w:rPr>
          <w:sz w:val="28"/>
          <w:szCs w:val="28"/>
        </w:rPr>
      </w:pPr>
      <w:r w:rsidRPr="00AD3E53">
        <w:rPr>
          <w:b/>
          <w:sz w:val="28"/>
          <w:szCs w:val="28"/>
        </w:rPr>
        <w:t xml:space="preserve">Солецкого </w:t>
      </w:r>
      <w:bookmarkStart w:id="0" w:name="P41"/>
      <w:bookmarkEnd w:id="0"/>
      <w:r w:rsidRPr="00AD3E53">
        <w:rPr>
          <w:b/>
          <w:sz w:val="28"/>
          <w:szCs w:val="28"/>
        </w:rPr>
        <w:t>муниципального округа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AD3E53">
        <w:rPr>
          <w:sz w:val="28"/>
          <w:szCs w:val="28"/>
        </w:rPr>
        <w:t>2.1. Перечень (проект перечня) налоговых расходов на очередной финансовый год и на плановый период формируется ежегодно комитетом финансов по форме согласно приложению № 1 к настоящему Порядку.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AD3E53">
        <w:rPr>
          <w:sz w:val="28"/>
          <w:szCs w:val="28"/>
        </w:rPr>
        <w:t>2.2. Проект перечня налоговых расходов на очередной финансовый год и на плановый период формируется в 2021 году – до 1 июня, а в последующие годы до 25 марта текущего финансового года и направляется на согласование ответственным исполнителям муниципальных программ, в комитеты, управление и отделы Администрации муниципального округа, ответственные в соответствии с полномочиями, установленными  муниципальными нормативными правовыми актами, за достижение соответствующих налоговому расходу целей муниципальной программы и (или) целей социально-экономического развития муниципального округа, не относящихся к муниципальным программам, которые проектом перечня налоговых расходов предлагается закрепить в качестве кураторов налоговых расходов.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bookmarkStart w:id="1" w:name="P42"/>
      <w:bookmarkEnd w:id="1"/>
      <w:r w:rsidRPr="00AD3E53">
        <w:rPr>
          <w:sz w:val="28"/>
          <w:szCs w:val="28"/>
        </w:rPr>
        <w:t xml:space="preserve"> 2.3. Куратор налогового </w:t>
      </w:r>
      <w:proofErr w:type="gramStart"/>
      <w:r w:rsidRPr="00AD3E53">
        <w:rPr>
          <w:sz w:val="28"/>
          <w:szCs w:val="28"/>
        </w:rPr>
        <w:t>расхода  в</w:t>
      </w:r>
      <w:proofErr w:type="gramEnd"/>
      <w:r w:rsidRPr="00AD3E53">
        <w:rPr>
          <w:sz w:val="28"/>
          <w:szCs w:val="28"/>
        </w:rPr>
        <w:t xml:space="preserve"> 2021 году до 15 июня, а в последующие годы до 10 апреля текущего финансового года рассматривает проект перечня налоговых расходов  на предмет распределения налоговых расходов по муниципальным программам, направлениям деятельности, не относящимся к муниципальным программам, определения кураторов налоговых расходов, и направляют информацию о результатах его рассмотрения в комитет финансов.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AD3E53">
        <w:rPr>
          <w:sz w:val="28"/>
          <w:szCs w:val="28"/>
        </w:rPr>
        <w:t xml:space="preserve">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и (или) не направлена в комитет финансов в течение срока, указанного в </w:t>
      </w:r>
      <w:hyperlink w:anchor="P42" w:history="1">
        <w:r w:rsidRPr="00AD3E53">
          <w:rPr>
            <w:sz w:val="28"/>
            <w:szCs w:val="28"/>
          </w:rPr>
          <w:t>первом абзаце</w:t>
        </w:r>
      </w:hyperlink>
      <w:r w:rsidRPr="00AD3E53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AD3E53">
        <w:rPr>
          <w:sz w:val="28"/>
          <w:szCs w:val="28"/>
        </w:rPr>
        <w:t xml:space="preserve"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 и направлению в комитет финансов в течение срока, указанного в </w:t>
      </w:r>
      <w:hyperlink w:anchor="P42" w:history="1">
        <w:r w:rsidRPr="00AD3E53">
          <w:rPr>
            <w:sz w:val="28"/>
            <w:szCs w:val="28"/>
          </w:rPr>
          <w:t>первом абзаце</w:t>
        </w:r>
      </w:hyperlink>
      <w:r w:rsidRPr="00AD3E53">
        <w:rPr>
          <w:sz w:val="28"/>
          <w:szCs w:val="28"/>
        </w:rPr>
        <w:t xml:space="preserve"> настоящего пункта.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bookmarkStart w:id="2" w:name="P45"/>
      <w:bookmarkEnd w:id="2"/>
      <w:r w:rsidRPr="00AD3E53">
        <w:rPr>
          <w:sz w:val="28"/>
          <w:szCs w:val="28"/>
        </w:rPr>
        <w:t>При наличии разногласий по проекту перечня налоговых расходов комитет финансов обеспечивает проведение согласительных совещаний с кураторами налоговых расходов в 2021 году до 30 июня, а в последующие годы до 30 апреля текущего финансового года.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AD3E53">
        <w:rPr>
          <w:sz w:val="28"/>
          <w:szCs w:val="28"/>
        </w:rPr>
        <w:t xml:space="preserve">2.4. В течение 7 рабочих дней со дня завершения процедур, указанных </w:t>
      </w:r>
      <w:proofErr w:type="gramStart"/>
      <w:r w:rsidRPr="00AD3E53">
        <w:rPr>
          <w:sz w:val="28"/>
          <w:szCs w:val="28"/>
        </w:rPr>
        <w:t>в под</w:t>
      </w:r>
      <w:proofErr w:type="gramEnd"/>
      <w:r w:rsidRPr="00AD3E53">
        <w:rPr>
          <w:sz w:val="28"/>
          <w:szCs w:val="28"/>
        </w:rPr>
        <w:fldChar w:fldCharType="begin"/>
      </w:r>
      <w:r w:rsidRPr="00AD3E53">
        <w:rPr>
          <w:sz w:val="28"/>
          <w:szCs w:val="28"/>
        </w:rPr>
        <w:instrText>HYPERLINK \l "P42"</w:instrText>
      </w:r>
      <w:r w:rsidRPr="00AD3E53">
        <w:rPr>
          <w:sz w:val="28"/>
          <w:szCs w:val="28"/>
        </w:rPr>
        <w:fldChar w:fldCharType="separate"/>
      </w:r>
      <w:r w:rsidRPr="00AD3E53">
        <w:rPr>
          <w:sz w:val="28"/>
          <w:szCs w:val="28"/>
        </w:rPr>
        <w:t>пункте 2.3</w:t>
      </w:r>
      <w:r w:rsidRPr="00AD3E53">
        <w:rPr>
          <w:sz w:val="28"/>
          <w:szCs w:val="28"/>
        </w:rPr>
        <w:fldChar w:fldCharType="end"/>
      </w:r>
      <w:r w:rsidRPr="00AD3E53">
        <w:rPr>
          <w:sz w:val="28"/>
          <w:szCs w:val="28"/>
        </w:rPr>
        <w:t xml:space="preserve"> настоящего Порядка, перечень налоговых расходов размещается на официальном сайте </w:t>
      </w:r>
      <w:r w:rsidRPr="00AD3E53">
        <w:rPr>
          <w:sz w:val="28"/>
          <w:szCs w:val="28"/>
          <w:lang w:eastAsia="zh-CN"/>
        </w:rPr>
        <w:t>Администрации муниципального округа в информационно-телекоммуникационной сети «Интернет»</w:t>
      </w:r>
      <w:r w:rsidRPr="00AD3E53">
        <w:rPr>
          <w:sz w:val="28"/>
          <w:szCs w:val="28"/>
        </w:rPr>
        <w:t>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48"/>
      <w:bookmarkEnd w:id="3"/>
      <w:r w:rsidRPr="00AD3E53">
        <w:rPr>
          <w:rFonts w:eastAsia="Calibri"/>
          <w:sz w:val="28"/>
          <w:szCs w:val="28"/>
          <w:lang w:eastAsia="en-US"/>
        </w:rPr>
        <w:t xml:space="preserve">2.5. В случае внесения в текущем финансовом году изменений в перечень муниципальных программ и (или) изменения полномочий кураторов налоговых </w:t>
      </w:r>
      <w:proofErr w:type="gramStart"/>
      <w:r w:rsidRPr="00AD3E53">
        <w:rPr>
          <w:rFonts w:eastAsia="Calibri"/>
          <w:sz w:val="28"/>
          <w:szCs w:val="28"/>
          <w:lang w:eastAsia="en-US"/>
        </w:rPr>
        <w:t>расходов,  а</w:t>
      </w:r>
      <w:proofErr w:type="gramEnd"/>
      <w:r w:rsidRPr="00AD3E53">
        <w:rPr>
          <w:rFonts w:eastAsia="Calibri"/>
          <w:sz w:val="28"/>
          <w:szCs w:val="28"/>
          <w:lang w:eastAsia="en-US"/>
        </w:rPr>
        <w:t xml:space="preserve"> также отмены или введения налоговых льгот, освобождений и иных преференций по местным налогам и сборам, признаваемых налоговыми расходами, кураторы налоговых расходов в срок не позднее 10 рабочих дней с даты соответствующих изменений направляют в комитет финансов уточненные сведения для внесения изменений в перечень налоговых расходов.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AD3E53">
        <w:rPr>
          <w:sz w:val="28"/>
          <w:szCs w:val="28"/>
        </w:rPr>
        <w:t>2.6. Перечень налоговых расходов с внесенными в него изменениями формируется до 1 октября.».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AD3E53">
        <w:rPr>
          <w:sz w:val="28"/>
          <w:szCs w:val="28"/>
        </w:rPr>
        <w:t xml:space="preserve"> 1.3. В разделе 3: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>1.3.1. изложить пункт 3.3.</w:t>
      </w:r>
      <w:r>
        <w:rPr>
          <w:rFonts w:eastAsia="Calibri"/>
          <w:sz w:val="28"/>
          <w:szCs w:val="28"/>
          <w:lang w:eastAsia="en-US"/>
        </w:rPr>
        <w:t xml:space="preserve"> в следующей редакции</w:t>
      </w:r>
      <w:r w:rsidRPr="00AD3E53">
        <w:rPr>
          <w:rFonts w:eastAsia="Calibri"/>
          <w:sz w:val="28"/>
          <w:szCs w:val="28"/>
          <w:lang w:eastAsia="en-US"/>
        </w:rPr>
        <w:t>: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cs="Calibri"/>
          <w:sz w:val="28"/>
          <w:szCs w:val="28"/>
        </w:rPr>
      </w:pPr>
      <w:proofErr w:type="gramStart"/>
      <w:r w:rsidRPr="00AD3E53">
        <w:rPr>
          <w:rFonts w:cs="Calibri"/>
          <w:sz w:val="28"/>
          <w:szCs w:val="28"/>
        </w:rPr>
        <w:t>« 3.3</w:t>
      </w:r>
      <w:proofErr w:type="gramEnd"/>
      <w:r w:rsidRPr="00AD3E53">
        <w:rPr>
          <w:rFonts w:cs="Calibri"/>
          <w:sz w:val="28"/>
          <w:szCs w:val="28"/>
        </w:rPr>
        <w:t>. Критериями целесообразности налоговых расходов являются: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cs="Calibri"/>
          <w:sz w:val="28"/>
          <w:szCs w:val="28"/>
        </w:rPr>
      </w:pPr>
      <w:r w:rsidRPr="00AD3E53">
        <w:rPr>
          <w:rFonts w:cs="Calibri"/>
          <w:sz w:val="28"/>
          <w:szCs w:val="28"/>
        </w:rPr>
        <w:t>соответствие налоговых расходов целям муниципальных программ и (или) целям социально-экономической политики муниципального округа, не относящимся к муниципальным программам;</w:t>
      </w:r>
    </w:p>
    <w:p w:rsidR="00AD3E53" w:rsidRPr="00AD3E53" w:rsidRDefault="00AD3E53" w:rsidP="00AD3E5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AD3E53">
        <w:rPr>
          <w:rFonts w:eastAsia="Calibri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cs="Calibri"/>
          <w:sz w:val="28"/>
          <w:szCs w:val="28"/>
        </w:rPr>
      </w:pPr>
      <w:r w:rsidRPr="00AD3E53">
        <w:rPr>
          <w:rFonts w:cs="Calibri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AD3E53" w:rsidRPr="00AD3E53" w:rsidRDefault="00AD3E53" w:rsidP="00AD3E5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AD3E53">
        <w:rPr>
          <w:rFonts w:eastAsia="Calibri"/>
          <w:sz w:val="28"/>
          <w:szCs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r:id="rId8" w:history="1">
        <w:r w:rsidRPr="00AD3E53">
          <w:rPr>
            <w:rFonts w:eastAsia="Calibri"/>
            <w:sz w:val="28"/>
            <w:szCs w:val="28"/>
          </w:rPr>
          <w:t>абзаце втором</w:t>
        </w:r>
      </w:hyperlink>
      <w:r w:rsidRPr="00AD3E53">
        <w:rPr>
          <w:rFonts w:eastAsia="Calibri"/>
          <w:sz w:val="28"/>
          <w:szCs w:val="28"/>
        </w:rPr>
        <w:t xml:space="preserve"> настоящего пункта, при котором льгота признается востребованной.».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>1.3.2. исключить в абзаце первом и втором пункта 3.4.  слова: «, её структурного элемента» и «, их структурных элементов»;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 xml:space="preserve">1.3.3. дополнить раздел пунктом </w:t>
      </w:r>
      <w:proofErr w:type="gramStart"/>
      <w:r w:rsidRPr="00AD3E53">
        <w:rPr>
          <w:rFonts w:eastAsia="Calibri"/>
          <w:sz w:val="28"/>
          <w:szCs w:val="28"/>
          <w:lang w:eastAsia="en-US"/>
        </w:rPr>
        <w:t>3.10.(</w:t>
      </w:r>
      <w:proofErr w:type="gramEnd"/>
      <w:r w:rsidRPr="00AD3E53">
        <w:rPr>
          <w:rFonts w:eastAsia="Calibri"/>
          <w:sz w:val="28"/>
          <w:szCs w:val="28"/>
          <w:lang w:eastAsia="en-US"/>
        </w:rPr>
        <w:t>1) следующего содержания:</w:t>
      </w:r>
    </w:p>
    <w:p w:rsidR="00AD3E53" w:rsidRPr="00AD3E53" w:rsidRDefault="00AD3E53" w:rsidP="00AD3E5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AD3E53">
        <w:rPr>
          <w:rFonts w:eastAsia="Calibri"/>
          <w:sz w:val="28"/>
          <w:szCs w:val="28"/>
          <w:lang w:eastAsia="en-US"/>
        </w:rPr>
        <w:t xml:space="preserve">«3.10. (1). </w:t>
      </w:r>
      <w:r w:rsidRPr="00AD3E53">
        <w:rPr>
          <w:rFonts w:eastAsia="Calibri"/>
          <w:sz w:val="28"/>
          <w:szCs w:val="28"/>
        </w:rPr>
        <w:t xml:space="preserve"> 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округа».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 xml:space="preserve">1.3.4. дополнить раздел пунктом </w:t>
      </w:r>
      <w:proofErr w:type="gramStart"/>
      <w:r w:rsidRPr="00AD3E53">
        <w:rPr>
          <w:rFonts w:eastAsia="Calibri"/>
          <w:sz w:val="28"/>
          <w:szCs w:val="28"/>
          <w:lang w:eastAsia="en-US"/>
        </w:rPr>
        <w:t>3.11.(</w:t>
      </w:r>
      <w:proofErr w:type="gramEnd"/>
      <w:r w:rsidRPr="00AD3E53">
        <w:rPr>
          <w:rFonts w:eastAsia="Calibri"/>
          <w:sz w:val="28"/>
          <w:szCs w:val="28"/>
          <w:lang w:eastAsia="en-US"/>
        </w:rPr>
        <w:t>1) следующего содержания:</w:t>
      </w:r>
    </w:p>
    <w:p w:rsidR="00AD3E53" w:rsidRPr="00AD3E53" w:rsidRDefault="00AD3E53" w:rsidP="00AD3E5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AD3E53">
        <w:rPr>
          <w:rFonts w:eastAsia="Calibri"/>
          <w:sz w:val="28"/>
          <w:szCs w:val="28"/>
          <w:lang w:eastAsia="en-US"/>
        </w:rPr>
        <w:t xml:space="preserve">«3.11. (1). </w:t>
      </w:r>
      <w:r w:rsidRPr="00AD3E53">
        <w:rPr>
          <w:rFonts w:eastAsia="Calibri"/>
          <w:sz w:val="28"/>
          <w:szCs w:val="28"/>
        </w:rPr>
        <w:t xml:space="preserve"> Оценку результативности налоговых расходов допускается не проводить в отношении технических налоговых расходов муниципального округа».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>1.4. изложить в новой редакции Приложение №1 к Порядку.</w:t>
      </w:r>
    </w:p>
    <w:p w:rsidR="00AD3E53" w:rsidRPr="00AD3E53" w:rsidRDefault="00AD3E53" w:rsidP="00AD3E53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>2. Настоящее постановление вступает в силу с даты официального опубликования.</w:t>
      </w:r>
    </w:p>
    <w:p w:rsidR="00AD3E53" w:rsidRPr="00AD3E53" w:rsidRDefault="00AD3E53" w:rsidP="00AD3E53">
      <w:pPr>
        <w:tabs>
          <w:tab w:val="left" w:pos="4536"/>
        </w:tabs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53">
        <w:rPr>
          <w:rFonts w:eastAsia="Calibri"/>
          <w:sz w:val="28"/>
          <w:szCs w:val="28"/>
          <w:lang w:eastAsia="en-US"/>
        </w:rPr>
        <w:t>3.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D94052" w:rsidRDefault="00D94052" w:rsidP="000C1585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8922E9" w:rsidRDefault="008922E9" w:rsidP="000C1585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0F5872" w:rsidRDefault="000F5872" w:rsidP="000C1585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996F07" w:rsidRDefault="000E56E5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муниципального округа</w:t>
      </w:r>
      <w:r w:rsidR="001224D9">
        <w:rPr>
          <w:b/>
          <w:sz w:val="28"/>
          <w:szCs w:val="28"/>
        </w:rPr>
        <w:t xml:space="preserve"> </w:t>
      </w:r>
      <w:bookmarkStart w:id="4" w:name="_GoBack"/>
      <w:bookmarkEnd w:id="4"/>
      <w:r w:rsidR="00AD3E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М.В. Тимофеев     </w:t>
      </w: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  <w:sectPr w:rsidR="00AD3E53" w:rsidSect="00342DA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D3E53" w:rsidRPr="00B32E46" w:rsidRDefault="00AD3E53" w:rsidP="00AD3E5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B32E46">
        <w:rPr>
          <w:rFonts w:ascii="Times New Roman" w:hAnsi="Times New Roman"/>
          <w:sz w:val="24"/>
          <w:szCs w:val="24"/>
        </w:rPr>
        <w:t xml:space="preserve"> 1</w:t>
      </w:r>
    </w:p>
    <w:p w:rsidR="00AD3E53" w:rsidRPr="00B32E46" w:rsidRDefault="00AD3E53" w:rsidP="00AD3E5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 xml:space="preserve">                                  к Порядку</w:t>
      </w:r>
      <w:bookmarkStart w:id="5" w:name="P60"/>
      <w:bookmarkEnd w:id="5"/>
      <w:r w:rsidRPr="00B32E46">
        <w:rPr>
          <w:rFonts w:ascii="Times New Roman" w:hAnsi="Times New Roman"/>
          <w:sz w:val="24"/>
          <w:szCs w:val="24"/>
        </w:rPr>
        <w:t xml:space="preserve"> формирования перечня </w:t>
      </w:r>
    </w:p>
    <w:p w:rsidR="00AD3E53" w:rsidRPr="00B32E46" w:rsidRDefault="00AD3E53" w:rsidP="00AD3E5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 xml:space="preserve">   налоговых расходов Солецкого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 w:rsidR="00AD3E53" w:rsidRPr="00B32E46" w:rsidRDefault="00AD3E53" w:rsidP="00AD3E5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Pr="00B32E46">
        <w:rPr>
          <w:rFonts w:ascii="Times New Roman" w:hAnsi="Times New Roman"/>
          <w:sz w:val="24"/>
          <w:szCs w:val="24"/>
        </w:rPr>
        <w:t xml:space="preserve"> и оценки налоговых расходов </w:t>
      </w:r>
    </w:p>
    <w:p w:rsidR="00AD3E53" w:rsidRPr="00B32E46" w:rsidRDefault="00AD3E53" w:rsidP="00AD3E5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 xml:space="preserve">Солецкого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AD3E53" w:rsidRDefault="00AD3E53" w:rsidP="00AD3E53">
      <w:pPr>
        <w:pStyle w:val="ConsPlusNormal"/>
        <w:ind w:left="-709"/>
        <w:jc w:val="center"/>
        <w:rPr>
          <w:rFonts w:ascii="Times New Roman" w:hAnsi="Times New Roman"/>
          <w:sz w:val="24"/>
          <w:szCs w:val="24"/>
        </w:rPr>
      </w:pPr>
    </w:p>
    <w:p w:rsidR="00AD3E53" w:rsidRPr="00B32E46" w:rsidRDefault="00AD3E53" w:rsidP="00AD3E53">
      <w:pPr>
        <w:pStyle w:val="ConsPlusNormal"/>
        <w:ind w:left="-709"/>
        <w:jc w:val="center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>ПЕРЕЧЕНЬ</w:t>
      </w:r>
    </w:p>
    <w:p w:rsidR="00AD3E53" w:rsidRPr="00B32E46" w:rsidRDefault="00AD3E53" w:rsidP="00AD3E5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32E46">
        <w:rPr>
          <w:rFonts w:ascii="Times New Roman" w:hAnsi="Times New Roman"/>
          <w:sz w:val="24"/>
          <w:szCs w:val="24"/>
        </w:rPr>
        <w:t xml:space="preserve">НАЛОГОВЫХ РАСХОДОВ СОЛЕЦКОГО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AD3E53" w:rsidRPr="00B32E46" w:rsidRDefault="00AD3E53" w:rsidP="00AD3E5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1516"/>
        <w:gridCol w:w="1418"/>
        <w:gridCol w:w="708"/>
        <w:gridCol w:w="840"/>
        <w:gridCol w:w="1995"/>
        <w:gridCol w:w="1560"/>
        <w:gridCol w:w="1701"/>
        <w:gridCol w:w="1134"/>
        <w:gridCol w:w="1160"/>
        <w:gridCol w:w="1605"/>
        <w:gridCol w:w="995"/>
      </w:tblGrid>
      <w:tr w:rsidR="00AD3E53" w:rsidRPr="00B32E46" w:rsidTr="00AD3E53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N п/п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Наименование налогового расхода</w:t>
            </w:r>
            <w:r>
              <w:rPr>
                <w:rFonts w:ascii="Times New Roman" w:hAnsi="Times New Roman"/>
                <w:szCs w:val="22"/>
              </w:rPr>
              <w:t xml:space="preserve"> муниципального округа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Реквизиты муниципального п</w:t>
            </w:r>
            <w:r w:rsidRPr="00B32E46">
              <w:rPr>
                <w:rFonts w:ascii="Times New Roman" w:hAnsi="Times New Roman"/>
                <w:szCs w:val="22"/>
              </w:rPr>
              <w:t>равов</w:t>
            </w:r>
            <w:r>
              <w:rPr>
                <w:rFonts w:ascii="Times New Roman" w:hAnsi="Times New Roman"/>
                <w:szCs w:val="22"/>
              </w:rPr>
              <w:t>ого</w:t>
            </w:r>
            <w:r w:rsidRPr="00B32E46">
              <w:rPr>
                <w:rFonts w:ascii="Times New Roman" w:hAnsi="Times New Roman"/>
                <w:szCs w:val="22"/>
              </w:rPr>
              <w:t xml:space="preserve"> акт</w:t>
            </w:r>
            <w:r>
              <w:rPr>
                <w:rFonts w:ascii="Times New Roman" w:hAnsi="Times New Roman"/>
                <w:szCs w:val="22"/>
              </w:rPr>
              <w:t>а</w:t>
            </w:r>
            <w:r w:rsidRPr="00B32E46">
              <w:rPr>
                <w:rFonts w:ascii="Times New Roman" w:hAnsi="Times New Roman"/>
                <w:szCs w:val="22"/>
              </w:rPr>
              <w:t>, устанавливающ</w:t>
            </w:r>
            <w:r>
              <w:rPr>
                <w:rFonts w:ascii="Times New Roman" w:hAnsi="Times New Roman"/>
                <w:szCs w:val="22"/>
              </w:rPr>
              <w:t>его</w:t>
            </w:r>
            <w:r w:rsidRPr="00B32E4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налоговые льготы, освобождения и иные преференции по налогам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 xml:space="preserve">Целевая категория </w:t>
            </w:r>
            <w:r>
              <w:rPr>
                <w:rFonts w:ascii="Times New Roman" w:hAnsi="Times New Roman"/>
                <w:szCs w:val="22"/>
              </w:rPr>
              <w:t>н</w:t>
            </w:r>
            <w:r w:rsidRPr="00B32E46">
              <w:rPr>
                <w:rFonts w:ascii="Times New Roman" w:hAnsi="Times New Roman"/>
                <w:szCs w:val="22"/>
              </w:rPr>
              <w:t>алогоплательщик</w:t>
            </w:r>
            <w:r>
              <w:rPr>
                <w:rFonts w:ascii="Times New Roman" w:hAnsi="Times New Roman"/>
                <w:szCs w:val="22"/>
              </w:rPr>
              <w:t>ов, для которых предусмотрены налоговые льготы, освобождения и иные преференции (организации, индивидуальные предприниматели, физические лица)</w:t>
            </w:r>
            <w:r w:rsidRPr="00B32E4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Условия предоставления налогового расхода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Целевая категория налогового расхода (стимулирующая, социальная</w:t>
            </w:r>
            <w:r>
              <w:rPr>
                <w:rFonts w:ascii="Times New Roman" w:hAnsi="Times New Roman"/>
                <w:szCs w:val="22"/>
              </w:rPr>
              <w:t>, техническая</w:t>
            </w:r>
            <w:r w:rsidRPr="00B32E4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Дата начала действия налогового расхода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Дата прекращения налогового расхода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 xml:space="preserve">Наименование муниципальной программы Солецкого </w:t>
            </w:r>
            <w:r>
              <w:rPr>
                <w:rFonts w:ascii="Times New Roman" w:hAnsi="Times New Roman"/>
                <w:szCs w:val="22"/>
              </w:rPr>
              <w:t>муниципального округа, а также</w:t>
            </w:r>
          </w:p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 xml:space="preserve">направлений деятельности, не входящих в муниципальные программы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Куратор налогового расхода</w:t>
            </w:r>
            <w:r>
              <w:rPr>
                <w:rFonts w:ascii="Times New Roman" w:hAnsi="Times New Roman"/>
                <w:szCs w:val="22"/>
              </w:rPr>
              <w:t xml:space="preserve"> муниципального округа</w:t>
            </w:r>
          </w:p>
        </w:tc>
      </w:tr>
      <w:tr w:rsidR="00AD3E53" w:rsidRPr="00B32E46" w:rsidTr="00AD3E53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32E46">
              <w:rPr>
                <w:rFonts w:ascii="Times New Roman" w:hAnsi="Times New Roman"/>
                <w:szCs w:val="22"/>
              </w:rPr>
              <w:t>дата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rPr>
                <w:sz w:val="24"/>
                <w:szCs w:val="24"/>
              </w:rPr>
            </w:pPr>
          </w:p>
        </w:tc>
      </w:tr>
      <w:tr w:rsidR="00AD3E53" w:rsidRPr="00B32E46" w:rsidTr="00AD3E5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53" w:rsidRPr="00B32E46" w:rsidRDefault="00AD3E53" w:rsidP="00177D1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E53" w:rsidRPr="00B32E46" w:rsidTr="00AD3E5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53" w:rsidRPr="00B32E46" w:rsidTr="00AD3E5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E53" w:rsidRPr="00B32E46" w:rsidTr="00AD3E5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3" w:rsidRPr="00B32E46" w:rsidRDefault="00AD3E53" w:rsidP="00177D1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E53" w:rsidRPr="00B32E46" w:rsidRDefault="00AD3E53" w:rsidP="00AD3E5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D3E53" w:rsidRDefault="00AD3E53" w:rsidP="00AD3E53"/>
    <w:p w:rsidR="00AD3E53" w:rsidRDefault="00AD3E53" w:rsidP="00996F07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sectPr w:rsidR="00AD3E53" w:rsidSect="00103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8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0" w15:restartNumberingAfterBreak="0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1" w15:restartNumberingAfterBreak="0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16" w15:restartNumberingAfterBreak="0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22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13"/>
  </w:num>
  <w:num w:numId="8">
    <w:abstractNumId w:val="2"/>
  </w:num>
  <w:num w:numId="9">
    <w:abstractNumId w:val="18"/>
  </w:num>
  <w:num w:numId="10">
    <w:abstractNumId w:val="14"/>
  </w:num>
  <w:num w:numId="11">
    <w:abstractNumId w:val="17"/>
  </w:num>
  <w:num w:numId="12">
    <w:abstractNumId w:val="5"/>
  </w:num>
  <w:num w:numId="13">
    <w:abstractNumId w:val="6"/>
  </w:num>
  <w:num w:numId="14">
    <w:abstractNumId w:val="16"/>
  </w:num>
  <w:num w:numId="15">
    <w:abstractNumId w:val="11"/>
  </w:num>
  <w:num w:numId="16">
    <w:abstractNumId w:val="9"/>
  </w:num>
  <w:num w:numId="17">
    <w:abstractNumId w:val="7"/>
  </w:num>
  <w:num w:numId="18">
    <w:abstractNumId w:val="15"/>
  </w:num>
  <w:num w:numId="19">
    <w:abstractNumId w:val="10"/>
  </w:num>
  <w:num w:numId="20">
    <w:abstractNumId w:val="22"/>
  </w:num>
  <w:num w:numId="21">
    <w:abstractNumId w:val="2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13FF"/>
    <w:rsid w:val="00006CAD"/>
    <w:rsid w:val="000112D8"/>
    <w:rsid w:val="00026A09"/>
    <w:rsid w:val="00030CA9"/>
    <w:rsid w:val="000318FF"/>
    <w:rsid w:val="00034E61"/>
    <w:rsid w:val="000437F8"/>
    <w:rsid w:val="00050398"/>
    <w:rsid w:val="00050A1D"/>
    <w:rsid w:val="0005750D"/>
    <w:rsid w:val="00082D5E"/>
    <w:rsid w:val="00092C2D"/>
    <w:rsid w:val="000C1585"/>
    <w:rsid w:val="000D19CD"/>
    <w:rsid w:val="000E12BE"/>
    <w:rsid w:val="000E56E5"/>
    <w:rsid w:val="000F25A4"/>
    <w:rsid w:val="000F5872"/>
    <w:rsid w:val="00106F41"/>
    <w:rsid w:val="001224D9"/>
    <w:rsid w:val="001273C7"/>
    <w:rsid w:val="0013094D"/>
    <w:rsid w:val="00143981"/>
    <w:rsid w:val="001467AE"/>
    <w:rsid w:val="0015027C"/>
    <w:rsid w:val="00150534"/>
    <w:rsid w:val="00156793"/>
    <w:rsid w:val="00170AAB"/>
    <w:rsid w:val="00172AE9"/>
    <w:rsid w:val="001742F6"/>
    <w:rsid w:val="00175B01"/>
    <w:rsid w:val="0018772A"/>
    <w:rsid w:val="001913EC"/>
    <w:rsid w:val="0019515E"/>
    <w:rsid w:val="001951CB"/>
    <w:rsid w:val="001A11E7"/>
    <w:rsid w:val="001A5C2B"/>
    <w:rsid w:val="001B3742"/>
    <w:rsid w:val="001C667B"/>
    <w:rsid w:val="001E1CCD"/>
    <w:rsid w:val="001E2D8A"/>
    <w:rsid w:val="00201436"/>
    <w:rsid w:val="00211743"/>
    <w:rsid w:val="00212627"/>
    <w:rsid w:val="00212A39"/>
    <w:rsid w:val="00216138"/>
    <w:rsid w:val="00220232"/>
    <w:rsid w:val="00225F98"/>
    <w:rsid w:val="00231E5C"/>
    <w:rsid w:val="00232621"/>
    <w:rsid w:val="00242101"/>
    <w:rsid w:val="00244A66"/>
    <w:rsid w:val="00251264"/>
    <w:rsid w:val="0025627E"/>
    <w:rsid w:val="0026219D"/>
    <w:rsid w:val="00267EE1"/>
    <w:rsid w:val="00273438"/>
    <w:rsid w:val="00274D1A"/>
    <w:rsid w:val="00283567"/>
    <w:rsid w:val="00287FBB"/>
    <w:rsid w:val="0029036C"/>
    <w:rsid w:val="00292068"/>
    <w:rsid w:val="0029665B"/>
    <w:rsid w:val="00297333"/>
    <w:rsid w:val="00297EB1"/>
    <w:rsid w:val="002A12FF"/>
    <w:rsid w:val="002B3DF2"/>
    <w:rsid w:val="002B4D04"/>
    <w:rsid w:val="002C5946"/>
    <w:rsid w:val="002E407B"/>
    <w:rsid w:val="002E4A55"/>
    <w:rsid w:val="002E564F"/>
    <w:rsid w:val="0030216D"/>
    <w:rsid w:val="00304706"/>
    <w:rsid w:val="00305AEA"/>
    <w:rsid w:val="003126D0"/>
    <w:rsid w:val="003179B8"/>
    <w:rsid w:val="00342DAF"/>
    <w:rsid w:val="00343F2C"/>
    <w:rsid w:val="00346DB3"/>
    <w:rsid w:val="003472FE"/>
    <w:rsid w:val="00364A9C"/>
    <w:rsid w:val="003A223E"/>
    <w:rsid w:val="003A7CD2"/>
    <w:rsid w:val="003B688E"/>
    <w:rsid w:val="003C17A4"/>
    <w:rsid w:val="003C2B54"/>
    <w:rsid w:val="003D2166"/>
    <w:rsid w:val="003E02C8"/>
    <w:rsid w:val="003E049C"/>
    <w:rsid w:val="003E4A71"/>
    <w:rsid w:val="003F5AE9"/>
    <w:rsid w:val="00416DB4"/>
    <w:rsid w:val="00423182"/>
    <w:rsid w:val="00437A73"/>
    <w:rsid w:val="00440F36"/>
    <w:rsid w:val="004421E4"/>
    <w:rsid w:val="00453D61"/>
    <w:rsid w:val="0045507E"/>
    <w:rsid w:val="004614C2"/>
    <w:rsid w:val="0046398F"/>
    <w:rsid w:val="00467222"/>
    <w:rsid w:val="00470DF4"/>
    <w:rsid w:val="00472671"/>
    <w:rsid w:val="00472759"/>
    <w:rsid w:val="0047569B"/>
    <w:rsid w:val="0048172E"/>
    <w:rsid w:val="00481A0F"/>
    <w:rsid w:val="0048766D"/>
    <w:rsid w:val="00492EB0"/>
    <w:rsid w:val="00494232"/>
    <w:rsid w:val="004A190C"/>
    <w:rsid w:val="004A7552"/>
    <w:rsid w:val="004B7187"/>
    <w:rsid w:val="004C0D7F"/>
    <w:rsid w:val="004C139C"/>
    <w:rsid w:val="004C220A"/>
    <w:rsid w:val="004C7E3F"/>
    <w:rsid w:val="004D438C"/>
    <w:rsid w:val="004F5608"/>
    <w:rsid w:val="00511DF8"/>
    <w:rsid w:val="00521C62"/>
    <w:rsid w:val="00522D3F"/>
    <w:rsid w:val="005232BD"/>
    <w:rsid w:val="005233CA"/>
    <w:rsid w:val="00535022"/>
    <w:rsid w:val="005373A8"/>
    <w:rsid w:val="00543790"/>
    <w:rsid w:val="00544B36"/>
    <w:rsid w:val="00544C9A"/>
    <w:rsid w:val="00553F1F"/>
    <w:rsid w:val="00563DED"/>
    <w:rsid w:val="00564A5C"/>
    <w:rsid w:val="00571AA2"/>
    <w:rsid w:val="00573796"/>
    <w:rsid w:val="00573F4B"/>
    <w:rsid w:val="00580995"/>
    <w:rsid w:val="005842F2"/>
    <w:rsid w:val="00585494"/>
    <w:rsid w:val="00596F95"/>
    <w:rsid w:val="00597EF0"/>
    <w:rsid w:val="005A09BF"/>
    <w:rsid w:val="005A73EC"/>
    <w:rsid w:val="005B4D6E"/>
    <w:rsid w:val="005C3C24"/>
    <w:rsid w:val="005D7792"/>
    <w:rsid w:val="005E183D"/>
    <w:rsid w:val="005E1E4F"/>
    <w:rsid w:val="005F7E9F"/>
    <w:rsid w:val="00604EB3"/>
    <w:rsid w:val="006060A6"/>
    <w:rsid w:val="0061160F"/>
    <w:rsid w:val="00611D87"/>
    <w:rsid w:val="0064113D"/>
    <w:rsid w:val="00650553"/>
    <w:rsid w:val="00654469"/>
    <w:rsid w:val="00672004"/>
    <w:rsid w:val="00672044"/>
    <w:rsid w:val="00695BFE"/>
    <w:rsid w:val="00697308"/>
    <w:rsid w:val="006A03BF"/>
    <w:rsid w:val="006B0325"/>
    <w:rsid w:val="006B0EC9"/>
    <w:rsid w:val="006B4CAF"/>
    <w:rsid w:val="006C1217"/>
    <w:rsid w:val="006C26DB"/>
    <w:rsid w:val="006C5A1E"/>
    <w:rsid w:val="006C6BA7"/>
    <w:rsid w:val="006D4B16"/>
    <w:rsid w:val="006D7395"/>
    <w:rsid w:val="006E4800"/>
    <w:rsid w:val="006F055E"/>
    <w:rsid w:val="006F44D3"/>
    <w:rsid w:val="006F71AD"/>
    <w:rsid w:val="00702576"/>
    <w:rsid w:val="007140F2"/>
    <w:rsid w:val="007169AB"/>
    <w:rsid w:val="00725108"/>
    <w:rsid w:val="007263E6"/>
    <w:rsid w:val="007302EF"/>
    <w:rsid w:val="007356F9"/>
    <w:rsid w:val="00737A7E"/>
    <w:rsid w:val="00742E9E"/>
    <w:rsid w:val="00754BDD"/>
    <w:rsid w:val="00754DB1"/>
    <w:rsid w:val="00760925"/>
    <w:rsid w:val="00773619"/>
    <w:rsid w:val="00775F80"/>
    <w:rsid w:val="007809CB"/>
    <w:rsid w:val="00781805"/>
    <w:rsid w:val="007B3BD9"/>
    <w:rsid w:val="007C23E9"/>
    <w:rsid w:val="007C3846"/>
    <w:rsid w:val="007E5A7F"/>
    <w:rsid w:val="007E5BE6"/>
    <w:rsid w:val="007F7B82"/>
    <w:rsid w:val="00803A8E"/>
    <w:rsid w:val="00806789"/>
    <w:rsid w:val="008105EB"/>
    <w:rsid w:val="00813A46"/>
    <w:rsid w:val="00813E86"/>
    <w:rsid w:val="00816F11"/>
    <w:rsid w:val="00827799"/>
    <w:rsid w:val="00837E88"/>
    <w:rsid w:val="0084572E"/>
    <w:rsid w:val="008472B0"/>
    <w:rsid w:val="00850318"/>
    <w:rsid w:val="00851EDF"/>
    <w:rsid w:val="00852888"/>
    <w:rsid w:val="00854784"/>
    <w:rsid w:val="008649F1"/>
    <w:rsid w:val="00870620"/>
    <w:rsid w:val="00883CA2"/>
    <w:rsid w:val="00885849"/>
    <w:rsid w:val="00890509"/>
    <w:rsid w:val="0089101E"/>
    <w:rsid w:val="00891CCB"/>
    <w:rsid w:val="008922E9"/>
    <w:rsid w:val="008A0ECC"/>
    <w:rsid w:val="008A6F65"/>
    <w:rsid w:val="008B19B1"/>
    <w:rsid w:val="008B29D0"/>
    <w:rsid w:val="008C7D21"/>
    <w:rsid w:val="008E19F1"/>
    <w:rsid w:val="008E4E8C"/>
    <w:rsid w:val="008E6ABC"/>
    <w:rsid w:val="008F3C5C"/>
    <w:rsid w:val="0090735F"/>
    <w:rsid w:val="009100CC"/>
    <w:rsid w:val="0091118B"/>
    <w:rsid w:val="009130E4"/>
    <w:rsid w:val="0091335A"/>
    <w:rsid w:val="009227FB"/>
    <w:rsid w:val="00924DAA"/>
    <w:rsid w:val="00924E10"/>
    <w:rsid w:val="00925DAE"/>
    <w:rsid w:val="00930EF7"/>
    <w:rsid w:val="009411D7"/>
    <w:rsid w:val="009466A6"/>
    <w:rsid w:val="0094715D"/>
    <w:rsid w:val="00953518"/>
    <w:rsid w:val="00963714"/>
    <w:rsid w:val="009640BC"/>
    <w:rsid w:val="0097416A"/>
    <w:rsid w:val="009744BB"/>
    <w:rsid w:val="00974E46"/>
    <w:rsid w:val="00987BC8"/>
    <w:rsid w:val="00995126"/>
    <w:rsid w:val="0099683D"/>
    <w:rsid w:val="00996F07"/>
    <w:rsid w:val="009A1C5A"/>
    <w:rsid w:val="009B2CF2"/>
    <w:rsid w:val="009B2F26"/>
    <w:rsid w:val="009B509B"/>
    <w:rsid w:val="009B735B"/>
    <w:rsid w:val="009C022B"/>
    <w:rsid w:val="009C229E"/>
    <w:rsid w:val="009D56C8"/>
    <w:rsid w:val="009D6E00"/>
    <w:rsid w:val="009D7ACF"/>
    <w:rsid w:val="00A01505"/>
    <w:rsid w:val="00A215FF"/>
    <w:rsid w:val="00A469A8"/>
    <w:rsid w:val="00A57C56"/>
    <w:rsid w:val="00A64511"/>
    <w:rsid w:val="00A65ABA"/>
    <w:rsid w:val="00A714C2"/>
    <w:rsid w:val="00A74CFE"/>
    <w:rsid w:val="00A94426"/>
    <w:rsid w:val="00A94833"/>
    <w:rsid w:val="00A95862"/>
    <w:rsid w:val="00AA6EEF"/>
    <w:rsid w:val="00AC2919"/>
    <w:rsid w:val="00AC7F77"/>
    <w:rsid w:val="00AD3E53"/>
    <w:rsid w:val="00AD77D1"/>
    <w:rsid w:val="00AE09F1"/>
    <w:rsid w:val="00AE2A56"/>
    <w:rsid w:val="00AF21D0"/>
    <w:rsid w:val="00B21BB3"/>
    <w:rsid w:val="00B25F7D"/>
    <w:rsid w:val="00B2750A"/>
    <w:rsid w:val="00B33D9C"/>
    <w:rsid w:val="00B4288D"/>
    <w:rsid w:val="00B52FE0"/>
    <w:rsid w:val="00B54497"/>
    <w:rsid w:val="00B54F39"/>
    <w:rsid w:val="00B658C8"/>
    <w:rsid w:val="00B86E33"/>
    <w:rsid w:val="00B9452A"/>
    <w:rsid w:val="00B94BA9"/>
    <w:rsid w:val="00BA124D"/>
    <w:rsid w:val="00BA4595"/>
    <w:rsid w:val="00BC2238"/>
    <w:rsid w:val="00BF2B65"/>
    <w:rsid w:val="00BF3859"/>
    <w:rsid w:val="00C0360F"/>
    <w:rsid w:val="00C11797"/>
    <w:rsid w:val="00C118EB"/>
    <w:rsid w:val="00C13EBA"/>
    <w:rsid w:val="00C147E1"/>
    <w:rsid w:val="00C30F49"/>
    <w:rsid w:val="00C371F4"/>
    <w:rsid w:val="00C37D18"/>
    <w:rsid w:val="00C4572C"/>
    <w:rsid w:val="00C45A60"/>
    <w:rsid w:val="00C528DB"/>
    <w:rsid w:val="00C56490"/>
    <w:rsid w:val="00C56914"/>
    <w:rsid w:val="00C56FB1"/>
    <w:rsid w:val="00C67C7E"/>
    <w:rsid w:val="00C725A6"/>
    <w:rsid w:val="00C72FF1"/>
    <w:rsid w:val="00C90A33"/>
    <w:rsid w:val="00C915A0"/>
    <w:rsid w:val="00C925A3"/>
    <w:rsid w:val="00CB25C2"/>
    <w:rsid w:val="00CB2D94"/>
    <w:rsid w:val="00CB55A3"/>
    <w:rsid w:val="00CB7641"/>
    <w:rsid w:val="00CC68AD"/>
    <w:rsid w:val="00CF03A3"/>
    <w:rsid w:val="00CF6BBE"/>
    <w:rsid w:val="00D25DF2"/>
    <w:rsid w:val="00D31051"/>
    <w:rsid w:val="00D33D73"/>
    <w:rsid w:val="00D515DF"/>
    <w:rsid w:val="00D5233D"/>
    <w:rsid w:val="00D61C1C"/>
    <w:rsid w:val="00D75003"/>
    <w:rsid w:val="00D9077F"/>
    <w:rsid w:val="00D90BB5"/>
    <w:rsid w:val="00D90F4A"/>
    <w:rsid w:val="00D917A7"/>
    <w:rsid w:val="00D92828"/>
    <w:rsid w:val="00D94052"/>
    <w:rsid w:val="00DA063F"/>
    <w:rsid w:val="00DA135A"/>
    <w:rsid w:val="00DC1773"/>
    <w:rsid w:val="00DD52EF"/>
    <w:rsid w:val="00DE73C9"/>
    <w:rsid w:val="00DF64F7"/>
    <w:rsid w:val="00DF7448"/>
    <w:rsid w:val="00E11814"/>
    <w:rsid w:val="00E17D95"/>
    <w:rsid w:val="00E20E90"/>
    <w:rsid w:val="00E275F0"/>
    <w:rsid w:val="00E31EAE"/>
    <w:rsid w:val="00E376F9"/>
    <w:rsid w:val="00E43852"/>
    <w:rsid w:val="00E452EB"/>
    <w:rsid w:val="00E5164D"/>
    <w:rsid w:val="00E541A1"/>
    <w:rsid w:val="00E56615"/>
    <w:rsid w:val="00E63CD8"/>
    <w:rsid w:val="00E75442"/>
    <w:rsid w:val="00E77933"/>
    <w:rsid w:val="00E83811"/>
    <w:rsid w:val="00E90C0E"/>
    <w:rsid w:val="00E91FF7"/>
    <w:rsid w:val="00E93FDF"/>
    <w:rsid w:val="00EA3A53"/>
    <w:rsid w:val="00EA3BAF"/>
    <w:rsid w:val="00EB2E97"/>
    <w:rsid w:val="00EB64F4"/>
    <w:rsid w:val="00EB72BB"/>
    <w:rsid w:val="00EC1F60"/>
    <w:rsid w:val="00EE0ABA"/>
    <w:rsid w:val="00EF5961"/>
    <w:rsid w:val="00F158D7"/>
    <w:rsid w:val="00F170FE"/>
    <w:rsid w:val="00F26165"/>
    <w:rsid w:val="00F34B37"/>
    <w:rsid w:val="00F43CF4"/>
    <w:rsid w:val="00F6210B"/>
    <w:rsid w:val="00F736C2"/>
    <w:rsid w:val="00F81880"/>
    <w:rsid w:val="00F9207C"/>
    <w:rsid w:val="00FD52BA"/>
    <w:rsid w:val="00FD5D12"/>
    <w:rsid w:val="00FD651B"/>
    <w:rsid w:val="00FF14A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297E7-8FA4-4DC7-A8B4-7773EDD5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D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0DF9DC798BDE4B3135A154B8D581DEB732A45DCE1C185A24318C10EE1FC8AF3C1E864FEA5BAD07941AF85927D0AAA085EBD9B4EEB240BrCl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C6C704FA5C0B9AC116D63C80B87FCAFF6429A7342AF9D2B6B89605CF3E41ACE9E4153F09F4C1C36D8C43172A327B45ADA810D4E54CL9u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E704-11A9-48EF-A53D-82D5E83F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mariya</cp:lastModifiedBy>
  <cp:revision>4</cp:revision>
  <cp:lastPrinted>2022-09-08T06:59:00Z</cp:lastPrinted>
  <dcterms:created xsi:type="dcterms:W3CDTF">2022-09-01T07:03:00Z</dcterms:created>
  <dcterms:modified xsi:type="dcterms:W3CDTF">2022-09-08T07:08:00Z</dcterms:modified>
</cp:coreProperties>
</file>