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0B" w:rsidRDefault="00AB210B" w:rsidP="00AB210B">
      <w:pPr>
        <w:tabs>
          <w:tab w:val="left" w:pos="3060"/>
          <w:tab w:val="left" w:pos="6096"/>
          <w:tab w:val="left" w:pos="6946"/>
        </w:tabs>
        <w:spacing w:line="240" w:lineRule="atLeast"/>
        <w:jc w:val="center"/>
      </w:pPr>
      <w:r>
        <w:rPr>
          <w:noProof/>
        </w:rPr>
        <w:drawing>
          <wp:inline distT="0" distB="0" distL="0" distR="0" wp14:anchorId="0E09D968" wp14:editId="2AE635A3">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210B" w:rsidRDefault="00AB210B" w:rsidP="00AB210B">
      <w:pPr>
        <w:pStyle w:val="a9"/>
        <w:tabs>
          <w:tab w:val="left" w:pos="708"/>
        </w:tabs>
        <w:spacing w:line="240" w:lineRule="exact"/>
        <w:rPr>
          <w:caps w:val="0"/>
          <w:szCs w:val="28"/>
        </w:rPr>
      </w:pPr>
      <w:r>
        <w:rPr>
          <w:caps w:val="0"/>
          <w:szCs w:val="28"/>
        </w:rPr>
        <w:t>Российская Федерация</w:t>
      </w:r>
    </w:p>
    <w:p w:rsidR="00AB210B" w:rsidRDefault="00AB210B" w:rsidP="00AB210B">
      <w:pPr>
        <w:pStyle w:val="a9"/>
        <w:spacing w:line="240" w:lineRule="exact"/>
        <w:rPr>
          <w:caps w:val="0"/>
          <w:szCs w:val="28"/>
        </w:rPr>
      </w:pPr>
      <w:r>
        <w:rPr>
          <w:caps w:val="0"/>
          <w:szCs w:val="28"/>
        </w:rPr>
        <w:t>Новгородская область</w:t>
      </w:r>
    </w:p>
    <w:p w:rsidR="00AB210B" w:rsidRDefault="00AB210B" w:rsidP="00AB210B">
      <w:pPr>
        <w:pStyle w:val="a9"/>
        <w:spacing w:before="120" w:after="120"/>
        <w:rPr>
          <w:szCs w:val="28"/>
        </w:rPr>
      </w:pPr>
      <w:r>
        <w:rPr>
          <w:szCs w:val="28"/>
        </w:rPr>
        <w:t>Администрация СОЛЕЦКОГО муниципального района</w:t>
      </w:r>
    </w:p>
    <w:p w:rsidR="00AB210B" w:rsidRDefault="00AB210B" w:rsidP="00AB210B">
      <w:pPr>
        <w:tabs>
          <w:tab w:val="left" w:pos="3060"/>
        </w:tabs>
        <w:spacing w:line="240" w:lineRule="atLeast"/>
        <w:jc w:val="center"/>
        <w:rPr>
          <w:spacing w:val="60"/>
          <w:sz w:val="32"/>
        </w:rPr>
      </w:pPr>
      <w:r>
        <w:rPr>
          <w:spacing w:val="60"/>
          <w:sz w:val="32"/>
        </w:rPr>
        <w:t>ПОСТАНОВЛЕНИЕ</w:t>
      </w:r>
    </w:p>
    <w:p w:rsidR="00AB210B" w:rsidRDefault="00AB210B" w:rsidP="00AB210B">
      <w:pPr>
        <w:tabs>
          <w:tab w:val="left" w:pos="3060"/>
        </w:tabs>
        <w:rPr>
          <w:sz w:val="24"/>
        </w:rPr>
      </w:pPr>
    </w:p>
    <w:p w:rsidR="00AB210B" w:rsidRDefault="00607927" w:rsidP="00AB210B">
      <w:pPr>
        <w:tabs>
          <w:tab w:val="left" w:pos="4536"/>
        </w:tabs>
        <w:jc w:val="center"/>
        <w:rPr>
          <w:sz w:val="28"/>
        </w:rPr>
      </w:pPr>
      <w:r>
        <w:rPr>
          <w:sz w:val="28"/>
        </w:rPr>
        <w:t xml:space="preserve">от </w:t>
      </w:r>
      <w:r w:rsidR="00854B80">
        <w:rPr>
          <w:sz w:val="28"/>
        </w:rPr>
        <w:t>21</w:t>
      </w:r>
      <w:r w:rsidR="00B70688">
        <w:rPr>
          <w:sz w:val="28"/>
        </w:rPr>
        <w:t>.</w:t>
      </w:r>
      <w:r w:rsidR="00B42257">
        <w:rPr>
          <w:sz w:val="28"/>
        </w:rPr>
        <w:t>01</w:t>
      </w:r>
      <w:r w:rsidR="0023687F">
        <w:rPr>
          <w:sz w:val="28"/>
        </w:rPr>
        <w:t>.201</w:t>
      </w:r>
      <w:r w:rsidR="00B42257">
        <w:rPr>
          <w:sz w:val="28"/>
        </w:rPr>
        <w:t>9</w:t>
      </w:r>
      <w:r w:rsidR="008D72DD">
        <w:rPr>
          <w:sz w:val="28"/>
        </w:rPr>
        <w:t xml:space="preserve"> № </w:t>
      </w:r>
      <w:r w:rsidR="00854B80">
        <w:rPr>
          <w:sz w:val="28"/>
        </w:rPr>
        <w:t>6</w:t>
      </w:r>
      <w:r w:rsidR="00B70A59">
        <w:rPr>
          <w:sz w:val="28"/>
        </w:rPr>
        <w:t>9</w:t>
      </w:r>
    </w:p>
    <w:p w:rsidR="00AB210B" w:rsidRDefault="00AB210B" w:rsidP="00AB210B">
      <w:pPr>
        <w:tabs>
          <w:tab w:val="left" w:pos="4536"/>
        </w:tabs>
        <w:jc w:val="center"/>
        <w:rPr>
          <w:sz w:val="28"/>
        </w:rPr>
      </w:pPr>
      <w:r>
        <w:rPr>
          <w:sz w:val="28"/>
        </w:rPr>
        <w:t>г. Сольцы</w:t>
      </w:r>
    </w:p>
    <w:p w:rsidR="005054A8" w:rsidRDefault="005054A8" w:rsidP="005054A8">
      <w:pPr>
        <w:tabs>
          <w:tab w:val="left" w:pos="4536"/>
        </w:tabs>
        <w:suppressAutoHyphens/>
        <w:rPr>
          <w:sz w:val="28"/>
          <w:szCs w:val="28"/>
        </w:rPr>
      </w:pPr>
    </w:p>
    <w:p w:rsidR="00B70A59" w:rsidRDefault="00B70A59" w:rsidP="005054A8">
      <w:pPr>
        <w:tabs>
          <w:tab w:val="left" w:pos="4536"/>
        </w:tabs>
        <w:suppressAutoHyphens/>
        <w:rPr>
          <w:sz w:val="28"/>
          <w:szCs w:val="28"/>
        </w:rPr>
      </w:pPr>
    </w:p>
    <w:p w:rsidR="00B70A59" w:rsidRDefault="00B70A59" w:rsidP="005054A8">
      <w:pPr>
        <w:tabs>
          <w:tab w:val="left" w:pos="4536"/>
        </w:tabs>
        <w:suppressAutoHyphen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70A59" w:rsidRPr="00B70A59" w:rsidTr="00B70A59">
        <w:trPr>
          <w:trHeight w:val="1082"/>
        </w:trPr>
        <w:tc>
          <w:tcPr>
            <w:tcW w:w="9464" w:type="dxa"/>
            <w:tcBorders>
              <w:top w:val="nil"/>
              <w:left w:val="nil"/>
              <w:bottom w:val="nil"/>
              <w:right w:val="nil"/>
            </w:tcBorders>
          </w:tcPr>
          <w:p w:rsidR="00B70A59" w:rsidRPr="00B70A59" w:rsidRDefault="00B70A59" w:rsidP="00B70A59">
            <w:pPr>
              <w:spacing w:line="240" w:lineRule="exact"/>
              <w:jc w:val="center"/>
              <w:rPr>
                <w:b/>
                <w:bCs/>
                <w:sz w:val="28"/>
                <w:szCs w:val="28"/>
              </w:rPr>
            </w:pPr>
            <w:r w:rsidRPr="00B70A59">
              <w:rPr>
                <w:b/>
                <w:bCs/>
                <w:sz w:val="28"/>
                <w:szCs w:val="28"/>
              </w:rPr>
              <w:t>Об утверждении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w:t>
            </w:r>
          </w:p>
          <w:p w:rsidR="00B70A59" w:rsidRDefault="00B70A59" w:rsidP="00B70A59">
            <w:pPr>
              <w:jc w:val="center"/>
              <w:rPr>
                <w:b/>
                <w:bCs/>
                <w:sz w:val="28"/>
                <w:szCs w:val="28"/>
              </w:rPr>
            </w:pPr>
          </w:p>
          <w:p w:rsidR="00B70A59" w:rsidRPr="00B70A59" w:rsidRDefault="00B70A59" w:rsidP="00B70A59">
            <w:pPr>
              <w:jc w:val="center"/>
              <w:rPr>
                <w:b/>
                <w:bCs/>
                <w:sz w:val="28"/>
                <w:szCs w:val="28"/>
              </w:rPr>
            </w:pPr>
          </w:p>
        </w:tc>
      </w:tr>
    </w:tbl>
    <w:p w:rsidR="00B70A59" w:rsidRPr="00B70A59" w:rsidRDefault="00B70A59" w:rsidP="00B70A59">
      <w:pPr>
        <w:spacing w:line="360" w:lineRule="atLeast"/>
        <w:ind w:firstLine="709"/>
        <w:jc w:val="both"/>
        <w:rPr>
          <w:b/>
          <w:bCs/>
          <w:sz w:val="28"/>
          <w:szCs w:val="24"/>
        </w:rPr>
      </w:pPr>
      <w:proofErr w:type="gramStart"/>
      <w:r w:rsidRPr="00B70A59">
        <w:rPr>
          <w:bCs/>
          <w:sz w:val="28"/>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70A59">
        <w:rPr>
          <w:bCs/>
          <w:sz w:val="28"/>
          <w:szCs w:val="28"/>
        </w:rPr>
        <w:t>Порядком принятия решений о разработке муниципальных программ С</w:t>
      </w:r>
      <w:r w:rsidRPr="00B70A59">
        <w:rPr>
          <w:bCs/>
          <w:sz w:val="28"/>
          <w:szCs w:val="28"/>
        </w:rPr>
        <w:t>о</w:t>
      </w:r>
      <w:r w:rsidRPr="00B70A59">
        <w:rPr>
          <w:bCs/>
          <w:sz w:val="28"/>
          <w:szCs w:val="28"/>
        </w:rPr>
        <w:t>лецкого муниципального района, Солецкого городского поселения, их формирования и реализации, утвержденного постановлением Админ</w:t>
      </w:r>
      <w:r w:rsidRPr="00B70A59">
        <w:rPr>
          <w:bCs/>
          <w:sz w:val="28"/>
          <w:szCs w:val="28"/>
        </w:rPr>
        <w:t>и</w:t>
      </w:r>
      <w:r w:rsidRPr="00B70A59">
        <w:rPr>
          <w:bCs/>
          <w:sz w:val="28"/>
          <w:szCs w:val="28"/>
        </w:rPr>
        <w:t>страции муниципального района от 17.09.2013 № 1692,  (в редакции постановлений от 29.12.2015 №  1868 ,   от 20.05.2016  №755, от 21.11.2016</w:t>
      </w:r>
      <w:proofErr w:type="gramEnd"/>
      <w:r w:rsidRPr="00B70A59">
        <w:rPr>
          <w:bCs/>
          <w:sz w:val="28"/>
          <w:szCs w:val="28"/>
        </w:rPr>
        <w:t xml:space="preserve"> №</w:t>
      </w:r>
      <w:proofErr w:type="gramStart"/>
      <w:r w:rsidRPr="00B70A59">
        <w:rPr>
          <w:bCs/>
          <w:sz w:val="28"/>
          <w:szCs w:val="28"/>
        </w:rPr>
        <w:t>1805, от 23.01.2017 №87, от 15.05.2017 № 672, от 10.11.2017 № 1737, от 19.09.2018 № 1776, от 22.10.2018 № 1944)</w:t>
      </w:r>
      <w:r w:rsidRPr="00B70A59">
        <w:rPr>
          <w:bCs/>
          <w:sz w:val="28"/>
          <w:szCs w:val="24"/>
        </w:rPr>
        <w:t xml:space="preserve">, Администрация муниципального района </w:t>
      </w:r>
      <w:r w:rsidRPr="00B70A59">
        <w:rPr>
          <w:b/>
          <w:bCs/>
          <w:sz w:val="28"/>
          <w:szCs w:val="24"/>
        </w:rPr>
        <w:t>ПОСТАНОВЛЯЕТ:</w:t>
      </w:r>
      <w:proofErr w:type="gramEnd"/>
    </w:p>
    <w:p w:rsidR="00B70A59" w:rsidRPr="00B70A59" w:rsidRDefault="00B70A59" w:rsidP="00B70A59">
      <w:pPr>
        <w:spacing w:line="360" w:lineRule="atLeast"/>
        <w:ind w:firstLine="709"/>
        <w:jc w:val="both"/>
        <w:rPr>
          <w:bCs/>
          <w:sz w:val="28"/>
          <w:szCs w:val="24"/>
        </w:rPr>
      </w:pPr>
      <w:r w:rsidRPr="00B70A59">
        <w:rPr>
          <w:bCs/>
          <w:sz w:val="28"/>
          <w:szCs w:val="24"/>
        </w:rPr>
        <w:t xml:space="preserve">1. Утвердить прилагаемую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w:t>
      </w:r>
    </w:p>
    <w:p w:rsidR="00B70A59" w:rsidRPr="00B70A59" w:rsidRDefault="00B70A59" w:rsidP="00B70A59">
      <w:pPr>
        <w:suppressAutoHyphens/>
        <w:spacing w:line="360" w:lineRule="atLeast"/>
        <w:ind w:firstLine="709"/>
        <w:jc w:val="both"/>
        <w:rPr>
          <w:bCs/>
          <w:sz w:val="28"/>
          <w:szCs w:val="24"/>
        </w:rPr>
      </w:pPr>
      <w:r w:rsidRPr="00B70A59">
        <w:rPr>
          <w:bCs/>
          <w:sz w:val="28"/>
          <w:szCs w:val="24"/>
        </w:rPr>
        <w:t xml:space="preserve">2. </w:t>
      </w:r>
      <w:proofErr w:type="gramStart"/>
      <w:r w:rsidRPr="00B70A59">
        <w:rPr>
          <w:bCs/>
          <w:sz w:val="28"/>
          <w:szCs w:val="24"/>
        </w:rPr>
        <w:t>Признать утратившими силу постановления Администрации муниципального района от 30.10.2013 № 2037 «</w:t>
      </w:r>
      <w:r w:rsidRPr="00B70A59">
        <w:rPr>
          <w:bCs/>
          <w:sz w:val="28"/>
          <w:szCs w:val="28"/>
        </w:rPr>
        <w:t xml:space="preserve">Об утверждении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на 2014 – 2016 годы», </w:t>
      </w:r>
      <w:r w:rsidRPr="00B70A59">
        <w:rPr>
          <w:bCs/>
          <w:sz w:val="28"/>
          <w:szCs w:val="24"/>
        </w:rPr>
        <w:t>от 17.12.2013 № 2354 «О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на 2014-2016 годах», от 15.01.2015 № 120 «О</w:t>
      </w:r>
      <w:proofErr w:type="gramEnd"/>
      <w:r w:rsidRPr="00B70A59">
        <w:rPr>
          <w:bCs/>
          <w:sz w:val="28"/>
          <w:szCs w:val="24"/>
        </w:rPr>
        <w:t xml:space="preserve"> </w:t>
      </w:r>
      <w:proofErr w:type="gramStart"/>
      <w:r w:rsidRPr="00B70A59">
        <w:rPr>
          <w:bCs/>
          <w:sz w:val="28"/>
          <w:szCs w:val="24"/>
        </w:rPr>
        <w:t>внесении</w:t>
      </w:r>
      <w:proofErr w:type="gramEnd"/>
      <w:r w:rsidRPr="00B70A59">
        <w:rPr>
          <w:bCs/>
          <w:sz w:val="28"/>
          <w:szCs w:val="24"/>
        </w:rPr>
        <w:t xml:space="preserve"> изменений в постановление Администрации муниципального района от 30.10.2013 № 2037».</w:t>
      </w:r>
    </w:p>
    <w:p w:rsidR="00B70A59" w:rsidRPr="00B70A59" w:rsidRDefault="00B70A59" w:rsidP="00B70A59">
      <w:pPr>
        <w:spacing w:line="360" w:lineRule="atLeast"/>
        <w:ind w:firstLine="709"/>
        <w:jc w:val="both"/>
        <w:rPr>
          <w:bCs/>
          <w:sz w:val="28"/>
          <w:szCs w:val="24"/>
        </w:rPr>
      </w:pPr>
      <w:r w:rsidRPr="00B70A59">
        <w:rPr>
          <w:bCs/>
          <w:sz w:val="28"/>
          <w:szCs w:val="24"/>
        </w:rPr>
        <w:t>3. Настоящее постановление вступает в силу с 1 января 2019 года.</w:t>
      </w:r>
    </w:p>
    <w:p w:rsidR="00B70A59" w:rsidRPr="00B70A59" w:rsidRDefault="00B70A59" w:rsidP="00B70A59">
      <w:pPr>
        <w:spacing w:line="360" w:lineRule="atLeast"/>
        <w:ind w:firstLine="709"/>
        <w:jc w:val="both"/>
        <w:rPr>
          <w:bCs/>
          <w:sz w:val="28"/>
          <w:szCs w:val="28"/>
        </w:rPr>
      </w:pPr>
      <w:r w:rsidRPr="00B70A59">
        <w:rPr>
          <w:bCs/>
          <w:sz w:val="28"/>
          <w:szCs w:val="28"/>
        </w:rPr>
        <w:lastRenderedPageBreak/>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B70A59" w:rsidRDefault="00B70A59" w:rsidP="005054A8">
      <w:pPr>
        <w:tabs>
          <w:tab w:val="left" w:pos="4536"/>
        </w:tabs>
        <w:suppressAutoHyphens/>
        <w:rPr>
          <w:sz w:val="28"/>
          <w:szCs w:val="28"/>
        </w:rPr>
      </w:pPr>
    </w:p>
    <w:p w:rsidR="005054A8" w:rsidRDefault="005054A8" w:rsidP="005054A8">
      <w:pPr>
        <w:tabs>
          <w:tab w:val="left" w:pos="4536"/>
        </w:tabs>
        <w:suppressAutoHyphens/>
        <w:rPr>
          <w:sz w:val="28"/>
        </w:rPr>
      </w:pPr>
    </w:p>
    <w:p w:rsidR="00DD1BC8" w:rsidRDefault="00DD1BC8" w:rsidP="00146D4A">
      <w:pPr>
        <w:pStyle w:val="31"/>
        <w:suppressAutoHyphens/>
        <w:spacing w:after="0"/>
        <w:ind w:left="0"/>
        <w:rPr>
          <w:b/>
          <w:sz w:val="28"/>
          <w:szCs w:val="28"/>
        </w:rPr>
      </w:pPr>
    </w:p>
    <w:p w:rsidR="00146D4A" w:rsidRDefault="0032197D" w:rsidP="00146D4A">
      <w:pPr>
        <w:pStyle w:val="31"/>
        <w:suppressAutoHyphens/>
        <w:spacing w:after="0"/>
        <w:ind w:left="0"/>
        <w:rPr>
          <w:b/>
          <w:sz w:val="28"/>
          <w:szCs w:val="28"/>
        </w:rPr>
      </w:pPr>
      <w:r>
        <w:rPr>
          <w:b/>
          <w:sz w:val="28"/>
          <w:szCs w:val="28"/>
        </w:rPr>
        <w:t xml:space="preserve">Глава муниципального района </w:t>
      </w:r>
      <w:r w:rsidR="00D668A7">
        <w:rPr>
          <w:b/>
          <w:sz w:val="28"/>
          <w:szCs w:val="28"/>
        </w:rPr>
        <w:t xml:space="preserve"> </w:t>
      </w:r>
      <w:bookmarkStart w:id="0" w:name="_GoBack"/>
      <w:bookmarkEnd w:id="0"/>
      <w:r w:rsidR="00D668A7">
        <w:rPr>
          <w:b/>
          <w:sz w:val="28"/>
          <w:szCs w:val="28"/>
        </w:rPr>
        <w:t xml:space="preserve">  </w:t>
      </w:r>
      <w:r>
        <w:rPr>
          <w:b/>
          <w:sz w:val="28"/>
          <w:szCs w:val="28"/>
        </w:rPr>
        <w:t>А.Я. Котов</w:t>
      </w:r>
    </w:p>
    <w:p w:rsidR="00F04EAB" w:rsidRDefault="00F04EAB" w:rsidP="00146D4A">
      <w:pPr>
        <w:pStyle w:val="31"/>
        <w:suppressAutoHyphens/>
        <w:spacing w:after="0"/>
        <w:ind w:left="0"/>
        <w:rPr>
          <w:b/>
          <w:sz w:val="28"/>
          <w:szCs w:val="28"/>
        </w:rPr>
      </w:pPr>
    </w:p>
    <w:p w:rsidR="00B70A59" w:rsidRDefault="00B70A59" w:rsidP="00146D4A">
      <w:pPr>
        <w:pStyle w:val="31"/>
        <w:suppressAutoHyphens/>
        <w:spacing w:after="0"/>
        <w:ind w:left="0"/>
        <w:rPr>
          <w:b/>
          <w:sz w:val="28"/>
          <w:szCs w:val="28"/>
        </w:rPr>
        <w:sectPr w:rsidR="00B70A59" w:rsidSect="00B70A59">
          <w:pgSz w:w="11906" w:h="16838" w:code="9"/>
          <w:pgMar w:top="851" w:right="567" w:bottom="851" w:left="1985" w:header="567" w:footer="1134" w:gutter="0"/>
          <w:pgNumType w:start="1"/>
          <w:cols w:space="708"/>
          <w:titlePg/>
          <w:docGrid w:linePitch="360"/>
        </w:sectPr>
      </w:pPr>
    </w:p>
    <w:tbl>
      <w:tblPr>
        <w:tblW w:w="9912" w:type="dxa"/>
        <w:tblLook w:val="00A0" w:firstRow="1" w:lastRow="0" w:firstColumn="1" w:lastColumn="0" w:noHBand="0" w:noVBand="0"/>
      </w:tblPr>
      <w:tblGrid>
        <w:gridCol w:w="4098"/>
        <w:gridCol w:w="5814"/>
      </w:tblGrid>
      <w:tr w:rsidR="002228AE" w:rsidRPr="002228AE" w:rsidTr="002228AE">
        <w:tc>
          <w:tcPr>
            <w:tcW w:w="4098" w:type="dxa"/>
          </w:tcPr>
          <w:p w:rsidR="002228AE" w:rsidRPr="002228AE" w:rsidRDefault="002228AE" w:rsidP="002228AE">
            <w:pPr>
              <w:tabs>
                <w:tab w:val="left" w:pos="5643"/>
                <w:tab w:val="left" w:pos="6213"/>
                <w:tab w:val="left" w:pos="7125"/>
              </w:tabs>
              <w:rPr>
                <w:rFonts w:eastAsia="Calibri"/>
                <w:b/>
                <w:sz w:val="28"/>
                <w:szCs w:val="24"/>
              </w:rPr>
            </w:pPr>
          </w:p>
        </w:tc>
        <w:tc>
          <w:tcPr>
            <w:tcW w:w="5814" w:type="dxa"/>
            <w:hideMark/>
          </w:tcPr>
          <w:p w:rsidR="002228AE" w:rsidRPr="002228AE" w:rsidRDefault="002228AE" w:rsidP="002228AE">
            <w:pPr>
              <w:tabs>
                <w:tab w:val="left" w:pos="5643"/>
                <w:tab w:val="left" w:pos="6213"/>
                <w:tab w:val="left" w:pos="7125"/>
              </w:tabs>
              <w:jc w:val="center"/>
              <w:rPr>
                <w:rFonts w:eastAsia="Calibri"/>
                <w:sz w:val="24"/>
                <w:szCs w:val="24"/>
              </w:rPr>
            </w:pPr>
            <w:r w:rsidRPr="002228AE">
              <w:rPr>
                <w:rFonts w:eastAsia="Calibri"/>
                <w:sz w:val="24"/>
                <w:szCs w:val="24"/>
              </w:rPr>
              <w:t>УТВЕРЖДЕНА</w:t>
            </w:r>
          </w:p>
        </w:tc>
      </w:tr>
      <w:tr w:rsidR="002228AE" w:rsidRPr="002228AE" w:rsidTr="002228AE">
        <w:trPr>
          <w:trHeight w:val="163"/>
        </w:trPr>
        <w:tc>
          <w:tcPr>
            <w:tcW w:w="4098" w:type="dxa"/>
          </w:tcPr>
          <w:p w:rsidR="002228AE" w:rsidRPr="002228AE" w:rsidRDefault="002228AE" w:rsidP="002228AE">
            <w:pPr>
              <w:tabs>
                <w:tab w:val="left" w:pos="5643"/>
                <w:tab w:val="left" w:pos="6213"/>
                <w:tab w:val="left" w:pos="7125"/>
              </w:tabs>
              <w:rPr>
                <w:rFonts w:eastAsia="Calibri"/>
                <w:b/>
                <w:sz w:val="28"/>
                <w:szCs w:val="24"/>
              </w:rPr>
            </w:pPr>
          </w:p>
        </w:tc>
        <w:tc>
          <w:tcPr>
            <w:tcW w:w="5814" w:type="dxa"/>
            <w:hideMark/>
          </w:tcPr>
          <w:p w:rsidR="002228AE" w:rsidRPr="002228AE" w:rsidRDefault="002228AE" w:rsidP="002228AE">
            <w:pPr>
              <w:tabs>
                <w:tab w:val="left" w:pos="5643"/>
                <w:tab w:val="left" w:pos="6213"/>
                <w:tab w:val="left" w:pos="7125"/>
              </w:tabs>
              <w:spacing w:before="40"/>
              <w:ind w:left="633" w:right="-1354"/>
              <w:rPr>
                <w:rFonts w:eastAsia="Calibri"/>
                <w:sz w:val="24"/>
                <w:szCs w:val="24"/>
              </w:rPr>
            </w:pPr>
            <w:r w:rsidRPr="002228AE">
              <w:rPr>
                <w:rFonts w:eastAsia="Calibri"/>
                <w:sz w:val="24"/>
                <w:szCs w:val="24"/>
              </w:rPr>
              <w:t xml:space="preserve">постановлением Администрации </w:t>
            </w:r>
          </w:p>
          <w:p w:rsidR="002228AE" w:rsidRPr="002228AE" w:rsidRDefault="002228AE" w:rsidP="00B70A59">
            <w:pPr>
              <w:tabs>
                <w:tab w:val="left" w:pos="5643"/>
                <w:tab w:val="left" w:pos="6213"/>
                <w:tab w:val="left" w:pos="7125"/>
              </w:tabs>
              <w:spacing w:before="40"/>
              <w:ind w:left="633" w:right="-1354"/>
              <w:rPr>
                <w:rFonts w:eastAsia="Calibri"/>
                <w:sz w:val="24"/>
                <w:szCs w:val="24"/>
              </w:rPr>
            </w:pPr>
            <w:r w:rsidRPr="002228AE">
              <w:rPr>
                <w:rFonts w:eastAsia="Calibri"/>
                <w:sz w:val="24"/>
                <w:szCs w:val="24"/>
              </w:rPr>
              <w:t>муниципального района</w:t>
            </w:r>
            <w:r w:rsidRPr="002228AE">
              <w:rPr>
                <w:rFonts w:eastAsia="Calibri"/>
                <w:sz w:val="24"/>
                <w:szCs w:val="24"/>
              </w:rPr>
              <w:br/>
              <w:t>от  21.01.2019 № 6</w:t>
            </w:r>
            <w:r w:rsidR="00B70A59">
              <w:rPr>
                <w:rFonts w:eastAsia="Calibri"/>
                <w:sz w:val="24"/>
                <w:szCs w:val="24"/>
              </w:rPr>
              <w:t>9</w:t>
            </w:r>
          </w:p>
        </w:tc>
      </w:tr>
    </w:tbl>
    <w:p w:rsidR="002228AE" w:rsidRPr="002228AE" w:rsidRDefault="002228AE" w:rsidP="002228AE">
      <w:pPr>
        <w:tabs>
          <w:tab w:val="left" w:pos="5643"/>
          <w:tab w:val="left" w:pos="6213"/>
          <w:tab w:val="left" w:pos="7125"/>
        </w:tabs>
        <w:rPr>
          <w:rFonts w:eastAsia="Calibri"/>
          <w:b/>
          <w:sz w:val="28"/>
          <w:szCs w:val="24"/>
        </w:rPr>
      </w:pPr>
    </w:p>
    <w:p w:rsidR="00B70A59" w:rsidRPr="00B70A59" w:rsidRDefault="00B70A59" w:rsidP="00B70A59">
      <w:pPr>
        <w:spacing w:after="120" w:line="240" w:lineRule="exact"/>
        <w:jc w:val="center"/>
        <w:rPr>
          <w:b/>
          <w:sz w:val="28"/>
          <w:szCs w:val="28"/>
        </w:rPr>
      </w:pPr>
      <w:r w:rsidRPr="00B70A59">
        <w:rPr>
          <w:b/>
          <w:sz w:val="28"/>
          <w:szCs w:val="28"/>
        </w:rPr>
        <w:t>ПАСПОРТ</w:t>
      </w:r>
      <w:r w:rsidRPr="00B70A59">
        <w:rPr>
          <w:b/>
          <w:sz w:val="28"/>
          <w:szCs w:val="28"/>
        </w:rPr>
        <w:br/>
        <w:t>муниципальной  программы Солецкого муниципального района</w:t>
      </w:r>
    </w:p>
    <w:p w:rsidR="00B70A59" w:rsidRPr="00B70A59" w:rsidRDefault="00B70A59" w:rsidP="00B70A59">
      <w:pPr>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rPr>
          <w:sz w:val="28"/>
          <w:szCs w:val="28"/>
        </w:rPr>
      </w:pPr>
      <w:bookmarkStart w:id="1" w:name="sub_1082"/>
    </w:p>
    <w:p w:rsidR="00B70A59" w:rsidRPr="00B70A59" w:rsidRDefault="00B70A59" w:rsidP="00B70A59">
      <w:pPr>
        <w:ind w:firstLine="709"/>
        <w:rPr>
          <w:sz w:val="28"/>
          <w:szCs w:val="28"/>
        </w:rPr>
      </w:pPr>
      <w:r w:rsidRPr="00B70A59">
        <w:rPr>
          <w:b/>
          <w:bCs/>
          <w:sz w:val="28"/>
          <w:szCs w:val="28"/>
        </w:rPr>
        <w:t>1. Ответственный исполнитель муниципальной программы:</w:t>
      </w:r>
      <w:r w:rsidRPr="00B70A59">
        <w:rPr>
          <w:sz w:val="28"/>
          <w:szCs w:val="28"/>
        </w:rPr>
        <w:t xml:space="preserve"> </w:t>
      </w:r>
    </w:p>
    <w:p w:rsidR="00B70A59" w:rsidRPr="00B70A59" w:rsidRDefault="00B70A59" w:rsidP="00B70A59">
      <w:pPr>
        <w:ind w:firstLine="709"/>
        <w:jc w:val="both"/>
        <w:rPr>
          <w:sz w:val="28"/>
          <w:szCs w:val="28"/>
        </w:rPr>
      </w:pPr>
      <w:r w:rsidRPr="00B70A59">
        <w:rPr>
          <w:sz w:val="28"/>
          <w:szCs w:val="28"/>
        </w:rPr>
        <w:t>главный специалист по делам гражданской обороны и чрезвычайным ситуациям Администрации муниципального района (далее главный специалист по ГО и ЧС).</w:t>
      </w:r>
    </w:p>
    <w:p w:rsidR="00B70A59" w:rsidRPr="00B70A59" w:rsidRDefault="00B70A59" w:rsidP="00B70A59">
      <w:pPr>
        <w:ind w:firstLine="709"/>
        <w:rPr>
          <w:b/>
          <w:bCs/>
          <w:sz w:val="28"/>
          <w:szCs w:val="28"/>
        </w:rPr>
      </w:pPr>
      <w:r w:rsidRPr="00B70A59">
        <w:rPr>
          <w:b/>
          <w:bCs/>
          <w:sz w:val="28"/>
          <w:szCs w:val="28"/>
        </w:rPr>
        <w:t>2. Соисполнители  муниципальной программы:</w:t>
      </w:r>
    </w:p>
    <w:p w:rsidR="00B70A59" w:rsidRPr="00B70A59" w:rsidRDefault="00B70A59" w:rsidP="00B70A59">
      <w:pPr>
        <w:ind w:firstLine="709"/>
        <w:jc w:val="both"/>
        <w:rPr>
          <w:bCs/>
          <w:sz w:val="28"/>
          <w:szCs w:val="28"/>
        </w:rPr>
      </w:pPr>
      <w:r w:rsidRPr="00B70A59">
        <w:rPr>
          <w:bCs/>
          <w:sz w:val="28"/>
          <w:szCs w:val="28"/>
        </w:rPr>
        <w:t>отдел по организационным и общим вопросам Администрации Солецкого муниципального района (далее отдел по организационным и общим вопросам);</w:t>
      </w:r>
    </w:p>
    <w:p w:rsidR="00B70A59" w:rsidRPr="00B70A59" w:rsidRDefault="00B70A59" w:rsidP="00B70A59">
      <w:pPr>
        <w:ind w:firstLine="709"/>
        <w:jc w:val="both"/>
        <w:rPr>
          <w:bCs/>
          <w:sz w:val="28"/>
          <w:szCs w:val="28"/>
        </w:rPr>
      </w:pPr>
      <w:r w:rsidRPr="00B70A59">
        <w:rPr>
          <w:bCs/>
          <w:sz w:val="28"/>
          <w:szCs w:val="28"/>
        </w:rPr>
        <w:t xml:space="preserve">отдел образования и спорта Администрации Солецкого муниципального района (далее отдел образования и спорта); </w:t>
      </w:r>
    </w:p>
    <w:p w:rsidR="00B70A59" w:rsidRPr="00B70A59" w:rsidRDefault="00B70A59" w:rsidP="00B70A59">
      <w:pPr>
        <w:ind w:firstLine="709"/>
        <w:jc w:val="both"/>
        <w:rPr>
          <w:bCs/>
          <w:sz w:val="28"/>
          <w:szCs w:val="28"/>
        </w:rPr>
      </w:pPr>
      <w:r w:rsidRPr="00B70A59">
        <w:rPr>
          <w:bCs/>
          <w:sz w:val="28"/>
          <w:szCs w:val="28"/>
        </w:rPr>
        <w:t>отдел культуры и молодежной политики Администрации Солецкого муниципального района (далее отдел культуры);</w:t>
      </w:r>
    </w:p>
    <w:p w:rsidR="00B70A59" w:rsidRPr="00B70A59" w:rsidRDefault="00B70A59" w:rsidP="00B70A59">
      <w:pPr>
        <w:ind w:firstLine="709"/>
        <w:jc w:val="both"/>
        <w:rPr>
          <w:bCs/>
          <w:sz w:val="28"/>
          <w:szCs w:val="28"/>
        </w:rPr>
      </w:pPr>
      <w:r w:rsidRPr="00B70A59">
        <w:rPr>
          <w:bCs/>
          <w:sz w:val="28"/>
          <w:szCs w:val="28"/>
        </w:rPr>
        <w:t>юридический отдел Администрации Солецкого муниципального района Администрации муниципального района (далее юридический отдел);</w:t>
      </w:r>
    </w:p>
    <w:p w:rsidR="00B70A59" w:rsidRPr="00B70A59" w:rsidRDefault="00B70A59" w:rsidP="00B70A59">
      <w:pPr>
        <w:ind w:firstLine="709"/>
        <w:jc w:val="both"/>
        <w:rPr>
          <w:bCs/>
          <w:sz w:val="28"/>
          <w:szCs w:val="28"/>
        </w:rPr>
      </w:pPr>
      <w:r w:rsidRPr="00B70A59">
        <w:rPr>
          <w:bCs/>
          <w:sz w:val="28"/>
          <w:szCs w:val="28"/>
        </w:rPr>
        <w:t>ведущий специалист по мобилизационной подготовке и ведению секретного делопроизводства Администрации муниципального района (далее ведущий специалист по мобилизационной подготовке);</w:t>
      </w:r>
    </w:p>
    <w:p w:rsidR="00B70A59" w:rsidRPr="00B70A59" w:rsidRDefault="00B70A59" w:rsidP="00B70A59">
      <w:pPr>
        <w:ind w:firstLine="709"/>
        <w:jc w:val="both"/>
        <w:rPr>
          <w:bCs/>
          <w:sz w:val="28"/>
          <w:szCs w:val="28"/>
        </w:rPr>
      </w:pPr>
      <w:r w:rsidRPr="00B70A59">
        <w:rPr>
          <w:bCs/>
          <w:sz w:val="28"/>
          <w:szCs w:val="28"/>
        </w:rPr>
        <w:t xml:space="preserve">отдел Министерства внутренних дел Российской Федерации по Солецкому району (далее ОМВД России по Солецкому району) (по согласованию); </w:t>
      </w:r>
    </w:p>
    <w:p w:rsidR="00B70A59" w:rsidRPr="00B70A59" w:rsidRDefault="00B70A59" w:rsidP="00B70A59">
      <w:pPr>
        <w:ind w:firstLine="709"/>
        <w:jc w:val="both"/>
        <w:rPr>
          <w:bCs/>
          <w:sz w:val="28"/>
          <w:szCs w:val="28"/>
        </w:rPr>
      </w:pPr>
      <w:r w:rsidRPr="00B70A59">
        <w:rPr>
          <w:bCs/>
          <w:sz w:val="28"/>
          <w:szCs w:val="28"/>
        </w:rPr>
        <w:t>федеральное государственное казенное учреждение «14 пожарная часть федеральной противопожарной службы по Новгородской области» (далее МЧС) (по согласованию);</w:t>
      </w:r>
    </w:p>
    <w:p w:rsidR="00B70A59" w:rsidRPr="00B70A59" w:rsidRDefault="00B70A59" w:rsidP="00B70A59">
      <w:pPr>
        <w:ind w:firstLine="709"/>
        <w:jc w:val="both"/>
        <w:rPr>
          <w:rFonts w:eastAsia="Calibri"/>
          <w:bCs/>
          <w:sz w:val="28"/>
          <w:szCs w:val="28"/>
          <w:lang w:eastAsia="en-US"/>
        </w:rPr>
      </w:pPr>
      <w:r w:rsidRPr="00B70A59">
        <w:rPr>
          <w:bCs/>
          <w:sz w:val="28"/>
          <w:szCs w:val="28"/>
        </w:rPr>
        <w:t xml:space="preserve">районная комиссия по делам несовершеннолетних и защите их прав (далее </w:t>
      </w:r>
      <w:proofErr w:type="spellStart"/>
      <w:r w:rsidRPr="00B70A59">
        <w:rPr>
          <w:bCs/>
          <w:sz w:val="28"/>
          <w:szCs w:val="28"/>
        </w:rPr>
        <w:t>КДНиЗП</w:t>
      </w:r>
      <w:proofErr w:type="spellEnd"/>
      <w:r w:rsidRPr="00B70A59">
        <w:rPr>
          <w:bCs/>
          <w:sz w:val="28"/>
          <w:szCs w:val="28"/>
        </w:rPr>
        <w:t>);</w:t>
      </w:r>
      <w:r w:rsidRPr="00B70A59">
        <w:rPr>
          <w:rFonts w:eastAsia="Calibri"/>
          <w:bCs/>
          <w:sz w:val="28"/>
          <w:szCs w:val="28"/>
          <w:lang w:eastAsia="en-US"/>
        </w:rPr>
        <w:t xml:space="preserve">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lastRenderedPageBreak/>
        <w:t xml:space="preserve">МАДОУ «Детский сад № 1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МАДОУ «Детский сад № 25 г. Сольцы»;</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Народная дружина г. Сольцы (по согласованию).</w:t>
      </w:r>
    </w:p>
    <w:p w:rsidR="00B70A59" w:rsidRPr="00B70A59" w:rsidRDefault="00B70A59" w:rsidP="00B70A59">
      <w:pPr>
        <w:ind w:firstLine="709"/>
        <w:rPr>
          <w:b/>
          <w:bCs/>
          <w:sz w:val="28"/>
          <w:szCs w:val="28"/>
        </w:rPr>
      </w:pPr>
      <w:r w:rsidRPr="00B70A59">
        <w:rPr>
          <w:b/>
          <w:bCs/>
          <w:sz w:val="28"/>
          <w:szCs w:val="28"/>
        </w:rPr>
        <w:t>3. Подпрограммы  муниципальной  программы:</w:t>
      </w:r>
    </w:p>
    <w:p w:rsidR="00B70A59" w:rsidRPr="00B70A59" w:rsidRDefault="00B70A59" w:rsidP="00B70A59">
      <w:pPr>
        <w:ind w:firstLine="709"/>
        <w:rPr>
          <w:spacing w:val="-6"/>
          <w:sz w:val="28"/>
          <w:szCs w:val="24"/>
        </w:rPr>
      </w:pPr>
      <w:r w:rsidRPr="00B70A59">
        <w:rPr>
          <w:bCs/>
          <w:sz w:val="28"/>
          <w:szCs w:val="28"/>
        </w:rPr>
        <w:t>«Профилактика правонарушений в Солецком муниципальном районе»;</w:t>
      </w:r>
    </w:p>
    <w:p w:rsidR="00B70A59" w:rsidRPr="00B70A59" w:rsidRDefault="00B70A59" w:rsidP="00B70A59">
      <w:pPr>
        <w:ind w:firstLine="709"/>
        <w:jc w:val="both"/>
        <w:rPr>
          <w:sz w:val="28"/>
          <w:szCs w:val="28"/>
        </w:rPr>
      </w:pPr>
      <w:r w:rsidRPr="00B70A59">
        <w:rPr>
          <w:sz w:val="28"/>
          <w:szCs w:val="28"/>
        </w:rPr>
        <w:t>«Профилактика терроризма и экстремизма в Солецком муниципальном районе»;</w:t>
      </w:r>
    </w:p>
    <w:p w:rsidR="00B70A59" w:rsidRPr="00B70A59" w:rsidRDefault="00B70A59" w:rsidP="00B70A59">
      <w:pPr>
        <w:ind w:firstLine="709"/>
        <w:jc w:val="both"/>
        <w:rPr>
          <w:b/>
          <w:bCs/>
          <w:sz w:val="28"/>
          <w:szCs w:val="28"/>
        </w:rPr>
      </w:pPr>
      <w:r w:rsidRPr="00B70A59">
        <w:rPr>
          <w:sz w:val="28"/>
          <w:szCs w:val="28"/>
        </w:rPr>
        <w:t xml:space="preserve"> «Противодействие коррупции в Солецком муниципальном районе»</w:t>
      </w:r>
    </w:p>
    <w:p w:rsidR="00B70A59" w:rsidRPr="00B70A59" w:rsidRDefault="00B70A59" w:rsidP="00B70A59">
      <w:pPr>
        <w:ind w:firstLine="709"/>
        <w:rPr>
          <w:b/>
          <w:bCs/>
          <w:sz w:val="28"/>
          <w:szCs w:val="28"/>
        </w:rPr>
      </w:pPr>
      <w:r w:rsidRPr="00B70A59">
        <w:rPr>
          <w:b/>
          <w:bCs/>
          <w:sz w:val="28"/>
          <w:szCs w:val="28"/>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638"/>
        <w:gridCol w:w="863"/>
        <w:gridCol w:w="863"/>
        <w:gridCol w:w="298"/>
        <w:gridCol w:w="297"/>
        <w:gridCol w:w="268"/>
        <w:gridCol w:w="863"/>
        <w:gridCol w:w="863"/>
        <w:gridCol w:w="857"/>
      </w:tblGrid>
      <w:tr w:rsidR="00B70A59" w:rsidRPr="00B70A59" w:rsidTr="00B70A59">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 xml:space="preserve">№ </w:t>
            </w:r>
            <w:proofErr w:type="gramStart"/>
            <w:r w:rsidRPr="00B70A59">
              <w:rPr>
                <w:sz w:val="24"/>
                <w:szCs w:val="28"/>
              </w:rPr>
              <w:t>п</w:t>
            </w:r>
            <w:proofErr w:type="gramEnd"/>
            <w:r w:rsidRPr="00B70A59">
              <w:rPr>
                <w:sz w:val="24"/>
                <w:szCs w:val="28"/>
              </w:rPr>
              <w:t>/п</w:t>
            </w:r>
          </w:p>
        </w:tc>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Цели, задачи муниципальной программы, наименование и единица измерения целевого показателя</w:t>
            </w:r>
          </w:p>
        </w:tc>
        <w:tc>
          <w:tcPr>
            <w:tcW w:w="0" w:type="auto"/>
            <w:gridSpan w:val="8"/>
          </w:tcPr>
          <w:p w:rsidR="00B70A59" w:rsidRPr="00B70A59" w:rsidRDefault="00B70A59" w:rsidP="00B70A59">
            <w:pPr>
              <w:spacing w:before="60" w:after="60" w:line="240" w:lineRule="exact"/>
              <w:jc w:val="center"/>
              <w:rPr>
                <w:b/>
                <w:sz w:val="24"/>
                <w:szCs w:val="28"/>
              </w:rPr>
            </w:pPr>
            <w:r w:rsidRPr="00B70A59">
              <w:rPr>
                <w:sz w:val="24"/>
                <w:szCs w:val="28"/>
              </w:rPr>
              <w:t>Значения целевого показателя по годам</w:t>
            </w:r>
          </w:p>
        </w:tc>
      </w:tr>
      <w:tr w:rsidR="00B70A59" w:rsidRPr="00B70A59" w:rsidTr="00B70A59">
        <w:tc>
          <w:tcPr>
            <w:tcW w:w="0" w:type="auto"/>
            <w:vMerge/>
          </w:tcPr>
          <w:p w:rsidR="00B70A59" w:rsidRPr="00B70A59" w:rsidRDefault="00B70A59" w:rsidP="00B70A59">
            <w:pPr>
              <w:spacing w:before="60" w:after="60" w:line="240" w:lineRule="exact"/>
              <w:jc w:val="center"/>
              <w:rPr>
                <w:b/>
                <w:sz w:val="24"/>
                <w:szCs w:val="28"/>
              </w:rPr>
            </w:pPr>
          </w:p>
        </w:tc>
        <w:tc>
          <w:tcPr>
            <w:tcW w:w="0" w:type="auto"/>
            <w:vMerge/>
          </w:tcPr>
          <w:p w:rsidR="00B70A59" w:rsidRPr="00B70A59" w:rsidRDefault="00B70A59" w:rsidP="00B70A59">
            <w:pPr>
              <w:spacing w:before="60" w:after="60" w:line="240" w:lineRule="exact"/>
              <w:jc w:val="center"/>
              <w:rPr>
                <w:b/>
                <w:sz w:val="24"/>
                <w:szCs w:val="28"/>
              </w:rPr>
            </w:pP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2019</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2020</w:t>
            </w:r>
          </w:p>
        </w:tc>
        <w:tc>
          <w:tcPr>
            <w:tcW w:w="0" w:type="auto"/>
            <w:gridSpan w:val="3"/>
          </w:tcPr>
          <w:p w:rsidR="00B70A59" w:rsidRPr="00B70A59" w:rsidRDefault="00B70A59" w:rsidP="00B70A59">
            <w:pPr>
              <w:spacing w:before="60" w:after="60" w:line="240" w:lineRule="exact"/>
              <w:jc w:val="center"/>
              <w:rPr>
                <w:sz w:val="24"/>
                <w:szCs w:val="24"/>
              </w:rPr>
            </w:pPr>
            <w:r w:rsidRPr="00B70A59">
              <w:rPr>
                <w:sz w:val="24"/>
                <w:szCs w:val="24"/>
              </w:rPr>
              <w:t>2021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2024</w:t>
            </w:r>
          </w:p>
        </w:tc>
      </w:tr>
      <w:tr w:rsidR="00B70A59" w:rsidRPr="00B70A59" w:rsidTr="00B70A59">
        <w:tc>
          <w:tcPr>
            <w:tcW w:w="0" w:type="auto"/>
          </w:tcPr>
          <w:p w:rsidR="00B70A59" w:rsidRPr="00B70A59" w:rsidRDefault="00B70A59" w:rsidP="00B70A59">
            <w:pPr>
              <w:spacing w:before="60" w:after="60" w:line="240" w:lineRule="exact"/>
              <w:jc w:val="center"/>
              <w:rPr>
                <w:sz w:val="24"/>
                <w:szCs w:val="24"/>
              </w:rPr>
            </w:pPr>
            <w:r w:rsidRPr="00B70A59">
              <w:rPr>
                <w:sz w:val="24"/>
                <w:szCs w:val="24"/>
              </w:rPr>
              <w:t>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gridSpan w:val="3"/>
          </w:tcPr>
          <w:p w:rsidR="00B70A59" w:rsidRPr="00B70A59" w:rsidRDefault="00B70A59" w:rsidP="00B70A59">
            <w:pPr>
              <w:spacing w:before="60" w:after="60" w:line="240" w:lineRule="exact"/>
              <w:jc w:val="center"/>
              <w:rPr>
                <w:sz w:val="24"/>
                <w:szCs w:val="24"/>
              </w:rPr>
            </w:pPr>
            <w:r w:rsidRPr="00B70A59">
              <w:rPr>
                <w:sz w:val="24"/>
                <w:szCs w:val="24"/>
              </w:rPr>
              <w:t>5</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7</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0" w:type="auto"/>
          </w:tcPr>
          <w:p w:rsidR="00B70A59" w:rsidRPr="00B70A59" w:rsidRDefault="00B70A59" w:rsidP="00B70A59">
            <w:pPr>
              <w:spacing w:before="60" w:after="60" w:line="240" w:lineRule="exact"/>
              <w:rPr>
                <w:b/>
                <w:sz w:val="24"/>
                <w:szCs w:val="28"/>
              </w:rPr>
            </w:pPr>
            <w:r w:rsidRPr="00B70A59">
              <w:rPr>
                <w:sz w:val="24"/>
                <w:szCs w:val="28"/>
              </w:rPr>
              <w:t>1.</w:t>
            </w:r>
          </w:p>
        </w:tc>
        <w:tc>
          <w:tcPr>
            <w:tcW w:w="0" w:type="auto"/>
            <w:gridSpan w:val="9"/>
          </w:tcPr>
          <w:p w:rsidR="00B70A59" w:rsidRPr="00B70A59" w:rsidRDefault="00B70A59" w:rsidP="00B70A59">
            <w:pPr>
              <w:spacing w:before="60" w:after="60" w:line="240" w:lineRule="exact"/>
              <w:rPr>
                <w:b/>
                <w:sz w:val="24"/>
                <w:szCs w:val="28"/>
              </w:rPr>
            </w:pPr>
            <w:r w:rsidRPr="00B70A59">
              <w:rPr>
                <w:sz w:val="24"/>
                <w:szCs w:val="28"/>
              </w:rPr>
              <w:t xml:space="preserve">Цель 1 – Профилактика правонарушений в Солецком муниципальном районе </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1.1.</w:t>
            </w:r>
          </w:p>
        </w:tc>
        <w:tc>
          <w:tcPr>
            <w:tcW w:w="0" w:type="auto"/>
            <w:gridSpan w:val="9"/>
          </w:tcPr>
          <w:p w:rsidR="00B70A59" w:rsidRPr="00B70A59" w:rsidRDefault="00B70A59" w:rsidP="00B70A59">
            <w:pPr>
              <w:spacing w:before="60" w:after="60" w:line="240" w:lineRule="exact"/>
              <w:rPr>
                <w:sz w:val="24"/>
                <w:szCs w:val="28"/>
              </w:rPr>
            </w:pPr>
            <w:r w:rsidRPr="00B70A59">
              <w:rPr>
                <w:sz w:val="24"/>
                <w:szCs w:val="28"/>
              </w:rPr>
              <w:t xml:space="preserve">Задача 1 – Обеспечение безопасности граждан от противоправных посягательств на территории муниципального района </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1.1.1.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1: Снижение общего количества правонарушений, зарегистрированных на территории района, ед.</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250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245</w:t>
            </w:r>
          </w:p>
        </w:tc>
        <w:tc>
          <w:tcPr>
            <w:tcW w:w="0" w:type="auto"/>
            <w:gridSpan w:val="3"/>
            <w:vAlign w:val="center"/>
          </w:tcPr>
          <w:p w:rsidR="00B70A59" w:rsidRPr="00B70A59" w:rsidRDefault="00B70A59" w:rsidP="00B70A59">
            <w:pPr>
              <w:spacing w:before="60" w:after="60" w:line="240" w:lineRule="exact"/>
              <w:jc w:val="center"/>
              <w:rPr>
                <w:sz w:val="24"/>
                <w:szCs w:val="24"/>
              </w:rPr>
            </w:pPr>
            <w:r w:rsidRPr="00B70A59">
              <w:rPr>
                <w:sz w:val="24"/>
                <w:szCs w:val="24"/>
              </w:rPr>
              <w:t>240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235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230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225</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w:t>
            </w:r>
          </w:p>
        </w:tc>
        <w:tc>
          <w:tcPr>
            <w:tcW w:w="0" w:type="auto"/>
            <w:gridSpan w:val="9"/>
          </w:tcPr>
          <w:p w:rsidR="00B70A59" w:rsidRPr="00B70A59" w:rsidRDefault="00B70A59" w:rsidP="00B70A59">
            <w:pPr>
              <w:spacing w:before="60" w:after="60" w:line="240" w:lineRule="exact"/>
              <w:rPr>
                <w:sz w:val="24"/>
                <w:szCs w:val="28"/>
              </w:rPr>
            </w:pPr>
            <w:r w:rsidRPr="00B70A59">
              <w:rPr>
                <w:sz w:val="24"/>
                <w:szCs w:val="28"/>
              </w:rPr>
              <w:t>Задача 2 – Профилактика правонарушений в общественных местах, в том числе на улицах</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w:t>
            </w:r>
            <w:proofErr w:type="gramStart"/>
            <w:r w:rsidRPr="00B70A59">
              <w:rPr>
                <w:sz w:val="24"/>
                <w:szCs w:val="28"/>
              </w:rPr>
              <w:t>1</w:t>
            </w:r>
            <w:proofErr w:type="gramEnd"/>
            <w:r w:rsidRPr="00B70A59">
              <w:rPr>
                <w:sz w:val="24"/>
                <w:szCs w:val="28"/>
              </w:rPr>
              <w:t>: Снижение удельного веса правонарушений, совершенных на улицах,%</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10,0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9,0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8,0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7,0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6,0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5,0</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1.2.2.</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2: Снижение удельного веса правонарушений, совершенных в состоянии алкогольного опьянения, %</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35</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30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15</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1.2.3.</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3: Увеличение численности народной дружины г. Сольцы, чел.</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9</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12</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18</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r>
      <w:tr w:rsidR="00B70A59" w:rsidRPr="00B70A59" w:rsidTr="00B70A59">
        <w:trPr>
          <w:trHeight w:val="655"/>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1.3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rPr>
          <w:trHeight w:val="474"/>
        </w:trPr>
        <w:tc>
          <w:tcPr>
            <w:tcW w:w="0" w:type="auto"/>
          </w:tcPr>
          <w:p w:rsidR="00B70A59" w:rsidRPr="00B70A59" w:rsidRDefault="00B70A59" w:rsidP="00B70A59">
            <w:pPr>
              <w:spacing w:before="60" w:after="60" w:line="240" w:lineRule="exact"/>
              <w:rPr>
                <w:sz w:val="24"/>
                <w:szCs w:val="28"/>
              </w:rPr>
            </w:pPr>
            <w:r w:rsidRPr="00B70A59">
              <w:rPr>
                <w:sz w:val="24"/>
                <w:szCs w:val="28"/>
              </w:rPr>
              <w:t>1.3.1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gridSpan w:val="3"/>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4</w:t>
            </w:r>
          </w:p>
          <w:p w:rsidR="00B70A59" w:rsidRPr="00B70A59" w:rsidRDefault="00B70A59" w:rsidP="00B70A59">
            <w:pPr>
              <w:spacing w:before="60" w:after="60" w:line="240" w:lineRule="exact"/>
              <w:jc w:val="center"/>
              <w:rPr>
                <w:sz w:val="24"/>
                <w:szCs w:val="24"/>
              </w:rPr>
            </w:pPr>
          </w:p>
        </w:tc>
      </w:tr>
      <w:tr w:rsidR="00B70A59" w:rsidRPr="00B70A59" w:rsidTr="00B70A59">
        <w:trPr>
          <w:trHeight w:val="56"/>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Цель 2 - Профилактика терроризма и экстремизма в Солецком муниципальном районе</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2. 1.</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color w:val="000000"/>
                <w:sz w:val="24"/>
                <w:szCs w:val="28"/>
              </w:rPr>
            </w:pPr>
            <w:r w:rsidRPr="00B70A59">
              <w:rPr>
                <w:color w:val="000000"/>
                <w:sz w:val="24"/>
                <w:szCs w:val="28"/>
              </w:rPr>
              <w:t>Задача 1 - Обеспечение безопасного функционирования потенциальных объектов террористических посягательств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color w:val="000000"/>
                <w:sz w:val="24"/>
                <w:szCs w:val="28"/>
              </w:rPr>
            </w:pPr>
            <w:r w:rsidRPr="00B70A59">
              <w:rPr>
                <w:color w:val="000000"/>
                <w:sz w:val="24"/>
                <w:szCs w:val="28"/>
              </w:rPr>
              <w:t xml:space="preserve">Показатель 1:Увеличение удельного веса объектов потенциальных террористических посягательств, отвечающих требованиям антитеррористической </w:t>
            </w:r>
            <w:r w:rsidRPr="00B70A59">
              <w:rPr>
                <w:color w:val="000000"/>
                <w:sz w:val="24"/>
                <w:szCs w:val="28"/>
              </w:rPr>
              <w:lastRenderedPageBreak/>
              <w:t xml:space="preserve">безопасности,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lastRenderedPageBreak/>
              <w:t>85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86</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87</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88</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p>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90</w:t>
            </w:r>
          </w:p>
          <w:p w:rsidR="00B70A59" w:rsidRPr="00B70A59" w:rsidRDefault="00B70A59" w:rsidP="00B70A59">
            <w:pPr>
              <w:widowControl w:val="0"/>
              <w:autoSpaceDE w:val="0"/>
              <w:autoSpaceDN w:val="0"/>
              <w:adjustRightInd w:val="0"/>
              <w:spacing w:line="240" w:lineRule="exact"/>
              <w:jc w:val="center"/>
              <w:rPr>
                <w:color w:val="000000"/>
                <w:sz w:val="24"/>
                <w:szCs w:val="24"/>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lastRenderedPageBreak/>
              <w:t>2.2.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60" w:after="60" w:line="240" w:lineRule="exact"/>
              <w:rPr>
                <w:sz w:val="24"/>
                <w:szCs w:val="28"/>
                <w:highlight w:val="yellow"/>
              </w:rPr>
            </w:pPr>
            <w:r w:rsidRPr="00B70A59">
              <w:rPr>
                <w:color w:val="000000"/>
                <w:sz w:val="24"/>
                <w:szCs w:val="28"/>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16"/>
              </w:rPr>
            </w:pPr>
          </w:p>
          <w:p w:rsidR="00B70A59" w:rsidRPr="00B70A59" w:rsidRDefault="00B70A59" w:rsidP="00B70A59">
            <w:pPr>
              <w:widowControl w:val="0"/>
              <w:autoSpaceDE w:val="0"/>
              <w:autoSpaceDN w:val="0"/>
              <w:adjustRightInd w:val="0"/>
              <w:spacing w:line="240" w:lineRule="exact"/>
              <w:jc w:val="center"/>
              <w:rPr>
                <w:sz w:val="24"/>
                <w:szCs w:val="16"/>
              </w:rPr>
            </w:pPr>
          </w:p>
          <w:p w:rsidR="00B70A59" w:rsidRPr="00B70A59" w:rsidRDefault="00B70A59" w:rsidP="00B70A59">
            <w:pPr>
              <w:widowControl w:val="0"/>
              <w:autoSpaceDE w:val="0"/>
              <w:autoSpaceDN w:val="0"/>
              <w:adjustRightInd w:val="0"/>
              <w:spacing w:line="240" w:lineRule="exact"/>
              <w:jc w:val="center"/>
              <w:rPr>
                <w:sz w:val="24"/>
                <w:szCs w:val="16"/>
              </w:rPr>
            </w:pPr>
            <w:r w:rsidRPr="00B70A59">
              <w:rPr>
                <w:sz w:val="24"/>
                <w:szCs w:val="16"/>
              </w:rPr>
              <w:t>не менее 1000</w:t>
            </w:r>
          </w:p>
          <w:p w:rsidR="00B70A59" w:rsidRPr="00B70A59" w:rsidRDefault="00B70A59" w:rsidP="00B70A59">
            <w:pPr>
              <w:widowControl w:val="0"/>
              <w:autoSpaceDE w:val="0"/>
              <w:autoSpaceDN w:val="0"/>
              <w:adjustRightInd w:val="0"/>
              <w:spacing w:line="240" w:lineRule="exact"/>
              <w:jc w:val="center"/>
              <w:rPr>
                <w:sz w:val="24"/>
                <w:szCs w:val="16"/>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2.2.2.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p>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p w:rsidR="00B70A59" w:rsidRPr="00B70A59" w:rsidRDefault="00B70A59" w:rsidP="00B70A59">
            <w:pPr>
              <w:widowControl w:val="0"/>
              <w:autoSpaceDE w:val="0"/>
              <w:autoSpaceDN w:val="0"/>
              <w:adjustRightInd w:val="0"/>
              <w:spacing w:line="240" w:lineRule="exact"/>
              <w:jc w:val="center"/>
              <w:rPr>
                <w:sz w:val="24"/>
                <w:szCs w:val="28"/>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center"/>
              <w:rPr>
                <w:rFonts w:eastAsia="Calibri"/>
                <w:bCs/>
                <w:sz w:val="24"/>
                <w:szCs w:val="28"/>
                <w:lang w:eastAsia="en-US"/>
              </w:rPr>
            </w:pPr>
            <w:r w:rsidRPr="00B70A59">
              <w:rPr>
                <w:rFonts w:eastAsia="Calibri"/>
                <w:bCs/>
                <w:sz w:val="24"/>
                <w:szCs w:val="28"/>
                <w:lang w:eastAsia="en-US"/>
              </w:rPr>
              <w:t>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rFonts w:eastAsia="Calibri"/>
                <w:bCs/>
                <w:sz w:val="24"/>
                <w:szCs w:val="28"/>
                <w:lang w:eastAsia="en-US"/>
              </w:rPr>
            </w:pPr>
            <w:r w:rsidRPr="00B70A59">
              <w:rPr>
                <w:rFonts w:eastAsia="Calibri"/>
                <w:bCs/>
                <w:sz w:val="24"/>
                <w:szCs w:val="28"/>
                <w:lang w:eastAsia="en-US"/>
              </w:rPr>
              <w:t xml:space="preserve">Цель 3 - Развитие системы противодействия коррупции в Солецком муниципальном районе </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center"/>
              <w:rPr>
                <w:rFonts w:eastAsia="Calibri"/>
                <w:bCs/>
                <w:sz w:val="24"/>
                <w:szCs w:val="28"/>
                <w:lang w:eastAsia="en-US"/>
              </w:rPr>
            </w:pPr>
            <w:r w:rsidRPr="00B70A59">
              <w:rPr>
                <w:rFonts w:eastAsia="Calibri"/>
                <w:bCs/>
                <w:sz w:val="24"/>
                <w:szCs w:val="28"/>
                <w:lang w:eastAsia="en-US"/>
              </w:rPr>
              <w:t>3.1.</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rFonts w:eastAsia="Calibri"/>
                <w:bCs/>
                <w:sz w:val="24"/>
                <w:szCs w:val="28"/>
                <w:lang w:eastAsia="en-US"/>
              </w:rPr>
            </w:pPr>
            <w:r w:rsidRPr="00B70A59">
              <w:rPr>
                <w:rFonts w:eastAsia="Calibri"/>
                <w:bCs/>
                <w:sz w:val="24"/>
                <w:szCs w:val="28"/>
                <w:lang w:eastAsia="en-US"/>
              </w:rPr>
              <w:t>Задача 1 - Развитие в Администрации муниципального района эффективной системы противодействия коррупции</w:t>
            </w:r>
          </w:p>
        </w:tc>
      </w:tr>
      <w:tr w:rsidR="00B70A59" w:rsidRPr="00B70A59" w:rsidTr="00B70A59">
        <w:trPr>
          <w:trHeight w:val="56"/>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firstLine="1"/>
              <w:rPr>
                <w:rFonts w:eastAsia="Calibri"/>
                <w:bCs/>
                <w:sz w:val="24"/>
                <w:szCs w:val="28"/>
                <w:lang w:eastAsia="en-US"/>
              </w:rPr>
            </w:pPr>
            <w:r w:rsidRPr="00B70A59">
              <w:rPr>
                <w:rFonts w:eastAsia="Calibri"/>
                <w:bCs/>
                <w:sz w:val="24"/>
                <w:szCs w:val="28"/>
                <w:lang w:eastAsia="en-US"/>
              </w:rPr>
              <w:t xml:space="preserve">Показатель 1: Проведение мониторинга изменений действующего антикоррупционного законодательства, да/нет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p>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p w:rsidR="00B70A59" w:rsidRPr="00B70A59" w:rsidRDefault="00B70A59" w:rsidP="00B70A59">
            <w:pPr>
              <w:spacing w:before="120" w:line="240" w:lineRule="exact"/>
              <w:ind w:firstLine="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3.1.2.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4"/>
                <w:lang w:eastAsia="en-US"/>
              </w:rPr>
            </w:pPr>
            <w:r w:rsidRPr="00B70A59">
              <w:rPr>
                <w:rFonts w:eastAsia="Calibri"/>
                <w:bCs/>
                <w:spacing w:val="-6"/>
                <w:sz w:val="24"/>
                <w:szCs w:val="24"/>
                <w:lang w:eastAsia="en-US"/>
              </w:rPr>
              <w:t>Показатель 2: Количество разработанных и принятых в Администрации муниципального района и муниципальных учреждениях планов противодействия коррупции,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3.1.3.</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4"/>
                <w:lang w:eastAsia="en-US"/>
              </w:rPr>
            </w:pPr>
            <w:r w:rsidRPr="00B70A59">
              <w:rPr>
                <w:rFonts w:eastAsia="Calibri"/>
                <w:bCs/>
                <w:spacing w:val="-6"/>
                <w:sz w:val="24"/>
                <w:szCs w:val="24"/>
                <w:lang w:eastAsia="en-US"/>
              </w:rPr>
              <w:t>Показатель 3: 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both"/>
              <w:rPr>
                <w:rFonts w:eastAsia="Calibri"/>
                <w:bCs/>
                <w:sz w:val="24"/>
                <w:szCs w:val="28"/>
                <w:lang w:eastAsia="en-US"/>
              </w:rPr>
            </w:pPr>
            <w:r w:rsidRPr="00B70A59">
              <w:rPr>
                <w:rFonts w:eastAsia="Calibri"/>
                <w:bCs/>
                <w:sz w:val="24"/>
                <w:szCs w:val="28"/>
                <w:lang w:eastAsia="en-US"/>
              </w:rPr>
              <w:t>3.2.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firstLine="1"/>
              <w:rPr>
                <w:rFonts w:eastAsia="Calibri"/>
                <w:bCs/>
                <w:sz w:val="24"/>
                <w:szCs w:val="28"/>
                <w:lang w:eastAsia="en-US"/>
              </w:rPr>
            </w:pPr>
            <w:r w:rsidRPr="00B70A59">
              <w:rPr>
                <w:rFonts w:eastAsia="Calibri"/>
                <w:bCs/>
                <w:sz w:val="24"/>
                <w:szCs w:val="28"/>
                <w:lang w:eastAsia="en-US"/>
              </w:rPr>
              <w:t>Задача 2 - Повышение качества нормативных правовых актов Администрации муниципального района за счет проведения антикоррупционной экспертизы, усовершенствование муниципальной нормативной, правовой базы</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8"/>
                <w:lang w:eastAsia="en-US"/>
              </w:rPr>
            </w:pPr>
            <w:r w:rsidRPr="00B70A59">
              <w:rPr>
                <w:rFonts w:eastAsia="Calibri"/>
                <w:bCs/>
                <w:sz w:val="24"/>
                <w:szCs w:val="28"/>
                <w:lang w:eastAsia="en-US"/>
              </w:rPr>
              <w:t xml:space="preserve">Показатель 1: Снижение доли выявленных коррупционных факторов при проведении антикоррупционной </w:t>
            </w:r>
            <w:proofErr w:type="gramStart"/>
            <w:r w:rsidRPr="00B70A59">
              <w:rPr>
                <w:rFonts w:eastAsia="Calibri"/>
                <w:bCs/>
                <w:sz w:val="24"/>
                <w:szCs w:val="28"/>
                <w:lang w:eastAsia="en-US"/>
              </w:rPr>
              <w:t>экспертизы проектов нормативных правовых актов органов местного самоуправления муниципального района</w:t>
            </w:r>
            <w:proofErr w:type="gramEnd"/>
            <w:r w:rsidRPr="00B70A59">
              <w:rPr>
                <w:rFonts w:eastAsia="Calibri"/>
                <w:bCs/>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1,0</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z w:val="24"/>
                <w:szCs w:val="28"/>
                <w:lang w:eastAsia="en-US"/>
              </w:rPr>
              <w:t xml:space="preserve">Задача 3 – Внедрение антикоррупционных механизмов в рамках реализации кадровой политики. Антикоррупционное образование. </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3.3.1.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z w:val="24"/>
                <w:szCs w:val="28"/>
                <w:lang w:eastAsia="en-US"/>
              </w:rPr>
            </w:pPr>
            <w:r w:rsidRPr="00B70A59">
              <w:rPr>
                <w:rFonts w:eastAsia="Calibri"/>
                <w:bCs/>
                <w:sz w:val="24"/>
                <w:szCs w:val="28"/>
                <w:lang w:eastAsia="en-US"/>
              </w:rPr>
              <w:t xml:space="preserve">Показатель 1: Количество муниципальных служащих, обученных на курсах повышения квалификации и прошедших профессиональную подготовку, </w:t>
            </w:r>
            <w:r w:rsidRPr="00B70A59">
              <w:rPr>
                <w:rFonts w:eastAsia="Calibri"/>
                <w:bCs/>
                <w:sz w:val="24"/>
                <w:szCs w:val="28"/>
                <w:lang w:eastAsia="en-US"/>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lastRenderedPageBreak/>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5</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bl>
    <w:p w:rsidR="00B70A59" w:rsidRPr="00B70A59" w:rsidRDefault="00B70A59" w:rsidP="00B70A59">
      <w:pPr>
        <w:ind w:firstLine="709"/>
        <w:rPr>
          <w:sz w:val="24"/>
          <w:szCs w:val="24"/>
        </w:rPr>
      </w:pPr>
      <w:r w:rsidRPr="00B70A59">
        <w:rPr>
          <w:b/>
          <w:bCs/>
          <w:sz w:val="28"/>
          <w:szCs w:val="28"/>
        </w:rPr>
        <w:lastRenderedPageBreak/>
        <w:t>5. Сроки реализации муниципальной  программы:</w:t>
      </w:r>
    </w:p>
    <w:p w:rsidR="00B70A59" w:rsidRPr="00B70A59" w:rsidRDefault="00B70A59" w:rsidP="00B70A59">
      <w:pPr>
        <w:spacing w:before="120" w:line="240" w:lineRule="exact"/>
        <w:ind w:firstLine="709"/>
        <w:rPr>
          <w:sz w:val="28"/>
          <w:szCs w:val="28"/>
        </w:rPr>
      </w:pPr>
      <w:r w:rsidRPr="00B70A59">
        <w:rPr>
          <w:sz w:val="28"/>
          <w:szCs w:val="28"/>
        </w:rPr>
        <w:t>2019 – 2024 годы.</w:t>
      </w:r>
    </w:p>
    <w:p w:rsidR="00B70A59" w:rsidRPr="00B70A59" w:rsidRDefault="00B70A59" w:rsidP="00B70A59">
      <w:pPr>
        <w:ind w:firstLine="709"/>
        <w:rPr>
          <w:b/>
          <w:bCs/>
          <w:sz w:val="28"/>
          <w:szCs w:val="28"/>
        </w:rPr>
      </w:pPr>
      <w:r w:rsidRPr="00B70A59">
        <w:rPr>
          <w:b/>
          <w:bCs/>
          <w:sz w:val="28"/>
          <w:szCs w:val="28"/>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930"/>
        <w:gridCol w:w="1796"/>
        <w:gridCol w:w="1488"/>
        <w:gridCol w:w="2400"/>
        <w:gridCol w:w="2005"/>
        <w:gridCol w:w="810"/>
      </w:tblGrid>
      <w:tr w:rsidR="00B70A59" w:rsidRPr="00B70A59" w:rsidTr="00B70A59">
        <w:tblPrEx>
          <w:tblCellMar>
            <w:top w:w="0" w:type="dxa"/>
            <w:bottom w:w="0" w:type="dxa"/>
          </w:tblCellMar>
        </w:tblPrEx>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Год</w:t>
            </w:r>
          </w:p>
        </w:tc>
        <w:tc>
          <w:tcPr>
            <w:tcW w:w="0" w:type="auto"/>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B70A59">
        <w:tblPrEx>
          <w:tblCellMar>
            <w:top w:w="0" w:type="dxa"/>
            <w:bottom w:w="0" w:type="dxa"/>
          </w:tblCellMar>
        </w:tblPrEx>
        <w:trPr>
          <w:trHeight w:val="400"/>
          <w:tblCellSpacing w:w="5" w:type="nil"/>
        </w:trPr>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федеральный бюджет</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областной бюджет</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внебюджетные средства</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всего</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4</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6</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2019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2020</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2022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2023</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2024</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186,5</w:t>
            </w:r>
          </w:p>
        </w:tc>
      </w:tr>
      <w:tr w:rsidR="00B70A59" w:rsidRPr="00B70A59" w:rsidTr="00B70A59">
        <w:tblPrEx>
          <w:tblCellMar>
            <w:top w:w="0" w:type="dxa"/>
            <w:bottom w:w="0" w:type="dxa"/>
          </w:tblCellMar>
        </w:tblPrEx>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ВСЕГО</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1119,0</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1119,0</w:t>
            </w:r>
          </w:p>
        </w:tc>
      </w:tr>
    </w:tbl>
    <w:p w:rsidR="00B70A59" w:rsidRPr="00B70A59" w:rsidRDefault="00B70A59" w:rsidP="00B70A59">
      <w:pPr>
        <w:ind w:firstLine="709"/>
        <w:jc w:val="both"/>
        <w:rPr>
          <w:b/>
          <w:bCs/>
          <w:sz w:val="28"/>
          <w:szCs w:val="28"/>
        </w:rPr>
      </w:pPr>
      <w:r w:rsidRPr="00B70A59">
        <w:rPr>
          <w:b/>
          <w:bCs/>
          <w:sz w:val="28"/>
          <w:szCs w:val="28"/>
        </w:rPr>
        <w:t>7. Ожидаемые конечные результаты реализации муниципальной  программы:</w:t>
      </w:r>
    </w:p>
    <w:p w:rsidR="00B70A59" w:rsidRPr="00B70A59" w:rsidRDefault="00B70A59" w:rsidP="00B70A59">
      <w:pPr>
        <w:autoSpaceDE w:val="0"/>
        <w:autoSpaceDN w:val="0"/>
        <w:adjustRightInd w:val="0"/>
        <w:ind w:firstLine="709"/>
        <w:jc w:val="both"/>
        <w:rPr>
          <w:sz w:val="28"/>
          <w:szCs w:val="28"/>
        </w:rPr>
      </w:pPr>
      <w:r w:rsidRPr="00B70A59">
        <w:rPr>
          <w:sz w:val="28"/>
          <w:szCs w:val="28"/>
        </w:rPr>
        <w:t>Реализация муниципальной программы должна обеспечить:</w:t>
      </w:r>
    </w:p>
    <w:p w:rsidR="00B70A59" w:rsidRPr="00B70A59" w:rsidRDefault="00B70A59" w:rsidP="00B70A59">
      <w:pPr>
        <w:autoSpaceDE w:val="0"/>
        <w:autoSpaceDN w:val="0"/>
        <w:adjustRightInd w:val="0"/>
        <w:ind w:firstLine="709"/>
        <w:jc w:val="both"/>
        <w:rPr>
          <w:sz w:val="28"/>
          <w:szCs w:val="28"/>
        </w:rPr>
      </w:pPr>
      <w:r w:rsidRPr="00B70A59">
        <w:rPr>
          <w:sz w:val="28"/>
          <w:szCs w:val="28"/>
        </w:rPr>
        <w:t>- безопасность граждан от противоправных посягательств на территории района, снижение общего количества преступлений к 2024 году на 10 %;</w:t>
      </w:r>
    </w:p>
    <w:p w:rsidR="00B70A59" w:rsidRPr="00B70A59" w:rsidRDefault="00B70A59" w:rsidP="00B70A59">
      <w:pPr>
        <w:autoSpaceDE w:val="0"/>
        <w:autoSpaceDN w:val="0"/>
        <w:adjustRightInd w:val="0"/>
        <w:ind w:firstLine="709"/>
        <w:jc w:val="both"/>
        <w:rPr>
          <w:sz w:val="28"/>
          <w:szCs w:val="28"/>
        </w:rPr>
      </w:pPr>
      <w:r w:rsidRPr="00B70A59">
        <w:rPr>
          <w:sz w:val="28"/>
          <w:szCs w:val="28"/>
        </w:rPr>
        <w:t xml:space="preserve">- 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к 2024 году на 30 %;</w:t>
      </w:r>
    </w:p>
    <w:p w:rsidR="00B70A59" w:rsidRPr="00B70A59" w:rsidRDefault="00B70A59" w:rsidP="00B70A59">
      <w:pPr>
        <w:autoSpaceDE w:val="0"/>
        <w:autoSpaceDN w:val="0"/>
        <w:adjustRightInd w:val="0"/>
        <w:ind w:firstLine="709"/>
        <w:jc w:val="both"/>
        <w:rPr>
          <w:sz w:val="28"/>
          <w:szCs w:val="28"/>
        </w:rPr>
      </w:pPr>
      <w:r w:rsidRPr="00B70A59">
        <w:rPr>
          <w:sz w:val="28"/>
          <w:szCs w:val="28"/>
        </w:rPr>
        <w:t>- создание условий для повышения роли населения в сфере охраны правопорядка;</w:t>
      </w:r>
    </w:p>
    <w:p w:rsidR="00B70A59" w:rsidRPr="00B70A59" w:rsidRDefault="00B70A59" w:rsidP="00B70A59">
      <w:pPr>
        <w:autoSpaceDE w:val="0"/>
        <w:autoSpaceDN w:val="0"/>
        <w:adjustRightInd w:val="0"/>
        <w:ind w:firstLine="709"/>
        <w:jc w:val="both"/>
        <w:rPr>
          <w:sz w:val="28"/>
          <w:szCs w:val="28"/>
        </w:rPr>
      </w:pPr>
      <w:r w:rsidRPr="00B70A59">
        <w:rPr>
          <w:sz w:val="28"/>
          <w:szCs w:val="28"/>
        </w:rPr>
        <w:t>- повышение уровня доверия населения к правоохранительным органам;</w:t>
      </w:r>
    </w:p>
    <w:p w:rsidR="00B70A59" w:rsidRPr="00B70A59" w:rsidRDefault="00B70A59" w:rsidP="00B70A59">
      <w:pPr>
        <w:ind w:firstLine="709"/>
        <w:jc w:val="both"/>
        <w:rPr>
          <w:sz w:val="28"/>
          <w:szCs w:val="28"/>
        </w:rPr>
      </w:pPr>
      <w:r w:rsidRPr="00B70A59">
        <w:rPr>
          <w:sz w:val="28"/>
          <w:szCs w:val="28"/>
        </w:rPr>
        <w:t>- безопасное функционирование объектов потенциальных террористических посягательств;</w:t>
      </w:r>
    </w:p>
    <w:p w:rsidR="00B70A59" w:rsidRPr="00B70A59" w:rsidRDefault="00B70A59" w:rsidP="00B70A59">
      <w:pPr>
        <w:ind w:firstLine="709"/>
        <w:jc w:val="both"/>
        <w:rPr>
          <w:sz w:val="28"/>
          <w:szCs w:val="28"/>
        </w:rPr>
      </w:pPr>
      <w:r w:rsidRPr="00B70A59">
        <w:rPr>
          <w:sz w:val="28"/>
          <w:szCs w:val="28"/>
        </w:rPr>
        <w:t>- сохранение этнополитической стабильности и конфессионального согласия на территории района;</w:t>
      </w:r>
    </w:p>
    <w:p w:rsidR="00B70A59" w:rsidRPr="00B70A59" w:rsidRDefault="00B70A59" w:rsidP="00B70A59">
      <w:pPr>
        <w:ind w:firstLine="709"/>
        <w:jc w:val="both"/>
        <w:rPr>
          <w:sz w:val="28"/>
          <w:szCs w:val="28"/>
        </w:rPr>
      </w:pPr>
      <w:r w:rsidRPr="00B70A59">
        <w:rPr>
          <w:sz w:val="28"/>
          <w:szCs w:val="28"/>
        </w:rPr>
        <w:t>- 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w:t>
      </w:r>
    </w:p>
    <w:p w:rsidR="00B70A59" w:rsidRPr="00B70A59" w:rsidRDefault="00B70A59" w:rsidP="00B70A59">
      <w:pPr>
        <w:ind w:firstLine="709"/>
        <w:jc w:val="both"/>
        <w:rPr>
          <w:sz w:val="28"/>
          <w:szCs w:val="28"/>
        </w:rPr>
      </w:pPr>
      <w:r w:rsidRPr="00B70A59">
        <w:rPr>
          <w:sz w:val="28"/>
          <w:szCs w:val="28"/>
        </w:rPr>
        <w:t>- повышение качества нормативных правовых актов Администрации муниципального района за счет проведения антикоррупционной экспертизы, совершенствование нормативной правовой базы;</w:t>
      </w:r>
    </w:p>
    <w:p w:rsidR="00B70A59" w:rsidRPr="00B70A59" w:rsidRDefault="00B70A59" w:rsidP="00B70A59">
      <w:pPr>
        <w:ind w:firstLine="709"/>
        <w:jc w:val="both"/>
        <w:rPr>
          <w:sz w:val="28"/>
          <w:szCs w:val="28"/>
        </w:rPr>
      </w:pPr>
      <w:r w:rsidRPr="00B70A59">
        <w:rPr>
          <w:sz w:val="28"/>
          <w:szCs w:val="28"/>
        </w:rPr>
        <w:t xml:space="preserve"> - предотвращение коррупционных проявлений со стороны муниципальных служащих, должностных лиц органов местного самоуправления;</w:t>
      </w:r>
    </w:p>
    <w:p w:rsidR="00B70A59" w:rsidRPr="00B70A59" w:rsidRDefault="00B70A59" w:rsidP="00B70A59">
      <w:pPr>
        <w:ind w:firstLine="709"/>
        <w:jc w:val="both"/>
        <w:rPr>
          <w:sz w:val="28"/>
          <w:szCs w:val="28"/>
        </w:rPr>
      </w:pPr>
      <w:r w:rsidRPr="00B70A59">
        <w:rPr>
          <w:sz w:val="28"/>
          <w:szCs w:val="28"/>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B70A59" w:rsidRPr="00B70A59" w:rsidRDefault="00B70A59" w:rsidP="00B70A59">
      <w:pPr>
        <w:ind w:firstLine="709"/>
        <w:jc w:val="both"/>
        <w:rPr>
          <w:sz w:val="28"/>
          <w:szCs w:val="28"/>
        </w:rPr>
      </w:pPr>
      <w:r w:rsidRPr="00B70A59">
        <w:rPr>
          <w:sz w:val="28"/>
          <w:szCs w:val="28"/>
        </w:rPr>
        <w:lastRenderedPageBreak/>
        <w:t>- снижение уровня коррупции при исполнении переданных отдельных государственных и муниципальных полномочий, предоставлении государственных и муниципальных услуг гражданам и организациям района.</w:t>
      </w:r>
    </w:p>
    <w:p w:rsidR="00B70A59" w:rsidRPr="00B70A59" w:rsidRDefault="00B70A59" w:rsidP="00B70A59">
      <w:pPr>
        <w:ind w:firstLine="709"/>
        <w:jc w:val="both"/>
        <w:rPr>
          <w:sz w:val="28"/>
          <w:szCs w:val="28"/>
        </w:rPr>
      </w:pPr>
      <w:r w:rsidRPr="00B70A59">
        <w:rPr>
          <w:sz w:val="28"/>
          <w:szCs w:val="28"/>
        </w:rPr>
        <w:t xml:space="preserve"> В результате реализации муниципальной  программы на территории района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B70A59" w:rsidRDefault="00B70A59" w:rsidP="00B70A59">
      <w:pPr>
        <w:ind w:firstLine="709"/>
        <w:jc w:val="center"/>
        <w:rPr>
          <w:b/>
          <w:sz w:val="28"/>
          <w:szCs w:val="28"/>
        </w:rPr>
      </w:pPr>
      <w:r w:rsidRPr="00B70A59">
        <w:rPr>
          <w:b/>
          <w:sz w:val="28"/>
          <w:szCs w:val="28"/>
        </w:rPr>
        <w:t>Характеристика текущего состояния обеспечения общественного</w:t>
      </w:r>
    </w:p>
    <w:p w:rsidR="00B70A59" w:rsidRPr="00B70A59" w:rsidRDefault="00B70A59" w:rsidP="00B70A59">
      <w:pPr>
        <w:ind w:firstLine="709"/>
        <w:jc w:val="center"/>
        <w:rPr>
          <w:b/>
          <w:sz w:val="28"/>
          <w:szCs w:val="28"/>
        </w:rPr>
      </w:pPr>
      <w:r w:rsidRPr="00B70A59">
        <w:rPr>
          <w:b/>
          <w:sz w:val="28"/>
          <w:szCs w:val="28"/>
        </w:rPr>
        <w:t>порядка и противодействия преступности в Солецком муниципальном районе</w:t>
      </w:r>
    </w:p>
    <w:p w:rsidR="00B70A59" w:rsidRPr="00B70A59" w:rsidRDefault="00B70A59" w:rsidP="00B70A59">
      <w:pPr>
        <w:ind w:firstLine="709"/>
        <w:jc w:val="both"/>
        <w:rPr>
          <w:sz w:val="28"/>
          <w:szCs w:val="28"/>
        </w:rPr>
      </w:pPr>
      <w:r w:rsidRPr="00B70A59">
        <w:rPr>
          <w:sz w:val="28"/>
          <w:szCs w:val="28"/>
        </w:rPr>
        <w:t xml:space="preserve">За истекший 2017 год и текущий период 2018 года в муниципальном районе не допущено нарушений общественной безопасности и несанкционированных публичных акций. В 2017 году удалось добиться снижения преступности на               13,3 % по сравнению с 2016 годом. В текущем периоде 2018 года наблюдается рост преступности, тем не </w:t>
      </w:r>
      <w:proofErr w:type="gramStart"/>
      <w:r w:rsidRPr="00B70A59">
        <w:rPr>
          <w:sz w:val="28"/>
          <w:szCs w:val="28"/>
        </w:rPr>
        <w:t>менее</w:t>
      </w:r>
      <w:proofErr w:type="gramEnd"/>
      <w:r w:rsidRPr="00B70A59">
        <w:rPr>
          <w:sz w:val="28"/>
          <w:szCs w:val="28"/>
        </w:rPr>
        <w:t xml:space="preserve"> следует отметить сокращение преступлений, вызывающих общественный резонанс, сократился уровень групповой преступности, также сократилось количество преступлений совершенных лицами, ранее совершившими преступления, сократилось количество преступлений, совершённых лицами без постоянного источника доходов, количество преступлений, совершенных лицами, ранее судимыми.</w:t>
      </w:r>
    </w:p>
    <w:p w:rsidR="00B70A59" w:rsidRPr="00B70A59" w:rsidRDefault="00B70A59" w:rsidP="00B70A59">
      <w:pPr>
        <w:suppressAutoHyphens/>
        <w:ind w:firstLine="709"/>
        <w:jc w:val="both"/>
        <w:rPr>
          <w:sz w:val="28"/>
          <w:szCs w:val="28"/>
        </w:rPr>
      </w:pPr>
      <w:r w:rsidRPr="00B70A59">
        <w:rPr>
          <w:sz w:val="28"/>
          <w:szCs w:val="28"/>
        </w:rPr>
        <w:t xml:space="preserve">По информации Национального антитеррористического комитета на территории Российской Федерации сохраняется опасность совершения террористических актов. </w:t>
      </w:r>
    </w:p>
    <w:p w:rsidR="00B70A59" w:rsidRPr="00B70A59" w:rsidRDefault="00B70A59" w:rsidP="00B70A59">
      <w:pPr>
        <w:suppressAutoHyphens/>
        <w:ind w:firstLine="709"/>
        <w:jc w:val="both"/>
        <w:rPr>
          <w:sz w:val="28"/>
          <w:szCs w:val="28"/>
        </w:rPr>
      </w:pPr>
      <w:r w:rsidRPr="00B70A59">
        <w:rPr>
          <w:sz w:val="28"/>
          <w:szCs w:val="28"/>
        </w:rPr>
        <w:t xml:space="preserve">Слаженность действий привлеченных к этим мероприятиям сил свидетельствует о дееспособности созданной общегосударственной системы противодействия терроризму, повышении уровня взаимодействия и результативности деятельности органов государственной власти и органов местного самоуправления в данной сфере. Большая роль в профилактике терроризма отведена реализации целевых программ, которые разрабатываются в соответствии с федеральными законами и поручением Национального антитеррористического комитета. </w:t>
      </w:r>
    </w:p>
    <w:p w:rsidR="00B70A59" w:rsidRPr="00B70A59" w:rsidRDefault="00B70A59" w:rsidP="00B70A59">
      <w:pPr>
        <w:suppressAutoHyphens/>
        <w:ind w:firstLine="709"/>
        <w:jc w:val="both"/>
        <w:rPr>
          <w:sz w:val="28"/>
          <w:szCs w:val="28"/>
        </w:rPr>
      </w:pPr>
      <w:r w:rsidRPr="00B70A59">
        <w:rPr>
          <w:sz w:val="28"/>
          <w:szCs w:val="28"/>
        </w:rPr>
        <w:t xml:space="preserve">Программа необходима для реализации её мероприятий в целях улучшения состояния </w:t>
      </w:r>
      <w:proofErr w:type="gramStart"/>
      <w:r w:rsidRPr="00B70A59">
        <w:rPr>
          <w:sz w:val="28"/>
          <w:szCs w:val="28"/>
        </w:rPr>
        <w:t>криминогенной ситуации</w:t>
      </w:r>
      <w:proofErr w:type="gramEnd"/>
      <w:r w:rsidRPr="00B70A59">
        <w:rPr>
          <w:sz w:val="28"/>
          <w:szCs w:val="28"/>
        </w:rPr>
        <w:t>,  не допущения фактов совершения террористических актов, а также сокращения общего числа преступлений экстремистской направленности в муниципальном районе.</w:t>
      </w:r>
    </w:p>
    <w:p w:rsidR="00B70A59" w:rsidRPr="00B70A59" w:rsidRDefault="00B70A59" w:rsidP="00B70A59">
      <w:pPr>
        <w:suppressAutoHyphens/>
        <w:ind w:firstLine="709"/>
        <w:jc w:val="both"/>
        <w:rPr>
          <w:sz w:val="28"/>
          <w:szCs w:val="28"/>
        </w:rPr>
      </w:pPr>
      <w:r w:rsidRPr="00B70A59">
        <w:rPr>
          <w:sz w:val="28"/>
          <w:szCs w:val="28"/>
        </w:rPr>
        <w:t xml:space="preserve">В качестве приоритета избраны два направления деятельности по профилактике терроризма и экстремизма, рекомендованные Национальным антитеррористическим комитетом и Министерством финансов Российской Федерации. </w:t>
      </w:r>
    </w:p>
    <w:p w:rsidR="00B70A59" w:rsidRPr="00B70A59" w:rsidRDefault="00B70A59" w:rsidP="00B70A59">
      <w:pPr>
        <w:suppressAutoHyphens/>
        <w:ind w:firstLine="709"/>
        <w:jc w:val="both"/>
        <w:rPr>
          <w:sz w:val="28"/>
          <w:szCs w:val="28"/>
        </w:rPr>
      </w:pPr>
      <w:r w:rsidRPr="00B70A59">
        <w:rPr>
          <w:sz w:val="28"/>
          <w:szCs w:val="28"/>
        </w:rPr>
        <w:t xml:space="preserve">Разработка и принятие Программы обусловлены необходимостью объединения усилий органов местного самоуправления и правоохранительных органов в целях совершенствования взаимодействия между ними в деле противодействия терроризму, снижения влияния факторов, оказывающих негативное влияние на </w:t>
      </w:r>
      <w:proofErr w:type="gramStart"/>
      <w:r w:rsidRPr="00B70A59">
        <w:rPr>
          <w:sz w:val="28"/>
          <w:szCs w:val="28"/>
        </w:rPr>
        <w:t>криминогенную обстановку</w:t>
      </w:r>
      <w:proofErr w:type="gramEnd"/>
      <w:r w:rsidRPr="00B70A59">
        <w:rPr>
          <w:sz w:val="28"/>
          <w:szCs w:val="28"/>
        </w:rPr>
        <w:t xml:space="preserve"> на территории муниципального района. </w:t>
      </w:r>
    </w:p>
    <w:p w:rsidR="00B70A59" w:rsidRPr="00B70A59" w:rsidRDefault="00B70A59" w:rsidP="00B70A59">
      <w:pPr>
        <w:suppressAutoHyphens/>
        <w:ind w:firstLine="709"/>
        <w:jc w:val="both"/>
        <w:rPr>
          <w:sz w:val="28"/>
          <w:szCs w:val="28"/>
        </w:rPr>
      </w:pPr>
      <w:r w:rsidRPr="00B70A59">
        <w:rPr>
          <w:sz w:val="28"/>
          <w:szCs w:val="28"/>
        </w:rPr>
        <w:lastRenderedPageBreak/>
        <w:t>Для более полного достижения прогнозируемых конечных результатов Программы, целесообразно применить программный подход к решению вопросов совершенствования профилактики терроризма и экстремизма, укрепления правопорядка и борьбы с преступностью.</w:t>
      </w:r>
    </w:p>
    <w:p w:rsidR="00B70A59" w:rsidRPr="00B70A59" w:rsidRDefault="00B70A59" w:rsidP="00B70A59">
      <w:pPr>
        <w:suppressAutoHyphens/>
        <w:ind w:firstLine="709"/>
        <w:jc w:val="both"/>
        <w:rPr>
          <w:sz w:val="28"/>
          <w:szCs w:val="28"/>
        </w:rPr>
      </w:pPr>
      <w:r w:rsidRPr="00B70A59">
        <w:rPr>
          <w:sz w:val="28"/>
          <w:szCs w:val="28"/>
        </w:rPr>
        <w:t>Коррупция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B70A59" w:rsidRPr="00B70A59" w:rsidRDefault="00B70A59" w:rsidP="00B70A59">
      <w:pPr>
        <w:suppressAutoHyphens/>
        <w:ind w:firstLine="709"/>
        <w:jc w:val="both"/>
        <w:rPr>
          <w:sz w:val="28"/>
          <w:szCs w:val="28"/>
        </w:rPr>
      </w:pPr>
      <w:r w:rsidRPr="00B70A59">
        <w:rPr>
          <w:sz w:val="28"/>
          <w:szCs w:val="28"/>
        </w:rPr>
        <w:t xml:space="preserve"> Ядро коррупции составляет взяточничество.</w:t>
      </w:r>
    </w:p>
    <w:p w:rsidR="00B70A59" w:rsidRPr="00B70A59" w:rsidRDefault="00B70A59" w:rsidP="00B70A59">
      <w:pPr>
        <w:suppressAutoHyphens/>
        <w:ind w:firstLine="709"/>
        <w:jc w:val="both"/>
        <w:rPr>
          <w:sz w:val="28"/>
          <w:szCs w:val="28"/>
        </w:rPr>
      </w:pPr>
      <w:r w:rsidRPr="00B70A59">
        <w:rPr>
          <w:sz w:val="28"/>
          <w:szCs w:val="28"/>
        </w:rPr>
        <w:t xml:space="preserve">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B70A59" w:rsidRPr="00B70A59" w:rsidRDefault="00B70A59" w:rsidP="00B70A59">
      <w:pPr>
        <w:suppressAutoHyphens/>
        <w:ind w:firstLine="709"/>
        <w:jc w:val="both"/>
        <w:rPr>
          <w:sz w:val="28"/>
          <w:szCs w:val="28"/>
        </w:rPr>
      </w:pPr>
      <w:r w:rsidRPr="00B70A59">
        <w:rPr>
          <w:sz w:val="28"/>
          <w:szCs w:val="28"/>
        </w:rPr>
        <w:t xml:space="preserve"> Противодействие коррупции требует широкого </w:t>
      </w:r>
      <w:proofErr w:type="spellStart"/>
      <w:r w:rsidRPr="00B70A59">
        <w:rPr>
          <w:sz w:val="28"/>
          <w:szCs w:val="28"/>
        </w:rPr>
        <w:t>общесоциального</w:t>
      </w:r>
      <w:proofErr w:type="spellEnd"/>
      <w:r w:rsidRPr="00B70A59">
        <w:rPr>
          <w:sz w:val="28"/>
          <w:szCs w:val="28"/>
        </w:rPr>
        <w:t xml:space="preserve"> подхода, применения не только правовых, но и экономических, политических, организационно-управленческих, культурно-воспитательных и иных мер.</w:t>
      </w:r>
    </w:p>
    <w:p w:rsidR="00B70A59" w:rsidRPr="00B70A59" w:rsidRDefault="00B70A59" w:rsidP="00B70A59">
      <w:pPr>
        <w:suppressAutoHyphens/>
        <w:ind w:firstLine="709"/>
        <w:jc w:val="both"/>
        <w:rPr>
          <w:sz w:val="28"/>
          <w:szCs w:val="28"/>
        </w:rPr>
      </w:pPr>
      <w:r w:rsidRPr="00B70A59">
        <w:rPr>
          <w:sz w:val="28"/>
          <w:szCs w:val="28"/>
        </w:rPr>
        <w:t xml:space="preserve">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B70A59" w:rsidRPr="00B70A59" w:rsidRDefault="00B70A59" w:rsidP="00B70A59">
      <w:pPr>
        <w:suppressAutoHyphens/>
        <w:ind w:firstLine="709"/>
        <w:jc w:val="both"/>
        <w:rPr>
          <w:sz w:val="28"/>
          <w:szCs w:val="28"/>
        </w:rPr>
      </w:pPr>
      <w:r w:rsidRPr="00B70A59">
        <w:rPr>
          <w:sz w:val="28"/>
          <w:szCs w:val="28"/>
        </w:rPr>
        <w:t xml:space="preserve">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B70A59">
        <w:rPr>
          <w:sz w:val="28"/>
          <w:szCs w:val="28"/>
        </w:rPr>
        <w:t>наступательность</w:t>
      </w:r>
      <w:proofErr w:type="spellEnd"/>
      <w:r w:rsidRPr="00B70A59">
        <w:rPr>
          <w:sz w:val="28"/>
          <w:szCs w:val="28"/>
        </w:rPr>
        <w:t xml:space="preserve"> и последовательность антикоррупционных мер, адекватную оценку их эффективности и </w:t>
      </w:r>
      <w:proofErr w:type="gramStart"/>
      <w:r w:rsidRPr="00B70A59">
        <w:rPr>
          <w:sz w:val="28"/>
          <w:szCs w:val="28"/>
        </w:rPr>
        <w:t>контроль за</w:t>
      </w:r>
      <w:proofErr w:type="gramEnd"/>
      <w:r w:rsidRPr="00B70A59">
        <w:rPr>
          <w:sz w:val="28"/>
          <w:szCs w:val="28"/>
        </w:rPr>
        <w:t xml:space="preserve"> результатами.</w:t>
      </w:r>
    </w:p>
    <w:p w:rsidR="00B70A59" w:rsidRPr="00B70A59" w:rsidRDefault="00B70A59" w:rsidP="00B70A59">
      <w:pPr>
        <w:ind w:firstLine="709"/>
        <w:jc w:val="center"/>
        <w:rPr>
          <w:sz w:val="28"/>
          <w:szCs w:val="28"/>
        </w:rPr>
      </w:pPr>
      <w:r w:rsidRPr="00B70A59">
        <w:rPr>
          <w:b/>
          <w:sz w:val="28"/>
          <w:szCs w:val="28"/>
        </w:rPr>
        <w:t>Основные показатели и анализ социальных, финансово-экономических и прочих рисков реализации муниципальной программы</w:t>
      </w:r>
    </w:p>
    <w:p w:rsidR="00B70A59" w:rsidRPr="00B70A59" w:rsidRDefault="00B70A59" w:rsidP="00B70A59">
      <w:pPr>
        <w:ind w:firstLine="709"/>
        <w:jc w:val="both"/>
        <w:rPr>
          <w:sz w:val="28"/>
          <w:szCs w:val="28"/>
        </w:rPr>
      </w:pPr>
      <w:r w:rsidRPr="00B70A59">
        <w:rPr>
          <w:sz w:val="28"/>
          <w:szCs w:val="28"/>
        </w:rPr>
        <w:t>Обеспечение безопасности граждан от противоправных посягательств на территории муниципального района, снижение общего количества преступлений к 2024 году на 10%;</w:t>
      </w:r>
    </w:p>
    <w:p w:rsidR="00B70A59" w:rsidRPr="00B70A59" w:rsidRDefault="00B70A59" w:rsidP="00B70A59">
      <w:pPr>
        <w:ind w:firstLine="709"/>
        <w:jc w:val="both"/>
        <w:rPr>
          <w:sz w:val="28"/>
          <w:szCs w:val="28"/>
        </w:rPr>
      </w:pPr>
      <w:r w:rsidRPr="00B70A59">
        <w:rPr>
          <w:sz w:val="28"/>
          <w:szCs w:val="28"/>
        </w:rPr>
        <w:t xml:space="preserve">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к 2024 году на 30 %;</w:t>
      </w:r>
    </w:p>
    <w:p w:rsidR="00B70A59" w:rsidRPr="00B70A59" w:rsidRDefault="00B70A59" w:rsidP="00B70A59">
      <w:pPr>
        <w:ind w:firstLine="709"/>
        <w:jc w:val="both"/>
        <w:rPr>
          <w:sz w:val="28"/>
          <w:szCs w:val="28"/>
        </w:rPr>
      </w:pPr>
      <w:r w:rsidRPr="00B70A59">
        <w:rPr>
          <w:sz w:val="28"/>
          <w:szCs w:val="28"/>
        </w:rPr>
        <w:t>создание условий для повышения роли населения в сфере охраны правопорядка;</w:t>
      </w:r>
    </w:p>
    <w:p w:rsidR="00B70A59" w:rsidRPr="00B70A59" w:rsidRDefault="00B70A59" w:rsidP="00B70A59">
      <w:pPr>
        <w:ind w:firstLine="709"/>
        <w:jc w:val="both"/>
        <w:rPr>
          <w:sz w:val="28"/>
          <w:szCs w:val="28"/>
        </w:rPr>
      </w:pPr>
      <w:r w:rsidRPr="00B70A59">
        <w:rPr>
          <w:sz w:val="28"/>
          <w:szCs w:val="28"/>
        </w:rPr>
        <w:t>снижение количества незаконных мигрантов;</w:t>
      </w:r>
    </w:p>
    <w:p w:rsidR="00B70A59" w:rsidRPr="00B70A59" w:rsidRDefault="00B70A59" w:rsidP="00B70A59">
      <w:pPr>
        <w:ind w:firstLine="709"/>
        <w:jc w:val="both"/>
        <w:rPr>
          <w:sz w:val="28"/>
          <w:szCs w:val="28"/>
        </w:rPr>
      </w:pPr>
      <w:r w:rsidRPr="00B70A59">
        <w:rPr>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B70A59" w:rsidRPr="00B70A59" w:rsidRDefault="00B70A59" w:rsidP="00B70A59">
      <w:pPr>
        <w:ind w:firstLine="709"/>
        <w:jc w:val="both"/>
        <w:rPr>
          <w:sz w:val="28"/>
          <w:szCs w:val="28"/>
        </w:rPr>
      </w:pPr>
      <w:r w:rsidRPr="00B70A59">
        <w:rPr>
          <w:sz w:val="28"/>
          <w:szCs w:val="28"/>
        </w:rPr>
        <w:t>обеспечение безопасного функционирования потенциальных объектов террористических посягательств;</w:t>
      </w:r>
    </w:p>
    <w:p w:rsidR="00B70A59" w:rsidRPr="00B70A59" w:rsidRDefault="00B70A59" w:rsidP="00B70A59">
      <w:pPr>
        <w:ind w:firstLine="709"/>
        <w:jc w:val="both"/>
        <w:rPr>
          <w:sz w:val="28"/>
          <w:szCs w:val="28"/>
        </w:rPr>
      </w:pPr>
      <w:r w:rsidRPr="00B70A59">
        <w:rPr>
          <w:sz w:val="28"/>
          <w:szCs w:val="28"/>
        </w:rPr>
        <w:t>сохранение этнополитической стабильности и конфессионального согласия на территории муниципального района;</w:t>
      </w:r>
    </w:p>
    <w:p w:rsidR="00B70A59" w:rsidRPr="00B70A59" w:rsidRDefault="00B70A59" w:rsidP="00B70A59">
      <w:pPr>
        <w:ind w:firstLine="709"/>
        <w:jc w:val="both"/>
        <w:rPr>
          <w:sz w:val="28"/>
          <w:szCs w:val="28"/>
        </w:rPr>
      </w:pPr>
      <w:r w:rsidRPr="00B70A59">
        <w:rPr>
          <w:sz w:val="28"/>
          <w:szCs w:val="28"/>
        </w:rPr>
        <w:t>обеспечение доступа граждан к информации о деятельности органов местного самоуправления;</w:t>
      </w:r>
    </w:p>
    <w:p w:rsidR="00B70A59" w:rsidRPr="00B70A59" w:rsidRDefault="00B70A59" w:rsidP="00B70A59">
      <w:pPr>
        <w:ind w:firstLine="709"/>
        <w:jc w:val="both"/>
        <w:rPr>
          <w:sz w:val="28"/>
          <w:szCs w:val="28"/>
        </w:rPr>
      </w:pPr>
      <w:r w:rsidRPr="00B70A59">
        <w:rPr>
          <w:sz w:val="28"/>
          <w:szCs w:val="28"/>
        </w:rPr>
        <w:lastRenderedPageBreak/>
        <w:t>совершенствование  нормативной правовой базы посредством проведения антикоррупционной экспертизы.</w:t>
      </w:r>
    </w:p>
    <w:p w:rsidR="00B70A59" w:rsidRPr="00B70A59" w:rsidRDefault="00B70A59" w:rsidP="00B70A59">
      <w:pPr>
        <w:ind w:firstLine="709"/>
        <w:jc w:val="both"/>
        <w:rPr>
          <w:sz w:val="28"/>
          <w:szCs w:val="28"/>
        </w:rPr>
      </w:pPr>
      <w:r w:rsidRPr="00B70A59">
        <w:rPr>
          <w:sz w:val="28"/>
          <w:szCs w:val="28"/>
        </w:rPr>
        <w:t>На решение задач и достижение целей муниципальной программы могут оказать влияние следующие риски:</w:t>
      </w:r>
    </w:p>
    <w:p w:rsidR="00B70A59" w:rsidRPr="00B70A59" w:rsidRDefault="00B70A59" w:rsidP="00B70A59">
      <w:pPr>
        <w:ind w:firstLine="709"/>
        <w:jc w:val="both"/>
        <w:rPr>
          <w:sz w:val="28"/>
          <w:szCs w:val="28"/>
        </w:rPr>
      </w:pPr>
      <w:r w:rsidRPr="00B70A59">
        <w:rPr>
          <w:sz w:val="28"/>
          <w:szCs w:val="28"/>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B70A59">
        <w:rPr>
          <w:sz w:val="28"/>
          <w:szCs w:val="28"/>
        </w:rPr>
        <w:t>ств в св</w:t>
      </w:r>
      <w:proofErr w:type="gramEnd"/>
      <w:r w:rsidRPr="00B70A59">
        <w:rPr>
          <w:sz w:val="28"/>
          <w:szCs w:val="28"/>
        </w:rPr>
        <w:t>язи с данными изменениями;</w:t>
      </w:r>
    </w:p>
    <w:p w:rsidR="00B70A59" w:rsidRPr="00B70A59" w:rsidRDefault="00B70A59" w:rsidP="00B70A59">
      <w:pPr>
        <w:ind w:firstLine="709"/>
        <w:jc w:val="both"/>
        <w:rPr>
          <w:sz w:val="28"/>
          <w:szCs w:val="28"/>
        </w:rPr>
      </w:pPr>
      <w:r w:rsidRPr="00B70A59">
        <w:rPr>
          <w:sz w:val="28"/>
          <w:szCs w:val="28"/>
        </w:rPr>
        <w:t>организационные риски, связанные с возможной неэффективной организацией выполнения мероприятий муниципальной программы;</w:t>
      </w:r>
    </w:p>
    <w:p w:rsidR="00B70A59" w:rsidRPr="00B70A59" w:rsidRDefault="00B70A59" w:rsidP="00B70A59">
      <w:pPr>
        <w:ind w:firstLine="709"/>
        <w:jc w:val="both"/>
        <w:rPr>
          <w:sz w:val="28"/>
          <w:szCs w:val="28"/>
        </w:rPr>
      </w:pPr>
      <w:r w:rsidRPr="00B70A59">
        <w:rPr>
          <w:sz w:val="28"/>
          <w:szCs w:val="28"/>
        </w:rPr>
        <w:t xml:space="preserve">макроэкономические риски, связанные с неустойчивостью макроэкономических параметров и способные оказать влияние на политическую стабильность.                                         </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 целях управления данными рисками в ходе реализации программы предусматривается проведение мониторинга ее выполнения.</w:t>
      </w:r>
    </w:p>
    <w:p w:rsidR="00B70A59" w:rsidRPr="00B70A59" w:rsidRDefault="00B70A59" w:rsidP="00B70A59">
      <w:pPr>
        <w:ind w:firstLine="709"/>
        <w:jc w:val="center"/>
        <w:rPr>
          <w:b/>
          <w:sz w:val="28"/>
          <w:szCs w:val="28"/>
        </w:rPr>
      </w:pPr>
      <w:r w:rsidRPr="00B70A59">
        <w:rPr>
          <w:b/>
          <w:sz w:val="28"/>
          <w:szCs w:val="28"/>
        </w:rPr>
        <w:t>Механизм управления реализацией муниципальной  программы</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xml:space="preserve">Главный специалист по делам ГО и ЧС Администрации муниципального района осуществляет </w:t>
      </w:r>
      <w:proofErr w:type="gramStart"/>
      <w:r w:rsidRPr="00B70A59">
        <w:rPr>
          <w:sz w:val="28"/>
          <w:szCs w:val="28"/>
        </w:rPr>
        <w:t>контроль за</w:t>
      </w:r>
      <w:proofErr w:type="gramEnd"/>
      <w:r w:rsidRPr="00B70A59">
        <w:rPr>
          <w:sz w:val="28"/>
          <w:szCs w:val="28"/>
        </w:rPr>
        <w:t xml:space="preserve"> реализацией муниципальной программы в том числе: </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контроль и координацию выполнения  запланированных  мероприятий;</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обеспечивает эффективность реализации  программы в целом.</w:t>
      </w:r>
    </w:p>
    <w:p w:rsidR="00B70A59" w:rsidRPr="00B70A59" w:rsidRDefault="00B70A59" w:rsidP="00B70A59">
      <w:pPr>
        <w:autoSpaceDE w:val="0"/>
        <w:autoSpaceDN w:val="0"/>
        <w:adjustRightInd w:val="0"/>
        <w:ind w:firstLine="709"/>
        <w:jc w:val="both"/>
        <w:outlineLvl w:val="1"/>
        <w:rPr>
          <w:sz w:val="28"/>
          <w:szCs w:val="28"/>
        </w:rPr>
      </w:pPr>
      <w:proofErr w:type="gramStart"/>
      <w:r w:rsidRPr="00B70A59">
        <w:rPr>
          <w:sz w:val="28"/>
          <w:szCs w:val="28"/>
        </w:rPr>
        <w:t>Главный специалист по делам ГО и ЧС Администрации муниципального района на основе полученных данных из организаций и учреждений,</w:t>
      </w:r>
      <w:r w:rsidRPr="00B70A59">
        <w:rPr>
          <w:sz w:val="24"/>
          <w:szCs w:val="24"/>
        </w:rPr>
        <w:t xml:space="preserve"> </w:t>
      </w:r>
      <w:r w:rsidRPr="00B70A59">
        <w:rPr>
          <w:sz w:val="28"/>
          <w:szCs w:val="28"/>
        </w:rPr>
        <w:t>комитетов, отделов Администрации Солецкого муниципального района  до 5 июля текущего года и до 5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района и представляет его в отдел по организационным</w:t>
      </w:r>
      <w:proofErr w:type="gramEnd"/>
      <w:r w:rsidRPr="00B70A59">
        <w:rPr>
          <w:sz w:val="28"/>
          <w:szCs w:val="28"/>
        </w:rPr>
        <w:t xml:space="preserve">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года, следующего за </w:t>
      </w:r>
      <w:proofErr w:type="gramStart"/>
      <w:r w:rsidRPr="00B70A59">
        <w:rPr>
          <w:sz w:val="28"/>
          <w:szCs w:val="28"/>
        </w:rPr>
        <w:t>отчётным</w:t>
      </w:r>
      <w:proofErr w:type="gramEnd"/>
      <w:r w:rsidRPr="00B70A59">
        <w:rPr>
          <w:sz w:val="28"/>
          <w:szCs w:val="28"/>
        </w:rPr>
        <w:t>.</w:t>
      </w:r>
    </w:p>
    <w:p w:rsidR="00B70A59" w:rsidRPr="00B70A59" w:rsidRDefault="00B70A59" w:rsidP="00B70A59">
      <w:pPr>
        <w:autoSpaceDE w:val="0"/>
        <w:autoSpaceDN w:val="0"/>
        <w:adjustRightInd w:val="0"/>
        <w:ind w:firstLine="709"/>
        <w:jc w:val="both"/>
        <w:outlineLvl w:val="1"/>
        <w:rPr>
          <w:b/>
          <w:sz w:val="28"/>
          <w:szCs w:val="28"/>
        </w:rPr>
      </w:pPr>
      <w:r w:rsidRPr="00B70A59">
        <w:rPr>
          <w:sz w:val="28"/>
          <w:szCs w:val="28"/>
        </w:rPr>
        <w:t>К отчету прилагается пояснительная записка, в которой указываются сведения о причинах невыполнения запланированных мероприятий и целевых показателей муниципальной программы, а также информация о причинах неполного освоения финансовых средств.</w:t>
      </w:r>
    </w:p>
    <w:p w:rsidR="00B70A59" w:rsidRPr="00B70A59" w:rsidRDefault="00B70A59" w:rsidP="00B70A59">
      <w:pPr>
        <w:jc w:val="center"/>
        <w:rPr>
          <w:b/>
          <w:sz w:val="28"/>
          <w:szCs w:val="28"/>
        </w:rPr>
        <w:sectPr w:rsidR="00B70A59" w:rsidRPr="00B70A59" w:rsidSect="00B70A59">
          <w:pgSz w:w="11906" w:h="16838" w:code="9"/>
          <w:pgMar w:top="851" w:right="567" w:bottom="851" w:left="1985" w:header="567" w:footer="1134" w:gutter="0"/>
          <w:pgNumType w:start="1"/>
          <w:cols w:space="708"/>
          <w:titlePg/>
          <w:docGrid w:linePitch="360"/>
        </w:sectPr>
      </w:pPr>
    </w:p>
    <w:p w:rsidR="00B70A59" w:rsidRPr="00B70A59" w:rsidRDefault="00B70A59" w:rsidP="00B70A59">
      <w:pPr>
        <w:jc w:val="center"/>
        <w:rPr>
          <w:b/>
          <w:sz w:val="28"/>
          <w:szCs w:val="28"/>
        </w:rPr>
      </w:pPr>
      <w:r w:rsidRPr="00B70A59">
        <w:rPr>
          <w:b/>
          <w:sz w:val="28"/>
          <w:szCs w:val="28"/>
        </w:rPr>
        <w:lastRenderedPageBreak/>
        <w:t>«Мероприятия муниципальной программы «Обеспечение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rPr>
          <w:sz w:val="28"/>
          <w:szCs w:val="28"/>
        </w:rPr>
      </w:pPr>
    </w:p>
    <w:tbl>
      <w:tblPr>
        <w:tblpPr w:leftFromText="180" w:rightFromText="180" w:vertAnchor="text" w:horzAnchor="margin" w:tblpX="-1310" w:tblpY="38"/>
        <w:tblW w:w="15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53"/>
        <w:gridCol w:w="2380"/>
        <w:gridCol w:w="1579"/>
        <w:gridCol w:w="1661"/>
        <w:gridCol w:w="2219"/>
        <w:gridCol w:w="832"/>
        <w:gridCol w:w="832"/>
        <w:gridCol w:w="832"/>
        <w:gridCol w:w="832"/>
        <w:gridCol w:w="832"/>
        <w:gridCol w:w="832"/>
      </w:tblGrid>
      <w:tr w:rsidR="00B70A59" w:rsidRPr="00B70A59" w:rsidTr="00B70A59">
        <w:tc>
          <w:tcPr>
            <w:tcW w:w="0" w:type="auto"/>
            <w:vMerge w:val="restart"/>
            <w:shd w:val="clear" w:color="auto" w:fill="auto"/>
          </w:tcPr>
          <w:p w:rsidR="00B70A59" w:rsidRPr="00B70A59" w:rsidRDefault="00B70A59" w:rsidP="00B70A59">
            <w:pPr>
              <w:jc w:val="center"/>
              <w:rPr>
                <w:sz w:val="28"/>
                <w:szCs w:val="28"/>
              </w:rPr>
            </w:pPr>
            <w:r w:rsidRPr="00B70A59">
              <w:rPr>
                <w:sz w:val="28"/>
                <w:szCs w:val="28"/>
              </w:rPr>
              <w:t>№</w:t>
            </w:r>
          </w:p>
          <w:p w:rsidR="00B70A59" w:rsidRPr="00B70A59" w:rsidRDefault="00B70A59" w:rsidP="00B70A59">
            <w:pPr>
              <w:jc w:val="center"/>
              <w:rPr>
                <w:sz w:val="28"/>
                <w:szCs w:val="28"/>
              </w:rPr>
            </w:pPr>
            <w:proofErr w:type="gramStart"/>
            <w:r w:rsidRPr="00B70A59">
              <w:rPr>
                <w:sz w:val="28"/>
                <w:szCs w:val="28"/>
              </w:rPr>
              <w:t>п</w:t>
            </w:r>
            <w:proofErr w:type="gramEnd"/>
            <w:r w:rsidRPr="00B70A59">
              <w:rPr>
                <w:sz w:val="28"/>
                <w:szCs w:val="28"/>
              </w:rPr>
              <w:t>/п</w:t>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 xml:space="preserve">Наименование </w:t>
            </w:r>
          </w:p>
          <w:p w:rsidR="00B70A59" w:rsidRPr="00B70A59" w:rsidRDefault="00B70A59" w:rsidP="00B70A59">
            <w:pPr>
              <w:jc w:val="center"/>
              <w:rPr>
                <w:sz w:val="28"/>
                <w:szCs w:val="28"/>
              </w:rPr>
            </w:pPr>
            <w:r w:rsidRPr="00B70A59">
              <w:rPr>
                <w:sz w:val="28"/>
                <w:szCs w:val="28"/>
              </w:rPr>
              <w:t>мероприятия</w:t>
            </w:r>
          </w:p>
        </w:tc>
        <w:tc>
          <w:tcPr>
            <w:tcW w:w="2380" w:type="dxa"/>
            <w:vMerge w:val="restart"/>
            <w:shd w:val="clear" w:color="auto" w:fill="auto"/>
          </w:tcPr>
          <w:p w:rsidR="00B70A59" w:rsidRPr="00B70A59" w:rsidRDefault="00B70A59" w:rsidP="00B70A59">
            <w:pPr>
              <w:jc w:val="center"/>
              <w:rPr>
                <w:sz w:val="28"/>
                <w:szCs w:val="28"/>
              </w:rPr>
            </w:pPr>
          </w:p>
          <w:p w:rsidR="00B70A59" w:rsidRPr="00B70A59" w:rsidRDefault="00B70A59" w:rsidP="00B70A59">
            <w:pPr>
              <w:jc w:val="center"/>
              <w:rPr>
                <w:sz w:val="28"/>
                <w:szCs w:val="28"/>
              </w:rPr>
            </w:pPr>
            <w:r w:rsidRPr="00B70A59">
              <w:rPr>
                <w:sz w:val="28"/>
                <w:szCs w:val="28"/>
              </w:rPr>
              <w:t>Исполнитель</w:t>
            </w:r>
            <w:r w:rsidRPr="00B70A59">
              <w:rPr>
                <w:sz w:val="28"/>
                <w:szCs w:val="28"/>
              </w:rPr>
              <w:br/>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 xml:space="preserve">Срок </w:t>
            </w:r>
            <w:r w:rsidRPr="00B70A59">
              <w:rPr>
                <w:sz w:val="28"/>
                <w:szCs w:val="28"/>
              </w:rPr>
              <w:br/>
              <w:t>реализации</w:t>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Целевой  показатель (номер  целевого показателя  из паспорта программы)</w:t>
            </w:r>
          </w:p>
        </w:tc>
        <w:tc>
          <w:tcPr>
            <w:tcW w:w="0" w:type="auto"/>
            <w:vMerge w:val="restart"/>
            <w:shd w:val="clear" w:color="auto" w:fill="auto"/>
          </w:tcPr>
          <w:p w:rsidR="00B70A59" w:rsidRPr="00B70A59" w:rsidRDefault="00B70A59" w:rsidP="00B70A59">
            <w:pPr>
              <w:widowControl w:val="0"/>
              <w:autoSpaceDE w:val="0"/>
              <w:autoSpaceDN w:val="0"/>
              <w:adjustRightInd w:val="0"/>
              <w:spacing w:line="240" w:lineRule="exact"/>
              <w:jc w:val="center"/>
              <w:rPr>
                <w:sz w:val="28"/>
                <w:szCs w:val="28"/>
              </w:rPr>
            </w:pPr>
            <w:r w:rsidRPr="00B70A59">
              <w:rPr>
                <w:sz w:val="28"/>
                <w:szCs w:val="28"/>
              </w:rPr>
              <w:t>Источник</w:t>
            </w:r>
          </w:p>
          <w:p w:rsidR="00B70A59" w:rsidRPr="00B70A59" w:rsidRDefault="00B70A59" w:rsidP="00B70A59">
            <w:pPr>
              <w:jc w:val="center"/>
              <w:rPr>
                <w:sz w:val="28"/>
                <w:szCs w:val="28"/>
              </w:rPr>
            </w:pPr>
            <w:proofErr w:type="spellStart"/>
            <w:r w:rsidRPr="00B70A59">
              <w:rPr>
                <w:sz w:val="28"/>
                <w:szCs w:val="28"/>
              </w:rPr>
              <w:t>финанси</w:t>
            </w:r>
            <w:proofErr w:type="spellEnd"/>
            <w:r w:rsidRPr="00B70A59">
              <w:rPr>
                <w:sz w:val="28"/>
                <w:szCs w:val="28"/>
              </w:rPr>
              <w:t>-</w:t>
            </w:r>
          </w:p>
          <w:p w:rsidR="00B70A59" w:rsidRPr="00B70A59" w:rsidRDefault="00B70A59" w:rsidP="00B70A59">
            <w:pPr>
              <w:jc w:val="center"/>
              <w:rPr>
                <w:sz w:val="28"/>
                <w:szCs w:val="28"/>
              </w:rPr>
            </w:pPr>
            <w:proofErr w:type="spellStart"/>
            <w:r w:rsidRPr="00B70A59">
              <w:rPr>
                <w:sz w:val="28"/>
                <w:szCs w:val="28"/>
              </w:rPr>
              <w:t>рования</w:t>
            </w:r>
            <w:proofErr w:type="spellEnd"/>
          </w:p>
        </w:tc>
        <w:tc>
          <w:tcPr>
            <w:tcW w:w="0" w:type="auto"/>
            <w:gridSpan w:val="6"/>
            <w:shd w:val="clear" w:color="auto" w:fill="auto"/>
          </w:tcPr>
          <w:p w:rsidR="00B70A59" w:rsidRPr="00B70A59" w:rsidRDefault="00B70A59" w:rsidP="00B70A59">
            <w:pPr>
              <w:jc w:val="center"/>
              <w:rPr>
                <w:sz w:val="28"/>
                <w:szCs w:val="28"/>
              </w:rPr>
            </w:pPr>
            <w:r w:rsidRPr="00B70A59">
              <w:rPr>
                <w:sz w:val="28"/>
                <w:szCs w:val="28"/>
              </w:rPr>
              <w:t>Объем финансирования</w:t>
            </w:r>
            <w:r w:rsidRPr="00B70A59">
              <w:rPr>
                <w:sz w:val="28"/>
                <w:szCs w:val="28"/>
              </w:rPr>
              <w:br/>
              <w:t>по годам (тыс. руб.)</w:t>
            </w:r>
          </w:p>
        </w:tc>
      </w:tr>
      <w:tr w:rsidR="00B70A59" w:rsidRPr="00B70A59" w:rsidTr="00B70A59">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2380" w:type="dxa"/>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2019</w:t>
            </w: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2020</w:t>
            </w: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2021</w:t>
            </w:r>
          </w:p>
        </w:tc>
        <w:tc>
          <w:tcPr>
            <w:tcW w:w="0" w:type="auto"/>
            <w:shd w:val="clear" w:color="auto" w:fill="auto"/>
          </w:tcPr>
          <w:p w:rsidR="00B70A59" w:rsidRPr="00B70A59" w:rsidRDefault="00B70A59" w:rsidP="00B70A59">
            <w:pPr>
              <w:jc w:val="center"/>
              <w:rPr>
                <w:sz w:val="24"/>
                <w:szCs w:val="24"/>
              </w:rPr>
            </w:pPr>
            <w:r w:rsidRPr="00B70A59">
              <w:rPr>
                <w:sz w:val="24"/>
                <w:szCs w:val="24"/>
              </w:rPr>
              <w:t>2022</w:t>
            </w:r>
          </w:p>
        </w:tc>
        <w:tc>
          <w:tcPr>
            <w:tcW w:w="0" w:type="auto"/>
            <w:shd w:val="clear" w:color="auto" w:fill="auto"/>
          </w:tcPr>
          <w:p w:rsidR="00B70A59" w:rsidRPr="00B70A59" w:rsidRDefault="00B70A59" w:rsidP="00B70A59">
            <w:pPr>
              <w:jc w:val="center"/>
              <w:rPr>
                <w:sz w:val="24"/>
                <w:szCs w:val="24"/>
              </w:rPr>
            </w:pPr>
            <w:r w:rsidRPr="00B70A59">
              <w:rPr>
                <w:sz w:val="24"/>
                <w:szCs w:val="24"/>
              </w:rPr>
              <w:t>2023</w:t>
            </w:r>
          </w:p>
        </w:tc>
        <w:tc>
          <w:tcPr>
            <w:tcW w:w="0" w:type="auto"/>
            <w:shd w:val="clear" w:color="auto" w:fill="auto"/>
          </w:tcPr>
          <w:p w:rsidR="00B70A59" w:rsidRPr="00B70A59" w:rsidRDefault="00B70A59" w:rsidP="00B70A59">
            <w:pPr>
              <w:jc w:val="center"/>
              <w:rPr>
                <w:sz w:val="24"/>
                <w:szCs w:val="24"/>
              </w:rPr>
            </w:pPr>
            <w:r w:rsidRPr="00B70A59">
              <w:rPr>
                <w:sz w:val="24"/>
                <w:szCs w:val="24"/>
              </w:rPr>
              <w:t>2024</w:t>
            </w:r>
          </w:p>
        </w:tc>
      </w:tr>
      <w:tr w:rsidR="00B70A59" w:rsidRPr="00B70A59" w:rsidTr="00B70A59">
        <w:tc>
          <w:tcPr>
            <w:tcW w:w="0" w:type="auto"/>
            <w:shd w:val="clear" w:color="auto" w:fill="auto"/>
          </w:tcPr>
          <w:p w:rsidR="00B70A59" w:rsidRPr="00B70A59" w:rsidRDefault="00B70A59" w:rsidP="00B70A59">
            <w:pPr>
              <w:jc w:val="center"/>
              <w:rPr>
                <w:sz w:val="28"/>
                <w:szCs w:val="28"/>
              </w:rPr>
            </w:pPr>
            <w:r w:rsidRPr="00B70A59">
              <w:rPr>
                <w:sz w:val="28"/>
                <w:szCs w:val="28"/>
              </w:rPr>
              <w:t>1</w:t>
            </w:r>
          </w:p>
        </w:tc>
        <w:tc>
          <w:tcPr>
            <w:tcW w:w="0" w:type="auto"/>
            <w:shd w:val="clear" w:color="auto" w:fill="auto"/>
          </w:tcPr>
          <w:p w:rsidR="00B70A59" w:rsidRPr="00B70A59" w:rsidRDefault="00B70A59" w:rsidP="00B70A59">
            <w:pPr>
              <w:jc w:val="center"/>
              <w:rPr>
                <w:sz w:val="28"/>
                <w:szCs w:val="28"/>
              </w:rPr>
            </w:pPr>
            <w:r w:rsidRPr="00B70A59">
              <w:rPr>
                <w:sz w:val="28"/>
                <w:szCs w:val="28"/>
              </w:rPr>
              <w:t>2</w:t>
            </w:r>
          </w:p>
        </w:tc>
        <w:tc>
          <w:tcPr>
            <w:tcW w:w="2380" w:type="dxa"/>
            <w:shd w:val="clear" w:color="auto" w:fill="auto"/>
          </w:tcPr>
          <w:p w:rsidR="00B70A59" w:rsidRPr="00B70A59" w:rsidRDefault="00B70A59" w:rsidP="00B70A59">
            <w:pPr>
              <w:jc w:val="center"/>
              <w:rPr>
                <w:sz w:val="28"/>
                <w:szCs w:val="28"/>
              </w:rPr>
            </w:pPr>
            <w:r w:rsidRPr="00B70A59">
              <w:rPr>
                <w:sz w:val="28"/>
                <w:szCs w:val="28"/>
              </w:rPr>
              <w:t>3</w:t>
            </w:r>
          </w:p>
        </w:tc>
        <w:tc>
          <w:tcPr>
            <w:tcW w:w="0" w:type="auto"/>
            <w:shd w:val="clear" w:color="auto" w:fill="auto"/>
          </w:tcPr>
          <w:p w:rsidR="00B70A59" w:rsidRPr="00B70A59" w:rsidRDefault="00B70A59" w:rsidP="00B70A59">
            <w:pPr>
              <w:jc w:val="center"/>
              <w:rPr>
                <w:sz w:val="28"/>
                <w:szCs w:val="28"/>
              </w:rPr>
            </w:pPr>
            <w:r w:rsidRPr="00B70A59">
              <w:rPr>
                <w:sz w:val="28"/>
                <w:szCs w:val="28"/>
              </w:rPr>
              <w:t>4</w:t>
            </w:r>
          </w:p>
        </w:tc>
        <w:tc>
          <w:tcPr>
            <w:tcW w:w="0" w:type="auto"/>
            <w:shd w:val="clear" w:color="auto" w:fill="auto"/>
          </w:tcPr>
          <w:p w:rsidR="00B70A59" w:rsidRPr="00B70A59" w:rsidRDefault="00B70A59" w:rsidP="00B70A59">
            <w:pPr>
              <w:jc w:val="center"/>
              <w:rPr>
                <w:sz w:val="28"/>
                <w:szCs w:val="28"/>
              </w:rPr>
            </w:pPr>
            <w:r w:rsidRPr="00B70A59">
              <w:rPr>
                <w:sz w:val="28"/>
                <w:szCs w:val="28"/>
              </w:rPr>
              <w:t>5</w:t>
            </w:r>
          </w:p>
        </w:tc>
        <w:tc>
          <w:tcPr>
            <w:tcW w:w="0" w:type="auto"/>
            <w:shd w:val="clear" w:color="auto" w:fill="auto"/>
          </w:tcPr>
          <w:p w:rsidR="00B70A59" w:rsidRPr="00B70A59" w:rsidRDefault="00B70A59" w:rsidP="00B70A59">
            <w:pPr>
              <w:jc w:val="center"/>
              <w:rPr>
                <w:sz w:val="28"/>
                <w:szCs w:val="28"/>
              </w:rPr>
            </w:pPr>
            <w:r w:rsidRPr="00B70A59">
              <w:rPr>
                <w:sz w:val="28"/>
                <w:szCs w:val="28"/>
              </w:rPr>
              <w:t>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7</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8</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9</w:t>
            </w:r>
          </w:p>
        </w:tc>
        <w:tc>
          <w:tcPr>
            <w:tcW w:w="0" w:type="auto"/>
            <w:shd w:val="clear" w:color="auto" w:fill="auto"/>
          </w:tcPr>
          <w:p w:rsidR="00B70A59" w:rsidRPr="00B70A59" w:rsidRDefault="00B70A59" w:rsidP="00B70A59">
            <w:pPr>
              <w:jc w:val="center"/>
              <w:rPr>
                <w:sz w:val="28"/>
                <w:szCs w:val="28"/>
              </w:rPr>
            </w:pPr>
            <w:r w:rsidRPr="00B70A59">
              <w:rPr>
                <w:sz w:val="28"/>
                <w:szCs w:val="28"/>
              </w:rPr>
              <w:t>10</w:t>
            </w:r>
          </w:p>
        </w:tc>
        <w:tc>
          <w:tcPr>
            <w:tcW w:w="0" w:type="auto"/>
            <w:shd w:val="clear" w:color="auto" w:fill="auto"/>
          </w:tcPr>
          <w:p w:rsidR="00B70A59" w:rsidRPr="00B70A59" w:rsidRDefault="00B70A59" w:rsidP="00B70A59">
            <w:pPr>
              <w:jc w:val="center"/>
              <w:rPr>
                <w:sz w:val="28"/>
                <w:szCs w:val="28"/>
              </w:rPr>
            </w:pPr>
            <w:r w:rsidRPr="00B70A59">
              <w:rPr>
                <w:sz w:val="28"/>
                <w:szCs w:val="28"/>
              </w:rPr>
              <w:t>11</w:t>
            </w:r>
          </w:p>
        </w:tc>
        <w:tc>
          <w:tcPr>
            <w:tcW w:w="0" w:type="auto"/>
            <w:shd w:val="clear" w:color="auto" w:fill="auto"/>
          </w:tcPr>
          <w:p w:rsidR="00B70A59" w:rsidRPr="00B70A59" w:rsidRDefault="00B70A59" w:rsidP="00B70A59">
            <w:pPr>
              <w:jc w:val="center"/>
              <w:rPr>
                <w:sz w:val="28"/>
                <w:szCs w:val="28"/>
              </w:rPr>
            </w:pPr>
            <w:r w:rsidRPr="00B70A59">
              <w:rPr>
                <w:sz w:val="28"/>
                <w:szCs w:val="28"/>
              </w:rPr>
              <w:t>12</w:t>
            </w:r>
          </w:p>
        </w:tc>
      </w:tr>
      <w:tr w:rsidR="00B70A59" w:rsidRPr="00B70A59" w:rsidTr="00B70A59">
        <w:tc>
          <w:tcPr>
            <w:tcW w:w="0" w:type="auto"/>
            <w:shd w:val="clear" w:color="auto" w:fill="auto"/>
          </w:tcPr>
          <w:p w:rsidR="00B70A59" w:rsidRPr="00B70A59" w:rsidRDefault="00B70A59" w:rsidP="00B70A59">
            <w:pPr>
              <w:jc w:val="center"/>
              <w:rPr>
                <w:sz w:val="28"/>
                <w:szCs w:val="28"/>
              </w:rPr>
            </w:pPr>
            <w:r w:rsidRPr="00B70A59">
              <w:rPr>
                <w:sz w:val="28"/>
                <w:szCs w:val="28"/>
              </w:rPr>
              <w:t>1.</w:t>
            </w:r>
          </w:p>
        </w:tc>
        <w:tc>
          <w:tcPr>
            <w:tcW w:w="0" w:type="auto"/>
            <w:shd w:val="clear" w:color="auto" w:fill="auto"/>
          </w:tcPr>
          <w:p w:rsidR="00B70A59" w:rsidRPr="00B70A59" w:rsidRDefault="00B70A59" w:rsidP="00B70A59">
            <w:pPr>
              <w:jc w:val="both"/>
              <w:rPr>
                <w:sz w:val="28"/>
                <w:szCs w:val="28"/>
              </w:rPr>
            </w:pPr>
            <w:r w:rsidRPr="00B70A59">
              <w:rPr>
                <w:sz w:val="28"/>
                <w:szCs w:val="28"/>
              </w:rPr>
              <w:t>Реализация мероприятий подпрограммы «Профилактика правонарушений в Солецком муниципальном районе»</w:t>
            </w:r>
          </w:p>
        </w:tc>
        <w:tc>
          <w:tcPr>
            <w:tcW w:w="2380" w:type="dxa"/>
            <w:shd w:val="clear" w:color="auto" w:fill="auto"/>
          </w:tcPr>
          <w:p w:rsidR="00B70A59" w:rsidRPr="00B70A59" w:rsidRDefault="00B70A59" w:rsidP="00B70A59">
            <w:pPr>
              <w:jc w:val="both"/>
              <w:rPr>
                <w:sz w:val="28"/>
                <w:szCs w:val="28"/>
              </w:rPr>
            </w:pPr>
            <w:r w:rsidRPr="00B70A59">
              <w:rPr>
                <w:sz w:val="28"/>
                <w:szCs w:val="28"/>
              </w:rPr>
              <w:t>Главный специалист по ГО и ЧС, отдел образования и спорта, отдел культуры и молодежной политики, ОМВД России по Солецкому району (по согласованию)</w:t>
            </w:r>
          </w:p>
        </w:tc>
        <w:tc>
          <w:tcPr>
            <w:tcW w:w="0" w:type="auto"/>
            <w:shd w:val="clear" w:color="auto" w:fill="auto"/>
          </w:tcPr>
          <w:p w:rsidR="00B70A59" w:rsidRPr="00B70A59" w:rsidRDefault="00B70A59" w:rsidP="00B70A59">
            <w:pPr>
              <w:jc w:val="center"/>
              <w:rPr>
                <w:sz w:val="28"/>
                <w:szCs w:val="28"/>
              </w:rPr>
            </w:pPr>
            <w:r w:rsidRPr="00B70A59">
              <w:rPr>
                <w:sz w:val="28"/>
                <w:szCs w:val="28"/>
              </w:rPr>
              <w:t>2019-2024</w:t>
            </w:r>
          </w:p>
          <w:p w:rsidR="00B70A59" w:rsidRPr="00B70A59" w:rsidRDefault="00B70A59" w:rsidP="00B70A59">
            <w:pPr>
              <w:jc w:val="center"/>
              <w:rPr>
                <w:sz w:val="28"/>
                <w:szCs w:val="28"/>
              </w:rPr>
            </w:pPr>
            <w:r w:rsidRPr="00B70A59">
              <w:rPr>
                <w:sz w:val="28"/>
                <w:szCs w:val="28"/>
              </w:rPr>
              <w:t>годы</w:t>
            </w:r>
          </w:p>
        </w:tc>
        <w:tc>
          <w:tcPr>
            <w:tcW w:w="0" w:type="auto"/>
            <w:shd w:val="clear" w:color="auto" w:fill="auto"/>
          </w:tcPr>
          <w:p w:rsidR="00B70A59" w:rsidRPr="00B70A59" w:rsidRDefault="00B70A59" w:rsidP="00B70A59">
            <w:pPr>
              <w:jc w:val="center"/>
              <w:rPr>
                <w:sz w:val="28"/>
                <w:szCs w:val="28"/>
              </w:rPr>
            </w:pPr>
            <w:r w:rsidRPr="00B70A59">
              <w:rPr>
                <w:sz w:val="28"/>
                <w:szCs w:val="28"/>
              </w:rPr>
              <w:t>1.1.1, 1.2.1., 1.2.2, 1.3.1</w:t>
            </w:r>
          </w:p>
        </w:tc>
        <w:tc>
          <w:tcPr>
            <w:tcW w:w="0" w:type="auto"/>
            <w:shd w:val="clear" w:color="auto" w:fill="auto"/>
          </w:tcPr>
          <w:p w:rsidR="00B70A59" w:rsidRPr="00B70A59" w:rsidRDefault="00B70A59" w:rsidP="00B70A59">
            <w:pPr>
              <w:jc w:val="center"/>
              <w:rPr>
                <w:sz w:val="28"/>
                <w:szCs w:val="28"/>
              </w:rPr>
            </w:pPr>
            <w:r w:rsidRPr="00B70A59">
              <w:rPr>
                <w:sz w:val="28"/>
                <w:szCs w:val="28"/>
              </w:rPr>
              <w:t>бюджет муниципального района</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143,9</w:t>
            </w:r>
          </w:p>
        </w:tc>
      </w:tr>
      <w:tr w:rsidR="00B70A59" w:rsidRPr="00B70A59" w:rsidTr="00B70A59">
        <w:trPr>
          <w:trHeight w:val="5945"/>
        </w:trPr>
        <w:tc>
          <w:tcPr>
            <w:tcW w:w="0" w:type="auto"/>
            <w:shd w:val="clear" w:color="auto" w:fill="auto"/>
          </w:tcPr>
          <w:p w:rsidR="00B70A59" w:rsidRPr="00B70A59" w:rsidRDefault="00B70A59" w:rsidP="00B70A59">
            <w:pPr>
              <w:jc w:val="center"/>
              <w:rPr>
                <w:sz w:val="28"/>
                <w:szCs w:val="28"/>
              </w:rPr>
            </w:pPr>
            <w:r w:rsidRPr="00B70A59">
              <w:rPr>
                <w:sz w:val="28"/>
                <w:szCs w:val="28"/>
              </w:rPr>
              <w:lastRenderedPageBreak/>
              <w:t>2.</w:t>
            </w:r>
          </w:p>
        </w:tc>
        <w:tc>
          <w:tcPr>
            <w:tcW w:w="0" w:type="auto"/>
            <w:shd w:val="clear" w:color="auto" w:fill="auto"/>
          </w:tcPr>
          <w:p w:rsidR="00B70A59" w:rsidRPr="00B70A59" w:rsidRDefault="00B70A59" w:rsidP="00B70A59">
            <w:pPr>
              <w:jc w:val="both"/>
              <w:rPr>
                <w:sz w:val="28"/>
                <w:szCs w:val="28"/>
              </w:rPr>
            </w:pPr>
            <w:r w:rsidRPr="00B70A59">
              <w:rPr>
                <w:sz w:val="28"/>
                <w:szCs w:val="28"/>
              </w:rPr>
              <w:t>Реализация мероприятий подпрограммы «Профилактика терроризма и экстремизма в Солецком муниципальном районе»</w:t>
            </w:r>
          </w:p>
        </w:tc>
        <w:tc>
          <w:tcPr>
            <w:tcW w:w="2380" w:type="dxa"/>
            <w:shd w:val="clear" w:color="auto" w:fill="auto"/>
          </w:tcPr>
          <w:p w:rsidR="00B70A59" w:rsidRPr="00B70A59" w:rsidRDefault="00B70A59" w:rsidP="00B70A59">
            <w:pPr>
              <w:jc w:val="both"/>
              <w:rPr>
                <w:sz w:val="28"/>
                <w:szCs w:val="28"/>
              </w:rPr>
            </w:pPr>
            <w:r w:rsidRPr="00B70A59">
              <w:rPr>
                <w:sz w:val="28"/>
                <w:szCs w:val="28"/>
              </w:rPr>
              <w:t>отдел образования и спорта;</w:t>
            </w:r>
          </w:p>
          <w:p w:rsidR="00B70A59" w:rsidRPr="00B70A59" w:rsidRDefault="00B70A59" w:rsidP="00B70A59">
            <w:pPr>
              <w:jc w:val="both"/>
              <w:rPr>
                <w:sz w:val="28"/>
                <w:szCs w:val="28"/>
              </w:rPr>
            </w:pPr>
            <w:r w:rsidRPr="00B70A59">
              <w:rPr>
                <w:sz w:val="28"/>
                <w:szCs w:val="28"/>
              </w:rPr>
              <w:t>отдел культуры и молодежной политики;</w:t>
            </w:r>
          </w:p>
          <w:p w:rsidR="00B70A59" w:rsidRPr="00B70A59" w:rsidRDefault="00B70A59" w:rsidP="00B70A59">
            <w:pPr>
              <w:jc w:val="both"/>
              <w:rPr>
                <w:sz w:val="28"/>
                <w:szCs w:val="28"/>
              </w:rPr>
            </w:pPr>
            <w:r w:rsidRPr="00B70A59">
              <w:rPr>
                <w:sz w:val="28"/>
                <w:szCs w:val="28"/>
              </w:rPr>
              <w:t>главный специалист по делам ГО и ЧС;</w:t>
            </w:r>
          </w:p>
          <w:p w:rsidR="00B70A59" w:rsidRPr="00B70A59" w:rsidRDefault="00B70A59" w:rsidP="00B70A59">
            <w:pPr>
              <w:jc w:val="both"/>
              <w:rPr>
                <w:sz w:val="28"/>
                <w:szCs w:val="28"/>
              </w:rPr>
            </w:pPr>
            <w:r w:rsidRPr="00B70A59">
              <w:rPr>
                <w:sz w:val="28"/>
                <w:szCs w:val="28"/>
              </w:rPr>
              <w:t>ведущий специалист по мобилизационной подготовке;</w:t>
            </w:r>
          </w:p>
          <w:p w:rsidR="00B70A59" w:rsidRPr="00B70A59" w:rsidRDefault="00B70A59" w:rsidP="00B70A59">
            <w:pPr>
              <w:jc w:val="both"/>
              <w:rPr>
                <w:sz w:val="28"/>
                <w:szCs w:val="28"/>
              </w:rPr>
            </w:pPr>
            <w:r w:rsidRPr="00B70A59">
              <w:rPr>
                <w:sz w:val="28"/>
                <w:szCs w:val="28"/>
              </w:rPr>
              <w:t>ОМВД России по Солецкому району (по согласованию)</w:t>
            </w:r>
          </w:p>
          <w:p w:rsidR="00B70A59" w:rsidRPr="00B70A59" w:rsidRDefault="00B70A59" w:rsidP="00B70A59">
            <w:pPr>
              <w:jc w:val="both"/>
              <w:rPr>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2019-2024</w:t>
            </w:r>
          </w:p>
          <w:p w:rsidR="00B70A59" w:rsidRPr="00B70A59" w:rsidRDefault="00B70A59" w:rsidP="00B70A59">
            <w:pPr>
              <w:jc w:val="center"/>
              <w:rPr>
                <w:sz w:val="28"/>
                <w:szCs w:val="28"/>
              </w:rPr>
            </w:pPr>
            <w:r w:rsidRPr="00B70A59">
              <w:rPr>
                <w:sz w:val="28"/>
                <w:szCs w:val="28"/>
              </w:rPr>
              <w:t>годы</w:t>
            </w:r>
          </w:p>
        </w:tc>
        <w:tc>
          <w:tcPr>
            <w:tcW w:w="0" w:type="auto"/>
            <w:shd w:val="clear" w:color="auto" w:fill="auto"/>
          </w:tcPr>
          <w:p w:rsidR="00B70A59" w:rsidRPr="00B70A59" w:rsidRDefault="00B70A59" w:rsidP="00B70A59">
            <w:pPr>
              <w:jc w:val="center"/>
              <w:rPr>
                <w:sz w:val="28"/>
                <w:szCs w:val="28"/>
              </w:rPr>
            </w:pPr>
            <w:r w:rsidRPr="00B70A59">
              <w:rPr>
                <w:sz w:val="28"/>
                <w:szCs w:val="28"/>
              </w:rPr>
              <w:t>2.1.1., 2.2.1., 2.2.2</w:t>
            </w:r>
          </w:p>
        </w:tc>
        <w:tc>
          <w:tcPr>
            <w:tcW w:w="0" w:type="auto"/>
            <w:shd w:val="clear" w:color="auto" w:fill="auto"/>
          </w:tcPr>
          <w:p w:rsidR="00B70A59" w:rsidRPr="00B70A59" w:rsidRDefault="00B70A59" w:rsidP="00B70A59">
            <w:pPr>
              <w:jc w:val="center"/>
              <w:rPr>
                <w:sz w:val="28"/>
                <w:szCs w:val="28"/>
              </w:rPr>
            </w:pPr>
            <w:r w:rsidRPr="00B70A59">
              <w:rPr>
                <w:sz w:val="28"/>
                <w:szCs w:val="28"/>
              </w:rPr>
              <w:t>бюджет муниципального района</w:t>
            </w:r>
          </w:p>
          <w:p w:rsidR="00B70A59" w:rsidRPr="00B70A59" w:rsidRDefault="00B70A59" w:rsidP="00B70A59">
            <w:pPr>
              <w:jc w:val="center"/>
              <w:rPr>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p w:rsidR="00B70A59" w:rsidRPr="00B70A59" w:rsidRDefault="00B70A59" w:rsidP="00B70A59">
            <w:pPr>
              <w:jc w:val="center"/>
              <w:rPr>
                <w:sz w:val="28"/>
                <w:szCs w:val="28"/>
              </w:rPr>
            </w:pPr>
          </w:p>
          <w:p w:rsidR="00B70A59" w:rsidRPr="00B70A59" w:rsidRDefault="00B70A59" w:rsidP="00B70A59">
            <w:pPr>
              <w:jc w:val="center"/>
              <w:rPr>
                <w:sz w:val="28"/>
                <w:szCs w:val="28"/>
              </w:rPr>
            </w:pPr>
          </w:p>
          <w:p w:rsidR="00B70A59" w:rsidRPr="00B70A59" w:rsidRDefault="00B70A59" w:rsidP="00B70A59">
            <w:pPr>
              <w:jc w:val="center"/>
              <w:rPr>
                <w:bCs/>
                <w:spacing w:val="-3"/>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p w:rsidR="00B70A59" w:rsidRPr="00B70A59" w:rsidRDefault="00B70A59" w:rsidP="00B70A59">
            <w:pPr>
              <w:jc w:val="center"/>
              <w:rPr>
                <w:sz w:val="28"/>
                <w:szCs w:val="28"/>
              </w:rPr>
            </w:pPr>
          </w:p>
          <w:p w:rsidR="00B70A59" w:rsidRPr="00B70A59" w:rsidRDefault="00B70A59" w:rsidP="00B70A59">
            <w:pPr>
              <w:jc w:val="center"/>
              <w:rPr>
                <w:sz w:val="28"/>
                <w:szCs w:val="28"/>
              </w:rPr>
            </w:pPr>
          </w:p>
          <w:p w:rsidR="00B70A59" w:rsidRPr="00B70A59" w:rsidRDefault="00B70A59" w:rsidP="00B70A59">
            <w:pPr>
              <w:jc w:val="center"/>
              <w:rPr>
                <w:bCs/>
                <w:spacing w:val="-3"/>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37.6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37.6</w:t>
            </w:r>
          </w:p>
        </w:tc>
      </w:tr>
      <w:tr w:rsidR="00B70A59" w:rsidRPr="00B70A59" w:rsidTr="00B70A59">
        <w:tc>
          <w:tcPr>
            <w:tcW w:w="0" w:type="auto"/>
            <w:shd w:val="clear" w:color="auto" w:fill="auto"/>
          </w:tcPr>
          <w:p w:rsidR="00B70A59" w:rsidRPr="00B70A59" w:rsidRDefault="00B70A59" w:rsidP="00B70A59">
            <w:pPr>
              <w:jc w:val="center"/>
              <w:rPr>
                <w:sz w:val="28"/>
                <w:szCs w:val="28"/>
              </w:rPr>
            </w:pPr>
            <w:r w:rsidRPr="00B70A59">
              <w:rPr>
                <w:sz w:val="28"/>
                <w:szCs w:val="28"/>
              </w:rPr>
              <w:t>3.</w:t>
            </w:r>
          </w:p>
        </w:tc>
        <w:tc>
          <w:tcPr>
            <w:tcW w:w="0" w:type="auto"/>
            <w:shd w:val="clear" w:color="auto" w:fill="auto"/>
          </w:tcPr>
          <w:p w:rsidR="00B70A59" w:rsidRPr="00B70A59" w:rsidRDefault="00B70A59" w:rsidP="00B70A59">
            <w:pPr>
              <w:jc w:val="both"/>
              <w:rPr>
                <w:sz w:val="28"/>
                <w:szCs w:val="28"/>
              </w:rPr>
            </w:pPr>
            <w:r w:rsidRPr="00B70A59">
              <w:rPr>
                <w:sz w:val="28"/>
                <w:szCs w:val="28"/>
              </w:rPr>
              <w:t>Реализация мероприятий подпрограммы «Противодействие коррупции в Солецком муниципальном районе»</w:t>
            </w:r>
          </w:p>
        </w:tc>
        <w:tc>
          <w:tcPr>
            <w:tcW w:w="2380" w:type="dxa"/>
            <w:shd w:val="clear" w:color="auto" w:fill="auto"/>
          </w:tcPr>
          <w:p w:rsidR="00B70A59" w:rsidRPr="00B70A59" w:rsidRDefault="00B70A59" w:rsidP="00B70A59">
            <w:pPr>
              <w:jc w:val="center"/>
              <w:rPr>
                <w:sz w:val="28"/>
                <w:szCs w:val="28"/>
              </w:rPr>
            </w:pPr>
            <w:r w:rsidRPr="00B70A59">
              <w:rPr>
                <w:sz w:val="28"/>
                <w:szCs w:val="28"/>
              </w:rPr>
              <w:t>отдел по организационным и общим вопросам, отдел образования и спорта, отдел культуры и молодежной политики</w:t>
            </w:r>
          </w:p>
        </w:tc>
        <w:tc>
          <w:tcPr>
            <w:tcW w:w="0" w:type="auto"/>
            <w:shd w:val="clear" w:color="auto" w:fill="auto"/>
          </w:tcPr>
          <w:p w:rsidR="00B70A59" w:rsidRPr="00B70A59" w:rsidRDefault="00B70A59" w:rsidP="00B70A59">
            <w:pPr>
              <w:jc w:val="center"/>
              <w:rPr>
                <w:sz w:val="28"/>
                <w:szCs w:val="28"/>
              </w:rPr>
            </w:pPr>
            <w:r w:rsidRPr="00B70A59">
              <w:rPr>
                <w:sz w:val="28"/>
                <w:szCs w:val="28"/>
              </w:rPr>
              <w:t>2019-2024</w:t>
            </w:r>
          </w:p>
          <w:p w:rsidR="00B70A59" w:rsidRPr="00B70A59" w:rsidRDefault="00B70A59" w:rsidP="00B70A59">
            <w:pPr>
              <w:jc w:val="center"/>
              <w:rPr>
                <w:sz w:val="28"/>
                <w:szCs w:val="28"/>
              </w:rPr>
            </w:pPr>
            <w:r w:rsidRPr="00B70A59">
              <w:rPr>
                <w:sz w:val="28"/>
                <w:szCs w:val="28"/>
              </w:rPr>
              <w:t>годы</w:t>
            </w:r>
          </w:p>
        </w:tc>
        <w:tc>
          <w:tcPr>
            <w:tcW w:w="0" w:type="auto"/>
            <w:shd w:val="clear" w:color="auto" w:fill="auto"/>
          </w:tcPr>
          <w:p w:rsidR="00B70A59" w:rsidRPr="00B70A59" w:rsidRDefault="00B70A59" w:rsidP="00B70A59">
            <w:pPr>
              <w:jc w:val="center"/>
              <w:rPr>
                <w:sz w:val="28"/>
                <w:szCs w:val="28"/>
              </w:rPr>
            </w:pPr>
            <w:r w:rsidRPr="00B70A59">
              <w:rPr>
                <w:sz w:val="28"/>
                <w:szCs w:val="28"/>
              </w:rPr>
              <w:t>3.1.1, 3.1.2, 3.1.3., 3.2.1,3.3.1</w:t>
            </w:r>
          </w:p>
        </w:tc>
        <w:tc>
          <w:tcPr>
            <w:tcW w:w="0" w:type="auto"/>
            <w:shd w:val="clear" w:color="auto" w:fill="auto"/>
          </w:tcPr>
          <w:p w:rsidR="00B70A59" w:rsidRPr="00B70A59" w:rsidRDefault="00B70A59" w:rsidP="00B70A59">
            <w:pPr>
              <w:jc w:val="center"/>
              <w:rPr>
                <w:sz w:val="28"/>
                <w:szCs w:val="28"/>
              </w:rPr>
            </w:pPr>
            <w:r w:rsidRPr="00B70A59">
              <w:rPr>
                <w:sz w:val="28"/>
                <w:szCs w:val="28"/>
              </w:rPr>
              <w:t>бюджет муниципального района</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p w:rsidR="00B70A59" w:rsidRPr="00B70A59" w:rsidRDefault="00B70A59" w:rsidP="00B70A59">
            <w:pPr>
              <w:jc w:val="center"/>
              <w:rPr>
                <w:sz w:val="28"/>
                <w:szCs w:val="28"/>
              </w:rPr>
            </w:pP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r>
    </w:tbl>
    <w:p w:rsidR="00B70A59" w:rsidRPr="00B70A59" w:rsidRDefault="00B70A59" w:rsidP="00B70A59">
      <w:pPr>
        <w:widowControl w:val="0"/>
        <w:autoSpaceDE w:val="0"/>
        <w:autoSpaceDN w:val="0"/>
        <w:adjustRightInd w:val="0"/>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p>
    <w:p w:rsidR="00B70A59" w:rsidRPr="00B70A59" w:rsidRDefault="00B70A59" w:rsidP="00B70A59">
      <w:pPr>
        <w:autoSpaceDE w:val="0"/>
        <w:autoSpaceDN w:val="0"/>
        <w:adjustRightInd w:val="0"/>
        <w:spacing w:line="240" w:lineRule="exact"/>
        <w:ind w:left="4820"/>
        <w:jc w:val="both"/>
        <w:rPr>
          <w:sz w:val="28"/>
          <w:szCs w:val="28"/>
        </w:rPr>
        <w:sectPr w:rsidR="00B70A59" w:rsidRPr="00B70A59" w:rsidSect="00B70A59">
          <w:pgSz w:w="16838" w:h="11906" w:orient="landscape"/>
          <w:pgMar w:top="851" w:right="567" w:bottom="851" w:left="1985" w:header="709" w:footer="709" w:gutter="0"/>
          <w:cols w:space="708"/>
          <w:docGrid w:linePitch="360"/>
        </w:sectPr>
      </w:pPr>
      <w:r w:rsidRPr="00B70A59">
        <w:rPr>
          <w:sz w:val="28"/>
          <w:szCs w:val="28"/>
        </w:rPr>
        <w:t xml:space="preserve"> </w:t>
      </w:r>
    </w:p>
    <w:p w:rsidR="00B70A59" w:rsidRPr="00B70A59" w:rsidRDefault="00B70A59" w:rsidP="00B70A59">
      <w:pPr>
        <w:autoSpaceDE w:val="0"/>
        <w:autoSpaceDN w:val="0"/>
        <w:adjustRightInd w:val="0"/>
        <w:spacing w:line="240" w:lineRule="exact"/>
        <w:ind w:left="4820"/>
        <w:jc w:val="both"/>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r w:rsidRPr="00B70A59">
        <w:rPr>
          <w:sz w:val="28"/>
          <w:szCs w:val="28"/>
        </w:rPr>
        <w:t>Приложение №1</w:t>
      </w:r>
    </w:p>
    <w:p w:rsidR="00B70A59" w:rsidRPr="00B70A59" w:rsidRDefault="00B70A59" w:rsidP="00B70A59">
      <w:pPr>
        <w:autoSpaceDE w:val="0"/>
        <w:autoSpaceDN w:val="0"/>
        <w:adjustRightInd w:val="0"/>
        <w:spacing w:line="240" w:lineRule="exact"/>
        <w:ind w:left="4820"/>
        <w:jc w:val="both"/>
        <w:rPr>
          <w:sz w:val="28"/>
          <w:szCs w:val="28"/>
        </w:rPr>
      </w:pPr>
      <w:r w:rsidRPr="00B70A59">
        <w:rPr>
          <w:sz w:val="28"/>
          <w:szCs w:val="28"/>
        </w:rPr>
        <w:t xml:space="preserve">к муниципальной  программе </w:t>
      </w:r>
      <w:r w:rsidRPr="00B70A59">
        <w:rPr>
          <w:sz w:val="28"/>
          <w:szCs w:val="28"/>
        </w:rPr>
        <w:br/>
        <w:t>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spacing w:line="240" w:lineRule="exact"/>
        <w:ind w:left="4536"/>
        <w:jc w:val="center"/>
        <w:rPr>
          <w:b/>
          <w:sz w:val="28"/>
          <w:szCs w:val="28"/>
        </w:rPr>
      </w:pPr>
    </w:p>
    <w:p w:rsidR="00B70A59" w:rsidRPr="00B70A59" w:rsidRDefault="00B70A59" w:rsidP="00B70A59">
      <w:pPr>
        <w:widowControl w:val="0"/>
        <w:autoSpaceDE w:val="0"/>
        <w:autoSpaceDN w:val="0"/>
        <w:adjustRightInd w:val="0"/>
        <w:spacing w:line="240" w:lineRule="exact"/>
        <w:jc w:val="center"/>
        <w:rPr>
          <w:b/>
          <w:sz w:val="28"/>
          <w:szCs w:val="28"/>
        </w:rPr>
      </w:pPr>
      <w:r w:rsidRPr="00B70A59">
        <w:rPr>
          <w:b/>
          <w:sz w:val="28"/>
          <w:szCs w:val="28"/>
        </w:rPr>
        <w:t>Паспорт подпрограммы</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«Профилактика правонарушений в  Солецком муниципальном  районе»</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autoSpaceDE w:val="0"/>
        <w:autoSpaceDN w:val="0"/>
        <w:adjustRightInd w:val="0"/>
        <w:spacing w:line="240" w:lineRule="exact"/>
        <w:ind w:firstLine="540"/>
        <w:jc w:val="center"/>
        <w:rPr>
          <w:sz w:val="28"/>
          <w:szCs w:val="28"/>
        </w:rPr>
      </w:pP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 xml:space="preserve">1. Исполнители подпрограммы: </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главный специалист по ГО и ЧС;</w:t>
      </w:r>
    </w:p>
    <w:p w:rsidR="00B70A59" w:rsidRPr="00B70A59" w:rsidRDefault="00B70A59" w:rsidP="00B70A59">
      <w:pPr>
        <w:ind w:firstLine="709"/>
        <w:jc w:val="both"/>
        <w:rPr>
          <w:rFonts w:eastAsia="Calibri"/>
          <w:bCs/>
          <w:sz w:val="28"/>
          <w:szCs w:val="28"/>
          <w:lang w:eastAsia="en-US"/>
        </w:rPr>
      </w:pPr>
      <w:r w:rsidRPr="00B70A59">
        <w:rPr>
          <w:bCs/>
          <w:sz w:val="28"/>
          <w:szCs w:val="28"/>
        </w:rPr>
        <w:t xml:space="preserve">  КДН и ЗП;</w:t>
      </w:r>
      <w:r w:rsidRPr="00B70A59">
        <w:rPr>
          <w:rFonts w:eastAsia="Calibri"/>
          <w:bCs/>
          <w:sz w:val="28"/>
          <w:szCs w:val="28"/>
          <w:lang w:eastAsia="en-US"/>
        </w:rPr>
        <w:t xml:space="preserve"> </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отдел образования и спорта;</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отдел культуры и молодежной политики;</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ОМВД России по Солецкому району (по согласованию);</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народная дружина г. Сольцы (по согласованию).</w:t>
      </w: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2. Задачи и целевые показатели  подпрограммы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260"/>
        <w:gridCol w:w="824"/>
        <w:gridCol w:w="783"/>
        <w:gridCol w:w="696"/>
        <w:gridCol w:w="676"/>
        <w:gridCol w:w="20"/>
        <w:gridCol w:w="696"/>
        <w:gridCol w:w="785"/>
      </w:tblGrid>
      <w:tr w:rsidR="00B70A59" w:rsidRPr="00B70A59" w:rsidTr="00B70A59">
        <w:tc>
          <w:tcPr>
            <w:tcW w:w="443" w:type="pct"/>
            <w:vMerge w:val="restart"/>
          </w:tcPr>
          <w:p w:rsidR="00B70A59" w:rsidRPr="00B70A59" w:rsidRDefault="00B70A59" w:rsidP="00B70A59">
            <w:pPr>
              <w:spacing w:before="60" w:after="60" w:line="240" w:lineRule="exact"/>
              <w:jc w:val="center"/>
              <w:rPr>
                <w:sz w:val="24"/>
                <w:szCs w:val="28"/>
              </w:rPr>
            </w:pPr>
            <w:r w:rsidRPr="00B70A59">
              <w:rPr>
                <w:sz w:val="24"/>
                <w:szCs w:val="28"/>
              </w:rPr>
              <w:t>№</w:t>
            </w:r>
          </w:p>
          <w:p w:rsidR="00B70A59" w:rsidRPr="00B70A59" w:rsidRDefault="00B70A59" w:rsidP="00B70A59">
            <w:pPr>
              <w:spacing w:before="60" w:after="60" w:line="240" w:lineRule="exact"/>
              <w:jc w:val="center"/>
              <w:rPr>
                <w:b/>
                <w:sz w:val="24"/>
                <w:szCs w:val="28"/>
              </w:rPr>
            </w:pPr>
            <w:proofErr w:type="gramStart"/>
            <w:r w:rsidRPr="00B70A59">
              <w:rPr>
                <w:sz w:val="24"/>
                <w:szCs w:val="28"/>
              </w:rPr>
              <w:t>п</w:t>
            </w:r>
            <w:proofErr w:type="gramEnd"/>
            <w:r w:rsidRPr="00B70A59">
              <w:rPr>
                <w:sz w:val="24"/>
                <w:szCs w:val="28"/>
              </w:rPr>
              <w:t>/п</w:t>
            </w:r>
          </w:p>
        </w:tc>
        <w:tc>
          <w:tcPr>
            <w:tcW w:w="2235" w:type="pct"/>
            <w:vMerge w:val="restart"/>
          </w:tcPr>
          <w:p w:rsidR="00B70A59" w:rsidRPr="00B70A59" w:rsidRDefault="00B70A59" w:rsidP="00B70A59">
            <w:pPr>
              <w:spacing w:before="60" w:after="60" w:line="240" w:lineRule="exact"/>
              <w:jc w:val="center"/>
              <w:rPr>
                <w:b/>
                <w:sz w:val="24"/>
                <w:szCs w:val="28"/>
              </w:rPr>
            </w:pPr>
            <w:r w:rsidRPr="00B70A59">
              <w:rPr>
                <w:sz w:val="24"/>
                <w:szCs w:val="28"/>
              </w:rPr>
              <w:t>Задачи подпрограммы, наименование и единица измерения целевого показателя</w:t>
            </w:r>
          </w:p>
        </w:tc>
        <w:tc>
          <w:tcPr>
            <w:tcW w:w="2322" w:type="pct"/>
            <w:gridSpan w:val="7"/>
          </w:tcPr>
          <w:p w:rsidR="00B70A59" w:rsidRPr="00B70A59" w:rsidRDefault="00B70A59" w:rsidP="00B70A59">
            <w:pPr>
              <w:spacing w:before="60" w:after="60" w:line="240" w:lineRule="exact"/>
              <w:jc w:val="center"/>
              <w:rPr>
                <w:sz w:val="24"/>
                <w:szCs w:val="28"/>
              </w:rPr>
            </w:pPr>
            <w:r w:rsidRPr="00B70A59">
              <w:rPr>
                <w:sz w:val="24"/>
                <w:szCs w:val="28"/>
              </w:rPr>
              <w:t xml:space="preserve">Значения целевого показателя </w:t>
            </w:r>
          </w:p>
          <w:p w:rsidR="00B70A59" w:rsidRPr="00B70A59" w:rsidRDefault="00B70A59" w:rsidP="00B70A59">
            <w:pPr>
              <w:spacing w:before="60" w:after="60" w:line="240" w:lineRule="exact"/>
              <w:jc w:val="center"/>
              <w:rPr>
                <w:b/>
                <w:sz w:val="24"/>
                <w:szCs w:val="28"/>
              </w:rPr>
            </w:pPr>
            <w:r w:rsidRPr="00B70A59">
              <w:rPr>
                <w:sz w:val="24"/>
                <w:szCs w:val="28"/>
              </w:rPr>
              <w:t>по годам</w:t>
            </w:r>
          </w:p>
        </w:tc>
      </w:tr>
      <w:tr w:rsidR="00B70A59" w:rsidRPr="00B70A59" w:rsidTr="00B70A59">
        <w:tc>
          <w:tcPr>
            <w:tcW w:w="443" w:type="pct"/>
            <w:vMerge/>
          </w:tcPr>
          <w:p w:rsidR="00B70A59" w:rsidRPr="00B70A59" w:rsidRDefault="00B70A59" w:rsidP="00B70A59">
            <w:pPr>
              <w:spacing w:before="60" w:after="60" w:line="240" w:lineRule="exact"/>
              <w:jc w:val="center"/>
              <w:rPr>
                <w:b/>
                <w:sz w:val="24"/>
                <w:szCs w:val="28"/>
              </w:rPr>
            </w:pPr>
          </w:p>
        </w:tc>
        <w:tc>
          <w:tcPr>
            <w:tcW w:w="2235" w:type="pct"/>
            <w:vMerge/>
          </w:tcPr>
          <w:p w:rsidR="00B70A59" w:rsidRPr="00B70A59" w:rsidRDefault="00B70A59" w:rsidP="00B70A59">
            <w:pPr>
              <w:spacing w:before="60" w:after="60" w:line="240" w:lineRule="exact"/>
              <w:jc w:val="center"/>
              <w:rPr>
                <w:b/>
                <w:sz w:val="24"/>
                <w:szCs w:val="28"/>
              </w:rPr>
            </w:pPr>
          </w:p>
        </w:tc>
        <w:tc>
          <w:tcPr>
            <w:tcW w:w="440" w:type="pct"/>
          </w:tcPr>
          <w:p w:rsidR="00B70A59" w:rsidRPr="00B70A59" w:rsidRDefault="00B70A59" w:rsidP="00B70A59">
            <w:pPr>
              <w:spacing w:before="60" w:after="60" w:line="240" w:lineRule="exact"/>
              <w:jc w:val="center"/>
              <w:rPr>
                <w:sz w:val="24"/>
              </w:rPr>
            </w:pPr>
            <w:r w:rsidRPr="00B70A59">
              <w:rPr>
                <w:sz w:val="24"/>
              </w:rPr>
              <w:t>2019</w:t>
            </w:r>
          </w:p>
        </w:tc>
        <w:tc>
          <w:tcPr>
            <w:tcW w:w="418" w:type="pct"/>
          </w:tcPr>
          <w:p w:rsidR="00B70A59" w:rsidRPr="00B70A59" w:rsidRDefault="00B70A59" w:rsidP="00B70A59">
            <w:pPr>
              <w:spacing w:before="60" w:after="60" w:line="240" w:lineRule="exact"/>
              <w:jc w:val="center"/>
              <w:rPr>
                <w:sz w:val="24"/>
              </w:rPr>
            </w:pPr>
            <w:r w:rsidRPr="00B70A59">
              <w:rPr>
                <w:sz w:val="24"/>
              </w:rPr>
              <w:t>2020</w:t>
            </w:r>
          </w:p>
        </w:tc>
        <w:tc>
          <w:tcPr>
            <w:tcW w:w="348" w:type="pct"/>
          </w:tcPr>
          <w:p w:rsidR="00B70A59" w:rsidRPr="00B70A59" w:rsidRDefault="00B70A59" w:rsidP="00B70A59">
            <w:pPr>
              <w:spacing w:before="60" w:after="60" w:line="240" w:lineRule="exact"/>
              <w:jc w:val="center"/>
              <w:rPr>
                <w:sz w:val="24"/>
              </w:rPr>
            </w:pPr>
            <w:r w:rsidRPr="00B70A59">
              <w:rPr>
                <w:sz w:val="24"/>
              </w:rPr>
              <w:t>2021</w:t>
            </w:r>
          </w:p>
        </w:tc>
        <w:tc>
          <w:tcPr>
            <w:tcW w:w="348" w:type="pct"/>
            <w:gridSpan w:val="2"/>
          </w:tcPr>
          <w:p w:rsidR="00B70A59" w:rsidRPr="00B70A59" w:rsidRDefault="00B70A59" w:rsidP="00B70A59">
            <w:pPr>
              <w:spacing w:before="60" w:after="60" w:line="240" w:lineRule="exact"/>
              <w:jc w:val="center"/>
              <w:rPr>
                <w:sz w:val="24"/>
              </w:rPr>
            </w:pPr>
            <w:r w:rsidRPr="00B70A59">
              <w:rPr>
                <w:sz w:val="24"/>
              </w:rPr>
              <w:t>2022</w:t>
            </w:r>
          </w:p>
        </w:tc>
        <w:tc>
          <w:tcPr>
            <w:tcW w:w="348" w:type="pct"/>
          </w:tcPr>
          <w:p w:rsidR="00B70A59" w:rsidRPr="00B70A59" w:rsidRDefault="00B70A59" w:rsidP="00B70A59">
            <w:pPr>
              <w:spacing w:before="60" w:after="60" w:line="240" w:lineRule="exact"/>
              <w:jc w:val="center"/>
              <w:rPr>
                <w:sz w:val="24"/>
              </w:rPr>
            </w:pPr>
            <w:r w:rsidRPr="00B70A59">
              <w:rPr>
                <w:sz w:val="24"/>
              </w:rPr>
              <w:t>2023</w:t>
            </w:r>
          </w:p>
        </w:tc>
        <w:tc>
          <w:tcPr>
            <w:tcW w:w="418" w:type="pct"/>
          </w:tcPr>
          <w:p w:rsidR="00B70A59" w:rsidRPr="00B70A59" w:rsidRDefault="00B70A59" w:rsidP="00B70A59">
            <w:pPr>
              <w:spacing w:before="60" w:after="60" w:line="240" w:lineRule="exact"/>
              <w:jc w:val="center"/>
              <w:rPr>
                <w:sz w:val="24"/>
              </w:rPr>
            </w:pPr>
            <w:r w:rsidRPr="00B70A59">
              <w:rPr>
                <w:sz w:val="24"/>
              </w:rPr>
              <w:t>2024</w:t>
            </w:r>
          </w:p>
        </w:tc>
      </w:tr>
      <w:tr w:rsidR="00B70A59" w:rsidRPr="00B70A59" w:rsidTr="00B70A59">
        <w:tc>
          <w:tcPr>
            <w:tcW w:w="443" w:type="pct"/>
          </w:tcPr>
          <w:p w:rsidR="00B70A59" w:rsidRPr="00B70A59" w:rsidRDefault="00B70A59" w:rsidP="00B70A59">
            <w:pPr>
              <w:spacing w:before="60" w:after="60" w:line="240" w:lineRule="exact"/>
              <w:jc w:val="center"/>
              <w:rPr>
                <w:sz w:val="24"/>
                <w:szCs w:val="24"/>
              </w:rPr>
            </w:pPr>
            <w:r w:rsidRPr="00B70A59">
              <w:rPr>
                <w:sz w:val="24"/>
                <w:szCs w:val="24"/>
              </w:rPr>
              <w:t>1</w:t>
            </w:r>
          </w:p>
        </w:tc>
        <w:tc>
          <w:tcPr>
            <w:tcW w:w="2235" w:type="pct"/>
          </w:tcPr>
          <w:p w:rsidR="00B70A59" w:rsidRPr="00B70A59" w:rsidRDefault="00B70A59" w:rsidP="00B70A59">
            <w:pPr>
              <w:spacing w:before="60" w:after="60" w:line="240" w:lineRule="exact"/>
              <w:jc w:val="center"/>
              <w:rPr>
                <w:sz w:val="24"/>
                <w:szCs w:val="24"/>
              </w:rPr>
            </w:pPr>
            <w:r w:rsidRPr="00B70A59">
              <w:rPr>
                <w:sz w:val="24"/>
                <w:szCs w:val="24"/>
              </w:rPr>
              <w:t>2</w:t>
            </w:r>
          </w:p>
        </w:tc>
        <w:tc>
          <w:tcPr>
            <w:tcW w:w="440" w:type="pct"/>
          </w:tcPr>
          <w:p w:rsidR="00B70A59" w:rsidRPr="00B70A59" w:rsidRDefault="00B70A59" w:rsidP="00B70A59">
            <w:pPr>
              <w:spacing w:before="60" w:after="60" w:line="240" w:lineRule="exact"/>
              <w:jc w:val="center"/>
              <w:rPr>
                <w:sz w:val="24"/>
                <w:szCs w:val="24"/>
              </w:rPr>
            </w:pPr>
            <w:r w:rsidRPr="00B70A59">
              <w:rPr>
                <w:sz w:val="24"/>
                <w:szCs w:val="24"/>
              </w:rPr>
              <w:t>3</w:t>
            </w:r>
          </w:p>
        </w:tc>
        <w:tc>
          <w:tcPr>
            <w:tcW w:w="418" w:type="pct"/>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tcPr>
          <w:p w:rsidR="00B70A59" w:rsidRPr="00B70A59" w:rsidRDefault="00B70A59" w:rsidP="00B70A59">
            <w:pPr>
              <w:spacing w:before="60" w:after="60" w:line="240" w:lineRule="exact"/>
              <w:jc w:val="center"/>
              <w:rPr>
                <w:sz w:val="24"/>
                <w:szCs w:val="24"/>
              </w:rPr>
            </w:pPr>
            <w:r w:rsidRPr="00B70A59">
              <w:rPr>
                <w:sz w:val="24"/>
                <w:szCs w:val="24"/>
              </w:rPr>
              <w:t>5</w:t>
            </w:r>
          </w:p>
        </w:tc>
        <w:tc>
          <w:tcPr>
            <w:tcW w:w="348" w:type="pct"/>
            <w:gridSpan w:val="2"/>
          </w:tcPr>
          <w:p w:rsidR="00B70A59" w:rsidRPr="00B70A59" w:rsidRDefault="00B70A59" w:rsidP="00B70A59">
            <w:pPr>
              <w:spacing w:before="60" w:after="60" w:line="240" w:lineRule="exact"/>
              <w:jc w:val="center"/>
              <w:rPr>
                <w:sz w:val="24"/>
                <w:szCs w:val="24"/>
              </w:rPr>
            </w:pPr>
            <w:r w:rsidRPr="00B70A59">
              <w:rPr>
                <w:sz w:val="24"/>
                <w:szCs w:val="24"/>
              </w:rPr>
              <w:t>6</w:t>
            </w:r>
          </w:p>
        </w:tc>
        <w:tc>
          <w:tcPr>
            <w:tcW w:w="348" w:type="pct"/>
          </w:tcPr>
          <w:p w:rsidR="00B70A59" w:rsidRPr="00B70A59" w:rsidRDefault="00B70A59" w:rsidP="00B70A59">
            <w:pPr>
              <w:spacing w:before="60" w:after="60" w:line="240" w:lineRule="exact"/>
              <w:jc w:val="center"/>
              <w:rPr>
                <w:sz w:val="24"/>
                <w:szCs w:val="24"/>
              </w:rPr>
            </w:pPr>
            <w:r w:rsidRPr="00B70A59">
              <w:rPr>
                <w:sz w:val="24"/>
                <w:szCs w:val="24"/>
              </w:rPr>
              <w:t>7</w:t>
            </w:r>
          </w:p>
        </w:tc>
        <w:tc>
          <w:tcPr>
            <w:tcW w:w="418" w:type="pct"/>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1.</w:t>
            </w:r>
          </w:p>
        </w:tc>
        <w:tc>
          <w:tcPr>
            <w:tcW w:w="4557" w:type="pct"/>
            <w:gridSpan w:val="8"/>
          </w:tcPr>
          <w:p w:rsidR="00B70A59" w:rsidRPr="00B70A59" w:rsidRDefault="00B70A59" w:rsidP="00B70A59">
            <w:pPr>
              <w:spacing w:before="60" w:after="60" w:line="240" w:lineRule="exact"/>
              <w:rPr>
                <w:sz w:val="24"/>
                <w:szCs w:val="28"/>
              </w:rPr>
            </w:pPr>
            <w:r w:rsidRPr="00B70A59">
              <w:rPr>
                <w:sz w:val="24"/>
                <w:szCs w:val="28"/>
              </w:rPr>
              <w:t xml:space="preserve">Задача 1 – Обеспечение безопасности граждан от противоправных посягательств на территории муниципального района </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1.1.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1: Снижение общего количества правонарушений, зарегистрированных на территории района, ед.</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250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245</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240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235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230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225</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w:t>
            </w:r>
          </w:p>
        </w:tc>
        <w:tc>
          <w:tcPr>
            <w:tcW w:w="4557" w:type="pct"/>
            <w:gridSpan w:val="8"/>
          </w:tcPr>
          <w:p w:rsidR="00B70A59" w:rsidRPr="00B70A59" w:rsidRDefault="00B70A59" w:rsidP="00B70A59">
            <w:pPr>
              <w:spacing w:before="60" w:after="60" w:line="240" w:lineRule="exact"/>
              <w:rPr>
                <w:sz w:val="24"/>
                <w:szCs w:val="28"/>
              </w:rPr>
            </w:pPr>
            <w:r w:rsidRPr="00B70A59">
              <w:rPr>
                <w:sz w:val="24"/>
                <w:szCs w:val="28"/>
              </w:rPr>
              <w:t>Задача 2 – Профилактика правонарушений в общественных местах, в том числе на улицах</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w:t>
            </w:r>
            <w:proofErr w:type="gramStart"/>
            <w:r w:rsidRPr="00B70A59">
              <w:rPr>
                <w:sz w:val="24"/>
                <w:szCs w:val="28"/>
              </w:rPr>
              <w:t>1</w:t>
            </w:r>
            <w:proofErr w:type="gramEnd"/>
            <w:r w:rsidRPr="00B70A59">
              <w:rPr>
                <w:sz w:val="24"/>
                <w:szCs w:val="28"/>
              </w:rPr>
              <w:t>: Снижение удельного веса правонарушений, совершенных на улицах,%</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10,0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9,0</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8,0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7,0</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6,0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5,0</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2.2.</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2: Снижение удельного веса правонарушений, совершенных в состоянии алкогольного опьянения, %</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40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35</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30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25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2.3.</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2: Увеличение численности народных дружинников, чел.</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6</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9</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12</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18</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3</w:t>
            </w:r>
          </w:p>
        </w:tc>
        <w:tc>
          <w:tcPr>
            <w:tcW w:w="4557" w:type="pct"/>
            <w:gridSpan w:val="8"/>
          </w:tcPr>
          <w:p w:rsidR="00B70A59" w:rsidRPr="00B70A59" w:rsidRDefault="00B70A59" w:rsidP="00B70A59">
            <w:pPr>
              <w:spacing w:before="60" w:after="60" w:line="240" w:lineRule="exact"/>
              <w:rPr>
                <w:sz w:val="24"/>
                <w:szCs w:val="24"/>
              </w:rPr>
            </w:pPr>
            <w:r w:rsidRPr="00B70A59">
              <w:rPr>
                <w:sz w:val="24"/>
                <w:szCs w:val="28"/>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3.1.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r>
    </w:tbl>
    <w:p w:rsidR="00B70A59" w:rsidRPr="00B70A59" w:rsidRDefault="00B70A59" w:rsidP="00B70A59">
      <w:pPr>
        <w:widowControl w:val="0"/>
        <w:autoSpaceDE w:val="0"/>
        <w:autoSpaceDN w:val="0"/>
        <w:adjustRightInd w:val="0"/>
        <w:spacing w:line="240" w:lineRule="exact"/>
        <w:ind w:firstLine="709"/>
        <w:jc w:val="both"/>
        <w:rPr>
          <w:sz w:val="28"/>
          <w:szCs w:val="28"/>
        </w:rPr>
      </w:pPr>
      <w:r w:rsidRPr="00B70A59">
        <w:rPr>
          <w:b/>
          <w:sz w:val="28"/>
          <w:szCs w:val="28"/>
        </w:rPr>
        <w:lastRenderedPageBreak/>
        <w:t>3. Сроки реализации подпрограммы:</w:t>
      </w:r>
      <w:r w:rsidRPr="00B70A59">
        <w:rPr>
          <w:sz w:val="28"/>
          <w:szCs w:val="28"/>
        </w:rPr>
        <w:t xml:space="preserve"> 2019-2024 годы.</w:t>
      </w:r>
    </w:p>
    <w:p w:rsidR="00B70A59" w:rsidRPr="00B70A59" w:rsidRDefault="00B70A59" w:rsidP="00B70A59">
      <w:pPr>
        <w:widowControl w:val="0"/>
        <w:autoSpaceDE w:val="0"/>
        <w:autoSpaceDN w:val="0"/>
        <w:adjustRightInd w:val="0"/>
        <w:spacing w:line="240" w:lineRule="exact"/>
        <w:ind w:firstLine="709"/>
        <w:jc w:val="both"/>
        <w:rPr>
          <w:b/>
          <w:sz w:val="28"/>
          <w:szCs w:val="28"/>
        </w:rPr>
      </w:pPr>
      <w:r w:rsidRPr="00B70A59">
        <w:rPr>
          <w:b/>
          <w:sz w:val="28"/>
          <w:szCs w:val="28"/>
        </w:rPr>
        <w:t>4. Объемы и источники финансирования подпрограммы в целом и 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B70A59">
        <w:tblPrEx>
          <w:tblCellMar>
            <w:top w:w="0" w:type="dxa"/>
            <w:bottom w:w="0" w:type="dxa"/>
          </w:tblCellMar>
        </w:tblPrEx>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r>
      <w:tr w:rsidR="00B70A59" w:rsidRPr="00B70A59" w:rsidTr="00B70A59">
        <w:tblPrEx>
          <w:tblCellMar>
            <w:top w:w="0" w:type="dxa"/>
            <w:bottom w:w="0" w:type="dxa"/>
          </w:tblCellMar>
        </w:tblPrEx>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143,9</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bCs/>
                <w:spacing w:val="-3"/>
                <w:sz w:val="24"/>
                <w:szCs w:val="28"/>
              </w:rPr>
              <w:t>143,9</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bCs/>
                <w:spacing w:val="-3"/>
                <w:sz w:val="24"/>
                <w:szCs w:val="28"/>
              </w:rPr>
              <w:t>143,9</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863,4</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863,4</w:t>
            </w:r>
          </w:p>
        </w:tc>
      </w:tr>
    </w:tbl>
    <w:p w:rsidR="00B70A59" w:rsidRPr="00B70A59" w:rsidRDefault="00B70A59" w:rsidP="00B70A59">
      <w:pPr>
        <w:widowControl w:val="0"/>
        <w:autoSpaceDE w:val="0"/>
        <w:autoSpaceDN w:val="0"/>
        <w:adjustRightInd w:val="0"/>
        <w:spacing w:line="240" w:lineRule="exact"/>
        <w:ind w:firstLine="540"/>
        <w:jc w:val="both"/>
        <w:rPr>
          <w:sz w:val="28"/>
          <w:szCs w:val="28"/>
        </w:rPr>
      </w:pPr>
    </w:p>
    <w:p w:rsidR="00B70A59" w:rsidRPr="00B70A59" w:rsidRDefault="00B70A59" w:rsidP="00B70A59">
      <w:pPr>
        <w:widowControl w:val="0"/>
        <w:autoSpaceDE w:val="0"/>
        <w:autoSpaceDN w:val="0"/>
        <w:adjustRightInd w:val="0"/>
        <w:ind w:firstLine="709"/>
        <w:rPr>
          <w:b/>
          <w:sz w:val="28"/>
          <w:szCs w:val="28"/>
        </w:rPr>
      </w:pPr>
      <w:r w:rsidRPr="00B70A59">
        <w:rPr>
          <w:b/>
          <w:sz w:val="28"/>
          <w:szCs w:val="28"/>
        </w:rPr>
        <w:t>5. Ожидаемые конечные результаты реализации подпрограммы:</w:t>
      </w:r>
    </w:p>
    <w:p w:rsidR="00B70A59" w:rsidRPr="00B70A59" w:rsidRDefault="00B70A59" w:rsidP="00B70A59">
      <w:pPr>
        <w:spacing w:line="360" w:lineRule="exact"/>
        <w:ind w:firstLine="709"/>
        <w:jc w:val="both"/>
        <w:rPr>
          <w:sz w:val="28"/>
          <w:szCs w:val="28"/>
        </w:rPr>
      </w:pPr>
      <w:r w:rsidRPr="00B70A59">
        <w:rPr>
          <w:sz w:val="28"/>
          <w:szCs w:val="28"/>
        </w:rPr>
        <w:t>- безопасность граждан от противоправных посягательств на территории района, снижение общего количества преступлений в 2024 году на 10 %;</w:t>
      </w:r>
    </w:p>
    <w:p w:rsidR="00B70A59" w:rsidRPr="00B70A59" w:rsidRDefault="00B70A59" w:rsidP="00B70A59">
      <w:pPr>
        <w:spacing w:line="360" w:lineRule="exact"/>
        <w:ind w:firstLine="709"/>
        <w:jc w:val="both"/>
        <w:rPr>
          <w:sz w:val="28"/>
          <w:szCs w:val="28"/>
        </w:rPr>
      </w:pPr>
      <w:r w:rsidRPr="00B70A59">
        <w:rPr>
          <w:sz w:val="28"/>
          <w:szCs w:val="28"/>
        </w:rPr>
        <w:t xml:space="preserve">- 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в 2024 году на 30 %;</w:t>
      </w:r>
    </w:p>
    <w:p w:rsidR="00B70A59" w:rsidRPr="00B70A59" w:rsidRDefault="00B70A59" w:rsidP="00B70A59">
      <w:pPr>
        <w:spacing w:line="360" w:lineRule="exact"/>
        <w:ind w:firstLine="709"/>
        <w:jc w:val="both"/>
        <w:rPr>
          <w:sz w:val="28"/>
          <w:szCs w:val="28"/>
        </w:rPr>
      </w:pPr>
      <w:r w:rsidRPr="00B70A59">
        <w:rPr>
          <w:sz w:val="28"/>
          <w:szCs w:val="28"/>
        </w:rPr>
        <w:t>создание условий для повышения роли населения в сфере охраны правопорядка;</w:t>
      </w:r>
    </w:p>
    <w:p w:rsidR="00B70A59" w:rsidRPr="00B70A59" w:rsidRDefault="00B70A59" w:rsidP="00B70A59">
      <w:pPr>
        <w:spacing w:line="360" w:lineRule="exact"/>
        <w:ind w:firstLine="709"/>
        <w:jc w:val="both"/>
        <w:rPr>
          <w:sz w:val="28"/>
          <w:szCs w:val="28"/>
        </w:rPr>
      </w:pPr>
      <w:r w:rsidRPr="00B70A59">
        <w:rPr>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B70A59" w:rsidRPr="00B70A59" w:rsidRDefault="00B70A59" w:rsidP="00B70A59">
      <w:pPr>
        <w:spacing w:line="360" w:lineRule="exact"/>
        <w:ind w:firstLine="709"/>
        <w:jc w:val="both"/>
        <w:rPr>
          <w:sz w:val="28"/>
          <w:szCs w:val="28"/>
        </w:rPr>
      </w:pPr>
      <w:r w:rsidRPr="00B70A59">
        <w:rPr>
          <w:sz w:val="28"/>
          <w:szCs w:val="28"/>
        </w:rPr>
        <w:t>увеличение численности народных дружинников к 2024 году до 20 человек.</w:t>
      </w:r>
    </w:p>
    <w:p w:rsidR="00B70A59" w:rsidRPr="00B70A59" w:rsidRDefault="00B70A59" w:rsidP="00B70A59">
      <w:pPr>
        <w:widowControl w:val="0"/>
        <w:autoSpaceDE w:val="0"/>
        <w:autoSpaceDN w:val="0"/>
        <w:adjustRightInd w:val="0"/>
        <w:rPr>
          <w:sz w:val="24"/>
          <w:szCs w:val="24"/>
        </w:rPr>
        <w:sectPr w:rsidR="00B70A59" w:rsidRPr="00B70A59" w:rsidSect="00B70A59">
          <w:pgSz w:w="11906" w:h="16838"/>
          <w:pgMar w:top="851" w:right="567" w:bottom="851" w:left="1985" w:header="709" w:footer="709" w:gutter="0"/>
          <w:cols w:space="708"/>
          <w:docGrid w:linePitch="360"/>
        </w:sectPr>
      </w:pPr>
    </w:p>
    <w:bookmarkEnd w:id="1"/>
    <w:p w:rsidR="00B70A59" w:rsidRPr="00B70A59" w:rsidRDefault="00B70A59" w:rsidP="00B70A59">
      <w:pPr>
        <w:widowControl w:val="0"/>
        <w:autoSpaceDE w:val="0"/>
        <w:autoSpaceDN w:val="0"/>
        <w:adjustRightInd w:val="0"/>
        <w:spacing w:line="240" w:lineRule="exact"/>
        <w:jc w:val="center"/>
        <w:rPr>
          <w:b/>
          <w:sz w:val="28"/>
          <w:szCs w:val="28"/>
        </w:rPr>
      </w:pPr>
    </w:p>
    <w:p w:rsidR="00B70A59" w:rsidRPr="00B70A59" w:rsidRDefault="00B70A59" w:rsidP="00B70A59">
      <w:pPr>
        <w:autoSpaceDE w:val="0"/>
        <w:autoSpaceDN w:val="0"/>
        <w:adjustRightInd w:val="0"/>
        <w:spacing w:line="240" w:lineRule="exact"/>
        <w:ind w:firstLine="540"/>
        <w:jc w:val="center"/>
        <w:rPr>
          <w:b/>
          <w:sz w:val="24"/>
          <w:szCs w:val="24"/>
        </w:rPr>
      </w:pPr>
      <w:r w:rsidRPr="00B70A59">
        <w:rPr>
          <w:b/>
          <w:sz w:val="24"/>
          <w:szCs w:val="24"/>
        </w:rPr>
        <w:t>«Мероприятия подпрограммы «Профилактика правонарушений в  Солецком муниципальном  районе» 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4"/>
          <w:szCs w:val="24"/>
        </w:rPr>
      </w:pPr>
      <w:r w:rsidRPr="00B70A59">
        <w:rPr>
          <w:b/>
          <w:sz w:val="24"/>
          <w:szCs w:val="24"/>
        </w:rPr>
        <w:t>«Обеспечение общественного порядка и противодействие преступности в Солецком муниципальном районе»</w:t>
      </w:r>
    </w:p>
    <w:tbl>
      <w:tblPr>
        <w:tblW w:w="0" w:type="auto"/>
        <w:tblCellSpacing w:w="5" w:type="nil"/>
        <w:tblInd w:w="-1201" w:type="dxa"/>
        <w:tblCellMar>
          <w:left w:w="75" w:type="dxa"/>
          <w:right w:w="75" w:type="dxa"/>
        </w:tblCellMar>
        <w:tblLook w:val="0000" w:firstRow="0" w:lastRow="0" w:firstColumn="0" w:lastColumn="0" w:noHBand="0" w:noVBand="0"/>
      </w:tblPr>
      <w:tblGrid>
        <w:gridCol w:w="631"/>
        <w:gridCol w:w="4172"/>
        <w:gridCol w:w="1200"/>
        <w:gridCol w:w="1646"/>
        <w:gridCol w:w="708"/>
        <w:gridCol w:w="616"/>
        <w:gridCol w:w="616"/>
        <w:gridCol w:w="438"/>
        <w:gridCol w:w="438"/>
        <w:gridCol w:w="99"/>
        <w:gridCol w:w="147"/>
        <w:gridCol w:w="147"/>
        <w:gridCol w:w="147"/>
        <w:gridCol w:w="345"/>
        <w:gridCol w:w="690"/>
        <w:gridCol w:w="704"/>
        <w:gridCol w:w="704"/>
        <w:gridCol w:w="704"/>
        <w:gridCol w:w="704"/>
        <w:gridCol w:w="781"/>
      </w:tblGrid>
      <w:tr w:rsidR="00B70A59" w:rsidRPr="00B70A59" w:rsidTr="00B70A59">
        <w:tblPrEx>
          <w:tblCellMar>
            <w:top w:w="0" w:type="dxa"/>
            <w:bottom w:w="0" w:type="dxa"/>
          </w:tblCellMar>
        </w:tblPrEx>
        <w:trPr>
          <w:trHeight w:val="696"/>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 xml:space="preserve">N  </w:t>
            </w:r>
            <w:r w:rsidRPr="00B70A59">
              <w:rPr>
                <w:sz w:val="24"/>
                <w:szCs w:val="24"/>
              </w:rPr>
              <w:br/>
            </w:r>
            <w:proofErr w:type="gramStart"/>
            <w:r w:rsidRPr="00B70A59">
              <w:rPr>
                <w:sz w:val="24"/>
                <w:szCs w:val="24"/>
              </w:rPr>
              <w:t>п</w:t>
            </w:r>
            <w:proofErr w:type="gramEnd"/>
            <w:r w:rsidRPr="00B70A59">
              <w:rPr>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Наименование</w:t>
            </w:r>
            <w:r w:rsidRPr="00B70A59">
              <w:rPr>
                <w:sz w:val="24"/>
                <w:szCs w:val="24"/>
              </w:rPr>
              <w:br/>
              <w:t>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Исполнитель</w:t>
            </w:r>
            <w:r w:rsidRPr="00B70A59">
              <w:rPr>
                <w:sz w:val="24"/>
                <w:szCs w:val="24"/>
              </w:rPr>
              <w:br/>
              <w:t>мероприятия</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 xml:space="preserve">Срок </w:t>
            </w:r>
            <w:r w:rsidRPr="00B70A59">
              <w:rPr>
                <w:sz w:val="24"/>
                <w:szCs w:val="24"/>
              </w:rPr>
              <w:br/>
              <w:t>реализации</w:t>
            </w:r>
          </w:p>
        </w:tc>
        <w:tc>
          <w:tcPr>
            <w:tcW w:w="0" w:type="auto"/>
            <w:gridSpan w:val="2"/>
            <w:vMerge w:val="restart"/>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widowControl w:val="0"/>
              <w:autoSpaceDE w:val="0"/>
              <w:autoSpaceDN w:val="0"/>
              <w:adjustRightInd w:val="0"/>
              <w:spacing w:line="240" w:lineRule="exact"/>
              <w:ind w:right="113"/>
              <w:rPr>
                <w:sz w:val="24"/>
                <w:szCs w:val="24"/>
              </w:rPr>
            </w:pPr>
            <w:r w:rsidRPr="00B70A59">
              <w:rPr>
                <w:sz w:val="24"/>
                <w:szCs w:val="24"/>
              </w:rPr>
              <w:t xml:space="preserve">Целевой  показатель  </w:t>
            </w:r>
            <w:r w:rsidRPr="00B70A59">
              <w:rPr>
                <w:sz w:val="24"/>
                <w:szCs w:val="24"/>
              </w:rPr>
              <w:br/>
              <w:t xml:space="preserve">(номер целевого   </w:t>
            </w:r>
            <w:r w:rsidRPr="00B70A59">
              <w:rPr>
                <w:sz w:val="24"/>
                <w:szCs w:val="24"/>
              </w:rPr>
              <w:br/>
              <w:t xml:space="preserve"> показателя из паспорта подпрограммы)</w:t>
            </w:r>
          </w:p>
        </w:tc>
        <w:tc>
          <w:tcPr>
            <w:tcW w:w="0" w:type="auto"/>
            <w:gridSpan w:val="4"/>
            <w:vMerge w:val="restart"/>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widowControl w:val="0"/>
              <w:autoSpaceDE w:val="0"/>
              <w:autoSpaceDN w:val="0"/>
              <w:adjustRightInd w:val="0"/>
              <w:spacing w:line="240" w:lineRule="exact"/>
              <w:ind w:right="113"/>
              <w:jc w:val="center"/>
              <w:rPr>
                <w:sz w:val="24"/>
                <w:szCs w:val="24"/>
              </w:rPr>
            </w:pPr>
            <w:r w:rsidRPr="00B70A59">
              <w:rPr>
                <w:sz w:val="24"/>
                <w:szCs w:val="24"/>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Объем финансирования по годам (тыс. руб.)</w:t>
            </w:r>
          </w:p>
        </w:tc>
      </w:tr>
      <w:tr w:rsidR="00B70A59" w:rsidRPr="00B70A59" w:rsidTr="00B70A59">
        <w:tblPrEx>
          <w:tblCellMar>
            <w:top w:w="0" w:type="dxa"/>
            <w:bottom w:w="0" w:type="dxa"/>
          </w:tblCellMar>
        </w:tblPrEx>
        <w:trPr>
          <w:trHeight w:val="2253"/>
          <w:tblCellSpacing w:w="5" w:type="nil"/>
        </w:trPr>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2"/>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3"/>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2"/>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4"/>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2"/>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2020</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2021</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2022</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2023</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2024</w:t>
            </w: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w:t>
            </w: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3</w:t>
            </w:r>
          </w:p>
        </w:tc>
        <w:tc>
          <w:tcPr>
            <w:tcW w:w="0" w:type="auto"/>
            <w:gridSpan w:val="3"/>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4</w:t>
            </w: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5</w:t>
            </w:r>
          </w:p>
        </w:tc>
        <w:tc>
          <w:tcPr>
            <w:tcW w:w="0" w:type="auto"/>
            <w:gridSpan w:val="4"/>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6</w:t>
            </w: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7</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8</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9</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10</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w:t>
            </w: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 xml:space="preserve">1.  </w:t>
            </w:r>
          </w:p>
        </w:tc>
        <w:tc>
          <w:tcPr>
            <w:tcW w:w="0" w:type="auto"/>
            <w:gridSpan w:val="19"/>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1:</w:t>
            </w:r>
            <w:r w:rsidRPr="00B70A59">
              <w:rPr>
                <w:sz w:val="24"/>
                <w:szCs w:val="24"/>
              </w:rPr>
              <w:t xml:space="preserve"> </w:t>
            </w:r>
            <w:r w:rsidRPr="00B70A59">
              <w:rPr>
                <w:b/>
                <w:sz w:val="24"/>
                <w:szCs w:val="24"/>
              </w:rPr>
              <w:t>Обеспечение безопасности граждан от противоправных посягательств на территории муниципального района</w:t>
            </w: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1.1.</w:t>
            </w:r>
          </w:p>
        </w:tc>
        <w:tc>
          <w:tcPr>
            <w:tcW w:w="0" w:type="auto"/>
            <w:gridSpan w:val="19"/>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 xml:space="preserve">Улучшение межведомственного взаимодействия в работе по профилактике правонарушений </w:t>
            </w: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1.1.1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Рассмотрение хода реализации Программы с участием членов комиссии и приглашенных на заседания комиссии по профилактике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4"/>
              </w:rPr>
            </w:pPr>
            <w:r w:rsidRPr="00B70A59">
              <w:rPr>
                <w:sz w:val="24"/>
                <w:szCs w:val="24"/>
              </w:rPr>
              <w:t>главный специалист по делам ГО и ЧС</w:t>
            </w:r>
          </w:p>
          <w:p w:rsidR="00B70A59" w:rsidRPr="00B70A59" w:rsidRDefault="00B70A59" w:rsidP="00B70A59">
            <w:pPr>
              <w:rPr>
                <w:spacing w:val="-6"/>
                <w:sz w:val="24"/>
                <w:szCs w:val="24"/>
              </w:rPr>
            </w:pPr>
          </w:p>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ежеквартально в течение 2019 - 2024 годов</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gridSpan w:val="4"/>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p w:rsidR="00B70A59" w:rsidRPr="00B70A59" w:rsidRDefault="00B70A59" w:rsidP="00B70A59">
            <w:pPr>
              <w:widowControl w:val="0"/>
              <w:autoSpaceDE w:val="0"/>
              <w:autoSpaceDN w:val="0"/>
              <w:adjustRightInd w:val="0"/>
              <w:spacing w:line="240" w:lineRule="exact"/>
              <w:jc w:val="center"/>
              <w:rPr>
                <w:sz w:val="24"/>
                <w:szCs w:val="24"/>
              </w:rPr>
            </w:pP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1.2.</w:t>
            </w:r>
          </w:p>
        </w:tc>
        <w:tc>
          <w:tcPr>
            <w:tcW w:w="0" w:type="auto"/>
            <w:gridSpan w:val="1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Профилактика безнадзорности и правонарушений несовершеннолетних детей и молодёжи</w:t>
            </w: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профи-</w:t>
            </w:r>
            <w:proofErr w:type="spellStart"/>
            <w:r w:rsidRPr="00B70A59">
              <w:rPr>
                <w:sz w:val="24"/>
                <w:szCs w:val="24"/>
              </w:rPr>
              <w:t>лактической</w:t>
            </w:r>
            <w:proofErr w:type="spellEnd"/>
            <w:r w:rsidRPr="00B70A59">
              <w:rPr>
                <w:sz w:val="24"/>
                <w:szCs w:val="24"/>
              </w:rPr>
              <w:t xml:space="preserve"> операции «Подросток», направленной </w:t>
            </w:r>
            <w:proofErr w:type="gramStart"/>
            <w:r w:rsidRPr="00B70A59">
              <w:rPr>
                <w:sz w:val="24"/>
                <w:szCs w:val="24"/>
              </w:rPr>
              <w:t>на</w:t>
            </w:r>
            <w:proofErr w:type="gramEnd"/>
            <w:r w:rsidRPr="00B70A59">
              <w:rPr>
                <w:sz w:val="24"/>
                <w:szCs w:val="24"/>
              </w:rPr>
              <w:t>:</w:t>
            </w:r>
          </w:p>
          <w:p w:rsidR="00B70A59" w:rsidRPr="00B70A59" w:rsidRDefault="00B70A59" w:rsidP="00B70A59">
            <w:pPr>
              <w:rPr>
                <w:sz w:val="24"/>
                <w:szCs w:val="24"/>
              </w:rPr>
            </w:pPr>
            <w:r w:rsidRPr="00B70A59">
              <w:rPr>
                <w:sz w:val="24"/>
                <w:szCs w:val="24"/>
              </w:rPr>
              <w:t xml:space="preserve"> - предупреждение безнадзорности и правонарушений несовершеннолетних; </w:t>
            </w:r>
          </w:p>
          <w:p w:rsidR="00B70A59" w:rsidRPr="00B70A59" w:rsidRDefault="00B70A59" w:rsidP="00B70A59">
            <w:pPr>
              <w:rPr>
                <w:sz w:val="24"/>
                <w:szCs w:val="24"/>
              </w:rPr>
            </w:pPr>
            <w:r w:rsidRPr="00B70A59">
              <w:rPr>
                <w:sz w:val="24"/>
                <w:szCs w:val="24"/>
              </w:rPr>
              <w:t xml:space="preserve">- улучшение индивидуально – </w:t>
            </w:r>
            <w:proofErr w:type="spellStart"/>
            <w:proofErr w:type="gramStart"/>
            <w:r w:rsidRPr="00B70A59">
              <w:rPr>
                <w:sz w:val="24"/>
                <w:szCs w:val="24"/>
              </w:rPr>
              <w:t>воспита</w:t>
            </w:r>
            <w:proofErr w:type="spellEnd"/>
            <w:r w:rsidRPr="00B70A59">
              <w:rPr>
                <w:sz w:val="24"/>
                <w:szCs w:val="24"/>
              </w:rPr>
              <w:t>-тельной</w:t>
            </w:r>
            <w:proofErr w:type="gramEnd"/>
            <w:r w:rsidRPr="00B70A59">
              <w:rPr>
                <w:sz w:val="24"/>
                <w:szCs w:val="24"/>
              </w:rPr>
              <w:t xml:space="preserve"> работы  с ними, выявление детей «группы риска» и неблагополучных семей</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atLeast"/>
              <w:jc w:val="both"/>
              <w:rPr>
                <w:sz w:val="24"/>
                <w:szCs w:val="24"/>
              </w:rPr>
            </w:pPr>
            <w:r w:rsidRPr="00B70A59">
              <w:rPr>
                <w:sz w:val="24"/>
                <w:szCs w:val="24"/>
              </w:rPr>
              <w:t xml:space="preserve">отдел образования и спорта, </w:t>
            </w:r>
            <w:proofErr w:type="spellStart"/>
            <w:r w:rsidRPr="00B70A59">
              <w:rPr>
                <w:sz w:val="24"/>
                <w:szCs w:val="24"/>
              </w:rPr>
              <w:t>КДНиЗП</w:t>
            </w:r>
            <w:proofErr w:type="spellEnd"/>
            <w:r w:rsidRPr="00B70A59">
              <w:rPr>
                <w:sz w:val="24"/>
                <w:szCs w:val="24"/>
              </w:rPr>
              <w:t>, ОМВД России по Солецкому району (по согласованию)</w:t>
            </w:r>
          </w:p>
          <w:p w:rsidR="00B70A59" w:rsidRPr="00B70A59" w:rsidRDefault="00B70A59" w:rsidP="00B70A59">
            <w:pPr>
              <w:rPr>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ежеквартально</w:t>
            </w:r>
          </w:p>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2019 - 2024 годы</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B70A59" w:rsidRPr="00B70A59" w:rsidTr="00B70A59">
        <w:tblPrEx>
          <w:tblCellMar>
            <w:top w:w="0" w:type="dxa"/>
            <w:bottom w:w="0" w:type="dxa"/>
          </w:tblCellMar>
        </w:tblPrEx>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1.2.2</w:t>
            </w:r>
          </w:p>
        </w:tc>
        <w:tc>
          <w:tcPr>
            <w:tcW w:w="0" w:type="auto"/>
            <w:tcBorders>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 xml:space="preserve">Организация работы </w:t>
            </w:r>
            <w:proofErr w:type="spellStart"/>
            <w:r w:rsidRPr="00B70A59">
              <w:rPr>
                <w:sz w:val="24"/>
                <w:szCs w:val="24"/>
              </w:rPr>
              <w:t>военно</w:t>
            </w:r>
            <w:proofErr w:type="spellEnd"/>
            <w:r w:rsidRPr="00B70A59">
              <w:rPr>
                <w:sz w:val="24"/>
                <w:szCs w:val="24"/>
              </w:rPr>
              <w:t xml:space="preserve"> – патриотических и иных профильных лагерей для подростков и молодёжи с привлечением  несовершеннолетних, </w:t>
            </w:r>
            <w:r w:rsidRPr="00B70A59">
              <w:rPr>
                <w:sz w:val="24"/>
                <w:szCs w:val="24"/>
              </w:rPr>
              <w:lastRenderedPageBreak/>
              <w:t>состоящих на учёте в подразделении по делам несовершеннолетних ОМВД России по Солецкому району</w:t>
            </w:r>
          </w:p>
          <w:p w:rsidR="00B70A59" w:rsidRPr="00B70A59" w:rsidRDefault="00B70A59" w:rsidP="00B70A59">
            <w:pPr>
              <w:rPr>
                <w:sz w:val="24"/>
                <w:szCs w:val="24"/>
              </w:rPr>
            </w:pP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lastRenderedPageBreak/>
              <w:t xml:space="preserve">отдел образования и спорта, отдел культуры и молодежной политики, ОМВД России по </w:t>
            </w:r>
            <w:r w:rsidRPr="00B70A59">
              <w:rPr>
                <w:sz w:val="24"/>
                <w:szCs w:val="24"/>
              </w:rPr>
              <w:lastRenderedPageBreak/>
              <w:t>Солецкому району (по согласованию)</w:t>
            </w:r>
          </w:p>
        </w:tc>
        <w:tc>
          <w:tcPr>
            <w:tcW w:w="0" w:type="auto"/>
            <w:gridSpan w:val="3"/>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lastRenderedPageBreak/>
              <w:t>2019 - 2024 годов</w:t>
            </w: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gridSpan w:val="3"/>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gridSpan w:val="3"/>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p w:rsidR="00B70A59" w:rsidRPr="00B70A59" w:rsidRDefault="00B70A59" w:rsidP="00B70A59">
            <w:pPr>
              <w:widowControl w:val="0"/>
              <w:autoSpaceDE w:val="0"/>
              <w:autoSpaceDN w:val="0"/>
              <w:adjustRightInd w:val="0"/>
              <w:spacing w:line="240" w:lineRule="exact"/>
              <w:jc w:val="center"/>
              <w:rPr>
                <w:sz w:val="24"/>
                <w:szCs w:val="24"/>
              </w:rPr>
            </w:pPr>
          </w:p>
        </w:tc>
      </w:tr>
      <w:tr w:rsidR="00B70A59" w:rsidRPr="00B70A59" w:rsidTr="00B70A59">
        <w:tblPrEx>
          <w:tblCellMar>
            <w:top w:w="0" w:type="dxa"/>
            <w:bottom w:w="0" w:type="dxa"/>
          </w:tblCellMar>
        </w:tblPrEx>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lastRenderedPageBreak/>
              <w:t>1.2.3</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 xml:space="preserve">Организация комплексных оздоровительных, </w:t>
            </w:r>
            <w:proofErr w:type="spellStart"/>
            <w:r w:rsidRPr="00B70A59">
              <w:rPr>
                <w:sz w:val="24"/>
                <w:szCs w:val="24"/>
              </w:rPr>
              <w:t>физкультурно</w:t>
            </w:r>
            <w:proofErr w:type="spellEnd"/>
            <w:r w:rsidRPr="00B70A59">
              <w:rPr>
                <w:sz w:val="24"/>
                <w:szCs w:val="24"/>
              </w:rPr>
              <w:t xml:space="preserve"> – спортивных и </w:t>
            </w:r>
            <w:proofErr w:type="spellStart"/>
            <w:r w:rsidRPr="00B70A59">
              <w:rPr>
                <w:sz w:val="24"/>
                <w:szCs w:val="24"/>
              </w:rPr>
              <w:t>агитационно</w:t>
            </w:r>
            <w:proofErr w:type="spellEnd"/>
            <w:r w:rsidRPr="00B70A59">
              <w:rPr>
                <w:sz w:val="24"/>
                <w:szCs w:val="24"/>
              </w:rPr>
              <w:t xml:space="preserve"> – пропагандистских мероприятий (спартакиады, фестивали, походы и слёты, спортивные праздники, олимпиады, экскурсии, дни здоровья и спорта) с привлечением к участию в мероприятиях подростков, состоящих на учёте в подразделении по делам несовершеннолетних ОМВД России  по Солецкому району.</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отдел образования и спорта, отдел культуры и молодежной политики, ОМВД России по Солецкому району (по согласованию)</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Каникулярное время</w:t>
            </w:r>
          </w:p>
          <w:p w:rsidR="00B70A59" w:rsidRPr="00B70A59" w:rsidRDefault="00B70A59" w:rsidP="00B70A59">
            <w:pPr>
              <w:jc w:val="center"/>
              <w:rPr>
                <w:sz w:val="24"/>
                <w:szCs w:val="24"/>
              </w:rPr>
            </w:pPr>
            <w:r w:rsidRPr="00B70A59">
              <w:rPr>
                <w:sz w:val="24"/>
                <w:szCs w:val="24"/>
              </w:rPr>
              <w:t>2019 – 2024 годы</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1.1.</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B70A59" w:rsidRPr="00B70A59" w:rsidTr="00B70A59">
        <w:tblPrEx>
          <w:tblCellMar>
            <w:top w:w="0" w:type="dxa"/>
            <w:bottom w:w="0" w:type="dxa"/>
          </w:tblCellMar>
        </w:tblPrEx>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w:t>
            </w:r>
          </w:p>
        </w:tc>
        <w:tc>
          <w:tcPr>
            <w:tcW w:w="0" w:type="auto"/>
            <w:gridSpan w:val="1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2: Профилактика правонарушений в общественных местах, в том числе на улицах</w:t>
            </w:r>
          </w:p>
        </w:tc>
      </w:tr>
      <w:tr w:rsidR="00B70A59" w:rsidRPr="00B70A59" w:rsidTr="00B70A59">
        <w:tblPrEx>
          <w:tblCellMar>
            <w:top w:w="0" w:type="dxa"/>
            <w:bottom w:w="0" w:type="dxa"/>
          </w:tblCellMar>
        </w:tblPrEx>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i/>
                <w:sz w:val="24"/>
                <w:szCs w:val="24"/>
              </w:rPr>
            </w:pPr>
            <w:r w:rsidRPr="00B70A59">
              <w:rPr>
                <w:i/>
                <w:sz w:val="24"/>
                <w:szCs w:val="24"/>
              </w:rPr>
              <w:t>2.1.</w:t>
            </w:r>
          </w:p>
        </w:tc>
        <w:tc>
          <w:tcPr>
            <w:tcW w:w="0" w:type="auto"/>
            <w:gridSpan w:val="1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Профилактика правонарушений в общественных местах, в том числе на улицах</w:t>
            </w:r>
          </w:p>
        </w:tc>
      </w:tr>
      <w:tr w:rsidR="00B70A59" w:rsidRPr="00B70A59" w:rsidTr="00B70A59">
        <w:tblPrEx>
          <w:tblCellMar>
            <w:top w:w="0" w:type="dxa"/>
            <w:bottom w:w="0" w:type="dxa"/>
          </w:tblCellMar>
        </w:tblPrEx>
        <w:trPr>
          <w:cantSplit/>
          <w:trHeight w:val="3048"/>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2.1.1</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анализа правонарушений, совершаемых в общественных местах, в том числе на улицах с участием членов комиссии и приглашенных на заседания комиссии по профилактике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Главный специалист по делам ГО и ЧС, ОМВД России по Солецкому району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2.1.</w:t>
            </w:r>
          </w:p>
        </w:tc>
        <w:tc>
          <w:tcPr>
            <w:tcW w:w="0" w:type="auto"/>
            <w:gridSpan w:val="3"/>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ind w:left="113" w:right="113"/>
              <w:jc w:val="center"/>
              <w:rPr>
                <w:sz w:val="24"/>
                <w:szCs w:val="24"/>
              </w:rPr>
            </w:pPr>
            <w:r w:rsidRPr="00B70A59">
              <w:rPr>
                <w:sz w:val="24"/>
                <w:szCs w:val="24"/>
              </w:rPr>
              <w:t>бюджет муниципального района</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B70A59" w:rsidRPr="00B70A59" w:rsidTr="00B70A59">
        <w:tblPrEx>
          <w:tblCellMar>
            <w:top w:w="0" w:type="dxa"/>
            <w:bottom w:w="0" w:type="dxa"/>
          </w:tblCellMar>
        </w:tblPrEx>
        <w:trPr>
          <w:cantSplit/>
          <w:trHeight w:val="1744"/>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2.1.2</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 xml:space="preserve">Обеспечение технического обслуживания </w:t>
            </w:r>
            <w:proofErr w:type="spellStart"/>
            <w:r w:rsidRPr="00B70A59">
              <w:rPr>
                <w:sz w:val="24"/>
                <w:szCs w:val="24"/>
              </w:rPr>
              <w:t>аппаратно</w:t>
            </w:r>
            <w:proofErr w:type="spellEnd"/>
            <w:r w:rsidRPr="00B70A59">
              <w:rPr>
                <w:sz w:val="24"/>
                <w:szCs w:val="24"/>
              </w:rPr>
              <w:t xml:space="preserve"> – программного комплекса «Безопасный город» </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главный специалист по делам ГО и ЧС</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2.1.</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B70A59" w:rsidRPr="00B70A59" w:rsidRDefault="00B70A59" w:rsidP="00B70A59">
            <w:pPr>
              <w:ind w:left="113" w:right="113"/>
              <w:jc w:val="center"/>
              <w:rPr>
                <w:sz w:val="24"/>
                <w:szCs w:val="24"/>
              </w:rPr>
            </w:pPr>
            <w:r w:rsidRPr="00B70A59">
              <w:rPr>
                <w:sz w:val="24"/>
                <w:szCs w:val="24"/>
              </w:rPr>
              <w:t>бюджет муниципального района</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bCs/>
                <w:spacing w:val="-3"/>
                <w:sz w:val="28"/>
                <w:szCs w:val="28"/>
              </w:rPr>
              <w:t>143,9</w:t>
            </w:r>
          </w:p>
          <w:p w:rsidR="00B70A59" w:rsidRPr="00B70A59" w:rsidRDefault="00B70A59" w:rsidP="00B70A59">
            <w:pPr>
              <w:jc w:val="center"/>
              <w:rPr>
                <w:sz w:val="24"/>
                <w:szCs w:val="24"/>
              </w:rPr>
            </w:pPr>
          </w:p>
        </w:tc>
      </w:tr>
      <w:tr w:rsidR="00B70A59" w:rsidRPr="00B70A59" w:rsidTr="00B70A59">
        <w:tblPrEx>
          <w:tblCellMar>
            <w:top w:w="0" w:type="dxa"/>
            <w:bottom w:w="0" w:type="dxa"/>
          </w:tblCellMar>
        </w:tblPrEx>
        <w:trPr>
          <w:cantSplit/>
          <w:trHeight w:val="1627"/>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lastRenderedPageBreak/>
              <w:t>2.1.3</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агитационной работы с населением муниципального района с целью вступления в народную дружину г. Сольцы</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 xml:space="preserve">командир народной дружины г. Сольцы (по согласованию), </w:t>
            </w:r>
          </w:p>
          <w:p w:rsidR="00B70A59" w:rsidRPr="00B70A59" w:rsidRDefault="00B70A59" w:rsidP="00B70A59">
            <w:pPr>
              <w:rPr>
                <w:sz w:val="24"/>
                <w:szCs w:val="24"/>
              </w:rPr>
            </w:pPr>
            <w:r w:rsidRPr="00B70A59">
              <w:rPr>
                <w:sz w:val="24"/>
                <w:szCs w:val="24"/>
              </w:rPr>
              <w:t>ОМВД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9"/>
              <w:jc w:val="center"/>
              <w:rPr>
                <w:rFonts w:eastAsia="Calibri"/>
                <w:bCs/>
                <w:sz w:val="28"/>
                <w:szCs w:val="22"/>
                <w:lang w:eastAsia="en-US"/>
              </w:rPr>
            </w:pPr>
            <w:r w:rsidRPr="00B70A59">
              <w:rPr>
                <w:sz w:val="24"/>
                <w:szCs w:val="24"/>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1.2.3.</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B70A59" w:rsidRPr="00B70A59" w:rsidRDefault="00B70A59" w:rsidP="00B70A59">
            <w:pPr>
              <w:ind w:left="113" w:right="113"/>
              <w:jc w:val="center"/>
              <w:rPr>
                <w:rFonts w:eastAsia="Calibri"/>
                <w:bCs/>
                <w:sz w:val="28"/>
                <w:szCs w:val="22"/>
                <w:lang w:eastAsia="en-US"/>
              </w:rPr>
            </w:pPr>
            <w:r w:rsidRPr="00B70A59">
              <w:rPr>
                <w:sz w:val="24"/>
                <w:szCs w:val="24"/>
              </w:rPr>
              <w:t>бюджет муниципального района</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blPrEx>
          <w:tblCellMar>
            <w:top w:w="0" w:type="dxa"/>
            <w:bottom w:w="0" w:type="dxa"/>
          </w:tblCellMar>
        </w:tblPrEx>
        <w:trPr>
          <w:cantSplit/>
          <w:trHeight w:val="1705"/>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2.1.4</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профилактических, рейдовых и иных мероприятий, в том числе на улицах и в общественных местах совместно с сотрудниками ОМВД</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командир народной дружины г. Сольцы (по согласованию), ОМВД России по Солецкому району (по согласованию)</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9"/>
              <w:jc w:val="center"/>
              <w:rPr>
                <w:rFonts w:eastAsia="Calibri"/>
                <w:bCs/>
                <w:sz w:val="28"/>
                <w:szCs w:val="22"/>
                <w:lang w:eastAsia="en-US"/>
              </w:rPr>
            </w:pPr>
            <w:r w:rsidRPr="00B70A59">
              <w:rPr>
                <w:sz w:val="24"/>
                <w:szCs w:val="24"/>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1.2.1.</w:t>
            </w:r>
          </w:p>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1.2.2.</w:t>
            </w:r>
          </w:p>
        </w:tc>
        <w:tc>
          <w:tcPr>
            <w:tcW w:w="0" w:type="auto"/>
            <w:gridSpan w:val="3"/>
            <w:tcBorders>
              <w:top w:val="single" w:sz="4" w:space="0" w:color="auto"/>
              <w:left w:val="single" w:sz="4" w:space="0" w:color="auto"/>
              <w:bottom w:val="single" w:sz="4" w:space="0" w:color="auto"/>
              <w:right w:val="single" w:sz="4" w:space="0" w:color="auto"/>
            </w:tcBorders>
            <w:textDirection w:val="btLr"/>
            <w:vAlign w:val="center"/>
          </w:tcPr>
          <w:p w:rsidR="00B70A59" w:rsidRPr="00B70A59" w:rsidRDefault="00B70A59" w:rsidP="00B70A59">
            <w:pPr>
              <w:ind w:left="113" w:right="113"/>
              <w:jc w:val="center"/>
              <w:rPr>
                <w:rFonts w:eastAsia="Calibri"/>
                <w:bCs/>
                <w:sz w:val="28"/>
                <w:szCs w:val="22"/>
                <w:lang w:eastAsia="en-US"/>
              </w:rPr>
            </w:pPr>
            <w:r w:rsidRPr="00B70A59">
              <w:rPr>
                <w:sz w:val="24"/>
                <w:szCs w:val="24"/>
              </w:rPr>
              <w:t>бюджет муниципального района</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blPrEx>
          <w:tblCellMar>
            <w:top w:w="0" w:type="dxa"/>
            <w:bottom w:w="0" w:type="dxa"/>
          </w:tblCellMar>
        </w:tblPrEx>
        <w:trPr>
          <w:trHeight w:val="47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b/>
                <w:sz w:val="24"/>
                <w:szCs w:val="24"/>
              </w:rPr>
            </w:pPr>
            <w:r w:rsidRPr="00B70A59">
              <w:rPr>
                <w:b/>
                <w:sz w:val="24"/>
                <w:szCs w:val="24"/>
              </w:rPr>
              <w:t>3.</w:t>
            </w:r>
          </w:p>
        </w:tc>
        <w:tc>
          <w:tcPr>
            <w:tcW w:w="0" w:type="auto"/>
            <w:gridSpan w:val="1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3: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blPrEx>
          <w:tblCellMar>
            <w:top w:w="0" w:type="dxa"/>
            <w:bottom w:w="0" w:type="dxa"/>
          </w:tblCellMar>
        </w:tblPrEx>
        <w:trPr>
          <w:trHeight w:val="3392"/>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3.1.</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sz w:val="24"/>
                <w:szCs w:val="24"/>
              </w:rPr>
            </w:pPr>
            <w:r w:rsidRPr="00B70A59">
              <w:rPr>
                <w:sz w:val="24"/>
                <w:szCs w:val="24"/>
              </w:rPr>
              <w:t>Организация и проведение круглых столов, выступлений в газете «Солецкая газета» должностных лиц Администрации муниципального района, ОМВД России по Солецкому району, ответственных за профилактическую работу, по проблемным вопросам профилактики правонарушений в районе</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709"/>
              <w:jc w:val="both"/>
              <w:rPr>
                <w:rFonts w:eastAsia="Calibri"/>
                <w:bCs/>
                <w:sz w:val="24"/>
                <w:szCs w:val="24"/>
                <w:lang w:eastAsia="en-US"/>
              </w:rPr>
            </w:pPr>
            <w:r w:rsidRPr="00B70A59">
              <w:rPr>
                <w:sz w:val="24"/>
                <w:szCs w:val="24"/>
              </w:rPr>
              <w:t xml:space="preserve">Главный специалист по делам ГО и ЧС, ОМВД России по Солецкому району (по согласованию); </w:t>
            </w:r>
            <w:r w:rsidRPr="00B70A59">
              <w:rPr>
                <w:bCs/>
                <w:sz w:val="24"/>
                <w:szCs w:val="24"/>
              </w:rPr>
              <w:t>КДН и ЗП;</w:t>
            </w:r>
            <w:r w:rsidRPr="00B70A59">
              <w:rPr>
                <w:rFonts w:eastAsia="Calibri"/>
                <w:bCs/>
                <w:sz w:val="24"/>
                <w:szCs w:val="24"/>
                <w:lang w:eastAsia="en-US"/>
              </w:rPr>
              <w:t xml:space="preserve"> </w:t>
            </w:r>
          </w:p>
          <w:p w:rsidR="00B70A59" w:rsidRPr="00B70A59" w:rsidRDefault="00B70A59" w:rsidP="00B70A59">
            <w:pPr>
              <w:widowControl w:val="0"/>
              <w:autoSpaceDE w:val="0"/>
              <w:autoSpaceDN w:val="0"/>
              <w:adjustRightInd w:val="0"/>
              <w:jc w:val="both"/>
              <w:rPr>
                <w:sz w:val="24"/>
                <w:szCs w:val="24"/>
              </w:rPr>
            </w:pPr>
            <w:r w:rsidRPr="00B70A59">
              <w:rPr>
                <w:sz w:val="24"/>
                <w:szCs w:val="24"/>
              </w:rPr>
              <w:t>отдел образования и спорта;</w:t>
            </w:r>
          </w:p>
          <w:p w:rsidR="00B70A59" w:rsidRPr="00B70A59" w:rsidRDefault="00B70A59" w:rsidP="00B70A59">
            <w:pPr>
              <w:widowControl w:val="0"/>
              <w:autoSpaceDE w:val="0"/>
              <w:autoSpaceDN w:val="0"/>
              <w:adjustRightInd w:val="0"/>
              <w:spacing w:line="240" w:lineRule="exact"/>
              <w:jc w:val="both"/>
              <w:rPr>
                <w:sz w:val="24"/>
                <w:szCs w:val="24"/>
              </w:rPr>
            </w:pPr>
            <w:r w:rsidRPr="00B70A59">
              <w:rPr>
                <w:sz w:val="24"/>
                <w:szCs w:val="24"/>
              </w:rPr>
              <w:t>отдел культуры и молодежной политики</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2019 - 2024 годы</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3.1</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B70A59" w:rsidRPr="00B70A59" w:rsidTr="00B70A59">
        <w:tblPrEx>
          <w:tblCellMar>
            <w:top w:w="0" w:type="dxa"/>
            <w:bottom w:w="0" w:type="dxa"/>
          </w:tblCellMar>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b/>
                <w:sz w:val="24"/>
                <w:szCs w:val="24"/>
              </w:rPr>
            </w:pPr>
            <w:r w:rsidRPr="00B70A59">
              <w:rPr>
                <w:b/>
                <w:sz w:val="24"/>
                <w:szCs w:val="24"/>
              </w:rPr>
              <w:t>ИТОГО:</w:t>
            </w: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b/>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
                <w:sz w:val="24"/>
                <w:szCs w:val="24"/>
              </w:rPr>
            </w:pPr>
            <w:r w:rsidRPr="00B70A59">
              <w:rPr>
                <w:b/>
                <w:sz w:val="24"/>
                <w:szCs w:val="24"/>
              </w:rPr>
              <w:t>143,9</w:t>
            </w:r>
          </w:p>
          <w:p w:rsidR="00B70A59" w:rsidRPr="00B70A59" w:rsidRDefault="00B70A59" w:rsidP="00B70A59">
            <w:pPr>
              <w:jc w:val="center"/>
              <w:rPr>
                <w:b/>
                <w:sz w:val="24"/>
                <w:szCs w:val="24"/>
              </w:rPr>
            </w:pPr>
          </w:p>
        </w:tc>
      </w:tr>
    </w:tbl>
    <w:p w:rsidR="00B70A59" w:rsidRPr="00B70A59" w:rsidRDefault="00B70A59" w:rsidP="00B70A59">
      <w:pPr>
        <w:jc w:val="center"/>
        <w:rPr>
          <w:b/>
          <w:bCs/>
          <w:sz w:val="24"/>
          <w:szCs w:val="24"/>
        </w:rPr>
        <w:sectPr w:rsidR="00B70A59" w:rsidRPr="00B70A59" w:rsidSect="00B70A59">
          <w:pgSz w:w="16838" w:h="11906" w:orient="landscape" w:code="9"/>
          <w:pgMar w:top="851" w:right="567" w:bottom="851" w:left="1985" w:header="567" w:footer="1134" w:gutter="0"/>
          <w:pgNumType w:start="1"/>
          <w:cols w:space="708"/>
          <w:titlePg/>
          <w:docGrid w:linePitch="360"/>
        </w:sectPr>
      </w:pPr>
    </w:p>
    <w:p w:rsidR="00B70A59" w:rsidRPr="00B70A59" w:rsidRDefault="00B70A59" w:rsidP="00B70A59">
      <w:pPr>
        <w:widowControl w:val="0"/>
        <w:autoSpaceDE w:val="0"/>
        <w:autoSpaceDN w:val="0"/>
        <w:adjustRightInd w:val="0"/>
        <w:ind w:left="5245"/>
        <w:jc w:val="center"/>
        <w:rPr>
          <w:sz w:val="28"/>
          <w:szCs w:val="28"/>
        </w:rPr>
      </w:pPr>
      <w:r w:rsidRPr="00B70A59">
        <w:rPr>
          <w:sz w:val="28"/>
          <w:szCs w:val="28"/>
        </w:rPr>
        <w:lastRenderedPageBreak/>
        <w:t xml:space="preserve">          Приложение № 2</w:t>
      </w:r>
    </w:p>
    <w:p w:rsidR="00B70A59" w:rsidRPr="00B70A59" w:rsidRDefault="00B70A59" w:rsidP="00B70A59">
      <w:pPr>
        <w:widowControl w:val="0"/>
        <w:autoSpaceDE w:val="0"/>
        <w:autoSpaceDN w:val="0"/>
        <w:adjustRightInd w:val="0"/>
        <w:ind w:left="5245"/>
        <w:jc w:val="both"/>
        <w:rPr>
          <w:sz w:val="28"/>
          <w:szCs w:val="28"/>
        </w:rPr>
      </w:pPr>
      <w:r w:rsidRPr="00B70A59">
        <w:rPr>
          <w:sz w:val="28"/>
          <w:szCs w:val="28"/>
        </w:rPr>
        <w:t>к муниципальной Программе Солецкого муниципального района «Обеспечение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jc w:val="center"/>
        <w:rPr>
          <w:b/>
          <w:sz w:val="28"/>
          <w:szCs w:val="28"/>
        </w:rPr>
      </w:pPr>
    </w:p>
    <w:p w:rsidR="00B70A59" w:rsidRPr="00B70A59" w:rsidRDefault="00B70A59" w:rsidP="00B70A59">
      <w:pPr>
        <w:widowControl w:val="0"/>
        <w:autoSpaceDE w:val="0"/>
        <w:autoSpaceDN w:val="0"/>
        <w:adjustRightInd w:val="0"/>
        <w:jc w:val="center"/>
        <w:rPr>
          <w:b/>
          <w:sz w:val="28"/>
          <w:szCs w:val="28"/>
        </w:rPr>
      </w:pPr>
      <w:r w:rsidRPr="00B70A59">
        <w:rPr>
          <w:b/>
          <w:sz w:val="28"/>
          <w:szCs w:val="28"/>
        </w:rPr>
        <w:t>Паспорт подпрограммы</w:t>
      </w:r>
    </w:p>
    <w:p w:rsidR="00B70A59" w:rsidRPr="00B70A59" w:rsidRDefault="00B70A59" w:rsidP="00B70A59">
      <w:pPr>
        <w:widowControl w:val="0"/>
        <w:autoSpaceDE w:val="0"/>
        <w:autoSpaceDN w:val="0"/>
        <w:adjustRightInd w:val="0"/>
        <w:jc w:val="center"/>
        <w:rPr>
          <w:sz w:val="28"/>
          <w:szCs w:val="28"/>
        </w:rPr>
      </w:pPr>
      <w:r w:rsidRPr="00B70A59">
        <w:rPr>
          <w:sz w:val="28"/>
          <w:szCs w:val="28"/>
        </w:rPr>
        <w:t xml:space="preserve">«Профилактика  терроризма и экстремизма в Солецком </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 xml:space="preserve">муниципальном </w:t>
      </w:r>
      <w:proofErr w:type="gramStart"/>
      <w:r w:rsidRPr="00B70A59">
        <w:rPr>
          <w:sz w:val="28"/>
          <w:szCs w:val="28"/>
        </w:rPr>
        <w:t>районе</w:t>
      </w:r>
      <w:proofErr w:type="gramEnd"/>
      <w:r w:rsidRPr="00B70A59">
        <w:rPr>
          <w:sz w:val="28"/>
          <w:szCs w:val="28"/>
        </w:rPr>
        <w:t xml:space="preserve">» </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jc w:val="center"/>
        <w:rPr>
          <w:sz w:val="28"/>
          <w:szCs w:val="28"/>
        </w:rPr>
      </w:pP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 xml:space="preserve">1. Исполнители подпрограммы: </w:t>
      </w:r>
    </w:p>
    <w:p w:rsidR="00B70A59" w:rsidRPr="00B70A59" w:rsidRDefault="00B70A59" w:rsidP="00B70A59">
      <w:pPr>
        <w:widowControl w:val="0"/>
        <w:autoSpaceDE w:val="0"/>
        <w:autoSpaceDN w:val="0"/>
        <w:adjustRightInd w:val="0"/>
        <w:ind w:firstLine="709"/>
        <w:jc w:val="both"/>
        <w:rPr>
          <w:sz w:val="28"/>
          <w:szCs w:val="28"/>
        </w:rPr>
      </w:pPr>
      <w:r w:rsidRPr="00B70A59">
        <w:rPr>
          <w:bCs/>
          <w:sz w:val="28"/>
          <w:szCs w:val="28"/>
        </w:rPr>
        <w:t>отдел по организационным и общим вопросам</w:t>
      </w:r>
      <w:r w:rsidRPr="00B70A59">
        <w:rPr>
          <w:sz w:val="28"/>
          <w:szCs w:val="28"/>
        </w:rPr>
        <w:t>;</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отдел образования и спорта;</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отдел культуры и молодежной политики;</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главный специалист по делам ГО и ЧС;</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ведущий специалист по мобилизационной подготовке;</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районная антитеррористическая комиссия;</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ОМВД России по Солецкому району (по согласованию);</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МЧС (по согласованию);</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spacing w:before="120" w:line="240" w:lineRule="exact"/>
        <w:ind w:firstLine="709"/>
        <w:jc w:val="both"/>
        <w:rPr>
          <w:bCs/>
          <w:sz w:val="28"/>
          <w:szCs w:val="28"/>
        </w:rPr>
      </w:pPr>
      <w:r w:rsidRPr="00B70A59">
        <w:rPr>
          <w:rFonts w:eastAsia="Calibri"/>
          <w:bCs/>
          <w:sz w:val="28"/>
          <w:szCs w:val="28"/>
          <w:lang w:eastAsia="en-US"/>
        </w:rPr>
        <w:t>МАДОУ «Детский сад № 25 г. Сольцы»</w:t>
      </w:r>
      <w:r w:rsidRPr="00B70A59">
        <w:rPr>
          <w:bCs/>
          <w:sz w:val="28"/>
          <w:szCs w:val="28"/>
        </w:rPr>
        <w:t>.</w:t>
      </w:r>
    </w:p>
    <w:p w:rsidR="00B70A59" w:rsidRPr="00B70A59" w:rsidRDefault="00B70A59" w:rsidP="00B70A59">
      <w:pPr>
        <w:ind w:firstLine="709"/>
        <w:rPr>
          <w:b/>
          <w:sz w:val="28"/>
          <w:szCs w:val="28"/>
        </w:rPr>
      </w:pPr>
      <w:r w:rsidRPr="00B70A59">
        <w:rPr>
          <w:b/>
          <w:sz w:val="28"/>
          <w:szCs w:val="28"/>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767"/>
        <w:gridCol w:w="871"/>
        <w:gridCol w:w="871"/>
        <w:gridCol w:w="871"/>
        <w:gridCol w:w="871"/>
        <w:gridCol w:w="871"/>
        <w:gridCol w:w="871"/>
      </w:tblGrid>
      <w:tr w:rsidR="00B70A59" w:rsidRPr="00B70A59" w:rsidTr="00B70A59">
        <w:tc>
          <w:tcPr>
            <w:tcW w:w="0" w:type="auto"/>
            <w:vMerge w:val="restart"/>
          </w:tcPr>
          <w:p w:rsidR="00B70A59" w:rsidRPr="00B70A59" w:rsidRDefault="00B70A59" w:rsidP="00B70A59">
            <w:pPr>
              <w:spacing w:before="60" w:after="60" w:line="240" w:lineRule="exact"/>
              <w:jc w:val="center"/>
              <w:rPr>
                <w:sz w:val="24"/>
                <w:szCs w:val="28"/>
              </w:rPr>
            </w:pPr>
            <w:r w:rsidRPr="00B70A59">
              <w:rPr>
                <w:sz w:val="24"/>
                <w:szCs w:val="28"/>
              </w:rPr>
              <w:t>№</w:t>
            </w:r>
          </w:p>
          <w:p w:rsidR="00B70A59" w:rsidRPr="00B70A59" w:rsidRDefault="00B70A59" w:rsidP="00B70A59">
            <w:pPr>
              <w:spacing w:before="60" w:after="60" w:line="240" w:lineRule="exact"/>
              <w:jc w:val="center"/>
              <w:rPr>
                <w:b/>
                <w:sz w:val="24"/>
                <w:szCs w:val="28"/>
              </w:rPr>
            </w:pPr>
            <w:proofErr w:type="gramStart"/>
            <w:r w:rsidRPr="00B70A59">
              <w:rPr>
                <w:sz w:val="24"/>
                <w:szCs w:val="28"/>
              </w:rPr>
              <w:t>п</w:t>
            </w:r>
            <w:proofErr w:type="gramEnd"/>
            <w:r w:rsidRPr="00B70A59">
              <w:rPr>
                <w:sz w:val="24"/>
                <w:szCs w:val="28"/>
              </w:rPr>
              <w:t>/п</w:t>
            </w:r>
          </w:p>
        </w:tc>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Задачи подпрограммы, наименование и единица измерения целевого показателя</w:t>
            </w:r>
          </w:p>
        </w:tc>
        <w:tc>
          <w:tcPr>
            <w:tcW w:w="0" w:type="auto"/>
            <w:gridSpan w:val="6"/>
          </w:tcPr>
          <w:p w:rsidR="00B70A59" w:rsidRPr="00B70A59" w:rsidRDefault="00B70A59" w:rsidP="00B70A59">
            <w:pPr>
              <w:spacing w:before="60" w:after="60" w:line="240" w:lineRule="exact"/>
              <w:jc w:val="center"/>
              <w:rPr>
                <w:sz w:val="24"/>
                <w:szCs w:val="28"/>
              </w:rPr>
            </w:pPr>
            <w:r w:rsidRPr="00B70A59">
              <w:rPr>
                <w:sz w:val="24"/>
                <w:szCs w:val="28"/>
              </w:rPr>
              <w:t xml:space="preserve">Значения целевого показателя </w:t>
            </w:r>
          </w:p>
          <w:p w:rsidR="00B70A59" w:rsidRPr="00B70A59" w:rsidRDefault="00B70A59" w:rsidP="00B70A59">
            <w:pPr>
              <w:spacing w:before="60" w:after="60" w:line="240" w:lineRule="exact"/>
              <w:jc w:val="center"/>
              <w:rPr>
                <w:b/>
                <w:sz w:val="24"/>
                <w:szCs w:val="28"/>
              </w:rPr>
            </w:pPr>
            <w:r w:rsidRPr="00B70A59">
              <w:rPr>
                <w:sz w:val="24"/>
                <w:szCs w:val="28"/>
              </w:rPr>
              <w:t>по годам</w:t>
            </w:r>
          </w:p>
        </w:tc>
      </w:tr>
      <w:tr w:rsidR="00B70A59" w:rsidRPr="00B70A59" w:rsidTr="00B70A59">
        <w:tc>
          <w:tcPr>
            <w:tcW w:w="0" w:type="auto"/>
            <w:vMerge/>
          </w:tcPr>
          <w:p w:rsidR="00B70A59" w:rsidRPr="00B70A59" w:rsidRDefault="00B70A59" w:rsidP="00B70A59">
            <w:pPr>
              <w:spacing w:before="60" w:after="60" w:line="240" w:lineRule="exact"/>
              <w:jc w:val="center"/>
              <w:rPr>
                <w:b/>
                <w:sz w:val="24"/>
                <w:szCs w:val="28"/>
              </w:rPr>
            </w:pPr>
          </w:p>
        </w:tc>
        <w:tc>
          <w:tcPr>
            <w:tcW w:w="0" w:type="auto"/>
            <w:vMerge/>
          </w:tcPr>
          <w:p w:rsidR="00B70A59" w:rsidRPr="00B70A59" w:rsidRDefault="00B70A59" w:rsidP="00B70A59">
            <w:pPr>
              <w:spacing w:before="60" w:after="60" w:line="240" w:lineRule="exact"/>
              <w:jc w:val="center"/>
              <w:rPr>
                <w:b/>
                <w:sz w:val="24"/>
                <w:szCs w:val="28"/>
              </w:rPr>
            </w:pPr>
          </w:p>
        </w:tc>
        <w:tc>
          <w:tcPr>
            <w:tcW w:w="0" w:type="auto"/>
          </w:tcPr>
          <w:p w:rsidR="00B70A59" w:rsidRPr="00B70A59" w:rsidRDefault="00B70A59" w:rsidP="00B70A59">
            <w:pPr>
              <w:spacing w:before="60" w:after="60" w:line="240" w:lineRule="exact"/>
              <w:jc w:val="center"/>
              <w:rPr>
                <w:sz w:val="24"/>
              </w:rPr>
            </w:pPr>
            <w:r w:rsidRPr="00B70A59">
              <w:rPr>
                <w:sz w:val="24"/>
              </w:rPr>
              <w:t>2019</w:t>
            </w:r>
          </w:p>
        </w:tc>
        <w:tc>
          <w:tcPr>
            <w:tcW w:w="0" w:type="auto"/>
          </w:tcPr>
          <w:p w:rsidR="00B70A59" w:rsidRPr="00B70A59" w:rsidRDefault="00B70A59" w:rsidP="00B70A59">
            <w:pPr>
              <w:spacing w:before="60" w:after="60" w:line="240" w:lineRule="exact"/>
              <w:jc w:val="center"/>
              <w:rPr>
                <w:sz w:val="24"/>
              </w:rPr>
            </w:pPr>
            <w:r w:rsidRPr="00B70A59">
              <w:rPr>
                <w:sz w:val="24"/>
              </w:rPr>
              <w:t>2020</w:t>
            </w:r>
          </w:p>
        </w:tc>
        <w:tc>
          <w:tcPr>
            <w:tcW w:w="0" w:type="auto"/>
          </w:tcPr>
          <w:p w:rsidR="00B70A59" w:rsidRPr="00B70A59" w:rsidRDefault="00B70A59" w:rsidP="00B70A59">
            <w:pPr>
              <w:spacing w:before="60" w:after="60" w:line="240" w:lineRule="exact"/>
              <w:jc w:val="center"/>
              <w:rPr>
                <w:sz w:val="24"/>
              </w:rPr>
            </w:pPr>
            <w:r w:rsidRPr="00B70A59">
              <w:rPr>
                <w:sz w:val="24"/>
              </w:rPr>
              <w:t>2021</w:t>
            </w:r>
          </w:p>
        </w:tc>
        <w:tc>
          <w:tcPr>
            <w:tcW w:w="0" w:type="auto"/>
          </w:tcPr>
          <w:p w:rsidR="00B70A59" w:rsidRPr="00B70A59" w:rsidRDefault="00B70A59" w:rsidP="00B70A59">
            <w:pPr>
              <w:spacing w:before="60" w:after="60" w:line="240" w:lineRule="exact"/>
              <w:jc w:val="center"/>
              <w:rPr>
                <w:sz w:val="24"/>
              </w:rPr>
            </w:pPr>
            <w:r w:rsidRPr="00B70A59">
              <w:rPr>
                <w:sz w:val="24"/>
              </w:rPr>
              <w:t>2022</w:t>
            </w:r>
          </w:p>
        </w:tc>
        <w:tc>
          <w:tcPr>
            <w:tcW w:w="0" w:type="auto"/>
          </w:tcPr>
          <w:p w:rsidR="00B70A59" w:rsidRPr="00B70A59" w:rsidRDefault="00B70A59" w:rsidP="00B70A59">
            <w:pPr>
              <w:spacing w:before="60" w:after="60" w:line="240" w:lineRule="exact"/>
              <w:jc w:val="center"/>
              <w:rPr>
                <w:sz w:val="24"/>
              </w:rPr>
            </w:pPr>
            <w:r w:rsidRPr="00B70A59">
              <w:rPr>
                <w:sz w:val="24"/>
              </w:rPr>
              <w:t>2023</w:t>
            </w:r>
          </w:p>
        </w:tc>
        <w:tc>
          <w:tcPr>
            <w:tcW w:w="0" w:type="auto"/>
          </w:tcPr>
          <w:p w:rsidR="00B70A59" w:rsidRPr="00B70A59" w:rsidRDefault="00B70A59" w:rsidP="00B70A59">
            <w:pPr>
              <w:spacing w:before="60" w:after="60" w:line="240" w:lineRule="exact"/>
              <w:jc w:val="center"/>
              <w:rPr>
                <w:sz w:val="24"/>
              </w:rPr>
            </w:pPr>
            <w:r w:rsidRPr="00B70A59">
              <w:rPr>
                <w:sz w:val="24"/>
              </w:rPr>
              <w:t>2024</w:t>
            </w:r>
          </w:p>
        </w:tc>
      </w:tr>
      <w:tr w:rsidR="00B70A59" w:rsidRPr="00B70A59" w:rsidTr="00B70A59">
        <w:tc>
          <w:tcPr>
            <w:tcW w:w="0" w:type="auto"/>
          </w:tcPr>
          <w:p w:rsidR="00B70A59" w:rsidRPr="00B70A59" w:rsidRDefault="00B70A59" w:rsidP="00B70A59">
            <w:pPr>
              <w:spacing w:before="60" w:after="60" w:line="240" w:lineRule="exact"/>
              <w:jc w:val="center"/>
              <w:rPr>
                <w:sz w:val="24"/>
                <w:szCs w:val="24"/>
              </w:rPr>
            </w:pPr>
            <w:r w:rsidRPr="00B70A59">
              <w:rPr>
                <w:sz w:val="24"/>
                <w:szCs w:val="24"/>
              </w:rPr>
              <w:t>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5</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7</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lastRenderedPageBreak/>
              <w:t>1.</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color w:val="000000"/>
                <w:sz w:val="24"/>
                <w:szCs w:val="28"/>
              </w:rPr>
            </w:pPr>
            <w:r w:rsidRPr="00B70A59">
              <w:rPr>
                <w:color w:val="000000"/>
                <w:sz w:val="24"/>
                <w:szCs w:val="28"/>
              </w:rPr>
              <w:t>Задача 1 - обеспечение безопасного функционирования потенциальных объектов террористических посягательств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color w:val="000000"/>
                <w:sz w:val="24"/>
                <w:szCs w:val="28"/>
              </w:rPr>
            </w:pPr>
            <w:r w:rsidRPr="00B70A59">
              <w:rPr>
                <w:color w:val="000000"/>
                <w:sz w:val="24"/>
                <w:szCs w:val="28"/>
              </w:rPr>
              <w:t>Показатель</w:t>
            </w:r>
            <w:proofErr w:type="gramStart"/>
            <w:r w:rsidRPr="00B70A59">
              <w:rPr>
                <w:color w:val="000000"/>
                <w:sz w:val="24"/>
                <w:szCs w:val="28"/>
              </w:rPr>
              <w:t>1</w:t>
            </w:r>
            <w:proofErr w:type="gramEnd"/>
            <w:r w:rsidRPr="00B70A59">
              <w:rPr>
                <w:color w:val="000000"/>
                <w:sz w:val="24"/>
                <w:szCs w:val="28"/>
              </w:rPr>
              <w:t xml:space="preserve">: Увеличение удельного веса объектов потенциальных террористических посягательств, отвечающих требованиям антитеррористической защищенности,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86</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87</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88</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p>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90</w:t>
            </w:r>
          </w:p>
          <w:p w:rsidR="00B70A59" w:rsidRPr="00B70A59" w:rsidRDefault="00B70A59" w:rsidP="00B70A59">
            <w:pPr>
              <w:widowControl w:val="0"/>
              <w:autoSpaceDE w:val="0"/>
              <w:autoSpaceDN w:val="0"/>
              <w:adjustRightInd w:val="0"/>
              <w:jc w:val="center"/>
              <w:rPr>
                <w:color w:val="000000"/>
                <w:sz w:val="24"/>
                <w:szCs w:val="24"/>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60" w:after="60" w:line="240" w:lineRule="exact"/>
              <w:rPr>
                <w:sz w:val="24"/>
                <w:szCs w:val="28"/>
              </w:rPr>
            </w:pPr>
            <w:r w:rsidRPr="00B70A59">
              <w:rPr>
                <w:color w:val="000000"/>
                <w:sz w:val="24"/>
                <w:szCs w:val="28"/>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p w:rsidR="00B70A59" w:rsidRPr="00B70A59" w:rsidRDefault="00B70A59" w:rsidP="00B70A59">
            <w:pPr>
              <w:widowControl w:val="0"/>
              <w:autoSpaceDE w:val="0"/>
              <w:autoSpaceDN w:val="0"/>
              <w:adjustRightInd w:val="0"/>
              <w:jc w:val="center"/>
              <w:rPr>
                <w:sz w:val="24"/>
                <w:szCs w:val="16"/>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p>
          <w:p w:rsidR="00B70A59" w:rsidRPr="00B70A59" w:rsidRDefault="00B70A59" w:rsidP="00B70A59">
            <w:pPr>
              <w:widowControl w:val="0"/>
              <w:autoSpaceDE w:val="0"/>
              <w:autoSpaceDN w:val="0"/>
              <w:adjustRightInd w:val="0"/>
              <w:jc w:val="center"/>
              <w:rPr>
                <w:sz w:val="24"/>
                <w:szCs w:val="28"/>
              </w:rPr>
            </w:pPr>
            <w:r w:rsidRPr="00B70A59">
              <w:rPr>
                <w:sz w:val="24"/>
                <w:szCs w:val="28"/>
              </w:rPr>
              <w:t>2</w:t>
            </w:r>
          </w:p>
          <w:p w:rsidR="00B70A59" w:rsidRPr="00B70A59" w:rsidRDefault="00B70A59" w:rsidP="00B70A59">
            <w:pPr>
              <w:widowControl w:val="0"/>
              <w:autoSpaceDE w:val="0"/>
              <w:autoSpaceDN w:val="0"/>
              <w:adjustRightInd w:val="0"/>
              <w:jc w:val="center"/>
              <w:rPr>
                <w:sz w:val="24"/>
                <w:szCs w:val="28"/>
              </w:rPr>
            </w:pPr>
          </w:p>
        </w:tc>
      </w:tr>
    </w:tbl>
    <w:p w:rsidR="00B70A59" w:rsidRPr="00B70A59" w:rsidRDefault="00B70A59" w:rsidP="00B70A59">
      <w:pPr>
        <w:widowControl w:val="0"/>
        <w:autoSpaceDE w:val="0"/>
        <w:autoSpaceDN w:val="0"/>
        <w:adjustRightInd w:val="0"/>
        <w:ind w:firstLine="720"/>
        <w:jc w:val="both"/>
        <w:rPr>
          <w:sz w:val="28"/>
          <w:szCs w:val="28"/>
        </w:rPr>
      </w:pPr>
      <w:r w:rsidRPr="00B70A59">
        <w:rPr>
          <w:b/>
          <w:sz w:val="28"/>
          <w:szCs w:val="28"/>
        </w:rPr>
        <w:t>3. Сроки реализации подпрограммы:</w:t>
      </w:r>
      <w:r w:rsidRPr="00B70A59">
        <w:rPr>
          <w:sz w:val="28"/>
          <w:szCs w:val="28"/>
        </w:rPr>
        <w:t xml:space="preserve"> 2019-2024 годы.</w:t>
      </w:r>
    </w:p>
    <w:p w:rsidR="00B70A59" w:rsidRPr="00B70A59" w:rsidRDefault="00B70A59" w:rsidP="00B70A59">
      <w:pPr>
        <w:widowControl w:val="0"/>
        <w:autoSpaceDE w:val="0"/>
        <w:autoSpaceDN w:val="0"/>
        <w:adjustRightInd w:val="0"/>
        <w:ind w:firstLine="720"/>
        <w:jc w:val="both"/>
        <w:rPr>
          <w:b/>
          <w:sz w:val="28"/>
          <w:szCs w:val="28"/>
        </w:rPr>
      </w:pPr>
      <w:r w:rsidRPr="00B70A59">
        <w:rPr>
          <w:b/>
          <w:sz w:val="28"/>
          <w:szCs w:val="28"/>
        </w:rPr>
        <w:t>4. Объемы и источники финансирования подпрограммы в целом и 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8"/>
              </w:rPr>
            </w:pPr>
            <w:r w:rsidRPr="00B70A59">
              <w:rPr>
                <w:b/>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b/>
                <w:sz w:val="24"/>
                <w:szCs w:val="28"/>
              </w:rPr>
            </w:pPr>
            <w:r w:rsidRPr="00B70A59">
              <w:rPr>
                <w:b/>
                <w:sz w:val="24"/>
                <w:szCs w:val="28"/>
              </w:rPr>
              <w:t>Источник финансирования</w:t>
            </w:r>
          </w:p>
        </w:tc>
      </w:tr>
      <w:tr w:rsidR="00B70A59" w:rsidRPr="00B70A59" w:rsidTr="00B70A59">
        <w:tblPrEx>
          <w:tblCellMar>
            <w:top w:w="0" w:type="dxa"/>
            <w:bottom w:w="0" w:type="dxa"/>
          </w:tblCellMar>
        </w:tblPrEx>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37,6</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blPrEx>
          <w:tblCellMar>
            <w:top w:w="0" w:type="dxa"/>
            <w:bottom w:w="0" w:type="dxa"/>
          </w:tblCellMar>
        </w:tblPrEx>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225,6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225,6</w:t>
            </w:r>
          </w:p>
        </w:tc>
      </w:tr>
    </w:tbl>
    <w:p w:rsidR="00B70A59" w:rsidRPr="00B70A59" w:rsidRDefault="00B70A59" w:rsidP="00B70A59">
      <w:pPr>
        <w:widowControl w:val="0"/>
        <w:autoSpaceDE w:val="0"/>
        <w:autoSpaceDN w:val="0"/>
        <w:adjustRightInd w:val="0"/>
        <w:spacing w:line="240" w:lineRule="exact"/>
        <w:jc w:val="both"/>
        <w:rPr>
          <w:sz w:val="28"/>
          <w:szCs w:val="28"/>
          <w:highlight w:val="yellow"/>
        </w:rPr>
      </w:pPr>
    </w:p>
    <w:p w:rsidR="00B70A59" w:rsidRPr="00B70A59" w:rsidRDefault="00B70A59" w:rsidP="00B70A59">
      <w:pPr>
        <w:widowControl w:val="0"/>
        <w:autoSpaceDE w:val="0"/>
        <w:autoSpaceDN w:val="0"/>
        <w:adjustRightInd w:val="0"/>
        <w:ind w:firstLine="720"/>
        <w:jc w:val="both"/>
        <w:rPr>
          <w:b/>
          <w:sz w:val="28"/>
          <w:szCs w:val="28"/>
        </w:rPr>
      </w:pPr>
      <w:r w:rsidRPr="00B70A59">
        <w:rPr>
          <w:b/>
          <w:sz w:val="28"/>
          <w:szCs w:val="28"/>
        </w:rPr>
        <w:t>5. Ожидаемые конечные результаты реализации подпрограммы:</w:t>
      </w:r>
    </w:p>
    <w:p w:rsidR="00B70A59" w:rsidRPr="00B70A59" w:rsidRDefault="00B70A59" w:rsidP="00B70A59">
      <w:pPr>
        <w:spacing w:line="360" w:lineRule="exact"/>
        <w:ind w:firstLine="567"/>
        <w:jc w:val="both"/>
        <w:rPr>
          <w:sz w:val="28"/>
          <w:szCs w:val="28"/>
        </w:rPr>
      </w:pPr>
      <w:r w:rsidRPr="00B70A59">
        <w:rPr>
          <w:sz w:val="28"/>
          <w:szCs w:val="28"/>
        </w:rPr>
        <w:t>обеспечение безопасного функционирования объектов потенциальных террористических посягательств;</w:t>
      </w:r>
    </w:p>
    <w:p w:rsidR="00B70A59" w:rsidRPr="00B70A59" w:rsidRDefault="00B70A59" w:rsidP="00B70A59">
      <w:pPr>
        <w:spacing w:line="360" w:lineRule="exact"/>
        <w:ind w:firstLine="567"/>
        <w:jc w:val="both"/>
        <w:rPr>
          <w:sz w:val="28"/>
          <w:szCs w:val="28"/>
        </w:rPr>
      </w:pPr>
      <w:r w:rsidRPr="00B70A59">
        <w:rPr>
          <w:sz w:val="28"/>
          <w:szCs w:val="28"/>
        </w:rPr>
        <w:t>сохранение этнополитической стабильности и конфессионального согласия на территории района;</w:t>
      </w:r>
    </w:p>
    <w:p w:rsidR="00B70A59" w:rsidRPr="00B70A59" w:rsidRDefault="00B70A59" w:rsidP="00B70A59">
      <w:pPr>
        <w:widowControl w:val="0"/>
        <w:autoSpaceDE w:val="0"/>
        <w:autoSpaceDN w:val="0"/>
        <w:adjustRightInd w:val="0"/>
        <w:ind w:firstLine="720"/>
        <w:jc w:val="both"/>
        <w:rPr>
          <w:sz w:val="28"/>
          <w:szCs w:val="28"/>
        </w:rPr>
      </w:pPr>
      <w:r w:rsidRPr="00B70A59">
        <w:rPr>
          <w:sz w:val="28"/>
          <w:szCs w:val="28"/>
        </w:rPr>
        <w:t xml:space="preserve">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 </w:t>
      </w:r>
    </w:p>
    <w:p w:rsidR="00B70A59" w:rsidRPr="00B70A59" w:rsidRDefault="00B70A59" w:rsidP="00B70A59">
      <w:pPr>
        <w:spacing w:line="360" w:lineRule="exact"/>
        <w:ind w:firstLine="567"/>
        <w:jc w:val="both"/>
        <w:rPr>
          <w:sz w:val="28"/>
          <w:szCs w:val="28"/>
        </w:rPr>
      </w:pPr>
    </w:p>
    <w:p w:rsidR="00B70A59" w:rsidRPr="00B70A59" w:rsidRDefault="00B70A59" w:rsidP="00B70A59">
      <w:pPr>
        <w:tabs>
          <w:tab w:val="left" w:pos="1836"/>
        </w:tabs>
        <w:rPr>
          <w:sz w:val="28"/>
          <w:szCs w:val="28"/>
          <w:highlight w:val="yellow"/>
        </w:rPr>
        <w:sectPr w:rsidR="00B70A59" w:rsidRPr="00B70A59" w:rsidSect="00B70A59">
          <w:pgSz w:w="11906" w:h="16838" w:code="9"/>
          <w:pgMar w:top="851" w:right="567" w:bottom="851" w:left="1985" w:header="720" w:footer="720" w:gutter="0"/>
          <w:cols w:space="720"/>
          <w:docGrid w:linePitch="326"/>
        </w:sectPr>
      </w:pPr>
    </w:p>
    <w:p w:rsidR="00B70A59" w:rsidRPr="00B70A59" w:rsidRDefault="00B70A59" w:rsidP="00B70A59">
      <w:pPr>
        <w:autoSpaceDE w:val="0"/>
        <w:autoSpaceDN w:val="0"/>
        <w:adjustRightInd w:val="0"/>
        <w:spacing w:line="240" w:lineRule="exact"/>
        <w:ind w:firstLine="540"/>
        <w:jc w:val="center"/>
        <w:rPr>
          <w:b/>
          <w:sz w:val="28"/>
          <w:szCs w:val="28"/>
        </w:rPr>
      </w:pPr>
      <w:r w:rsidRPr="00B70A59">
        <w:rPr>
          <w:b/>
          <w:bCs/>
          <w:spacing w:val="-3"/>
          <w:sz w:val="28"/>
          <w:szCs w:val="28"/>
        </w:rPr>
        <w:lastRenderedPageBreak/>
        <w:t>«Меропри</w:t>
      </w:r>
      <w:r w:rsidRPr="00B70A59">
        <w:rPr>
          <w:b/>
          <w:sz w:val="28"/>
          <w:szCs w:val="28"/>
        </w:rPr>
        <w:t xml:space="preserve">ятия подпрограммы </w:t>
      </w:r>
      <w:r w:rsidRPr="00B70A59">
        <w:rPr>
          <w:b/>
          <w:bCs/>
          <w:spacing w:val="-3"/>
          <w:sz w:val="28"/>
          <w:szCs w:val="28"/>
        </w:rPr>
        <w:t>«</w:t>
      </w:r>
      <w:r w:rsidRPr="00B70A59">
        <w:rPr>
          <w:b/>
          <w:sz w:val="28"/>
          <w:szCs w:val="28"/>
        </w:rPr>
        <w:t>Профилактика терроризма и экстремизма в Солецком муниципальном районе»</w:t>
      </w:r>
      <w:r w:rsidRPr="00B70A59">
        <w:rPr>
          <w:sz w:val="28"/>
          <w:szCs w:val="28"/>
        </w:rPr>
        <w:t xml:space="preserve"> </w:t>
      </w:r>
      <w:r w:rsidRPr="00B70A59">
        <w:rPr>
          <w:b/>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bCs/>
          <w:spacing w:val="-3"/>
          <w:sz w:val="28"/>
          <w:szCs w:val="28"/>
        </w:rPr>
      </w:pPr>
      <w:r w:rsidRPr="00B70A59">
        <w:rPr>
          <w:b/>
          <w:sz w:val="28"/>
          <w:szCs w:val="28"/>
        </w:rPr>
        <w:t>«Обеспечение общественного порядка и противодействие преступности в Солецком муниципальном районе»</w:t>
      </w:r>
      <w:r w:rsidRPr="00B70A59">
        <w:rPr>
          <w:bCs/>
          <w:spacing w:val="-3"/>
          <w:sz w:val="28"/>
          <w:szCs w:val="28"/>
        </w:rPr>
        <w:t xml:space="preserve">  </w:t>
      </w:r>
    </w:p>
    <w:tbl>
      <w:tblPr>
        <w:tblW w:w="1592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8"/>
        <w:gridCol w:w="3685"/>
        <w:gridCol w:w="1304"/>
        <w:gridCol w:w="15"/>
        <w:gridCol w:w="969"/>
        <w:gridCol w:w="15"/>
        <w:gridCol w:w="1261"/>
        <w:gridCol w:w="15"/>
        <w:gridCol w:w="648"/>
        <w:gridCol w:w="15"/>
        <w:gridCol w:w="648"/>
        <w:gridCol w:w="15"/>
        <w:gridCol w:w="648"/>
        <w:gridCol w:w="15"/>
        <w:gridCol w:w="15"/>
        <w:gridCol w:w="648"/>
        <w:gridCol w:w="15"/>
        <w:gridCol w:w="648"/>
        <w:gridCol w:w="15"/>
        <w:gridCol w:w="15"/>
        <w:gridCol w:w="648"/>
        <w:gridCol w:w="536"/>
        <w:gridCol w:w="15"/>
      </w:tblGrid>
      <w:tr w:rsidR="00B70A59" w:rsidRPr="00B70A59" w:rsidTr="00B70A59">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bCs/>
                <w:spacing w:val="-3"/>
                <w:sz w:val="24"/>
                <w:szCs w:val="24"/>
              </w:rPr>
            </w:pPr>
            <w:r w:rsidRPr="00B70A59">
              <w:rPr>
                <w:bCs/>
                <w:spacing w:val="-3"/>
                <w:sz w:val="24"/>
                <w:szCs w:val="24"/>
              </w:rPr>
              <w:t>№</w:t>
            </w:r>
          </w:p>
          <w:p w:rsidR="00B70A59" w:rsidRPr="00B70A59" w:rsidRDefault="00B70A59" w:rsidP="00B70A59">
            <w:pPr>
              <w:jc w:val="center"/>
              <w:rPr>
                <w:bCs/>
                <w:spacing w:val="-3"/>
                <w:sz w:val="24"/>
                <w:szCs w:val="24"/>
              </w:rPr>
            </w:pPr>
            <w:proofErr w:type="gramStart"/>
            <w:r w:rsidRPr="00B70A59">
              <w:rPr>
                <w:bCs/>
                <w:spacing w:val="-3"/>
                <w:sz w:val="24"/>
                <w:szCs w:val="24"/>
              </w:rPr>
              <w:t>п</w:t>
            </w:r>
            <w:proofErr w:type="gramEnd"/>
            <w:r w:rsidRPr="00B70A59">
              <w:rPr>
                <w:bCs/>
                <w:spacing w:val="-3"/>
                <w:sz w:val="24"/>
                <w:szCs w:val="24"/>
              </w:rPr>
              <w:t>/п</w:t>
            </w:r>
          </w:p>
        </w:tc>
        <w:tc>
          <w:tcPr>
            <w:tcW w:w="3578" w:type="dxa"/>
            <w:vMerge w:val="restart"/>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Наименование</w:t>
            </w:r>
            <w:r w:rsidRPr="00B70A59">
              <w:rPr>
                <w:sz w:val="24"/>
                <w:szCs w:val="24"/>
              </w:rPr>
              <w:br/>
              <w:t>мероприятия</w:t>
            </w:r>
          </w:p>
        </w:tc>
        <w:tc>
          <w:tcPr>
            <w:tcW w:w="3685" w:type="dxa"/>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Исполнитель</w:t>
            </w:r>
            <w:r w:rsidRPr="00B70A59">
              <w:rPr>
                <w:sz w:val="24"/>
                <w:szCs w:val="24"/>
              </w:rPr>
              <w:br/>
              <w:t>мероприятия</w:t>
            </w:r>
          </w:p>
        </w:tc>
        <w:tc>
          <w:tcPr>
            <w:tcW w:w="1319" w:type="dxa"/>
            <w:gridSpan w:val="2"/>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 xml:space="preserve">Срок </w:t>
            </w:r>
            <w:r w:rsidRPr="00B70A59">
              <w:rPr>
                <w:sz w:val="24"/>
                <w:szCs w:val="24"/>
              </w:rPr>
              <w:br/>
              <w:t>реализации</w:t>
            </w:r>
          </w:p>
        </w:tc>
        <w:tc>
          <w:tcPr>
            <w:tcW w:w="969" w:type="dxa"/>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Целевой  показатель (номер  целевого показателя  из паспорта подпрограммы)</w:t>
            </w:r>
          </w:p>
        </w:tc>
        <w:tc>
          <w:tcPr>
            <w:tcW w:w="1276" w:type="dxa"/>
            <w:gridSpan w:val="2"/>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widowControl w:val="0"/>
              <w:autoSpaceDE w:val="0"/>
              <w:autoSpaceDN w:val="0"/>
              <w:adjustRightInd w:val="0"/>
              <w:rPr>
                <w:sz w:val="24"/>
                <w:szCs w:val="24"/>
              </w:rPr>
            </w:pPr>
            <w:r w:rsidRPr="00B70A59">
              <w:rPr>
                <w:sz w:val="24"/>
                <w:szCs w:val="24"/>
              </w:rPr>
              <w:t>Источник</w:t>
            </w:r>
          </w:p>
          <w:p w:rsidR="00B70A59" w:rsidRPr="00B70A59" w:rsidRDefault="00B70A59" w:rsidP="00B70A59">
            <w:pPr>
              <w:widowControl w:val="0"/>
              <w:autoSpaceDE w:val="0"/>
              <w:autoSpaceDN w:val="0"/>
              <w:adjustRightInd w:val="0"/>
              <w:spacing w:line="240" w:lineRule="exact"/>
              <w:rPr>
                <w:sz w:val="24"/>
                <w:szCs w:val="24"/>
              </w:rPr>
            </w:pPr>
            <w:proofErr w:type="spellStart"/>
            <w:proofErr w:type="gramStart"/>
            <w:r w:rsidRPr="00B70A59">
              <w:rPr>
                <w:sz w:val="24"/>
                <w:szCs w:val="24"/>
              </w:rPr>
              <w:t>финансирова-ния</w:t>
            </w:r>
            <w:proofErr w:type="spellEnd"/>
            <w:proofErr w:type="gramEnd"/>
          </w:p>
        </w:tc>
        <w:tc>
          <w:tcPr>
            <w:tcW w:w="4559" w:type="dxa"/>
            <w:gridSpan w:val="16"/>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 xml:space="preserve">Объем финансирования по годам </w:t>
            </w:r>
          </w:p>
          <w:p w:rsidR="00B70A59" w:rsidRPr="00B70A59" w:rsidRDefault="00B70A59" w:rsidP="00B70A59">
            <w:pPr>
              <w:jc w:val="center"/>
              <w:rPr>
                <w:sz w:val="24"/>
                <w:szCs w:val="24"/>
              </w:rPr>
            </w:pPr>
            <w:r w:rsidRPr="00B70A59">
              <w:rPr>
                <w:sz w:val="24"/>
                <w:szCs w:val="24"/>
              </w:rPr>
              <w:t>(тыс. руб.)</w:t>
            </w:r>
          </w:p>
        </w:tc>
      </w:tr>
      <w:tr w:rsidR="00B70A59" w:rsidRPr="00B70A59" w:rsidTr="00B70A59">
        <w:tc>
          <w:tcPr>
            <w:tcW w:w="534" w:type="dxa"/>
            <w:vMerge/>
            <w:shd w:val="clear" w:color="auto" w:fill="auto"/>
          </w:tcPr>
          <w:p w:rsidR="00B70A59" w:rsidRPr="00B70A59" w:rsidRDefault="00B70A59" w:rsidP="00B70A59">
            <w:pPr>
              <w:jc w:val="center"/>
              <w:rPr>
                <w:bCs/>
                <w:spacing w:val="-3"/>
                <w:sz w:val="28"/>
                <w:szCs w:val="28"/>
              </w:rPr>
            </w:pPr>
          </w:p>
        </w:tc>
        <w:tc>
          <w:tcPr>
            <w:tcW w:w="3578" w:type="dxa"/>
            <w:vMerge/>
            <w:tcBorders>
              <w:right w:val="single" w:sz="4" w:space="0" w:color="auto"/>
            </w:tcBorders>
            <w:shd w:val="clear" w:color="auto" w:fill="auto"/>
          </w:tcPr>
          <w:p w:rsidR="00B70A59" w:rsidRPr="00B70A59" w:rsidRDefault="00B70A59" w:rsidP="00B70A59">
            <w:pPr>
              <w:jc w:val="center"/>
              <w:rPr>
                <w:bCs/>
                <w:spacing w:val="-3"/>
                <w:sz w:val="28"/>
                <w:szCs w:val="28"/>
              </w:rPr>
            </w:pPr>
          </w:p>
        </w:tc>
        <w:tc>
          <w:tcPr>
            <w:tcW w:w="3685" w:type="dxa"/>
            <w:vMerge/>
            <w:tcBorders>
              <w:left w:val="single" w:sz="4" w:space="0" w:color="auto"/>
              <w:right w:val="single" w:sz="4" w:space="0" w:color="auto"/>
            </w:tcBorders>
            <w:shd w:val="clear" w:color="auto" w:fill="auto"/>
          </w:tcPr>
          <w:p w:rsidR="00B70A59" w:rsidRPr="00B70A59" w:rsidRDefault="00B70A59" w:rsidP="00B70A59">
            <w:pPr>
              <w:jc w:val="both"/>
              <w:rPr>
                <w:bCs/>
                <w:spacing w:val="-3"/>
                <w:sz w:val="28"/>
                <w:szCs w:val="28"/>
              </w:rPr>
            </w:pPr>
          </w:p>
        </w:tc>
        <w:tc>
          <w:tcPr>
            <w:tcW w:w="1319" w:type="dxa"/>
            <w:gridSpan w:val="2"/>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969" w:type="dxa"/>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1276" w:type="dxa"/>
            <w:gridSpan w:val="2"/>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663" w:type="dxa"/>
            <w:gridSpan w:val="2"/>
            <w:tcBorders>
              <w:left w:val="single" w:sz="4" w:space="0" w:color="auto"/>
            </w:tcBorders>
            <w:shd w:val="clear" w:color="auto" w:fill="auto"/>
          </w:tcPr>
          <w:p w:rsidR="00B70A59" w:rsidRPr="00B70A59" w:rsidRDefault="00B70A59" w:rsidP="00B70A59">
            <w:pPr>
              <w:jc w:val="center"/>
              <w:rPr>
                <w:bCs/>
                <w:spacing w:val="-3"/>
                <w:sz w:val="24"/>
                <w:szCs w:val="24"/>
              </w:rPr>
            </w:pPr>
            <w:r w:rsidRPr="00B70A59">
              <w:rPr>
                <w:bCs/>
                <w:spacing w:val="-3"/>
                <w:sz w:val="24"/>
                <w:szCs w:val="24"/>
              </w:rPr>
              <w:t>2019</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2020</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2021</w:t>
            </w:r>
          </w:p>
        </w:tc>
        <w:tc>
          <w:tcPr>
            <w:tcW w:w="678" w:type="dxa"/>
            <w:gridSpan w:val="3"/>
            <w:shd w:val="clear" w:color="auto" w:fill="auto"/>
          </w:tcPr>
          <w:p w:rsidR="00B70A59" w:rsidRPr="00B70A59" w:rsidRDefault="00B70A59" w:rsidP="00B70A59">
            <w:pPr>
              <w:jc w:val="center"/>
              <w:rPr>
                <w:bCs/>
                <w:spacing w:val="-3"/>
                <w:sz w:val="24"/>
                <w:szCs w:val="24"/>
              </w:rPr>
            </w:pPr>
            <w:r w:rsidRPr="00B70A59">
              <w:rPr>
                <w:bCs/>
                <w:spacing w:val="-3"/>
                <w:sz w:val="24"/>
                <w:szCs w:val="24"/>
              </w:rPr>
              <w:t>2022</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2023</w:t>
            </w:r>
          </w:p>
        </w:tc>
        <w:tc>
          <w:tcPr>
            <w:tcW w:w="1229" w:type="dxa"/>
            <w:gridSpan w:val="5"/>
            <w:shd w:val="clear" w:color="auto" w:fill="auto"/>
          </w:tcPr>
          <w:p w:rsidR="00B70A59" w:rsidRPr="00B70A59" w:rsidRDefault="00B70A59" w:rsidP="00B70A59">
            <w:pPr>
              <w:jc w:val="center"/>
              <w:rPr>
                <w:bCs/>
                <w:spacing w:val="-3"/>
                <w:sz w:val="24"/>
                <w:szCs w:val="24"/>
              </w:rPr>
            </w:pPr>
            <w:r w:rsidRPr="00B70A59">
              <w:rPr>
                <w:bCs/>
                <w:spacing w:val="-3"/>
                <w:sz w:val="24"/>
                <w:szCs w:val="24"/>
              </w:rPr>
              <w:t>2024</w:t>
            </w: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p>
        </w:tc>
        <w:tc>
          <w:tcPr>
            <w:tcW w:w="3578"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w:t>
            </w:r>
          </w:p>
        </w:tc>
        <w:tc>
          <w:tcPr>
            <w:tcW w:w="3685" w:type="dxa"/>
            <w:shd w:val="clear" w:color="auto" w:fill="auto"/>
          </w:tcPr>
          <w:p w:rsidR="00B70A59" w:rsidRPr="00B70A59" w:rsidRDefault="00B70A59" w:rsidP="00B70A59">
            <w:pPr>
              <w:jc w:val="center"/>
              <w:rPr>
                <w:bCs/>
                <w:spacing w:val="-3"/>
                <w:sz w:val="28"/>
                <w:szCs w:val="28"/>
              </w:rPr>
            </w:pPr>
            <w:r w:rsidRPr="00B70A59">
              <w:rPr>
                <w:bCs/>
                <w:spacing w:val="-3"/>
                <w:sz w:val="28"/>
                <w:szCs w:val="28"/>
              </w:rPr>
              <w:t>3</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4</w:t>
            </w:r>
          </w:p>
        </w:tc>
        <w:tc>
          <w:tcPr>
            <w:tcW w:w="969" w:type="dxa"/>
            <w:shd w:val="clear" w:color="auto" w:fill="auto"/>
          </w:tcPr>
          <w:p w:rsidR="00B70A59" w:rsidRPr="00B70A59" w:rsidRDefault="00B70A59" w:rsidP="00B70A59">
            <w:pPr>
              <w:jc w:val="center"/>
              <w:rPr>
                <w:bCs/>
                <w:spacing w:val="-3"/>
                <w:sz w:val="28"/>
                <w:szCs w:val="28"/>
              </w:rPr>
            </w:pPr>
            <w:r w:rsidRPr="00B70A59">
              <w:rPr>
                <w:bCs/>
                <w:spacing w:val="-3"/>
                <w:sz w:val="28"/>
                <w:szCs w:val="28"/>
              </w:rPr>
              <w:t>5</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7</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8</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9</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14" w:type="dxa"/>
            <w:gridSpan w:val="4"/>
            <w:shd w:val="clear" w:color="auto" w:fill="auto"/>
          </w:tcPr>
          <w:p w:rsidR="00B70A59" w:rsidRPr="00B70A59" w:rsidRDefault="00B70A59" w:rsidP="00B70A59">
            <w:pPr>
              <w:jc w:val="center"/>
              <w:rPr>
                <w:bCs/>
                <w:spacing w:val="-3"/>
                <w:sz w:val="28"/>
                <w:szCs w:val="28"/>
              </w:rPr>
            </w:pPr>
            <w:r w:rsidRPr="00B70A59">
              <w:rPr>
                <w:bCs/>
                <w:spacing w:val="-3"/>
                <w:sz w:val="28"/>
                <w:szCs w:val="28"/>
              </w:rPr>
              <w:t>12</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p>
        </w:tc>
        <w:tc>
          <w:tcPr>
            <w:tcW w:w="15371" w:type="dxa"/>
            <w:gridSpan w:val="22"/>
            <w:shd w:val="clear" w:color="auto" w:fill="auto"/>
          </w:tcPr>
          <w:p w:rsidR="00B70A59" w:rsidRPr="00B70A59" w:rsidRDefault="00B70A59" w:rsidP="00B70A59">
            <w:pPr>
              <w:jc w:val="both"/>
              <w:rPr>
                <w:bCs/>
                <w:spacing w:val="-3"/>
                <w:sz w:val="28"/>
                <w:szCs w:val="28"/>
              </w:rPr>
            </w:pPr>
            <w:r w:rsidRPr="00B70A59">
              <w:rPr>
                <w:b/>
                <w:color w:val="000000"/>
                <w:sz w:val="28"/>
                <w:szCs w:val="28"/>
              </w:rPr>
              <w:t>Задача 1: Обеспечение безопасного функционирования потенциальных объектов террористических посягательств</w:t>
            </w: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3578" w:type="dxa"/>
            <w:shd w:val="clear" w:color="auto" w:fill="auto"/>
          </w:tcPr>
          <w:p w:rsidR="00B70A59" w:rsidRPr="00B70A59" w:rsidRDefault="00B70A59" w:rsidP="00B70A59">
            <w:pPr>
              <w:jc w:val="both"/>
              <w:rPr>
                <w:bCs/>
                <w:spacing w:val="-3"/>
                <w:sz w:val="28"/>
                <w:szCs w:val="28"/>
              </w:rPr>
            </w:pPr>
            <w:r w:rsidRPr="00B70A59">
              <w:rPr>
                <w:spacing w:val="-1"/>
                <w:sz w:val="28"/>
                <w:szCs w:val="28"/>
              </w:rPr>
              <w:t xml:space="preserve">Актуализация паспортов безопасности объектов потенциальных террористических посягательств, </w:t>
            </w:r>
            <w:r w:rsidRPr="00B70A59">
              <w:rPr>
                <w:sz w:val="28"/>
                <w:szCs w:val="28"/>
              </w:rPr>
              <w:t xml:space="preserve">направленная на усиление их </w:t>
            </w:r>
            <w:r w:rsidRPr="00B70A59">
              <w:rPr>
                <w:spacing w:val="-3"/>
                <w:sz w:val="28"/>
                <w:szCs w:val="28"/>
              </w:rPr>
              <w:t>антитеррористической защищенности.</w:t>
            </w:r>
          </w:p>
        </w:tc>
        <w:tc>
          <w:tcPr>
            <w:tcW w:w="3685" w:type="dxa"/>
            <w:shd w:val="clear" w:color="auto" w:fill="auto"/>
          </w:tcPr>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 xml:space="preserve">Отдел образования и спорта, отдел культуры и молодежной политики, главный специалист по  делам ГО и ЧС, </w:t>
            </w:r>
            <w:r w:rsidRPr="00B70A59">
              <w:rPr>
                <w:rFonts w:eastAsia="Calibri"/>
                <w:bCs/>
                <w:sz w:val="28"/>
                <w:szCs w:val="28"/>
                <w:lang w:eastAsia="en-US"/>
              </w:rPr>
              <w:t>МБУК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МБУК «Межпоселенческая централизованная 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lastRenderedPageBreak/>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МАДОУ «Детский сад № 8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bCs/>
                <w:spacing w:val="-3"/>
                <w:sz w:val="28"/>
                <w:szCs w:val="28"/>
              </w:rPr>
            </w:pPr>
            <w:r w:rsidRPr="00B70A59">
              <w:rPr>
                <w:rFonts w:eastAsia="Calibri"/>
                <w:bCs/>
                <w:sz w:val="28"/>
                <w:szCs w:val="28"/>
                <w:lang w:eastAsia="en-US"/>
              </w:rPr>
              <w:t>МАДОУ «Детский сад № 25 г. Сольцы»</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2023 год</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1.2</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t>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 противопожарной безопасности</w:t>
            </w:r>
          </w:p>
        </w:tc>
        <w:tc>
          <w:tcPr>
            <w:tcW w:w="3685" w:type="dxa"/>
            <w:shd w:val="clear" w:color="auto" w:fill="auto"/>
          </w:tcPr>
          <w:p w:rsidR="00B70A59" w:rsidRPr="00B70A59" w:rsidRDefault="00B70A59" w:rsidP="00B70A59">
            <w:pPr>
              <w:jc w:val="both"/>
              <w:rPr>
                <w:sz w:val="28"/>
                <w:szCs w:val="28"/>
              </w:rPr>
            </w:pPr>
            <w:r w:rsidRPr="00B70A59">
              <w:rPr>
                <w:sz w:val="28"/>
                <w:szCs w:val="28"/>
              </w:rPr>
              <w:t>отдел образования и спорта,</w:t>
            </w:r>
          </w:p>
          <w:p w:rsidR="00B70A59" w:rsidRPr="00B70A59" w:rsidRDefault="00B70A59" w:rsidP="00B70A59">
            <w:pPr>
              <w:jc w:val="both"/>
              <w:rPr>
                <w:sz w:val="28"/>
                <w:szCs w:val="28"/>
              </w:rPr>
            </w:pPr>
            <w:r w:rsidRPr="00B70A59">
              <w:rPr>
                <w:sz w:val="28"/>
                <w:szCs w:val="28"/>
              </w:rPr>
              <w:t>отдел культуры и молодежной политики, ОМВД России по Солецкому району (по согласованию)</w:t>
            </w:r>
          </w:p>
          <w:p w:rsidR="00B70A59" w:rsidRPr="00B70A59" w:rsidRDefault="00B70A59" w:rsidP="00B70A59">
            <w:pPr>
              <w:jc w:val="both"/>
              <w:rPr>
                <w:bCs/>
                <w:spacing w:val="-3"/>
                <w:sz w:val="28"/>
                <w:szCs w:val="28"/>
              </w:rPr>
            </w:pP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май, август, декабрь</w:t>
            </w:r>
          </w:p>
          <w:p w:rsidR="00B70A59" w:rsidRPr="00B70A59" w:rsidRDefault="00B70A59" w:rsidP="00B70A59">
            <w:pPr>
              <w:jc w:val="center"/>
              <w:rPr>
                <w:bCs/>
                <w:spacing w:val="-3"/>
                <w:sz w:val="28"/>
                <w:szCs w:val="28"/>
              </w:rPr>
            </w:pPr>
            <w:r w:rsidRPr="00B70A59">
              <w:rPr>
                <w:bCs/>
                <w:spacing w:val="-3"/>
                <w:sz w:val="28"/>
                <w:szCs w:val="28"/>
              </w:rPr>
              <w:t>2019-2024 годов</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r w:rsidRPr="00B70A59">
              <w:rPr>
                <w:bCs/>
                <w:spacing w:val="-3"/>
                <w:sz w:val="28"/>
                <w:szCs w:val="28"/>
              </w:rPr>
              <w:lastRenderedPageBreak/>
              <w:t>3</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lastRenderedPageBreak/>
              <w:t xml:space="preserve">Организация и проведение </w:t>
            </w:r>
            <w:r w:rsidRPr="00B70A59">
              <w:rPr>
                <w:sz w:val="28"/>
                <w:szCs w:val="28"/>
              </w:rPr>
              <w:lastRenderedPageBreak/>
              <w:t>антитеррористических учений и тренировок на потенциальных объектах террористических посягательств</w:t>
            </w:r>
          </w:p>
        </w:tc>
        <w:tc>
          <w:tcPr>
            <w:tcW w:w="3685" w:type="dxa"/>
            <w:shd w:val="clear" w:color="auto" w:fill="auto"/>
          </w:tcPr>
          <w:p w:rsidR="00B70A59" w:rsidRPr="00B70A59" w:rsidRDefault="00B70A59" w:rsidP="00B70A59">
            <w:pPr>
              <w:jc w:val="both"/>
              <w:rPr>
                <w:sz w:val="28"/>
                <w:szCs w:val="28"/>
              </w:rPr>
            </w:pPr>
            <w:r w:rsidRPr="00B70A59">
              <w:rPr>
                <w:bCs/>
                <w:sz w:val="28"/>
                <w:szCs w:val="28"/>
              </w:rPr>
              <w:lastRenderedPageBreak/>
              <w:t xml:space="preserve">ведущий специалист по </w:t>
            </w:r>
            <w:r w:rsidRPr="00B70A59">
              <w:rPr>
                <w:bCs/>
                <w:sz w:val="28"/>
                <w:szCs w:val="28"/>
              </w:rPr>
              <w:lastRenderedPageBreak/>
              <w:t>мобилизационной подготовке,</w:t>
            </w:r>
            <w:r w:rsidRPr="00B70A59">
              <w:rPr>
                <w:sz w:val="28"/>
                <w:szCs w:val="28"/>
              </w:rPr>
              <w:t xml:space="preserve"> главный специалист по  ГО и ЧС, отдел образования и спорта,</w:t>
            </w:r>
          </w:p>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 xml:space="preserve">отдел культуры и молодежной политики, ОМВД России по Солецкому району (по согласованию), МЧС (по согласованию), </w:t>
            </w:r>
            <w:r w:rsidRPr="00B70A59">
              <w:rPr>
                <w:rFonts w:eastAsia="Calibri"/>
                <w:bCs/>
                <w:sz w:val="28"/>
                <w:szCs w:val="28"/>
                <w:lang w:eastAsia="en-US"/>
              </w:rPr>
              <w:t>МБУК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МБУК «Межпоселенческая централизованная 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8 </w:t>
            </w:r>
            <w:r w:rsidRPr="00B70A59">
              <w:rPr>
                <w:rFonts w:eastAsia="Calibri"/>
                <w:bCs/>
                <w:sz w:val="28"/>
                <w:szCs w:val="28"/>
                <w:lang w:eastAsia="en-US"/>
              </w:rPr>
              <w:lastRenderedPageBreak/>
              <w:t>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bCs/>
                <w:spacing w:val="-3"/>
                <w:sz w:val="28"/>
                <w:szCs w:val="28"/>
              </w:rPr>
            </w:pPr>
            <w:r w:rsidRPr="00B70A59">
              <w:rPr>
                <w:rFonts w:eastAsia="Calibri"/>
                <w:bCs/>
                <w:sz w:val="28"/>
                <w:szCs w:val="28"/>
                <w:lang w:eastAsia="en-US"/>
              </w:rPr>
              <w:t>МАДОУ «Детский сад № 25 г. Сольцы»</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 xml:space="preserve">в </w:t>
            </w:r>
            <w:r w:rsidRPr="00B70A59">
              <w:rPr>
                <w:bCs/>
                <w:spacing w:val="-3"/>
                <w:sz w:val="28"/>
                <w:szCs w:val="28"/>
              </w:rPr>
              <w:lastRenderedPageBreak/>
              <w:t>течение учебного года</w:t>
            </w:r>
          </w:p>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1.4</w:t>
            </w:r>
          </w:p>
        </w:tc>
        <w:tc>
          <w:tcPr>
            <w:tcW w:w="3578" w:type="dxa"/>
            <w:shd w:val="clear" w:color="auto" w:fill="auto"/>
          </w:tcPr>
          <w:p w:rsidR="00B70A59" w:rsidRPr="00B70A59" w:rsidRDefault="00B70A59" w:rsidP="00B70A59">
            <w:pPr>
              <w:jc w:val="both"/>
              <w:rPr>
                <w:bCs/>
                <w:spacing w:val="-3"/>
                <w:sz w:val="28"/>
                <w:szCs w:val="28"/>
              </w:rPr>
            </w:pPr>
            <w:r w:rsidRPr="00B70A59">
              <w:rPr>
                <w:bCs/>
                <w:spacing w:val="-3"/>
                <w:sz w:val="28"/>
                <w:szCs w:val="28"/>
              </w:rPr>
              <w:t>Реализация мероприятий по антитеррористической защищённости здания Администрации муниципального района:</w:t>
            </w:r>
          </w:p>
          <w:p w:rsidR="00B70A59" w:rsidRPr="00B70A59" w:rsidRDefault="00B70A59" w:rsidP="00B70A59">
            <w:pPr>
              <w:jc w:val="both"/>
              <w:rPr>
                <w:bCs/>
                <w:spacing w:val="-3"/>
                <w:sz w:val="28"/>
                <w:szCs w:val="28"/>
              </w:rPr>
            </w:pPr>
            <w:r w:rsidRPr="00B70A59">
              <w:rPr>
                <w:bCs/>
                <w:spacing w:val="-3"/>
                <w:sz w:val="28"/>
                <w:szCs w:val="28"/>
              </w:rPr>
              <w:t>- техническое обслуживание кнопки тревожной сигнализации;</w:t>
            </w:r>
          </w:p>
          <w:p w:rsidR="00B70A59" w:rsidRPr="00B70A59" w:rsidRDefault="00B70A59" w:rsidP="00B70A59">
            <w:pPr>
              <w:jc w:val="both"/>
              <w:rPr>
                <w:bCs/>
                <w:spacing w:val="-3"/>
                <w:sz w:val="28"/>
                <w:szCs w:val="28"/>
              </w:rPr>
            </w:pPr>
            <w:r w:rsidRPr="00B70A59">
              <w:rPr>
                <w:bCs/>
                <w:spacing w:val="-3"/>
                <w:sz w:val="28"/>
                <w:szCs w:val="28"/>
              </w:rPr>
              <w:t>- услуги по охране здания;</w:t>
            </w:r>
          </w:p>
          <w:p w:rsidR="00B70A59" w:rsidRPr="00B70A59" w:rsidRDefault="00B70A59" w:rsidP="00B70A59">
            <w:pPr>
              <w:jc w:val="both"/>
              <w:rPr>
                <w:bCs/>
                <w:spacing w:val="-3"/>
                <w:sz w:val="28"/>
                <w:szCs w:val="28"/>
              </w:rPr>
            </w:pPr>
          </w:p>
        </w:tc>
        <w:tc>
          <w:tcPr>
            <w:tcW w:w="3685" w:type="dxa"/>
            <w:shd w:val="clear" w:color="auto" w:fill="auto"/>
          </w:tcPr>
          <w:p w:rsidR="00B70A59" w:rsidRPr="00B70A59" w:rsidRDefault="00B70A59" w:rsidP="00B70A59">
            <w:pPr>
              <w:jc w:val="both"/>
              <w:rPr>
                <w:sz w:val="28"/>
                <w:szCs w:val="28"/>
                <w:highlight w:val="yellow"/>
              </w:rPr>
            </w:pPr>
            <w:r w:rsidRPr="00B70A59">
              <w:rPr>
                <w:sz w:val="28"/>
                <w:szCs w:val="28"/>
              </w:rPr>
              <w:t>отдел по организационным и общим вопросам</w:t>
            </w:r>
            <w:r w:rsidRPr="00B70A59">
              <w:rPr>
                <w:sz w:val="28"/>
                <w:szCs w:val="28"/>
                <w:highlight w:val="yellow"/>
              </w:rPr>
              <w:t xml:space="preserve"> </w:t>
            </w:r>
          </w:p>
          <w:p w:rsidR="00B70A59" w:rsidRPr="00B70A59" w:rsidRDefault="00B70A59" w:rsidP="00B70A59">
            <w:pPr>
              <w:jc w:val="both"/>
              <w:rPr>
                <w:sz w:val="28"/>
                <w:szCs w:val="28"/>
                <w:highlight w:val="yellow"/>
              </w:rPr>
            </w:pPr>
          </w:p>
          <w:p w:rsidR="00B70A59" w:rsidRPr="00B70A59" w:rsidRDefault="00B70A59" w:rsidP="00B70A59">
            <w:pPr>
              <w:jc w:val="both"/>
              <w:rPr>
                <w:sz w:val="28"/>
                <w:szCs w:val="28"/>
                <w:highlight w:val="yellow"/>
              </w:rPr>
            </w:pPr>
          </w:p>
          <w:p w:rsidR="00B70A59" w:rsidRPr="00B70A59" w:rsidRDefault="00B70A59" w:rsidP="00B70A59">
            <w:pPr>
              <w:jc w:val="both"/>
              <w:rPr>
                <w:sz w:val="28"/>
                <w:szCs w:val="28"/>
                <w:highlight w:val="yellow"/>
              </w:rPr>
            </w:pP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78"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78"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1199"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w:t>
            </w:r>
          </w:p>
        </w:tc>
        <w:tc>
          <w:tcPr>
            <w:tcW w:w="15371" w:type="dxa"/>
            <w:gridSpan w:val="22"/>
            <w:shd w:val="clear" w:color="auto" w:fill="auto"/>
          </w:tcPr>
          <w:p w:rsidR="00B70A59" w:rsidRPr="00B70A59" w:rsidRDefault="00B70A59" w:rsidP="00B70A59">
            <w:pPr>
              <w:jc w:val="both"/>
              <w:rPr>
                <w:bCs/>
                <w:spacing w:val="-3"/>
                <w:sz w:val="28"/>
                <w:szCs w:val="28"/>
              </w:rPr>
            </w:pPr>
            <w:r w:rsidRPr="00B70A59">
              <w:rPr>
                <w:b/>
                <w:color w:val="000000"/>
                <w:sz w:val="28"/>
                <w:szCs w:val="28"/>
              </w:rPr>
              <w:t>Задача 2.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rPr>
          <w:gridAfter w:val="1"/>
          <w:wAfter w:w="15" w:type="dxa"/>
          <w:trHeight w:val="2544"/>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2.1</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t xml:space="preserve">Организация и проведение информационной работы в образовательных учреждениях, местах проведения досуга несовершеннолетних и молодёжи с целью разъяснения сущности экстремизма, его истоков и </w:t>
            </w:r>
            <w:r w:rsidRPr="00B70A59">
              <w:rPr>
                <w:sz w:val="28"/>
                <w:szCs w:val="28"/>
              </w:rPr>
              <w:lastRenderedPageBreak/>
              <w:t>последствий</w:t>
            </w:r>
          </w:p>
        </w:tc>
        <w:tc>
          <w:tcPr>
            <w:tcW w:w="3685" w:type="dxa"/>
            <w:shd w:val="clear" w:color="auto" w:fill="auto"/>
          </w:tcPr>
          <w:p w:rsidR="00B70A59" w:rsidRPr="00B70A59" w:rsidRDefault="00B70A59" w:rsidP="00B70A59">
            <w:pPr>
              <w:jc w:val="both"/>
              <w:rPr>
                <w:sz w:val="28"/>
                <w:szCs w:val="28"/>
              </w:rPr>
            </w:pPr>
            <w:r w:rsidRPr="00B70A59">
              <w:rPr>
                <w:sz w:val="28"/>
                <w:szCs w:val="28"/>
              </w:rPr>
              <w:lastRenderedPageBreak/>
              <w:t>отдел образования и спорта,</w:t>
            </w:r>
          </w:p>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отдел культуры и молодежной политики, ОМВД России по Солецкому району (по согласованию)</w:t>
            </w:r>
            <w:proofErr w:type="gramStart"/>
            <w:r w:rsidRPr="00B70A59">
              <w:rPr>
                <w:sz w:val="28"/>
                <w:szCs w:val="28"/>
              </w:rPr>
              <w:t>,</w:t>
            </w:r>
            <w:r w:rsidRPr="00B70A59">
              <w:rPr>
                <w:rFonts w:eastAsia="Calibri"/>
                <w:bCs/>
                <w:sz w:val="28"/>
                <w:szCs w:val="28"/>
                <w:lang w:eastAsia="en-US"/>
              </w:rPr>
              <w:t>М</w:t>
            </w:r>
            <w:proofErr w:type="gramEnd"/>
            <w:r w:rsidRPr="00B70A59">
              <w:rPr>
                <w:rFonts w:eastAsia="Calibri"/>
                <w:bCs/>
                <w:sz w:val="28"/>
                <w:szCs w:val="28"/>
                <w:lang w:eastAsia="en-US"/>
              </w:rPr>
              <w:t>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w:t>
            </w:r>
            <w:r w:rsidRPr="00B70A59">
              <w:rPr>
                <w:rFonts w:eastAsia="Calibri"/>
                <w:bCs/>
                <w:sz w:val="28"/>
                <w:szCs w:val="28"/>
                <w:lang w:eastAsia="en-US"/>
              </w:rPr>
              <w:lastRenderedPageBreak/>
              <w:t>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МАДОУ «Детский сад № 8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sz w:val="28"/>
                <w:szCs w:val="28"/>
              </w:rPr>
            </w:pPr>
            <w:r w:rsidRPr="00B70A59">
              <w:rPr>
                <w:rFonts w:eastAsia="Calibri"/>
                <w:bCs/>
                <w:sz w:val="28"/>
                <w:szCs w:val="28"/>
                <w:lang w:eastAsia="en-US"/>
              </w:rPr>
              <w:t>МАДОУ «Детский сад № 25 г. Сольцы»</w:t>
            </w:r>
          </w:p>
          <w:p w:rsidR="00B70A59" w:rsidRPr="00B70A59" w:rsidRDefault="00B70A59" w:rsidP="00B70A59">
            <w:pPr>
              <w:jc w:val="both"/>
              <w:rPr>
                <w:bCs/>
                <w:spacing w:val="-3"/>
                <w:sz w:val="28"/>
                <w:szCs w:val="28"/>
              </w:rPr>
            </w:pP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2.2</w:t>
            </w:r>
          </w:p>
        </w:tc>
        <w:tc>
          <w:tcPr>
            <w:tcW w:w="3578" w:type="dxa"/>
            <w:shd w:val="clear" w:color="auto" w:fill="auto"/>
          </w:tcPr>
          <w:p w:rsidR="00B70A59" w:rsidRPr="00B70A59" w:rsidRDefault="00B70A59" w:rsidP="00B70A59">
            <w:pPr>
              <w:jc w:val="both"/>
              <w:rPr>
                <w:sz w:val="28"/>
                <w:szCs w:val="28"/>
              </w:rPr>
            </w:pPr>
            <w:r w:rsidRPr="00B70A59">
              <w:rPr>
                <w:sz w:val="28"/>
                <w:szCs w:val="28"/>
              </w:rPr>
              <w:t xml:space="preserve">Организация и проведение молодежных мероприятий антитеррористической и </w:t>
            </w:r>
            <w:proofErr w:type="spellStart"/>
            <w:r w:rsidRPr="00B70A59">
              <w:rPr>
                <w:spacing w:val="-3"/>
                <w:sz w:val="28"/>
                <w:szCs w:val="28"/>
              </w:rPr>
              <w:t>антиэкстремистской</w:t>
            </w:r>
            <w:proofErr w:type="spellEnd"/>
            <w:r w:rsidRPr="00B70A59">
              <w:rPr>
                <w:spacing w:val="-3"/>
                <w:sz w:val="28"/>
                <w:szCs w:val="28"/>
              </w:rPr>
              <w:t xml:space="preserve"> направленности, </w:t>
            </w:r>
            <w:r w:rsidRPr="00B70A59">
              <w:rPr>
                <w:spacing w:val="-5"/>
                <w:sz w:val="28"/>
                <w:szCs w:val="28"/>
              </w:rPr>
              <w:t xml:space="preserve">«прямых линий» </w:t>
            </w:r>
            <w:r w:rsidRPr="00B70A59">
              <w:rPr>
                <w:spacing w:val="-1"/>
                <w:sz w:val="28"/>
                <w:szCs w:val="28"/>
              </w:rPr>
              <w:t xml:space="preserve">с участием членов </w:t>
            </w:r>
            <w:r w:rsidRPr="00B70A59">
              <w:rPr>
                <w:spacing w:val="-1"/>
                <w:sz w:val="28"/>
                <w:szCs w:val="28"/>
              </w:rPr>
              <w:lastRenderedPageBreak/>
              <w:t>районной анти</w:t>
            </w:r>
            <w:r w:rsidRPr="00B70A59">
              <w:rPr>
                <w:spacing w:val="-4"/>
                <w:sz w:val="28"/>
                <w:szCs w:val="28"/>
              </w:rPr>
              <w:t>террористической комиссии</w:t>
            </w:r>
            <w:r w:rsidRPr="00B70A59">
              <w:rPr>
                <w:spacing w:val="-3"/>
                <w:sz w:val="28"/>
                <w:szCs w:val="28"/>
              </w:rPr>
              <w:t xml:space="preserve">  (в </w:t>
            </w:r>
            <w:r w:rsidRPr="00B70A59">
              <w:rPr>
                <w:sz w:val="28"/>
                <w:szCs w:val="28"/>
              </w:rPr>
              <w:t xml:space="preserve">том числе «круглых столов», обучающих семинаров, акций </w:t>
            </w:r>
            <w:r w:rsidRPr="00B70A59">
              <w:rPr>
                <w:spacing w:val="-3"/>
                <w:sz w:val="28"/>
                <w:szCs w:val="28"/>
              </w:rPr>
              <w:t xml:space="preserve">солидарности в борьбе с терроризмом, </w:t>
            </w:r>
            <w:r w:rsidRPr="00B70A59">
              <w:rPr>
                <w:spacing w:val="-1"/>
                <w:sz w:val="28"/>
                <w:szCs w:val="28"/>
              </w:rPr>
              <w:t xml:space="preserve">пропаганды идей толерантности, </w:t>
            </w:r>
            <w:r w:rsidRPr="00B70A59">
              <w:rPr>
                <w:sz w:val="28"/>
                <w:szCs w:val="28"/>
              </w:rPr>
              <w:t>единства и равенства каждого гражданина)</w:t>
            </w:r>
          </w:p>
          <w:p w:rsidR="00B70A59" w:rsidRPr="00B70A59" w:rsidRDefault="00B70A59" w:rsidP="00B70A59">
            <w:pPr>
              <w:jc w:val="both"/>
              <w:rPr>
                <w:sz w:val="28"/>
                <w:szCs w:val="28"/>
              </w:rPr>
            </w:pPr>
          </w:p>
        </w:tc>
        <w:tc>
          <w:tcPr>
            <w:tcW w:w="3685" w:type="dxa"/>
            <w:shd w:val="clear" w:color="auto" w:fill="auto"/>
          </w:tcPr>
          <w:p w:rsidR="00B70A59" w:rsidRPr="00B70A59" w:rsidRDefault="00B70A59" w:rsidP="00B70A59">
            <w:pPr>
              <w:widowControl w:val="0"/>
              <w:shd w:val="clear" w:color="auto" w:fill="FFFFFF"/>
              <w:autoSpaceDE w:val="0"/>
              <w:autoSpaceDN w:val="0"/>
              <w:adjustRightInd w:val="0"/>
              <w:jc w:val="both"/>
              <w:rPr>
                <w:sz w:val="28"/>
                <w:szCs w:val="28"/>
              </w:rPr>
            </w:pPr>
            <w:r w:rsidRPr="00B70A59">
              <w:rPr>
                <w:sz w:val="28"/>
                <w:szCs w:val="28"/>
              </w:rPr>
              <w:lastRenderedPageBreak/>
              <w:t xml:space="preserve">Отдел культуры и молодежной политики </w:t>
            </w: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2.3</w:t>
            </w:r>
          </w:p>
        </w:tc>
        <w:tc>
          <w:tcPr>
            <w:tcW w:w="3578" w:type="dxa"/>
            <w:shd w:val="clear" w:color="auto" w:fill="auto"/>
          </w:tcPr>
          <w:p w:rsidR="00B70A59" w:rsidRPr="00B70A59" w:rsidRDefault="00B70A59" w:rsidP="00B70A59">
            <w:pPr>
              <w:widowControl w:val="0"/>
              <w:shd w:val="clear" w:color="auto" w:fill="FFFFFF"/>
              <w:autoSpaceDE w:val="0"/>
              <w:autoSpaceDN w:val="0"/>
              <w:adjustRightInd w:val="0"/>
              <w:rPr>
                <w:b/>
                <w:sz w:val="28"/>
                <w:szCs w:val="28"/>
              </w:rPr>
            </w:pPr>
            <w:r w:rsidRPr="00B70A59">
              <w:rPr>
                <w:sz w:val="28"/>
                <w:szCs w:val="28"/>
              </w:rPr>
              <w:t xml:space="preserve">Организация взаимодействия ОМВД России по Солецкому району, учреждений, служб, общественных и религиозных организаций в целях, повышения уровня толерантности в обществе и снижения </w:t>
            </w:r>
            <w:proofErr w:type="spellStart"/>
            <w:r w:rsidRPr="00B70A59">
              <w:rPr>
                <w:sz w:val="28"/>
                <w:szCs w:val="28"/>
              </w:rPr>
              <w:t>ксенофобных</w:t>
            </w:r>
            <w:proofErr w:type="spellEnd"/>
            <w:r w:rsidRPr="00B70A59">
              <w:rPr>
                <w:sz w:val="28"/>
                <w:szCs w:val="28"/>
              </w:rPr>
              <w:t xml:space="preserve"> проявлений</w:t>
            </w:r>
          </w:p>
        </w:tc>
        <w:tc>
          <w:tcPr>
            <w:tcW w:w="3685" w:type="dxa"/>
            <w:shd w:val="clear" w:color="auto" w:fill="auto"/>
          </w:tcPr>
          <w:p w:rsidR="00B70A59" w:rsidRPr="00B70A59" w:rsidRDefault="00B70A59" w:rsidP="00B70A59">
            <w:pPr>
              <w:jc w:val="both"/>
              <w:rPr>
                <w:sz w:val="28"/>
                <w:szCs w:val="28"/>
              </w:rPr>
            </w:pPr>
            <w:r w:rsidRPr="00B70A59">
              <w:rPr>
                <w:sz w:val="28"/>
                <w:szCs w:val="28"/>
              </w:rPr>
              <w:t>ведущий специалист по мобилизационной подготовке, ОМВД России по Солецкому району (по согласованию)</w:t>
            </w: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2019-2024</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2.4</w:t>
            </w:r>
          </w:p>
        </w:tc>
        <w:tc>
          <w:tcPr>
            <w:tcW w:w="3578" w:type="dxa"/>
            <w:shd w:val="clear" w:color="auto" w:fill="auto"/>
          </w:tcPr>
          <w:p w:rsidR="00B70A59" w:rsidRPr="00B70A59" w:rsidRDefault="00B70A59" w:rsidP="00B70A59">
            <w:pPr>
              <w:widowControl w:val="0"/>
              <w:shd w:val="clear" w:color="auto" w:fill="FFFFFF"/>
              <w:autoSpaceDE w:val="0"/>
              <w:autoSpaceDN w:val="0"/>
              <w:adjustRightInd w:val="0"/>
              <w:rPr>
                <w:sz w:val="28"/>
                <w:szCs w:val="28"/>
              </w:rPr>
            </w:pPr>
            <w:proofErr w:type="gramStart"/>
            <w:r w:rsidRPr="00B70A59">
              <w:rPr>
                <w:bCs/>
                <w:spacing w:val="-3"/>
                <w:sz w:val="28"/>
                <w:szCs w:val="28"/>
              </w:rPr>
              <w:t>Реализация и осуществление</w:t>
            </w:r>
            <w:proofErr w:type="gramEnd"/>
            <w:r w:rsidRPr="00B70A59">
              <w:rPr>
                <w:bCs/>
                <w:spacing w:val="-3"/>
                <w:sz w:val="28"/>
                <w:szCs w:val="28"/>
              </w:rPr>
              <w:t xml:space="preserve">                                                                                                                                                                                                                                                                                                                                                                                                                                                                                                                                                                                                                                                                                                                                                                                                                                                                                                                                                                                                                                                                                                                                                                                                                                                                                                                                                                                                                                                                                                                                                                                                                                                                                                                                                                                                                                                                                                                                                                                                                                                                                                                                                                                                                                                                                                                                                                                                                                                                                                                                                                                                                                                                                                                                                                                                                                                                                                                                                                                                                                                                                                                                                                                                                                                                                                                                                                                                                                                                                                                                                                                                                                                                                                                                                                                                                                                                                                                                                                                                                                                                                                                                                                                                                                                                                                                                                                                                                                                                                                                                                                               мероприятий подпрограммы  по профилактике терроризма (в пределах переданных полномочий)</w:t>
            </w:r>
          </w:p>
        </w:tc>
        <w:tc>
          <w:tcPr>
            <w:tcW w:w="3685" w:type="dxa"/>
            <w:shd w:val="clear" w:color="auto" w:fill="auto"/>
          </w:tcPr>
          <w:p w:rsidR="00B70A59" w:rsidRPr="00B70A59" w:rsidRDefault="00B70A59" w:rsidP="00B70A59">
            <w:pPr>
              <w:jc w:val="both"/>
              <w:rPr>
                <w:sz w:val="28"/>
                <w:szCs w:val="28"/>
              </w:rPr>
            </w:pPr>
            <w:r w:rsidRPr="00B70A59">
              <w:rPr>
                <w:sz w:val="28"/>
                <w:szCs w:val="28"/>
              </w:rPr>
              <w:t>ведущий специалист по мобилизационной подготовке, отдел образования и спорта, отдел культуры и молодежной политики</w:t>
            </w:r>
          </w:p>
          <w:p w:rsidR="00B70A59" w:rsidRPr="00B70A59" w:rsidRDefault="00B70A59" w:rsidP="00B70A59">
            <w:pPr>
              <w:jc w:val="both"/>
              <w:rPr>
                <w:sz w:val="28"/>
                <w:szCs w:val="28"/>
              </w:rPr>
            </w:pP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2019-2024</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p>
        </w:tc>
        <w:tc>
          <w:tcPr>
            <w:tcW w:w="3578" w:type="dxa"/>
            <w:shd w:val="clear" w:color="auto" w:fill="auto"/>
          </w:tcPr>
          <w:p w:rsidR="00B70A59" w:rsidRPr="00B70A59" w:rsidRDefault="00B70A59" w:rsidP="00B70A59">
            <w:pPr>
              <w:widowControl w:val="0"/>
              <w:shd w:val="clear" w:color="auto" w:fill="FFFFFF"/>
              <w:autoSpaceDE w:val="0"/>
              <w:autoSpaceDN w:val="0"/>
              <w:adjustRightInd w:val="0"/>
              <w:rPr>
                <w:b/>
                <w:bCs/>
                <w:spacing w:val="-3"/>
                <w:sz w:val="28"/>
                <w:szCs w:val="28"/>
              </w:rPr>
            </w:pPr>
            <w:r w:rsidRPr="00B70A59">
              <w:rPr>
                <w:b/>
                <w:bCs/>
                <w:spacing w:val="-3"/>
                <w:sz w:val="28"/>
                <w:szCs w:val="28"/>
              </w:rPr>
              <w:t>ИТОГО:</w:t>
            </w:r>
          </w:p>
        </w:tc>
        <w:tc>
          <w:tcPr>
            <w:tcW w:w="3685" w:type="dxa"/>
            <w:shd w:val="clear" w:color="auto" w:fill="auto"/>
          </w:tcPr>
          <w:p w:rsidR="00B70A59" w:rsidRPr="00B70A59" w:rsidRDefault="00B70A59" w:rsidP="00B70A59">
            <w:pPr>
              <w:jc w:val="both"/>
              <w:rPr>
                <w:b/>
                <w:sz w:val="28"/>
                <w:szCs w:val="28"/>
              </w:rPr>
            </w:pPr>
          </w:p>
        </w:tc>
        <w:tc>
          <w:tcPr>
            <w:tcW w:w="1304" w:type="dxa"/>
            <w:shd w:val="clear" w:color="auto" w:fill="auto"/>
          </w:tcPr>
          <w:p w:rsidR="00B70A59" w:rsidRPr="00B70A59" w:rsidRDefault="00B70A59" w:rsidP="00B70A59">
            <w:pPr>
              <w:jc w:val="center"/>
              <w:rPr>
                <w:b/>
                <w:bCs/>
                <w:spacing w:val="-3"/>
                <w:sz w:val="28"/>
                <w:szCs w:val="28"/>
              </w:rPr>
            </w:pPr>
          </w:p>
        </w:tc>
        <w:tc>
          <w:tcPr>
            <w:tcW w:w="984" w:type="dxa"/>
            <w:gridSpan w:val="2"/>
            <w:shd w:val="clear" w:color="auto" w:fill="auto"/>
          </w:tcPr>
          <w:p w:rsidR="00B70A59" w:rsidRPr="00B70A59" w:rsidRDefault="00B70A59" w:rsidP="00B70A59">
            <w:pPr>
              <w:jc w:val="center"/>
              <w:rPr>
                <w:b/>
                <w:bCs/>
                <w:spacing w:val="-3"/>
                <w:sz w:val="28"/>
                <w:szCs w:val="28"/>
              </w:rPr>
            </w:pPr>
          </w:p>
        </w:tc>
        <w:tc>
          <w:tcPr>
            <w:tcW w:w="1276" w:type="dxa"/>
            <w:gridSpan w:val="2"/>
            <w:shd w:val="clear" w:color="auto" w:fill="auto"/>
          </w:tcPr>
          <w:p w:rsidR="00B70A59" w:rsidRPr="00B70A59" w:rsidRDefault="00B70A59" w:rsidP="00B70A59">
            <w:pPr>
              <w:jc w:val="center"/>
              <w:rPr>
                <w:b/>
                <w:bCs/>
                <w:spacing w:val="-3"/>
                <w:sz w:val="28"/>
                <w:szCs w:val="28"/>
              </w:rPr>
            </w:pPr>
          </w:p>
        </w:tc>
        <w:tc>
          <w:tcPr>
            <w:tcW w:w="663" w:type="dxa"/>
            <w:gridSpan w:val="2"/>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663" w:type="dxa"/>
            <w:gridSpan w:val="2"/>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678" w:type="dxa"/>
            <w:gridSpan w:val="3"/>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663" w:type="dxa"/>
            <w:gridSpan w:val="2"/>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678" w:type="dxa"/>
            <w:gridSpan w:val="3"/>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663" w:type="dxa"/>
            <w:gridSpan w:val="2"/>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c>
          <w:tcPr>
            <w:tcW w:w="536" w:type="dxa"/>
            <w:shd w:val="clear" w:color="auto" w:fill="auto"/>
          </w:tcPr>
          <w:p w:rsidR="00B70A59" w:rsidRPr="00B70A59" w:rsidRDefault="00B70A59" w:rsidP="00B70A59">
            <w:pPr>
              <w:jc w:val="center"/>
              <w:rPr>
                <w:b/>
                <w:bCs/>
                <w:spacing w:val="-3"/>
                <w:sz w:val="28"/>
                <w:szCs w:val="28"/>
              </w:rPr>
            </w:pPr>
            <w:r w:rsidRPr="00B70A59">
              <w:rPr>
                <w:b/>
                <w:bCs/>
                <w:spacing w:val="-3"/>
                <w:sz w:val="28"/>
                <w:szCs w:val="28"/>
              </w:rPr>
              <w:t>37,6</w:t>
            </w:r>
          </w:p>
        </w:tc>
      </w:tr>
    </w:tbl>
    <w:p w:rsidR="00B70A59" w:rsidRPr="00B70A59" w:rsidRDefault="00B70A59" w:rsidP="00B70A59">
      <w:pPr>
        <w:shd w:val="clear" w:color="auto" w:fill="FFFFFF"/>
        <w:ind w:left="8640" w:firstLine="720"/>
        <w:rPr>
          <w:bCs/>
          <w:spacing w:val="-3"/>
          <w:sz w:val="28"/>
          <w:szCs w:val="28"/>
        </w:rPr>
        <w:sectPr w:rsidR="00B70A59" w:rsidRPr="00B70A59" w:rsidSect="00B70A59">
          <w:footerReference w:type="first" r:id="rId10"/>
          <w:pgSz w:w="16838" w:h="11906" w:orient="landscape" w:code="9"/>
          <w:pgMar w:top="851" w:right="567" w:bottom="851" w:left="1985" w:header="567" w:footer="1134" w:gutter="0"/>
          <w:pgNumType w:start="1"/>
          <w:cols w:space="708"/>
          <w:titlePg/>
          <w:docGrid w:linePitch="360"/>
        </w:sectPr>
      </w:pPr>
    </w:p>
    <w:p w:rsidR="00B70A59" w:rsidRPr="00B70A59" w:rsidRDefault="00B70A59" w:rsidP="00B70A59">
      <w:pPr>
        <w:autoSpaceDE w:val="0"/>
        <w:autoSpaceDN w:val="0"/>
        <w:adjustRightInd w:val="0"/>
        <w:spacing w:line="240" w:lineRule="exact"/>
        <w:rPr>
          <w:sz w:val="24"/>
          <w:szCs w:val="24"/>
        </w:rPr>
      </w:pPr>
    </w:p>
    <w:p w:rsidR="00B70A59" w:rsidRPr="00B70A59" w:rsidRDefault="00B70A59" w:rsidP="00B70A59">
      <w:pPr>
        <w:autoSpaceDE w:val="0"/>
        <w:autoSpaceDN w:val="0"/>
        <w:adjustRightInd w:val="0"/>
        <w:spacing w:line="240" w:lineRule="exact"/>
        <w:ind w:left="4820"/>
        <w:rPr>
          <w:sz w:val="28"/>
          <w:szCs w:val="28"/>
        </w:rPr>
      </w:pPr>
      <w:r w:rsidRPr="00B70A59">
        <w:rPr>
          <w:sz w:val="28"/>
          <w:szCs w:val="28"/>
        </w:rPr>
        <w:t xml:space="preserve">            Приложение № 3</w:t>
      </w:r>
    </w:p>
    <w:p w:rsidR="00B70A59" w:rsidRPr="00B70A59" w:rsidRDefault="00B70A59" w:rsidP="00B70A59">
      <w:pPr>
        <w:autoSpaceDE w:val="0"/>
        <w:autoSpaceDN w:val="0"/>
        <w:adjustRightInd w:val="0"/>
        <w:spacing w:line="240" w:lineRule="exact"/>
        <w:ind w:left="4820"/>
        <w:rPr>
          <w:sz w:val="28"/>
          <w:szCs w:val="28"/>
        </w:rPr>
      </w:pPr>
      <w:r w:rsidRPr="00B70A59">
        <w:rPr>
          <w:sz w:val="28"/>
          <w:szCs w:val="28"/>
        </w:rPr>
        <w:t>к   муниципальной    программе</w:t>
      </w:r>
      <w:r w:rsidRPr="00B70A59">
        <w:rPr>
          <w:sz w:val="28"/>
          <w:szCs w:val="28"/>
        </w:rPr>
        <w:br/>
        <w:t>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tabs>
          <w:tab w:val="left" w:pos="8640"/>
        </w:tabs>
        <w:rPr>
          <w:b/>
          <w:sz w:val="28"/>
          <w:szCs w:val="24"/>
        </w:rPr>
      </w:pPr>
      <w:r w:rsidRPr="00B70A59">
        <w:rPr>
          <w:b/>
          <w:sz w:val="28"/>
          <w:szCs w:val="24"/>
        </w:rPr>
        <w:tab/>
      </w:r>
    </w:p>
    <w:p w:rsidR="00B70A59" w:rsidRPr="00B70A59" w:rsidRDefault="00B70A59" w:rsidP="00B70A59">
      <w:pPr>
        <w:jc w:val="center"/>
        <w:rPr>
          <w:b/>
          <w:sz w:val="28"/>
          <w:szCs w:val="24"/>
        </w:rPr>
      </w:pPr>
      <w:r w:rsidRPr="00B70A59">
        <w:rPr>
          <w:b/>
          <w:sz w:val="28"/>
          <w:szCs w:val="24"/>
        </w:rPr>
        <w:t>Паспорт подпрограммы</w:t>
      </w:r>
    </w:p>
    <w:p w:rsidR="00B70A59" w:rsidRPr="00B70A59" w:rsidRDefault="00B70A59" w:rsidP="00B70A59">
      <w:pPr>
        <w:spacing w:line="240" w:lineRule="exact"/>
        <w:jc w:val="center"/>
        <w:rPr>
          <w:sz w:val="28"/>
          <w:szCs w:val="28"/>
        </w:rPr>
      </w:pPr>
      <w:r w:rsidRPr="00B70A59">
        <w:rPr>
          <w:sz w:val="28"/>
          <w:szCs w:val="28"/>
        </w:rPr>
        <w:t>«Противодействие коррупции в Солецком муниципальном районе»</w:t>
      </w:r>
    </w:p>
    <w:p w:rsidR="00B70A59" w:rsidRPr="00B70A59" w:rsidRDefault="00B70A59" w:rsidP="00B70A59">
      <w:pPr>
        <w:spacing w:line="240" w:lineRule="exact"/>
        <w:jc w:val="center"/>
        <w:rPr>
          <w:sz w:val="28"/>
          <w:szCs w:val="28"/>
        </w:rPr>
      </w:pPr>
      <w:r w:rsidRPr="00B70A59">
        <w:rPr>
          <w:sz w:val="28"/>
          <w:szCs w:val="28"/>
        </w:rPr>
        <w:t>муниципальной    программы 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spacing w:line="240" w:lineRule="exact"/>
        <w:jc w:val="center"/>
        <w:rPr>
          <w:sz w:val="28"/>
          <w:szCs w:val="28"/>
        </w:rPr>
      </w:pPr>
    </w:p>
    <w:p w:rsidR="00B70A59" w:rsidRPr="00B70A59" w:rsidRDefault="00B70A59" w:rsidP="00B70A59">
      <w:pPr>
        <w:spacing w:line="240" w:lineRule="exact"/>
        <w:ind w:left="709"/>
        <w:jc w:val="both"/>
        <w:rPr>
          <w:sz w:val="28"/>
          <w:szCs w:val="24"/>
        </w:rPr>
      </w:pPr>
      <w:r>
        <w:rPr>
          <w:b/>
          <w:sz w:val="28"/>
          <w:szCs w:val="24"/>
        </w:rPr>
        <w:t xml:space="preserve">1. </w:t>
      </w:r>
      <w:r w:rsidRPr="00B70A59">
        <w:rPr>
          <w:b/>
          <w:sz w:val="28"/>
          <w:szCs w:val="24"/>
        </w:rPr>
        <w:t>Исполнители подпрограммы:</w:t>
      </w:r>
    </w:p>
    <w:p w:rsidR="00B70A59" w:rsidRPr="00B70A59" w:rsidRDefault="00B70A59" w:rsidP="00B70A59">
      <w:pPr>
        <w:ind w:firstLine="709"/>
        <w:rPr>
          <w:sz w:val="28"/>
          <w:szCs w:val="28"/>
        </w:rPr>
      </w:pPr>
      <w:r w:rsidRPr="00B70A59">
        <w:rPr>
          <w:bCs/>
          <w:sz w:val="28"/>
          <w:szCs w:val="28"/>
        </w:rPr>
        <w:t>отдел по организационным и общим вопросам;</w:t>
      </w:r>
    </w:p>
    <w:p w:rsidR="00B70A59" w:rsidRPr="00B70A59" w:rsidRDefault="00B70A59" w:rsidP="00B70A59">
      <w:pPr>
        <w:ind w:firstLine="709"/>
        <w:rPr>
          <w:spacing w:val="-6"/>
          <w:sz w:val="28"/>
          <w:szCs w:val="24"/>
        </w:rPr>
      </w:pPr>
      <w:r w:rsidRPr="00B70A59">
        <w:rPr>
          <w:spacing w:val="-6"/>
          <w:sz w:val="28"/>
          <w:szCs w:val="24"/>
        </w:rPr>
        <w:t xml:space="preserve">отдел образования и спорта; </w:t>
      </w:r>
    </w:p>
    <w:p w:rsidR="00B70A59" w:rsidRPr="00B70A59" w:rsidRDefault="00B70A59" w:rsidP="00B70A59">
      <w:pPr>
        <w:suppressAutoHyphens/>
        <w:ind w:firstLine="709"/>
        <w:jc w:val="both"/>
        <w:rPr>
          <w:sz w:val="28"/>
          <w:szCs w:val="28"/>
        </w:rPr>
      </w:pPr>
      <w:r w:rsidRPr="00B70A59">
        <w:rPr>
          <w:sz w:val="28"/>
          <w:szCs w:val="28"/>
        </w:rPr>
        <w:t>отдел культуры и молодежной политики;</w:t>
      </w:r>
    </w:p>
    <w:p w:rsidR="00B70A59" w:rsidRPr="00B70A59" w:rsidRDefault="00B70A59" w:rsidP="00B70A59">
      <w:pPr>
        <w:suppressAutoHyphens/>
        <w:ind w:firstLine="709"/>
        <w:jc w:val="both"/>
        <w:rPr>
          <w:sz w:val="28"/>
          <w:szCs w:val="28"/>
        </w:rPr>
      </w:pPr>
      <w:r w:rsidRPr="00B70A59">
        <w:rPr>
          <w:sz w:val="28"/>
          <w:szCs w:val="28"/>
        </w:rPr>
        <w:t>финансовый отдел;</w:t>
      </w:r>
    </w:p>
    <w:p w:rsidR="00B70A59" w:rsidRPr="00B70A59" w:rsidRDefault="00B70A59" w:rsidP="00B70A59">
      <w:pPr>
        <w:suppressAutoHyphens/>
        <w:ind w:firstLine="709"/>
        <w:jc w:val="both"/>
        <w:rPr>
          <w:sz w:val="28"/>
          <w:szCs w:val="28"/>
        </w:rPr>
      </w:pPr>
      <w:r w:rsidRPr="00B70A59">
        <w:rPr>
          <w:sz w:val="28"/>
          <w:szCs w:val="28"/>
        </w:rPr>
        <w:t>юридический отдел;</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spacing w:before="120" w:line="240" w:lineRule="exact"/>
        <w:ind w:firstLine="709"/>
        <w:jc w:val="both"/>
        <w:rPr>
          <w:bCs/>
          <w:sz w:val="28"/>
          <w:szCs w:val="28"/>
        </w:rPr>
      </w:pPr>
      <w:r w:rsidRPr="00B70A59">
        <w:rPr>
          <w:rFonts w:eastAsia="Calibri"/>
          <w:bCs/>
          <w:sz w:val="28"/>
          <w:szCs w:val="28"/>
          <w:lang w:eastAsia="en-US"/>
        </w:rPr>
        <w:t>МАДОУ «Детский сад № 25 г. Сольцы»</w:t>
      </w:r>
    </w:p>
    <w:p w:rsidR="00B70A59" w:rsidRPr="00B70A59" w:rsidRDefault="00B70A59" w:rsidP="00B70A59">
      <w:pPr>
        <w:suppressAutoHyphens/>
        <w:spacing w:before="120" w:line="240" w:lineRule="exact"/>
        <w:ind w:firstLine="709"/>
        <w:jc w:val="both"/>
        <w:rPr>
          <w:spacing w:val="-6"/>
          <w:sz w:val="28"/>
          <w:szCs w:val="24"/>
        </w:rPr>
      </w:pPr>
      <w:r>
        <w:rPr>
          <w:sz w:val="28"/>
          <w:szCs w:val="28"/>
        </w:rPr>
        <w:t xml:space="preserve">2. </w:t>
      </w:r>
      <w:r w:rsidRPr="00B70A59">
        <w:rPr>
          <w:b/>
          <w:sz w:val="28"/>
          <w:szCs w:val="24"/>
        </w:rPr>
        <w:t>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954"/>
        <w:gridCol w:w="673"/>
        <w:gridCol w:w="672"/>
        <w:gridCol w:w="672"/>
        <w:gridCol w:w="672"/>
        <w:gridCol w:w="672"/>
        <w:gridCol w:w="672"/>
      </w:tblGrid>
      <w:tr w:rsidR="00B70A59" w:rsidRPr="00B70A59" w:rsidTr="00B70A59">
        <w:trPr>
          <w:cantSplit/>
        </w:trPr>
        <w:tc>
          <w:tcPr>
            <w:tcW w:w="0" w:type="auto"/>
            <w:vMerge w:val="restart"/>
          </w:tcPr>
          <w:p w:rsidR="00B70A59" w:rsidRPr="00B70A59" w:rsidRDefault="00B70A59" w:rsidP="00B70A59">
            <w:pPr>
              <w:spacing w:before="120" w:line="240" w:lineRule="exact"/>
              <w:jc w:val="both"/>
              <w:rPr>
                <w:spacing w:val="-6"/>
                <w:sz w:val="24"/>
                <w:szCs w:val="24"/>
              </w:rPr>
            </w:pPr>
            <w:r w:rsidRPr="00B70A59">
              <w:rPr>
                <w:spacing w:val="-6"/>
                <w:sz w:val="24"/>
                <w:szCs w:val="24"/>
              </w:rPr>
              <w:t xml:space="preserve">№ </w:t>
            </w:r>
            <w:proofErr w:type="gramStart"/>
            <w:r w:rsidRPr="00B70A59">
              <w:rPr>
                <w:spacing w:val="-6"/>
                <w:sz w:val="24"/>
                <w:szCs w:val="24"/>
              </w:rPr>
              <w:t>п</w:t>
            </w:r>
            <w:proofErr w:type="gramEnd"/>
            <w:r w:rsidRPr="00B70A59">
              <w:rPr>
                <w:spacing w:val="-6"/>
                <w:sz w:val="24"/>
                <w:szCs w:val="24"/>
              </w:rPr>
              <w:t>/п</w:t>
            </w:r>
          </w:p>
        </w:tc>
        <w:tc>
          <w:tcPr>
            <w:tcW w:w="0" w:type="auto"/>
            <w:vMerge w:val="restart"/>
          </w:tcPr>
          <w:p w:rsidR="00B70A59" w:rsidRPr="00B70A59" w:rsidRDefault="00B70A59" w:rsidP="00B70A59">
            <w:pPr>
              <w:spacing w:before="120" w:line="240" w:lineRule="exact"/>
              <w:jc w:val="both"/>
              <w:rPr>
                <w:spacing w:val="-6"/>
                <w:sz w:val="24"/>
                <w:szCs w:val="24"/>
              </w:rPr>
            </w:pPr>
            <w:r w:rsidRPr="00B70A59">
              <w:rPr>
                <w:spacing w:val="-6"/>
                <w:sz w:val="24"/>
                <w:szCs w:val="24"/>
              </w:rPr>
              <w:t>Задачи подпрограммы, наименование и единица измерения целевого показателя</w:t>
            </w:r>
          </w:p>
        </w:tc>
        <w:tc>
          <w:tcPr>
            <w:tcW w:w="0" w:type="auto"/>
            <w:gridSpan w:val="6"/>
          </w:tcPr>
          <w:p w:rsidR="00B70A59" w:rsidRPr="00B70A59" w:rsidRDefault="00B70A59" w:rsidP="00B70A59">
            <w:pPr>
              <w:spacing w:before="120" w:line="240" w:lineRule="exact"/>
              <w:jc w:val="both"/>
              <w:rPr>
                <w:spacing w:val="-6"/>
                <w:sz w:val="24"/>
                <w:szCs w:val="24"/>
              </w:rPr>
            </w:pPr>
            <w:r w:rsidRPr="00B70A59">
              <w:rPr>
                <w:spacing w:val="-6"/>
                <w:sz w:val="24"/>
                <w:szCs w:val="24"/>
              </w:rPr>
              <w:t>Значение целевого показателя по годам</w:t>
            </w:r>
          </w:p>
        </w:tc>
      </w:tr>
      <w:tr w:rsidR="00B70A59" w:rsidRPr="00B70A59" w:rsidTr="00B70A59">
        <w:trPr>
          <w:cantSplit/>
        </w:trPr>
        <w:tc>
          <w:tcPr>
            <w:tcW w:w="0" w:type="auto"/>
            <w:vMerge/>
          </w:tcPr>
          <w:p w:rsidR="00B70A59" w:rsidRPr="00B70A59" w:rsidRDefault="00B70A59" w:rsidP="00B70A59">
            <w:pPr>
              <w:spacing w:before="120" w:line="240" w:lineRule="exact"/>
              <w:jc w:val="both"/>
              <w:rPr>
                <w:spacing w:val="-6"/>
                <w:sz w:val="24"/>
                <w:szCs w:val="24"/>
              </w:rPr>
            </w:pPr>
          </w:p>
        </w:tc>
        <w:tc>
          <w:tcPr>
            <w:tcW w:w="0" w:type="auto"/>
            <w:vMerge/>
          </w:tcPr>
          <w:p w:rsidR="00B70A59" w:rsidRPr="00B70A59" w:rsidRDefault="00B70A59" w:rsidP="00B70A59">
            <w:pPr>
              <w:spacing w:before="120" w:line="240" w:lineRule="exact"/>
              <w:jc w:val="both"/>
              <w:rPr>
                <w:spacing w:val="-6"/>
                <w:sz w:val="24"/>
                <w:szCs w:val="24"/>
              </w:rPr>
            </w:pP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2019</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2020</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2021</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2022</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2023</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2024</w:t>
            </w:r>
          </w:p>
        </w:tc>
      </w:tr>
      <w:tr w:rsidR="00B70A59" w:rsidRPr="00B70A59" w:rsidTr="00B70A59">
        <w:trPr>
          <w:cantSplit/>
        </w:trPr>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4</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5</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6</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7</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8</w:t>
            </w:r>
          </w:p>
        </w:tc>
      </w:tr>
      <w:tr w:rsidR="00B70A59" w:rsidRPr="00B70A59" w:rsidTr="00B70A59">
        <w:trPr>
          <w:cantSplit/>
        </w:trPr>
        <w:tc>
          <w:tcPr>
            <w:tcW w:w="0" w:type="auto"/>
            <w:tcBorders>
              <w:bottom w:val="single" w:sz="4" w:space="0" w:color="auto"/>
            </w:tcBorders>
          </w:tcPr>
          <w:p w:rsidR="00B70A59" w:rsidRPr="00B70A59" w:rsidRDefault="00B70A59" w:rsidP="00B70A59">
            <w:pPr>
              <w:numPr>
                <w:ilvl w:val="0"/>
                <w:numId w:val="39"/>
              </w:numPr>
              <w:spacing w:before="120" w:line="240" w:lineRule="exact"/>
              <w:jc w:val="center"/>
              <w:rPr>
                <w:spacing w:val="-6"/>
                <w:sz w:val="24"/>
                <w:szCs w:val="24"/>
              </w:rPr>
            </w:pPr>
          </w:p>
        </w:tc>
        <w:tc>
          <w:tcPr>
            <w:tcW w:w="0" w:type="auto"/>
            <w:gridSpan w:val="7"/>
            <w:tcBorders>
              <w:bottom w:val="single" w:sz="4" w:space="0" w:color="auto"/>
            </w:tcBorders>
          </w:tcPr>
          <w:p w:rsidR="00B70A59" w:rsidRPr="00B70A59" w:rsidRDefault="00B70A59" w:rsidP="00B70A59">
            <w:pPr>
              <w:spacing w:before="120" w:line="240" w:lineRule="exact"/>
              <w:jc w:val="both"/>
              <w:rPr>
                <w:spacing w:val="-6"/>
                <w:sz w:val="24"/>
                <w:szCs w:val="28"/>
              </w:rPr>
            </w:pPr>
            <w:r w:rsidRPr="00B70A59">
              <w:rPr>
                <w:sz w:val="24"/>
                <w:szCs w:val="28"/>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1.1.</w:t>
            </w:r>
          </w:p>
        </w:tc>
        <w:tc>
          <w:tcPr>
            <w:tcW w:w="0" w:type="auto"/>
          </w:tcPr>
          <w:p w:rsidR="00B70A59" w:rsidRPr="00B70A59" w:rsidRDefault="00B70A59" w:rsidP="00B70A59">
            <w:pPr>
              <w:spacing w:before="120" w:line="240" w:lineRule="exact"/>
              <w:rPr>
                <w:sz w:val="24"/>
                <w:szCs w:val="28"/>
              </w:rPr>
            </w:pPr>
            <w:r w:rsidRPr="00B70A59">
              <w:rPr>
                <w:sz w:val="24"/>
                <w:szCs w:val="28"/>
              </w:rPr>
              <w:t xml:space="preserve">Проведение мониторинга изменений действующего антикоррупционного законодательства, да/нет  </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lastRenderedPageBreak/>
              <w:t>1.2.</w:t>
            </w:r>
          </w:p>
        </w:tc>
        <w:tc>
          <w:tcPr>
            <w:tcW w:w="0" w:type="auto"/>
          </w:tcPr>
          <w:p w:rsidR="00B70A59" w:rsidRPr="00B70A59" w:rsidRDefault="00B70A59" w:rsidP="00B70A59">
            <w:pPr>
              <w:spacing w:before="120" w:line="240" w:lineRule="exact"/>
              <w:rPr>
                <w:spacing w:val="-6"/>
                <w:sz w:val="24"/>
                <w:szCs w:val="24"/>
              </w:rPr>
            </w:pPr>
            <w:r w:rsidRPr="00B70A59">
              <w:rPr>
                <w:spacing w:val="-6"/>
                <w:sz w:val="24"/>
                <w:szCs w:val="24"/>
              </w:rPr>
              <w:t>Количество разработанных и принятых в Администрации муниципального района и муниципальных учреждениях планов противодействия коррупции</w:t>
            </w:r>
            <w:r w:rsidRPr="00B70A59">
              <w:rPr>
                <w:rFonts w:eastAsia="Calibri"/>
                <w:bCs/>
                <w:spacing w:val="-6"/>
                <w:sz w:val="24"/>
                <w:szCs w:val="24"/>
                <w:lang w:eastAsia="en-US"/>
              </w:rPr>
              <w:t>, ед.</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13</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Borders>
              <w:top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tcBorders>
              <w:top w:val="single" w:sz="4" w:space="0" w:color="auto"/>
            </w:tcBorders>
          </w:tcPr>
          <w:p w:rsidR="00B70A59" w:rsidRPr="00B70A59" w:rsidRDefault="00B70A59" w:rsidP="00B70A59">
            <w:pPr>
              <w:spacing w:before="120" w:line="240" w:lineRule="exact"/>
              <w:rPr>
                <w:spacing w:val="-6"/>
                <w:sz w:val="24"/>
                <w:szCs w:val="24"/>
              </w:rPr>
            </w:pPr>
            <w:r w:rsidRPr="00B70A59">
              <w:rPr>
                <w:spacing w:val="-6"/>
                <w:sz w:val="24"/>
                <w:szCs w:val="24"/>
              </w:rPr>
              <w:t>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gridSpan w:val="7"/>
          </w:tcPr>
          <w:p w:rsidR="00B70A59" w:rsidRPr="00B70A59" w:rsidRDefault="00B70A59" w:rsidP="00B70A59">
            <w:pPr>
              <w:spacing w:before="120" w:line="240" w:lineRule="exact"/>
              <w:jc w:val="both"/>
              <w:rPr>
                <w:spacing w:val="-6"/>
                <w:sz w:val="24"/>
                <w:szCs w:val="28"/>
              </w:rPr>
            </w:pPr>
            <w:r w:rsidRPr="00B70A59">
              <w:rPr>
                <w:sz w:val="24"/>
                <w:szCs w:val="28"/>
              </w:rPr>
              <w:t>Задача 2 - Повышение качества нормативных правовых актов органов местного самоуправления Солецкого муниципального района за счет проведения антикоррупционной экспертизы, усовершенствование муниципальной нормативно-правовой базы</w:t>
            </w: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2.1.</w:t>
            </w:r>
          </w:p>
        </w:tc>
        <w:tc>
          <w:tcPr>
            <w:tcW w:w="0" w:type="auto"/>
          </w:tcPr>
          <w:p w:rsidR="00B70A59" w:rsidRPr="00B70A59" w:rsidRDefault="00B70A59" w:rsidP="00B70A59">
            <w:pPr>
              <w:spacing w:before="120" w:line="240" w:lineRule="exact"/>
              <w:rPr>
                <w:spacing w:val="-6"/>
                <w:sz w:val="24"/>
                <w:szCs w:val="28"/>
              </w:rPr>
            </w:pPr>
            <w:r w:rsidRPr="00B70A59">
              <w:rPr>
                <w:sz w:val="24"/>
                <w:szCs w:val="28"/>
              </w:rPr>
              <w:t xml:space="preserve">Снижение доли выявленных коррупционных факторов при проведении антикоррупционной </w:t>
            </w:r>
            <w:proofErr w:type="gramStart"/>
            <w:r w:rsidRPr="00B70A59">
              <w:rPr>
                <w:sz w:val="24"/>
                <w:szCs w:val="28"/>
              </w:rPr>
              <w:t>экспертизы проектов муниципальных правовых актов Администрации муниципального района</w:t>
            </w:r>
            <w:proofErr w:type="gramEnd"/>
            <w:r w:rsidRPr="00B70A59">
              <w:rPr>
                <w:sz w:val="24"/>
                <w:szCs w:val="28"/>
              </w:rPr>
              <w:t>, %</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3,0</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2,5</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2,0</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1,5</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1,5</w:t>
            </w:r>
          </w:p>
        </w:tc>
        <w:tc>
          <w:tcPr>
            <w:tcW w:w="0" w:type="auto"/>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1,0</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rPr>
                <w:spacing w:val="-6"/>
                <w:sz w:val="24"/>
                <w:szCs w:val="24"/>
              </w:rPr>
            </w:pPr>
            <w:r w:rsidRPr="00B70A59">
              <w:rPr>
                <w:sz w:val="24"/>
                <w:szCs w:val="28"/>
              </w:rPr>
              <w:t xml:space="preserve">Задача 3 – Внедрение антикоррупционных механизмов в рамках реализации кадровой политики. Антикоррупционное образование. </w:t>
            </w:r>
          </w:p>
        </w:tc>
      </w:tr>
      <w:tr w:rsidR="00B70A59" w:rsidRPr="00B70A59" w:rsidTr="00B70A59">
        <w:trPr>
          <w:cantSplit/>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rPr>
                <w:sz w:val="24"/>
                <w:szCs w:val="28"/>
              </w:rPr>
            </w:pPr>
            <w:r w:rsidRPr="00B70A59">
              <w:rPr>
                <w:sz w:val="24"/>
                <w:szCs w:val="28"/>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5</w:t>
            </w:r>
          </w:p>
          <w:p w:rsidR="00B70A59" w:rsidRPr="00B70A59" w:rsidRDefault="00B70A59" w:rsidP="00B70A59">
            <w:pPr>
              <w:spacing w:before="120" w:line="240" w:lineRule="exact"/>
              <w:jc w:val="center"/>
              <w:rPr>
                <w:spacing w:val="-6"/>
                <w:sz w:val="24"/>
                <w:szCs w:val="24"/>
              </w:rPr>
            </w:pPr>
          </w:p>
        </w:tc>
      </w:tr>
    </w:tbl>
    <w:p w:rsidR="00B70A59" w:rsidRPr="00B70A59" w:rsidRDefault="00B70A59" w:rsidP="00B70A59">
      <w:pPr>
        <w:spacing w:line="240" w:lineRule="exact"/>
        <w:ind w:firstLine="709"/>
        <w:jc w:val="both"/>
        <w:rPr>
          <w:spacing w:val="-6"/>
          <w:sz w:val="28"/>
          <w:szCs w:val="24"/>
        </w:rPr>
      </w:pPr>
      <w:r w:rsidRPr="00B70A59">
        <w:rPr>
          <w:b/>
          <w:spacing w:val="-6"/>
          <w:sz w:val="28"/>
          <w:szCs w:val="24"/>
        </w:rPr>
        <w:t xml:space="preserve">3. Сроки реализации подпрограммы: </w:t>
      </w:r>
      <w:r w:rsidRPr="00B70A59">
        <w:rPr>
          <w:spacing w:val="-6"/>
          <w:sz w:val="28"/>
          <w:szCs w:val="24"/>
        </w:rPr>
        <w:t>2019 – 2024 годы.</w:t>
      </w:r>
    </w:p>
    <w:p w:rsidR="00B70A59" w:rsidRPr="00B70A59" w:rsidRDefault="00B70A59" w:rsidP="00B70A59">
      <w:pPr>
        <w:spacing w:line="240" w:lineRule="exact"/>
        <w:ind w:firstLine="709"/>
        <w:jc w:val="both"/>
        <w:rPr>
          <w:b/>
          <w:spacing w:val="-6"/>
          <w:sz w:val="28"/>
          <w:szCs w:val="24"/>
        </w:rPr>
      </w:pPr>
      <w:r w:rsidRPr="00B70A59">
        <w:rPr>
          <w:b/>
          <w:spacing w:val="-6"/>
          <w:sz w:val="28"/>
          <w:szCs w:val="24"/>
        </w:rPr>
        <w:t>4. Объемы и источники финансирования подпрограммы в целом и 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B70A59">
        <w:tblPrEx>
          <w:tblCellMar>
            <w:top w:w="0" w:type="dxa"/>
            <w:bottom w:w="0" w:type="dxa"/>
          </w:tblCellMar>
        </w:tblPrEx>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5,0</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blPrEx>
          <w:tblCellMar>
            <w:top w:w="0" w:type="dxa"/>
            <w:bottom w:w="0" w:type="dxa"/>
          </w:tblCellMar>
        </w:tblPrEx>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30,0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30,0</w:t>
            </w:r>
          </w:p>
        </w:tc>
      </w:tr>
    </w:tbl>
    <w:p w:rsidR="00B70A59" w:rsidRPr="00B70A59" w:rsidRDefault="00B70A59" w:rsidP="00B70A59">
      <w:pPr>
        <w:spacing w:line="240" w:lineRule="exact"/>
        <w:ind w:firstLine="709"/>
        <w:jc w:val="both"/>
        <w:rPr>
          <w:b/>
          <w:spacing w:val="-6"/>
          <w:sz w:val="28"/>
          <w:szCs w:val="24"/>
        </w:rPr>
      </w:pPr>
      <w:r w:rsidRPr="00B70A59">
        <w:rPr>
          <w:b/>
          <w:spacing w:val="-6"/>
          <w:sz w:val="28"/>
          <w:szCs w:val="24"/>
        </w:rPr>
        <w:t>5. Ожидаемые конечные результаты реализации подпрограммы:</w:t>
      </w:r>
    </w:p>
    <w:p w:rsidR="00B70A59" w:rsidRPr="00B70A59" w:rsidRDefault="00B70A59" w:rsidP="00B70A59">
      <w:pPr>
        <w:suppressAutoHyphens/>
        <w:ind w:firstLine="709"/>
        <w:jc w:val="both"/>
        <w:rPr>
          <w:sz w:val="28"/>
          <w:szCs w:val="28"/>
        </w:rPr>
      </w:pPr>
      <w:r w:rsidRPr="00B70A59">
        <w:rPr>
          <w:sz w:val="28"/>
          <w:szCs w:val="28"/>
        </w:rPr>
        <w:t>- повышение качества муниципальных правовых актов Администрации муниципального района за счет проведения антикоррупционной экспертизы, усовершенствование нормативной правовой базы;</w:t>
      </w:r>
    </w:p>
    <w:p w:rsidR="00B70A59" w:rsidRPr="00B70A59" w:rsidRDefault="00B70A59" w:rsidP="00B70A59">
      <w:pPr>
        <w:suppressAutoHyphens/>
        <w:ind w:firstLine="709"/>
        <w:jc w:val="both"/>
        <w:rPr>
          <w:sz w:val="28"/>
          <w:szCs w:val="28"/>
        </w:rPr>
      </w:pPr>
      <w:r w:rsidRPr="00B70A59">
        <w:rPr>
          <w:sz w:val="28"/>
          <w:szCs w:val="28"/>
        </w:rPr>
        <w:t xml:space="preserve"> - предотвращение коррупционных проявлений со стороны муниципальных служащих, должностных лиц Администрации муниципального района;</w:t>
      </w:r>
    </w:p>
    <w:p w:rsidR="00B70A59" w:rsidRPr="00B70A59" w:rsidRDefault="00B70A59" w:rsidP="00B70A59">
      <w:pPr>
        <w:suppressAutoHyphens/>
        <w:ind w:firstLine="709"/>
        <w:jc w:val="both"/>
        <w:rPr>
          <w:sz w:val="28"/>
          <w:szCs w:val="28"/>
        </w:rPr>
      </w:pPr>
      <w:r w:rsidRPr="00B70A59">
        <w:rPr>
          <w:sz w:val="28"/>
          <w:szCs w:val="28"/>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B70A59" w:rsidRPr="00B70A59" w:rsidRDefault="00B70A59" w:rsidP="00367FFE">
      <w:pPr>
        <w:suppressAutoHyphens/>
        <w:ind w:firstLine="709"/>
        <w:jc w:val="both"/>
        <w:rPr>
          <w:b/>
          <w:sz w:val="28"/>
          <w:szCs w:val="28"/>
        </w:rPr>
        <w:sectPr w:rsidR="00B70A59" w:rsidRPr="00B70A59" w:rsidSect="00B70A59">
          <w:pgSz w:w="11906" w:h="16838" w:code="9"/>
          <w:pgMar w:top="851" w:right="567" w:bottom="851" w:left="1985" w:header="567" w:footer="1134" w:gutter="0"/>
          <w:pgNumType w:start="1"/>
          <w:cols w:space="708"/>
          <w:titlePg/>
          <w:docGrid w:linePitch="360"/>
        </w:sectPr>
      </w:pPr>
      <w:r w:rsidRPr="00B70A59">
        <w:rPr>
          <w:sz w:val="28"/>
          <w:szCs w:val="28"/>
        </w:rPr>
        <w:t xml:space="preserve">- снижение уровня коррупции при исполнении отдельных переданных государственных и муниципальных полномочий, предоставлении государственных и муниципальных услуг гражданам и организациям района. </w:t>
      </w:r>
    </w:p>
    <w:p w:rsidR="00B70A59" w:rsidRPr="00B70A59" w:rsidRDefault="00B70A59" w:rsidP="00B70A59">
      <w:pPr>
        <w:autoSpaceDE w:val="0"/>
        <w:autoSpaceDN w:val="0"/>
        <w:adjustRightInd w:val="0"/>
        <w:spacing w:line="240" w:lineRule="exact"/>
        <w:ind w:firstLine="540"/>
        <w:jc w:val="center"/>
        <w:rPr>
          <w:b/>
          <w:sz w:val="28"/>
          <w:szCs w:val="28"/>
        </w:rPr>
      </w:pPr>
      <w:r w:rsidRPr="00B70A59">
        <w:rPr>
          <w:b/>
          <w:sz w:val="28"/>
          <w:szCs w:val="28"/>
        </w:rPr>
        <w:lastRenderedPageBreak/>
        <w:t>«Мероприятия подпрограммы «Противодействие коррупции в Солецком муниципальном районе»</w:t>
      </w:r>
      <w:r w:rsidRPr="00B70A59">
        <w:rPr>
          <w:sz w:val="28"/>
          <w:szCs w:val="28"/>
        </w:rPr>
        <w:t xml:space="preserve"> </w:t>
      </w:r>
      <w:r w:rsidRPr="00B70A59">
        <w:rPr>
          <w:b/>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b/>
          <w:sz w:val="28"/>
          <w:szCs w:val="28"/>
        </w:rPr>
      </w:pPr>
      <w:r w:rsidRPr="00B70A59">
        <w:rPr>
          <w:b/>
          <w:sz w:val="28"/>
          <w:szCs w:val="28"/>
        </w:rPr>
        <w:t>«Обеспечение общественного порядка и противодействие преступности в Солецком муниципальном районе»</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3685"/>
        <w:gridCol w:w="993"/>
        <w:gridCol w:w="850"/>
        <w:gridCol w:w="709"/>
        <w:gridCol w:w="696"/>
        <w:gridCol w:w="696"/>
        <w:gridCol w:w="696"/>
        <w:gridCol w:w="696"/>
        <w:gridCol w:w="696"/>
        <w:gridCol w:w="696"/>
        <w:gridCol w:w="696"/>
      </w:tblGrid>
      <w:tr w:rsidR="00367FFE" w:rsidRPr="00367FFE" w:rsidTr="00367FFE">
        <w:tc>
          <w:tcPr>
            <w:tcW w:w="675" w:type="dxa"/>
            <w:vMerge w:val="restart"/>
          </w:tcPr>
          <w:p w:rsidR="00B70A59" w:rsidRPr="00367FFE" w:rsidRDefault="00B70A59" w:rsidP="00B70A59">
            <w:pPr>
              <w:spacing w:line="240" w:lineRule="exact"/>
              <w:jc w:val="center"/>
              <w:rPr>
                <w:sz w:val="24"/>
                <w:szCs w:val="28"/>
              </w:rPr>
            </w:pPr>
            <w:r w:rsidRPr="00367FFE">
              <w:rPr>
                <w:sz w:val="24"/>
                <w:szCs w:val="28"/>
              </w:rPr>
              <w:t xml:space="preserve">№ </w:t>
            </w:r>
            <w:proofErr w:type="gramStart"/>
            <w:r w:rsidRPr="00367FFE">
              <w:rPr>
                <w:sz w:val="24"/>
                <w:szCs w:val="28"/>
              </w:rPr>
              <w:t>п</w:t>
            </w:r>
            <w:proofErr w:type="gramEnd"/>
            <w:r w:rsidRPr="00367FFE">
              <w:rPr>
                <w:sz w:val="24"/>
                <w:szCs w:val="28"/>
              </w:rPr>
              <w:t>/п</w:t>
            </w:r>
          </w:p>
        </w:tc>
        <w:tc>
          <w:tcPr>
            <w:tcW w:w="4253" w:type="dxa"/>
            <w:vMerge w:val="restart"/>
          </w:tcPr>
          <w:p w:rsidR="00B70A59" w:rsidRPr="00367FFE" w:rsidRDefault="00B70A59" w:rsidP="00B70A59">
            <w:pPr>
              <w:spacing w:line="240" w:lineRule="exact"/>
              <w:jc w:val="center"/>
              <w:rPr>
                <w:b/>
                <w:sz w:val="24"/>
                <w:szCs w:val="28"/>
              </w:rPr>
            </w:pPr>
            <w:r w:rsidRPr="00367FFE">
              <w:rPr>
                <w:sz w:val="24"/>
                <w:szCs w:val="28"/>
              </w:rPr>
              <w:t>Наименование мероприятия</w:t>
            </w:r>
          </w:p>
        </w:tc>
        <w:tc>
          <w:tcPr>
            <w:tcW w:w="3685" w:type="dxa"/>
            <w:vMerge w:val="restart"/>
          </w:tcPr>
          <w:p w:rsidR="00B70A59" w:rsidRPr="00367FFE" w:rsidRDefault="00B70A59" w:rsidP="00B70A59">
            <w:pPr>
              <w:spacing w:line="240" w:lineRule="exact"/>
              <w:jc w:val="center"/>
              <w:rPr>
                <w:b/>
                <w:sz w:val="24"/>
                <w:szCs w:val="28"/>
              </w:rPr>
            </w:pPr>
            <w:r w:rsidRPr="00367FFE">
              <w:rPr>
                <w:sz w:val="24"/>
                <w:szCs w:val="28"/>
              </w:rPr>
              <w:t>Исполнитель мероприятия</w:t>
            </w:r>
          </w:p>
        </w:tc>
        <w:tc>
          <w:tcPr>
            <w:tcW w:w="993" w:type="dxa"/>
            <w:vMerge w:val="restart"/>
          </w:tcPr>
          <w:p w:rsidR="00B70A59" w:rsidRPr="00367FFE" w:rsidRDefault="00B70A59" w:rsidP="00B70A59">
            <w:pPr>
              <w:spacing w:line="240" w:lineRule="exact"/>
              <w:jc w:val="center"/>
              <w:rPr>
                <w:b/>
                <w:sz w:val="24"/>
                <w:szCs w:val="28"/>
              </w:rPr>
            </w:pPr>
            <w:r w:rsidRPr="00367FFE">
              <w:rPr>
                <w:sz w:val="24"/>
                <w:szCs w:val="28"/>
              </w:rPr>
              <w:t>Срок реализации</w:t>
            </w:r>
          </w:p>
        </w:tc>
        <w:tc>
          <w:tcPr>
            <w:tcW w:w="850" w:type="dxa"/>
            <w:vMerge w:val="restart"/>
          </w:tcPr>
          <w:p w:rsidR="00B70A59" w:rsidRPr="00367FFE" w:rsidRDefault="00B70A59" w:rsidP="00B70A59">
            <w:pPr>
              <w:spacing w:line="240" w:lineRule="exact"/>
              <w:jc w:val="center"/>
              <w:rPr>
                <w:sz w:val="24"/>
                <w:szCs w:val="28"/>
              </w:rPr>
            </w:pPr>
            <w:r w:rsidRPr="00367FFE">
              <w:rPr>
                <w:sz w:val="24"/>
                <w:szCs w:val="28"/>
              </w:rPr>
              <w:t>Целевой показатель</w:t>
            </w:r>
          </w:p>
        </w:tc>
        <w:tc>
          <w:tcPr>
            <w:tcW w:w="709" w:type="dxa"/>
            <w:vMerge w:val="restart"/>
          </w:tcPr>
          <w:p w:rsidR="00B70A59" w:rsidRPr="00367FFE" w:rsidRDefault="00B70A59" w:rsidP="00B70A59">
            <w:pPr>
              <w:spacing w:line="240" w:lineRule="exact"/>
              <w:jc w:val="center"/>
              <w:rPr>
                <w:b/>
                <w:sz w:val="24"/>
                <w:szCs w:val="28"/>
              </w:rPr>
            </w:pPr>
            <w:r w:rsidRPr="00367FFE">
              <w:rPr>
                <w:sz w:val="24"/>
                <w:szCs w:val="28"/>
              </w:rPr>
              <w:t>Источник финансирования</w:t>
            </w:r>
          </w:p>
        </w:tc>
        <w:tc>
          <w:tcPr>
            <w:tcW w:w="4872" w:type="dxa"/>
            <w:gridSpan w:val="7"/>
          </w:tcPr>
          <w:p w:rsidR="00B70A59" w:rsidRPr="00367FFE" w:rsidRDefault="00B70A59" w:rsidP="00B70A59">
            <w:pPr>
              <w:spacing w:line="240" w:lineRule="exact"/>
              <w:jc w:val="center"/>
              <w:rPr>
                <w:b/>
                <w:sz w:val="24"/>
                <w:szCs w:val="28"/>
              </w:rPr>
            </w:pPr>
            <w:r w:rsidRPr="00367FFE">
              <w:rPr>
                <w:sz w:val="24"/>
                <w:szCs w:val="28"/>
              </w:rPr>
              <w:t>Объем финансирования по годам (тыс. рублей)</w:t>
            </w:r>
          </w:p>
        </w:tc>
      </w:tr>
      <w:tr w:rsidR="00367FFE" w:rsidRPr="00367FFE" w:rsidTr="00367FFE">
        <w:tc>
          <w:tcPr>
            <w:tcW w:w="675" w:type="dxa"/>
            <w:vMerge/>
          </w:tcPr>
          <w:p w:rsidR="00B70A59" w:rsidRPr="00367FFE" w:rsidRDefault="00B70A59" w:rsidP="00B70A59">
            <w:pPr>
              <w:spacing w:line="240" w:lineRule="exact"/>
              <w:jc w:val="center"/>
              <w:rPr>
                <w:sz w:val="24"/>
                <w:szCs w:val="28"/>
              </w:rPr>
            </w:pPr>
          </w:p>
        </w:tc>
        <w:tc>
          <w:tcPr>
            <w:tcW w:w="4253" w:type="dxa"/>
            <w:vMerge/>
          </w:tcPr>
          <w:p w:rsidR="00B70A59" w:rsidRPr="00367FFE" w:rsidRDefault="00B70A59" w:rsidP="00B70A59">
            <w:pPr>
              <w:spacing w:line="240" w:lineRule="exact"/>
              <w:jc w:val="center"/>
              <w:rPr>
                <w:b/>
                <w:sz w:val="24"/>
                <w:szCs w:val="28"/>
              </w:rPr>
            </w:pPr>
          </w:p>
        </w:tc>
        <w:tc>
          <w:tcPr>
            <w:tcW w:w="3685" w:type="dxa"/>
            <w:vMerge/>
          </w:tcPr>
          <w:p w:rsidR="00B70A59" w:rsidRPr="00367FFE" w:rsidRDefault="00B70A59" w:rsidP="00B70A59">
            <w:pPr>
              <w:spacing w:line="240" w:lineRule="exact"/>
              <w:jc w:val="center"/>
              <w:rPr>
                <w:b/>
                <w:sz w:val="24"/>
                <w:szCs w:val="28"/>
              </w:rPr>
            </w:pPr>
          </w:p>
        </w:tc>
        <w:tc>
          <w:tcPr>
            <w:tcW w:w="993" w:type="dxa"/>
            <w:vMerge/>
          </w:tcPr>
          <w:p w:rsidR="00B70A59" w:rsidRPr="00367FFE" w:rsidRDefault="00B70A59" w:rsidP="00B70A59">
            <w:pPr>
              <w:spacing w:line="240" w:lineRule="exact"/>
              <w:jc w:val="center"/>
              <w:rPr>
                <w:b/>
                <w:sz w:val="24"/>
                <w:szCs w:val="28"/>
              </w:rPr>
            </w:pPr>
          </w:p>
        </w:tc>
        <w:tc>
          <w:tcPr>
            <w:tcW w:w="850" w:type="dxa"/>
            <w:vMerge/>
          </w:tcPr>
          <w:p w:rsidR="00B70A59" w:rsidRPr="00367FFE" w:rsidRDefault="00B70A59" w:rsidP="00B70A59">
            <w:pPr>
              <w:spacing w:line="240" w:lineRule="exact"/>
              <w:jc w:val="center"/>
              <w:rPr>
                <w:b/>
                <w:sz w:val="24"/>
                <w:szCs w:val="28"/>
              </w:rPr>
            </w:pPr>
          </w:p>
        </w:tc>
        <w:tc>
          <w:tcPr>
            <w:tcW w:w="709" w:type="dxa"/>
            <w:vMerge/>
          </w:tcPr>
          <w:p w:rsidR="00B70A59" w:rsidRPr="00367FFE" w:rsidRDefault="00B70A59" w:rsidP="00B70A59">
            <w:pPr>
              <w:spacing w:line="240" w:lineRule="exact"/>
              <w:jc w:val="center"/>
              <w:rPr>
                <w:b/>
                <w:sz w:val="24"/>
                <w:szCs w:val="28"/>
              </w:rPr>
            </w:pPr>
          </w:p>
        </w:tc>
        <w:tc>
          <w:tcPr>
            <w:tcW w:w="696" w:type="dxa"/>
          </w:tcPr>
          <w:p w:rsidR="00B70A59" w:rsidRPr="00367FFE" w:rsidRDefault="00B70A59" w:rsidP="00B70A59">
            <w:pPr>
              <w:spacing w:line="240" w:lineRule="exact"/>
              <w:jc w:val="center"/>
              <w:rPr>
                <w:sz w:val="24"/>
              </w:rPr>
            </w:pPr>
            <w:r w:rsidRPr="00367FFE">
              <w:rPr>
                <w:sz w:val="24"/>
              </w:rPr>
              <w:t>2014</w:t>
            </w:r>
          </w:p>
        </w:tc>
        <w:tc>
          <w:tcPr>
            <w:tcW w:w="696" w:type="dxa"/>
          </w:tcPr>
          <w:p w:rsidR="00B70A59" w:rsidRPr="00367FFE" w:rsidRDefault="00B70A59" w:rsidP="00B70A59">
            <w:pPr>
              <w:spacing w:line="240" w:lineRule="exact"/>
              <w:jc w:val="center"/>
              <w:rPr>
                <w:sz w:val="24"/>
              </w:rPr>
            </w:pPr>
            <w:r w:rsidRPr="00367FFE">
              <w:rPr>
                <w:sz w:val="24"/>
              </w:rPr>
              <w:t>2015</w:t>
            </w:r>
          </w:p>
        </w:tc>
        <w:tc>
          <w:tcPr>
            <w:tcW w:w="696" w:type="dxa"/>
          </w:tcPr>
          <w:p w:rsidR="00B70A59" w:rsidRPr="00367FFE" w:rsidRDefault="00B70A59" w:rsidP="00B70A59">
            <w:pPr>
              <w:spacing w:line="240" w:lineRule="exact"/>
              <w:jc w:val="center"/>
              <w:rPr>
                <w:sz w:val="24"/>
              </w:rPr>
            </w:pPr>
            <w:r w:rsidRPr="00367FFE">
              <w:rPr>
                <w:sz w:val="24"/>
              </w:rPr>
              <w:t>2016</w:t>
            </w:r>
          </w:p>
        </w:tc>
        <w:tc>
          <w:tcPr>
            <w:tcW w:w="696" w:type="dxa"/>
          </w:tcPr>
          <w:p w:rsidR="00B70A59" w:rsidRPr="00367FFE" w:rsidRDefault="00B70A59" w:rsidP="00B70A59">
            <w:pPr>
              <w:spacing w:line="240" w:lineRule="exact"/>
              <w:jc w:val="center"/>
              <w:rPr>
                <w:sz w:val="24"/>
              </w:rPr>
            </w:pPr>
            <w:r w:rsidRPr="00367FFE">
              <w:rPr>
                <w:sz w:val="24"/>
              </w:rPr>
              <w:t>2017</w:t>
            </w:r>
          </w:p>
        </w:tc>
        <w:tc>
          <w:tcPr>
            <w:tcW w:w="696" w:type="dxa"/>
          </w:tcPr>
          <w:p w:rsidR="00B70A59" w:rsidRPr="00367FFE" w:rsidRDefault="00B70A59" w:rsidP="00B70A59">
            <w:pPr>
              <w:spacing w:line="240" w:lineRule="exact"/>
              <w:jc w:val="center"/>
              <w:rPr>
                <w:sz w:val="24"/>
              </w:rPr>
            </w:pPr>
            <w:r w:rsidRPr="00367FFE">
              <w:rPr>
                <w:sz w:val="24"/>
              </w:rPr>
              <w:t>2018</w:t>
            </w:r>
          </w:p>
        </w:tc>
        <w:tc>
          <w:tcPr>
            <w:tcW w:w="696" w:type="dxa"/>
          </w:tcPr>
          <w:p w:rsidR="00B70A59" w:rsidRPr="00367FFE" w:rsidRDefault="00B70A59" w:rsidP="00B70A59">
            <w:pPr>
              <w:spacing w:line="240" w:lineRule="exact"/>
              <w:jc w:val="center"/>
              <w:rPr>
                <w:sz w:val="24"/>
              </w:rPr>
            </w:pPr>
            <w:r w:rsidRPr="00367FFE">
              <w:rPr>
                <w:sz w:val="24"/>
              </w:rPr>
              <w:t>2019</w:t>
            </w:r>
          </w:p>
        </w:tc>
        <w:tc>
          <w:tcPr>
            <w:tcW w:w="696" w:type="dxa"/>
          </w:tcPr>
          <w:p w:rsidR="00B70A59" w:rsidRPr="00367FFE" w:rsidRDefault="00B70A59" w:rsidP="00B70A59">
            <w:pPr>
              <w:spacing w:line="240" w:lineRule="exact"/>
              <w:jc w:val="center"/>
              <w:rPr>
                <w:sz w:val="24"/>
              </w:rPr>
            </w:pPr>
            <w:r w:rsidRPr="00367FFE">
              <w:rPr>
                <w:sz w:val="24"/>
              </w:rPr>
              <w:t>2020</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w:t>
            </w:r>
          </w:p>
        </w:tc>
        <w:tc>
          <w:tcPr>
            <w:tcW w:w="4253" w:type="dxa"/>
          </w:tcPr>
          <w:p w:rsidR="00B70A59" w:rsidRPr="00367FFE" w:rsidRDefault="00B70A59" w:rsidP="00B70A59">
            <w:pPr>
              <w:spacing w:line="240" w:lineRule="exact"/>
              <w:jc w:val="center"/>
              <w:rPr>
                <w:sz w:val="24"/>
                <w:szCs w:val="28"/>
              </w:rPr>
            </w:pPr>
            <w:r w:rsidRPr="00367FFE">
              <w:rPr>
                <w:sz w:val="24"/>
                <w:szCs w:val="28"/>
              </w:rPr>
              <w:t>2</w:t>
            </w:r>
          </w:p>
        </w:tc>
        <w:tc>
          <w:tcPr>
            <w:tcW w:w="3685" w:type="dxa"/>
          </w:tcPr>
          <w:p w:rsidR="00B70A59" w:rsidRPr="00367FFE" w:rsidRDefault="00B70A59" w:rsidP="00B70A59">
            <w:pPr>
              <w:spacing w:line="240" w:lineRule="exact"/>
              <w:jc w:val="center"/>
              <w:rPr>
                <w:sz w:val="24"/>
                <w:szCs w:val="28"/>
              </w:rPr>
            </w:pPr>
            <w:r w:rsidRPr="00367FFE">
              <w:rPr>
                <w:sz w:val="24"/>
                <w:szCs w:val="28"/>
              </w:rPr>
              <w:t>3</w:t>
            </w:r>
          </w:p>
        </w:tc>
        <w:tc>
          <w:tcPr>
            <w:tcW w:w="993" w:type="dxa"/>
          </w:tcPr>
          <w:p w:rsidR="00B70A59" w:rsidRPr="00367FFE" w:rsidRDefault="00B70A59" w:rsidP="00B70A59">
            <w:pPr>
              <w:spacing w:line="240" w:lineRule="exact"/>
              <w:jc w:val="center"/>
              <w:rPr>
                <w:sz w:val="24"/>
                <w:szCs w:val="28"/>
              </w:rPr>
            </w:pPr>
            <w:r w:rsidRPr="00367FFE">
              <w:rPr>
                <w:sz w:val="24"/>
                <w:szCs w:val="28"/>
              </w:rPr>
              <w:t>4</w:t>
            </w:r>
          </w:p>
        </w:tc>
        <w:tc>
          <w:tcPr>
            <w:tcW w:w="850" w:type="dxa"/>
          </w:tcPr>
          <w:p w:rsidR="00B70A59" w:rsidRPr="00367FFE" w:rsidRDefault="00B70A59" w:rsidP="00B70A59">
            <w:pPr>
              <w:spacing w:line="240" w:lineRule="exact"/>
              <w:jc w:val="center"/>
              <w:rPr>
                <w:sz w:val="24"/>
                <w:szCs w:val="28"/>
              </w:rPr>
            </w:pPr>
            <w:r w:rsidRPr="00367FFE">
              <w:rPr>
                <w:sz w:val="24"/>
                <w:szCs w:val="28"/>
              </w:rPr>
              <w:t>5</w:t>
            </w:r>
          </w:p>
        </w:tc>
        <w:tc>
          <w:tcPr>
            <w:tcW w:w="709" w:type="dxa"/>
          </w:tcPr>
          <w:p w:rsidR="00B70A59" w:rsidRPr="00367FFE" w:rsidRDefault="00B70A59" w:rsidP="00B70A59">
            <w:pPr>
              <w:spacing w:line="240" w:lineRule="exact"/>
              <w:jc w:val="center"/>
              <w:rPr>
                <w:sz w:val="24"/>
                <w:szCs w:val="28"/>
              </w:rPr>
            </w:pPr>
            <w:r w:rsidRPr="00367FFE">
              <w:rPr>
                <w:sz w:val="24"/>
                <w:szCs w:val="28"/>
              </w:rPr>
              <w:t>6</w:t>
            </w:r>
          </w:p>
        </w:tc>
        <w:tc>
          <w:tcPr>
            <w:tcW w:w="696" w:type="dxa"/>
          </w:tcPr>
          <w:p w:rsidR="00B70A59" w:rsidRPr="00367FFE" w:rsidRDefault="00B70A59" w:rsidP="00B70A59">
            <w:pPr>
              <w:spacing w:line="240" w:lineRule="exact"/>
              <w:jc w:val="center"/>
              <w:rPr>
                <w:sz w:val="24"/>
                <w:szCs w:val="28"/>
              </w:rPr>
            </w:pPr>
            <w:r w:rsidRPr="00367FFE">
              <w:rPr>
                <w:sz w:val="24"/>
                <w:szCs w:val="28"/>
              </w:rPr>
              <w:t>7</w:t>
            </w:r>
          </w:p>
        </w:tc>
        <w:tc>
          <w:tcPr>
            <w:tcW w:w="696" w:type="dxa"/>
          </w:tcPr>
          <w:p w:rsidR="00B70A59" w:rsidRPr="00367FFE" w:rsidRDefault="00B70A59" w:rsidP="00B70A59">
            <w:pPr>
              <w:spacing w:line="240" w:lineRule="exact"/>
              <w:jc w:val="center"/>
              <w:rPr>
                <w:sz w:val="24"/>
                <w:szCs w:val="28"/>
              </w:rPr>
            </w:pPr>
            <w:r w:rsidRPr="00367FFE">
              <w:rPr>
                <w:sz w:val="24"/>
                <w:szCs w:val="28"/>
              </w:rPr>
              <w:t>8</w:t>
            </w:r>
          </w:p>
        </w:tc>
        <w:tc>
          <w:tcPr>
            <w:tcW w:w="696" w:type="dxa"/>
          </w:tcPr>
          <w:p w:rsidR="00B70A59" w:rsidRPr="00367FFE" w:rsidRDefault="00B70A59" w:rsidP="00B70A59">
            <w:pPr>
              <w:spacing w:line="240" w:lineRule="exact"/>
              <w:jc w:val="center"/>
              <w:rPr>
                <w:sz w:val="24"/>
                <w:szCs w:val="28"/>
              </w:rPr>
            </w:pPr>
            <w:r w:rsidRPr="00367FFE">
              <w:rPr>
                <w:sz w:val="24"/>
                <w:szCs w:val="28"/>
              </w:rPr>
              <w:t>9</w:t>
            </w:r>
          </w:p>
        </w:tc>
        <w:tc>
          <w:tcPr>
            <w:tcW w:w="696" w:type="dxa"/>
          </w:tcPr>
          <w:p w:rsidR="00B70A59" w:rsidRPr="00367FFE" w:rsidRDefault="00B70A59" w:rsidP="00B70A59">
            <w:pPr>
              <w:spacing w:line="240" w:lineRule="exact"/>
              <w:jc w:val="center"/>
              <w:rPr>
                <w:sz w:val="24"/>
                <w:szCs w:val="28"/>
              </w:rPr>
            </w:pPr>
            <w:r w:rsidRPr="00367FFE">
              <w:rPr>
                <w:sz w:val="24"/>
                <w:szCs w:val="28"/>
              </w:rPr>
              <w:t>10</w:t>
            </w:r>
          </w:p>
        </w:tc>
        <w:tc>
          <w:tcPr>
            <w:tcW w:w="696" w:type="dxa"/>
          </w:tcPr>
          <w:p w:rsidR="00B70A59" w:rsidRPr="00367FFE" w:rsidRDefault="00B70A59" w:rsidP="00B70A59">
            <w:pPr>
              <w:spacing w:line="240" w:lineRule="exact"/>
              <w:jc w:val="center"/>
              <w:rPr>
                <w:sz w:val="24"/>
                <w:szCs w:val="28"/>
              </w:rPr>
            </w:pPr>
            <w:r w:rsidRPr="00367FFE">
              <w:rPr>
                <w:sz w:val="24"/>
                <w:szCs w:val="28"/>
              </w:rPr>
              <w:t>11</w:t>
            </w:r>
          </w:p>
        </w:tc>
        <w:tc>
          <w:tcPr>
            <w:tcW w:w="696" w:type="dxa"/>
          </w:tcPr>
          <w:p w:rsidR="00B70A59" w:rsidRPr="00367FFE" w:rsidRDefault="00B70A59" w:rsidP="00B70A59">
            <w:pPr>
              <w:spacing w:line="240" w:lineRule="exact"/>
              <w:jc w:val="center"/>
              <w:rPr>
                <w:sz w:val="24"/>
                <w:szCs w:val="28"/>
              </w:rPr>
            </w:pPr>
            <w:r w:rsidRPr="00367FFE">
              <w:rPr>
                <w:sz w:val="24"/>
                <w:szCs w:val="28"/>
              </w:rPr>
              <w:t>12</w:t>
            </w:r>
          </w:p>
        </w:tc>
        <w:tc>
          <w:tcPr>
            <w:tcW w:w="696" w:type="dxa"/>
          </w:tcPr>
          <w:p w:rsidR="00B70A59" w:rsidRPr="00367FFE" w:rsidRDefault="00B70A59" w:rsidP="00B70A59">
            <w:pPr>
              <w:spacing w:line="240" w:lineRule="exact"/>
              <w:jc w:val="center"/>
              <w:rPr>
                <w:sz w:val="24"/>
                <w:szCs w:val="28"/>
              </w:rPr>
            </w:pPr>
            <w:r w:rsidRPr="00367FFE">
              <w:rPr>
                <w:sz w:val="24"/>
                <w:szCs w:val="28"/>
              </w:rPr>
              <w:t>13</w:t>
            </w:r>
          </w:p>
        </w:tc>
      </w:tr>
      <w:tr w:rsidR="00B70A59" w:rsidRPr="00367FFE" w:rsidTr="00367FFE">
        <w:tc>
          <w:tcPr>
            <w:tcW w:w="675" w:type="dxa"/>
          </w:tcPr>
          <w:p w:rsidR="00B70A59" w:rsidRPr="00367FFE" w:rsidRDefault="00B70A59" w:rsidP="00B70A59">
            <w:pPr>
              <w:numPr>
                <w:ilvl w:val="0"/>
                <w:numId w:val="37"/>
              </w:numPr>
              <w:spacing w:line="240" w:lineRule="exact"/>
              <w:jc w:val="center"/>
              <w:rPr>
                <w:sz w:val="24"/>
                <w:szCs w:val="28"/>
              </w:rPr>
            </w:pPr>
          </w:p>
        </w:tc>
        <w:tc>
          <w:tcPr>
            <w:tcW w:w="15362" w:type="dxa"/>
            <w:gridSpan w:val="12"/>
          </w:tcPr>
          <w:p w:rsidR="00B70A59" w:rsidRPr="00367FFE" w:rsidRDefault="00B70A59" w:rsidP="00B70A59">
            <w:pPr>
              <w:spacing w:line="240" w:lineRule="exact"/>
              <w:rPr>
                <w:sz w:val="24"/>
                <w:szCs w:val="28"/>
              </w:rPr>
            </w:pPr>
            <w:r w:rsidRPr="00367FFE">
              <w:rPr>
                <w:sz w:val="24"/>
                <w:szCs w:val="28"/>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1.1.</w:t>
            </w:r>
          </w:p>
        </w:tc>
        <w:tc>
          <w:tcPr>
            <w:tcW w:w="4253" w:type="dxa"/>
          </w:tcPr>
          <w:p w:rsidR="00B70A59" w:rsidRPr="00367FFE" w:rsidRDefault="00B70A59" w:rsidP="00B70A59">
            <w:pPr>
              <w:spacing w:line="240" w:lineRule="exact"/>
              <w:rPr>
                <w:sz w:val="24"/>
                <w:szCs w:val="28"/>
              </w:rPr>
            </w:pPr>
            <w:r w:rsidRPr="00367FFE">
              <w:rPr>
                <w:sz w:val="24"/>
                <w:szCs w:val="28"/>
              </w:rPr>
              <w:t xml:space="preserve">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 </w:t>
            </w:r>
          </w:p>
        </w:tc>
        <w:tc>
          <w:tcPr>
            <w:tcW w:w="3685" w:type="dxa"/>
          </w:tcPr>
          <w:p w:rsidR="00B70A59" w:rsidRPr="00367FFE" w:rsidRDefault="00B70A59" w:rsidP="00B70A59">
            <w:pPr>
              <w:spacing w:line="240" w:lineRule="exact"/>
              <w:rPr>
                <w:sz w:val="24"/>
                <w:szCs w:val="28"/>
              </w:rPr>
            </w:pPr>
            <w:r w:rsidRPr="00367FFE">
              <w:rPr>
                <w:sz w:val="24"/>
                <w:szCs w:val="28"/>
              </w:rPr>
              <w:t xml:space="preserve">юридический отдел, руководители комитетов, отделов  </w:t>
            </w:r>
          </w:p>
        </w:tc>
        <w:tc>
          <w:tcPr>
            <w:tcW w:w="993" w:type="dxa"/>
          </w:tcPr>
          <w:p w:rsidR="00B70A59" w:rsidRPr="00367FFE" w:rsidRDefault="00B70A59" w:rsidP="00B70A59">
            <w:pPr>
              <w:spacing w:line="240" w:lineRule="exact"/>
              <w:jc w:val="center"/>
              <w:rPr>
                <w:sz w:val="24"/>
                <w:szCs w:val="24"/>
              </w:rPr>
            </w:pPr>
            <w:r w:rsidRPr="00367FFE">
              <w:rPr>
                <w:sz w:val="24"/>
                <w:szCs w:val="24"/>
              </w:rPr>
              <w:t>2019-2024 годы</w:t>
            </w:r>
          </w:p>
        </w:tc>
        <w:tc>
          <w:tcPr>
            <w:tcW w:w="850" w:type="dxa"/>
          </w:tcPr>
          <w:p w:rsidR="00B70A59" w:rsidRPr="00367FFE" w:rsidRDefault="00B70A59" w:rsidP="00B70A59">
            <w:pPr>
              <w:jc w:val="center"/>
              <w:rPr>
                <w:sz w:val="24"/>
                <w:szCs w:val="28"/>
              </w:rPr>
            </w:pPr>
            <w:r w:rsidRPr="00367FFE">
              <w:rPr>
                <w:sz w:val="24"/>
                <w:szCs w:val="28"/>
              </w:rPr>
              <w:t>1.1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1.2.</w:t>
            </w:r>
          </w:p>
        </w:tc>
        <w:tc>
          <w:tcPr>
            <w:tcW w:w="4253" w:type="dxa"/>
          </w:tcPr>
          <w:p w:rsidR="00B70A59" w:rsidRPr="00367FFE" w:rsidRDefault="00B70A59" w:rsidP="00B70A59">
            <w:pPr>
              <w:spacing w:line="240" w:lineRule="exact"/>
              <w:rPr>
                <w:sz w:val="24"/>
                <w:szCs w:val="28"/>
              </w:rPr>
            </w:pPr>
            <w:r w:rsidRPr="00367FFE">
              <w:rPr>
                <w:sz w:val="24"/>
                <w:szCs w:val="28"/>
              </w:rPr>
              <w:t>Анализ структуры правонарушений коррупционной направленности в Администрации муниципального района</w:t>
            </w:r>
          </w:p>
        </w:tc>
        <w:tc>
          <w:tcPr>
            <w:tcW w:w="3685" w:type="dxa"/>
          </w:tcPr>
          <w:p w:rsidR="00B70A59" w:rsidRPr="00367FFE" w:rsidRDefault="00B70A59" w:rsidP="00B70A59">
            <w:pPr>
              <w:spacing w:line="240" w:lineRule="exact"/>
              <w:rPr>
                <w:sz w:val="24"/>
                <w:szCs w:val="28"/>
              </w:rPr>
            </w:pPr>
            <w:r w:rsidRPr="00367FFE">
              <w:rPr>
                <w:sz w:val="24"/>
                <w:szCs w:val="28"/>
              </w:rPr>
              <w:t xml:space="preserve">отдел по организационным и общим вопросам </w:t>
            </w:r>
          </w:p>
        </w:tc>
        <w:tc>
          <w:tcPr>
            <w:tcW w:w="993" w:type="dxa"/>
          </w:tcPr>
          <w:p w:rsidR="00B70A59" w:rsidRPr="00367FFE" w:rsidRDefault="00B70A59" w:rsidP="00B70A59">
            <w:pPr>
              <w:spacing w:line="240" w:lineRule="exact"/>
              <w:jc w:val="center"/>
              <w:rPr>
                <w:sz w:val="24"/>
                <w:szCs w:val="24"/>
              </w:rPr>
            </w:pPr>
            <w:r w:rsidRPr="00367FFE">
              <w:rPr>
                <w:sz w:val="24"/>
                <w:szCs w:val="24"/>
              </w:rPr>
              <w:t xml:space="preserve">  2019 – 2024 годы</w:t>
            </w:r>
          </w:p>
        </w:tc>
        <w:tc>
          <w:tcPr>
            <w:tcW w:w="850" w:type="dxa"/>
          </w:tcPr>
          <w:p w:rsidR="00B70A59" w:rsidRPr="00367FFE" w:rsidRDefault="00B70A59" w:rsidP="00B70A59">
            <w:pPr>
              <w:jc w:val="center"/>
              <w:rPr>
                <w:sz w:val="24"/>
                <w:szCs w:val="28"/>
              </w:rPr>
            </w:pPr>
            <w:r w:rsidRPr="00367FFE">
              <w:rPr>
                <w:sz w:val="24"/>
                <w:szCs w:val="28"/>
              </w:rPr>
              <w:t>1.1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1.3.</w:t>
            </w:r>
          </w:p>
        </w:tc>
        <w:tc>
          <w:tcPr>
            <w:tcW w:w="4253" w:type="dxa"/>
          </w:tcPr>
          <w:p w:rsidR="00B70A59" w:rsidRPr="00367FFE" w:rsidRDefault="00B70A59" w:rsidP="00B70A59">
            <w:pPr>
              <w:spacing w:line="240" w:lineRule="exact"/>
              <w:rPr>
                <w:sz w:val="24"/>
                <w:szCs w:val="28"/>
              </w:rPr>
            </w:pPr>
            <w:r w:rsidRPr="00367FFE">
              <w:rPr>
                <w:sz w:val="24"/>
                <w:szCs w:val="28"/>
              </w:rPr>
              <w:t>Разработка и принятие в Администрации муниципального района, в муниципальных учреждениях планов противодействия коррупции</w:t>
            </w:r>
          </w:p>
        </w:tc>
        <w:tc>
          <w:tcPr>
            <w:tcW w:w="3685" w:type="dxa"/>
          </w:tcPr>
          <w:p w:rsidR="00B70A59" w:rsidRPr="00367FFE" w:rsidRDefault="00B70A59" w:rsidP="00B70A59">
            <w:pPr>
              <w:spacing w:before="120" w:line="240" w:lineRule="exact"/>
              <w:jc w:val="both"/>
              <w:rPr>
                <w:rFonts w:eastAsia="Calibri"/>
                <w:bCs/>
                <w:sz w:val="24"/>
                <w:szCs w:val="28"/>
                <w:lang w:eastAsia="en-US"/>
              </w:rPr>
            </w:pPr>
            <w:r w:rsidRPr="00367FFE">
              <w:rPr>
                <w:sz w:val="24"/>
                <w:szCs w:val="28"/>
              </w:rPr>
              <w:t xml:space="preserve">отдел по организационным и общим вопросам, </w:t>
            </w:r>
            <w:r w:rsidRPr="00367FFE">
              <w:rPr>
                <w:rFonts w:eastAsia="Calibri"/>
                <w:bCs/>
                <w:sz w:val="24"/>
                <w:szCs w:val="28"/>
                <w:lang w:eastAsia="en-US"/>
              </w:rPr>
              <w:t>МБУК «Центр культуры и досуга»,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ДО «Солецкая детская школа искусств»,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МБУК «Межпоселенческая централизованная библиотечная система»,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«Межпоселенческий центр социального обслуживания молодежи «Дом молодежи»,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«Детско-юношеская спортивная школа»,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w:t>
            </w:r>
            <w:proofErr w:type="gramStart"/>
            <w:r w:rsidRPr="00367FFE">
              <w:rPr>
                <w:rFonts w:eastAsia="Calibri"/>
                <w:bCs/>
                <w:sz w:val="24"/>
                <w:szCs w:val="28"/>
                <w:lang w:eastAsia="en-US"/>
              </w:rPr>
              <w:t>Центр</w:t>
            </w:r>
            <w:proofErr w:type="gramEnd"/>
            <w:r w:rsidRPr="00367FFE">
              <w:rPr>
                <w:rFonts w:eastAsia="Calibri"/>
                <w:bCs/>
                <w:sz w:val="24"/>
                <w:szCs w:val="28"/>
                <w:lang w:eastAsia="en-US"/>
              </w:rPr>
              <w:t xml:space="preserve"> детского творчества»,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w:t>
            </w:r>
            <w:r w:rsidRPr="00367FFE">
              <w:rPr>
                <w:rFonts w:eastAsia="Calibri"/>
                <w:bCs/>
                <w:sz w:val="24"/>
                <w:szCs w:val="28"/>
                <w:lang w:eastAsia="en-US"/>
              </w:rPr>
              <w:lastRenderedPageBreak/>
              <w:t>обще</w:t>
            </w:r>
            <w:r w:rsidR="00367FFE" w:rsidRPr="00367FFE">
              <w:rPr>
                <w:rFonts w:eastAsia="Calibri"/>
                <w:bCs/>
                <w:sz w:val="24"/>
                <w:szCs w:val="28"/>
                <w:lang w:eastAsia="en-US"/>
              </w:rPr>
              <w:t>о</w:t>
            </w:r>
            <w:r w:rsidRPr="00367FFE">
              <w:rPr>
                <w:rFonts w:eastAsia="Calibri"/>
                <w:bCs/>
                <w:sz w:val="24"/>
                <w:szCs w:val="28"/>
                <w:lang w:eastAsia="en-US"/>
              </w:rPr>
              <w:t>бразовательная школа № 1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общеобразовательная школа № 2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«Основная общеобразовательная школа имени Смирнова Юрия Михайловича  д. Горки»,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МАДОУ «Детский сад № 8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1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6», </w:t>
            </w:r>
          </w:p>
          <w:p w:rsidR="00B70A59" w:rsidRPr="00367FFE" w:rsidRDefault="00B70A59" w:rsidP="00B70A59">
            <w:pPr>
              <w:spacing w:line="240" w:lineRule="exact"/>
              <w:rPr>
                <w:sz w:val="24"/>
                <w:szCs w:val="28"/>
              </w:rPr>
            </w:pPr>
            <w:r w:rsidRPr="00367FFE">
              <w:rPr>
                <w:rFonts w:eastAsia="Calibri"/>
                <w:bCs/>
                <w:sz w:val="24"/>
                <w:szCs w:val="28"/>
                <w:lang w:eastAsia="en-US"/>
              </w:rPr>
              <w:t>МАДОУ «Детский сад № 25 г. Сольцы»</w:t>
            </w:r>
          </w:p>
        </w:tc>
        <w:tc>
          <w:tcPr>
            <w:tcW w:w="993" w:type="dxa"/>
          </w:tcPr>
          <w:p w:rsidR="00B70A59" w:rsidRPr="00367FFE" w:rsidRDefault="00B70A59" w:rsidP="00B70A59">
            <w:pPr>
              <w:spacing w:line="240" w:lineRule="exact"/>
              <w:jc w:val="center"/>
              <w:rPr>
                <w:sz w:val="24"/>
                <w:szCs w:val="28"/>
              </w:rPr>
            </w:pPr>
            <w:r w:rsidRPr="00367FFE">
              <w:rPr>
                <w:sz w:val="24"/>
                <w:szCs w:val="28"/>
              </w:rPr>
              <w:lastRenderedPageBreak/>
              <w:t>1 квартал 2019-2024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1.2.</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1.4.</w:t>
            </w:r>
          </w:p>
        </w:tc>
        <w:tc>
          <w:tcPr>
            <w:tcW w:w="4253" w:type="dxa"/>
          </w:tcPr>
          <w:p w:rsidR="00B70A59" w:rsidRPr="00367FFE" w:rsidRDefault="00B70A59" w:rsidP="00B70A59">
            <w:pPr>
              <w:spacing w:line="240" w:lineRule="exact"/>
              <w:rPr>
                <w:sz w:val="24"/>
                <w:szCs w:val="28"/>
              </w:rPr>
            </w:pPr>
            <w:r w:rsidRPr="00367FFE">
              <w:rPr>
                <w:sz w:val="24"/>
                <w:szCs w:val="28"/>
              </w:rPr>
              <w:t xml:space="preserve">Исполнение планов противодействия коррупции в Администрации муниципального района, </w:t>
            </w:r>
            <w:proofErr w:type="gramStart"/>
            <w:r w:rsidRPr="00367FFE">
              <w:rPr>
                <w:sz w:val="24"/>
                <w:szCs w:val="28"/>
              </w:rPr>
              <w:t>в</w:t>
            </w:r>
            <w:proofErr w:type="gramEnd"/>
            <w:r w:rsidRPr="00367FFE">
              <w:rPr>
                <w:sz w:val="24"/>
                <w:szCs w:val="28"/>
              </w:rPr>
              <w:t xml:space="preserve"> муниципальных </w:t>
            </w:r>
            <w:proofErr w:type="spellStart"/>
            <w:r w:rsidRPr="00367FFE">
              <w:rPr>
                <w:sz w:val="24"/>
                <w:szCs w:val="28"/>
              </w:rPr>
              <w:t>учре-ждениях</w:t>
            </w:r>
            <w:proofErr w:type="spellEnd"/>
          </w:p>
        </w:tc>
        <w:tc>
          <w:tcPr>
            <w:tcW w:w="3685" w:type="dxa"/>
          </w:tcPr>
          <w:p w:rsidR="00B70A59" w:rsidRPr="00367FFE" w:rsidRDefault="00B70A59" w:rsidP="00B70A59">
            <w:pPr>
              <w:spacing w:before="120" w:line="240" w:lineRule="exact"/>
              <w:jc w:val="both"/>
              <w:rPr>
                <w:rFonts w:eastAsia="Calibri"/>
                <w:bCs/>
                <w:sz w:val="24"/>
                <w:szCs w:val="28"/>
                <w:lang w:eastAsia="en-US"/>
              </w:rPr>
            </w:pPr>
            <w:r w:rsidRPr="00367FFE">
              <w:rPr>
                <w:sz w:val="24"/>
                <w:szCs w:val="28"/>
              </w:rPr>
              <w:t xml:space="preserve">отдел по организационным и общим вопросам, </w:t>
            </w:r>
            <w:r w:rsidRPr="00367FFE">
              <w:rPr>
                <w:rFonts w:eastAsia="Calibri"/>
                <w:bCs/>
                <w:sz w:val="24"/>
                <w:szCs w:val="28"/>
                <w:lang w:eastAsia="en-US"/>
              </w:rPr>
              <w:t>МБУК «Центр культуры и досуга»,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ДО «Солецкая детская школа искусств»,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МБУК «Межпоселенческая централизованная библиотечная система»,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«Межпоселенческий центр социального обслуживания молодежи «Дом молодежи»,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«Детско-юношеская спортивная школа»,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w:t>
            </w:r>
            <w:proofErr w:type="gramStart"/>
            <w:r w:rsidRPr="00367FFE">
              <w:rPr>
                <w:rFonts w:eastAsia="Calibri"/>
                <w:bCs/>
                <w:sz w:val="24"/>
                <w:szCs w:val="28"/>
                <w:lang w:eastAsia="en-US"/>
              </w:rPr>
              <w:t>Центр</w:t>
            </w:r>
            <w:proofErr w:type="gramEnd"/>
            <w:r w:rsidRPr="00367FFE">
              <w:rPr>
                <w:rFonts w:eastAsia="Calibri"/>
                <w:bCs/>
                <w:sz w:val="24"/>
                <w:szCs w:val="28"/>
                <w:lang w:eastAsia="en-US"/>
              </w:rPr>
              <w:t xml:space="preserve"> детского творчества»,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МАОУ «Средняя общеобразовательная школа № 1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w:t>
            </w:r>
            <w:r w:rsidRPr="00367FFE">
              <w:rPr>
                <w:rFonts w:eastAsia="Calibri"/>
                <w:bCs/>
                <w:sz w:val="24"/>
                <w:szCs w:val="28"/>
                <w:lang w:eastAsia="en-US"/>
              </w:rPr>
              <w:lastRenderedPageBreak/>
              <w:t xml:space="preserve">общеобразовательная школа № 2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«Основная общеобразовательная школа имени Смирнова Юрия Михайловича  д. Горки»,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МАДОУ «Детский сад № 8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1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6», </w:t>
            </w:r>
          </w:p>
          <w:p w:rsidR="00B70A59" w:rsidRPr="00367FFE" w:rsidRDefault="00B70A59" w:rsidP="00B70A59">
            <w:pPr>
              <w:spacing w:line="240" w:lineRule="exact"/>
              <w:rPr>
                <w:sz w:val="24"/>
                <w:szCs w:val="28"/>
              </w:rPr>
            </w:pPr>
            <w:r w:rsidRPr="00367FFE">
              <w:rPr>
                <w:rFonts w:eastAsia="Calibri"/>
                <w:bCs/>
                <w:sz w:val="24"/>
                <w:szCs w:val="28"/>
                <w:lang w:eastAsia="en-US"/>
              </w:rPr>
              <w:t>МАДОУ «Детский сад № 25 г. Сольцы»</w:t>
            </w:r>
          </w:p>
        </w:tc>
        <w:tc>
          <w:tcPr>
            <w:tcW w:w="993" w:type="dxa"/>
          </w:tcPr>
          <w:p w:rsidR="00B70A59" w:rsidRPr="00367FFE" w:rsidRDefault="00B70A59" w:rsidP="00B70A59">
            <w:pPr>
              <w:spacing w:line="240" w:lineRule="exact"/>
              <w:jc w:val="center"/>
              <w:rPr>
                <w:sz w:val="24"/>
                <w:szCs w:val="28"/>
              </w:rPr>
            </w:pPr>
            <w:r w:rsidRPr="00367FFE">
              <w:rPr>
                <w:sz w:val="24"/>
                <w:szCs w:val="28"/>
              </w:rPr>
              <w:lastRenderedPageBreak/>
              <w:t xml:space="preserve"> 2019-2024 годы</w:t>
            </w:r>
          </w:p>
        </w:tc>
        <w:tc>
          <w:tcPr>
            <w:tcW w:w="850" w:type="dxa"/>
          </w:tcPr>
          <w:p w:rsidR="00B70A59" w:rsidRPr="00367FFE" w:rsidRDefault="00B70A59" w:rsidP="00B70A59">
            <w:pPr>
              <w:spacing w:line="240" w:lineRule="exact"/>
              <w:jc w:val="center"/>
              <w:rPr>
                <w:sz w:val="24"/>
                <w:szCs w:val="28"/>
              </w:rPr>
            </w:pPr>
            <w:r w:rsidRPr="00367FFE">
              <w:rPr>
                <w:sz w:val="24"/>
                <w:szCs w:val="28"/>
              </w:rPr>
              <w:t>1.2.</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1.5.</w:t>
            </w:r>
          </w:p>
        </w:tc>
        <w:tc>
          <w:tcPr>
            <w:tcW w:w="4253" w:type="dxa"/>
          </w:tcPr>
          <w:p w:rsidR="00B70A59" w:rsidRPr="00367FFE" w:rsidRDefault="00B70A59" w:rsidP="00B70A59">
            <w:pPr>
              <w:spacing w:line="240" w:lineRule="exact"/>
              <w:rPr>
                <w:sz w:val="24"/>
                <w:szCs w:val="28"/>
              </w:rPr>
            </w:pPr>
            <w:r w:rsidRPr="00367FFE">
              <w:rPr>
                <w:sz w:val="24"/>
                <w:szCs w:val="28"/>
              </w:rPr>
              <w:t>Проведение проверок соблюдения муниципальными служащими порядка прохождения муниципальной службы, в том числе соблюдения ограничений, предусмотренных законодательством о муниципальной службе</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1.6.</w:t>
            </w:r>
          </w:p>
        </w:tc>
        <w:tc>
          <w:tcPr>
            <w:tcW w:w="4253" w:type="dxa"/>
          </w:tcPr>
          <w:p w:rsidR="00B70A59" w:rsidRPr="00367FFE" w:rsidRDefault="00B70A59" w:rsidP="00B70A59">
            <w:pPr>
              <w:spacing w:line="240" w:lineRule="exact"/>
              <w:rPr>
                <w:sz w:val="24"/>
                <w:szCs w:val="28"/>
              </w:rPr>
            </w:pPr>
            <w:proofErr w:type="gramStart"/>
            <w:r w:rsidRPr="00367FFE">
              <w:rPr>
                <w:sz w:val="24"/>
                <w:szCs w:val="28"/>
              </w:rPr>
              <w:t>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руководителями муниципальных учреждений Солецкого муниципального района, сведений о доходах, имуществе и обязательствах имущественного характера муниципальных служащих, членов семьи, включая супруга (супруге), их несовершеннолетних детей, по соблюдению требований к служебному поведению и возникновению ситуаций, приводящих к конфликту интересов в их деятельности</w:t>
            </w:r>
            <w:proofErr w:type="gramEnd"/>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 квартал 2019- 2024 года</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rPr>
                <w:sz w:val="24"/>
                <w:szCs w:val="28"/>
              </w:rPr>
            </w:pPr>
            <w:r w:rsidRPr="00367FFE">
              <w:rPr>
                <w:sz w:val="24"/>
                <w:szCs w:val="28"/>
              </w:rPr>
              <w:t>1.7.</w:t>
            </w:r>
          </w:p>
        </w:tc>
        <w:tc>
          <w:tcPr>
            <w:tcW w:w="4253" w:type="dxa"/>
          </w:tcPr>
          <w:p w:rsidR="00B70A59" w:rsidRPr="00367FFE" w:rsidRDefault="00B70A59" w:rsidP="00B70A59">
            <w:pPr>
              <w:spacing w:line="240" w:lineRule="exact"/>
              <w:rPr>
                <w:sz w:val="24"/>
                <w:szCs w:val="28"/>
              </w:rPr>
            </w:pPr>
            <w:r w:rsidRPr="00367FFE">
              <w:rPr>
                <w:sz w:val="24"/>
                <w:szCs w:val="28"/>
              </w:rPr>
              <w:t xml:space="preserve">Оказание консультативной помощи муниципальным служащим </w:t>
            </w:r>
            <w:r w:rsidRPr="00367FFE">
              <w:rPr>
                <w:sz w:val="24"/>
                <w:szCs w:val="28"/>
              </w:rPr>
              <w:lastRenderedPageBreak/>
              <w:t>Администрации Солецкого муниципального района по вопросам, связанным с применением на практике общих принципов служебного поведения муниципальными служащими</w:t>
            </w:r>
            <w:r w:rsidRPr="00367FFE">
              <w:rPr>
                <w:rFonts w:eastAsia="Calibri"/>
                <w:bCs/>
                <w:sz w:val="24"/>
                <w:szCs w:val="22"/>
                <w:lang w:eastAsia="en-US"/>
              </w:rPr>
              <w:t xml:space="preserve"> и </w:t>
            </w:r>
            <w:r w:rsidRPr="00367FFE">
              <w:rPr>
                <w:sz w:val="24"/>
                <w:szCs w:val="28"/>
              </w:rPr>
              <w:t>руководителями муниципальных учреждений</w:t>
            </w:r>
          </w:p>
        </w:tc>
        <w:tc>
          <w:tcPr>
            <w:tcW w:w="3685" w:type="dxa"/>
          </w:tcPr>
          <w:p w:rsidR="00B70A59" w:rsidRPr="00367FFE" w:rsidRDefault="00B70A59" w:rsidP="00B70A59">
            <w:pPr>
              <w:spacing w:line="240" w:lineRule="exact"/>
              <w:rPr>
                <w:sz w:val="24"/>
                <w:szCs w:val="28"/>
              </w:rPr>
            </w:pPr>
            <w:r w:rsidRPr="00367FFE">
              <w:rPr>
                <w:sz w:val="24"/>
                <w:szCs w:val="28"/>
              </w:rPr>
              <w:lastRenderedPageBreak/>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 xml:space="preserve">2019- 2024 </w:t>
            </w:r>
            <w:r w:rsidRPr="00367FFE">
              <w:rPr>
                <w:sz w:val="24"/>
                <w:szCs w:val="28"/>
              </w:rPr>
              <w:lastRenderedPageBreak/>
              <w:t>годы</w:t>
            </w:r>
          </w:p>
        </w:tc>
        <w:tc>
          <w:tcPr>
            <w:tcW w:w="850" w:type="dxa"/>
          </w:tcPr>
          <w:p w:rsidR="00B70A59" w:rsidRPr="00367FFE" w:rsidRDefault="00B70A59" w:rsidP="00B70A59">
            <w:pPr>
              <w:spacing w:line="240" w:lineRule="exact"/>
              <w:jc w:val="center"/>
              <w:rPr>
                <w:sz w:val="24"/>
                <w:szCs w:val="28"/>
              </w:rPr>
            </w:pPr>
            <w:r w:rsidRPr="00367FFE">
              <w:rPr>
                <w:sz w:val="24"/>
                <w:szCs w:val="28"/>
              </w:rPr>
              <w:lastRenderedPageBreak/>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1.8.</w:t>
            </w:r>
          </w:p>
        </w:tc>
        <w:tc>
          <w:tcPr>
            <w:tcW w:w="4253" w:type="dxa"/>
          </w:tcPr>
          <w:p w:rsidR="00B70A59" w:rsidRPr="00367FFE" w:rsidRDefault="00B70A59" w:rsidP="00B70A59">
            <w:pPr>
              <w:spacing w:line="240" w:lineRule="exact"/>
              <w:rPr>
                <w:sz w:val="24"/>
                <w:szCs w:val="28"/>
              </w:rPr>
            </w:pPr>
            <w:r w:rsidRPr="00367FFE">
              <w:rPr>
                <w:sz w:val="24"/>
                <w:szCs w:val="28"/>
              </w:rPr>
              <w:t>Разработка памяток для муниципальных служащих по ключевым вопросам противодействия коррупции</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1 квартал 2019-2024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1.9.</w:t>
            </w:r>
          </w:p>
        </w:tc>
        <w:tc>
          <w:tcPr>
            <w:tcW w:w="4253" w:type="dxa"/>
          </w:tcPr>
          <w:p w:rsidR="00B70A59" w:rsidRPr="00367FFE" w:rsidRDefault="00B70A59" w:rsidP="00B70A59">
            <w:pPr>
              <w:widowControl w:val="0"/>
              <w:autoSpaceDE w:val="0"/>
              <w:autoSpaceDN w:val="0"/>
              <w:adjustRightInd w:val="0"/>
              <w:spacing w:line="240" w:lineRule="exact"/>
              <w:rPr>
                <w:sz w:val="24"/>
                <w:szCs w:val="28"/>
              </w:rPr>
            </w:pPr>
            <w:r w:rsidRPr="00367FFE">
              <w:rPr>
                <w:sz w:val="24"/>
                <w:szCs w:val="28"/>
              </w:rPr>
              <w:t xml:space="preserve">Реализация мер по внедрению системы замещения должностей муниципальной службы и формированию резерва управленческих кадров муниципального района и кадрового резерва  на конкурсной основе </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2019-2024 годы</w:t>
            </w: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1.10.</w:t>
            </w:r>
          </w:p>
        </w:tc>
        <w:tc>
          <w:tcPr>
            <w:tcW w:w="4253" w:type="dxa"/>
          </w:tcPr>
          <w:p w:rsidR="00B70A59" w:rsidRPr="00367FFE" w:rsidRDefault="00B70A59" w:rsidP="00B70A59">
            <w:pPr>
              <w:widowControl w:val="0"/>
              <w:autoSpaceDE w:val="0"/>
              <w:autoSpaceDN w:val="0"/>
              <w:adjustRightInd w:val="0"/>
              <w:spacing w:line="240" w:lineRule="exact"/>
              <w:rPr>
                <w:sz w:val="24"/>
                <w:szCs w:val="28"/>
              </w:rPr>
            </w:pPr>
            <w:r w:rsidRPr="00367FFE">
              <w:rPr>
                <w:sz w:val="24"/>
                <w:szCs w:val="28"/>
              </w:rPr>
              <w:t xml:space="preserve">Обеспечение функционирования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района, ее комитетах и отделах, и урегулированию конфликта интересов. Анализ обращений, поступивших на рассмотрение Комиссии, и результатов рассмотрения обращений с целью предотвращения конфликта интересов </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2019-2024 годы</w:t>
            </w: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rPr>
                <w:sz w:val="24"/>
                <w:szCs w:val="28"/>
              </w:rPr>
            </w:pPr>
            <w:r w:rsidRPr="00367FFE">
              <w:rPr>
                <w:sz w:val="24"/>
                <w:szCs w:val="28"/>
              </w:rPr>
              <w:t>1.11.</w:t>
            </w:r>
          </w:p>
        </w:tc>
        <w:tc>
          <w:tcPr>
            <w:tcW w:w="4253" w:type="dxa"/>
          </w:tcPr>
          <w:p w:rsidR="00B70A59" w:rsidRPr="00367FFE" w:rsidRDefault="00B70A59" w:rsidP="00B70A59">
            <w:pPr>
              <w:widowControl w:val="0"/>
              <w:spacing w:line="240" w:lineRule="exact"/>
              <w:rPr>
                <w:sz w:val="24"/>
                <w:szCs w:val="28"/>
              </w:rPr>
            </w:pPr>
            <w:r w:rsidRPr="00367FFE">
              <w:rPr>
                <w:sz w:val="24"/>
                <w:szCs w:val="28"/>
              </w:rPr>
              <w:t>Размещение отчета о состоянии коррупции и реализации мер противодействия коррупции на официальном сайте Администрации муниципального района в информационно-телекоммуникационной сети «Интернет»</w:t>
            </w:r>
          </w:p>
        </w:tc>
        <w:tc>
          <w:tcPr>
            <w:tcW w:w="3685" w:type="dxa"/>
          </w:tcPr>
          <w:p w:rsidR="00B70A59" w:rsidRPr="00367FFE" w:rsidRDefault="00B70A59" w:rsidP="00367FFE">
            <w:pPr>
              <w:widowControl w:val="0"/>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ежегодно</w:t>
            </w:r>
          </w:p>
        </w:tc>
        <w:tc>
          <w:tcPr>
            <w:tcW w:w="850" w:type="dxa"/>
          </w:tcPr>
          <w:p w:rsidR="00B70A59" w:rsidRPr="00367FFE" w:rsidRDefault="00B70A59" w:rsidP="00B70A59">
            <w:pPr>
              <w:spacing w:line="240" w:lineRule="exact"/>
              <w:jc w:val="center"/>
              <w:rPr>
                <w:sz w:val="24"/>
                <w:szCs w:val="28"/>
              </w:rPr>
            </w:pPr>
            <w:r w:rsidRPr="00367FFE">
              <w:rPr>
                <w:sz w:val="24"/>
                <w:szCs w:val="28"/>
              </w:rPr>
              <w:t>1.3</w:t>
            </w:r>
          </w:p>
        </w:tc>
        <w:tc>
          <w:tcPr>
            <w:tcW w:w="709" w:type="dxa"/>
          </w:tcPr>
          <w:p w:rsidR="00B70A59" w:rsidRPr="00367FFE" w:rsidRDefault="00B70A59" w:rsidP="00B70A59">
            <w:pPr>
              <w:spacing w:line="240" w:lineRule="exact"/>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B70A59" w:rsidRPr="00367FFE" w:rsidTr="00367FFE">
        <w:trPr>
          <w:trHeight w:val="56"/>
        </w:trPr>
        <w:tc>
          <w:tcPr>
            <w:tcW w:w="675" w:type="dxa"/>
          </w:tcPr>
          <w:p w:rsidR="00B70A59" w:rsidRPr="00367FFE" w:rsidRDefault="00B70A59" w:rsidP="00B70A59">
            <w:pPr>
              <w:spacing w:line="240" w:lineRule="exact"/>
              <w:jc w:val="center"/>
              <w:rPr>
                <w:sz w:val="24"/>
                <w:szCs w:val="28"/>
              </w:rPr>
            </w:pPr>
            <w:r w:rsidRPr="00367FFE">
              <w:rPr>
                <w:sz w:val="24"/>
                <w:szCs w:val="28"/>
              </w:rPr>
              <w:t>2.</w:t>
            </w:r>
          </w:p>
        </w:tc>
        <w:tc>
          <w:tcPr>
            <w:tcW w:w="15362" w:type="dxa"/>
            <w:gridSpan w:val="12"/>
          </w:tcPr>
          <w:p w:rsidR="00B70A59" w:rsidRPr="00367FFE" w:rsidRDefault="00B70A59" w:rsidP="00B70A59">
            <w:pPr>
              <w:spacing w:line="240" w:lineRule="exact"/>
              <w:rPr>
                <w:sz w:val="24"/>
                <w:szCs w:val="28"/>
              </w:rPr>
            </w:pPr>
            <w:r w:rsidRPr="00367FFE">
              <w:rPr>
                <w:sz w:val="24"/>
                <w:szCs w:val="28"/>
              </w:rPr>
              <w:t>Задача 2 - Повышение качества муниципальных правовых актов Администрации муниципального района за счет проведения антикоррупционной экспертизы, совершенствование муниципа</w:t>
            </w:r>
            <w:r w:rsidR="00367FFE">
              <w:rPr>
                <w:sz w:val="24"/>
                <w:szCs w:val="28"/>
              </w:rPr>
              <w:t>льной нормативной правовой базы</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2.1.</w:t>
            </w:r>
          </w:p>
        </w:tc>
        <w:tc>
          <w:tcPr>
            <w:tcW w:w="4253" w:type="dxa"/>
          </w:tcPr>
          <w:p w:rsidR="00B70A59" w:rsidRPr="00367FFE" w:rsidRDefault="00B70A59" w:rsidP="00B70A59">
            <w:pPr>
              <w:spacing w:line="240" w:lineRule="exact"/>
              <w:rPr>
                <w:sz w:val="24"/>
                <w:szCs w:val="28"/>
              </w:rPr>
            </w:pPr>
            <w:r w:rsidRPr="00367FFE">
              <w:rPr>
                <w:sz w:val="24"/>
                <w:szCs w:val="28"/>
              </w:rPr>
              <w:t>Проведение в установленном порядке экспертизы проектов муниципальных правовых актов</w:t>
            </w:r>
          </w:p>
        </w:tc>
        <w:tc>
          <w:tcPr>
            <w:tcW w:w="3685" w:type="dxa"/>
          </w:tcPr>
          <w:p w:rsidR="00B70A59" w:rsidRPr="00367FFE" w:rsidRDefault="00B70A59" w:rsidP="00B70A59">
            <w:pPr>
              <w:spacing w:line="240" w:lineRule="exact"/>
              <w:jc w:val="center"/>
              <w:rPr>
                <w:sz w:val="24"/>
                <w:szCs w:val="28"/>
              </w:rPr>
            </w:pPr>
            <w:r w:rsidRPr="00367FFE">
              <w:rPr>
                <w:sz w:val="24"/>
                <w:szCs w:val="28"/>
              </w:rPr>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tc>
        <w:tc>
          <w:tcPr>
            <w:tcW w:w="850" w:type="dxa"/>
          </w:tcPr>
          <w:p w:rsidR="00B70A59" w:rsidRPr="00367FFE" w:rsidRDefault="00B70A59" w:rsidP="00B70A59">
            <w:pPr>
              <w:spacing w:line="240" w:lineRule="exact"/>
              <w:jc w:val="center"/>
              <w:rPr>
                <w:sz w:val="24"/>
                <w:szCs w:val="28"/>
              </w:rPr>
            </w:pPr>
            <w:r w:rsidRPr="00367FFE">
              <w:rPr>
                <w:sz w:val="24"/>
                <w:szCs w:val="28"/>
              </w:rPr>
              <w:t>2.1.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2.3.</w:t>
            </w:r>
          </w:p>
        </w:tc>
        <w:tc>
          <w:tcPr>
            <w:tcW w:w="4253" w:type="dxa"/>
          </w:tcPr>
          <w:p w:rsidR="00B70A59" w:rsidRPr="00367FFE" w:rsidRDefault="00B70A59" w:rsidP="00B70A59">
            <w:pPr>
              <w:spacing w:line="240" w:lineRule="exact"/>
              <w:rPr>
                <w:sz w:val="24"/>
                <w:szCs w:val="28"/>
              </w:rPr>
            </w:pPr>
            <w:r w:rsidRPr="00367FFE">
              <w:rPr>
                <w:sz w:val="24"/>
                <w:szCs w:val="28"/>
              </w:rPr>
              <w:t xml:space="preserve">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   </w:t>
            </w:r>
          </w:p>
        </w:tc>
        <w:tc>
          <w:tcPr>
            <w:tcW w:w="3685" w:type="dxa"/>
          </w:tcPr>
          <w:p w:rsidR="00B70A59" w:rsidRPr="00367FFE" w:rsidRDefault="00B70A59" w:rsidP="00B70A59">
            <w:pPr>
              <w:spacing w:line="240" w:lineRule="exact"/>
              <w:jc w:val="center"/>
              <w:rPr>
                <w:sz w:val="24"/>
                <w:szCs w:val="28"/>
              </w:rPr>
            </w:pPr>
            <w:r w:rsidRPr="00367FFE">
              <w:rPr>
                <w:sz w:val="24"/>
                <w:szCs w:val="28"/>
              </w:rPr>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spacing w:line="240" w:lineRule="exact"/>
              <w:jc w:val="center"/>
              <w:rPr>
                <w:sz w:val="24"/>
                <w:szCs w:val="28"/>
              </w:rPr>
            </w:pPr>
            <w:r w:rsidRPr="00367FFE">
              <w:rPr>
                <w:sz w:val="24"/>
                <w:szCs w:val="28"/>
              </w:rPr>
              <w:t>2.1.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B70A59"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3.</w:t>
            </w:r>
          </w:p>
        </w:tc>
        <w:tc>
          <w:tcPr>
            <w:tcW w:w="15362" w:type="dxa"/>
            <w:gridSpan w:val="12"/>
          </w:tcPr>
          <w:p w:rsidR="00B70A59" w:rsidRPr="00367FFE" w:rsidRDefault="00B70A59" w:rsidP="00B70A59">
            <w:pPr>
              <w:rPr>
                <w:sz w:val="24"/>
                <w:szCs w:val="24"/>
              </w:rPr>
            </w:pPr>
            <w:r w:rsidRPr="00367FFE">
              <w:rPr>
                <w:sz w:val="24"/>
                <w:szCs w:val="28"/>
              </w:rPr>
              <w:t>Задача 3 – Внедрение антикоррупционных механизмов в рамках реализации кадровой политики. Антикоррупционное образование.</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3.1.</w:t>
            </w:r>
          </w:p>
          <w:p w:rsidR="00B70A59" w:rsidRPr="00367FFE" w:rsidRDefault="00B70A59" w:rsidP="00B70A59">
            <w:pPr>
              <w:spacing w:line="240" w:lineRule="exact"/>
              <w:jc w:val="center"/>
              <w:rPr>
                <w:sz w:val="24"/>
                <w:szCs w:val="28"/>
              </w:rPr>
            </w:pPr>
          </w:p>
        </w:tc>
        <w:tc>
          <w:tcPr>
            <w:tcW w:w="4253" w:type="dxa"/>
          </w:tcPr>
          <w:p w:rsidR="00B70A59" w:rsidRPr="00367FFE" w:rsidRDefault="00B70A59" w:rsidP="00B70A59">
            <w:pPr>
              <w:spacing w:line="240" w:lineRule="exact"/>
              <w:rPr>
                <w:sz w:val="24"/>
                <w:szCs w:val="28"/>
              </w:rPr>
            </w:pPr>
            <w:r w:rsidRPr="00367FFE">
              <w:rPr>
                <w:sz w:val="24"/>
                <w:szCs w:val="28"/>
              </w:rPr>
              <w:t>Организация проведения обучающих семинаров по вопросам противодействия коррупции, в том числе по вопросам этики муниципальных служащих, предотвращения конфликта интересов, соблюдения служебного поведения, в рамках направления муниципальных служащих на курсы повышения квалификации и профессиональную переподготовку</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1 и 3 квартал 2019- 2024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3.1</w:t>
            </w:r>
          </w:p>
        </w:tc>
        <w:tc>
          <w:tcPr>
            <w:tcW w:w="709" w:type="dxa"/>
          </w:tcPr>
          <w:p w:rsidR="00B70A59" w:rsidRPr="00367FFE" w:rsidRDefault="00B70A59" w:rsidP="00B70A59">
            <w:pPr>
              <w:spacing w:line="240" w:lineRule="exact"/>
              <w:jc w:val="center"/>
              <w:rPr>
                <w:sz w:val="24"/>
                <w:szCs w:val="28"/>
              </w:rPr>
            </w:pPr>
            <w:r w:rsidRPr="00367FFE">
              <w:rPr>
                <w:sz w:val="24"/>
                <w:szCs w:val="28"/>
              </w:rPr>
              <w:t xml:space="preserve">бюджет </w:t>
            </w:r>
          </w:p>
          <w:p w:rsidR="00B70A59" w:rsidRPr="00367FFE" w:rsidRDefault="00B70A59" w:rsidP="00B70A59">
            <w:pPr>
              <w:spacing w:line="240" w:lineRule="exact"/>
              <w:jc w:val="center"/>
              <w:rPr>
                <w:sz w:val="24"/>
                <w:szCs w:val="28"/>
              </w:rPr>
            </w:pPr>
            <w:r w:rsidRPr="00367FFE">
              <w:rPr>
                <w:sz w:val="24"/>
                <w:szCs w:val="28"/>
              </w:rPr>
              <w:t xml:space="preserve">муниципального </w:t>
            </w:r>
          </w:p>
          <w:p w:rsidR="00B70A59" w:rsidRPr="00367FFE" w:rsidRDefault="00B70A59" w:rsidP="00B70A59">
            <w:pPr>
              <w:spacing w:line="240" w:lineRule="exact"/>
              <w:jc w:val="center"/>
              <w:rPr>
                <w:sz w:val="24"/>
                <w:szCs w:val="28"/>
              </w:rPr>
            </w:pPr>
            <w:r w:rsidRPr="00367FFE">
              <w:rPr>
                <w:sz w:val="24"/>
                <w:szCs w:val="28"/>
              </w:rPr>
              <w:t>района</w:t>
            </w:r>
          </w:p>
        </w:tc>
        <w:tc>
          <w:tcPr>
            <w:tcW w:w="696" w:type="dxa"/>
          </w:tcPr>
          <w:p w:rsidR="00B70A59" w:rsidRPr="00367FFE" w:rsidRDefault="00B70A59" w:rsidP="00B70A59">
            <w:pPr>
              <w:jc w:val="center"/>
              <w:rPr>
                <w:sz w:val="24"/>
                <w:szCs w:val="28"/>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r>
      <w:tr w:rsidR="00367FFE" w:rsidRPr="00367FFE" w:rsidTr="00367FFE">
        <w:tc>
          <w:tcPr>
            <w:tcW w:w="675" w:type="dxa"/>
          </w:tcPr>
          <w:p w:rsidR="00B70A59" w:rsidRPr="00367FFE" w:rsidRDefault="00B70A59" w:rsidP="00B70A59">
            <w:pPr>
              <w:spacing w:line="240" w:lineRule="exact"/>
              <w:rPr>
                <w:b/>
                <w:sz w:val="24"/>
                <w:szCs w:val="24"/>
              </w:rPr>
            </w:pPr>
          </w:p>
        </w:tc>
        <w:tc>
          <w:tcPr>
            <w:tcW w:w="4253" w:type="dxa"/>
          </w:tcPr>
          <w:p w:rsidR="00B70A59" w:rsidRPr="00367FFE" w:rsidRDefault="00B70A59" w:rsidP="00B70A59">
            <w:pPr>
              <w:widowControl w:val="0"/>
              <w:spacing w:line="240" w:lineRule="exact"/>
              <w:rPr>
                <w:b/>
                <w:sz w:val="24"/>
                <w:szCs w:val="28"/>
              </w:rPr>
            </w:pPr>
            <w:r w:rsidRPr="00367FFE">
              <w:rPr>
                <w:b/>
                <w:sz w:val="24"/>
                <w:szCs w:val="28"/>
              </w:rPr>
              <w:t>ИТОГО:</w:t>
            </w:r>
          </w:p>
        </w:tc>
        <w:tc>
          <w:tcPr>
            <w:tcW w:w="3685" w:type="dxa"/>
          </w:tcPr>
          <w:p w:rsidR="00B70A59" w:rsidRPr="00367FFE" w:rsidRDefault="00B70A59" w:rsidP="00B70A59">
            <w:pPr>
              <w:widowControl w:val="0"/>
              <w:spacing w:line="240" w:lineRule="exact"/>
              <w:rPr>
                <w:b/>
                <w:sz w:val="24"/>
                <w:szCs w:val="28"/>
              </w:rPr>
            </w:pPr>
          </w:p>
        </w:tc>
        <w:tc>
          <w:tcPr>
            <w:tcW w:w="993" w:type="dxa"/>
          </w:tcPr>
          <w:p w:rsidR="00B70A59" w:rsidRPr="00367FFE" w:rsidRDefault="00B70A59" w:rsidP="00B70A59">
            <w:pPr>
              <w:spacing w:line="240" w:lineRule="exact"/>
              <w:jc w:val="center"/>
              <w:rPr>
                <w:b/>
                <w:sz w:val="24"/>
                <w:szCs w:val="28"/>
              </w:rPr>
            </w:pPr>
          </w:p>
        </w:tc>
        <w:tc>
          <w:tcPr>
            <w:tcW w:w="850" w:type="dxa"/>
          </w:tcPr>
          <w:p w:rsidR="00B70A59" w:rsidRPr="00367FFE" w:rsidRDefault="00B70A59" w:rsidP="00B70A59">
            <w:pPr>
              <w:spacing w:line="240" w:lineRule="exact"/>
              <w:jc w:val="center"/>
              <w:rPr>
                <w:b/>
                <w:sz w:val="24"/>
                <w:szCs w:val="28"/>
              </w:rPr>
            </w:pPr>
          </w:p>
        </w:tc>
        <w:tc>
          <w:tcPr>
            <w:tcW w:w="709" w:type="dxa"/>
          </w:tcPr>
          <w:p w:rsidR="00B70A59" w:rsidRPr="00367FFE" w:rsidRDefault="00B70A59" w:rsidP="00B70A59">
            <w:pPr>
              <w:spacing w:line="240" w:lineRule="exact"/>
              <w:jc w:val="center"/>
              <w:rPr>
                <w:b/>
                <w:sz w:val="24"/>
                <w:szCs w:val="28"/>
              </w:rPr>
            </w:pP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r>
    </w:tbl>
    <w:p w:rsidR="002228AE" w:rsidRPr="002228AE" w:rsidRDefault="002228AE" w:rsidP="002228AE">
      <w:pPr>
        <w:tabs>
          <w:tab w:val="left" w:pos="5643"/>
          <w:tab w:val="left" w:pos="6213"/>
          <w:tab w:val="left" w:pos="7125"/>
        </w:tabs>
        <w:rPr>
          <w:rFonts w:eastAsia="Calibri"/>
          <w:b/>
          <w:sz w:val="28"/>
          <w:szCs w:val="24"/>
        </w:rPr>
      </w:pPr>
    </w:p>
    <w:sectPr w:rsidR="002228AE" w:rsidRPr="002228AE" w:rsidSect="00367FFE">
      <w:headerReference w:type="default" r:id="rId11"/>
      <w:headerReference w:type="first" r:id="rId12"/>
      <w:pgSz w:w="16838" w:h="11906" w:orient="landscape"/>
      <w:pgMar w:top="1134" w:right="567" w:bottom="567" w:left="567"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4D" w:rsidRDefault="00875B4D" w:rsidP="00B70A59">
      <w:r>
        <w:separator/>
      </w:r>
    </w:p>
  </w:endnote>
  <w:endnote w:type="continuationSeparator" w:id="0">
    <w:p w:rsidR="00875B4D" w:rsidRDefault="00875B4D" w:rsidP="00B7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59" w:rsidRPr="005E6DC2" w:rsidRDefault="00B70A59" w:rsidP="00B70A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4D" w:rsidRDefault="00875B4D" w:rsidP="00B70A59">
      <w:r>
        <w:separator/>
      </w:r>
    </w:p>
  </w:footnote>
  <w:footnote w:type="continuationSeparator" w:id="0">
    <w:p w:rsidR="00875B4D" w:rsidRDefault="00875B4D" w:rsidP="00B7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59" w:rsidRDefault="00B70A5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59" w:rsidRDefault="00B70A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68093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6"/>
    <w:lvl w:ilvl="0">
      <w:start w:val="1"/>
      <w:numFmt w:val="bullet"/>
      <w:suff w:val="nothing"/>
      <w:lvlText w:val="-"/>
      <w:lvlJc w:val="left"/>
      <w:pPr>
        <w:tabs>
          <w:tab w:val="num" w:pos="0"/>
        </w:tabs>
        <w:ind w:left="0" w:firstLine="0"/>
      </w:pPr>
      <w:rPr>
        <w:rFonts w:ascii="OpenSymbol" w:hAnsi="OpenSymbol"/>
      </w:rPr>
    </w:lvl>
  </w:abstractNum>
  <w:abstractNum w:abstractNumId="4">
    <w:nsid w:val="00DC2138"/>
    <w:multiLevelType w:val="hybridMultilevel"/>
    <w:tmpl w:val="F0548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0FA17A3"/>
    <w:multiLevelType w:val="hybridMultilevel"/>
    <w:tmpl w:val="8CC0396A"/>
    <w:lvl w:ilvl="0" w:tplc="99FCED34">
      <w:start w:val="1"/>
      <w:numFmt w:val="decimal"/>
      <w:lvlText w:val="%1."/>
      <w:lvlJc w:val="left"/>
      <w:pPr>
        <w:ind w:left="149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03FA335D"/>
    <w:multiLevelType w:val="hybridMultilevel"/>
    <w:tmpl w:val="C32E46E4"/>
    <w:lvl w:ilvl="0" w:tplc="E5AA2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4EC0C17"/>
    <w:multiLevelType w:val="hybridMultilevel"/>
    <w:tmpl w:val="B27A69B0"/>
    <w:lvl w:ilvl="0" w:tplc="19122AD0">
      <w:start w:val="1"/>
      <w:numFmt w:val="decimal"/>
      <w:pStyle w:val="a"/>
      <w:lvlText w:val="%1)"/>
      <w:lvlJc w:val="left"/>
      <w:pPr>
        <w:ind w:left="1429" w:hanging="360"/>
      </w:pPr>
      <w:rPr>
        <w:rFonts w:hint="default"/>
        <w:b w:val="0"/>
        <w:bCs w:val="0"/>
        <w:i w:val="0"/>
        <w:iCs w:val="0"/>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A1444FD"/>
    <w:multiLevelType w:val="hybridMultilevel"/>
    <w:tmpl w:val="C7581FA8"/>
    <w:lvl w:ilvl="0" w:tplc="71F2C20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0E6915A6"/>
    <w:multiLevelType w:val="hybridMultilevel"/>
    <w:tmpl w:val="56903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E0728"/>
    <w:multiLevelType w:val="hybridMultilevel"/>
    <w:tmpl w:val="4886A1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EA0E16"/>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4">
    <w:nsid w:val="1E904171"/>
    <w:multiLevelType w:val="hybridMultilevel"/>
    <w:tmpl w:val="33F6D3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C36FFB"/>
    <w:multiLevelType w:val="hybridMultilevel"/>
    <w:tmpl w:val="49A80E58"/>
    <w:lvl w:ilvl="0" w:tplc="248C5DE4">
      <w:start w:val="1"/>
      <w:numFmt w:val="decimal"/>
      <w:lvlText w:val="%1."/>
      <w:lvlJc w:val="left"/>
      <w:pPr>
        <w:tabs>
          <w:tab w:val="num" w:pos="735"/>
        </w:tabs>
        <w:ind w:left="735" w:hanging="375"/>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7271AC"/>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nsid w:val="29636786"/>
    <w:multiLevelType w:val="multilevel"/>
    <w:tmpl w:val="BEA07736"/>
    <w:lvl w:ilvl="0">
      <w:start w:val="1"/>
      <w:numFmt w:val="decimal"/>
      <w:pStyle w:val="a0"/>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2F643EF4"/>
    <w:multiLevelType w:val="hybridMultilevel"/>
    <w:tmpl w:val="8E2CA996"/>
    <w:lvl w:ilvl="0" w:tplc="11543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03D5470"/>
    <w:multiLevelType w:val="hybridMultilevel"/>
    <w:tmpl w:val="389AC9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4555A41"/>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3A8D038B"/>
    <w:multiLevelType w:val="hybridMultilevel"/>
    <w:tmpl w:val="06A8CD4A"/>
    <w:lvl w:ilvl="0" w:tplc="0F6C000C">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C8A4D3F"/>
    <w:multiLevelType w:val="hybridMultilevel"/>
    <w:tmpl w:val="3F54C7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3652FD8"/>
    <w:multiLevelType w:val="hybridMultilevel"/>
    <w:tmpl w:val="D8C834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707B5"/>
    <w:multiLevelType w:val="hybridMultilevel"/>
    <w:tmpl w:val="D5FE2D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2B0BBC"/>
    <w:multiLevelType w:val="multilevel"/>
    <w:tmpl w:val="A224BBD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F867297"/>
    <w:multiLevelType w:val="multilevel"/>
    <w:tmpl w:val="8B1C4AA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E57452"/>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nsid w:val="619441E7"/>
    <w:multiLevelType w:val="hybridMultilevel"/>
    <w:tmpl w:val="63C4D24A"/>
    <w:lvl w:ilvl="0" w:tplc="D3202F2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1">
    <w:nsid w:val="68B06B80"/>
    <w:multiLevelType w:val="hybridMultilevel"/>
    <w:tmpl w:val="2570AE46"/>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70349"/>
    <w:multiLevelType w:val="hybridMultilevel"/>
    <w:tmpl w:val="94AE474C"/>
    <w:lvl w:ilvl="0" w:tplc="C79AE616">
      <w:start w:val="1"/>
      <w:numFmt w:val="decimal"/>
      <w:lvlText w:val="%1."/>
      <w:lvlJc w:val="left"/>
      <w:pPr>
        <w:ind w:left="1575" w:hanging="103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6C315DC7"/>
    <w:multiLevelType w:val="hybridMultilevel"/>
    <w:tmpl w:val="3BF0DD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7A4C7D"/>
    <w:multiLevelType w:val="hybridMultilevel"/>
    <w:tmpl w:val="AA945A16"/>
    <w:lvl w:ilvl="0" w:tplc="D35611D0">
      <w:start w:val="1"/>
      <w:numFmt w:val="decimal"/>
      <w:lvlText w:val="%1."/>
      <w:lvlJc w:val="left"/>
      <w:pPr>
        <w:tabs>
          <w:tab w:val="num" w:pos="1065"/>
        </w:tabs>
        <w:ind w:left="1065" w:hanging="36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737B04E8"/>
    <w:multiLevelType w:val="hybridMultilevel"/>
    <w:tmpl w:val="6F7A09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4C451BA"/>
    <w:multiLevelType w:val="hybridMultilevel"/>
    <w:tmpl w:val="ECD09B0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7">
    <w:nsid w:val="7A4D2BA5"/>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8">
    <w:nsid w:val="7C952543"/>
    <w:multiLevelType w:val="hybridMultilevel"/>
    <w:tmpl w:val="CC1CC344"/>
    <w:lvl w:ilvl="0" w:tplc="2176299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7C9F3A2B"/>
    <w:multiLevelType w:val="hybridMultilevel"/>
    <w:tmpl w:val="DF869F30"/>
    <w:lvl w:ilvl="0" w:tplc="99FCED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C2737A"/>
    <w:multiLevelType w:val="multilevel"/>
    <w:tmpl w:val="6624EA28"/>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b w:val="0"/>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1">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17822"/>
    <w:multiLevelType w:val="hybridMultilevel"/>
    <w:tmpl w:val="C32E46E4"/>
    <w:lvl w:ilvl="0" w:tplc="E5AA2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1"/>
  </w:num>
  <w:num w:numId="3">
    <w:abstractNumId w:val="24"/>
  </w:num>
  <w:num w:numId="4">
    <w:abstractNumId w:val="13"/>
  </w:num>
  <w:num w:numId="5">
    <w:abstractNumId w:val="19"/>
  </w:num>
  <w:num w:numId="6">
    <w:abstractNumId w:val="4"/>
  </w:num>
  <w:num w:numId="7">
    <w:abstractNumId w:val="28"/>
  </w:num>
  <w:num w:numId="8">
    <w:abstractNumId w:val="7"/>
  </w:num>
  <w:num w:numId="9">
    <w:abstractNumId w:val="14"/>
  </w:num>
  <w:num w:numId="10">
    <w:abstractNumId w:val="32"/>
  </w:num>
  <w:num w:numId="11">
    <w:abstractNumId w:val="8"/>
  </w:num>
  <w:num w:numId="12">
    <w:abstractNumId w:val="33"/>
  </w:num>
  <w:num w:numId="13">
    <w:abstractNumId w:val="38"/>
  </w:num>
  <w:num w:numId="14">
    <w:abstractNumId w:val="36"/>
  </w:num>
  <w:num w:numId="15">
    <w:abstractNumId w:val="35"/>
  </w:num>
  <w:num w:numId="16">
    <w:abstractNumId w:val="26"/>
  </w:num>
  <w:num w:numId="17">
    <w:abstractNumId w:val="10"/>
  </w:num>
  <w:num w:numId="18">
    <w:abstractNumId w:val="15"/>
  </w:num>
  <w:num w:numId="19">
    <w:abstractNumId w:val="2"/>
  </w:num>
  <w:num w:numId="20">
    <w:abstractNumId w:val="3"/>
  </w:num>
  <w:num w:numId="21">
    <w:abstractNumId w:val="34"/>
  </w:num>
  <w:num w:numId="22">
    <w:abstractNumId w:val="16"/>
  </w:num>
  <w:num w:numId="23">
    <w:abstractNumId w:val="23"/>
  </w:num>
  <w:num w:numId="24">
    <w:abstractNumId w:val="40"/>
  </w:num>
  <w:num w:numId="25">
    <w:abstractNumId w:val="21"/>
  </w:num>
  <w:num w:numId="26">
    <w:abstractNumId w:val="37"/>
  </w:num>
  <w:num w:numId="27">
    <w:abstractNumId w:val="17"/>
  </w:num>
  <w:num w:numId="28">
    <w:abstractNumId w:val="11"/>
  </w:num>
  <w:num w:numId="29">
    <w:abstractNumId w:val="29"/>
  </w:num>
  <w:num w:numId="30">
    <w:abstractNumId w:val="27"/>
  </w:num>
  <w:num w:numId="31">
    <w:abstractNumId w:val="25"/>
  </w:num>
  <w:num w:numId="32">
    <w:abstractNumId w:val="6"/>
  </w:num>
  <w:num w:numId="33">
    <w:abstractNumId w:val="42"/>
  </w:num>
  <w:num w:numId="34">
    <w:abstractNumId w:val="0"/>
  </w:num>
  <w:num w:numId="35">
    <w:abstractNumId w:val="1"/>
  </w:num>
  <w:num w:numId="36">
    <w:abstractNumId w:val="18"/>
  </w:num>
  <w:num w:numId="37">
    <w:abstractNumId w:val="20"/>
  </w:num>
  <w:num w:numId="38">
    <w:abstractNumId w:val="5"/>
  </w:num>
  <w:num w:numId="39">
    <w:abstractNumId w:val="39"/>
  </w:num>
  <w:num w:numId="40">
    <w:abstractNumId w:val="22"/>
  </w:num>
  <w:num w:numId="41">
    <w:abstractNumId w:val="3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3B4"/>
    <w:rsid w:val="000010CD"/>
    <w:rsid w:val="00015F66"/>
    <w:rsid w:val="00032BB2"/>
    <w:rsid w:val="00053767"/>
    <w:rsid w:val="00067F20"/>
    <w:rsid w:val="00074333"/>
    <w:rsid w:val="00085E6D"/>
    <w:rsid w:val="00086642"/>
    <w:rsid w:val="000872FB"/>
    <w:rsid w:val="000A0B21"/>
    <w:rsid w:val="000A2208"/>
    <w:rsid w:val="000B4C64"/>
    <w:rsid w:val="000B573E"/>
    <w:rsid w:val="000D19AC"/>
    <w:rsid w:val="000D7E8B"/>
    <w:rsid w:val="001113CB"/>
    <w:rsid w:val="00113FA8"/>
    <w:rsid w:val="001311D2"/>
    <w:rsid w:val="00134BCB"/>
    <w:rsid w:val="00137147"/>
    <w:rsid w:val="00146D4A"/>
    <w:rsid w:val="001471AE"/>
    <w:rsid w:val="00156937"/>
    <w:rsid w:val="001638EE"/>
    <w:rsid w:val="00173EEE"/>
    <w:rsid w:val="00192731"/>
    <w:rsid w:val="001959FA"/>
    <w:rsid w:val="001A0BD9"/>
    <w:rsid w:val="001A4FED"/>
    <w:rsid w:val="001B371C"/>
    <w:rsid w:val="001B626B"/>
    <w:rsid w:val="001C105B"/>
    <w:rsid w:val="001E1DF8"/>
    <w:rsid w:val="001E744B"/>
    <w:rsid w:val="001F6564"/>
    <w:rsid w:val="00214020"/>
    <w:rsid w:val="002228AE"/>
    <w:rsid w:val="0022663C"/>
    <w:rsid w:val="00236396"/>
    <w:rsid w:val="0023687F"/>
    <w:rsid w:val="00251E88"/>
    <w:rsid w:val="002573F0"/>
    <w:rsid w:val="0026248A"/>
    <w:rsid w:val="00263DD6"/>
    <w:rsid w:val="002716B7"/>
    <w:rsid w:val="00284F1F"/>
    <w:rsid w:val="002B194E"/>
    <w:rsid w:val="002B5F09"/>
    <w:rsid w:val="002D5C89"/>
    <w:rsid w:val="002E3ADA"/>
    <w:rsid w:val="002E5655"/>
    <w:rsid w:val="002E5720"/>
    <w:rsid w:val="002E6ACD"/>
    <w:rsid w:val="002E7F83"/>
    <w:rsid w:val="002F0DFB"/>
    <w:rsid w:val="002F20B9"/>
    <w:rsid w:val="00300125"/>
    <w:rsid w:val="00301A5E"/>
    <w:rsid w:val="0031602D"/>
    <w:rsid w:val="003179C6"/>
    <w:rsid w:val="0032197D"/>
    <w:rsid w:val="00325B6B"/>
    <w:rsid w:val="00342F49"/>
    <w:rsid w:val="00345106"/>
    <w:rsid w:val="00367FFE"/>
    <w:rsid w:val="00381D31"/>
    <w:rsid w:val="003828EF"/>
    <w:rsid w:val="00396E9C"/>
    <w:rsid w:val="003A4E42"/>
    <w:rsid w:val="003B2854"/>
    <w:rsid w:val="003B5F13"/>
    <w:rsid w:val="003B765B"/>
    <w:rsid w:val="003C2CAB"/>
    <w:rsid w:val="003C2F19"/>
    <w:rsid w:val="003D1ACF"/>
    <w:rsid w:val="003E527D"/>
    <w:rsid w:val="003F66E2"/>
    <w:rsid w:val="00404853"/>
    <w:rsid w:val="00411519"/>
    <w:rsid w:val="0042521D"/>
    <w:rsid w:val="004347F0"/>
    <w:rsid w:val="004364C0"/>
    <w:rsid w:val="00446F23"/>
    <w:rsid w:val="00447234"/>
    <w:rsid w:val="004510C9"/>
    <w:rsid w:val="00454F03"/>
    <w:rsid w:val="004564E1"/>
    <w:rsid w:val="0046112B"/>
    <w:rsid w:val="00490334"/>
    <w:rsid w:val="00491A8B"/>
    <w:rsid w:val="004A5C5C"/>
    <w:rsid w:val="004C0FE2"/>
    <w:rsid w:val="004D46C8"/>
    <w:rsid w:val="004D610C"/>
    <w:rsid w:val="004E27FA"/>
    <w:rsid w:val="004E4CD8"/>
    <w:rsid w:val="004F29F6"/>
    <w:rsid w:val="004F3FA7"/>
    <w:rsid w:val="0050122D"/>
    <w:rsid w:val="00503497"/>
    <w:rsid w:val="005039D6"/>
    <w:rsid w:val="005054A8"/>
    <w:rsid w:val="00505F24"/>
    <w:rsid w:val="00512254"/>
    <w:rsid w:val="00514BB1"/>
    <w:rsid w:val="00520620"/>
    <w:rsid w:val="00521E76"/>
    <w:rsid w:val="00521FB4"/>
    <w:rsid w:val="00530D7E"/>
    <w:rsid w:val="00531B5D"/>
    <w:rsid w:val="00533BB3"/>
    <w:rsid w:val="00561E8E"/>
    <w:rsid w:val="005635F5"/>
    <w:rsid w:val="00563CE7"/>
    <w:rsid w:val="00563F0D"/>
    <w:rsid w:val="0057775B"/>
    <w:rsid w:val="00580C1F"/>
    <w:rsid w:val="005863B7"/>
    <w:rsid w:val="00586A05"/>
    <w:rsid w:val="00586AB0"/>
    <w:rsid w:val="00591071"/>
    <w:rsid w:val="005A3F58"/>
    <w:rsid w:val="005B012D"/>
    <w:rsid w:val="005B5F90"/>
    <w:rsid w:val="005B70FD"/>
    <w:rsid w:val="005C312C"/>
    <w:rsid w:val="005C72AC"/>
    <w:rsid w:val="005C7C6A"/>
    <w:rsid w:val="005D18F9"/>
    <w:rsid w:val="005D6F7B"/>
    <w:rsid w:val="005E4A2A"/>
    <w:rsid w:val="005F0408"/>
    <w:rsid w:val="005F0E38"/>
    <w:rsid w:val="005F1644"/>
    <w:rsid w:val="005F3F15"/>
    <w:rsid w:val="005F62A3"/>
    <w:rsid w:val="005F7CD2"/>
    <w:rsid w:val="00600538"/>
    <w:rsid w:val="006026FB"/>
    <w:rsid w:val="00607927"/>
    <w:rsid w:val="00617367"/>
    <w:rsid w:val="006222E9"/>
    <w:rsid w:val="00622E17"/>
    <w:rsid w:val="00626233"/>
    <w:rsid w:val="006454AA"/>
    <w:rsid w:val="00651EFC"/>
    <w:rsid w:val="00664B7E"/>
    <w:rsid w:val="00667B65"/>
    <w:rsid w:val="00670646"/>
    <w:rsid w:val="00694606"/>
    <w:rsid w:val="006B24FA"/>
    <w:rsid w:val="006B2D47"/>
    <w:rsid w:val="006B3956"/>
    <w:rsid w:val="006C3A7F"/>
    <w:rsid w:val="006C5792"/>
    <w:rsid w:val="006D046D"/>
    <w:rsid w:val="006D58CE"/>
    <w:rsid w:val="006D6294"/>
    <w:rsid w:val="006E2A00"/>
    <w:rsid w:val="006E40EA"/>
    <w:rsid w:val="006E6950"/>
    <w:rsid w:val="006E6F64"/>
    <w:rsid w:val="006F1645"/>
    <w:rsid w:val="006F43FC"/>
    <w:rsid w:val="00701050"/>
    <w:rsid w:val="00703BC9"/>
    <w:rsid w:val="00723735"/>
    <w:rsid w:val="00733A64"/>
    <w:rsid w:val="007460A7"/>
    <w:rsid w:val="00746D78"/>
    <w:rsid w:val="007579D2"/>
    <w:rsid w:val="00760224"/>
    <w:rsid w:val="00763029"/>
    <w:rsid w:val="00763B73"/>
    <w:rsid w:val="00770D0D"/>
    <w:rsid w:val="007740B9"/>
    <w:rsid w:val="007863ED"/>
    <w:rsid w:val="007962D4"/>
    <w:rsid w:val="007A6EBE"/>
    <w:rsid w:val="007B5131"/>
    <w:rsid w:val="007C03A9"/>
    <w:rsid w:val="007C4268"/>
    <w:rsid w:val="0081019A"/>
    <w:rsid w:val="00811906"/>
    <w:rsid w:val="008438C0"/>
    <w:rsid w:val="00854B80"/>
    <w:rsid w:val="00854FA7"/>
    <w:rsid w:val="00856334"/>
    <w:rsid w:val="00867F15"/>
    <w:rsid w:val="00874C06"/>
    <w:rsid w:val="00875B4D"/>
    <w:rsid w:val="00894B23"/>
    <w:rsid w:val="008A4D39"/>
    <w:rsid w:val="008A6E9E"/>
    <w:rsid w:val="008B0B11"/>
    <w:rsid w:val="008C42EF"/>
    <w:rsid w:val="008D72DD"/>
    <w:rsid w:val="008E1305"/>
    <w:rsid w:val="008E5C92"/>
    <w:rsid w:val="00900921"/>
    <w:rsid w:val="00900FA8"/>
    <w:rsid w:val="009136AF"/>
    <w:rsid w:val="009201ED"/>
    <w:rsid w:val="009203A4"/>
    <w:rsid w:val="0092410B"/>
    <w:rsid w:val="0092481E"/>
    <w:rsid w:val="00926E95"/>
    <w:rsid w:val="009430C1"/>
    <w:rsid w:val="0095007E"/>
    <w:rsid w:val="00962171"/>
    <w:rsid w:val="00966B04"/>
    <w:rsid w:val="00966D32"/>
    <w:rsid w:val="00967F88"/>
    <w:rsid w:val="00973CD3"/>
    <w:rsid w:val="0098213A"/>
    <w:rsid w:val="009821B9"/>
    <w:rsid w:val="00993C15"/>
    <w:rsid w:val="0099482B"/>
    <w:rsid w:val="009A1453"/>
    <w:rsid w:val="009A7994"/>
    <w:rsid w:val="009B17BC"/>
    <w:rsid w:val="009E49B1"/>
    <w:rsid w:val="009F131C"/>
    <w:rsid w:val="00A04067"/>
    <w:rsid w:val="00A13B01"/>
    <w:rsid w:val="00A15EDA"/>
    <w:rsid w:val="00A212FC"/>
    <w:rsid w:val="00A25C1F"/>
    <w:rsid w:val="00A26051"/>
    <w:rsid w:val="00A3603C"/>
    <w:rsid w:val="00A42754"/>
    <w:rsid w:val="00A4486B"/>
    <w:rsid w:val="00A45309"/>
    <w:rsid w:val="00A611BD"/>
    <w:rsid w:val="00A6411A"/>
    <w:rsid w:val="00A665BB"/>
    <w:rsid w:val="00A67B74"/>
    <w:rsid w:val="00A67EC9"/>
    <w:rsid w:val="00A82FC4"/>
    <w:rsid w:val="00A85444"/>
    <w:rsid w:val="00A90E26"/>
    <w:rsid w:val="00AA24DA"/>
    <w:rsid w:val="00AA621F"/>
    <w:rsid w:val="00AB210B"/>
    <w:rsid w:val="00AB3510"/>
    <w:rsid w:val="00AD7BA2"/>
    <w:rsid w:val="00AE0CBF"/>
    <w:rsid w:val="00AE4276"/>
    <w:rsid w:val="00AF024D"/>
    <w:rsid w:val="00B12DB6"/>
    <w:rsid w:val="00B160FA"/>
    <w:rsid w:val="00B210BF"/>
    <w:rsid w:val="00B413EA"/>
    <w:rsid w:val="00B42257"/>
    <w:rsid w:val="00B50E8E"/>
    <w:rsid w:val="00B61C03"/>
    <w:rsid w:val="00B63E25"/>
    <w:rsid w:val="00B70688"/>
    <w:rsid w:val="00B70A59"/>
    <w:rsid w:val="00B754E1"/>
    <w:rsid w:val="00B76DD4"/>
    <w:rsid w:val="00B81C10"/>
    <w:rsid w:val="00B85194"/>
    <w:rsid w:val="00B9475A"/>
    <w:rsid w:val="00B95814"/>
    <w:rsid w:val="00B961C6"/>
    <w:rsid w:val="00BA0815"/>
    <w:rsid w:val="00BB73B8"/>
    <w:rsid w:val="00BC198A"/>
    <w:rsid w:val="00BD6A2B"/>
    <w:rsid w:val="00BD758C"/>
    <w:rsid w:val="00BE7B60"/>
    <w:rsid w:val="00BF77AE"/>
    <w:rsid w:val="00C01E5C"/>
    <w:rsid w:val="00C0264A"/>
    <w:rsid w:val="00C1093C"/>
    <w:rsid w:val="00C12974"/>
    <w:rsid w:val="00C2120C"/>
    <w:rsid w:val="00C24582"/>
    <w:rsid w:val="00C373AB"/>
    <w:rsid w:val="00C40E07"/>
    <w:rsid w:val="00C60D1A"/>
    <w:rsid w:val="00C70BE1"/>
    <w:rsid w:val="00C8477A"/>
    <w:rsid w:val="00C9052A"/>
    <w:rsid w:val="00C94789"/>
    <w:rsid w:val="00CA7ED6"/>
    <w:rsid w:val="00CC1E04"/>
    <w:rsid w:val="00CC79C2"/>
    <w:rsid w:val="00CD616D"/>
    <w:rsid w:val="00CE3CC1"/>
    <w:rsid w:val="00CF2833"/>
    <w:rsid w:val="00D014D8"/>
    <w:rsid w:val="00D07748"/>
    <w:rsid w:val="00D15F92"/>
    <w:rsid w:val="00D23AC4"/>
    <w:rsid w:val="00D251F3"/>
    <w:rsid w:val="00D27323"/>
    <w:rsid w:val="00D31EEA"/>
    <w:rsid w:val="00D339AE"/>
    <w:rsid w:val="00D3777A"/>
    <w:rsid w:val="00D60769"/>
    <w:rsid w:val="00D668A7"/>
    <w:rsid w:val="00D7627D"/>
    <w:rsid w:val="00D76AB8"/>
    <w:rsid w:val="00D778E9"/>
    <w:rsid w:val="00D91A75"/>
    <w:rsid w:val="00D93DFA"/>
    <w:rsid w:val="00DA5C5E"/>
    <w:rsid w:val="00DA66C2"/>
    <w:rsid w:val="00DB49A7"/>
    <w:rsid w:val="00DB5C8D"/>
    <w:rsid w:val="00DC4CCA"/>
    <w:rsid w:val="00DC51A2"/>
    <w:rsid w:val="00DD08E0"/>
    <w:rsid w:val="00DD123D"/>
    <w:rsid w:val="00DD1BC8"/>
    <w:rsid w:val="00DE72B2"/>
    <w:rsid w:val="00DF117A"/>
    <w:rsid w:val="00E413B6"/>
    <w:rsid w:val="00E45E10"/>
    <w:rsid w:val="00E5111E"/>
    <w:rsid w:val="00E65809"/>
    <w:rsid w:val="00E721B2"/>
    <w:rsid w:val="00E73D1B"/>
    <w:rsid w:val="00E84617"/>
    <w:rsid w:val="00E84846"/>
    <w:rsid w:val="00E85744"/>
    <w:rsid w:val="00E973ED"/>
    <w:rsid w:val="00EA48CC"/>
    <w:rsid w:val="00EB2FB7"/>
    <w:rsid w:val="00EB6E69"/>
    <w:rsid w:val="00ED18AF"/>
    <w:rsid w:val="00ED6233"/>
    <w:rsid w:val="00EE3C11"/>
    <w:rsid w:val="00EF0CDA"/>
    <w:rsid w:val="00EF20B2"/>
    <w:rsid w:val="00F00E93"/>
    <w:rsid w:val="00F04EAB"/>
    <w:rsid w:val="00F16A46"/>
    <w:rsid w:val="00F20415"/>
    <w:rsid w:val="00F2346B"/>
    <w:rsid w:val="00F234AC"/>
    <w:rsid w:val="00F26914"/>
    <w:rsid w:val="00F34215"/>
    <w:rsid w:val="00F47F31"/>
    <w:rsid w:val="00F539C6"/>
    <w:rsid w:val="00F572CF"/>
    <w:rsid w:val="00F7680C"/>
    <w:rsid w:val="00F80D6E"/>
    <w:rsid w:val="00F92D2A"/>
    <w:rsid w:val="00F93271"/>
    <w:rsid w:val="00F9516E"/>
    <w:rsid w:val="00FB2571"/>
    <w:rsid w:val="00FC32EB"/>
    <w:rsid w:val="00FD12F1"/>
    <w:rsid w:val="00FD3F0C"/>
    <w:rsid w:val="00FD49F3"/>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1">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854B80"/>
    <w:pPr>
      <w:pageBreakBefore/>
      <w:spacing w:before="480" w:after="360"/>
      <w:outlineLvl w:val="0"/>
    </w:pPr>
    <w:rPr>
      <w:rFonts w:ascii="Calibri" w:hAnsi="Calibri"/>
      <w:b/>
      <w:bCs/>
      <w:caps/>
      <w:spacing w:val="5"/>
      <w:sz w:val="28"/>
      <w:szCs w:val="28"/>
      <w:lang w:val="x-none" w:eastAsia="en-US"/>
    </w:rPr>
  </w:style>
  <w:style w:type="paragraph" w:styleId="2">
    <w:name w:val="heading 2"/>
    <w:basedOn w:val="a1"/>
    <w:next w:val="a1"/>
    <w:link w:val="20"/>
    <w:qFormat/>
    <w:rsid w:val="00854B80"/>
    <w:pPr>
      <w:spacing w:before="360" w:after="240"/>
      <w:outlineLvl w:val="1"/>
    </w:pPr>
    <w:rPr>
      <w:rFonts w:ascii="Calibri" w:hAnsi="Calibri"/>
      <w:b/>
      <w:bCs/>
      <w:sz w:val="28"/>
      <w:szCs w:val="28"/>
      <w:lang w:val="x-none" w:eastAsia="en-US"/>
    </w:rPr>
  </w:style>
  <w:style w:type="paragraph" w:styleId="3">
    <w:name w:val="heading 3"/>
    <w:aliases w:val="H3,&quot;Сапфир&quot;"/>
    <w:basedOn w:val="a1"/>
    <w:next w:val="a1"/>
    <w:link w:val="30"/>
    <w:qFormat/>
    <w:rsid w:val="00854B80"/>
    <w:pPr>
      <w:spacing w:before="200" w:line="271" w:lineRule="auto"/>
      <w:outlineLvl w:val="2"/>
    </w:pPr>
    <w:rPr>
      <w:rFonts w:ascii="Calibri" w:hAnsi="Calibri"/>
      <w:i/>
      <w:iCs/>
      <w:smallCaps/>
      <w:spacing w:val="5"/>
      <w:sz w:val="26"/>
      <w:szCs w:val="26"/>
      <w:lang w:val="x-none" w:eastAsia="en-US"/>
    </w:rPr>
  </w:style>
  <w:style w:type="paragraph" w:styleId="4">
    <w:name w:val="heading 4"/>
    <w:basedOn w:val="a1"/>
    <w:next w:val="a1"/>
    <w:link w:val="40"/>
    <w:qFormat/>
    <w:rsid w:val="00854B80"/>
    <w:pPr>
      <w:spacing w:line="271" w:lineRule="auto"/>
      <w:outlineLvl w:val="3"/>
    </w:pPr>
    <w:rPr>
      <w:rFonts w:ascii="Calibri" w:hAnsi="Calibri"/>
      <w:b/>
      <w:bCs/>
      <w:spacing w:val="5"/>
      <w:sz w:val="24"/>
      <w:szCs w:val="24"/>
      <w:lang w:val="x-none" w:eastAsia="en-US"/>
    </w:rPr>
  </w:style>
  <w:style w:type="paragraph" w:styleId="5">
    <w:name w:val="heading 5"/>
    <w:basedOn w:val="a1"/>
    <w:next w:val="a1"/>
    <w:link w:val="50"/>
    <w:qFormat/>
    <w:rsid w:val="00854B80"/>
    <w:pPr>
      <w:spacing w:line="271" w:lineRule="auto"/>
      <w:outlineLvl w:val="4"/>
    </w:pPr>
    <w:rPr>
      <w:rFonts w:ascii="Calibri" w:hAnsi="Calibri"/>
      <w:i/>
      <w:iCs/>
      <w:sz w:val="24"/>
      <w:szCs w:val="24"/>
      <w:lang w:val="x-none" w:eastAsia="en-US"/>
    </w:rPr>
  </w:style>
  <w:style w:type="paragraph" w:styleId="6">
    <w:name w:val="heading 6"/>
    <w:aliases w:val="H6"/>
    <w:basedOn w:val="a1"/>
    <w:next w:val="a1"/>
    <w:link w:val="60"/>
    <w:qFormat/>
    <w:rsid w:val="00854B80"/>
    <w:pPr>
      <w:shd w:val="clear" w:color="auto" w:fill="FFFFFF"/>
      <w:spacing w:line="271" w:lineRule="auto"/>
      <w:outlineLvl w:val="5"/>
    </w:pPr>
    <w:rPr>
      <w:rFonts w:ascii="Calibri" w:hAnsi="Calibri"/>
      <w:b/>
      <w:bCs/>
      <w:color w:val="595959"/>
      <w:spacing w:val="5"/>
      <w:sz w:val="22"/>
      <w:szCs w:val="22"/>
      <w:lang w:val="x-none" w:eastAsia="en-US"/>
    </w:rPr>
  </w:style>
  <w:style w:type="paragraph" w:styleId="7">
    <w:name w:val="heading 7"/>
    <w:basedOn w:val="a1"/>
    <w:next w:val="a1"/>
    <w:link w:val="70"/>
    <w:qFormat/>
    <w:rsid w:val="00854B80"/>
    <w:pPr>
      <w:spacing w:line="276" w:lineRule="auto"/>
      <w:outlineLvl w:val="6"/>
    </w:pPr>
    <w:rPr>
      <w:rFonts w:ascii="Calibri" w:hAnsi="Calibri"/>
      <w:b/>
      <w:bCs/>
      <w:i/>
      <w:iCs/>
      <w:color w:val="5A5A5A"/>
      <w:lang w:val="x-none" w:eastAsia="en-US"/>
    </w:rPr>
  </w:style>
  <w:style w:type="paragraph" w:styleId="8">
    <w:name w:val="heading 8"/>
    <w:basedOn w:val="a1"/>
    <w:next w:val="a1"/>
    <w:link w:val="80"/>
    <w:qFormat/>
    <w:rsid w:val="00854B80"/>
    <w:pPr>
      <w:spacing w:line="276" w:lineRule="auto"/>
      <w:outlineLvl w:val="7"/>
    </w:pPr>
    <w:rPr>
      <w:rFonts w:ascii="Calibri" w:hAnsi="Calibri"/>
      <w:b/>
      <w:bCs/>
      <w:color w:val="7F7F7F"/>
      <w:lang w:val="x-none" w:eastAsia="en-US"/>
    </w:rPr>
  </w:style>
  <w:style w:type="paragraph" w:styleId="9">
    <w:name w:val="heading 9"/>
    <w:basedOn w:val="a1"/>
    <w:next w:val="a1"/>
    <w:link w:val="90"/>
    <w:qFormat/>
    <w:rsid w:val="00854B80"/>
    <w:pPr>
      <w:spacing w:line="271" w:lineRule="auto"/>
      <w:outlineLvl w:val="8"/>
    </w:pPr>
    <w:rPr>
      <w:rFonts w:ascii="Calibri" w:hAnsi="Calibri"/>
      <w:b/>
      <w:bCs/>
      <w:i/>
      <w:iCs/>
      <w:color w:val="7F7F7F"/>
      <w:sz w:val="18"/>
      <w:szCs w:val="18"/>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bt"/>
    <w:basedOn w:val="a1"/>
    <w:link w:val="a6"/>
    <w:unhideWhenUsed/>
    <w:rsid w:val="00AB210B"/>
    <w:pPr>
      <w:tabs>
        <w:tab w:val="left" w:pos="3060"/>
      </w:tabs>
      <w:jc w:val="both"/>
    </w:pPr>
    <w:rPr>
      <w:sz w:val="28"/>
    </w:rPr>
  </w:style>
  <w:style w:type="character" w:customStyle="1" w:styleId="a6">
    <w:name w:val="Основной текст Знак"/>
    <w:aliases w:val="Основной текст1 Знак,Основной текст Знак Знак Знак,bt Знак"/>
    <w:basedOn w:val="a2"/>
    <w:link w:val="a5"/>
    <w:rsid w:val="00AB210B"/>
    <w:rPr>
      <w:rFonts w:ascii="Times New Roman" w:eastAsia="Times New Roman" w:hAnsi="Times New Roman" w:cs="Times New Roman"/>
      <w:sz w:val="28"/>
      <w:szCs w:val="20"/>
      <w:lang w:eastAsia="ru-RU"/>
    </w:rPr>
  </w:style>
  <w:style w:type="paragraph" w:styleId="a7">
    <w:name w:val="Body Text Indent"/>
    <w:basedOn w:val="a1"/>
    <w:link w:val="a8"/>
    <w:unhideWhenUsed/>
    <w:rsid w:val="00AB210B"/>
    <w:pPr>
      <w:spacing w:after="120"/>
      <w:ind w:left="283"/>
    </w:pPr>
  </w:style>
  <w:style w:type="character" w:customStyle="1" w:styleId="a8">
    <w:name w:val="Основной текст с отступом Знак"/>
    <w:basedOn w:val="a2"/>
    <w:link w:val="a7"/>
    <w:rsid w:val="00AB210B"/>
    <w:rPr>
      <w:rFonts w:ascii="Times New Roman" w:eastAsia="Times New Roman" w:hAnsi="Times New Roman" w:cs="Times New Roman"/>
      <w:sz w:val="20"/>
      <w:szCs w:val="20"/>
      <w:lang w:eastAsia="ru-RU"/>
    </w:rPr>
  </w:style>
  <w:style w:type="paragraph" w:customStyle="1" w:styleId="a9">
    <w:name w:val="подпись к объекту"/>
    <w:basedOn w:val="a1"/>
    <w:next w:val="a1"/>
    <w:rsid w:val="00AB210B"/>
    <w:pPr>
      <w:tabs>
        <w:tab w:val="left" w:pos="3060"/>
      </w:tabs>
      <w:spacing w:line="240" w:lineRule="atLeast"/>
      <w:jc w:val="center"/>
    </w:pPr>
    <w:rPr>
      <w:b/>
      <w:caps/>
      <w:sz w:val="28"/>
    </w:rPr>
  </w:style>
  <w:style w:type="paragraph" w:styleId="aa">
    <w:name w:val="Balloon Text"/>
    <w:basedOn w:val="a1"/>
    <w:link w:val="ab"/>
    <w:unhideWhenUsed/>
    <w:rsid w:val="00AB210B"/>
    <w:rPr>
      <w:rFonts w:ascii="Tahoma" w:hAnsi="Tahoma" w:cs="Tahoma"/>
      <w:sz w:val="16"/>
      <w:szCs w:val="16"/>
    </w:rPr>
  </w:style>
  <w:style w:type="character" w:customStyle="1" w:styleId="ab">
    <w:name w:val="Текст выноски Знак"/>
    <w:basedOn w:val="a2"/>
    <w:link w:val="aa"/>
    <w:rsid w:val="00AB210B"/>
    <w:rPr>
      <w:rFonts w:ascii="Tahoma" w:eastAsia="Times New Roman" w:hAnsi="Tahoma" w:cs="Tahoma"/>
      <w:sz w:val="16"/>
      <w:szCs w:val="16"/>
      <w:lang w:eastAsia="ru-RU"/>
    </w:rPr>
  </w:style>
  <w:style w:type="paragraph" w:styleId="31">
    <w:name w:val="Body Text Indent 3"/>
    <w:basedOn w:val="a1"/>
    <w:link w:val="32"/>
    <w:unhideWhenUsed/>
    <w:rsid w:val="00AA24DA"/>
    <w:pPr>
      <w:spacing w:after="120"/>
      <w:ind w:left="283"/>
    </w:pPr>
    <w:rPr>
      <w:sz w:val="16"/>
      <w:szCs w:val="16"/>
    </w:rPr>
  </w:style>
  <w:style w:type="character" w:customStyle="1" w:styleId="32">
    <w:name w:val="Основной текст с отступом 3 Знак"/>
    <w:basedOn w:val="a2"/>
    <w:link w:val="31"/>
    <w:rsid w:val="00AA24DA"/>
    <w:rPr>
      <w:rFonts w:ascii="Times New Roman" w:eastAsia="Times New Roman" w:hAnsi="Times New Roman" w:cs="Times New Roman"/>
      <w:sz w:val="16"/>
      <w:szCs w:val="16"/>
      <w:lang w:eastAsia="ru-RU"/>
    </w:rPr>
  </w:style>
  <w:style w:type="paragraph" w:styleId="ac">
    <w:name w:val="No Spacing"/>
    <w:link w:val="ad"/>
    <w:qFormat/>
    <w:rsid w:val="00703BC9"/>
    <w:pPr>
      <w:spacing w:after="0" w:line="240" w:lineRule="auto"/>
    </w:pPr>
    <w:rPr>
      <w:rFonts w:ascii="Calibri" w:eastAsia="Times New Roman" w:hAnsi="Calibri" w:cs="Times New Roman"/>
      <w:lang w:eastAsia="ru-RU"/>
    </w:rPr>
  </w:style>
  <w:style w:type="table" w:styleId="ae">
    <w:name w:val="Table Grid"/>
    <w:basedOn w:val="a3"/>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f">
    <w:name w:val="List Paragraph"/>
    <w:basedOn w:val="a1"/>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f0">
    <w:name w:val="Hyperlink"/>
    <w:basedOn w:val="a2"/>
    <w:unhideWhenUsed/>
    <w:rsid w:val="00D668A7"/>
    <w:rPr>
      <w:color w:val="0000FF"/>
      <w:u w:val="single"/>
    </w:rPr>
  </w:style>
  <w:style w:type="character" w:styleId="af1">
    <w:name w:val="FollowedHyperlink"/>
    <w:basedOn w:val="a2"/>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rsid w:val="00854B80"/>
    <w:rPr>
      <w:rFonts w:ascii="Calibri" w:eastAsia="Times New Roman" w:hAnsi="Calibri" w:cs="Times New Roman"/>
      <w:b/>
      <w:bCs/>
      <w:caps/>
      <w:spacing w:val="5"/>
      <w:sz w:val="28"/>
      <w:szCs w:val="28"/>
      <w:lang w:val="x-none"/>
    </w:rPr>
  </w:style>
  <w:style w:type="character" w:customStyle="1" w:styleId="20">
    <w:name w:val="Заголовок 2 Знак"/>
    <w:basedOn w:val="a2"/>
    <w:link w:val="2"/>
    <w:rsid w:val="00854B80"/>
    <w:rPr>
      <w:rFonts w:ascii="Calibri" w:eastAsia="Times New Roman" w:hAnsi="Calibri" w:cs="Times New Roman"/>
      <w:b/>
      <w:bCs/>
      <w:sz w:val="28"/>
      <w:szCs w:val="28"/>
      <w:lang w:val="x-none"/>
    </w:rPr>
  </w:style>
  <w:style w:type="character" w:customStyle="1" w:styleId="30">
    <w:name w:val="Заголовок 3 Знак"/>
    <w:aliases w:val="H3 Знак,&quot;Сапфир&quot; Знак"/>
    <w:basedOn w:val="a2"/>
    <w:link w:val="3"/>
    <w:rsid w:val="00854B80"/>
    <w:rPr>
      <w:rFonts w:ascii="Calibri" w:eastAsia="Times New Roman" w:hAnsi="Calibri" w:cs="Times New Roman"/>
      <w:i/>
      <w:iCs/>
      <w:smallCaps/>
      <w:spacing w:val="5"/>
      <w:sz w:val="26"/>
      <w:szCs w:val="26"/>
      <w:lang w:val="x-none"/>
    </w:rPr>
  </w:style>
  <w:style w:type="character" w:customStyle="1" w:styleId="40">
    <w:name w:val="Заголовок 4 Знак"/>
    <w:basedOn w:val="a2"/>
    <w:link w:val="4"/>
    <w:rsid w:val="00854B80"/>
    <w:rPr>
      <w:rFonts w:ascii="Calibri" w:eastAsia="Times New Roman" w:hAnsi="Calibri" w:cs="Times New Roman"/>
      <w:b/>
      <w:bCs/>
      <w:spacing w:val="5"/>
      <w:sz w:val="24"/>
      <w:szCs w:val="24"/>
      <w:lang w:val="x-none"/>
    </w:rPr>
  </w:style>
  <w:style w:type="character" w:customStyle="1" w:styleId="50">
    <w:name w:val="Заголовок 5 Знак"/>
    <w:basedOn w:val="a2"/>
    <w:link w:val="5"/>
    <w:rsid w:val="00854B80"/>
    <w:rPr>
      <w:rFonts w:ascii="Calibri" w:eastAsia="Times New Roman" w:hAnsi="Calibri" w:cs="Times New Roman"/>
      <w:i/>
      <w:iCs/>
      <w:sz w:val="24"/>
      <w:szCs w:val="24"/>
      <w:lang w:val="x-none"/>
    </w:rPr>
  </w:style>
  <w:style w:type="character" w:customStyle="1" w:styleId="60">
    <w:name w:val="Заголовок 6 Знак"/>
    <w:aliases w:val="H6 Знак"/>
    <w:basedOn w:val="a2"/>
    <w:link w:val="6"/>
    <w:rsid w:val="00854B80"/>
    <w:rPr>
      <w:rFonts w:ascii="Calibri" w:eastAsia="Times New Roman" w:hAnsi="Calibri" w:cs="Times New Roman"/>
      <w:b/>
      <w:bCs/>
      <w:color w:val="595959"/>
      <w:spacing w:val="5"/>
      <w:shd w:val="clear" w:color="auto" w:fill="FFFFFF"/>
      <w:lang w:val="x-none"/>
    </w:rPr>
  </w:style>
  <w:style w:type="character" w:customStyle="1" w:styleId="70">
    <w:name w:val="Заголовок 7 Знак"/>
    <w:basedOn w:val="a2"/>
    <w:link w:val="7"/>
    <w:rsid w:val="00854B80"/>
    <w:rPr>
      <w:rFonts w:ascii="Calibri" w:eastAsia="Times New Roman" w:hAnsi="Calibri" w:cs="Times New Roman"/>
      <w:b/>
      <w:bCs/>
      <w:i/>
      <w:iCs/>
      <w:color w:val="5A5A5A"/>
      <w:sz w:val="20"/>
      <w:szCs w:val="20"/>
      <w:lang w:val="x-none"/>
    </w:rPr>
  </w:style>
  <w:style w:type="character" w:customStyle="1" w:styleId="80">
    <w:name w:val="Заголовок 8 Знак"/>
    <w:basedOn w:val="a2"/>
    <w:link w:val="8"/>
    <w:rsid w:val="00854B80"/>
    <w:rPr>
      <w:rFonts w:ascii="Calibri" w:eastAsia="Times New Roman" w:hAnsi="Calibri" w:cs="Times New Roman"/>
      <w:b/>
      <w:bCs/>
      <w:color w:val="7F7F7F"/>
      <w:sz w:val="20"/>
      <w:szCs w:val="20"/>
      <w:lang w:val="x-none"/>
    </w:rPr>
  </w:style>
  <w:style w:type="character" w:customStyle="1" w:styleId="90">
    <w:name w:val="Заголовок 9 Знак"/>
    <w:basedOn w:val="a2"/>
    <w:link w:val="9"/>
    <w:rsid w:val="00854B80"/>
    <w:rPr>
      <w:rFonts w:ascii="Calibri" w:eastAsia="Times New Roman" w:hAnsi="Calibri" w:cs="Times New Roman"/>
      <w:b/>
      <w:bCs/>
      <w:i/>
      <w:iCs/>
      <w:color w:val="7F7F7F"/>
      <w:sz w:val="18"/>
      <w:szCs w:val="18"/>
      <w:lang w:val="x-none"/>
    </w:rPr>
  </w:style>
  <w:style w:type="paragraph" w:styleId="af2">
    <w:name w:val="header"/>
    <w:basedOn w:val="a1"/>
    <w:link w:val="af3"/>
    <w:rsid w:val="00854B80"/>
    <w:pPr>
      <w:tabs>
        <w:tab w:val="center" w:pos="4677"/>
        <w:tab w:val="right" w:pos="9355"/>
      </w:tabs>
    </w:pPr>
  </w:style>
  <w:style w:type="character" w:customStyle="1" w:styleId="af3">
    <w:name w:val="Верхний колонтитул Знак"/>
    <w:basedOn w:val="a2"/>
    <w:link w:val="af2"/>
    <w:rsid w:val="00854B80"/>
    <w:rPr>
      <w:rFonts w:ascii="Times New Roman" w:eastAsia="Times New Roman" w:hAnsi="Times New Roman" w:cs="Times New Roman"/>
      <w:sz w:val="20"/>
      <w:szCs w:val="20"/>
      <w:lang w:eastAsia="ru-RU"/>
    </w:rPr>
  </w:style>
  <w:style w:type="paragraph" w:styleId="af4">
    <w:name w:val="footer"/>
    <w:basedOn w:val="a1"/>
    <w:link w:val="af5"/>
    <w:uiPriority w:val="99"/>
    <w:rsid w:val="00854B80"/>
    <w:pPr>
      <w:tabs>
        <w:tab w:val="center" w:pos="4677"/>
        <w:tab w:val="right" w:pos="9355"/>
      </w:tabs>
    </w:pPr>
  </w:style>
  <w:style w:type="character" w:customStyle="1" w:styleId="af5">
    <w:name w:val="Нижний колонтитул Знак"/>
    <w:basedOn w:val="a2"/>
    <w:link w:val="af4"/>
    <w:uiPriority w:val="99"/>
    <w:rsid w:val="00854B80"/>
    <w:rPr>
      <w:rFonts w:ascii="Times New Roman" w:eastAsia="Times New Roman" w:hAnsi="Times New Roman" w:cs="Times New Roman"/>
      <w:sz w:val="20"/>
      <w:szCs w:val="20"/>
      <w:lang w:eastAsia="ru-RU"/>
    </w:rPr>
  </w:style>
  <w:style w:type="paragraph" w:styleId="a">
    <w:name w:val="Title"/>
    <w:basedOn w:val="a1"/>
    <w:next w:val="a1"/>
    <w:link w:val="af6"/>
    <w:qFormat/>
    <w:rsid w:val="00854B80"/>
    <w:pPr>
      <w:spacing w:after="300"/>
    </w:pPr>
    <w:rPr>
      <w:rFonts w:ascii="Calibri" w:hAnsi="Calibri"/>
      <w:smallCaps/>
      <w:sz w:val="52"/>
      <w:szCs w:val="52"/>
      <w:lang w:val="x-none" w:eastAsia="en-US"/>
    </w:rPr>
  </w:style>
  <w:style w:type="character" w:customStyle="1" w:styleId="af6">
    <w:name w:val="Название Знак"/>
    <w:basedOn w:val="a2"/>
    <w:link w:val="a"/>
    <w:rsid w:val="00854B80"/>
    <w:rPr>
      <w:rFonts w:ascii="Calibri" w:eastAsia="Times New Roman" w:hAnsi="Calibri" w:cs="Times New Roman"/>
      <w:smallCaps/>
      <w:sz w:val="52"/>
      <w:szCs w:val="52"/>
      <w:lang w:val="x-none"/>
    </w:rPr>
  </w:style>
  <w:style w:type="paragraph" w:styleId="af7">
    <w:name w:val="Subtitle"/>
    <w:basedOn w:val="a1"/>
    <w:next w:val="a1"/>
    <w:link w:val="af8"/>
    <w:qFormat/>
    <w:rsid w:val="00854B80"/>
    <w:pPr>
      <w:spacing w:after="200" w:line="276" w:lineRule="auto"/>
    </w:pPr>
    <w:rPr>
      <w:rFonts w:ascii="Calibri" w:hAnsi="Calibri"/>
      <w:i/>
      <w:iCs/>
      <w:smallCaps/>
      <w:spacing w:val="10"/>
      <w:sz w:val="28"/>
      <w:szCs w:val="28"/>
      <w:lang w:val="x-none" w:eastAsia="en-US"/>
    </w:rPr>
  </w:style>
  <w:style w:type="character" w:customStyle="1" w:styleId="af8">
    <w:name w:val="Подзаголовок Знак"/>
    <w:basedOn w:val="a2"/>
    <w:link w:val="af7"/>
    <w:rsid w:val="00854B80"/>
    <w:rPr>
      <w:rFonts w:ascii="Calibri" w:eastAsia="Times New Roman" w:hAnsi="Calibri" w:cs="Times New Roman"/>
      <w:i/>
      <w:iCs/>
      <w:smallCaps/>
      <w:spacing w:val="10"/>
      <w:sz w:val="28"/>
      <w:szCs w:val="28"/>
      <w:lang w:val="x-none"/>
    </w:rPr>
  </w:style>
  <w:style w:type="character" w:styleId="af9">
    <w:name w:val="Strong"/>
    <w:qFormat/>
    <w:rsid w:val="00854B80"/>
    <w:rPr>
      <w:b/>
      <w:bCs/>
    </w:rPr>
  </w:style>
  <w:style w:type="character" w:styleId="afa">
    <w:name w:val="Emphasis"/>
    <w:uiPriority w:val="99"/>
    <w:qFormat/>
    <w:rsid w:val="00854B80"/>
    <w:rPr>
      <w:b/>
      <w:bCs/>
      <w:i/>
      <w:iCs/>
      <w:spacing w:val="10"/>
    </w:rPr>
  </w:style>
  <w:style w:type="character" w:customStyle="1" w:styleId="ad">
    <w:name w:val="Без интервала Знак"/>
    <w:link w:val="ac"/>
    <w:rsid w:val="00854B80"/>
    <w:rPr>
      <w:rFonts w:ascii="Calibri" w:eastAsia="Times New Roman" w:hAnsi="Calibri" w:cs="Times New Roman"/>
      <w:lang w:eastAsia="ru-RU"/>
    </w:rPr>
  </w:style>
  <w:style w:type="paragraph" w:styleId="21">
    <w:name w:val="Quote"/>
    <w:basedOn w:val="a1"/>
    <w:next w:val="a1"/>
    <w:link w:val="22"/>
    <w:uiPriority w:val="99"/>
    <w:qFormat/>
    <w:rsid w:val="00854B80"/>
    <w:pPr>
      <w:spacing w:after="200" w:line="276" w:lineRule="auto"/>
    </w:pPr>
    <w:rPr>
      <w:rFonts w:ascii="Calibri" w:hAnsi="Calibri"/>
      <w:i/>
      <w:iCs/>
      <w:sz w:val="22"/>
      <w:szCs w:val="22"/>
      <w:lang w:val="x-none" w:eastAsia="en-US"/>
    </w:rPr>
  </w:style>
  <w:style w:type="character" w:customStyle="1" w:styleId="22">
    <w:name w:val="Цитата 2 Знак"/>
    <w:basedOn w:val="a2"/>
    <w:link w:val="21"/>
    <w:uiPriority w:val="99"/>
    <w:rsid w:val="00854B80"/>
    <w:rPr>
      <w:rFonts w:ascii="Calibri" w:eastAsia="Times New Roman" w:hAnsi="Calibri" w:cs="Times New Roman"/>
      <w:i/>
      <w:iCs/>
      <w:lang w:val="x-none"/>
    </w:rPr>
  </w:style>
  <w:style w:type="paragraph" w:styleId="afb">
    <w:name w:val="Intense Quote"/>
    <w:basedOn w:val="a1"/>
    <w:next w:val="a1"/>
    <w:link w:val="afc"/>
    <w:uiPriority w:val="99"/>
    <w:qFormat/>
    <w:rsid w:val="00854B8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c">
    <w:name w:val="Выделенная цитата Знак"/>
    <w:basedOn w:val="a2"/>
    <w:link w:val="afb"/>
    <w:uiPriority w:val="99"/>
    <w:rsid w:val="00854B80"/>
    <w:rPr>
      <w:rFonts w:ascii="Calibri" w:eastAsia="Times New Roman" w:hAnsi="Calibri" w:cs="Times New Roman"/>
      <w:i/>
      <w:iCs/>
      <w:lang w:val="x-none"/>
    </w:rPr>
  </w:style>
  <w:style w:type="character" w:styleId="afd">
    <w:name w:val="Subtle Emphasis"/>
    <w:uiPriority w:val="99"/>
    <w:qFormat/>
    <w:rsid w:val="00854B80"/>
    <w:rPr>
      <w:i/>
      <w:iCs/>
    </w:rPr>
  </w:style>
  <w:style w:type="character" w:styleId="afe">
    <w:name w:val="Intense Emphasis"/>
    <w:uiPriority w:val="99"/>
    <w:qFormat/>
    <w:rsid w:val="00854B80"/>
    <w:rPr>
      <w:b/>
      <w:bCs/>
      <w:i/>
      <w:iCs/>
    </w:rPr>
  </w:style>
  <w:style w:type="character" w:styleId="aff">
    <w:name w:val="Subtle Reference"/>
    <w:uiPriority w:val="99"/>
    <w:qFormat/>
    <w:rsid w:val="00854B80"/>
    <w:rPr>
      <w:smallCaps/>
    </w:rPr>
  </w:style>
  <w:style w:type="character" w:styleId="aff0">
    <w:name w:val="Intense Reference"/>
    <w:uiPriority w:val="99"/>
    <w:qFormat/>
    <w:rsid w:val="00854B80"/>
    <w:rPr>
      <w:b/>
      <w:bCs/>
      <w:smallCaps/>
    </w:rPr>
  </w:style>
  <w:style w:type="character" w:styleId="aff1">
    <w:name w:val="Book Title"/>
    <w:uiPriority w:val="99"/>
    <w:qFormat/>
    <w:rsid w:val="00854B80"/>
    <w:rPr>
      <w:i/>
      <w:iCs/>
      <w:smallCaps/>
      <w:spacing w:val="5"/>
    </w:rPr>
  </w:style>
  <w:style w:type="paragraph" w:styleId="aff2">
    <w:name w:val="TOC Heading"/>
    <w:basedOn w:val="1"/>
    <w:next w:val="a1"/>
    <w:uiPriority w:val="99"/>
    <w:qFormat/>
    <w:rsid w:val="00854B80"/>
    <w:pPr>
      <w:outlineLvl w:val="9"/>
    </w:pPr>
  </w:style>
  <w:style w:type="paragraph" w:customStyle="1" w:styleId="11Char">
    <w:name w:val="Знак1 Знак Знак Знак Знак Знак Знак Знак Знак1 Char"/>
    <w:basedOn w:val="a1"/>
    <w:rsid w:val="00854B80"/>
    <w:pPr>
      <w:spacing w:after="160" w:line="240" w:lineRule="exact"/>
    </w:pPr>
    <w:rPr>
      <w:rFonts w:ascii="Verdana" w:hAnsi="Verdana" w:cs="Verdana"/>
      <w:lang w:val="en-US" w:eastAsia="en-US"/>
    </w:rPr>
  </w:style>
  <w:style w:type="paragraph" w:customStyle="1" w:styleId="s13">
    <w:name w:val="s_13"/>
    <w:basedOn w:val="a1"/>
    <w:uiPriority w:val="99"/>
    <w:rsid w:val="00854B80"/>
    <w:pPr>
      <w:ind w:firstLine="720"/>
    </w:pPr>
    <w:rPr>
      <w:rFonts w:ascii="Calibri" w:hAnsi="Calibri" w:cs="Calibri"/>
    </w:rPr>
  </w:style>
  <w:style w:type="paragraph" w:styleId="aff3">
    <w:name w:val="Normal (Web)"/>
    <w:aliases w:val="Обычный (Web)1,Обычный (веб)1,Обычный (веб)11"/>
    <w:basedOn w:val="a1"/>
    <w:link w:val="aff4"/>
    <w:rsid w:val="00854B80"/>
    <w:pPr>
      <w:spacing w:before="120" w:after="120"/>
      <w:jc w:val="both"/>
    </w:pPr>
    <w:rPr>
      <w:rFonts w:ascii="Arial Unicode MS" w:hAnsi="Calibri"/>
      <w:sz w:val="24"/>
      <w:szCs w:val="24"/>
      <w:lang w:val="x-none" w:eastAsia="x-none"/>
    </w:rPr>
  </w:style>
  <w:style w:type="paragraph" w:customStyle="1" w:styleId="11">
    <w:name w:val="Знак1 Знак Знак Знак Знак Знак Знак Знак Знак Знак Знак Знак Знак Знак"/>
    <w:basedOn w:val="a1"/>
    <w:uiPriority w:val="99"/>
    <w:rsid w:val="00854B80"/>
    <w:pPr>
      <w:spacing w:after="160" w:line="240" w:lineRule="exact"/>
    </w:pPr>
    <w:rPr>
      <w:rFonts w:ascii="Verdana" w:hAnsi="Verdana" w:cs="Verdana"/>
      <w:lang w:val="en-US" w:eastAsia="en-US"/>
    </w:rPr>
  </w:style>
  <w:style w:type="character" w:customStyle="1" w:styleId="aff4">
    <w:name w:val="Обычный (веб) Знак"/>
    <w:aliases w:val="Обычный (Web)1 Знак,Обычный (веб)1 Знак,Обычный (веб)11 Знак"/>
    <w:link w:val="aff3"/>
    <w:uiPriority w:val="99"/>
    <w:rsid w:val="00854B80"/>
    <w:rPr>
      <w:rFonts w:ascii="Arial Unicode MS" w:eastAsia="Times New Roman" w:hAnsi="Calibri" w:cs="Times New Roman"/>
      <w:sz w:val="24"/>
      <w:szCs w:val="24"/>
      <w:lang w:val="x-none" w:eastAsia="x-none"/>
    </w:rPr>
  </w:style>
  <w:style w:type="paragraph" w:customStyle="1" w:styleId="12">
    <w:name w:val="Абзац списка1"/>
    <w:basedOn w:val="a1"/>
    <w:uiPriority w:val="99"/>
    <w:rsid w:val="00854B80"/>
    <w:pPr>
      <w:spacing w:after="200" w:line="276" w:lineRule="auto"/>
      <w:ind w:left="720"/>
    </w:pPr>
    <w:rPr>
      <w:rFonts w:ascii="Calibri" w:hAnsi="Calibri" w:cs="Calibri"/>
      <w:sz w:val="22"/>
      <w:szCs w:val="22"/>
      <w:lang w:eastAsia="en-US"/>
    </w:rPr>
  </w:style>
  <w:style w:type="paragraph" w:customStyle="1" w:styleId="13">
    <w:name w:val="Знак Знак Знак1 Знак"/>
    <w:basedOn w:val="a1"/>
    <w:uiPriority w:val="99"/>
    <w:rsid w:val="00854B80"/>
    <w:pPr>
      <w:spacing w:after="160" w:line="240" w:lineRule="exact"/>
      <w:ind w:left="720" w:hanging="360"/>
      <w:jc w:val="both"/>
    </w:pPr>
    <w:rPr>
      <w:rFonts w:ascii="Verdana" w:hAnsi="Verdana" w:cs="Verdana"/>
      <w:lang w:val="en-US" w:eastAsia="en-US"/>
    </w:rPr>
  </w:style>
  <w:style w:type="character" w:styleId="aff5">
    <w:name w:val="page number"/>
    <w:rsid w:val="00854B80"/>
  </w:style>
  <w:style w:type="paragraph" w:customStyle="1" w:styleId="Heading">
    <w:name w:val="Heading"/>
    <w:uiPriority w:val="99"/>
    <w:rsid w:val="00854B8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3">
    <w:name w:val="Знак2 Знак Знак Знак"/>
    <w:basedOn w:val="a1"/>
    <w:uiPriority w:val="99"/>
    <w:rsid w:val="00854B80"/>
    <w:pPr>
      <w:spacing w:after="160" w:line="240" w:lineRule="exact"/>
    </w:pPr>
    <w:rPr>
      <w:rFonts w:ascii="Verdana" w:hAnsi="Verdana" w:cs="Verdana"/>
      <w:lang w:val="en-US" w:eastAsia="en-US"/>
    </w:rPr>
  </w:style>
  <w:style w:type="character" w:styleId="aff6">
    <w:name w:val="line number"/>
    <w:uiPriority w:val="99"/>
    <w:rsid w:val="00854B80"/>
  </w:style>
  <w:style w:type="paragraph" w:customStyle="1" w:styleId="210">
    <w:name w:val="Основной текст 21"/>
    <w:basedOn w:val="a1"/>
    <w:rsid w:val="00854B80"/>
    <w:pPr>
      <w:suppressAutoHyphens/>
      <w:jc w:val="both"/>
    </w:pPr>
    <w:rPr>
      <w:sz w:val="28"/>
      <w:szCs w:val="24"/>
      <w:lang w:eastAsia="ar-SA"/>
    </w:rPr>
  </w:style>
  <w:style w:type="paragraph" w:styleId="24">
    <w:name w:val="Body Text 2"/>
    <w:basedOn w:val="a1"/>
    <w:link w:val="25"/>
    <w:rsid w:val="00854B80"/>
    <w:pPr>
      <w:jc w:val="both"/>
    </w:pPr>
    <w:rPr>
      <w:sz w:val="28"/>
      <w:szCs w:val="24"/>
      <w:lang w:val="x-none" w:eastAsia="x-none"/>
    </w:rPr>
  </w:style>
  <w:style w:type="character" w:customStyle="1" w:styleId="25">
    <w:name w:val="Основной текст 2 Знак"/>
    <w:basedOn w:val="a2"/>
    <w:link w:val="24"/>
    <w:rsid w:val="00854B80"/>
    <w:rPr>
      <w:rFonts w:ascii="Times New Roman" w:eastAsia="Times New Roman" w:hAnsi="Times New Roman" w:cs="Times New Roman"/>
      <w:sz w:val="28"/>
      <w:szCs w:val="24"/>
      <w:lang w:val="x-none" w:eastAsia="x-none"/>
    </w:rPr>
  </w:style>
  <w:style w:type="paragraph" w:customStyle="1" w:styleId="310">
    <w:name w:val="Основной текст 31"/>
    <w:basedOn w:val="a1"/>
    <w:rsid w:val="00854B80"/>
    <w:pPr>
      <w:tabs>
        <w:tab w:val="left" w:pos="1440"/>
        <w:tab w:val="left" w:pos="1800"/>
      </w:tabs>
      <w:suppressAutoHyphens/>
      <w:jc w:val="both"/>
    </w:pPr>
    <w:rPr>
      <w:i/>
      <w:iCs/>
      <w:sz w:val="28"/>
      <w:szCs w:val="24"/>
      <w:lang w:eastAsia="ar-SA"/>
    </w:rPr>
  </w:style>
  <w:style w:type="paragraph" w:customStyle="1" w:styleId="aff7">
    <w:name w:val="Содержимое таблицы"/>
    <w:basedOn w:val="a1"/>
    <w:rsid w:val="00854B80"/>
    <w:pPr>
      <w:suppressLineNumbers/>
      <w:suppressAutoHyphens/>
    </w:pPr>
    <w:rPr>
      <w:sz w:val="24"/>
      <w:szCs w:val="24"/>
      <w:lang w:eastAsia="ar-SA"/>
    </w:rPr>
  </w:style>
  <w:style w:type="character" w:customStyle="1" w:styleId="WW8Num6z1">
    <w:name w:val="WW8Num6z1"/>
    <w:rsid w:val="00854B80"/>
    <w:rPr>
      <w:rFonts w:ascii="Courier New" w:hAnsi="Courier New" w:cs="Courier New"/>
    </w:rPr>
  </w:style>
  <w:style w:type="character" w:customStyle="1" w:styleId="WW8Num6z2">
    <w:name w:val="WW8Num6z2"/>
    <w:rsid w:val="00854B80"/>
    <w:rPr>
      <w:rFonts w:ascii="Wingdings" w:hAnsi="Wingdings"/>
    </w:rPr>
  </w:style>
  <w:style w:type="paragraph" w:customStyle="1" w:styleId="aff8">
    <w:name w:val="Знак Знак Знак Знак"/>
    <w:basedOn w:val="a1"/>
    <w:rsid w:val="00854B80"/>
    <w:pPr>
      <w:spacing w:after="160" w:line="240" w:lineRule="exact"/>
    </w:pPr>
    <w:rPr>
      <w:rFonts w:ascii="Verdana" w:hAnsi="Verdana"/>
      <w:sz w:val="24"/>
      <w:szCs w:val="24"/>
      <w:lang w:val="en-US" w:eastAsia="en-US"/>
    </w:rPr>
  </w:style>
  <w:style w:type="paragraph" w:customStyle="1" w:styleId="aff9">
    <w:name w:val="Знак Знак Знак Знак Знак Знак Знак Знак Знак Знак Знак"/>
    <w:basedOn w:val="a1"/>
    <w:rsid w:val="00854B80"/>
    <w:pPr>
      <w:spacing w:after="160" w:line="240" w:lineRule="exact"/>
    </w:pPr>
    <w:rPr>
      <w:rFonts w:ascii="Verdana" w:hAnsi="Verdana" w:cs="Verdana"/>
      <w:lang w:val="en-US" w:eastAsia="en-US"/>
    </w:rPr>
  </w:style>
  <w:style w:type="paragraph" w:customStyle="1" w:styleId="affa">
    <w:name w:val="Знак"/>
    <w:basedOn w:val="a1"/>
    <w:rsid w:val="00854B80"/>
    <w:pPr>
      <w:spacing w:after="160" w:line="240" w:lineRule="exact"/>
    </w:pPr>
    <w:rPr>
      <w:rFonts w:ascii="Verdana" w:hAnsi="Verdana"/>
      <w:sz w:val="24"/>
      <w:szCs w:val="24"/>
      <w:lang w:val="en-US" w:eastAsia="en-US"/>
    </w:rPr>
  </w:style>
  <w:style w:type="paragraph" w:customStyle="1" w:styleId="26">
    <w:name w:val="Знак Знак2 Знак Знак Знак Знак"/>
    <w:basedOn w:val="a1"/>
    <w:rsid w:val="00854B80"/>
    <w:pPr>
      <w:spacing w:after="160" w:line="240" w:lineRule="exact"/>
    </w:pPr>
    <w:rPr>
      <w:rFonts w:ascii="Verdana" w:hAnsi="Verdana"/>
      <w:sz w:val="24"/>
      <w:szCs w:val="24"/>
      <w:lang w:val="en-US" w:eastAsia="en-US"/>
    </w:rPr>
  </w:style>
  <w:style w:type="paragraph" w:customStyle="1" w:styleId="affb">
    <w:name w:val="Знак Знак Знак Знак Знак Знак Знак"/>
    <w:basedOn w:val="a1"/>
    <w:rsid w:val="00854B80"/>
    <w:pPr>
      <w:spacing w:before="100" w:beforeAutospacing="1" w:after="100" w:afterAutospacing="1"/>
      <w:jc w:val="both"/>
    </w:pPr>
    <w:rPr>
      <w:rFonts w:ascii="Tahoma" w:hAnsi="Tahoma"/>
      <w:lang w:val="en-US" w:eastAsia="en-US"/>
    </w:rPr>
  </w:style>
  <w:style w:type="character" w:customStyle="1" w:styleId="135pt">
    <w:name w:val="Основной текст + 13;5 pt"/>
    <w:rsid w:val="00854B80"/>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854B80"/>
    <w:rPr>
      <w:rFonts w:ascii="Times New Roman" w:eastAsia="Times New Roman" w:hAnsi="Times New Roman" w:cs="Times New Roman"/>
      <w:b w:val="0"/>
      <w:bCs w:val="0"/>
      <w:i/>
      <w:iCs/>
      <w:smallCaps w:val="0"/>
      <w:strike w:val="0"/>
      <w:spacing w:val="0"/>
      <w:sz w:val="28"/>
      <w:szCs w:val="28"/>
    </w:rPr>
  </w:style>
  <w:style w:type="character" w:customStyle="1" w:styleId="affc">
    <w:name w:val="Основной текст_"/>
    <w:link w:val="14"/>
    <w:rsid w:val="00854B80"/>
    <w:rPr>
      <w:sz w:val="26"/>
      <w:szCs w:val="26"/>
      <w:shd w:val="clear" w:color="auto" w:fill="FFFFFF"/>
    </w:rPr>
  </w:style>
  <w:style w:type="character" w:customStyle="1" w:styleId="71">
    <w:name w:val="Основной текст (7)_"/>
    <w:link w:val="72"/>
    <w:rsid w:val="00854B80"/>
    <w:rPr>
      <w:sz w:val="208"/>
      <w:szCs w:val="208"/>
      <w:shd w:val="clear" w:color="auto" w:fill="FFFFFF"/>
    </w:rPr>
  </w:style>
  <w:style w:type="character" w:customStyle="1" w:styleId="135pt1pt">
    <w:name w:val="Основной текст + 13;5 pt;Интервал 1 pt"/>
    <w:rsid w:val="00854B80"/>
    <w:rPr>
      <w:rFonts w:ascii="Times New Roman" w:eastAsia="Times New Roman" w:hAnsi="Times New Roman" w:cs="Times New Roman"/>
      <w:b w:val="0"/>
      <w:bCs w:val="0"/>
      <w:i w:val="0"/>
      <w:iCs w:val="0"/>
      <w:smallCaps w:val="0"/>
      <w:strike w:val="0"/>
      <w:spacing w:val="30"/>
      <w:sz w:val="27"/>
      <w:szCs w:val="27"/>
    </w:rPr>
  </w:style>
  <w:style w:type="paragraph" w:customStyle="1" w:styleId="14">
    <w:name w:val="Основной текст1"/>
    <w:basedOn w:val="a1"/>
    <w:link w:val="affc"/>
    <w:rsid w:val="00854B80"/>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2">
    <w:name w:val="Основной текст (7)"/>
    <w:basedOn w:val="a1"/>
    <w:link w:val="71"/>
    <w:rsid w:val="00854B80"/>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affd">
    <w:name w:val="Знак Знак"/>
    <w:locked/>
    <w:rsid w:val="00854B80"/>
    <w:rPr>
      <w:sz w:val="28"/>
      <w:lang w:val="ru-RU" w:eastAsia="ru-RU" w:bidi="ar-SA"/>
    </w:rPr>
  </w:style>
  <w:style w:type="paragraph" w:customStyle="1" w:styleId="lawtitle">
    <w:name w:val="law_title"/>
    <w:basedOn w:val="a1"/>
    <w:rsid w:val="00854B80"/>
    <w:pPr>
      <w:spacing w:before="100" w:beforeAutospacing="1" w:after="100" w:afterAutospacing="1"/>
    </w:pPr>
    <w:rPr>
      <w:sz w:val="24"/>
      <w:szCs w:val="24"/>
    </w:rPr>
  </w:style>
  <w:style w:type="numbering" w:customStyle="1" w:styleId="15">
    <w:name w:val="Нет списка1"/>
    <w:next w:val="a4"/>
    <w:uiPriority w:val="99"/>
    <w:semiHidden/>
    <w:unhideWhenUsed/>
    <w:rsid w:val="002228AE"/>
  </w:style>
  <w:style w:type="paragraph" w:customStyle="1" w:styleId="ConsNormal">
    <w:name w:val="ConsNormal"/>
    <w:rsid w:val="002228AE"/>
    <w:pPr>
      <w:spacing w:after="0" w:line="240" w:lineRule="auto"/>
      <w:ind w:firstLine="720"/>
    </w:pPr>
    <w:rPr>
      <w:rFonts w:ascii="Arial" w:eastAsia="Times New Roman" w:hAnsi="Arial" w:cs="Times New Roman"/>
      <w:sz w:val="20"/>
      <w:szCs w:val="20"/>
      <w:lang w:eastAsia="ru-RU"/>
    </w:rPr>
  </w:style>
  <w:style w:type="paragraph" w:styleId="27">
    <w:name w:val="Body Text Indent 2"/>
    <w:basedOn w:val="a1"/>
    <w:link w:val="28"/>
    <w:rsid w:val="002228AE"/>
    <w:pPr>
      <w:tabs>
        <w:tab w:val="left" w:pos="4640"/>
      </w:tabs>
      <w:ind w:firstLine="709"/>
      <w:jc w:val="both"/>
    </w:pPr>
    <w:rPr>
      <w:sz w:val="28"/>
    </w:rPr>
  </w:style>
  <w:style w:type="character" w:customStyle="1" w:styleId="28">
    <w:name w:val="Основной текст с отступом 2 Знак"/>
    <w:basedOn w:val="a2"/>
    <w:link w:val="27"/>
    <w:rsid w:val="002228AE"/>
    <w:rPr>
      <w:rFonts w:ascii="Times New Roman" w:eastAsia="Times New Roman" w:hAnsi="Times New Roman" w:cs="Times New Roman"/>
      <w:sz w:val="28"/>
      <w:szCs w:val="20"/>
      <w:lang w:eastAsia="ru-RU"/>
    </w:rPr>
  </w:style>
  <w:style w:type="paragraph" w:styleId="affe">
    <w:name w:val="Plain Text"/>
    <w:basedOn w:val="a1"/>
    <w:link w:val="afff"/>
    <w:rsid w:val="002228AE"/>
    <w:rPr>
      <w:rFonts w:ascii="Courier New" w:hAnsi="Courier New" w:cs="Courier New"/>
    </w:rPr>
  </w:style>
  <w:style w:type="character" w:customStyle="1" w:styleId="afff">
    <w:name w:val="Текст Знак"/>
    <w:basedOn w:val="a2"/>
    <w:link w:val="affe"/>
    <w:rsid w:val="002228AE"/>
    <w:rPr>
      <w:rFonts w:ascii="Courier New" w:eastAsia="Times New Roman" w:hAnsi="Courier New" w:cs="Courier New"/>
      <w:sz w:val="20"/>
      <w:szCs w:val="20"/>
      <w:lang w:eastAsia="ru-RU"/>
    </w:rPr>
  </w:style>
  <w:style w:type="paragraph" w:styleId="af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1"/>
    <w:link w:val="16"/>
    <w:semiHidden/>
    <w:rsid w:val="002228AE"/>
  </w:style>
  <w:style w:type="character" w:customStyle="1" w:styleId="afff1">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2"/>
    <w:uiPriority w:val="99"/>
    <w:semiHidden/>
    <w:rsid w:val="002228AE"/>
    <w:rPr>
      <w:rFonts w:ascii="Times New Roman" w:eastAsia="Times New Roman" w:hAnsi="Times New Roman" w:cs="Times New Roman"/>
      <w:sz w:val="20"/>
      <w:szCs w:val="20"/>
      <w:lang w:eastAsia="ru-RU"/>
    </w:rPr>
  </w:style>
  <w:style w:type="character" w:customStyle="1" w:styleId="16">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link w:val="afff0"/>
    <w:semiHidden/>
    <w:locked/>
    <w:rsid w:val="002228AE"/>
    <w:rPr>
      <w:rFonts w:ascii="Times New Roman" w:eastAsia="Times New Roman" w:hAnsi="Times New Roman" w:cs="Times New Roman"/>
      <w:sz w:val="20"/>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2"/>
    <w:uiPriority w:val="99"/>
    <w:semiHidden/>
    <w:rsid w:val="002228AE"/>
    <w:rPr>
      <w:sz w:val="20"/>
      <w:szCs w:val="20"/>
      <w:lang w:eastAsia="en-US"/>
    </w:rPr>
  </w:style>
  <w:style w:type="character" w:styleId="afff2">
    <w:name w:val="footnote reference"/>
    <w:aliases w:val="Знак сноски 1,Знак сноски-FN,Ciae niinee-FN"/>
    <w:basedOn w:val="a2"/>
    <w:semiHidden/>
    <w:rsid w:val="002228AE"/>
    <w:rPr>
      <w:rFonts w:cs="Times New Roman"/>
      <w:vertAlign w:val="superscript"/>
    </w:rPr>
  </w:style>
  <w:style w:type="paragraph" w:styleId="33">
    <w:name w:val="Body Text 3"/>
    <w:basedOn w:val="a1"/>
    <w:link w:val="34"/>
    <w:rsid w:val="002228AE"/>
    <w:pPr>
      <w:spacing w:after="120"/>
    </w:pPr>
    <w:rPr>
      <w:sz w:val="16"/>
      <w:szCs w:val="16"/>
    </w:rPr>
  </w:style>
  <w:style w:type="character" w:customStyle="1" w:styleId="34">
    <w:name w:val="Основной текст 3 Знак"/>
    <w:basedOn w:val="a2"/>
    <w:link w:val="33"/>
    <w:rsid w:val="002228AE"/>
    <w:rPr>
      <w:rFonts w:ascii="Times New Roman" w:eastAsia="Times New Roman" w:hAnsi="Times New Roman" w:cs="Times New Roman"/>
      <w:sz w:val="16"/>
      <w:szCs w:val="16"/>
      <w:lang w:eastAsia="ru-RU"/>
    </w:rPr>
  </w:style>
  <w:style w:type="paragraph" w:customStyle="1" w:styleId="17">
    <w:name w:val="Стиль1"/>
    <w:basedOn w:val="a1"/>
    <w:next w:val="51"/>
    <w:autoRedefine/>
    <w:rsid w:val="002228AE"/>
    <w:pPr>
      <w:ind w:left="360"/>
      <w:jc w:val="both"/>
    </w:pPr>
    <w:rPr>
      <w:sz w:val="28"/>
      <w:szCs w:val="24"/>
    </w:rPr>
  </w:style>
  <w:style w:type="paragraph" w:styleId="51">
    <w:name w:val="List 5"/>
    <w:basedOn w:val="a1"/>
    <w:rsid w:val="002228AE"/>
    <w:pPr>
      <w:ind w:left="1415" w:hanging="283"/>
    </w:pPr>
    <w:rPr>
      <w:sz w:val="24"/>
      <w:szCs w:val="24"/>
    </w:rPr>
  </w:style>
  <w:style w:type="paragraph" w:customStyle="1" w:styleId="CharChar1CharChar1CharChar">
    <w:name w:val="Char Char Знак Знак1 Char Char1 Знак Знак Char Char"/>
    <w:basedOn w:val="a1"/>
    <w:rsid w:val="002228AE"/>
    <w:pPr>
      <w:spacing w:before="100" w:beforeAutospacing="1" w:after="100" w:afterAutospacing="1"/>
    </w:pPr>
    <w:rPr>
      <w:rFonts w:ascii="Tahoma" w:hAnsi="Tahoma"/>
      <w:lang w:val="en-US" w:eastAsia="en-US"/>
    </w:rPr>
  </w:style>
  <w:style w:type="table" w:customStyle="1" w:styleId="18">
    <w:name w:val="Сетка таблицы1"/>
    <w:basedOn w:val="a3"/>
    <w:next w:val="ae"/>
    <w:uiPriority w:val="99"/>
    <w:rsid w:val="00222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2228AE"/>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1"/>
    <w:rsid w:val="002228AE"/>
    <w:pPr>
      <w:spacing w:before="100" w:beforeAutospacing="1" w:after="100" w:afterAutospacing="1"/>
      <w:jc w:val="both"/>
    </w:pPr>
    <w:rPr>
      <w:rFonts w:ascii="Tahoma" w:hAnsi="Tahoma"/>
      <w:lang w:val="en-US" w:eastAsia="en-US"/>
    </w:rPr>
  </w:style>
  <w:style w:type="character" w:customStyle="1" w:styleId="afff3">
    <w:name w:val="Гипертекстовая ссылка"/>
    <w:uiPriority w:val="99"/>
    <w:rsid w:val="002228AE"/>
    <w:rPr>
      <w:color w:val="008000"/>
    </w:rPr>
  </w:style>
  <w:style w:type="paragraph" w:customStyle="1" w:styleId="29">
    <w:name w:val="2"/>
    <w:basedOn w:val="a1"/>
    <w:rsid w:val="002228AE"/>
    <w:pPr>
      <w:spacing w:after="160" w:line="240" w:lineRule="exact"/>
    </w:pPr>
    <w:rPr>
      <w:rFonts w:ascii="Verdana" w:hAnsi="Verdana"/>
      <w:sz w:val="24"/>
      <w:szCs w:val="24"/>
      <w:lang w:val="en-US" w:eastAsia="en-US"/>
    </w:rPr>
  </w:style>
  <w:style w:type="paragraph" w:customStyle="1" w:styleId="Style6">
    <w:name w:val="Style6"/>
    <w:basedOn w:val="a1"/>
    <w:rsid w:val="002228AE"/>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2228AE"/>
    <w:rPr>
      <w:rFonts w:ascii="Times New Roman" w:hAnsi="Times New Roman"/>
      <w:sz w:val="26"/>
    </w:rPr>
  </w:style>
  <w:style w:type="paragraph" w:customStyle="1" w:styleId="afff4">
    <w:name w:val="Знак Знак Знак Знак Знак Знак Знак Знак Знак Знак"/>
    <w:basedOn w:val="a1"/>
    <w:rsid w:val="002228AE"/>
    <w:pPr>
      <w:widowControl w:val="0"/>
      <w:adjustRightInd w:val="0"/>
      <w:spacing w:after="160" w:line="240" w:lineRule="exact"/>
      <w:jc w:val="right"/>
    </w:pPr>
    <w:rPr>
      <w:lang w:val="en-GB" w:eastAsia="en-US"/>
    </w:rPr>
  </w:style>
  <w:style w:type="paragraph" w:customStyle="1" w:styleId="1a">
    <w:name w:val="1"/>
    <w:basedOn w:val="a1"/>
    <w:rsid w:val="002228AE"/>
    <w:pPr>
      <w:spacing w:after="160" w:line="240" w:lineRule="exact"/>
    </w:pPr>
    <w:rPr>
      <w:rFonts w:ascii="Verdana" w:hAnsi="Verdana"/>
      <w:sz w:val="24"/>
      <w:szCs w:val="24"/>
      <w:lang w:val="en-US" w:eastAsia="en-US"/>
    </w:rPr>
  </w:style>
  <w:style w:type="paragraph" w:customStyle="1" w:styleId="1b">
    <w:name w:val="Цитата1"/>
    <w:basedOn w:val="a1"/>
    <w:rsid w:val="002228AE"/>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f5">
    <w:name w:val="Таблицы (моноширинный)"/>
    <w:basedOn w:val="a1"/>
    <w:next w:val="a1"/>
    <w:rsid w:val="002228AE"/>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1"/>
    <w:rsid w:val="002228AE"/>
    <w:pPr>
      <w:ind w:firstLine="709"/>
      <w:jc w:val="both"/>
    </w:pPr>
    <w:rPr>
      <w:sz w:val="24"/>
    </w:rPr>
  </w:style>
  <w:style w:type="paragraph" w:customStyle="1" w:styleId="Point">
    <w:name w:val="Point"/>
    <w:basedOn w:val="a1"/>
    <w:link w:val="PointChar"/>
    <w:rsid w:val="002228AE"/>
    <w:pPr>
      <w:spacing w:before="120" w:line="288" w:lineRule="auto"/>
      <w:ind w:firstLine="720"/>
      <w:jc w:val="both"/>
    </w:pPr>
    <w:rPr>
      <w:rFonts w:eastAsia="Batang"/>
      <w:sz w:val="24"/>
      <w:szCs w:val="24"/>
    </w:rPr>
  </w:style>
  <w:style w:type="character" w:customStyle="1" w:styleId="PointChar">
    <w:name w:val="Point Char"/>
    <w:link w:val="Point"/>
    <w:locked/>
    <w:rsid w:val="002228AE"/>
    <w:rPr>
      <w:rFonts w:ascii="Times New Roman" w:eastAsia="Batang" w:hAnsi="Times New Roman" w:cs="Times New Roman"/>
      <w:sz w:val="24"/>
      <w:szCs w:val="24"/>
      <w:lang w:eastAsia="ru-RU"/>
    </w:rPr>
  </w:style>
  <w:style w:type="character" w:customStyle="1" w:styleId="apple-style-span">
    <w:name w:val="apple-style-span"/>
    <w:rsid w:val="002228AE"/>
  </w:style>
  <w:style w:type="character" w:customStyle="1" w:styleId="apple-converted-space">
    <w:name w:val="apple-converted-space"/>
    <w:rsid w:val="002228AE"/>
  </w:style>
  <w:style w:type="paragraph" w:customStyle="1" w:styleId="BodyText21">
    <w:name w:val="Body Text 2.Основной текст 1"/>
    <w:basedOn w:val="a1"/>
    <w:rsid w:val="002228AE"/>
    <w:pPr>
      <w:ind w:firstLine="720"/>
      <w:jc w:val="both"/>
    </w:pPr>
    <w:rPr>
      <w:sz w:val="28"/>
    </w:rPr>
  </w:style>
  <w:style w:type="paragraph" w:customStyle="1" w:styleId="afff6">
    <w:name w:val="Скобки буквы"/>
    <w:basedOn w:val="a1"/>
    <w:rsid w:val="002228AE"/>
    <w:pPr>
      <w:tabs>
        <w:tab w:val="num" w:pos="360"/>
      </w:tabs>
      <w:ind w:left="360" w:hanging="360"/>
    </w:pPr>
    <w:rPr>
      <w:lang w:eastAsia="en-US"/>
    </w:rPr>
  </w:style>
  <w:style w:type="paragraph" w:customStyle="1" w:styleId="afff7">
    <w:name w:val="Заголовок текста"/>
    <w:rsid w:val="002228AE"/>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8">
    <w:name w:val="Нумерованный абзац"/>
    <w:rsid w:val="002228AE"/>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0">
    <w:name w:val="List Bullet"/>
    <w:basedOn w:val="a5"/>
    <w:autoRedefine/>
    <w:rsid w:val="002228AE"/>
    <w:pPr>
      <w:numPr>
        <w:numId w:val="36"/>
      </w:numPr>
      <w:tabs>
        <w:tab w:val="clear" w:pos="1571"/>
        <w:tab w:val="clear" w:pos="3060"/>
        <w:tab w:val="num" w:pos="360"/>
      </w:tabs>
      <w:suppressAutoHyphens/>
      <w:ind w:left="1080" w:hanging="180"/>
    </w:pPr>
    <w:rPr>
      <w:sz w:val="24"/>
      <w:szCs w:val="24"/>
      <w:lang w:eastAsia="en-US"/>
    </w:rPr>
  </w:style>
  <w:style w:type="paragraph" w:styleId="afff9">
    <w:name w:val="endnote text"/>
    <w:basedOn w:val="a1"/>
    <w:link w:val="afffa"/>
    <w:rsid w:val="002228AE"/>
  </w:style>
  <w:style w:type="character" w:customStyle="1" w:styleId="afffa">
    <w:name w:val="Текст концевой сноски Знак"/>
    <w:basedOn w:val="a2"/>
    <w:link w:val="afff9"/>
    <w:rsid w:val="002228AE"/>
    <w:rPr>
      <w:rFonts w:ascii="Times New Roman" w:eastAsia="Times New Roman" w:hAnsi="Times New Roman" w:cs="Times New Roman"/>
      <w:sz w:val="20"/>
      <w:szCs w:val="20"/>
      <w:lang w:eastAsia="ru-RU"/>
    </w:rPr>
  </w:style>
  <w:style w:type="character" w:styleId="afffb">
    <w:name w:val="endnote reference"/>
    <w:basedOn w:val="a2"/>
    <w:rsid w:val="002228AE"/>
    <w:rPr>
      <w:rFonts w:cs="Times New Roman"/>
      <w:vertAlign w:val="superscript"/>
    </w:rPr>
  </w:style>
  <w:style w:type="paragraph" w:styleId="afffc">
    <w:name w:val="Document Map"/>
    <w:basedOn w:val="a1"/>
    <w:link w:val="afffd"/>
    <w:rsid w:val="002228AE"/>
    <w:rPr>
      <w:rFonts w:ascii="Tahoma" w:hAnsi="Tahoma"/>
      <w:sz w:val="16"/>
      <w:szCs w:val="16"/>
    </w:rPr>
  </w:style>
  <w:style w:type="character" w:customStyle="1" w:styleId="afffd">
    <w:name w:val="Схема документа Знак"/>
    <w:basedOn w:val="a2"/>
    <w:link w:val="afffc"/>
    <w:rsid w:val="002228AE"/>
    <w:rPr>
      <w:rFonts w:ascii="Tahoma" w:eastAsia="Times New Roman" w:hAnsi="Tahoma" w:cs="Times New Roman"/>
      <w:sz w:val="16"/>
      <w:szCs w:val="16"/>
      <w:lang w:eastAsia="ru-RU"/>
    </w:rPr>
  </w:style>
  <w:style w:type="character" w:styleId="afffe">
    <w:name w:val="annotation reference"/>
    <w:basedOn w:val="a2"/>
    <w:rsid w:val="002228AE"/>
    <w:rPr>
      <w:rFonts w:cs="Times New Roman"/>
      <w:sz w:val="16"/>
    </w:rPr>
  </w:style>
  <w:style w:type="paragraph" w:styleId="affff">
    <w:name w:val="annotation text"/>
    <w:basedOn w:val="a1"/>
    <w:link w:val="affff0"/>
    <w:rsid w:val="002228AE"/>
  </w:style>
  <w:style w:type="character" w:customStyle="1" w:styleId="affff0">
    <w:name w:val="Текст примечания Знак"/>
    <w:basedOn w:val="a2"/>
    <w:link w:val="affff"/>
    <w:rsid w:val="002228AE"/>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2228AE"/>
    <w:rPr>
      <w:b/>
      <w:bCs/>
    </w:rPr>
  </w:style>
  <w:style w:type="character" w:customStyle="1" w:styleId="affff2">
    <w:name w:val="Тема примечания Знак"/>
    <w:basedOn w:val="affff0"/>
    <w:link w:val="affff1"/>
    <w:rsid w:val="002228AE"/>
    <w:rPr>
      <w:rFonts w:ascii="Times New Roman" w:eastAsia="Times New Roman" w:hAnsi="Times New Roman" w:cs="Times New Roman"/>
      <w:b/>
      <w:bCs/>
      <w:sz w:val="20"/>
      <w:szCs w:val="20"/>
      <w:lang w:eastAsia="ru-RU"/>
    </w:rPr>
  </w:style>
  <w:style w:type="paragraph" w:customStyle="1" w:styleId="affff3">
    <w:name w:val="Нормальный (таблица)"/>
    <w:basedOn w:val="a1"/>
    <w:next w:val="a1"/>
    <w:uiPriority w:val="99"/>
    <w:rsid w:val="002228AE"/>
    <w:pPr>
      <w:widowControl w:val="0"/>
      <w:autoSpaceDE w:val="0"/>
      <w:autoSpaceDN w:val="0"/>
      <w:adjustRightInd w:val="0"/>
      <w:jc w:val="both"/>
    </w:pPr>
    <w:rPr>
      <w:rFonts w:ascii="Arial" w:hAnsi="Arial" w:cs="Arial"/>
      <w:sz w:val="24"/>
      <w:szCs w:val="24"/>
    </w:rPr>
  </w:style>
  <w:style w:type="paragraph" w:customStyle="1" w:styleId="affff4">
    <w:name w:val="Прижатый влево"/>
    <w:basedOn w:val="a1"/>
    <w:next w:val="a1"/>
    <w:uiPriority w:val="99"/>
    <w:rsid w:val="002228AE"/>
    <w:pPr>
      <w:widowControl w:val="0"/>
      <w:autoSpaceDE w:val="0"/>
      <w:autoSpaceDN w:val="0"/>
      <w:adjustRightInd w:val="0"/>
    </w:pPr>
    <w:rPr>
      <w:rFonts w:ascii="Arial" w:hAnsi="Arial" w:cs="Arial"/>
      <w:sz w:val="24"/>
      <w:szCs w:val="24"/>
    </w:rPr>
  </w:style>
  <w:style w:type="paragraph" w:customStyle="1" w:styleId="rvps698610">
    <w:name w:val="rvps698610"/>
    <w:basedOn w:val="a1"/>
    <w:rsid w:val="002228AE"/>
    <w:pPr>
      <w:spacing w:after="120"/>
      <w:ind w:right="240"/>
    </w:pPr>
    <w:rPr>
      <w:rFonts w:ascii="Arial Unicode MS" w:eastAsia="Calibri" w:hAnsi="Arial Unicode MS" w:cs="Arial Unicode MS"/>
      <w:sz w:val="24"/>
      <w:szCs w:val="24"/>
    </w:rPr>
  </w:style>
  <w:style w:type="paragraph" w:customStyle="1" w:styleId="1c">
    <w:name w:val="Знак1"/>
    <w:basedOn w:val="a1"/>
    <w:uiPriority w:val="99"/>
    <w:rsid w:val="002228AE"/>
    <w:rPr>
      <w:rFonts w:ascii="Verdana" w:hAnsi="Verdana" w:cs="Verdana"/>
      <w:lang w:val="en-US" w:eastAsia="en-US"/>
    </w:rPr>
  </w:style>
  <w:style w:type="paragraph" w:styleId="2a">
    <w:name w:val="List 2"/>
    <w:basedOn w:val="a1"/>
    <w:rsid w:val="002228AE"/>
    <w:pPr>
      <w:widowControl w:val="0"/>
      <w:autoSpaceDE w:val="0"/>
      <w:autoSpaceDN w:val="0"/>
      <w:adjustRightInd w:val="0"/>
      <w:ind w:left="566" w:hanging="283"/>
    </w:pPr>
    <w:rPr>
      <w:b/>
      <w:bCs/>
    </w:rPr>
  </w:style>
  <w:style w:type="paragraph" w:styleId="HTML">
    <w:name w:val="HTML Preformatted"/>
    <w:basedOn w:val="a1"/>
    <w:link w:val="HTML0"/>
    <w:rsid w:val="002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2"/>
    <w:link w:val="HTML"/>
    <w:rsid w:val="002228AE"/>
    <w:rPr>
      <w:rFonts w:ascii="Courier New" w:eastAsia="Times New Roman" w:hAnsi="Courier New" w:cs="Times New Roman"/>
      <w:sz w:val="16"/>
      <w:szCs w:val="16"/>
      <w:lang w:eastAsia="ar-SA"/>
    </w:rPr>
  </w:style>
  <w:style w:type="paragraph" w:customStyle="1" w:styleId="ConsNonformat">
    <w:name w:val="ConsNonformat"/>
    <w:rsid w:val="002228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2228AE"/>
  </w:style>
  <w:style w:type="paragraph" w:customStyle="1" w:styleId="1d">
    <w:name w:val="Знак Знак1 Знак Знак Знак Знак"/>
    <w:basedOn w:val="a1"/>
    <w:rsid w:val="002228AE"/>
    <w:pPr>
      <w:spacing w:before="100" w:beforeAutospacing="1" w:after="100" w:afterAutospacing="1"/>
      <w:jc w:val="both"/>
    </w:pPr>
    <w:rPr>
      <w:rFonts w:ascii="Tahoma" w:hAnsi="Tahoma"/>
      <w:lang w:val="en-US" w:eastAsia="en-US"/>
    </w:rPr>
  </w:style>
  <w:style w:type="paragraph" w:customStyle="1" w:styleId="1e">
    <w:name w:val="1 Обычный"/>
    <w:basedOn w:val="a1"/>
    <w:rsid w:val="002228AE"/>
    <w:pPr>
      <w:autoSpaceDE w:val="0"/>
      <w:spacing w:before="120" w:after="120" w:line="360" w:lineRule="auto"/>
      <w:ind w:firstLine="720"/>
      <w:jc w:val="both"/>
    </w:pPr>
    <w:rPr>
      <w:rFonts w:ascii="Arial" w:hAnsi="Arial" w:cs="Arial"/>
      <w:sz w:val="24"/>
      <w:szCs w:val="24"/>
      <w:lang w:eastAsia="en-US"/>
    </w:rPr>
  </w:style>
  <w:style w:type="paragraph" w:customStyle="1" w:styleId="affff5">
    <w:name w:val="Стиль"/>
    <w:rsid w:val="002228A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b">
    <w:name w:val="Нет списка2"/>
    <w:next w:val="a4"/>
    <w:uiPriority w:val="99"/>
    <w:semiHidden/>
    <w:unhideWhenUsed/>
    <w:rsid w:val="00B70A59"/>
  </w:style>
  <w:style w:type="numbering" w:customStyle="1" w:styleId="111">
    <w:name w:val="Нет списка11"/>
    <w:next w:val="a4"/>
    <w:semiHidden/>
    <w:unhideWhenUsed/>
    <w:rsid w:val="00B70A59"/>
  </w:style>
  <w:style w:type="character" w:customStyle="1" w:styleId="311">
    <w:name w:val="Заголовок 3 Знак1"/>
    <w:aliases w:val="H3 Знак1,&quot;Сапфир&quot; Знак1"/>
    <w:semiHidden/>
    <w:rsid w:val="00B70A59"/>
    <w:rPr>
      <w:rFonts w:ascii="Cambria" w:eastAsia="Times New Roman" w:hAnsi="Cambria" w:cs="Times New Roman"/>
      <w:b/>
      <w:bCs/>
      <w:color w:val="4F81BD"/>
    </w:rPr>
  </w:style>
  <w:style w:type="character" w:customStyle="1" w:styleId="61">
    <w:name w:val="Заголовок 6 Знак1"/>
    <w:aliases w:val="H6 Знак1"/>
    <w:semiHidden/>
    <w:rsid w:val="00B70A59"/>
    <w:rPr>
      <w:rFonts w:ascii="Cambria" w:eastAsia="Times New Roman" w:hAnsi="Cambria" w:cs="Times New Roman"/>
      <w:i/>
      <w:iCs/>
      <w:color w:val="243F60"/>
    </w:rPr>
  </w:style>
  <w:style w:type="paragraph" w:customStyle="1" w:styleId="Normal">
    <w:name w:val="Normal"/>
    <w:rsid w:val="00B70A59"/>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customStyle="1" w:styleId="130">
    <w:name w:val="Основной текст + 13"/>
    <w:aliases w:val="5 pt"/>
    <w:rsid w:val="00B70A59"/>
    <w:rPr>
      <w:rFonts w:ascii="Times New Roman" w:eastAsia="Times New Roman" w:hAnsi="Times New Roman" w:cs="Times New Roman" w:hint="default"/>
      <w:b w:val="0"/>
      <w:bCs w:val="0"/>
      <w:i w:val="0"/>
      <w:iCs w:val="0"/>
      <w:smallCaps w:val="0"/>
      <w:strike w:val="0"/>
      <w:dstrike w:val="0"/>
      <w:spacing w:val="30"/>
      <w:sz w:val="27"/>
      <w:szCs w:val="27"/>
      <w:u w:val="none"/>
      <w:effect w:val="none"/>
    </w:rPr>
  </w:style>
  <w:style w:type="character" w:customStyle="1" w:styleId="14pt0">
    <w:name w:val="Основной текст + 14 pt"/>
    <w:aliases w:val="Курсив"/>
    <w:rsid w:val="00B70A59"/>
    <w:rPr>
      <w:rFonts w:ascii="Times New Roman" w:eastAsia="Times New Roman" w:hAnsi="Times New Roman" w:cs="Times New Roman" w:hint="default"/>
      <w:b w:val="0"/>
      <w:bCs w:val="0"/>
      <w:i/>
      <w:iCs/>
      <w:smallCaps w:val="0"/>
      <w:strike w:val="0"/>
      <w:dstrike w:val="0"/>
      <w:spacing w:val="0"/>
      <w:sz w:val="28"/>
      <w:szCs w:val="28"/>
      <w:u w:val="none"/>
      <w:effect w:val="none"/>
    </w:rPr>
  </w:style>
  <w:style w:type="table" w:customStyle="1" w:styleId="2c">
    <w:name w:val="Сетка таблицы2"/>
    <w:basedOn w:val="a3"/>
    <w:next w:val="ae"/>
    <w:rsid w:val="00B70A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0">
    <w:name w:val=" Char Char Знак Знак1 Char Char1 Знак Знак Char Char"/>
    <w:basedOn w:val="a1"/>
    <w:rsid w:val="00B70A59"/>
    <w:pPr>
      <w:spacing w:before="100" w:beforeAutospacing="1" w:after="100" w:afterAutospacing="1"/>
    </w:pPr>
    <w:rPr>
      <w:rFonts w:ascii="Tahoma" w:hAnsi="Tahoma"/>
      <w:lang w:val="en-US" w:eastAsia="en-US"/>
    </w:rPr>
  </w:style>
  <w:style w:type="table" w:customStyle="1" w:styleId="112">
    <w:name w:val="Сетка таблицы11"/>
    <w:basedOn w:val="a3"/>
    <w:next w:val="ae"/>
    <w:rsid w:val="00B70A59"/>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 Знак Знак Знак Знак Знак Знак Знак Знак Знак Знак"/>
    <w:basedOn w:val="a1"/>
    <w:rsid w:val="00B70A59"/>
    <w:pPr>
      <w:widowControl w:val="0"/>
      <w:adjustRightInd w:val="0"/>
      <w:spacing w:after="160" w:line="240" w:lineRule="exact"/>
      <w:jc w:val="right"/>
    </w:pPr>
    <w:rPr>
      <w:lang w:val="en-GB" w:eastAsia="en-US"/>
    </w:rPr>
  </w:style>
  <w:style w:type="paragraph" w:customStyle="1" w:styleId="affff7">
    <w:name w:val=" Знак"/>
    <w:basedOn w:val="a1"/>
    <w:rsid w:val="00B70A59"/>
    <w:rPr>
      <w:rFonts w:ascii="Verdana" w:hAnsi="Verdana" w:cs="Verdana"/>
      <w:lang w:val="en-US" w:eastAsia="en-US"/>
    </w:rPr>
  </w:style>
  <w:style w:type="paragraph" w:customStyle="1" w:styleId="1f">
    <w:name w:val=" Знак Знак1 Знак Знак Знак Знак"/>
    <w:basedOn w:val="a1"/>
    <w:rsid w:val="00B70A59"/>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1">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854B80"/>
    <w:pPr>
      <w:pageBreakBefore/>
      <w:spacing w:before="480" w:after="360"/>
      <w:outlineLvl w:val="0"/>
    </w:pPr>
    <w:rPr>
      <w:rFonts w:ascii="Calibri" w:hAnsi="Calibri"/>
      <w:b/>
      <w:bCs/>
      <w:caps/>
      <w:spacing w:val="5"/>
      <w:sz w:val="28"/>
      <w:szCs w:val="28"/>
      <w:lang w:val="x-none" w:eastAsia="en-US"/>
    </w:rPr>
  </w:style>
  <w:style w:type="paragraph" w:styleId="2">
    <w:name w:val="heading 2"/>
    <w:basedOn w:val="a1"/>
    <w:next w:val="a1"/>
    <w:link w:val="20"/>
    <w:qFormat/>
    <w:rsid w:val="00854B80"/>
    <w:pPr>
      <w:spacing w:before="360" w:after="240"/>
      <w:outlineLvl w:val="1"/>
    </w:pPr>
    <w:rPr>
      <w:rFonts w:ascii="Calibri" w:hAnsi="Calibri"/>
      <w:b/>
      <w:bCs/>
      <w:sz w:val="28"/>
      <w:szCs w:val="28"/>
      <w:lang w:val="x-none" w:eastAsia="en-US"/>
    </w:rPr>
  </w:style>
  <w:style w:type="paragraph" w:styleId="3">
    <w:name w:val="heading 3"/>
    <w:aliases w:val="H3,&quot;Сапфир&quot;"/>
    <w:basedOn w:val="a1"/>
    <w:next w:val="a1"/>
    <w:link w:val="30"/>
    <w:qFormat/>
    <w:rsid w:val="00854B80"/>
    <w:pPr>
      <w:spacing w:before="200" w:line="271" w:lineRule="auto"/>
      <w:outlineLvl w:val="2"/>
    </w:pPr>
    <w:rPr>
      <w:rFonts w:ascii="Calibri" w:hAnsi="Calibri"/>
      <w:i/>
      <w:iCs/>
      <w:smallCaps/>
      <w:spacing w:val="5"/>
      <w:sz w:val="26"/>
      <w:szCs w:val="26"/>
      <w:lang w:val="x-none" w:eastAsia="en-US"/>
    </w:rPr>
  </w:style>
  <w:style w:type="paragraph" w:styleId="4">
    <w:name w:val="heading 4"/>
    <w:basedOn w:val="a1"/>
    <w:next w:val="a1"/>
    <w:link w:val="40"/>
    <w:qFormat/>
    <w:rsid w:val="00854B80"/>
    <w:pPr>
      <w:spacing w:line="271" w:lineRule="auto"/>
      <w:outlineLvl w:val="3"/>
    </w:pPr>
    <w:rPr>
      <w:rFonts w:ascii="Calibri" w:hAnsi="Calibri"/>
      <w:b/>
      <w:bCs/>
      <w:spacing w:val="5"/>
      <w:sz w:val="24"/>
      <w:szCs w:val="24"/>
      <w:lang w:val="x-none" w:eastAsia="en-US"/>
    </w:rPr>
  </w:style>
  <w:style w:type="paragraph" w:styleId="5">
    <w:name w:val="heading 5"/>
    <w:basedOn w:val="a1"/>
    <w:next w:val="a1"/>
    <w:link w:val="50"/>
    <w:qFormat/>
    <w:rsid w:val="00854B80"/>
    <w:pPr>
      <w:spacing w:line="271" w:lineRule="auto"/>
      <w:outlineLvl w:val="4"/>
    </w:pPr>
    <w:rPr>
      <w:rFonts w:ascii="Calibri" w:hAnsi="Calibri"/>
      <w:i/>
      <w:iCs/>
      <w:sz w:val="24"/>
      <w:szCs w:val="24"/>
      <w:lang w:val="x-none" w:eastAsia="en-US"/>
    </w:rPr>
  </w:style>
  <w:style w:type="paragraph" w:styleId="6">
    <w:name w:val="heading 6"/>
    <w:aliases w:val="H6"/>
    <w:basedOn w:val="a1"/>
    <w:next w:val="a1"/>
    <w:link w:val="60"/>
    <w:qFormat/>
    <w:rsid w:val="00854B80"/>
    <w:pPr>
      <w:shd w:val="clear" w:color="auto" w:fill="FFFFFF"/>
      <w:spacing w:line="271" w:lineRule="auto"/>
      <w:outlineLvl w:val="5"/>
    </w:pPr>
    <w:rPr>
      <w:rFonts w:ascii="Calibri" w:hAnsi="Calibri"/>
      <w:b/>
      <w:bCs/>
      <w:color w:val="595959"/>
      <w:spacing w:val="5"/>
      <w:sz w:val="22"/>
      <w:szCs w:val="22"/>
      <w:lang w:val="x-none" w:eastAsia="en-US"/>
    </w:rPr>
  </w:style>
  <w:style w:type="paragraph" w:styleId="7">
    <w:name w:val="heading 7"/>
    <w:basedOn w:val="a1"/>
    <w:next w:val="a1"/>
    <w:link w:val="70"/>
    <w:qFormat/>
    <w:rsid w:val="00854B80"/>
    <w:pPr>
      <w:spacing w:line="276" w:lineRule="auto"/>
      <w:outlineLvl w:val="6"/>
    </w:pPr>
    <w:rPr>
      <w:rFonts w:ascii="Calibri" w:hAnsi="Calibri"/>
      <w:b/>
      <w:bCs/>
      <w:i/>
      <w:iCs/>
      <w:color w:val="5A5A5A"/>
      <w:lang w:val="x-none" w:eastAsia="en-US"/>
    </w:rPr>
  </w:style>
  <w:style w:type="paragraph" w:styleId="8">
    <w:name w:val="heading 8"/>
    <w:basedOn w:val="a1"/>
    <w:next w:val="a1"/>
    <w:link w:val="80"/>
    <w:qFormat/>
    <w:rsid w:val="00854B80"/>
    <w:pPr>
      <w:spacing w:line="276" w:lineRule="auto"/>
      <w:outlineLvl w:val="7"/>
    </w:pPr>
    <w:rPr>
      <w:rFonts w:ascii="Calibri" w:hAnsi="Calibri"/>
      <w:b/>
      <w:bCs/>
      <w:color w:val="7F7F7F"/>
      <w:lang w:val="x-none" w:eastAsia="en-US"/>
    </w:rPr>
  </w:style>
  <w:style w:type="paragraph" w:styleId="9">
    <w:name w:val="heading 9"/>
    <w:basedOn w:val="a1"/>
    <w:next w:val="a1"/>
    <w:link w:val="90"/>
    <w:qFormat/>
    <w:rsid w:val="00854B80"/>
    <w:pPr>
      <w:spacing w:line="271" w:lineRule="auto"/>
      <w:outlineLvl w:val="8"/>
    </w:pPr>
    <w:rPr>
      <w:rFonts w:ascii="Calibri" w:hAnsi="Calibri"/>
      <w:b/>
      <w:bCs/>
      <w:i/>
      <w:iCs/>
      <w:color w:val="7F7F7F"/>
      <w:sz w:val="18"/>
      <w:szCs w:val="18"/>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bt"/>
    <w:basedOn w:val="a1"/>
    <w:link w:val="a6"/>
    <w:unhideWhenUsed/>
    <w:rsid w:val="00AB210B"/>
    <w:pPr>
      <w:tabs>
        <w:tab w:val="left" w:pos="3060"/>
      </w:tabs>
      <w:jc w:val="both"/>
    </w:pPr>
    <w:rPr>
      <w:sz w:val="28"/>
    </w:rPr>
  </w:style>
  <w:style w:type="character" w:customStyle="1" w:styleId="a6">
    <w:name w:val="Основной текст Знак"/>
    <w:aliases w:val="Основной текст1 Знак,Основной текст Знак Знак Знак,bt Знак"/>
    <w:basedOn w:val="a2"/>
    <w:link w:val="a5"/>
    <w:rsid w:val="00AB210B"/>
    <w:rPr>
      <w:rFonts w:ascii="Times New Roman" w:eastAsia="Times New Roman" w:hAnsi="Times New Roman" w:cs="Times New Roman"/>
      <w:sz w:val="28"/>
      <w:szCs w:val="20"/>
      <w:lang w:eastAsia="ru-RU"/>
    </w:rPr>
  </w:style>
  <w:style w:type="paragraph" w:styleId="a7">
    <w:name w:val="Body Text Indent"/>
    <w:basedOn w:val="a1"/>
    <w:link w:val="a8"/>
    <w:unhideWhenUsed/>
    <w:rsid w:val="00AB210B"/>
    <w:pPr>
      <w:spacing w:after="120"/>
      <w:ind w:left="283"/>
    </w:pPr>
  </w:style>
  <w:style w:type="character" w:customStyle="1" w:styleId="a8">
    <w:name w:val="Основной текст с отступом Знак"/>
    <w:basedOn w:val="a2"/>
    <w:link w:val="a7"/>
    <w:rsid w:val="00AB210B"/>
    <w:rPr>
      <w:rFonts w:ascii="Times New Roman" w:eastAsia="Times New Roman" w:hAnsi="Times New Roman" w:cs="Times New Roman"/>
      <w:sz w:val="20"/>
      <w:szCs w:val="20"/>
      <w:lang w:eastAsia="ru-RU"/>
    </w:rPr>
  </w:style>
  <w:style w:type="paragraph" w:customStyle="1" w:styleId="a9">
    <w:name w:val="подпись к объекту"/>
    <w:basedOn w:val="a1"/>
    <w:next w:val="a1"/>
    <w:rsid w:val="00AB210B"/>
    <w:pPr>
      <w:tabs>
        <w:tab w:val="left" w:pos="3060"/>
      </w:tabs>
      <w:spacing w:line="240" w:lineRule="atLeast"/>
      <w:jc w:val="center"/>
    </w:pPr>
    <w:rPr>
      <w:b/>
      <w:caps/>
      <w:sz w:val="28"/>
    </w:rPr>
  </w:style>
  <w:style w:type="paragraph" w:styleId="aa">
    <w:name w:val="Balloon Text"/>
    <w:basedOn w:val="a1"/>
    <w:link w:val="ab"/>
    <w:unhideWhenUsed/>
    <w:rsid w:val="00AB210B"/>
    <w:rPr>
      <w:rFonts w:ascii="Tahoma" w:hAnsi="Tahoma" w:cs="Tahoma"/>
      <w:sz w:val="16"/>
      <w:szCs w:val="16"/>
    </w:rPr>
  </w:style>
  <w:style w:type="character" w:customStyle="1" w:styleId="ab">
    <w:name w:val="Текст выноски Знак"/>
    <w:basedOn w:val="a2"/>
    <w:link w:val="aa"/>
    <w:rsid w:val="00AB210B"/>
    <w:rPr>
      <w:rFonts w:ascii="Tahoma" w:eastAsia="Times New Roman" w:hAnsi="Tahoma" w:cs="Tahoma"/>
      <w:sz w:val="16"/>
      <w:szCs w:val="16"/>
      <w:lang w:eastAsia="ru-RU"/>
    </w:rPr>
  </w:style>
  <w:style w:type="paragraph" w:styleId="31">
    <w:name w:val="Body Text Indent 3"/>
    <w:basedOn w:val="a1"/>
    <w:link w:val="32"/>
    <w:unhideWhenUsed/>
    <w:rsid w:val="00AA24DA"/>
    <w:pPr>
      <w:spacing w:after="120"/>
      <w:ind w:left="283"/>
    </w:pPr>
    <w:rPr>
      <w:sz w:val="16"/>
      <w:szCs w:val="16"/>
    </w:rPr>
  </w:style>
  <w:style w:type="character" w:customStyle="1" w:styleId="32">
    <w:name w:val="Основной текст с отступом 3 Знак"/>
    <w:basedOn w:val="a2"/>
    <w:link w:val="31"/>
    <w:rsid w:val="00AA24DA"/>
    <w:rPr>
      <w:rFonts w:ascii="Times New Roman" w:eastAsia="Times New Roman" w:hAnsi="Times New Roman" w:cs="Times New Roman"/>
      <w:sz w:val="16"/>
      <w:szCs w:val="16"/>
      <w:lang w:eastAsia="ru-RU"/>
    </w:rPr>
  </w:style>
  <w:style w:type="paragraph" w:styleId="ac">
    <w:name w:val="No Spacing"/>
    <w:link w:val="ad"/>
    <w:qFormat/>
    <w:rsid w:val="00703BC9"/>
    <w:pPr>
      <w:spacing w:after="0" w:line="240" w:lineRule="auto"/>
    </w:pPr>
    <w:rPr>
      <w:rFonts w:ascii="Calibri" w:eastAsia="Times New Roman" w:hAnsi="Calibri" w:cs="Times New Roman"/>
      <w:lang w:eastAsia="ru-RU"/>
    </w:rPr>
  </w:style>
  <w:style w:type="table" w:styleId="ae">
    <w:name w:val="Table Grid"/>
    <w:basedOn w:val="a3"/>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f">
    <w:name w:val="List Paragraph"/>
    <w:basedOn w:val="a1"/>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f0">
    <w:name w:val="Hyperlink"/>
    <w:basedOn w:val="a2"/>
    <w:unhideWhenUsed/>
    <w:rsid w:val="00D668A7"/>
    <w:rPr>
      <w:color w:val="0000FF"/>
      <w:u w:val="single"/>
    </w:rPr>
  </w:style>
  <w:style w:type="character" w:styleId="af1">
    <w:name w:val="FollowedHyperlink"/>
    <w:basedOn w:val="a2"/>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rsid w:val="00854B80"/>
    <w:rPr>
      <w:rFonts w:ascii="Calibri" w:eastAsia="Times New Roman" w:hAnsi="Calibri" w:cs="Times New Roman"/>
      <w:b/>
      <w:bCs/>
      <w:caps/>
      <w:spacing w:val="5"/>
      <w:sz w:val="28"/>
      <w:szCs w:val="28"/>
      <w:lang w:val="x-none"/>
    </w:rPr>
  </w:style>
  <w:style w:type="character" w:customStyle="1" w:styleId="20">
    <w:name w:val="Заголовок 2 Знак"/>
    <w:basedOn w:val="a2"/>
    <w:link w:val="2"/>
    <w:rsid w:val="00854B80"/>
    <w:rPr>
      <w:rFonts w:ascii="Calibri" w:eastAsia="Times New Roman" w:hAnsi="Calibri" w:cs="Times New Roman"/>
      <w:b/>
      <w:bCs/>
      <w:sz w:val="28"/>
      <w:szCs w:val="28"/>
      <w:lang w:val="x-none"/>
    </w:rPr>
  </w:style>
  <w:style w:type="character" w:customStyle="1" w:styleId="30">
    <w:name w:val="Заголовок 3 Знак"/>
    <w:aliases w:val="H3 Знак,&quot;Сапфир&quot; Знак"/>
    <w:basedOn w:val="a2"/>
    <w:link w:val="3"/>
    <w:rsid w:val="00854B80"/>
    <w:rPr>
      <w:rFonts w:ascii="Calibri" w:eastAsia="Times New Roman" w:hAnsi="Calibri" w:cs="Times New Roman"/>
      <w:i/>
      <w:iCs/>
      <w:smallCaps/>
      <w:spacing w:val="5"/>
      <w:sz w:val="26"/>
      <w:szCs w:val="26"/>
      <w:lang w:val="x-none"/>
    </w:rPr>
  </w:style>
  <w:style w:type="character" w:customStyle="1" w:styleId="40">
    <w:name w:val="Заголовок 4 Знак"/>
    <w:basedOn w:val="a2"/>
    <w:link w:val="4"/>
    <w:rsid w:val="00854B80"/>
    <w:rPr>
      <w:rFonts w:ascii="Calibri" w:eastAsia="Times New Roman" w:hAnsi="Calibri" w:cs="Times New Roman"/>
      <w:b/>
      <w:bCs/>
      <w:spacing w:val="5"/>
      <w:sz w:val="24"/>
      <w:szCs w:val="24"/>
      <w:lang w:val="x-none"/>
    </w:rPr>
  </w:style>
  <w:style w:type="character" w:customStyle="1" w:styleId="50">
    <w:name w:val="Заголовок 5 Знак"/>
    <w:basedOn w:val="a2"/>
    <w:link w:val="5"/>
    <w:rsid w:val="00854B80"/>
    <w:rPr>
      <w:rFonts w:ascii="Calibri" w:eastAsia="Times New Roman" w:hAnsi="Calibri" w:cs="Times New Roman"/>
      <w:i/>
      <w:iCs/>
      <w:sz w:val="24"/>
      <w:szCs w:val="24"/>
      <w:lang w:val="x-none"/>
    </w:rPr>
  </w:style>
  <w:style w:type="character" w:customStyle="1" w:styleId="60">
    <w:name w:val="Заголовок 6 Знак"/>
    <w:aliases w:val="H6 Знак"/>
    <w:basedOn w:val="a2"/>
    <w:link w:val="6"/>
    <w:rsid w:val="00854B80"/>
    <w:rPr>
      <w:rFonts w:ascii="Calibri" w:eastAsia="Times New Roman" w:hAnsi="Calibri" w:cs="Times New Roman"/>
      <w:b/>
      <w:bCs/>
      <w:color w:val="595959"/>
      <w:spacing w:val="5"/>
      <w:shd w:val="clear" w:color="auto" w:fill="FFFFFF"/>
      <w:lang w:val="x-none"/>
    </w:rPr>
  </w:style>
  <w:style w:type="character" w:customStyle="1" w:styleId="70">
    <w:name w:val="Заголовок 7 Знак"/>
    <w:basedOn w:val="a2"/>
    <w:link w:val="7"/>
    <w:rsid w:val="00854B80"/>
    <w:rPr>
      <w:rFonts w:ascii="Calibri" w:eastAsia="Times New Roman" w:hAnsi="Calibri" w:cs="Times New Roman"/>
      <w:b/>
      <w:bCs/>
      <w:i/>
      <w:iCs/>
      <w:color w:val="5A5A5A"/>
      <w:sz w:val="20"/>
      <w:szCs w:val="20"/>
      <w:lang w:val="x-none"/>
    </w:rPr>
  </w:style>
  <w:style w:type="character" w:customStyle="1" w:styleId="80">
    <w:name w:val="Заголовок 8 Знак"/>
    <w:basedOn w:val="a2"/>
    <w:link w:val="8"/>
    <w:rsid w:val="00854B80"/>
    <w:rPr>
      <w:rFonts w:ascii="Calibri" w:eastAsia="Times New Roman" w:hAnsi="Calibri" w:cs="Times New Roman"/>
      <w:b/>
      <w:bCs/>
      <w:color w:val="7F7F7F"/>
      <w:sz w:val="20"/>
      <w:szCs w:val="20"/>
      <w:lang w:val="x-none"/>
    </w:rPr>
  </w:style>
  <w:style w:type="character" w:customStyle="1" w:styleId="90">
    <w:name w:val="Заголовок 9 Знак"/>
    <w:basedOn w:val="a2"/>
    <w:link w:val="9"/>
    <w:rsid w:val="00854B80"/>
    <w:rPr>
      <w:rFonts w:ascii="Calibri" w:eastAsia="Times New Roman" w:hAnsi="Calibri" w:cs="Times New Roman"/>
      <w:b/>
      <w:bCs/>
      <w:i/>
      <w:iCs/>
      <w:color w:val="7F7F7F"/>
      <w:sz w:val="18"/>
      <w:szCs w:val="18"/>
      <w:lang w:val="x-none"/>
    </w:rPr>
  </w:style>
  <w:style w:type="paragraph" w:styleId="af2">
    <w:name w:val="header"/>
    <w:basedOn w:val="a1"/>
    <w:link w:val="af3"/>
    <w:rsid w:val="00854B80"/>
    <w:pPr>
      <w:tabs>
        <w:tab w:val="center" w:pos="4677"/>
        <w:tab w:val="right" w:pos="9355"/>
      </w:tabs>
    </w:pPr>
  </w:style>
  <w:style w:type="character" w:customStyle="1" w:styleId="af3">
    <w:name w:val="Верхний колонтитул Знак"/>
    <w:basedOn w:val="a2"/>
    <w:link w:val="af2"/>
    <w:rsid w:val="00854B80"/>
    <w:rPr>
      <w:rFonts w:ascii="Times New Roman" w:eastAsia="Times New Roman" w:hAnsi="Times New Roman" w:cs="Times New Roman"/>
      <w:sz w:val="20"/>
      <w:szCs w:val="20"/>
      <w:lang w:eastAsia="ru-RU"/>
    </w:rPr>
  </w:style>
  <w:style w:type="paragraph" w:styleId="af4">
    <w:name w:val="footer"/>
    <w:basedOn w:val="a1"/>
    <w:link w:val="af5"/>
    <w:uiPriority w:val="99"/>
    <w:rsid w:val="00854B80"/>
    <w:pPr>
      <w:tabs>
        <w:tab w:val="center" w:pos="4677"/>
        <w:tab w:val="right" w:pos="9355"/>
      </w:tabs>
    </w:pPr>
  </w:style>
  <w:style w:type="character" w:customStyle="1" w:styleId="af5">
    <w:name w:val="Нижний колонтитул Знак"/>
    <w:basedOn w:val="a2"/>
    <w:link w:val="af4"/>
    <w:uiPriority w:val="99"/>
    <w:rsid w:val="00854B80"/>
    <w:rPr>
      <w:rFonts w:ascii="Times New Roman" w:eastAsia="Times New Roman" w:hAnsi="Times New Roman" w:cs="Times New Roman"/>
      <w:sz w:val="20"/>
      <w:szCs w:val="20"/>
      <w:lang w:eastAsia="ru-RU"/>
    </w:rPr>
  </w:style>
  <w:style w:type="paragraph" w:styleId="a">
    <w:name w:val="Title"/>
    <w:basedOn w:val="a1"/>
    <w:next w:val="a1"/>
    <w:link w:val="af6"/>
    <w:qFormat/>
    <w:rsid w:val="00854B80"/>
    <w:pPr>
      <w:spacing w:after="300"/>
    </w:pPr>
    <w:rPr>
      <w:rFonts w:ascii="Calibri" w:hAnsi="Calibri"/>
      <w:smallCaps/>
      <w:sz w:val="52"/>
      <w:szCs w:val="52"/>
      <w:lang w:val="x-none" w:eastAsia="en-US"/>
    </w:rPr>
  </w:style>
  <w:style w:type="character" w:customStyle="1" w:styleId="af6">
    <w:name w:val="Название Знак"/>
    <w:basedOn w:val="a2"/>
    <w:link w:val="a"/>
    <w:rsid w:val="00854B80"/>
    <w:rPr>
      <w:rFonts w:ascii="Calibri" w:eastAsia="Times New Roman" w:hAnsi="Calibri" w:cs="Times New Roman"/>
      <w:smallCaps/>
      <w:sz w:val="52"/>
      <w:szCs w:val="52"/>
      <w:lang w:val="x-none"/>
    </w:rPr>
  </w:style>
  <w:style w:type="paragraph" w:styleId="af7">
    <w:name w:val="Subtitle"/>
    <w:basedOn w:val="a1"/>
    <w:next w:val="a1"/>
    <w:link w:val="af8"/>
    <w:qFormat/>
    <w:rsid w:val="00854B80"/>
    <w:pPr>
      <w:spacing w:after="200" w:line="276" w:lineRule="auto"/>
    </w:pPr>
    <w:rPr>
      <w:rFonts w:ascii="Calibri" w:hAnsi="Calibri"/>
      <w:i/>
      <w:iCs/>
      <w:smallCaps/>
      <w:spacing w:val="10"/>
      <w:sz w:val="28"/>
      <w:szCs w:val="28"/>
      <w:lang w:val="x-none" w:eastAsia="en-US"/>
    </w:rPr>
  </w:style>
  <w:style w:type="character" w:customStyle="1" w:styleId="af8">
    <w:name w:val="Подзаголовок Знак"/>
    <w:basedOn w:val="a2"/>
    <w:link w:val="af7"/>
    <w:rsid w:val="00854B80"/>
    <w:rPr>
      <w:rFonts w:ascii="Calibri" w:eastAsia="Times New Roman" w:hAnsi="Calibri" w:cs="Times New Roman"/>
      <w:i/>
      <w:iCs/>
      <w:smallCaps/>
      <w:spacing w:val="10"/>
      <w:sz w:val="28"/>
      <w:szCs w:val="28"/>
      <w:lang w:val="x-none"/>
    </w:rPr>
  </w:style>
  <w:style w:type="character" w:styleId="af9">
    <w:name w:val="Strong"/>
    <w:qFormat/>
    <w:rsid w:val="00854B80"/>
    <w:rPr>
      <w:b/>
      <w:bCs/>
    </w:rPr>
  </w:style>
  <w:style w:type="character" w:styleId="afa">
    <w:name w:val="Emphasis"/>
    <w:uiPriority w:val="99"/>
    <w:qFormat/>
    <w:rsid w:val="00854B80"/>
    <w:rPr>
      <w:b/>
      <w:bCs/>
      <w:i/>
      <w:iCs/>
      <w:spacing w:val="10"/>
    </w:rPr>
  </w:style>
  <w:style w:type="character" w:customStyle="1" w:styleId="ad">
    <w:name w:val="Без интервала Знак"/>
    <w:link w:val="ac"/>
    <w:rsid w:val="00854B80"/>
    <w:rPr>
      <w:rFonts w:ascii="Calibri" w:eastAsia="Times New Roman" w:hAnsi="Calibri" w:cs="Times New Roman"/>
      <w:lang w:eastAsia="ru-RU"/>
    </w:rPr>
  </w:style>
  <w:style w:type="paragraph" w:styleId="21">
    <w:name w:val="Quote"/>
    <w:basedOn w:val="a1"/>
    <w:next w:val="a1"/>
    <w:link w:val="22"/>
    <w:uiPriority w:val="99"/>
    <w:qFormat/>
    <w:rsid w:val="00854B80"/>
    <w:pPr>
      <w:spacing w:after="200" w:line="276" w:lineRule="auto"/>
    </w:pPr>
    <w:rPr>
      <w:rFonts w:ascii="Calibri" w:hAnsi="Calibri"/>
      <w:i/>
      <w:iCs/>
      <w:sz w:val="22"/>
      <w:szCs w:val="22"/>
      <w:lang w:val="x-none" w:eastAsia="en-US"/>
    </w:rPr>
  </w:style>
  <w:style w:type="character" w:customStyle="1" w:styleId="22">
    <w:name w:val="Цитата 2 Знак"/>
    <w:basedOn w:val="a2"/>
    <w:link w:val="21"/>
    <w:uiPriority w:val="99"/>
    <w:rsid w:val="00854B80"/>
    <w:rPr>
      <w:rFonts w:ascii="Calibri" w:eastAsia="Times New Roman" w:hAnsi="Calibri" w:cs="Times New Roman"/>
      <w:i/>
      <w:iCs/>
      <w:lang w:val="x-none"/>
    </w:rPr>
  </w:style>
  <w:style w:type="paragraph" w:styleId="afb">
    <w:name w:val="Intense Quote"/>
    <w:basedOn w:val="a1"/>
    <w:next w:val="a1"/>
    <w:link w:val="afc"/>
    <w:uiPriority w:val="99"/>
    <w:qFormat/>
    <w:rsid w:val="00854B8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c">
    <w:name w:val="Выделенная цитата Знак"/>
    <w:basedOn w:val="a2"/>
    <w:link w:val="afb"/>
    <w:uiPriority w:val="99"/>
    <w:rsid w:val="00854B80"/>
    <w:rPr>
      <w:rFonts w:ascii="Calibri" w:eastAsia="Times New Roman" w:hAnsi="Calibri" w:cs="Times New Roman"/>
      <w:i/>
      <w:iCs/>
      <w:lang w:val="x-none"/>
    </w:rPr>
  </w:style>
  <w:style w:type="character" w:styleId="afd">
    <w:name w:val="Subtle Emphasis"/>
    <w:uiPriority w:val="99"/>
    <w:qFormat/>
    <w:rsid w:val="00854B80"/>
    <w:rPr>
      <w:i/>
      <w:iCs/>
    </w:rPr>
  </w:style>
  <w:style w:type="character" w:styleId="afe">
    <w:name w:val="Intense Emphasis"/>
    <w:uiPriority w:val="99"/>
    <w:qFormat/>
    <w:rsid w:val="00854B80"/>
    <w:rPr>
      <w:b/>
      <w:bCs/>
      <w:i/>
      <w:iCs/>
    </w:rPr>
  </w:style>
  <w:style w:type="character" w:styleId="aff">
    <w:name w:val="Subtle Reference"/>
    <w:uiPriority w:val="99"/>
    <w:qFormat/>
    <w:rsid w:val="00854B80"/>
    <w:rPr>
      <w:smallCaps/>
    </w:rPr>
  </w:style>
  <w:style w:type="character" w:styleId="aff0">
    <w:name w:val="Intense Reference"/>
    <w:uiPriority w:val="99"/>
    <w:qFormat/>
    <w:rsid w:val="00854B80"/>
    <w:rPr>
      <w:b/>
      <w:bCs/>
      <w:smallCaps/>
    </w:rPr>
  </w:style>
  <w:style w:type="character" w:styleId="aff1">
    <w:name w:val="Book Title"/>
    <w:uiPriority w:val="99"/>
    <w:qFormat/>
    <w:rsid w:val="00854B80"/>
    <w:rPr>
      <w:i/>
      <w:iCs/>
      <w:smallCaps/>
      <w:spacing w:val="5"/>
    </w:rPr>
  </w:style>
  <w:style w:type="paragraph" w:styleId="aff2">
    <w:name w:val="TOC Heading"/>
    <w:basedOn w:val="1"/>
    <w:next w:val="a1"/>
    <w:uiPriority w:val="99"/>
    <w:qFormat/>
    <w:rsid w:val="00854B80"/>
    <w:pPr>
      <w:outlineLvl w:val="9"/>
    </w:pPr>
  </w:style>
  <w:style w:type="paragraph" w:customStyle="1" w:styleId="11Char">
    <w:name w:val="Знак1 Знак Знак Знак Знак Знак Знак Знак Знак1 Char"/>
    <w:basedOn w:val="a1"/>
    <w:rsid w:val="00854B80"/>
    <w:pPr>
      <w:spacing w:after="160" w:line="240" w:lineRule="exact"/>
    </w:pPr>
    <w:rPr>
      <w:rFonts w:ascii="Verdana" w:hAnsi="Verdana" w:cs="Verdana"/>
      <w:lang w:val="en-US" w:eastAsia="en-US"/>
    </w:rPr>
  </w:style>
  <w:style w:type="paragraph" w:customStyle="1" w:styleId="s13">
    <w:name w:val="s_13"/>
    <w:basedOn w:val="a1"/>
    <w:uiPriority w:val="99"/>
    <w:rsid w:val="00854B80"/>
    <w:pPr>
      <w:ind w:firstLine="720"/>
    </w:pPr>
    <w:rPr>
      <w:rFonts w:ascii="Calibri" w:hAnsi="Calibri" w:cs="Calibri"/>
    </w:rPr>
  </w:style>
  <w:style w:type="paragraph" w:styleId="aff3">
    <w:name w:val="Normal (Web)"/>
    <w:aliases w:val="Обычный (Web)1,Обычный (веб)1,Обычный (веб)11"/>
    <w:basedOn w:val="a1"/>
    <w:link w:val="aff4"/>
    <w:rsid w:val="00854B80"/>
    <w:pPr>
      <w:spacing w:before="120" w:after="120"/>
      <w:jc w:val="both"/>
    </w:pPr>
    <w:rPr>
      <w:rFonts w:ascii="Arial Unicode MS" w:hAnsi="Calibri"/>
      <w:sz w:val="24"/>
      <w:szCs w:val="24"/>
      <w:lang w:val="x-none" w:eastAsia="x-none"/>
    </w:rPr>
  </w:style>
  <w:style w:type="paragraph" w:customStyle="1" w:styleId="11">
    <w:name w:val="Знак1 Знак Знак Знак Знак Знак Знак Знак Знак Знак Знак Знак Знак Знак"/>
    <w:basedOn w:val="a1"/>
    <w:uiPriority w:val="99"/>
    <w:rsid w:val="00854B80"/>
    <w:pPr>
      <w:spacing w:after="160" w:line="240" w:lineRule="exact"/>
    </w:pPr>
    <w:rPr>
      <w:rFonts w:ascii="Verdana" w:hAnsi="Verdana" w:cs="Verdana"/>
      <w:lang w:val="en-US" w:eastAsia="en-US"/>
    </w:rPr>
  </w:style>
  <w:style w:type="character" w:customStyle="1" w:styleId="aff4">
    <w:name w:val="Обычный (веб) Знак"/>
    <w:aliases w:val="Обычный (Web)1 Знак,Обычный (веб)1 Знак,Обычный (веб)11 Знак"/>
    <w:link w:val="aff3"/>
    <w:uiPriority w:val="99"/>
    <w:rsid w:val="00854B80"/>
    <w:rPr>
      <w:rFonts w:ascii="Arial Unicode MS" w:eastAsia="Times New Roman" w:hAnsi="Calibri" w:cs="Times New Roman"/>
      <w:sz w:val="24"/>
      <w:szCs w:val="24"/>
      <w:lang w:val="x-none" w:eastAsia="x-none"/>
    </w:rPr>
  </w:style>
  <w:style w:type="paragraph" w:customStyle="1" w:styleId="12">
    <w:name w:val="Абзац списка1"/>
    <w:basedOn w:val="a1"/>
    <w:uiPriority w:val="99"/>
    <w:rsid w:val="00854B80"/>
    <w:pPr>
      <w:spacing w:after="200" w:line="276" w:lineRule="auto"/>
      <w:ind w:left="720"/>
    </w:pPr>
    <w:rPr>
      <w:rFonts w:ascii="Calibri" w:hAnsi="Calibri" w:cs="Calibri"/>
      <w:sz w:val="22"/>
      <w:szCs w:val="22"/>
      <w:lang w:eastAsia="en-US"/>
    </w:rPr>
  </w:style>
  <w:style w:type="paragraph" w:customStyle="1" w:styleId="13">
    <w:name w:val="Знак Знак Знак1 Знак"/>
    <w:basedOn w:val="a1"/>
    <w:uiPriority w:val="99"/>
    <w:rsid w:val="00854B80"/>
    <w:pPr>
      <w:spacing w:after="160" w:line="240" w:lineRule="exact"/>
      <w:ind w:left="720" w:hanging="360"/>
      <w:jc w:val="both"/>
    </w:pPr>
    <w:rPr>
      <w:rFonts w:ascii="Verdana" w:hAnsi="Verdana" w:cs="Verdana"/>
      <w:lang w:val="en-US" w:eastAsia="en-US"/>
    </w:rPr>
  </w:style>
  <w:style w:type="character" w:styleId="aff5">
    <w:name w:val="page number"/>
    <w:rsid w:val="00854B80"/>
  </w:style>
  <w:style w:type="paragraph" w:customStyle="1" w:styleId="Heading">
    <w:name w:val="Heading"/>
    <w:uiPriority w:val="99"/>
    <w:rsid w:val="00854B8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3">
    <w:name w:val="Знак2 Знак Знак Знак"/>
    <w:basedOn w:val="a1"/>
    <w:uiPriority w:val="99"/>
    <w:rsid w:val="00854B80"/>
    <w:pPr>
      <w:spacing w:after="160" w:line="240" w:lineRule="exact"/>
    </w:pPr>
    <w:rPr>
      <w:rFonts w:ascii="Verdana" w:hAnsi="Verdana" w:cs="Verdana"/>
      <w:lang w:val="en-US" w:eastAsia="en-US"/>
    </w:rPr>
  </w:style>
  <w:style w:type="character" w:styleId="aff6">
    <w:name w:val="line number"/>
    <w:uiPriority w:val="99"/>
    <w:rsid w:val="00854B80"/>
  </w:style>
  <w:style w:type="paragraph" w:customStyle="1" w:styleId="210">
    <w:name w:val="Основной текст 21"/>
    <w:basedOn w:val="a1"/>
    <w:rsid w:val="00854B80"/>
    <w:pPr>
      <w:suppressAutoHyphens/>
      <w:jc w:val="both"/>
    </w:pPr>
    <w:rPr>
      <w:sz w:val="28"/>
      <w:szCs w:val="24"/>
      <w:lang w:eastAsia="ar-SA"/>
    </w:rPr>
  </w:style>
  <w:style w:type="paragraph" w:styleId="24">
    <w:name w:val="Body Text 2"/>
    <w:basedOn w:val="a1"/>
    <w:link w:val="25"/>
    <w:rsid w:val="00854B80"/>
    <w:pPr>
      <w:jc w:val="both"/>
    </w:pPr>
    <w:rPr>
      <w:sz w:val="28"/>
      <w:szCs w:val="24"/>
      <w:lang w:val="x-none" w:eastAsia="x-none"/>
    </w:rPr>
  </w:style>
  <w:style w:type="character" w:customStyle="1" w:styleId="25">
    <w:name w:val="Основной текст 2 Знак"/>
    <w:basedOn w:val="a2"/>
    <w:link w:val="24"/>
    <w:rsid w:val="00854B80"/>
    <w:rPr>
      <w:rFonts w:ascii="Times New Roman" w:eastAsia="Times New Roman" w:hAnsi="Times New Roman" w:cs="Times New Roman"/>
      <w:sz w:val="28"/>
      <w:szCs w:val="24"/>
      <w:lang w:val="x-none" w:eastAsia="x-none"/>
    </w:rPr>
  </w:style>
  <w:style w:type="paragraph" w:customStyle="1" w:styleId="310">
    <w:name w:val="Основной текст 31"/>
    <w:basedOn w:val="a1"/>
    <w:rsid w:val="00854B80"/>
    <w:pPr>
      <w:tabs>
        <w:tab w:val="left" w:pos="1440"/>
        <w:tab w:val="left" w:pos="1800"/>
      </w:tabs>
      <w:suppressAutoHyphens/>
      <w:jc w:val="both"/>
    </w:pPr>
    <w:rPr>
      <w:i/>
      <w:iCs/>
      <w:sz w:val="28"/>
      <w:szCs w:val="24"/>
      <w:lang w:eastAsia="ar-SA"/>
    </w:rPr>
  </w:style>
  <w:style w:type="paragraph" w:customStyle="1" w:styleId="aff7">
    <w:name w:val="Содержимое таблицы"/>
    <w:basedOn w:val="a1"/>
    <w:rsid w:val="00854B80"/>
    <w:pPr>
      <w:suppressLineNumbers/>
      <w:suppressAutoHyphens/>
    </w:pPr>
    <w:rPr>
      <w:sz w:val="24"/>
      <w:szCs w:val="24"/>
      <w:lang w:eastAsia="ar-SA"/>
    </w:rPr>
  </w:style>
  <w:style w:type="character" w:customStyle="1" w:styleId="WW8Num6z1">
    <w:name w:val="WW8Num6z1"/>
    <w:rsid w:val="00854B80"/>
    <w:rPr>
      <w:rFonts w:ascii="Courier New" w:hAnsi="Courier New" w:cs="Courier New"/>
    </w:rPr>
  </w:style>
  <w:style w:type="character" w:customStyle="1" w:styleId="WW8Num6z2">
    <w:name w:val="WW8Num6z2"/>
    <w:rsid w:val="00854B80"/>
    <w:rPr>
      <w:rFonts w:ascii="Wingdings" w:hAnsi="Wingdings"/>
    </w:rPr>
  </w:style>
  <w:style w:type="paragraph" w:customStyle="1" w:styleId="aff8">
    <w:name w:val="Знак Знак Знак Знак"/>
    <w:basedOn w:val="a1"/>
    <w:rsid w:val="00854B80"/>
    <w:pPr>
      <w:spacing w:after="160" w:line="240" w:lineRule="exact"/>
    </w:pPr>
    <w:rPr>
      <w:rFonts w:ascii="Verdana" w:hAnsi="Verdana"/>
      <w:sz w:val="24"/>
      <w:szCs w:val="24"/>
      <w:lang w:val="en-US" w:eastAsia="en-US"/>
    </w:rPr>
  </w:style>
  <w:style w:type="paragraph" w:customStyle="1" w:styleId="aff9">
    <w:name w:val="Знак Знак Знак Знак Знак Знак Знак Знак Знак Знак Знак"/>
    <w:basedOn w:val="a1"/>
    <w:rsid w:val="00854B80"/>
    <w:pPr>
      <w:spacing w:after="160" w:line="240" w:lineRule="exact"/>
    </w:pPr>
    <w:rPr>
      <w:rFonts w:ascii="Verdana" w:hAnsi="Verdana" w:cs="Verdana"/>
      <w:lang w:val="en-US" w:eastAsia="en-US"/>
    </w:rPr>
  </w:style>
  <w:style w:type="paragraph" w:customStyle="1" w:styleId="affa">
    <w:name w:val="Знак"/>
    <w:basedOn w:val="a1"/>
    <w:rsid w:val="00854B80"/>
    <w:pPr>
      <w:spacing w:after="160" w:line="240" w:lineRule="exact"/>
    </w:pPr>
    <w:rPr>
      <w:rFonts w:ascii="Verdana" w:hAnsi="Verdana"/>
      <w:sz w:val="24"/>
      <w:szCs w:val="24"/>
      <w:lang w:val="en-US" w:eastAsia="en-US"/>
    </w:rPr>
  </w:style>
  <w:style w:type="paragraph" w:customStyle="1" w:styleId="26">
    <w:name w:val="Знак Знак2 Знак Знак Знак Знак"/>
    <w:basedOn w:val="a1"/>
    <w:rsid w:val="00854B80"/>
    <w:pPr>
      <w:spacing w:after="160" w:line="240" w:lineRule="exact"/>
    </w:pPr>
    <w:rPr>
      <w:rFonts w:ascii="Verdana" w:hAnsi="Verdana"/>
      <w:sz w:val="24"/>
      <w:szCs w:val="24"/>
      <w:lang w:val="en-US" w:eastAsia="en-US"/>
    </w:rPr>
  </w:style>
  <w:style w:type="paragraph" w:customStyle="1" w:styleId="affb">
    <w:name w:val="Знак Знак Знак Знак Знак Знак Знак"/>
    <w:basedOn w:val="a1"/>
    <w:rsid w:val="00854B80"/>
    <w:pPr>
      <w:spacing w:before="100" w:beforeAutospacing="1" w:after="100" w:afterAutospacing="1"/>
      <w:jc w:val="both"/>
    </w:pPr>
    <w:rPr>
      <w:rFonts w:ascii="Tahoma" w:hAnsi="Tahoma"/>
      <w:lang w:val="en-US" w:eastAsia="en-US"/>
    </w:rPr>
  </w:style>
  <w:style w:type="character" w:customStyle="1" w:styleId="135pt">
    <w:name w:val="Основной текст + 13;5 pt"/>
    <w:rsid w:val="00854B80"/>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854B80"/>
    <w:rPr>
      <w:rFonts w:ascii="Times New Roman" w:eastAsia="Times New Roman" w:hAnsi="Times New Roman" w:cs="Times New Roman"/>
      <w:b w:val="0"/>
      <w:bCs w:val="0"/>
      <w:i/>
      <w:iCs/>
      <w:smallCaps w:val="0"/>
      <w:strike w:val="0"/>
      <w:spacing w:val="0"/>
      <w:sz w:val="28"/>
      <w:szCs w:val="28"/>
    </w:rPr>
  </w:style>
  <w:style w:type="character" w:customStyle="1" w:styleId="affc">
    <w:name w:val="Основной текст_"/>
    <w:link w:val="14"/>
    <w:rsid w:val="00854B80"/>
    <w:rPr>
      <w:sz w:val="26"/>
      <w:szCs w:val="26"/>
      <w:shd w:val="clear" w:color="auto" w:fill="FFFFFF"/>
    </w:rPr>
  </w:style>
  <w:style w:type="character" w:customStyle="1" w:styleId="71">
    <w:name w:val="Основной текст (7)_"/>
    <w:link w:val="72"/>
    <w:rsid w:val="00854B80"/>
    <w:rPr>
      <w:sz w:val="208"/>
      <w:szCs w:val="208"/>
      <w:shd w:val="clear" w:color="auto" w:fill="FFFFFF"/>
    </w:rPr>
  </w:style>
  <w:style w:type="character" w:customStyle="1" w:styleId="135pt1pt">
    <w:name w:val="Основной текст + 13;5 pt;Интервал 1 pt"/>
    <w:rsid w:val="00854B80"/>
    <w:rPr>
      <w:rFonts w:ascii="Times New Roman" w:eastAsia="Times New Roman" w:hAnsi="Times New Roman" w:cs="Times New Roman"/>
      <w:b w:val="0"/>
      <w:bCs w:val="0"/>
      <w:i w:val="0"/>
      <w:iCs w:val="0"/>
      <w:smallCaps w:val="0"/>
      <w:strike w:val="0"/>
      <w:spacing w:val="30"/>
      <w:sz w:val="27"/>
      <w:szCs w:val="27"/>
    </w:rPr>
  </w:style>
  <w:style w:type="paragraph" w:customStyle="1" w:styleId="14">
    <w:name w:val="Основной текст1"/>
    <w:basedOn w:val="a1"/>
    <w:link w:val="affc"/>
    <w:rsid w:val="00854B80"/>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2">
    <w:name w:val="Основной текст (7)"/>
    <w:basedOn w:val="a1"/>
    <w:link w:val="71"/>
    <w:rsid w:val="00854B80"/>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affd">
    <w:name w:val="Знак Знак"/>
    <w:locked/>
    <w:rsid w:val="00854B80"/>
    <w:rPr>
      <w:sz w:val="28"/>
      <w:lang w:val="ru-RU" w:eastAsia="ru-RU" w:bidi="ar-SA"/>
    </w:rPr>
  </w:style>
  <w:style w:type="paragraph" w:customStyle="1" w:styleId="lawtitle">
    <w:name w:val="law_title"/>
    <w:basedOn w:val="a1"/>
    <w:rsid w:val="00854B80"/>
    <w:pPr>
      <w:spacing w:before="100" w:beforeAutospacing="1" w:after="100" w:afterAutospacing="1"/>
    </w:pPr>
    <w:rPr>
      <w:sz w:val="24"/>
      <w:szCs w:val="24"/>
    </w:rPr>
  </w:style>
  <w:style w:type="numbering" w:customStyle="1" w:styleId="15">
    <w:name w:val="Нет списка1"/>
    <w:next w:val="a4"/>
    <w:uiPriority w:val="99"/>
    <w:semiHidden/>
    <w:unhideWhenUsed/>
    <w:rsid w:val="002228AE"/>
  </w:style>
  <w:style w:type="paragraph" w:customStyle="1" w:styleId="ConsNormal">
    <w:name w:val="ConsNormal"/>
    <w:rsid w:val="002228AE"/>
    <w:pPr>
      <w:spacing w:after="0" w:line="240" w:lineRule="auto"/>
      <w:ind w:firstLine="720"/>
    </w:pPr>
    <w:rPr>
      <w:rFonts w:ascii="Arial" w:eastAsia="Times New Roman" w:hAnsi="Arial" w:cs="Times New Roman"/>
      <w:sz w:val="20"/>
      <w:szCs w:val="20"/>
      <w:lang w:eastAsia="ru-RU"/>
    </w:rPr>
  </w:style>
  <w:style w:type="paragraph" w:styleId="27">
    <w:name w:val="Body Text Indent 2"/>
    <w:basedOn w:val="a1"/>
    <w:link w:val="28"/>
    <w:rsid w:val="002228AE"/>
    <w:pPr>
      <w:tabs>
        <w:tab w:val="left" w:pos="4640"/>
      </w:tabs>
      <w:ind w:firstLine="709"/>
      <w:jc w:val="both"/>
    </w:pPr>
    <w:rPr>
      <w:sz w:val="28"/>
    </w:rPr>
  </w:style>
  <w:style w:type="character" w:customStyle="1" w:styleId="28">
    <w:name w:val="Основной текст с отступом 2 Знак"/>
    <w:basedOn w:val="a2"/>
    <w:link w:val="27"/>
    <w:rsid w:val="002228AE"/>
    <w:rPr>
      <w:rFonts w:ascii="Times New Roman" w:eastAsia="Times New Roman" w:hAnsi="Times New Roman" w:cs="Times New Roman"/>
      <w:sz w:val="28"/>
      <w:szCs w:val="20"/>
      <w:lang w:eastAsia="ru-RU"/>
    </w:rPr>
  </w:style>
  <w:style w:type="paragraph" w:styleId="affe">
    <w:name w:val="Plain Text"/>
    <w:basedOn w:val="a1"/>
    <w:link w:val="afff"/>
    <w:rsid w:val="002228AE"/>
    <w:rPr>
      <w:rFonts w:ascii="Courier New" w:hAnsi="Courier New" w:cs="Courier New"/>
    </w:rPr>
  </w:style>
  <w:style w:type="character" w:customStyle="1" w:styleId="afff">
    <w:name w:val="Текст Знак"/>
    <w:basedOn w:val="a2"/>
    <w:link w:val="affe"/>
    <w:rsid w:val="002228AE"/>
    <w:rPr>
      <w:rFonts w:ascii="Courier New" w:eastAsia="Times New Roman" w:hAnsi="Courier New" w:cs="Courier New"/>
      <w:sz w:val="20"/>
      <w:szCs w:val="20"/>
      <w:lang w:eastAsia="ru-RU"/>
    </w:rPr>
  </w:style>
  <w:style w:type="paragraph" w:styleId="af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1"/>
    <w:link w:val="16"/>
    <w:semiHidden/>
    <w:rsid w:val="002228AE"/>
  </w:style>
  <w:style w:type="character" w:customStyle="1" w:styleId="afff1">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2"/>
    <w:uiPriority w:val="99"/>
    <w:semiHidden/>
    <w:rsid w:val="002228AE"/>
    <w:rPr>
      <w:rFonts w:ascii="Times New Roman" w:eastAsia="Times New Roman" w:hAnsi="Times New Roman" w:cs="Times New Roman"/>
      <w:sz w:val="20"/>
      <w:szCs w:val="20"/>
      <w:lang w:eastAsia="ru-RU"/>
    </w:rPr>
  </w:style>
  <w:style w:type="character" w:customStyle="1" w:styleId="16">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link w:val="afff0"/>
    <w:semiHidden/>
    <w:locked/>
    <w:rsid w:val="002228AE"/>
    <w:rPr>
      <w:rFonts w:ascii="Times New Roman" w:eastAsia="Times New Roman" w:hAnsi="Times New Roman" w:cs="Times New Roman"/>
      <w:sz w:val="20"/>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2"/>
    <w:uiPriority w:val="99"/>
    <w:semiHidden/>
    <w:rsid w:val="002228AE"/>
    <w:rPr>
      <w:sz w:val="20"/>
      <w:szCs w:val="20"/>
      <w:lang w:eastAsia="en-US"/>
    </w:rPr>
  </w:style>
  <w:style w:type="character" w:styleId="afff2">
    <w:name w:val="footnote reference"/>
    <w:aliases w:val="Знак сноски 1,Знак сноски-FN,Ciae niinee-FN"/>
    <w:basedOn w:val="a2"/>
    <w:semiHidden/>
    <w:rsid w:val="002228AE"/>
    <w:rPr>
      <w:rFonts w:cs="Times New Roman"/>
      <w:vertAlign w:val="superscript"/>
    </w:rPr>
  </w:style>
  <w:style w:type="paragraph" w:styleId="33">
    <w:name w:val="Body Text 3"/>
    <w:basedOn w:val="a1"/>
    <w:link w:val="34"/>
    <w:rsid w:val="002228AE"/>
    <w:pPr>
      <w:spacing w:after="120"/>
    </w:pPr>
    <w:rPr>
      <w:sz w:val="16"/>
      <w:szCs w:val="16"/>
    </w:rPr>
  </w:style>
  <w:style w:type="character" w:customStyle="1" w:styleId="34">
    <w:name w:val="Основной текст 3 Знак"/>
    <w:basedOn w:val="a2"/>
    <w:link w:val="33"/>
    <w:rsid w:val="002228AE"/>
    <w:rPr>
      <w:rFonts w:ascii="Times New Roman" w:eastAsia="Times New Roman" w:hAnsi="Times New Roman" w:cs="Times New Roman"/>
      <w:sz w:val="16"/>
      <w:szCs w:val="16"/>
      <w:lang w:eastAsia="ru-RU"/>
    </w:rPr>
  </w:style>
  <w:style w:type="paragraph" w:customStyle="1" w:styleId="17">
    <w:name w:val="Стиль1"/>
    <w:basedOn w:val="a1"/>
    <w:next w:val="51"/>
    <w:autoRedefine/>
    <w:rsid w:val="002228AE"/>
    <w:pPr>
      <w:ind w:left="360"/>
      <w:jc w:val="both"/>
    </w:pPr>
    <w:rPr>
      <w:sz w:val="28"/>
      <w:szCs w:val="24"/>
    </w:rPr>
  </w:style>
  <w:style w:type="paragraph" w:styleId="51">
    <w:name w:val="List 5"/>
    <w:basedOn w:val="a1"/>
    <w:rsid w:val="002228AE"/>
    <w:pPr>
      <w:ind w:left="1415" w:hanging="283"/>
    </w:pPr>
    <w:rPr>
      <w:sz w:val="24"/>
      <w:szCs w:val="24"/>
    </w:rPr>
  </w:style>
  <w:style w:type="paragraph" w:customStyle="1" w:styleId="CharChar1CharChar1CharChar">
    <w:name w:val="Char Char Знак Знак1 Char Char1 Знак Знак Char Char"/>
    <w:basedOn w:val="a1"/>
    <w:rsid w:val="002228AE"/>
    <w:pPr>
      <w:spacing w:before="100" w:beforeAutospacing="1" w:after="100" w:afterAutospacing="1"/>
    </w:pPr>
    <w:rPr>
      <w:rFonts w:ascii="Tahoma" w:hAnsi="Tahoma"/>
      <w:lang w:val="en-US" w:eastAsia="en-US"/>
    </w:rPr>
  </w:style>
  <w:style w:type="table" w:customStyle="1" w:styleId="18">
    <w:name w:val="Сетка таблицы1"/>
    <w:basedOn w:val="a3"/>
    <w:next w:val="ae"/>
    <w:uiPriority w:val="99"/>
    <w:rsid w:val="00222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2228AE"/>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1"/>
    <w:rsid w:val="002228AE"/>
    <w:pPr>
      <w:spacing w:before="100" w:beforeAutospacing="1" w:after="100" w:afterAutospacing="1"/>
      <w:jc w:val="both"/>
    </w:pPr>
    <w:rPr>
      <w:rFonts w:ascii="Tahoma" w:hAnsi="Tahoma"/>
      <w:lang w:val="en-US" w:eastAsia="en-US"/>
    </w:rPr>
  </w:style>
  <w:style w:type="character" w:customStyle="1" w:styleId="afff3">
    <w:name w:val="Гипертекстовая ссылка"/>
    <w:uiPriority w:val="99"/>
    <w:rsid w:val="002228AE"/>
    <w:rPr>
      <w:color w:val="008000"/>
    </w:rPr>
  </w:style>
  <w:style w:type="paragraph" w:customStyle="1" w:styleId="29">
    <w:name w:val="2"/>
    <w:basedOn w:val="a1"/>
    <w:rsid w:val="002228AE"/>
    <w:pPr>
      <w:spacing w:after="160" w:line="240" w:lineRule="exact"/>
    </w:pPr>
    <w:rPr>
      <w:rFonts w:ascii="Verdana" w:hAnsi="Verdana"/>
      <w:sz w:val="24"/>
      <w:szCs w:val="24"/>
      <w:lang w:val="en-US" w:eastAsia="en-US"/>
    </w:rPr>
  </w:style>
  <w:style w:type="paragraph" w:customStyle="1" w:styleId="Style6">
    <w:name w:val="Style6"/>
    <w:basedOn w:val="a1"/>
    <w:rsid w:val="002228AE"/>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2228AE"/>
    <w:rPr>
      <w:rFonts w:ascii="Times New Roman" w:hAnsi="Times New Roman"/>
      <w:sz w:val="26"/>
    </w:rPr>
  </w:style>
  <w:style w:type="paragraph" w:customStyle="1" w:styleId="afff4">
    <w:name w:val="Знак Знак Знак Знак Знак Знак Знак Знак Знак Знак"/>
    <w:basedOn w:val="a1"/>
    <w:rsid w:val="002228AE"/>
    <w:pPr>
      <w:widowControl w:val="0"/>
      <w:adjustRightInd w:val="0"/>
      <w:spacing w:after="160" w:line="240" w:lineRule="exact"/>
      <w:jc w:val="right"/>
    </w:pPr>
    <w:rPr>
      <w:lang w:val="en-GB" w:eastAsia="en-US"/>
    </w:rPr>
  </w:style>
  <w:style w:type="paragraph" w:customStyle="1" w:styleId="1a">
    <w:name w:val="1"/>
    <w:basedOn w:val="a1"/>
    <w:rsid w:val="002228AE"/>
    <w:pPr>
      <w:spacing w:after="160" w:line="240" w:lineRule="exact"/>
    </w:pPr>
    <w:rPr>
      <w:rFonts w:ascii="Verdana" w:hAnsi="Verdana"/>
      <w:sz w:val="24"/>
      <w:szCs w:val="24"/>
      <w:lang w:val="en-US" w:eastAsia="en-US"/>
    </w:rPr>
  </w:style>
  <w:style w:type="paragraph" w:customStyle="1" w:styleId="1b">
    <w:name w:val="Цитата1"/>
    <w:basedOn w:val="a1"/>
    <w:rsid w:val="002228AE"/>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f5">
    <w:name w:val="Таблицы (моноширинный)"/>
    <w:basedOn w:val="a1"/>
    <w:next w:val="a1"/>
    <w:rsid w:val="002228AE"/>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1"/>
    <w:rsid w:val="002228AE"/>
    <w:pPr>
      <w:ind w:firstLine="709"/>
      <w:jc w:val="both"/>
    </w:pPr>
    <w:rPr>
      <w:sz w:val="24"/>
    </w:rPr>
  </w:style>
  <w:style w:type="paragraph" w:customStyle="1" w:styleId="Point">
    <w:name w:val="Point"/>
    <w:basedOn w:val="a1"/>
    <w:link w:val="PointChar"/>
    <w:rsid w:val="002228AE"/>
    <w:pPr>
      <w:spacing w:before="120" w:line="288" w:lineRule="auto"/>
      <w:ind w:firstLine="720"/>
      <w:jc w:val="both"/>
    </w:pPr>
    <w:rPr>
      <w:rFonts w:eastAsia="Batang"/>
      <w:sz w:val="24"/>
      <w:szCs w:val="24"/>
    </w:rPr>
  </w:style>
  <w:style w:type="character" w:customStyle="1" w:styleId="PointChar">
    <w:name w:val="Point Char"/>
    <w:link w:val="Point"/>
    <w:locked/>
    <w:rsid w:val="002228AE"/>
    <w:rPr>
      <w:rFonts w:ascii="Times New Roman" w:eastAsia="Batang" w:hAnsi="Times New Roman" w:cs="Times New Roman"/>
      <w:sz w:val="24"/>
      <w:szCs w:val="24"/>
      <w:lang w:eastAsia="ru-RU"/>
    </w:rPr>
  </w:style>
  <w:style w:type="character" w:customStyle="1" w:styleId="apple-style-span">
    <w:name w:val="apple-style-span"/>
    <w:rsid w:val="002228AE"/>
  </w:style>
  <w:style w:type="character" w:customStyle="1" w:styleId="apple-converted-space">
    <w:name w:val="apple-converted-space"/>
    <w:rsid w:val="002228AE"/>
  </w:style>
  <w:style w:type="paragraph" w:customStyle="1" w:styleId="BodyText21">
    <w:name w:val="Body Text 2.Основной текст 1"/>
    <w:basedOn w:val="a1"/>
    <w:rsid w:val="002228AE"/>
    <w:pPr>
      <w:ind w:firstLine="720"/>
      <w:jc w:val="both"/>
    </w:pPr>
    <w:rPr>
      <w:sz w:val="28"/>
    </w:rPr>
  </w:style>
  <w:style w:type="paragraph" w:customStyle="1" w:styleId="afff6">
    <w:name w:val="Скобки буквы"/>
    <w:basedOn w:val="a1"/>
    <w:rsid w:val="002228AE"/>
    <w:pPr>
      <w:tabs>
        <w:tab w:val="num" w:pos="360"/>
      </w:tabs>
      <w:ind w:left="360" w:hanging="360"/>
    </w:pPr>
    <w:rPr>
      <w:lang w:eastAsia="en-US"/>
    </w:rPr>
  </w:style>
  <w:style w:type="paragraph" w:customStyle="1" w:styleId="afff7">
    <w:name w:val="Заголовок текста"/>
    <w:rsid w:val="002228AE"/>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8">
    <w:name w:val="Нумерованный абзац"/>
    <w:rsid w:val="002228AE"/>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0">
    <w:name w:val="List Bullet"/>
    <w:basedOn w:val="a5"/>
    <w:autoRedefine/>
    <w:rsid w:val="002228AE"/>
    <w:pPr>
      <w:numPr>
        <w:numId w:val="36"/>
      </w:numPr>
      <w:tabs>
        <w:tab w:val="clear" w:pos="1571"/>
        <w:tab w:val="clear" w:pos="3060"/>
        <w:tab w:val="num" w:pos="360"/>
      </w:tabs>
      <w:suppressAutoHyphens/>
      <w:ind w:left="1080" w:hanging="180"/>
    </w:pPr>
    <w:rPr>
      <w:sz w:val="24"/>
      <w:szCs w:val="24"/>
      <w:lang w:eastAsia="en-US"/>
    </w:rPr>
  </w:style>
  <w:style w:type="paragraph" w:styleId="afff9">
    <w:name w:val="endnote text"/>
    <w:basedOn w:val="a1"/>
    <w:link w:val="afffa"/>
    <w:rsid w:val="002228AE"/>
  </w:style>
  <w:style w:type="character" w:customStyle="1" w:styleId="afffa">
    <w:name w:val="Текст концевой сноски Знак"/>
    <w:basedOn w:val="a2"/>
    <w:link w:val="afff9"/>
    <w:rsid w:val="002228AE"/>
    <w:rPr>
      <w:rFonts w:ascii="Times New Roman" w:eastAsia="Times New Roman" w:hAnsi="Times New Roman" w:cs="Times New Roman"/>
      <w:sz w:val="20"/>
      <w:szCs w:val="20"/>
      <w:lang w:eastAsia="ru-RU"/>
    </w:rPr>
  </w:style>
  <w:style w:type="character" w:styleId="afffb">
    <w:name w:val="endnote reference"/>
    <w:basedOn w:val="a2"/>
    <w:rsid w:val="002228AE"/>
    <w:rPr>
      <w:rFonts w:cs="Times New Roman"/>
      <w:vertAlign w:val="superscript"/>
    </w:rPr>
  </w:style>
  <w:style w:type="paragraph" w:styleId="afffc">
    <w:name w:val="Document Map"/>
    <w:basedOn w:val="a1"/>
    <w:link w:val="afffd"/>
    <w:rsid w:val="002228AE"/>
    <w:rPr>
      <w:rFonts w:ascii="Tahoma" w:hAnsi="Tahoma"/>
      <w:sz w:val="16"/>
      <w:szCs w:val="16"/>
    </w:rPr>
  </w:style>
  <w:style w:type="character" w:customStyle="1" w:styleId="afffd">
    <w:name w:val="Схема документа Знак"/>
    <w:basedOn w:val="a2"/>
    <w:link w:val="afffc"/>
    <w:rsid w:val="002228AE"/>
    <w:rPr>
      <w:rFonts w:ascii="Tahoma" w:eastAsia="Times New Roman" w:hAnsi="Tahoma" w:cs="Times New Roman"/>
      <w:sz w:val="16"/>
      <w:szCs w:val="16"/>
      <w:lang w:eastAsia="ru-RU"/>
    </w:rPr>
  </w:style>
  <w:style w:type="character" w:styleId="afffe">
    <w:name w:val="annotation reference"/>
    <w:basedOn w:val="a2"/>
    <w:rsid w:val="002228AE"/>
    <w:rPr>
      <w:rFonts w:cs="Times New Roman"/>
      <w:sz w:val="16"/>
    </w:rPr>
  </w:style>
  <w:style w:type="paragraph" w:styleId="affff">
    <w:name w:val="annotation text"/>
    <w:basedOn w:val="a1"/>
    <w:link w:val="affff0"/>
    <w:rsid w:val="002228AE"/>
  </w:style>
  <w:style w:type="character" w:customStyle="1" w:styleId="affff0">
    <w:name w:val="Текст примечания Знак"/>
    <w:basedOn w:val="a2"/>
    <w:link w:val="affff"/>
    <w:rsid w:val="002228AE"/>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2228AE"/>
    <w:rPr>
      <w:b/>
      <w:bCs/>
    </w:rPr>
  </w:style>
  <w:style w:type="character" w:customStyle="1" w:styleId="affff2">
    <w:name w:val="Тема примечания Знак"/>
    <w:basedOn w:val="affff0"/>
    <w:link w:val="affff1"/>
    <w:rsid w:val="002228AE"/>
    <w:rPr>
      <w:rFonts w:ascii="Times New Roman" w:eastAsia="Times New Roman" w:hAnsi="Times New Roman" w:cs="Times New Roman"/>
      <w:b/>
      <w:bCs/>
      <w:sz w:val="20"/>
      <w:szCs w:val="20"/>
      <w:lang w:eastAsia="ru-RU"/>
    </w:rPr>
  </w:style>
  <w:style w:type="paragraph" w:customStyle="1" w:styleId="affff3">
    <w:name w:val="Нормальный (таблица)"/>
    <w:basedOn w:val="a1"/>
    <w:next w:val="a1"/>
    <w:uiPriority w:val="99"/>
    <w:rsid w:val="002228AE"/>
    <w:pPr>
      <w:widowControl w:val="0"/>
      <w:autoSpaceDE w:val="0"/>
      <w:autoSpaceDN w:val="0"/>
      <w:adjustRightInd w:val="0"/>
      <w:jc w:val="both"/>
    </w:pPr>
    <w:rPr>
      <w:rFonts w:ascii="Arial" w:hAnsi="Arial" w:cs="Arial"/>
      <w:sz w:val="24"/>
      <w:szCs w:val="24"/>
    </w:rPr>
  </w:style>
  <w:style w:type="paragraph" w:customStyle="1" w:styleId="affff4">
    <w:name w:val="Прижатый влево"/>
    <w:basedOn w:val="a1"/>
    <w:next w:val="a1"/>
    <w:uiPriority w:val="99"/>
    <w:rsid w:val="002228AE"/>
    <w:pPr>
      <w:widowControl w:val="0"/>
      <w:autoSpaceDE w:val="0"/>
      <w:autoSpaceDN w:val="0"/>
      <w:adjustRightInd w:val="0"/>
    </w:pPr>
    <w:rPr>
      <w:rFonts w:ascii="Arial" w:hAnsi="Arial" w:cs="Arial"/>
      <w:sz w:val="24"/>
      <w:szCs w:val="24"/>
    </w:rPr>
  </w:style>
  <w:style w:type="paragraph" w:customStyle="1" w:styleId="rvps698610">
    <w:name w:val="rvps698610"/>
    <w:basedOn w:val="a1"/>
    <w:rsid w:val="002228AE"/>
    <w:pPr>
      <w:spacing w:after="120"/>
      <w:ind w:right="240"/>
    </w:pPr>
    <w:rPr>
      <w:rFonts w:ascii="Arial Unicode MS" w:eastAsia="Calibri" w:hAnsi="Arial Unicode MS" w:cs="Arial Unicode MS"/>
      <w:sz w:val="24"/>
      <w:szCs w:val="24"/>
    </w:rPr>
  </w:style>
  <w:style w:type="paragraph" w:customStyle="1" w:styleId="1c">
    <w:name w:val="Знак1"/>
    <w:basedOn w:val="a1"/>
    <w:uiPriority w:val="99"/>
    <w:rsid w:val="002228AE"/>
    <w:rPr>
      <w:rFonts w:ascii="Verdana" w:hAnsi="Verdana" w:cs="Verdana"/>
      <w:lang w:val="en-US" w:eastAsia="en-US"/>
    </w:rPr>
  </w:style>
  <w:style w:type="paragraph" w:styleId="2a">
    <w:name w:val="List 2"/>
    <w:basedOn w:val="a1"/>
    <w:rsid w:val="002228AE"/>
    <w:pPr>
      <w:widowControl w:val="0"/>
      <w:autoSpaceDE w:val="0"/>
      <w:autoSpaceDN w:val="0"/>
      <w:adjustRightInd w:val="0"/>
      <w:ind w:left="566" w:hanging="283"/>
    </w:pPr>
    <w:rPr>
      <w:b/>
      <w:bCs/>
    </w:rPr>
  </w:style>
  <w:style w:type="paragraph" w:styleId="HTML">
    <w:name w:val="HTML Preformatted"/>
    <w:basedOn w:val="a1"/>
    <w:link w:val="HTML0"/>
    <w:rsid w:val="002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2"/>
    <w:link w:val="HTML"/>
    <w:rsid w:val="002228AE"/>
    <w:rPr>
      <w:rFonts w:ascii="Courier New" w:eastAsia="Times New Roman" w:hAnsi="Courier New" w:cs="Times New Roman"/>
      <w:sz w:val="16"/>
      <w:szCs w:val="16"/>
      <w:lang w:eastAsia="ar-SA"/>
    </w:rPr>
  </w:style>
  <w:style w:type="paragraph" w:customStyle="1" w:styleId="ConsNonformat">
    <w:name w:val="ConsNonformat"/>
    <w:rsid w:val="002228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2228AE"/>
  </w:style>
  <w:style w:type="paragraph" w:customStyle="1" w:styleId="1d">
    <w:name w:val="Знак Знак1 Знак Знак Знак Знак"/>
    <w:basedOn w:val="a1"/>
    <w:rsid w:val="002228AE"/>
    <w:pPr>
      <w:spacing w:before="100" w:beforeAutospacing="1" w:after="100" w:afterAutospacing="1"/>
      <w:jc w:val="both"/>
    </w:pPr>
    <w:rPr>
      <w:rFonts w:ascii="Tahoma" w:hAnsi="Tahoma"/>
      <w:lang w:val="en-US" w:eastAsia="en-US"/>
    </w:rPr>
  </w:style>
  <w:style w:type="paragraph" w:customStyle="1" w:styleId="1e">
    <w:name w:val="1 Обычный"/>
    <w:basedOn w:val="a1"/>
    <w:rsid w:val="002228AE"/>
    <w:pPr>
      <w:autoSpaceDE w:val="0"/>
      <w:spacing w:before="120" w:after="120" w:line="360" w:lineRule="auto"/>
      <w:ind w:firstLine="720"/>
      <w:jc w:val="both"/>
    </w:pPr>
    <w:rPr>
      <w:rFonts w:ascii="Arial" w:hAnsi="Arial" w:cs="Arial"/>
      <w:sz w:val="24"/>
      <w:szCs w:val="24"/>
      <w:lang w:eastAsia="en-US"/>
    </w:rPr>
  </w:style>
  <w:style w:type="paragraph" w:customStyle="1" w:styleId="affff5">
    <w:name w:val="Стиль"/>
    <w:rsid w:val="002228A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b">
    <w:name w:val="Нет списка2"/>
    <w:next w:val="a4"/>
    <w:uiPriority w:val="99"/>
    <w:semiHidden/>
    <w:unhideWhenUsed/>
    <w:rsid w:val="00B70A59"/>
  </w:style>
  <w:style w:type="numbering" w:customStyle="1" w:styleId="111">
    <w:name w:val="Нет списка11"/>
    <w:next w:val="a4"/>
    <w:semiHidden/>
    <w:unhideWhenUsed/>
    <w:rsid w:val="00B70A59"/>
  </w:style>
  <w:style w:type="character" w:customStyle="1" w:styleId="311">
    <w:name w:val="Заголовок 3 Знак1"/>
    <w:aliases w:val="H3 Знак1,&quot;Сапфир&quot; Знак1"/>
    <w:semiHidden/>
    <w:rsid w:val="00B70A59"/>
    <w:rPr>
      <w:rFonts w:ascii="Cambria" w:eastAsia="Times New Roman" w:hAnsi="Cambria" w:cs="Times New Roman"/>
      <w:b/>
      <w:bCs/>
      <w:color w:val="4F81BD"/>
    </w:rPr>
  </w:style>
  <w:style w:type="character" w:customStyle="1" w:styleId="61">
    <w:name w:val="Заголовок 6 Знак1"/>
    <w:aliases w:val="H6 Знак1"/>
    <w:semiHidden/>
    <w:rsid w:val="00B70A59"/>
    <w:rPr>
      <w:rFonts w:ascii="Cambria" w:eastAsia="Times New Roman" w:hAnsi="Cambria" w:cs="Times New Roman"/>
      <w:i/>
      <w:iCs/>
      <w:color w:val="243F60"/>
    </w:rPr>
  </w:style>
  <w:style w:type="paragraph" w:customStyle="1" w:styleId="Normal">
    <w:name w:val="Normal"/>
    <w:rsid w:val="00B70A59"/>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customStyle="1" w:styleId="130">
    <w:name w:val="Основной текст + 13"/>
    <w:aliases w:val="5 pt"/>
    <w:rsid w:val="00B70A59"/>
    <w:rPr>
      <w:rFonts w:ascii="Times New Roman" w:eastAsia="Times New Roman" w:hAnsi="Times New Roman" w:cs="Times New Roman" w:hint="default"/>
      <w:b w:val="0"/>
      <w:bCs w:val="0"/>
      <w:i w:val="0"/>
      <w:iCs w:val="0"/>
      <w:smallCaps w:val="0"/>
      <w:strike w:val="0"/>
      <w:dstrike w:val="0"/>
      <w:spacing w:val="30"/>
      <w:sz w:val="27"/>
      <w:szCs w:val="27"/>
      <w:u w:val="none"/>
      <w:effect w:val="none"/>
    </w:rPr>
  </w:style>
  <w:style w:type="character" w:customStyle="1" w:styleId="14pt0">
    <w:name w:val="Основной текст + 14 pt"/>
    <w:aliases w:val="Курсив"/>
    <w:rsid w:val="00B70A59"/>
    <w:rPr>
      <w:rFonts w:ascii="Times New Roman" w:eastAsia="Times New Roman" w:hAnsi="Times New Roman" w:cs="Times New Roman" w:hint="default"/>
      <w:b w:val="0"/>
      <w:bCs w:val="0"/>
      <w:i/>
      <w:iCs/>
      <w:smallCaps w:val="0"/>
      <w:strike w:val="0"/>
      <w:dstrike w:val="0"/>
      <w:spacing w:val="0"/>
      <w:sz w:val="28"/>
      <w:szCs w:val="28"/>
      <w:u w:val="none"/>
      <w:effect w:val="none"/>
    </w:rPr>
  </w:style>
  <w:style w:type="table" w:customStyle="1" w:styleId="2c">
    <w:name w:val="Сетка таблицы2"/>
    <w:basedOn w:val="a3"/>
    <w:next w:val="ae"/>
    <w:rsid w:val="00B70A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0">
    <w:name w:val=" Char Char Знак Знак1 Char Char1 Знак Знак Char Char"/>
    <w:basedOn w:val="a1"/>
    <w:rsid w:val="00B70A59"/>
    <w:pPr>
      <w:spacing w:before="100" w:beforeAutospacing="1" w:after="100" w:afterAutospacing="1"/>
    </w:pPr>
    <w:rPr>
      <w:rFonts w:ascii="Tahoma" w:hAnsi="Tahoma"/>
      <w:lang w:val="en-US" w:eastAsia="en-US"/>
    </w:rPr>
  </w:style>
  <w:style w:type="table" w:customStyle="1" w:styleId="112">
    <w:name w:val="Сетка таблицы11"/>
    <w:basedOn w:val="a3"/>
    <w:next w:val="ae"/>
    <w:rsid w:val="00B70A59"/>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 Знак Знак Знак Знак Знак Знак Знак Знак Знак Знак"/>
    <w:basedOn w:val="a1"/>
    <w:rsid w:val="00B70A59"/>
    <w:pPr>
      <w:widowControl w:val="0"/>
      <w:adjustRightInd w:val="0"/>
      <w:spacing w:after="160" w:line="240" w:lineRule="exact"/>
      <w:jc w:val="right"/>
    </w:pPr>
    <w:rPr>
      <w:lang w:val="en-GB" w:eastAsia="en-US"/>
    </w:rPr>
  </w:style>
  <w:style w:type="paragraph" w:customStyle="1" w:styleId="affff7">
    <w:name w:val=" Знак"/>
    <w:basedOn w:val="a1"/>
    <w:rsid w:val="00B70A59"/>
    <w:rPr>
      <w:rFonts w:ascii="Verdana" w:hAnsi="Verdana" w:cs="Verdana"/>
      <w:lang w:val="en-US" w:eastAsia="en-US"/>
    </w:rPr>
  </w:style>
  <w:style w:type="paragraph" w:customStyle="1" w:styleId="1f">
    <w:name w:val=" Знак Знак1 Знак Знак Знак Знак"/>
    <w:basedOn w:val="a1"/>
    <w:rsid w:val="00B70A59"/>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6777-7527-431B-83BC-6B0365D2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5</cp:revision>
  <cp:lastPrinted>2019-01-22T13:36:00Z</cp:lastPrinted>
  <dcterms:created xsi:type="dcterms:W3CDTF">2019-01-22T13:16:00Z</dcterms:created>
  <dcterms:modified xsi:type="dcterms:W3CDTF">2019-01-22T13:48:00Z</dcterms:modified>
</cp:coreProperties>
</file>