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CC" w:rsidRPr="00BD53CC" w:rsidRDefault="00BD53CC" w:rsidP="00BD53CC">
      <w:pPr>
        <w:tabs>
          <w:tab w:val="left" w:pos="3060"/>
          <w:tab w:val="left" w:pos="6096"/>
          <w:tab w:val="left" w:pos="6946"/>
        </w:tabs>
        <w:suppressAutoHyphens/>
        <w:spacing w:line="240" w:lineRule="atLeast"/>
        <w:jc w:val="center"/>
      </w:pPr>
      <w:r w:rsidRPr="00BD53CC">
        <w:rPr>
          <w:noProof/>
        </w:rPr>
        <w:drawing>
          <wp:inline distT="0" distB="0" distL="0" distR="0" wp14:anchorId="0A0AEC64" wp14:editId="601B625C">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BD53CC" w:rsidRPr="00BD53CC" w:rsidRDefault="00BD53CC" w:rsidP="00BD53CC">
      <w:pPr>
        <w:pStyle w:val="a7"/>
        <w:tabs>
          <w:tab w:val="left" w:pos="708"/>
        </w:tabs>
        <w:suppressAutoHyphens/>
        <w:spacing w:line="240" w:lineRule="exact"/>
        <w:rPr>
          <w:caps w:val="0"/>
          <w:szCs w:val="28"/>
        </w:rPr>
      </w:pPr>
      <w:r w:rsidRPr="00BD53CC">
        <w:rPr>
          <w:caps w:val="0"/>
          <w:szCs w:val="28"/>
        </w:rPr>
        <w:t>Российская Федерация</w:t>
      </w:r>
    </w:p>
    <w:p w:rsidR="00BD53CC" w:rsidRPr="00BD53CC" w:rsidRDefault="00BD53CC" w:rsidP="00BD53CC">
      <w:pPr>
        <w:pStyle w:val="a7"/>
        <w:suppressAutoHyphens/>
        <w:spacing w:line="240" w:lineRule="exact"/>
        <w:rPr>
          <w:caps w:val="0"/>
          <w:szCs w:val="28"/>
        </w:rPr>
      </w:pPr>
      <w:r w:rsidRPr="00BD53CC">
        <w:rPr>
          <w:caps w:val="0"/>
          <w:szCs w:val="28"/>
        </w:rPr>
        <w:t>Новгородская область</w:t>
      </w:r>
    </w:p>
    <w:p w:rsidR="00BD53CC" w:rsidRPr="00BD53CC" w:rsidRDefault="00BD53CC" w:rsidP="00BD53CC">
      <w:pPr>
        <w:pStyle w:val="a7"/>
        <w:suppressAutoHyphens/>
        <w:spacing w:before="120" w:after="120"/>
        <w:rPr>
          <w:szCs w:val="28"/>
        </w:rPr>
      </w:pPr>
      <w:r w:rsidRPr="00BD53CC">
        <w:rPr>
          <w:szCs w:val="28"/>
        </w:rPr>
        <w:t>Администрация СОЛЕЦКОГО муниципального округа</w:t>
      </w:r>
    </w:p>
    <w:p w:rsidR="00BD53CC" w:rsidRPr="00BD53CC" w:rsidRDefault="00BD53CC" w:rsidP="00BD53CC">
      <w:pPr>
        <w:tabs>
          <w:tab w:val="left" w:pos="3060"/>
        </w:tabs>
        <w:suppressAutoHyphens/>
        <w:spacing w:line="240" w:lineRule="atLeast"/>
        <w:jc w:val="center"/>
        <w:rPr>
          <w:sz w:val="32"/>
        </w:rPr>
      </w:pPr>
      <w:r w:rsidRPr="00BD53CC">
        <w:rPr>
          <w:sz w:val="32"/>
        </w:rPr>
        <w:t>ПОСТАНОВЛЕНИЕ</w:t>
      </w:r>
    </w:p>
    <w:p w:rsidR="00BD53CC" w:rsidRPr="00BD53CC" w:rsidRDefault="00BD53CC" w:rsidP="00BD53CC">
      <w:pPr>
        <w:tabs>
          <w:tab w:val="left" w:pos="4536"/>
        </w:tabs>
        <w:suppressAutoHyphens/>
        <w:jc w:val="center"/>
        <w:rPr>
          <w:sz w:val="28"/>
        </w:rPr>
      </w:pPr>
    </w:p>
    <w:p w:rsidR="00BD53CC" w:rsidRPr="00BD53CC" w:rsidRDefault="00BD53CC" w:rsidP="00BD53CC">
      <w:pPr>
        <w:tabs>
          <w:tab w:val="left" w:pos="4536"/>
        </w:tabs>
        <w:suppressAutoHyphens/>
        <w:jc w:val="center"/>
        <w:rPr>
          <w:sz w:val="28"/>
        </w:rPr>
      </w:pPr>
      <w:r w:rsidRPr="00BD53CC">
        <w:rPr>
          <w:sz w:val="28"/>
        </w:rPr>
        <w:t>от 09.06.2021 № 834</w:t>
      </w:r>
    </w:p>
    <w:p w:rsidR="00BD53CC" w:rsidRPr="00BD53CC" w:rsidRDefault="00BD53CC" w:rsidP="00BD53CC">
      <w:pPr>
        <w:tabs>
          <w:tab w:val="left" w:pos="4536"/>
        </w:tabs>
        <w:suppressAutoHyphens/>
        <w:jc w:val="center"/>
        <w:rPr>
          <w:sz w:val="28"/>
        </w:rPr>
      </w:pPr>
      <w:r w:rsidRPr="00BD53CC">
        <w:rPr>
          <w:sz w:val="28"/>
        </w:rPr>
        <w:t>г. Сольцы</w:t>
      </w:r>
    </w:p>
    <w:p w:rsidR="00BD53CC" w:rsidRPr="00BD53CC" w:rsidRDefault="00BD53CC" w:rsidP="00BD53CC">
      <w:pPr>
        <w:shd w:val="clear" w:color="auto" w:fill="FFFFFF" w:themeFill="background1"/>
        <w:suppressAutoHyphens/>
        <w:spacing w:line="240" w:lineRule="exact"/>
        <w:jc w:val="center"/>
        <w:rPr>
          <w:sz w:val="28"/>
          <w:szCs w:val="28"/>
        </w:rPr>
      </w:pPr>
    </w:p>
    <w:p w:rsidR="00BD53CC" w:rsidRPr="00BD53CC" w:rsidRDefault="00BD53CC" w:rsidP="00BD53CC">
      <w:pPr>
        <w:shd w:val="clear" w:color="auto" w:fill="FFFFFF" w:themeFill="background1"/>
        <w:suppressAutoHyphens/>
        <w:spacing w:line="240" w:lineRule="exact"/>
        <w:jc w:val="center"/>
        <w:rPr>
          <w:b/>
          <w:sz w:val="28"/>
          <w:szCs w:val="28"/>
        </w:rPr>
      </w:pPr>
      <w:r w:rsidRPr="00BD53CC">
        <w:rPr>
          <w:b/>
          <w:bCs/>
          <w:sz w:val="28"/>
          <w:szCs w:val="28"/>
        </w:rPr>
        <w:t>Об утверждении административного регламента предоставления  муниципальной услуги «П</w:t>
      </w:r>
      <w:r w:rsidRPr="00BD53CC">
        <w:rPr>
          <w:b/>
          <w:sz w:val="28"/>
          <w:szCs w:val="28"/>
        </w:rPr>
        <w:t>еревод жилого помещения в нежилое помещение или нежилого помещения в жилое помещение»</w:t>
      </w:r>
    </w:p>
    <w:p w:rsidR="00BD53CC" w:rsidRPr="00BD53CC" w:rsidRDefault="00BD53CC" w:rsidP="00BD53CC">
      <w:pPr>
        <w:shd w:val="clear" w:color="auto" w:fill="FFFFFF" w:themeFill="background1"/>
        <w:suppressAutoHyphens/>
        <w:spacing w:line="240" w:lineRule="exact"/>
        <w:jc w:val="center"/>
        <w:rPr>
          <w:b/>
          <w:bCs/>
          <w:sz w:val="28"/>
          <w:szCs w:val="28"/>
        </w:rPr>
      </w:pPr>
    </w:p>
    <w:p w:rsidR="00BD53CC" w:rsidRPr="00BD53CC" w:rsidRDefault="00BD53CC" w:rsidP="00BD53CC">
      <w:pPr>
        <w:shd w:val="clear" w:color="auto" w:fill="FFFFFF" w:themeFill="background1"/>
        <w:suppressAutoHyphens/>
        <w:spacing w:line="360" w:lineRule="exact"/>
        <w:ind w:firstLine="709"/>
        <w:jc w:val="both"/>
        <w:rPr>
          <w:b/>
          <w:sz w:val="28"/>
          <w:szCs w:val="28"/>
        </w:rPr>
      </w:pPr>
      <w:r w:rsidRPr="00BD53CC">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w:t>
      </w:r>
      <w:r w:rsidRPr="00BD53CC">
        <w:rPr>
          <w:sz w:val="28"/>
          <w:szCs w:val="28"/>
        </w:rPr>
        <w:softHyphen/>
        <w:t>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w:t>
      </w:r>
      <w:r w:rsidRPr="00BD53CC">
        <w:rPr>
          <w:b/>
          <w:sz w:val="28"/>
          <w:szCs w:val="28"/>
        </w:rPr>
        <w:t xml:space="preserve">  ПОСТАНОВЛЯЕТ:</w:t>
      </w:r>
    </w:p>
    <w:p w:rsidR="00BD53CC" w:rsidRPr="00BD53CC" w:rsidRDefault="00BD53CC" w:rsidP="00BD53CC">
      <w:pPr>
        <w:shd w:val="clear" w:color="auto" w:fill="FFFFFF" w:themeFill="background1"/>
        <w:suppressAutoHyphens/>
        <w:spacing w:line="360" w:lineRule="exact"/>
        <w:ind w:firstLine="709"/>
        <w:jc w:val="both"/>
        <w:rPr>
          <w:bCs/>
          <w:sz w:val="28"/>
          <w:szCs w:val="28"/>
        </w:rPr>
      </w:pPr>
      <w:r w:rsidRPr="00BD53CC">
        <w:rPr>
          <w:bCs/>
          <w:sz w:val="28"/>
          <w:szCs w:val="28"/>
        </w:rPr>
        <w:t>1.Утвердить прилагаемый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w:t>
      </w:r>
    </w:p>
    <w:p w:rsidR="00BD53CC" w:rsidRPr="00BD53CC" w:rsidRDefault="00BD53CC" w:rsidP="00BD53CC">
      <w:pPr>
        <w:shd w:val="clear" w:color="auto" w:fill="FFFFFF" w:themeFill="background1"/>
        <w:suppressAutoHyphens/>
        <w:spacing w:line="360" w:lineRule="exact"/>
        <w:ind w:firstLine="709"/>
        <w:jc w:val="both"/>
        <w:rPr>
          <w:bCs/>
          <w:sz w:val="28"/>
          <w:szCs w:val="28"/>
        </w:rPr>
      </w:pPr>
      <w:r w:rsidRPr="00BD53CC">
        <w:rPr>
          <w:bCs/>
          <w:sz w:val="28"/>
          <w:szCs w:val="28"/>
        </w:rPr>
        <w:t xml:space="preserve">2. Признать утратившим силу постановление Администрации муниципального района: </w:t>
      </w:r>
      <w:r w:rsidRPr="00BD53CC">
        <w:rPr>
          <w:sz w:val="28"/>
          <w:szCs w:val="28"/>
        </w:rPr>
        <w:t>от 22.07.2020 № 811 «Об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p>
    <w:p w:rsidR="00BD53CC" w:rsidRPr="00BD53CC" w:rsidRDefault="00BD53CC" w:rsidP="00BD53CC">
      <w:pPr>
        <w:shd w:val="clear" w:color="auto" w:fill="FFFFFF" w:themeFill="background1"/>
        <w:suppressAutoHyphens/>
        <w:spacing w:line="360" w:lineRule="exact"/>
        <w:ind w:firstLine="709"/>
        <w:jc w:val="both"/>
        <w:rPr>
          <w:bCs/>
          <w:sz w:val="28"/>
          <w:szCs w:val="28"/>
        </w:rPr>
      </w:pPr>
      <w:r w:rsidRPr="00BD53CC">
        <w:rPr>
          <w:bCs/>
          <w:sz w:val="28"/>
          <w:szCs w:val="28"/>
        </w:rPr>
        <w:t>3. Настоящее постановление вступает в силу после официального опубликования.</w:t>
      </w:r>
    </w:p>
    <w:p w:rsidR="00BD53CC" w:rsidRPr="00BD53CC" w:rsidRDefault="00BD53CC" w:rsidP="00BD53CC">
      <w:pPr>
        <w:shd w:val="clear" w:color="auto" w:fill="FFFFFF" w:themeFill="background1"/>
        <w:suppressAutoHyphens/>
        <w:spacing w:line="360" w:lineRule="exact"/>
        <w:ind w:firstLine="709"/>
        <w:jc w:val="both"/>
        <w:rPr>
          <w:bCs/>
          <w:sz w:val="28"/>
          <w:szCs w:val="28"/>
        </w:rPr>
      </w:pPr>
      <w:r w:rsidRPr="00BD53CC">
        <w:rPr>
          <w:bCs/>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D53CC" w:rsidRPr="00BD53CC" w:rsidRDefault="00BD53CC" w:rsidP="00BD53CC">
      <w:pPr>
        <w:shd w:val="clear" w:color="auto" w:fill="FFFFFF" w:themeFill="background1"/>
        <w:suppressAutoHyphens/>
        <w:spacing w:line="360" w:lineRule="exact"/>
        <w:jc w:val="both"/>
        <w:rPr>
          <w:sz w:val="28"/>
          <w:szCs w:val="28"/>
        </w:rPr>
      </w:pPr>
    </w:p>
    <w:p w:rsidR="00BD53CC" w:rsidRPr="00BD53CC" w:rsidRDefault="00BD53CC" w:rsidP="00BD53CC">
      <w:pPr>
        <w:suppressAutoHyphens/>
        <w:jc w:val="both"/>
        <w:rPr>
          <w:b/>
          <w:bCs/>
          <w:sz w:val="28"/>
          <w:szCs w:val="28"/>
          <w:lang w:val="x-none"/>
        </w:rPr>
      </w:pPr>
    </w:p>
    <w:p w:rsidR="00BD53CC" w:rsidRPr="00BD53CC" w:rsidRDefault="00BD53CC" w:rsidP="00BD53CC">
      <w:pPr>
        <w:suppressAutoHyphens/>
        <w:jc w:val="both"/>
        <w:outlineLvl w:val="0"/>
        <w:rPr>
          <w:b/>
          <w:sz w:val="28"/>
          <w:szCs w:val="28"/>
          <w:lang w:eastAsia="x-none"/>
        </w:rPr>
      </w:pPr>
      <w:r w:rsidRPr="00BD53CC">
        <w:rPr>
          <w:b/>
          <w:sz w:val="28"/>
          <w:szCs w:val="28"/>
          <w:lang w:eastAsia="x-none"/>
        </w:rPr>
        <w:t xml:space="preserve">Заместитель Главы администрации – </w:t>
      </w:r>
    </w:p>
    <w:p w:rsidR="00BD53CC" w:rsidRPr="00BD53CC" w:rsidRDefault="00BD53CC" w:rsidP="00BD53CC">
      <w:pPr>
        <w:suppressAutoHyphens/>
        <w:jc w:val="both"/>
        <w:outlineLvl w:val="0"/>
        <w:rPr>
          <w:b/>
          <w:sz w:val="28"/>
          <w:szCs w:val="28"/>
          <w:lang w:eastAsia="x-none"/>
        </w:rPr>
      </w:pPr>
      <w:r w:rsidRPr="00BD53CC">
        <w:rPr>
          <w:b/>
          <w:sz w:val="28"/>
          <w:szCs w:val="28"/>
          <w:lang w:eastAsia="x-none"/>
        </w:rPr>
        <w:t xml:space="preserve">председатель комитета </w:t>
      </w:r>
    </w:p>
    <w:p w:rsidR="00BD53CC" w:rsidRPr="00BD53CC" w:rsidRDefault="00BD53CC" w:rsidP="00BD53CC">
      <w:pPr>
        <w:suppressAutoHyphens/>
        <w:jc w:val="both"/>
        <w:outlineLvl w:val="0"/>
        <w:rPr>
          <w:b/>
          <w:sz w:val="28"/>
          <w:szCs w:val="28"/>
          <w:lang w:eastAsia="x-none"/>
        </w:rPr>
      </w:pPr>
      <w:r w:rsidRPr="00BD53CC">
        <w:rPr>
          <w:b/>
          <w:sz w:val="28"/>
          <w:szCs w:val="28"/>
          <w:lang w:eastAsia="x-none"/>
        </w:rPr>
        <w:t xml:space="preserve">градостроительства и благоустройства   </w:t>
      </w:r>
      <w:r>
        <w:rPr>
          <w:b/>
          <w:sz w:val="28"/>
          <w:szCs w:val="28"/>
          <w:lang w:eastAsia="x-none"/>
        </w:rPr>
        <w:t xml:space="preserve">  </w:t>
      </w:r>
      <w:bookmarkStart w:id="0" w:name="_GoBack"/>
      <w:bookmarkEnd w:id="0"/>
      <w:r w:rsidRPr="00BD53CC">
        <w:rPr>
          <w:b/>
          <w:sz w:val="28"/>
          <w:szCs w:val="28"/>
          <w:lang w:eastAsia="x-none"/>
        </w:rPr>
        <w:t xml:space="preserve"> И.А. Колесникова</w:t>
      </w:r>
    </w:p>
    <w:p w:rsidR="00BD53CC" w:rsidRPr="00BD53CC" w:rsidRDefault="00BD53CC" w:rsidP="00BD53CC">
      <w:pPr>
        <w:suppressAutoHyphens/>
        <w:jc w:val="both"/>
        <w:outlineLvl w:val="0"/>
        <w:rPr>
          <w:b/>
          <w:sz w:val="28"/>
          <w:szCs w:val="28"/>
          <w:lang w:eastAsia="x-none"/>
        </w:rPr>
      </w:pPr>
    </w:p>
    <w:p w:rsidR="00BD53CC" w:rsidRPr="00BD53CC" w:rsidRDefault="00BD53CC" w:rsidP="00BD53CC">
      <w:pPr>
        <w:suppressAutoHyphens/>
        <w:jc w:val="both"/>
        <w:outlineLvl w:val="0"/>
        <w:rPr>
          <w:b/>
          <w:sz w:val="28"/>
          <w:szCs w:val="28"/>
          <w:lang w:eastAsia="x-none"/>
        </w:rPr>
      </w:pPr>
    </w:p>
    <w:p w:rsidR="00BD53CC" w:rsidRPr="00BD53CC" w:rsidRDefault="00BD53CC" w:rsidP="00BD53CC">
      <w:pPr>
        <w:suppressAutoHyphens/>
        <w:jc w:val="both"/>
        <w:outlineLvl w:val="0"/>
        <w:rPr>
          <w:b/>
          <w:sz w:val="28"/>
          <w:szCs w:val="28"/>
          <w:lang w:eastAsia="x-none"/>
        </w:rPr>
      </w:pPr>
    </w:p>
    <w:p w:rsidR="00BD53CC" w:rsidRPr="00BD53CC" w:rsidRDefault="00BD53CC" w:rsidP="00BD53CC">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BD53CC" w:rsidRPr="00BD53CC" w:rsidTr="009D3370">
        <w:tc>
          <w:tcPr>
            <w:tcW w:w="5103" w:type="dxa"/>
          </w:tcPr>
          <w:p w:rsidR="00BD53CC" w:rsidRPr="00BD53CC" w:rsidRDefault="00BD53CC" w:rsidP="009D3370">
            <w:pPr>
              <w:pStyle w:val="ConsPlusNormal"/>
              <w:suppressAutoHyphens/>
              <w:spacing w:line="240" w:lineRule="exact"/>
              <w:jc w:val="center"/>
              <w:outlineLvl w:val="1"/>
              <w:rPr>
                <w:rFonts w:ascii="Times New Roman" w:hAnsi="Times New Roman" w:cs="Times New Roman"/>
                <w:bCs/>
                <w:sz w:val="26"/>
                <w:szCs w:val="26"/>
              </w:rPr>
            </w:pPr>
          </w:p>
          <w:p w:rsidR="00BD53CC" w:rsidRPr="00BD53CC" w:rsidRDefault="00BD53CC" w:rsidP="009D3370">
            <w:pPr>
              <w:pStyle w:val="ConsPlusNormal"/>
              <w:suppressAutoHyphens/>
              <w:spacing w:line="240" w:lineRule="exact"/>
              <w:jc w:val="center"/>
              <w:outlineLvl w:val="1"/>
              <w:rPr>
                <w:rFonts w:ascii="Times New Roman" w:hAnsi="Times New Roman" w:cs="Times New Roman"/>
                <w:bCs/>
                <w:sz w:val="26"/>
                <w:szCs w:val="26"/>
              </w:rPr>
            </w:pPr>
          </w:p>
          <w:p w:rsidR="00BD53CC" w:rsidRPr="00BD53CC" w:rsidRDefault="00BD53CC"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BD53CC" w:rsidRPr="00BD53CC" w:rsidRDefault="00BD53CC" w:rsidP="009D3370">
            <w:pPr>
              <w:widowControl w:val="0"/>
              <w:suppressAutoHyphens/>
              <w:spacing w:line="240" w:lineRule="exact"/>
              <w:rPr>
                <w:sz w:val="24"/>
                <w:szCs w:val="26"/>
              </w:rPr>
            </w:pPr>
            <w:r w:rsidRPr="00BD53CC">
              <w:rPr>
                <w:sz w:val="24"/>
                <w:szCs w:val="26"/>
              </w:rPr>
              <w:t>УТВЕРЖДЕН</w:t>
            </w:r>
          </w:p>
          <w:p w:rsidR="00BD53CC" w:rsidRPr="00BD53CC" w:rsidRDefault="00BD53CC" w:rsidP="009D3370">
            <w:pPr>
              <w:pStyle w:val="ConsPlusNormal"/>
              <w:suppressAutoHyphens/>
              <w:spacing w:line="240" w:lineRule="exact"/>
              <w:outlineLvl w:val="1"/>
              <w:rPr>
                <w:rFonts w:ascii="Times New Roman" w:hAnsi="Times New Roman" w:cs="Times New Roman"/>
                <w:sz w:val="24"/>
                <w:szCs w:val="26"/>
              </w:rPr>
            </w:pPr>
            <w:r w:rsidRPr="00BD53CC">
              <w:rPr>
                <w:rFonts w:ascii="Times New Roman" w:hAnsi="Times New Roman" w:cs="Times New Roman"/>
                <w:sz w:val="24"/>
                <w:szCs w:val="26"/>
              </w:rPr>
              <w:t>постановлением Администрации муниципального округа</w:t>
            </w:r>
          </w:p>
          <w:p w:rsidR="00BD53CC" w:rsidRPr="00BD53CC" w:rsidRDefault="00BD53CC" w:rsidP="009D3370">
            <w:pPr>
              <w:pStyle w:val="ConsPlusNormal"/>
              <w:suppressAutoHyphens/>
              <w:spacing w:line="240" w:lineRule="exact"/>
              <w:outlineLvl w:val="1"/>
              <w:rPr>
                <w:rFonts w:ascii="Times New Roman" w:hAnsi="Times New Roman" w:cs="Times New Roman"/>
                <w:bCs/>
                <w:sz w:val="26"/>
                <w:szCs w:val="26"/>
              </w:rPr>
            </w:pPr>
            <w:r w:rsidRPr="00BD53CC">
              <w:rPr>
                <w:rFonts w:ascii="Times New Roman" w:hAnsi="Times New Roman" w:cs="Times New Roman"/>
                <w:sz w:val="24"/>
                <w:szCs w:val="26"/>
              </w:rPr>
              <w:t>от 09.06.2021№ 834</w:t>
            </w:r>
          </w:p>
        </w:tc>
      </w:tr>
    </w:tbl>
    <w:p w:rsidR="00BD53CC" w:rsidRPr="00BD53CC" w:rsidRDefault="00BD53CC" w:rsidP="00BD53CC">
      <w:pPr>
        <w:tabs>
          <w:tab w:val="left" w:pos="3969"/>
          <w:tab w:val="left" w:pos="5040"/>
          <w:tab w:val="left" w:pos="5538"/>
          <w:tab w:val="left" w:pos="6237"/>
        </w:tabs>
        <w:suppressAutoHyphens/>
        <w:ind w:left="5538" w:right="-6"/>
        <w:jc w:val="center"/>
        <w:rPr>
          <w:bCs/>
          <w:sz w:val="26"/>
          <w:szCs w:val="26"/>
          <w:lang w:eastAsia="ar-SA"/>
        </w:rPr>
      </w:pPr>
      <w:r w:rsidRPr="00BD53CC">
        <w:rPr>
          <w:sz w:val="26"/>
          <w:szCs w:val="26"/>
        </w:rPr>
        <w:t xml:space="preserve">                                                                                                                           </w:t>
      </w:r>
    </w:p>
    <w:tbl>
      <w:tblPr>
        <w:tblW w:w="9412" w:type="dxa"/>
        <w:tblCellSpacing w:w="0" w:type="dxa"/>
        <w:tblCellMar>
          <w:left w:w="0" w:type="dxa"/>
          <w:right w:w="0" w:type="dxa"/>
        </w:tblCellMar>
        <w:tblLook w:val="04A0" w:firstRow="1" w:lastRow="0" w:firstColumn="1" w:lastColumn="0" w:noHBand="0" w:noVBand="1"/>
      </w:tblPr>
      <w:tblGrid>
        <w:gridCol w:w="4656"/>
        <w:gridCol w:w="4756"/>
      </w:tblGrid>
      <w:tr w:rsidR="00BD53CC" w:rsidRPr="00BD53CC" w:rsidTr="009D3370">
        <w:trPr>
          <w:trHeight w:val="166"/>
          <w:tblCellSpacing w:w="0" w:type="dxa"/>
        </w:trPr>
        <w:tc>
          <w:tcPr>
            <w:tcW w:w="4656" w:type="dxa"/>
            <w:shd w:val="clear" w:color="auto" w:fill="auto"/>
            <w:vAlign w:val="center"/>
            <w:hideMark/>
          </w:tcPr>
          <w:p w:rsidR="00BD53CC" w:rsidRPr="00BD53CC" w:rsidRDefault="00BD53CC" w:rsidP="00BD53CC">
            <w:pPr>
              <w:spacing w:line="240" w:lineRule="exact"/>
              <w:rPr>
                <w:sz w:val="26"/>
                <w:szCs w:val="26"/>
              </w:rPr>
            </w:pPr>
          </w:p>
        </w:tc>
        <w:tc>
          <w:tcPr>
            <w:tcW w:w="4756" w:type="dxa"/>
            <w:shd w:val="clear" w:color="auto" w:fill="auto"/>
            <w:vAlign w:val="center"/>
            <w:hideMark/>
          </w:tcPr>
          <w:p w:rsidR="00BD53CC" w:rsidRPr="00BD53CC" w:rsidRDefault="00BD53CC" w:rsidP="00BD53CC">
            <w:pPr>
              <w:tabs>
                <w:tab w:val="left" w:pos="3060"/>
              </w:tabs>
              <w:suppressAutoHyphens/>
              <w:spacing w:line="240" w:lineRule="exact"/>
              <w:jc w:val="both"/>
              <w:rPr>
                <w:sz w:val="26"/>
                <w:szCs w:val="26"/>
              </w:rPr>
            </w:pPr>
          </w:p>
        </w:tc>
      </w:tr>
    </w:tbl>
    <w:p w:rsidR="00BD53CC" w:rsidRPr="00BD53CC" w:rsidRDefault="00BD53CC" w:rsidP="00BD53CC">
      <w:pPr>
        <w:spacing w:line="240" w:lineRule="exact"/>
        <w:jc w:val="center"/>
        <w:rPr>
          <w:b/>
          <w:sz w:val="26"/>
          <w:szCs w:val="26"/>
          <w:highlight w:val="yellow"/>
        </w:rPr>
      </w:pPr>
      <w:r w:rsidRPr="00BD53CC">
        <w:rPr>
          <w:b/>
          <w:bCs/>
          <w:sz w:val="26"/>
          <w:szCs w:val="26"/>
        </w:rPr>
        <w:t>АДМИНИСТРАТИВНЫЙ РЕГЛАМЕНТ ПРЕДОСТАВЛЕНИЯ МУНИЦИПАЛЬНОЙ УСЛУГИ«</w:t>
      </w:r>
      <w:r w:rsidRPr="00BD53CC">
        <w:rPr>
          <w:b/>
          <w:sz w:val="26"/>
          <w:szCs w:val="26"/>
        </w:rPr>
        <w:t>ПЕРЕВОД ЖИЛОГО ПОМЕЩЕНИЯ В НЕЖИЛОЕ ПОМЕЩЕНИЕ ИЛИ НЕЖИЛОГО ПОМЕЩЕНИЯ В ЖИЛОЕ ПОМЕЩЕНИЕ</w:t>
      </w:r>
      <w:r w:rsidRPr="00BD53CC">
        <w:rPr>
          <w:b/>
          <w:bCs/>
          <w:sz w:val="26"/>
          <w:szCs w:val="26"/>
        </w:rPr>
        <w:t>»</w:t>
      </w:r>
    </w:p>
    <w:p w:rsidR="00BD53CC" w:rsidRPr="00BD53CC" w:rsidRDefault="00BD53CC" w:rsidP="00BD53CC">
      <w:pPr>
        <w:autoSpaceDE w:val="0"/>
        <w:autoSpaceDN w:val="0"/>
        <w:adjustRightInd w:val="0"/>
        <w:spacing w:line="240" w:lineRule="exact"/>
        <w:ind w:firstLine="708"/>
        <w:outlineLvl w:val="1"/>
        <w:rPr>
          <w:b/>
          <w:sz w:val="26"/>
          <w:szCs w:val="26"/>
          <w:highlight w:val="yellow"/>
        </w:rPr>
      </w:pPr>
    </w:p>
    <w:p w:rsidR="00BD53CC" w:rsidRPr="00BD53CC" w:rsidRDefault="00BD53CC" w:rsidP="00BD53CC">
      <w:pPr>
        <w:autoSpaceDE w:val="0"/>
        <w:autoSpaceDN w:val="0"/>
        <w:adjustRightInd w:val="0"/>
        <w:spacing w:line="240" w:lineRule="exact"/>
        <w:jc w:val="center"/>
        <w:outlineLvl w:val="1"/>
        <w:rPr>
          <w:b/>
          <w:bCs/>
          <w:sz w:val="26"/>
          <w:szCs w:val="26"/>
        </w:rPr>
      </w:pPr>
      <w:r w:rsidRPr="00BD53CC">
        <w:rPr>
          <w:b/>
          <w:bCs/>
          <w:sz w:val="26"/>
          <w:szCs w:val="26"/>
          <w:lang w:val="en-US"/>
        </w:rPr>
        <w:t>I</w:t>
      </w:r>
      <w:r w:rsidRPr="00BD53CC">
        <w:rPr>
          <w:b/>
          <w:bCs/>
          <w:sz w:val="26"/>
          <w:szCs w:val="26"/>
        </w:rPr>
        <w:t>. ОБЩИЕ ПОЛОЖЕНИЯ</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1.1. Предмет регулирования регламента</w:t>
      </w:r>
    </w:p>
    <w:p w:rsidR="00BD53CC" w:rsidRPr="00BD53CC" w:rsidRDefault="00BD53CC" w:rsidP="00BD53CC">
      <w:pPr>
        <w:widowControl w:val="0"/>
        <w:autoSpaceDE w:val="0"/>
        <w:autoSpaceDN w:val="0"/>
        <w:adjustRightInd w:val="0"/>
        <w:spacing w:line="240" w:lineRule="exact"/>
        <w:ind w:firstLine="709"/>
        <w:contextualSpacing/>
        <w:jc w:val="both"/>
        <w:rPr>
          <w:sz w:val="26"/>
          <w:szCs w:val="26"/>
        </w:rPr>
      </w:pPr>
      <w:r w:rsidRPr="00BD53CC">
        <w:rPr>
          <w:sz w:val="26"/>
          <w:szCs w:val="26"/>
        </w:rPr>
        <w:t xml:space="preserve">Административный регламент предоставления муниципальной услуги перевода жилого помещения в нежилое помещение или нежилого помещения в жилое помещение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при переводе жилого помещения в нежилое помещение или нежилого помещения в жилое помещение (далее – муниципальная услуга). </w:t>
      </w:r>
    </w:p>
    <w:p w:rsidR="00BD53CC" w:rsidRPr="00BD53CC" w:rsidRDefault="00BD53CC" w:rsidP="00BD53CC">
      <w:pPr>
        <w:autoSpaceDE w:val="0"/>
        <w:autoSpaceDN w:val="0"/>
        <w:adjustRightInd w:val="0"/>
        <w:spacing w:line="240" w:lineRule="exact"/>
        <w:ind w:firstLine="709"/>
        <w:contextualSpacing/>
        <w:jc w:val="both"/>
        <w:rPr>
          <w:iCs/>
          <w:sz w:val="26"/>
          <w:szCs w:val="26"/>
        </w:rPr>
      </w:pPr>
      <w:r w:rsidRPr="00BD53CC">
        <w:rPr>
          <w:iCs/>
          <w:sz w:val="26"/>
          <w:szCs w:val="26"/>
        </w:rPr>
        <w:t xml:space="preserve">Административный регламент также устанавливает порядок взаимодействия </w:t>
      </w:r>
      <w:r w:rsidRPr="00BD53CC">
        <w:rPr>
          <w:sz w:val="26"/>
          <w:szCs w:val="26"/>
        </w:rPr>
        <w:t>Администрации Солецкого муниципального округа</w:t>
      </w:r>
      <w:r w:rsidRPr="00BD53CC">
        <w:rPr>
          <w:iCs/>
          <w:sz w:val="26"/>
          <w:szCs w:val="26"/>
        </w:rPr>
        <w:t xml:space="preserve"> (далее – Уполномоченный орган) и её должностных лиц, взаимодействия Уполномоченного органа с физическими и юридическими лицами, с заявителями при предоставлении муниципальной услуги.</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1.2. Круг заявителей</w:t>
      </w:r>
    </w:p>
    <w:p w:rsidR="00BD53CC" w:rsidRPr="00BD53CC" w:rsidRDefault="00BD53CC" w:rsidP="00BD53CC">
      <w:pPr>
        <w:autoSpaceDE w:val="0"/>
        <w:autoSpaceDN w:val="0"/>
        <w:adjustRightInd w:val="0"/>
        <w:spacing w:line="240" w:lineRule="exact"/>
        <w:ind w:firstLine="540"/>
        <w:jc w:val="both"/>
        <w:rPr>
          <w:sz w:val="26"/>
          <w:szCs w:val="26"/>
        </w:rPr>
      </w:pPr>
      <w:r w:rsidRPr="00BD53CC">
        <w:rPr>
          <w:sz w:val="26"/>
          <w:szCs w:val="26"/>
        </w:rPr>
        <w:t>1.2.1. В качестве заявителя при предоставлении муниципальной услуги выступает физическое или юридическое лицо - собственник соответствующего помещения или уполномоченное им лицо (далее - заявитель).</w:t>
      </w:r>
    </w:p>
    <w:p w:rsidR="00BD53CC" w:rsidRPr="00BD53CC" w:rsidRDefault="00BD53CC" w:rsidP="00BD53CC">
      <w:pPr>
        <w:autoSpaceDE w:val="0"/>
        <w:autoSpaceDN w:val="0"/>
        <w:adjustRightInd w:val="0"/>
        <w:spacing w:line="240" w:lineRule="exact"/>
        <w:ind w:firstLine="709"/>
        <w:jc w:val="both"/>
        <w:outlineLvl w:val="1"/>
        <w:rPr>
          <w:sz w:val="26"/>
          <w:szCs w:val="26"/>
        </w:rPr>
      </w:pPr>
      <w:r w:rsidRPr="00BD53CC">
        <w:rPr>
          <w:b/>
          <w:sz w:val="26"/>
          <w:szCs w:val="26"/>
        </w:rPr>
        <w:t>1.3. Требования к порядку информирования о предоставлении     муниципальной услуги</w:t>
      </w:r>
    </w:p>
    <w:p w:rsidR="00BD53CC" w:rsidRPr="00BD53CC" w:rsidRDefault="00BD53CC" w:rsidP="00BD53CC">
      <w:pPr>
        <w:widowControl w:val="0"/>
        <w:autoSpaceDE w:val="0"/>
        <w:autoSpaceDN w:val="0"/>
        <w:spacing w:line="240" w:lineRule="exact"/>
        <w:ind w:firstLine="709"/>
        <w:contextualSpacing/>
        <w:jc w:val="both"/>
        <w:rPr>
          <w:sz w:val="26"/>
          <w:szCs w:val="26"/>
        </w:rPr>
      </w:pPr>
      <w:r w:rsidRPr="00BD53CC">
        <w:rPr>
          <w:sz w:val="26"/>
          <w:szCs w:val="26"/>
        </w:rPr>
        <w:t>1.3.1. Информация о порядке предоставления муниципальной услуги предоставляется:</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 xml:space="preserve">на официальном сайте Уполномоченного органа в информационно-телекоммуникационной сети «Интернет» (далее </w:t>
      </w:r>
      <w:r w:rsidRPr="00BD53CC">
        <w:rPr>
          <w:bCs/>
          <w:sz w:val="26"/>
          <w:szCs w:val="26"/>
        </w:rPr>
        <w:t xml:space="preserve">– </w:t>
      </w:r>
      <w:r w:rsidRPr="00BD53CC">
        <w:rPr>
          <w:sz w:val="26"/>
          <w:szCs w:val="26"/>
        </w:rPr>
        <w:t>сеть «Интернет»);</w:t>
      </w:r>
    </w:p>
    <w:p w:rsidR="00BD53CC" w:rsidRPr="00BD53CC" w:rsidRDefault="00BD53CC" w:rsidP="00BD53CC">
      <w:pPr>
        <w:autoSpaceDE w:val="0"/>
        <w:autoSpaceDN w:val="0"/>
        <w:adjustRightInd w:val="0"/>
        <w:spacing w:line="240" w:lineRule="exact"/>
        <w:ind w:firstLine="709"/>
        <w:contextualSpacing/>
        <w:jc w:val="both"/>
        <w:rPr>
          <w:rFonts w:eastAsia="Calibri"/>
          <w:sz w:val="26"/>
          <w:szCs w:val="26"/>
        </w:rPr>
      </w:pPr>
      <w:r w:rsidRPr="00BD53CC">
        <w:rPr>
          <w:sz w:val="26"/>
          <w:szCs w:val="26"/>
        </w:rPr>
        <w:t xml:space="preserve">в </w:t>
      </w:r>
      <w:r w:rsidRPr="00BD53CC">
        <w:rPr>
          <w:rFonts w:eastAsia="Calibri"/>
          <w:sz w:val="26"/>
          <w:szCs w:val="26"/>
        </w:rPr>
        <w:t>федеральной государственной информационной системе «Единый портал государственных и муниципальных услуг (функций)»</w:t>
      </w:r>
      <w:r w:rsidRPr="00BD53CC">
        <w:rPr>
          <w:rFonts w:eastAsia="Calibri"/>
          <w:sz w:val="26"/>
          <w:szCs w:val="26"/>
        </w:rPr>
        <w:br/>
        <w:t xml:space="preserve">(далее - единый портал), </w:t>
      </w:r>
      <w:r w:rsidRPr="00BD53CC">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D53CC" w:rsidRPr="00BD53CC" w:rsidRDefault="00BD53CC" w:rsidP="00BD53CC">
      <w:pPr>
        <w:autoSpaceDE w:val="0"/>
        <w:autoSpaceDN w:val="0"/>
        <w:adjustRightInd w:val="0"/>
        <w:spacing w:line="240" w:lineRule="exact"/>
        <w:ind w:firstLine="709"/>
        <w:contextualSpacing/>
        <w:jc w:val="both"/>
        <w:rPr>
          <w:bCs/>
          <w:sz w:val="26"/>
          <w:szCs w:val="26"/>
        </w:rPr>
      </w:pPr>
      <w:r w:rsidRPr="00BD53CC">
        <w:rPr>
          <w:rFonts w:eastAsia="Calibri"/>
          <w:sz w:val="26"/>
          <w:szCs w:val="2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BD53CC">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на информационных стендах в помещениях Уполномоченного органа;</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 xml:space="preserve">в многофункциональных центрах предоставления государственных </w:t>
      </w:r>
      <w:r w:rsidRPr="00BD53CC">
        <w:rPr>
          <w:sz w:val="26"/>
          <w:szCs w:val="26"/>
        </w:rPr>
        <w:br/>
        <w:t xml:space="preserve">и муниципальных услуг (далее </w:t>
      </w:r>
      <w:r w:rsidRPr="00BD53CC">
        <w:rPr>
          <w:bCs/>
          <w:sz w:val="26"/>
          <w:szCs w:val="26"/>
        </w:rPr>
        <w:t xml:space="preserve">– </w:t>
      </w:r>
      <w:r w:rsidRPr="00BD53CC">
        <w:rPr>
          <w:sz w:val="26"/>
          <w:szCs w:val="26"/>
        </w:rPr>
        <w:t>МФЦ).</w:t>
      </w:r>
    </w:p>
    <w:p w:rsidR="00BD53CC" w:rsidRPr="00BD53CC" w:rsidRDefault="00BD53CC" w:rsidP="00BD53CC">
      <w:pPr>
        <w:autoSpaceDE w:val="0"/>
        <w:autoSpaceDN w:val="0"/>
        <w:adjustRightInd w:val="0"/>
        <w:spacing w:line="240" w:lineRule="exact"/>
        <w:ind w:firstLine="709"/>
        <w:contextualSpacing/>
        <w:jc w:val="both"/>
        <w:rPr>
          <w:sz w:val="26"/>
          <w:szCs w:val="26"/>
          <w:u w:val="single"/>
        </w:rPr>
      </w:pPr>
      <w:r w:rsidRPr="00BD53CC">
        <w:rPr>
          <w:sz w:val="26"/>
          <w:szCs w:val="26"/>
        </w:rPr>
        <w:t xml:space="preserve">2) по номеру телефона для справок должностными лицами </w:t>
      </w:r>
      <w:r w:rsidRPr="00BD53CC">
        <w:rPr>
          <w:sz w:val="26"/>
          <w:szCs w:val="26"/>
        </w:rPr>
        <w:br/>
        <w:t>Уполномоченного органа, его структурных подразделений;</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 место нахождения, почтовый адрес, график работы Уполномоченного органа, его структурных подразделений;</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4) порядок получения консультаций (справок).</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1.3.3. На едином портале, региональном портале размещаются:</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lastRenderedPageBreak/>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1.3.3.2. Круг заявителей.</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1.3.3.3. Срок предоставления муниципальной услуги.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1.3.3.4. Стоимость предоставления муниципальной услуги и порядок оплаты.</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 xml:space="preserve">1.3.3.6. Исчерпывающий перечень оснований для приостановления или отказа в предоставлении муниципальной услуги. </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 xml:space="preserve">1.3.3.8. Образцы заполнения электронной формы заявления о </w:t>
      </w:r>
      <w:r w:rsidRPr="00BD53CC">
        <w:rPr>
          <w:bCs/>
          <w:sz w:val="26"/>
          <w:szCs w:val="26"/>
        </w:rPr>
        <w:t>предоставлении муниципальной услуги.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1.3.4. Посредством телефонной связи может предоставляться информация:</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1) о месте нахождения и графике работы Уполномоченного органа, его структурных подразделений;</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2) о порядке предоставления муниципальной услуги;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3) о сроках предоставления муниципальной услуги;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4) об адресах официального сайта Уполномоченного органа.</w:t>
      </w:r>
    </w:p>
    <w:p w:rsidR="00BD53CC" w:rsidRPr="00BD53CC" w:rsidRDefault="00BD53CC" w:rsidP="00BD53CC">
      <w:pPr>
        <w:suppressAutoHyphens/>
        <w:spacing w:line="240" w:lineRule="exact"/>
        <w:ind w:firstLine="709"/>
        <w:contextualSpacing/>
        <w:jc w:val="both"/>
        <w:rPr>
          <w:rFonts w:eastAsia="Arial"/>
          <w:bCs/>
          <w:sz w:val="26"/>
          <w:szCs w:val="26"/>
          <w:lang w:eastAsia="ar-SA"/>
        </w:rPr>
      </w:pPr>
      <w:r w:rsidRPr="00BD53CC">
        <w:rPr>
          <w:rFonts w:eastAsia="Arial"/>
          <w:bCs/>
          <w:sz w:val="26"/>
          <w:szCs w:val="26"/>
          <w:lang w:eastAsia="ar-SA"/>
        </w:rPr>
        <w:t>1.3.5. При предоставлении муниципальной услуги в электронной форме заявителю направляется:</w:t>
      </w:r>
    </w:p>
    <w:p w:rsidR="00BD53CC" w:rsidRPr="00BD53CC" w:rsidRDefault="00BD53CC" w:rsidP="00BD53CC">
      <w:pPr>
        <w:suppressAutoHyphens/>
        <w:spacing w:line="240" w:lineRule="exact"/>
        <w:ind w:firstLine="709"/>
        <w:contextualSpacing/>
        <w:jc w:val="both"/>
        <w:rPr>
          <w:rFonts w:eastAsia="Arial"/>
          <w:bCs/>
          <w:sz w:val="26"/>
          <w:szCs w:val="26"/>
          <w:lang w:eastAsia="ar-SA"/>
        </w:rPr>
      </w:pPr>
      <w:r w:rsidRPr="00BD53CC">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D53CC" w:rsidRPr="00BD53CC" w:rsidRDefault="00BD53CC" w:rsidP="00BD53CC">
      <w:pPr>
        <w:suppressAutoHyphens/>
        <w:spacing w:line="240" w:lineRule="exact"/>
        <w:ind w:firstLine="709"/>
        <w:contextualSpacing/>
        <w:jc w:val="both"/>
        <w:rPr>
          <w:rFonts w:eastAsia="Arial"/>
          <w:bCs/>
          <w:sz w:val="26"/>
          <w:szCs w:val="26"/>
          <w:lang w:eastAsia="ar-SA"/>
        </w:rPr>
      </w:pPr>
      <w:r w:rsidRPr="00BD53CC">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D53CC" w:rsidRPr="00BD53CC" w:rsidRDefault="00BD53CC" w:rsidP="00BD53CC">
      <w:pPr>
        <w:autoSpaceDE w:val="0"/>
        <w:autoSpaceDN w:val="0"/>
        <w:adjustRightInd w:val="0"/>
        <w:spacing w:line="240" w:lineRule="exact"/>
        <w:ind w:firstLine="720"/>
        <w:jc w:val="both"/>
        <w:outlineLvl w:val="1"/>
        <w:rPr>
          <w:b/>
          <w:sz w:val="26"/>
          <w:szCs w:val="26"/>
        </w:rPr>
      </w:pPr>
      <w:r w:rsidRPr="00BD53CC">
        <w:rPr>
          <w:bCs/>
          <w:sz w:val="26"/>
          <w:szCs w:val="26"/>
        </w:rPr>
        <w:t>1.3.5.3. Уведомление о мотивированном отказе в предоставлении муниципальной услуги.</w:t>
      </w:r>
    </w:p>
    <w:p w:rsidR="00BD53CC" w:rsidRPr="00BD53CC" w:rsidRDefault="00BD53CC" w:rsidP="00BD53CC">
      <w:pPr>
        <w:keepNext/>
        <w:tabs>
          <w:tab w:val="num" w:pos="0"/>
        </w:tabs>
        <w:spacing w:line="240" w:lineRule="exact"/>
        <w:ind w:firstLine="709"/>
        <w:jc w:val="center"/>
        <w:outlineLvl w:val="3"/>
        <w:rPr>
          <w:sz w:val="26"/>
          <w:szCs w:val="26"/>
        </w:rPr>
      </w:pPr>
    </w:p>
    <w:p w:rsidR="00BD53CC" w:rsidRPr="00BD53CC" w:rsidRDefault="00BD53CC" w:rsidP="00BD53CC">
      <w:pPr>
        <w:keepNext/>
        <w:tabs>
          <w:tab w:val="num" w:pos="0"/>
        </w:tabs>
        <w:spacing w:line="240" w:lineRule="exact"/>
        <w:ind w:firstLine="709"/>
        <w:jc w:val="center"/>
        <w:outlineLvl w:val="3"/>
        <w:rPr>
          <w:b/>
          <w:sz w:val="26"/>
          <w:szCs w:val="26"/>
        </w:rPr>
      </w:pPr>
      <w:r w:rsidRPr="00BD53CC">
        <w:rPr>
          <w:b/>
          <w:sz w:val="26"/>
          <w:szCs w:val="26"/>
          <w:lang w:val="en-US"/>
        </w:rPr>
        <w:t>II</w:t>
      </w:r>
      <w:r w:rsidRPr="00BD53CC">
        <w:rPr>
          <w:b/>
          <w:sz w:val="26"/>
          <w:szCs w:val="26"/>
        </w:rPr>
        <w:t>. СТАНДАРТ ПРЕДОСТАВЛЕНИЯ МУНИЦИПАЛЬНОЙ УСЛУГИ</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2.1.</w:t>
      </w:r>
      <w:r w:rsidRPr="00BD53CC">
        <w:rPr>
          <w:b/>
          <w:sz w:val="26"/>
          <w:szCs w:val="26"/>
        </w:rPr>
        <w:tab/>
        <w:t>Наименование муниципальной услуги</w:t>
      </w:r>
    </w:p>
    <w:p w:rsidR="00BD53CC" w:rsidRPr="00BD53CC" w:rsidRDefault="00BD53CC" w:rsidP="00BD53CC">
      <w:pPr>
        <w:spacing w:line="240" w:lineRule="exact"/>
        <w:ind w:firstLine="540"/>
        <w:jc w:val="both"/>
        <w:rPr>
          <w:sz w:val="26"/>
          <w:szCs w:val="26"/>
        </w:rPr>
      </w:pPr>
      <w:r w:rsidRPr="00BD53CC">
        <w:rPr>
          <w:sz w:val="26"/>
          <w:szCs w:val="26"/>
        </w:rPr>
        <w:t>Перевод жилого помещения в нежилое помещение или нежилого помещения в жилое помещение.</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2.2. Наименование органа, предоставляющего муниципальную услугу</w:t>
      </w:r>
    </w:p>
    <w:p w:rsidR="00BD53CC" w:rsidRPr="00BD53CC" w:rsidRDefault="00BD53CC" w:rsidP="00BD53CC">
      <w:pPr>
        <w:spacing w:line="240" w:lineRule="exact"/>
        <w:ind w:firstLine="709"/>
        <w:rPr>
          <w:sz w:val="26"/>
          <w:szCs w:val="26"/>
        </w:rPr>
      </w:pPr>
      <w:r w:rsidRPr="00BD53CC">
        <w:rPr>
          <w:sz w:val="26"/>
          <w:szCs w:val="26"/>
        </w:rPr>
        <w:t>2.2.1. Муниципальная услуга предоставляется:</w:t>
      </w:r>
    </w:p>
    <w:p w:rsidR="00BD53CC" w:rsidRPr="00BD53CC" w:rsidRDefault="00BD53CC" w:rsidP="00BD53CC">
      <w:pPr>
        <w:spacing w:line="240" w:lineRule="exact"/>
        <w:ind w:firstLine="709"/>
        <w:contextualSpacing/>
        <w:jc w:val="both"/>
        <w:rPr>
          <w:i/>
          <w:sz w:val="26"/>
          <w:szCs w:val="26"/>
        </w:rPr>
      </w:pPr>
      <w:r w:rsidRPr="00BD53CC">
        <w:rPr>
          <w:sz w:val="26"/>
          <w:szCs w:val="26"/>
        </w:rPr>
        <w:t>комитетом градостроительства и благоустройства  Администрации муниципального округа</w:t>
      </w:r>
      <w:r w:rsidRPr="00BD53CC">
        <w:rPr>
          <w:i/>
          <w:sz w:val="26"/>
          <w:szCs w:val="26"/>
        </w:rPr>
        <w:t>;</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При предоставлении муниципальной услуги Уполномоченный орган осуществляет взаимодействие с:</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Управлением Федеральной службы государственной регистрации, кадастра и картографии по Новгородской области;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iCs/>
          <w:sz w:val="26"/>
          <w:szCs w:val="26"/>
        </w:rPr>
        <w:t>органом и (или) организацией по государственному техническому учету (или) технической инвентаризации.</w:t>
      </w:r>
    </w:p>
    <w:p w:rsidR="00BD53CC" w:rsidRPr="00BD53CC" w:rsidRDefault="00BD53CC" w:rsidP="00BD53CC">
      <w:pPr>
        <w:spacing w:line="240" w:lineRule="exact"/>
        <w:ind w:firstLine="709"/>
        <w:jc w:val="both"/>
        <w:rPr>
          <w:sz w:val="26"/>
          <w:szCs w:val="26"/>
        </w:rPr>
      </w:pPr>
      <w:r w:rsidRPr="00BD53CC">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bCs/>
          <w:sz w:val="26"/>
          <w:szCs w:val="26"/>
        </w:rPr>
        <w:t>2.3.</w:t>
      </w:r>
      <w:r w:rsidRPr="00BD53CC">
        <w:rPr>
          <w:b/>
          <w:bCs/>
          <w:sz w:val="26"/>
          <w:szCs w:val="26"/>
        </w:rPr>
        <w:tab/>
        <w:t>Описание результата предоставления муниципальной услуги</w:t>
      </w:r>
    </w:p>
    <w:p w:rsidR="00BD53CC" w:rsidRPr="00BD53CC" w:rsidRDefault="00BD53CC" w:rsidP="00BD53CC">
      <w:pPr>
        <w:spacing w:line="240" w:lineRule="exact"/>
        <w:ind w:firstLine="709"/>
        <w:jc w:val="both"/>
        <w:rPr>
          <w:sz w:val="26"/>
          <w:szCs w:val="26"/>
        </w:rPr>
      </w:pPr>
      <w:r w:rsidRPr="00BD53CC">
        <w:rPr>
          <w:sz w:val="26"/>
          <w:szCs w:val="26"/>
        </w:rPr>
        <w:t>2.3.1. Результатом предоставления муниципальной услуги являются:</w:t>
      </w:r>
    </w:p>
    <w:p w:rsidR="00BD53CC" w:rsidRPr="00BD53CC" w:rsidRDefault="00BD53CC" w:rsidP="00BD53CC">
      <w:pPr>
        <w:spacing w:line="240" w:lineRule="exact"/>
        <w:ind w:firstLine="709"/>
        <w:jc w:val="both"/>
        <w:rPr>
          <w:sz w:val="26"/>
          <w:szCs w:val="26"/>
        </w:rPr>
      </w:pPr>
      <w:r w:rsidRPr="00BD53CC">
        <w:rPr>
          <w:sz w:val="26"/>
          <w:szCs w:val="26"/>
        </w:rPr>
        <w:t>постановление Администрации муниципального округа о переводе жилого помещения в нежилое или нежилого помещения в жилое без предварительных условий;</w:t>
      </w:r>
    </w:p>
    <w:p w:rsidR="00BD53CC" w:rsidRPr="00BD53CC" w:rsidRDefault="00BD53CC" w:rsidP="00BD53CC">
      <w:pPr>
        <w:spacing w:line="240" w:lineRule="exact"/>
        <w:ind w:firstLine="709"/>
        <w:jc w:val="both"/>
        <w:rPr>
          <w:sz w:val="26"/>
          <w:szCs w:val="26"/>
        </w:rPr>
      </w:pPr>
      <w:r w:rsidRPr="00BD53CC">
        <w:rPr>
          <w:sz w:val="26"/>
          <w:szCs w:val="26"/>
        </w:rPr>
        <w:t>постановление Администрации муниципального округа о переводе жилого помещения в нежилое или нежилого помещения в жилое при условии проведения в установленном порядке работ по переустройству, перепланировке или иных необходимых работ по ремонту, реконструкции, реставрации помещения;</w:t>
      </w:r>
    </w:p>
    <w:p w:rsidR="00BD53CC" w:rsidRPr="00BD53CC" w:rsidRDefault="00BD53CC" w:rsidP="00BD53CC">
      <w:pPr>
        <w:spacing w:line="240" w:lineRule="exact"/>
        <w:ind w:firstLine="709"/>
        <w:jc w:val="both"/>
        <w:rPr>
          <w:sz w:val="26"/>
          <w:szCs w:val="26"/>
        </w:rPr>
      </w:pPr>
      <w:r w:rsidRPr="00BD53CC">
        <w:rPr>
          <w:sz w:val="26"/>
          <w:szCs w:val="26"/>
        </w:rPr>
        <w:t>уведомление об отказе в переводе жилого помещения в нежилое или нежилого помещения в жилое (далее – решение о переводе или об отказе в переводе).</w:t>
      </w:r>
    </w:p>
    <w:p w:rsidR="00BD53CC" w:rsidRPr="00BD53CC" w:rsidRDefault="00BD53CC" w:rsidP="00BD53CC">
      <w:pPr>
        <w:suppressAutoHyphens/>
        <w:spacing w:line="240" w:lineRule="exact"/>
        <w:ind w:firstLine="709"/>
        <w:jc w:val="both"/>
        <w:rPr>
          <w:rFonts w:eastAsia="Arial"/>
          <w:bCs/>
          <w:sz w:val="26"/>
          <w:szCs w:val="26"/>
          <w:lang w:eastAsia="ar-SA"/>
        </w:rPr>
      </w:pPr>
      <w:r w:rsidRPr="00BD53CC">
        <w:rPr>
          <w:rFonts w:eastAsia="Arial"/>
          <w:bCs/>
          <w:sz w:val="26"/>
          <w:szCs w:val="26"/>
          <w:lang w:eastAsia="ar-SA"/>
        </w:rPr>
        <w:lastRenderedPageBreak/>
        <w:t xml:space="preserve">Результат предоставления муниципальной услуги оформляется в форме уведомления в соответствии с формой, утвержденной постановлением Правительства Российской Федерации от 10 августа 2005 года № 502 </w:t>
      </w:r>
    </w:p>
    <w:p w:rsidR="00BD53CC" w:rsidRPr="00BD53CC" w:rsidRDefault="00BD53CC" w:rsidP="00BD53CC">
      <w:pPr>
        <w:spacing w:line="240" w:lineRule="exact"/>
        <w:ind w:firstLine="709"/>
        <w:jc w:val="both"/>
        <w:rPr>
          <w:sz w:val="26"/>
          <w:szCs w:val="26"/>
        </w:rPr>
      </w:pPr>
      <w:r w:rsidRPr="00BD53CC">
        <w:rPr>
          <w:sz w:val="26"/>
          <w:szCs w:val="2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2.4. Срок предоставления муниципальной услуги</w:t>
      </w:r>
    </w:p>
    <w:p w:rsidR="00BD53CC" w:rsidRPr="00BD53CC" w:rsidRDefault="00BD53CC" w:rsidP="00BD53CC">
      <w:pPr>
        <w:spacing w:line="240" w:lineRule="exact"/>
        <w:ind w:firstLine="709"/>
        <w:jc w:val="both"/>
        <w:rPr>
          <w:sz w:val="26"/>
          <w:szCs w:val="26"/>
        </w:rPr>
      </w:pPr>
      <w:r w:rsidRPr="00BD53CC">
        <w:rPr>
          <w:sz w:val="26"/>
          <w:szCs w:val="26"/>
        </w:rPr>
        <w:t>2.4.1. Постановление о переводе  или уведомление об отказе в переводе принимается Уполномоченным органом в течение 30 рабочих дней со дня поступления в Уполномоченный орган документов, указанных в подпункте</w:t>
      </w:r>
      <w:r w:rsidRPr="00BD53CC">
        <w:rPr>
          <w:sz w:val="26"/>
          <w:szCs w:val="26"/>
        </w:rPr>
        <w:br/>
        <w:t>2.6.1 настоящего административного регламента.</w:t>
      </w:r>
    </w:p>
    <w:p w:rsidR="00BD53CC" w:rsidRPr="00BD53CC" w:rsidRDefault="00BD53CC" w:rsidP="00BD53CC">
      <w:pPr>
        <w:spacing w:line="240" w:lineRule="exact"/>
        <w:ind w:firstLine="540"/>
        <w:jc w:val="both"/>
        <w:rPr>
          <w:sz w:val="26"/>
          <w:szCs w:val="26"/>
        </w:rPr>
      </w:pPr>
      <w:r w:rsidRPr="00BD53CC">
        <w:rPr>
          <w:sz w:val="26"/>
          <w:szCs w:val="26"/>
        </w:rPr>
        <w:t xml:space="preserve">В случае, предусмотренном в абзаце втором подпункта 3.4.3 настоящего административного регламента, срок предоставления муниципальной услуги приостанавливается со дня направления уведомления заявителю до дня получения от заявителя необходимых документов или на пятнадцать рабочих дней в случае </w:t>
      </w:r>
      <w:proofErr w:type="spellStart"/>
      <w:r w:rsidRPr="00BD53CC">
        <w:rPr>
          <w:sz w:val="26"/>
          <w:szCs w:val="26"/>
        </w:rPr>
        <w:t>непредоставления</w:t>
      </w:r>
      <w:proofErr w:type="spellEnd"/>
      <w:r w:rsidRPr="00BD53CC">
        <w:rPr>
          <w:sz w:val="26"/>
          <w:szCs w:val="26"/>
        </w:rPr>
        <w:t xml:space="preserve"> заявителем указанных документов.</w:t>
      </w:r>
    </w:p>
    <w:p w:rsidR="00BD53CC" w:rsidRPr="00BD53CC" w:rsidRDefault="00BD53CC" w:rsidP="00BD53CC">
      <w:pPr>
        <w:widowControl w:val="0"/>
        <w:autoSpaceDE w:val="0"/>
        <w:autoSpaceDN w:val="0"/>
        <w:adjustRightInd w:val="0"/>
        <w:spacing w:line="240" w:lineRule="exact"/>
        <w:ind w:firstLine="540"/>
        <w:jc w:val="both"/>
        <w:rPr>
          <w:sz w:val="26"/>
          <w:szCs w:val="26"/>
        </w:rPr>
      </w:pPr>
      <w:r w:rsidRPr="00BD53CC">
        <w:rPr>
          <w:sz w:val="26"/>
          <w:szCs w:val="26"/>
        </w:rPr>
        <w:t>2.4.2. Результат предоставления муниципальной услуги выдается (направляется) заявителю  способом, указанным в заявлении в течение</w:t>
      </w:r>
      <w:r w:rsidRPr="00BD53CC">
        <w:rPr>
          <w:sz w:val="26"/>
          <w:szCs w:val="26"/>
        </w:rPr>
        <w:br/>
        <w:t>3 (трех) рабочих дней со дня принятия решения о переводе или об отказе</w:t>
      </w:r>
      <w:r w:rsidRPr="00BD53CC">
        <w:rPr>
          <w:sz w:val="26"/>
          <w:szCs w:val="26"/>
        </w:rPr>
        <w:br/>
        <w:t xml:space="preserve"> в переводе:</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переводе либо об отказе в переводе передачу документа в МФЦ для выдачи заявителю.</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sz w:val="26"/>
          <w:szCs w:val="2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BD53CC" w:rsidRPr="00BD53CC" w:rsidRDefault="00BD53CC" w:rsidP="00BD53CC">
      <w:pPr>
        <w:autoSpaceDE w:val="0"/>
        <w:autoSpaceDN w:val="0"/>
        <w:adjustRightInd w:val="0"/>
        <w:spacing w:line="240" w:lineRule="exact"/>
        <w:ind w:firstLine="709"/>
        <w:contextualSpacing/>
        <w:jc w:val="both"/>
        <w:rPr>
          <w:sz w:val="26"/>
          <w:szCs w:val="26"/>
        </w:rPr>
      </w:pPr>
      <w:r w:rsidRPr="00BD53CC">
        <w:rPr>
          <w:bCs/>
          <w:sz w:val="26"/>
          <w:szCs w:val="26"/>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2.5. Нормативные правовые акты, регулирующие предоставление муниципальной услуги</w:t>
      </w:r>
    </w:p>
    <w:p w:rsidR="00BD53CC" w:rsidRPr="00BD53CC" w:rsidRDefault="00BD53CC" w:rsidP="00BD53CC">
      <w:pPr>
        <w:spacing w:line="240" w:lineRule="exact"/>
        <w:ind w:firstLine="709"/>
        <w:jc w:val="both"/>
        <w:rPr>
          <w:sz w:val="26"/>
          <w:szCs w:val="26"/>
        </w:rPr>
      </w:pPr>
      <w:r w:rsidRPr="00BD53CC">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BD53CC" w:rsidRPr="00BD53CC" w:rsidRDefault="00BD53CC" w:rsidP="00BD53CC">
      <w:pPr>
        <w:autoSpaceDE w:val="0"/>
        <w:autoSpaceDN w:val="0"/>
        <w:adjustRightInd w:val="0"/>
        <w:spacing w:line="240" w:lineRule="exact"/>
        <w:ind w:firstLine="709"/>
        <w:jc w:val="both"/>
        <w:outlineLvl w:val="1"/>
        <w:rPr>
          <w:b/>
          <w:bCs/>
          <w:sz w:val="26"/>
          <w:szCs w:val="26"/>
        </w:rPr>
      </w:pPr>
      <w:r w:rsidRPr="00BD53CC">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D53CC" w:rsidRPr="00BD53CC" w:rsidRDefault="00BD53CC" w:rsidP="00BD53CC">
      <w:pPr>
        <w:spacing w:line="240" w:lineRule="exact"/>
        <w:ind w:firstLine="720"/>
        <w:jc w:val="both"/>
        <w:rPr>
          <w:bCs/>
          <w:sz w:val="26"/>
          <w:szCs w:val="26"/>
        </w:rPr>
      </w:pPr>
      <w:r w:rsidRPr="00BD53CC">
        <w:rPr>
          <w:bCs/>
          <w:sz w:val="26"/>
          <w:szCs w:val="26"/>
        </w:rPr>
        <w:t>2.6.1. С целью получения муниципальной услуги заявитель  направляет (представляет):</w:t>
      </w:r>
    </w:p>
    <w:p w:rsidR="00BD53CC" w:rsidRPr="00BD53CC" w:rsidRDefault="009A2BFF" w:rsidP="00BD53CC">
      <w:pPr>
        <w:spacing w:line="240" w:lineRule="exact"/>
        <w:ind w:firstLine="720"/>
        <w:jc w:val="both"/>
        <w:rPr>
          <w:sz w:val="26"/>
          <w:szCs w:val="26"/>
        </w:rPr>
      </w:pPr>
      <w:hyperlink r:id="rId7" w:history="1">
        <w:r w:rsidR="00BD53CC" w:rsidRPr="00BD53CC">
          <w:rPr>
            <w:sz w:val="26"/>
            <w:szCs w:val="26"/>
          </w:rPr>
          <w:t>заявление</w:t>
        </w:r>
      </w:hyperlink>
      <w:r w:rsidR="00BD53CC" w:rsidRPr="00BD53CC">
        <w:rPr>
          <w:sz w:val="26"/>
          <w:szCs w:val="26"/>
        </w:rPr>
        <w:t xml:space="preserve"> о переводе помещения по форме согласно</w:t>
      </w:r>
      <w:r w:rsidR="00BD53CC" w:rsidRPr="00BD53CC">
        <w:rPr>
          <w:sz w:val="26"/>
          <w:szCs w:val="26"/>
        </w:rPr>
        <w:br/>
        <w:t xml:space="preserve">приложению № 1 к настоящему административному регламенту; </w:t>
      </w:r>
    </w:p>
    <w:p w:rsidR="00BD53CC" w:rsidRPr="00BD53CC" w:rsidRDefault="00BD53CC" w:rsidP="00BD53CC">
      <w:pPr>
        <w:spacing w:line="240" w:lineRule="exact"/>
        <w:ind w:firstLine="720"/>
        <w:jc w:val="both"/>
        <w:rPr>
          <w:sz w:val="26"/>
          <w:szCs w:val="26"/>
        </w:rPr>
      </w:pPr>
      <w:r w:rsidRPr="00BD53CC">
        <w:rPr>
          <w:sz w:val="26"/>
          <w:szCs w:val="26"/>
        </w:rPr>
        <w:t>правоустанавливающие документы на переводимое помещение (подлинники или засвидетельствованные в нотариальном порядке копии) (если право на указанное помещение не зарегистрировано в Едином государственном реестре недвижимости);</w:t>
      </w:r>
    </w:p>
    <w:p w:rsidR="00BD53CC" w:rsidRPr="00BD53CC" w:rsidRDefault="00BD53CC" w:rsidP="00BD53CC">
      <w:pPr>
        <w:spacing w:line="240" w:lineRule="exact"/>
        <w:ind w:firstLine="720"/>
        <w:jc w:val="both"/>
        <w:rPr>
          <w:sz w:val="26"/>
          <w:szCs w:val="26"/>
        </w:rPr>
      </w:pPr>
      <w:r w:rsidRPr="00BD53CC">
        <w:rPr>
          <w:sz w:val="26"/>
          <w:szCs w:val="26"/>
        </w:rPr>
        <w:t xml:space="preserve">подготовленный и оформленный в установленном порядке проект переустройства и (или) перепланировки переводимого помещения (в случае, если </w:t>
      </w:r>
      <w:r w:rsidRPr="00BD53CC">
        <w:rPr>
          <w:sz w:val="26"/>
          <w:szCs w:val="26"/>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p>
    <w:p w:rsidR="00BD53CC" w:rsidRPr="00BD53CC" w:rsidRDefault="00BD53CC" w:rsidP="00BD53CC">
      <w:pPr>
        <w:spacing w:line="240" w:lineRule="exact"/>
        <w:ind w:firstLine="720"/>
        <w:jc w:val="both"/>
        <w:rPr>
          <w:sz w:val="26"/>
          <w:szCs w:val="26"/>
        </w:rPr>
      </w:pPr>
      <w:r w:rsidRPr="00BD53C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D53CC" w:rsidRPr="00BD53CC" w:rsidRDefault="00BD53CC" w:rsidP="00BD53CC">
      <w:pPr>
        <w:spacing w:line="240" w:lineRule="exact"/>
        <w:ind w:firstLine="720"/>
        <w:jc w:val="both"/>
        <w:rPr>
          <w:sz w:val="26"/>
          <w:szCs w:val="26"/>
        </w:rPr>
      </w:pPr>
      <w:r w:rsidRPr="00BD53C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BD53CC" w:rsidRPr="00BD53CC" w:rsidRDefault="00BD53CC" w:rsidP="00BD53CC">
      <w:pPr>
        <w:spacing w:line="240" w:lineRule="exact"/>
        <w:ind w:firstLine="720"/>
        <w:jc w:val="both"/>
        <w:rPr>
          <w:sz w:val="26"/>
          <w:szCs w:val="26"/>
        </w:rPr>
      </w:pPr>
      <w:r w:rsidRPr="00BD53CC">
        <w:rPr>
          <w:sz w:val="26"/>
          <w:szCs w:val="26"/>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D53CC" w:rsidRPr="00BD53CC" w:rsidRDefault="00BD53CC" w:rsidP="00BD53CC">
      <w:pPr>
        <w:spacing w:line="240" w:lineRule="exact"/>
        <w:ind w:firstLine="720"/>
        <w:jc w:val="both"/>
        <w:rPr>
          <w:sz w:val="26"/>
          <w:szCs w:val="26"/>
        </w:rPr>
      </w:pPr>
      <w:r w:rsidRPr="00BD53CC">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BD53CC" w:rsidRPr="00BD53CC" w:rsidRDefault="00BD53CC" w:rsidP="00BD53CC">
      <w:pPr>
        <w:spacing w:line="240" w:lineRule="exact"/>
        <w:ind w:firstLine="720"/>
        <w:jc w:val="both"/>
        <w:rPr>
          <w:sz w:val="26"/>
          <w:szCs w:val="26"/>
        </w:rPr>
      </w:pPr>
      <w:r w:rsidRPr="00BD53CC">
        <w:rPr>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BD53CC" w:rsidRPr="00BD53CC" w:rsidRDefault="00BD53CC" w:rsidP="00BD53CC">
      <w:pPr>
        <w:spacing w:line="240" w:lineRule="exact"/>
        <w:ind w:firstLine="720"/>
        <w:jc w:val="both"/>
        <w:rPr>
          <w:sz w:val="26"/>
          <w:szCs w:val="26"/>
        </w:rPr>
      </w:pPr>
      <w:r w:rsidRPr="00BD53CC">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BD53CC" w:rsidRPr="00BD53CC" w:rsidRDefault="00BD53CC" w:rsidP="00BD53CC">
      <w:pPr>
        <w:autoSpaceDE w:val="0"/>
        <w:autoSpaceDN w:val="0"/>
        <w:adjustRightInd w:val="0"/>
        <w:spacing w:line="240" w:lineRule="exact"/>
        <w:ind w:firstLine="709"/>
        <w:jc w:val="both"/>
        <w:outlineLvl w:val="1"/>
        <w:rPr>
          <w:b/>
          <w:sz w:val="26"/>
          <w:szCs w:val="26"/>
        </w:rPr>
      </w:pPr>
      <w:r w:rsidRPr="00BD53CC">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D53CC" w:rsidRPr="00BD53CC" w:rsidRDefault="00BD53CC" w:rsidP="00BD53CC">
      <w:pPr>
        <w:spacing w:line="240" w:lineRule="exact"/>
        <w:ind w:firstLine="709"/>
        <w:contextualSpacing/>
        <w:jc w:val="both"/>
        <w:rPr>
          <w:sz w:val="26"/>
          <w:szCs w:val="26"/>
        </w:rPr>
      </w:pPr>
      <w:r w:rsidRPr="00BD53CC">
        <w:rPr>
          <w:sz w:val="26"/>
          <w:szCs w:val="2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BD53CC" w:rsidRPr="00BD53CC" w:rsidRDefault="00BD53CC" w:rsidP="00BD53CC">
      <w:pPr>
        <w:spacing w:line="240" w:lineRule="exact"/>
        <w:ind w:firstLine="709"/>
        <w:contextualSpacing/>
        <w:jc w:val="both"/>
        <w:rPr>
          <w:sz w:val="26"/>
          <w:szCs w:val="26"/>
        </w:rPr>
      </w:pPr>
      <w:r w:rsidRPr="00BD53CC">
        <w:rPr>
          <w:sz w:val="26"/>
          <w:szCs w:val="26"/>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D53CC" w:rsidRPr="00BD53CC" w:rsidRDefault="00BD53CC" w:rsidP="00BD53CC">
      <w:pPr>
        <w:spacing w:line="240" w:lineRule="exact"/>
        <w:ind w:firstLine="709"/>
        <w:contextualSpacing/>
        <w:jc w:val="both"/>
        <w:rPr>
          <w:sz w:val="26"/>
          <w:szCs w:val="26"/>
        </w:rPr>
      </w:pPr>
      <w:r w:rsidRPr="00BD53C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D53CC" w:rsidRPr="00BD53CC" w:rsidRDefault="00BD53CC" w:rsidP="00BD53CC">
      <w:pPr>
        <w:spacing w:line="240" w:lineRule="exact"/>
        <w:ind w:firstLine="709"/>
        <w:contextualSpacing/>
        <w:jc w:val="both"/>
        <w:rPr>
          <w:sz w:val="26"/>
          <w:szCs w:val="26"/>
        </w:rPr>
      </w:pPr>
      <w:r w:rsidRPr="00BD53CC">
        <w:rPr>
          <w:sz w:val="26"/>
          <w:szCs w:val="26"/>
        </w:rPr>
        <w:t>поэтажный план дома, в котором находится переводимое помещение;</w:t>
      </w:r>
    </w:p>
    <w:p w:rsidR="00BD53CC" w:rsidRPr="00BD53CC" w:rsidRDefault="00BD53CC" w:rsidP="00BD53CC">
      <w:pPr>
        <w:suppressAutoHyphens/>
        <w:spacing w:line="240" w:lineRule="exact"/>
        <w:ind w:firstLine="709"/>
        <w:contextualSpacing/>
        <w:jc w:val="both"/>
        <w:rPr>
          <w:rFonts w:eastAsia="Arial"/>
          <w:sz w:val="26"/>
          <w:szCs w:val="26"/>
          <w:lang w:eastAsia="ar-SA"/>
        </w:rPr>
      </w:pPr>
      <w:r w:rsidRPr="00BD53CC">
        <w:rPr>
          <w:rFonts w:eastAsia="Arial"/>
          <w:sz w:val="26"/>
          <w:szCs w:val="26"/>
          <w:lang w:eastAsia="ar-SA"/>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b/>
          <w:sz w:val="26"/>
          <w:szCs w:val="26"/>
        </w:rPr>
      </w:pPr>
      <w:r w:rsidRPr="00BD53CC">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Запрещается требовать от заявителя: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lastRenderedPageBreak/>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Основания для отказа в приеме документов отсутствуют.</w:t>
      </w:r>
    </w:p>
    <w:p w:rsidR="00BD53CC" w:rsidRPr="00BD53CC" w:rsidRDefault="00BD53CC" w:rsidP="00BD53CC">
      <w:pPr>
        <w:tabs>
          <w:tab w:val="left" w:pos="3060"/>
        </w:tabs>
        <w:suppressAutoHyphens/>
        <w:spacing w:line="240" w:lineRule="exact"/>
        <w:ind w:firstLine="709"/>
        <w:jc w:val="both"/>
        <w:rPr>
          <w:b/>
          <w:sz w:val="26"/>
          <w:szCs w:val="26"/>
        </w:rPr>
      </w:pPr>
      <w:r w:rsidRPr="00BD53CC">
        <w:rPr>
          <w:b/>
          <w:sz w:val="26"/>
          <w:szCs w:val="26"/>
        </w:rPr>
        <w:t>2.10. Исчерпывающий перечень оснований для приостановления или  отказа в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2.10.1. Основаниями для приостановления предоставления муниципальной услуги отсутствуют.</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2.10.2  Основаниями для отказа в предоставлении муниципальной услуги являются: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1) непредставление документов, указанных в подпункте 2.6.1  пункта 2.6 раздела 2 настоящего Административного   регламента;</w:t>
      </w:r>
    </w:p>
    <w:p w:rsidR="00BD53CC" w:rsidRPr="00BD53CC" w:rsidRDefault="00BD53CC" w:rsidP="00BD53CC">
      <w:pPr>
        <w:autoSpaceDE w:val="0"/>
        <w:autoSpaceDN w:val="0"/>
        <w:adjustRightInd w:val="0"/>
        <w:spacing w:line="240" w:lineRule="exact"/>
        <w:jc w:val="both"/>
        <w:rPr>
          <w:sz w:val="26"/>
          <w:szCs w:val="26"/>
        </w:rPr>
      </w:pPr>
      <w:r w:rsidRPr="00BD53CC">
        <w:rPr>
          <w:sz w:val="26"/>
          <w:szCs w:val="26"/>
        </w:rPr>
        <w:t xml:space="preserve">           2) поступления в Уполномоченный орган, ответа органа государственной власти, либо подведомственной органу государственной власти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подпунктом 2.6.1  пункта 2.6 раздела 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подпунктом 2.6.1  пункта 2.6 раздела 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xml:space="preserve"> 3) представления заявления о признании жилого помещения пригодным (непригодным) для проживания и документов в ненадлежащий орган;</w:t>
      </w:r>
    </w:p>
    <w:p w:rsidR="00BD53CC" w:rsidRPr="00BD53CC" w:rsidRDefault="00BD53CC" w:rsidP="00BD53CC">
      <w:pPr>
        <w:autoSpaceDE w:val="0"/>
        <w:autoSpaceDN w:val="0"/>
        <w:adjustRightInd w:val="0"/>
        <w:spacing w:line="240" w:lineRule="exact"/>
        <w:ind w:firstLine="540"/>
        <w:jc w:val="both"/>
        <w:rPr>
          <w:sz w:val="26"/>
          <w:szCs w:val="26"/>
        </w:rPr>
      </w:pPr>
      <w:r w:rsidRPr="00BD53CC">
        <w:rPr>
          <w:sz w:val="26"/>
          <w:szCs w:val="26"/>
        </w:rPr>
        <w:t>4) несоответствия проекта переустройства и (или) перепланировки помещения в многоквартирном доме требованиям законодательства.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lastRenderedPageBreak/>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2.10.3. Граждане имеют право повторно обратиться в Уполномоченным органом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2.10.4. Уведомление об отказе в признании жилого помещения пригодным (непригодным) для проживания должно содержать основания отказа с обязательной ссылкой на нарушения, предусмотренные частью 2.10.2 настоящего Административного регламента.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Уведомление об отказе в признании жилого помещения пригодным (непригодным) для проживания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BD53CC" w:rsidRPr="00BD53CC" w:rsidRDefault="00BD53CC" w:rsidP="00BD53CC">
      <w:pPr>
        <w:tabs>
          <w:tab w:val="left" w:pos="3060"/>
        </w:tabs>
        <w:suppressAutoHyphens/>
        <w:spacing w:line="240" w:lineRule="exact"/>
        <w:ind w:firstLine="709"/>
        <w:jc w:val="both"/>
        <w:rPr>
          <w:b/>
          <w:sz w:val="26"/>
          <w:szCs w:val="26"/>
        </w:rPr>
      </w:pPr>
      <w:r w:rsidRPr="00BD53CC">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BD53CC" w:rsidRPr="00BD53CC" w:rsidRDefault="00BD53CC" w:rsidP="00BD53CC">
      <w:pPr>
        <w:tabs>
          <w:tab w:val="left" w:pos="3060"/>
        </w:tabs>
        <w:suppressAutoHyphens/>
        <w:spacing w:line="240" w:lineRule="exact"/>
        <w:ind w:firstLine="709"/>
        <w:jc w:val="both"/>
        <w:rPr>
          <w:b/>
          <w:sz w:val="26"/>
          <w:szCs w:val="26"/>
        </w:rPr>
      </w:pPr>
      <w:r w:rsidRPr="00BD53CC">
        <w:rPr>
          <w:bCs/>
          <w:sz w:val="26"/>
          <w:szCs w:val="26"/>
        </w:rPr>
        <w:t>2</w:t>
      </w:r>
      <w:r w:rsidRPr="00BD53CC">
        <w:rPr>
          <w:b/>
          <w:sz w:val="26"/>
          <w:szCs w:val="26"/>
        </w:rPr>
        <w:t>.12. Размер платы, взимаемой с заявителя при предоставлении муниципальной услуги, и способы ее взимания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Муниципальная услуга предоставляется бесплатно.</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2.13.1. Порядок, размер и основания взимания платы за предоставление услуги не установлен.</w:t>
      </w:r>
    </w:p>
    <w:p w:rsidR="00BD53CC" w:rsidRPr="00BD53CC" w:rsidRDefault="00BD53CC" w:rsidP="00BD53CC">
      <w:pPr>
        <w:tabs>
          <w:tab w:val="left" w:pos="3060"/>
        </w:tabs>
        <w:suppressAutoHyphens/>
        <w:spacing w:line="240" w:lineRule="exact"/>
        <w:ind w:firstLine="709"/>
        <w:jc w:val="both"/>
        <w:rPr>
          <w:b/>
          <w:sz w:val="26"/>
          <w:szCs w:val="26"/>
        </w:rPr>
      </w:pPr>
      <w:r w:rsidRPr="00BD53CC">
        <w:rPr>
          <w:sz w:val="26"/>
          <w:szCs w:val="26"/>
        </w:rPr>
        <w:t> </w:t>
      </w:r>
      <w:r w:rsidRPr="00BD53CC">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2.14.2. Максимальный срок ожидания в очереди при подаче запроса о предоставлении услуги, предоставляемыми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организациями, указанными в подпункте 2.2.4 пункта 2.2.  настоящего Административного регламента.</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2.15. Срок и порядок  регистрации заявления заявителя о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2.15.2. Регистрация принятых документов производится в соответствующем журнале Уполномоченного органа.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BD53CC" w:rsidRPr="00BD53CC" w:rsidRDefault="00BD53CC" w:rsidP="00BD53CC">
      <w:pPr>
        <w:tabs>
          <w:tab w:val="left" w:pos="3060"/>
        </w:tabs>
        <w:suppressAutoHyphens/>
        <w:spacing w:line="240" w:lineRule="exact"/>
        <w:ind w:firstLine="709"/>
        <w:jc w:val="both"/>
        <w:rPr>
          <w:b/>
          <w:sz w:val="26"/>
          <w:szCs w:val="26"/>
        </w:rPr>
      </w:pPr>
      <w:r w:rsidRPr="00BD53CC">
        <w:rPr>
          <w:b/>
          <w:sz w:val="26"/>
          <w:szCs w:val="26"/>
        </w:rPr>
        <w:lastRenderedPageBreak/>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2.16.3. Требования к размещению мест ожидания: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а) места ожидания должны быть оборудованы стульями (кресельными секциями) и (или) скамьями (банкетками);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2.16.4. Требования к оформлению входа в здание: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а) вход в здание должен быть оборудован удобной лестницей с поручнями для свободного доступа заявителей в здание;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б) центральный вход в здание должен быть оборудован информационной табличкой (вывеской), содержащей следующую информацию:</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наименование Уполномоченного органа;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режим работы;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 вход и выход из здания оборудуются соответствующими указателями;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г) информационные таблички должны размещаться рядом с входом либо на двери входа так, чтобы их хорошо видели посетители;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д) фасад здания (строения) должен быть оборудован осветительными приборами; </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2.16.6. Требования к местам приема заявителей: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а) кабинет приема заявителей должен быть оборудован информационной табличкой с указанием:</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номера кабинета;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фамилия, имя, отчество и должность специалиста, осуществляющего предоставление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времени перерыва на обед;</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 место для приема заявителя должно быть снабжено стулом, иметь место для письма и раскладки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2.17.2. Показателем доступности является информационная открытость порядка и правил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наличие административного регламента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наличие  информации об оказании муниципальной услуги в средствах массовой информации, общедоступных местах, на стендах в Уполномоченного органа;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количество взаимодействий заявителя с должностными лицами Уполномоченного органа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2.17.3. Показателями качества предоставления муниципальной услуги являются: </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степень удовлетворенности граждан качеством и доступностью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соответствие предоставляемой муниципальной услуги требованиям настоящего Административного регламента;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соблюдение сроков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количество обоснованных жалоб;</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регистрация, учет и анализ жалоб и обращений  в Уполномоченного органа.</w:t>
      </w:r>
    </w:p>
    <w:p w:rsidR="00BD53CC" w:rsidRPr="00BD53CC" w:rsidRDefault="00BD53CC" w:rsidP="00BD53CC">
      <w:pPr>
        <w:tabs>
          <w:tab w:val="left" w:pos="3060"/>
        </w:tabs>
        <w:suppressAutoHyphens/>
        <w:spacing w:line="240" w:lineRule="exact"/>
        <w:ind w:firstLine="709"/>
        <w:jc w:val="both"/>
        <w:rPr>
          <w:b/>
          <w:sz w:val="26"/>
          <w:szCs w:val="26"/>
        </w:rPr>
      </w:pPr>
      <w:r w:rsidRPr="00BD53CC">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w:t>
      </w:r>
      <w:proofErr w:type="spellStart"/>
      <w:r w:rsidRPr="00BD53CC">
        <w:rPr>
          <w:sz w:val="26"/>
          <w:szCs w:val="26"/>
        </w:rPr>
        <w:t>Уполнолмоченным</w:t>
      </w:r>
      <w:proofErr w:type="spellEnd"/>
      <w:r w:rsidRPr="00BD53CC">
        <w:rPr>
          <w:sz w:val="26"/>
          <w:szCs w:val="26"/>
        </w:rPr>
        <w:t xml:space="preserve"> органом и государственным областным автономным учреждением «Многофункциональный центр предоставления государственных и муниципальных услуг».</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МФЦ на территории Новгородской области.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r w:rsidRPr="00BD53CC">
        <w:rPr>
          <w:sz w:val="26"/>
          <w:szCs w:val="26"/>
        </w:rPr>
        <w:lastRenderedPageBreak/>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 ходе личного приема заявителя;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по телефону;</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по электронной почте.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BD53CC" w:rsidRPr="00BD53CC" w:rsidRDefault="00BD53CC" w:rsidP="00BD53CC">
      <w:pPr>
        <w:spacing w:line="240" w:lineRule="exact"/>
        <w:ind w:firstLine="709"/>
        <w:contextualSpacing/>
        <w:jc w:val="both"/>
        <w:rPr>
          <w:sz w:val="26"/>
          <w:szCs w:val="26"/>
        </w:rPr>
      </w:pPr>
    </w:p>
    <w:p w:rsidR="00BD53CC" w:rsidRPr="00BD53CC" w:rsidRDefault="00BD53CC" w:rsidP="00BD53CC">
      <w:pPr>
        <w:spacing w:line="240" w:lineRule="exact"/>
        <w:ind w:firstLine="709"/>
        <w:contextualSpacing/>
        <w:jc w:val="both"/>
        <w:rPr>
          <w:b/>
          <w:bCs/>
          <w:sz w:val="26"/>
          <w:szCs w:val="26"/>
        </w:rPr>
      </w:pPr>
      <w:r w:rsidRPr="00BD53CC">
        <w:rPr>
          <w:b/>
          <w:bCs/>
          <w:sz w:val="26"/>
          <w:szCs w:val="26"/>
          <w:lang w:val="en-US"/>
        </w:rPr>
        <w:lastRenderedPageBreak/>
        <w:t>III</w:t>
      </w:r>
      <w:r w:rsidRPr="00BD53CC">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D53CC" w:rsidRPr="00BD53CC" w:rsidRDefault="00BD53CC" w:rsidP="00BD53CC">
      <w:pPr>
        <w:spacing w:line="240" w:lineRule="exact"/>
        <w:ind w:firstLine="709"/>
        <w:jc w:val="both"/>
        <w:rPr>
          <w:b/>
          <w:sz w:val="26"/>
          <w:szCs w:val="26"/>
        </w:rPr>
      </w:pPr>
      <w:r w:rsidRPr="00BD53CC">
        <w:rPr>
          <w:b/>
          <w:sz w:val="26"/>
          <w:szCs w:val="26"/>
        </w:rPr>
        <w:t>3.1. Исчерпывающий перечень административных процедур (действий)</w:t>
      </w:r>
    </w:p>
    <w:p w:rsidR="00BD53CC" w:rsidRPr="00BD53CC" w:rsidRDefault="00BD53CC" w:rsidP="00BD53CC">
      <w:pPr>
        <w:widowControl w:val="0"/>
        <w:autoSpaceDE w:val="0"/>
        <w:autoSpaceDN w:val="0"/>
        <w:adjustRightInd w:val="0"/>
        <w:spacing w:line="240" w:lineRule="exact"/>
        <w:ind w:firstLine="709"/>
        <w:jc w:val="both"/>
        <w:rPr>
          <w:sz w:val="26"/>
          <w:szCs w:val="26"/>
        </w:rPr>
      </w:pPr>
      <w:r w:rsidRPr="00BD53CC">
        <w:rPr>
          <w:sz w:val="26"/>
          <w:szCs w:val="26"/>
        </w:rPr>
        <w:t>1) прием и регистрация заявления о предоставлении муниципальной услуги и иных документов;</w:t>
      </w:r>
    </w:p>
    <w:p w:rsidR="00BD53CC" w:rsidRPr="00BD53CC" w:rsidRDefault="00BD53CC" w:rsidP="00BD53CC">
      <w:pPr>
        <w:widowControl w:val="0"/>
        <w:autoSpaceDE w:val="0"/>
        <w:autoSpaceDN w:val="0"/>
        <w:adjustRightInd w:val="0"/>
        <w:spacing w:line="240" w:lineRule="exact"/>
        <w:ind w:firstLine="709"/>
        <w:jc w:val="both"/>
        <w:rPr>
          <w:sz w:val="26"/>
          <w:szCs w:val="26"/>
        </w:rPr>
      </w:pPr>
      <w:r w:rsidRPr="00BD53CC">
        <w:rPr>
          <w:sz w:val="26"/>
          <w:szCs w:val="26"/>
        </w:rPr>
        <w:t>2) направление межведомственных запросов (при необходимости);</w:t>
      </w:r>
    </w:p>
    <w:p w:rsidR="00BD53CC" w:rsidRPr="00BD53CC" w:rsidRDefault="00BD53CC" w:rsidP="00BD53CC">
      <w:pPr>
        <w:widowControl w:val="0"/>
        <w:autoSpaceDE w:val="0"/>
        <w:autoSpaceDN w:val="0"/>
        <w:adjustRightInd w:val="0"/>
        <w:spacing w:line="240" w:lineRule="exact"/>
        <w:ind w:firstLine="709"/>
        <w:jc w:val="both"/>
        <w:rPr>
          <w:sz w:val="26"/>
          <w:szCs w:val="26"/>
        </w:rPr>
      </w:pPr>
      <w:r w:rsidRPr="00BD53CC">
        <w:rPr>
          <w:sz w:val="26"/>
          <w:szCs w:val="26"/>
        </w:rPr>
        <w:t>3) рассмотрение документов и принятие решения о предоставлении либо отказе в предоставлении муниципальной услуги;</w:t>
      </w:r>
    </w:p>
    <w:p w:rsidR="00BD53CC" w:rsidRPr="00BD53CC" w:rsidRDefault="00BD53CC" w:rsidP="00BD53CC">
      <w:pPr>
        <w:autoSpaceDE w:val="0"/>
        <w:autoSpaceDN w:val="0"/>
        <w:adjustRightInd w:val="0"/>
        <w:spacing w:line="240" w:lineRule="exact"/>
        <w:ind w:firstLine="708"/>
        <w:jc w:val="both"/>
        <w:rPr>
          <w:sz w:val="26"/>
          <w:szCs w:val="26"/>
        </w:rPr>
      </w:pPr>
      <w:r w:rsidRPr="00BD53CC">
        <w:rPr>
          <w:sz w:val="26"/>
          <w:szCs w:val="26"/>
        </w:rPr>
        <w:t>4) оформление и выдача (направление) заявителю документов, являющихся результатом предоставления муниципальной услуги.</w:t>
      </w:r>
    </w:p>
    <w:p w:rsidR="00BD53CC" w:rsidRPr="00BD53CC" w:rsidRDefault="00BD53CC" w:rsidP="00BD53CC">
      <w:pPr>
        <w:spacing w:line="240" w:lineRule="exact"/>
        <w:ind w:firstLine="709"/>
        <w:jc w:val="both"/>
        <w:rPr>
          <w:b/>
          <w:sz w:val="26"/>
          <w:szCs w:val="26"/>
        </w:rPr>
      </w:pPr>
      <w:r w:rsidRPr="00BD53CC">
        <w:rPr>
          <w:b/>
          <w:sz w:val="26"/>
          <w:szCs w:val="26"/>
        </w:rPr>
        <w:t xml:space="preserve">3.2. Прием и регистрация заявления о предоставлении муниципальной услуги и иных документов </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на бумажном носителе непосредственно в Уполномоченный орган, МФЦ;</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на бумажном носителе в Уполномоченный орган посредством  почтового отправления;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 форме электронного документа с использованием единого портала, регионального портала.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8" w:history="1">
        <w:r w:rsidRPr="00BD53CC">
          <w:rPr>
            <w:sz w:val="26"/>
            <w:szCs w:val="26"/>
          </w:rPr>
          <w:t>пунктах 2.6</w:t>
        </w:r>
      </w:hyperlink>
      <w:r w:rsidRPr="00BD53CC">
        <w:rPr>
          <w:sz w:val="26"/>
          <w:szCs w:val="26"/>
        </w:rPr>
        <w:t>, настоящего административного регламента</w:t>
      </w:r>
      <w:r w:rsidRPr="00BD53CC">
        <w:rPr>
          <w:sz w:val="26"/>
          <w:szCs w:val="26"/>
        </w:rPr>
        <w:br/>
        <w:t xml:space="preserve">(в случае если заявитель представляет документы, указанные в </w:t>
      </w:r>
      <w:hyperlink r:id="rId9" w:history="1">
        <w:r w:rsidRPr="00BD53CC">
          <w:rPr>
            <w:sz w:val="26"/>
            <w:szCs w:val="26"/>
          </w:rPr>
          <w:t>пункте</w:t>
        </w:r>
        <w:r w:rsidRPr="00BD53CC">
          <w:rPr>
            <w:sz w:val="26"/>
            <w:szCs w:val="26"/>
          </w:rPr>
          <w:br/>
          <w:t>2.</w:t>
        </w:r>
      </w:hyperlink>
      <w:r w:rsidRPr="00BD53CC">
        <w:rPr>
          <w:sz w:val="26"/>
          <w:szCs w:val="26"/>
        </w:rPr>
        <w:t>7 настоящего административного регламента, по собственной инициативе) на бумажном носителе.</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D53CC" w:rsidRPr="00BD53CC" w:rsidRDefault="00BD53CC" w:rsidP="00BD53CC">
      <w:pPr>
        <w:autoSpaceDE w:val="0"/>
        <w:autoSpaceDN w:val="0"/>
        <w:adjustRightInd w:val="0"/>
        <w:spacing w:line="240" w:lineRule="exact"/>
        <w:ind w:firstLine="539"/>
        <w:contextualSpacing/>
        <w:jc w:val="both"/>
        <w:rPr>
          <w:b/>
          <w:sz w:val="26"/>
          <w:szCs w:val="26"/>
        </w:rPr>
      </w:pPr>
      <w:r w:rsidRPr="00BD53CC">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устанавливает предмет обращения; </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устанавливает личность заявителя, в том числе проверяет наличие документа, удостоверяющего личность;</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проверяет полномочия заявителя;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0" w:history="1">
        <w:r w:rsidRPr="00BD53CC">
          <w:rPr>
            <w:sz w:val="26"/>
            <w:szCs w:val="26"/>
          </w:rPr>
          <w:t>пунктом 2.6</w:t>
        </w:r>
      </w:hyperlink>
      <w:r w:rsidRPr="00BD53CC">
        <w:rPr>
          <w:sz w:val="26"/>
          <w:szCs w:val="26"/>
        </w:rPr>
        <w:t xml:space="preserve"> настоящего административного регламента;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BD53CC" w:rsidRPr="00BD53CC" w:rsidRDefault="00BD53CC" w:rsidP="00BD53CC">
      <w:pPr>
        <w:autoSpaceDE w:val="0"/>
        <w:autoSpaceDN w:val="0"/>
        <w:adjustRightInd w:val="0"/>
        <w:spacing w:line="240" w:lineRule="exact"/>
        <w:ind w:firstLine="539"/>
        <w:contextualSpacing/>
        <w:jc w:val="both"/>
        <w:rPr>
          <w:b/>
          <w:sz w:val="26"/>
          <w:szCs w:val="26"/>
        </w:rPr>
      </w:pPr>
      <w:r w:rsidRPr="00BD53CC">
        <w:rPr>
          <w:b/>
          <w:sz w:val="26"/>
          <w:szCs w:val="26"/>
        </w:rPr>
        <w:t>Специалист МФЦ, ответственный за прием документов, осуществляет следующие действия в ходе приема заявителя:</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 xml:space="preserve">устанавливает предмет обращения; </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устанавливает личность заявителя, в том числе проверяет наличие документа, удостоверяющего личность;</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проверяет полномочия заявителя;</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1" w:history="1">
        <w:r w:rsidRPr="00BD53CC">
          <w:rPr>
            <w:sz w:val="26"/>
            <w:szCs w:val="26"/>
          </w:rPr>
          <w:t>пунктом 2.6</w:t>
        </w:r>
      </w:hyperlink>
      <w:r w:rsidRPr="00BD53CC">
        <w:rPr>
          <w:sz w:val="26"/>
          <w:szCs w:val="26"/>
        </w:rPr>
        <w:t xml:space="preserve"> настоящего административного регламента;</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lastRenderedPageBreak/>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Длительность осуществления всех необходимых действий не может превышать 15 минут.</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Днем регистрации заявления является день его поступления в Уполномоченный орган;</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формировании заявления обеспечивается: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возможность печати на бумажном носителе копии электронной формы заявления;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возможность вернуться на любой из этапов заполнения электронной формы заявления без потери ранее введенной информации;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lastRenderedPageBreak/>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Предварительная запись может осуществляться следующими способами по выбору заявителя: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личном обращении заявителя в Уполномоченный орган;</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по телефону Уполномоченного органа;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через официальный сайт Уполномоченного органа;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посредством единого портала, регионального портала </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осуществлении записи заявитель сообщает следующие данные:</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фамилию, имя, отчество (последнее - при наличии);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номер контактного телефона;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адрес электронной почты (по желанию);</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желаемые дату и время представления заявления и необходимых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BD53CC" w:rsidRPr="00BD53CC" w:rsidRDefault="00BD53CC" w:rsidP="00BD53CC">
      <w:pPr>
        <w:autoSpaceDE w:val="0"/>
        <w:autoSpaceDN w:val="0"/>
        <w:adjustRightInd w:val="0"/>
        <w:spacing w:line="240" w:lineRule="exact"/>
        <w:ind w:firstLine="539"/>
        <w:contextualSpacing/>
        <w:jc w:val="both"/>
        <w:rPr>
          <w:sz w:val="26"/>
          <w:szCs w:val="26"/>
        </w:rPr>
      </w:pPr>
      <w:r w:rsidRPr="00BD53CC">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поступлении документов в форме электронных документов</w:t>
      </w:r>
      <w:r w:rsidRPr="00BD53CC">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Если заявитель обратился заочно, должностное лицо Уполномоченного органа,  ответственное за прием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регистрирует заявление под индивидуальным порядковым номером в день поступления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проверяет правильность оформления заявления и правильность оформления иных документов, поступивших от заявителя;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проверяет представленные документы на предмет комплектности;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3.2.2. Критерием принятия решения о приеме документов является наличие заявления и прилагаемых документов.</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Результат административной процедуры фиксируется в системе электронного документооборота Уполномоченного органа.</w:t>
      </w:r>
    </w:p>
    <w:p w:rsidR="00BD53CC" w:rsidRPr="00BD53CC" w:rsidRDefault="00BD53CC" w:rsidP="00BD53CC">
      <w:pPr>
        <w:autoSpaceDE w:val="0"/>
        <w:autoSpaceDN w:val="0"/>
        <w:adjustRightInd w:val="0"/>
        <w:spacing w:line="240" w:lineRule="exact"/>
        <w:ind w:firstLine="567"/>
        <w:contextualSpacing/>
        <w:jc w:val="both"/>
        <w:rPr>
          <w:sz w:val="26"/>
          <w:szCs w:val="26"/>
        </w:rPr>
      </w:pPr>
      <w:r w:rsidRPr="00BD53CC">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BD53CC" w:rsidRPr="00BD53CC" w:rsidRDefault="00BD53CC" w:rsidP="00BD53CC">
      <w:pPr>
        <w:autoSpaceDE w:val="0"/>
        <w:autoSpaceDN w:val="0"/>
        <w:adjustRightInd w:val="0"/>
        <w:spacing w:line="240" w:lineRule="exact"/>
        <w:ind w:firstLine="708"/>
        <w:jc w:val="both"/>
        <w:rPr>
          <w:sz w:val="26"/>
          <w:szCs w:val="26"/>
        </w:rPr>
      </w:pPr>
      <w:r w:rsidRPr="00BD53CC">
        <w:rPr>
          <w:sz w:val="26"/>
          <w:szCs w:val="26"/>
        </w:rPr>
        <w:t>3.2.5. Результат административной процедуры – прием и регистрация заявления и документов от заявителя.</w:t>
      </w:r>
    </w:p>
    <w:p w:rsidR="00BD53CC" w:rsidRPr="00BD53CC" w:rsidRDefault="00BD53CC" w:rsidP="00BD53CC">
      <w:pPr>
        <w:autoSpaceDE w:val="0"/>
        <w:autoSpaceDN w:val="0"/>
        <w:adjustRightInd w:val="0"/>
        <w:spacing w:line="240" w:lineRule="exact"/>
        <w:ind w:firstLine="708"/>
        <w:jc w:val="both"/>
        <w:rPr>
          <w:sz w:val="26"/>
          <w:szCs w:val="26"/>
        </w:rPr>
      </w:pPr>
      <w:r w:rsidRPr="00BD53CC">
        <w:rPr>
          <w:sz w:val="26"/>
          <w:szCs w:val="26"/>
        </w:rPr>
        <w:t>3.2.6. Время выполнения административной процедуры не должно превышать 15 (пятнадцати) минут.</w:t>
      </w:r>
    </w:p>
    <w:p w:rsidR="00BD53CC" w:rsidRPr="00BD53CC" w:rsidRDefault="00BD53CC" w:rsidP="00BD53CC">
      <w:pPr>
        <w:autoSpaceDE w:val="0"/>
        <w:autoSpaceDN w:val="0"/>
        <w:adjustRightInd w:val="0"/>
        <w:spacing w:line="240" w:lineRule="exact"/>
        <w:ind w:firstLine="709"/>
        <w:jc w:val="both"/>
        <w:rPr>
          <w:b/>
          <w:sz w:val="26"/>
          <w:szCs w:val="26"/>
        </w:rPr>
      </w:pPr>
      <w:r w:rsidRPr="00BD53CC">
        <w:rPr>
          <w:b/>
          <w:sz w:val="26"/>
          <w:szCs w:val="26"/>
        </w:rPr>
        <w:t>3.3. Направление межведомственных запросов (при необходимости)</w:t>
      </w:r>
    </w:p>
    <w:p w:rsidR="00BD53CC" w:rsidRPr="00BD53CC" w:rsidRDefault="00BD53CC" w:rsidP="00BD53CC">
      <w:pPr>
        <w:autoSpaceDE w:val="0"/>
        <w:autoSpaceDN w:val="0"/>
        <w:adjustRightInd w:val="0"/>
        <w:spacing w:line="240" w:lineRule="exact"/>
        <w:ind w:firstLine="708"/>
        <w:jc w:val="both"/>
        <w:rPr>
          <w:sz w:val="26"/>
          <w:szCs w:val="26"/>
        </w:rPr>
      </w:pPr>
      <w:r w:rsidRPr="00BD53CC">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BD53CC" w:rsidRPr="00BD53CC" w:rsidRDefault="00BD53CC" w:rsidP="00BD53CC">
      <w:pPr>
        <w:autoSpaceDE w:val="0"/>
        <w:autoSpaceDN w:val="0"/>
        <w:adjustRightInd w:val="0"/>
        <w:spacing w:line="240" w:lineRule="exact"/>
        <w:ind w:firstLine="709"/>
        <w:jc w:val="both"/>
        <w:rPr>
          <w:b/>
          <w:sz w:val="26"/>
          <w:szCs w:val="26"/>
        </w:rPr>
      </w:pPr>
      <w:r w:rsidRPr="00BD53CC">
        <w:rPr>
          <w:b/>
          <w:sz w:val="26"/>
          <w:szCs w:val="26"/>
        </w:rPr>
        <w:t>3.4. Рассмотрение документов и принятие решения о предоставлении либо отказе в предоставлении муниципальной услуги</w:t>
      </w:r>
    </w:p>
    <w:p w:rsidR="00BD53CC" w:rsidRPr="00BD53CC" w:rsidRDefault="00BD53CC" w:rsidP="00BD53CC">
      <w:pPr>
        <w:autoSpaceDE w:val="0"/>
        <w:autoSpaceDN w:val="0"/>
        <w:adjustRightInd w:val="0"/>
        <w:spacing w:line="240" w:lineRule="exact"/>
        <w:ind w:firstLine="708"/>
        <w:jc w:val="both"/>
        <w:rPr>
          <w:sz w:val="26"/>
          <w:szCs w:val="26"/>
        </w:rPr>
      </w:pPr>
      <w:r w:rsidRPr="00BD53CC">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BD53CC" w:rsidRPr="00BD53CC" w:rsidRDefault="00BD53CC" w:rsidP="00BD53CC">
      <w:pPr>
        <w:widowControl w:val="0"/>
        <w:spacing w:line="240" w:lineRule="exact"/>
        <w:ind w:firstLine="709"/>
        <w:jc w:val="both"/>
        <w:rPr>
          <w:sz w:val="26"/>
          <w:szCs w:val="26"/>
        </w:rPr>
      </w:pPr>
      <w:r w:rsidRPr="00BD53CC">
        <w:rPr>
          <w:sz w:val="26"/>
          <w:szCs w:val="26"/>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переводе и согласовывает его в комитете градостроительства и благоустройства Уполномоченного органа, юридическом отделе Уполномоченного органа,  в управлении делами Уполномоченного органа..</w:t>
      </w:r>
    </w:p>
    <w:p w:rsidR="00BD53CC" w:rsidRPr="00BD53CC" w:rsidRDefault="00BD53CC" w:rsidP="00BD53CC">
      <w:pPr>
        <w:widowControl w:val="0"/>
        <w:spacing w:line="240" w:lineRule="exact"/>
        <w:ind w:firstLine="709"/>
        <w:jc w:val="both"/>
        <w:rPr>
          <w:sz w:val="26"/>
          <w:szCs w:val="26"/>
        </w:rPr>
      </w:pPr>
      <w:r w:rsidRPr="00BD53CC">
        <w:rPr>
          <w:sz w:val="26"/>
          <w:szCs w:val="26"/>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переводе и согласовывает его в комитете градостроительства и благоустройства Уполномоченного органа, юридическом отделе Уполномоченного органа,  в управлении делами Уполномоченного органа..</w:t>
      </w:r>
    </w:p>
    <w:p w:rsidR="00BD53CC" w:rsidRPr="00BD53CC" w:rsidRDefault="00BD53CC" w:rsidP="00BD53CC">
      <w:pPr>
        <w:widowControl w:val="0"/>
        <w:spacing w:line="240" w:lineRule="exact"/>
        <w:ind w:firstLine="709"/>
        <w:jc w:val="both"/>
        <w:rPr>
          <w:sz w:val="26"/>
          <w:szCs w:val="26"/>
        </w:rPr>
      </w:pPr>
      <w:r w:rsidRPr="00BD53CC">
        <w:rPr>
          <w:sz w:val="26"/>
          <w:szCs w:val="26"/>
        </w:rPr>
        <w:t xml:space="preserve">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если соответствующий документ не был представлен заявителем по собственной инициативе, Уполномоченный орган в срок, не превышающий 2-х дней, со дня получения такого ответа, направляет уведомление заявителю о получении такого ответа и предлагает заявителю представить документ и (или) информацию, необходимые для перевода </w:t>
      </w:r>
      <w:r w:rsidRPr="00BD53CC">
        <w:rPr>
          <w:sz w:val="26"/>
          <w:szCs w:val="26"/>
        </w:rPr>
        <w:lastRenderedPageBreak/>
        <w:t>помещения.</w:t>
      </w:r>
    </w:p>
    <w:p w:rsidR="00BD53CC" w:rsidRPr="00BD53CC" w:rsidRDefault="00BD53CC" w:rsidP="00BD53CC">
      <w:pPr>
        <w:widowControl w:val="0"/>
        <w:spacing w:line="240" w:lineRule="exact"/>
        <w:ind w:firstLine="709"/>
        <w:jc w:val="both"/>
        <w:rPr>
          <w:sz w:val="26"/>
          <w:szCs w:val="26"/>
        </w:rPr>
      </w:pPr>
      <w:r w:rsidRPr="00BD53CC">
        <w:rPr>
          <w:sz w:val="26"/>
          <w:szCs w:val="26"/>
        </w:rPr>
        <w:t>В случае непредставления заявителем такого документа и (или) информации в течение пятнадцати рабочих дней со дня направления уведомления, Уполномоченным органом принимается решение об отказе в переводе.</w:t>
      </w:r>
    </w:p>
    <w:p w:rsidR="00BD53CC" w:rsidRPr="00BD53CC" w:rsidRDefault="00BD53CC" w:rsidP="00BD53CC">
      <w:pPr>
        <w:widowControl w:val="0"/>
        <w:spacing w:line="240" w:lineRule="exact"/>
        <w:ind w:firstLine="709"/>
        <w:jc w:val="both"/>
        <w:rPr>
          <w:sz w:val="26"/>
          <w:szCs w:val="26"/>
        </w:rPr>
      </w:pPr>
      <w:r w:rsidRPr="00BD53CC">
        <w:rPr>
          <w:sz w:val="26"/>
          <w:szCs w:val="26"/>
        </w:rPr>
        <w:t>3.4.4. После согласования проекта постановления о переводе либо уведомления об отказе в переводе, решение заместителем Главы администрации - председателем комитета градостроительства и благоустройства Администрации  муниципального округа (Далее- заместитель Главы – председатель  комитета)  или лицом его замещающим и регистрируется в системе электронного документооборота Уполномоченного органа.</w:t>
      </w:r>
    </w:p>
    <w:p w:rsidR="00BD53CC" w:rsidRPr="00BD53CC" w:rsidRDefault="00BD53CC" w:rsidP="00BD53CC">
      <w:pPr>
        <w:widowControl w:val="0"/>
        <w:spacing w:line="240" w:lineRule="exact"/>
        <w:ind w:firstLine="709"/>
        <w:jc w:val="both"/>
        <w:rPr>
          <w:sz w:val="26"/>
          <w:szCs w:val="26"/>
        </w:rPr>
      </w:pPr>
      <w:r w:rsidRPr="00BD53CC">
        <w:rPr>
          <w:sz w:val="26"/>
          <w:szCs w:val="26"/>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2" w:history="1">
        <w:r w:rsidRPr="00BD53CC">
          <w:rPr>
            <w:sz w:val="26"/>
            <w:szCs w:val="26"/>
          </w:rPr>
          <w:t>пункте 2.10.2</w:t>
        </w:r>
      </w:hyperlink>
      <w:r w:rsidRPr="00BD53CC">
        <w:rPr>
          <w:sz w:val="26"/>
          <w:szCs w:val="26"/>
        </w:rPr>
        <w:t xml:space="preserve"> настоящего административного регламента.</w:t>
      </w:r>
    </w:p>
    <w:p w:rsidR="00BD53CC" w:rsidRPr="00BD53CC" w:rsidRDefault="00BD53CC" w:rsidP="00BD53CC">
      <w:pPr>
        <w:tabs>
          <w:tab w:val="left" w:pos="1260"/>
        </w:tabs>
        <w:spacing w:line="240" w:lineRule="exact"/>
        <w:ind w:firstLine="709"/>
        <w:jc w:val="both"/>
        <w:rPr>
          <w:sz w:val="26"/>
          <w:szCs w:val="26"/>
        </w:rPr>
      </w:pPr>
      <w:r w:rsidRPr="00BD53CC">
        <w:rPr>
          <w:sz w:val="26"/>
          <w:szCs w:val="26"/>
        </w:rPr>
        <w:t>3.4.6. Результат административной процедуры – подписанное заместителем Главы – председателем  комитета постановление о предоставлении либо решение об отказе в предоставлении муниципальной услуги.</w:t>
      </w:r>
    </w:p>
    <w:p w:rsidR="00BD53CC" w:rsidRPr="00BD53CC" w:rsidRDefault="00BD53CC" w:rsidP="00BD53CC">
      <w:pPr>
        <w:widowControl w:val="0"/>
        <w:spacing w:line="240" w:lineRule="exact"/>
        <w:ind w:firstLine="709"/>
        <w:jc w:val="both"/>
        <w:rPr>
          <w:sz w:val="26"/>
          <w:szCs w:val="26"/>
        </w:rPr>
      </w:pPr>
      <w:r w:rsidRPr="00BD53CC">
        <w:rPr>
          <w:sz w:val="26"/>
          <w:szCs w:val="26"/>
        </w:rPr>
        <w:t>3.4.7. Максимальный срок исполнения административной процедуры не может превышать 25 рабочих  дней со дня получения Уполномоченным органом документов, необходимых для предоставления муниципальной услуги.</w:t>
      </w:r>
    </w:p>
    <w:p w:rsidR="00BD53CC" w:rsidRPr="00BD53CC" w:rsidRDefault="00BD53CC" w:rsidP="00BD53CC">
      <w:pPr>
        <w:widowControl w:val="0"/>
        <w:spacing w:line="240" w:lineRule="exact"/>
        <w:ind w:firstLine="709"/>
        <w:jc w:val="both"/>
        <w:rPr>
          <w:b/>
          <w:sz w:val="26"/>
          <w:szCs w:val="26"/>
        </w:rPr>
      </w:pPr>
      <w:r w:rsidRPr="00BD53CC">
        <w:rPr>
          <w:b/>
          <w:sz w:val="26"/>
          <w:szCs w:val="26"/>
        </w:rPr>
        <w:t>3.5. Оформление и выдача (направление) заявителю документов, являющихся результатом предоставления муниципальной услуги</w:t>
      </w:r>
    </w:p>
    <w:p w:rsidR="00BD53CC" w:rsidRPr="00BD53CC" w:rsidRDefault="00BD53CC" w:rsidP="00BD53CC">
      <w:pPr>
        <w:widowControl w:val="0"/>
        <w:spacing w:line="240" w:lineRule="exact"/>
        <w:ind w:firstLine="709"/>
        <w:jc w:val="both"/>
        <w:rPr>
          <w:sz w:val="26"/>
          <w:szCs w:val="26"/>
        </w:rPr>
      </w:pPr>
      <w:r w:rsidRPr="00BD53CC">
        <w:rPr>
          <w:sz w:val="26"/>
          <w:szCs w:val="26"/>
        </w:rPr>
        <w:t>3.5.1. Основанием для начала административной процедуры является подписание постановления о предоставлении либо уведомления об отказе в предоставлении муниципальной услуги (далее – результат предоставления муниципальной услуги.</w:t>
      </w:r>
    </w:p>
    <w:p w:rsidR="00BD53CC" w:rsidRPr="00BD53CC" w:rsidRDefault="00BD53CC" w:rsidP="00BD53CC">
      <w:pPr>
        <w:widowControl w:val="0"/>
        <w:spacing w:line="240" w:lineRule="exact"/>
        <w:ind w:firstLine="709"/>
        <w:jc w:val="both"/>
        <w:rPr>
          <w:sz w:val="26"/>
          <w:szCs w:val="26"/>
        </w:rPr>
      </w:pPr>
      <w:r w:rsidRPr="00BD53CC">
        <w:rPr>
          <w:sz w:val="26"/>
          <w:szCs w:val="26"/>
        </w:rPr>
        <w:t>3.5.2.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переводе или об отказе в переводе.</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BD53CC" w:rsidRPr="00BD53CC" w:rsidRDefault="00BD53CC" w:rsidP="00BD53CC">
      <w:pPr>
        <w:widowControl w:val="0"/>
        <w:spacing w:line="240" w:lineRule="exact"/>
        <w:ind w:firstLine="709"/>
        <w:jc w:val="both"/>
        <w:rPr>
          <w:sz w:val="26"/>
          <w:szCs w:val="26"/>
        </w:rPr>
      </w:pPr>
      <w:r w:rsidRPr="00BD53CC">
        <w:rPr>
          <w:sz w:val="26"/>
          <w:szCs w:val="26"/>
        </w:rPr>
        <w:t>3.5.4. Результатом выполнения административной процедуры является направление (вручение) заявителю постановления о переводе или уведомления об отказе в переводе  способом, указанном в заявлении.</w:t>
      </w:r>
    </w:p>
    <w:p w:rsidR="00BD53CC" w:rsidRPr="00BD53CC" w:rsidRDefault="00BD53CC" w:rsidP="00BD53CC">
      <w:pPr>
        <w:widowControl w:val="0"/>
        <w:spacing w:line="240" w:lineRule="exact"/>
        <w:ind w:firstLine="709"/>
        <w:jc w:val="both"/>
        <w:rPr>
          <w:sz w:val="26"/>
          <w:szCs w:val="26"/>
        </w:rPr>
      </w:pPr>
      <w:r w:rsidRPr="00BD53CC">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BD53CC" w:rsidRPr="00BD53CC" w:rsidRDefault="00BD53CC" w:rsidP="00BD53CC">
      <w:pPr>
        <w:widowControl w:val="0"/>
        <w:spacing w:line="240" w:lineRule="exact"/>
        <w:ind w:firstLine="709"/>
        <w:jc w:val="both"/>
        <w:rPr>
          <w:sz w:val="26"/>
          <w:szCs w:val="26"/>
        </w:rPr>
      </w:pPr>
      <w:r w:rsidRPr="00BD53CC">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BD53CC" w:rsidRPr="00BD53CC" w:rsidRDefault="00BD53CC" w:rsidP="00BD53CC">
      <w:pPr>
        <w:widowControl w:val="0"/>
        <w:spacing w:line="240" w:lineRule="exact"/>
        <w:ind w:firstLine="709"/>
        <w:jc w:val="both"/>
        <w:rPr>
          <w:sz w:val="26"/>
          <w:szCs w:val="26"/>
        </w:rPr>
      </w:pPr>
      <w:r w:rsidRPr="00BD53CC">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BD53CC" w:rsidRPr="00BD53CC" w:rsidRDefault="00BD53CC" w:rsidP="00BD53CC">
      <w:pPr>
        <w:widowControl w:val="0"/>
        <w:spacing w:line="240" w:lineRule="exact"/>
        <w:ind w:firstLine="709"/>
        <w:jc w:val="both"/>
        <w:rPr>
          <w:sz w:val="26"/>
          <w:szCs w:val="26"/>
        </w:rPr>
      </w:pPr>
      <w:r w:rsidRPr="00BD53CC">
        <w:rPr>
          <w:sz w:val="26"/>
          <w:szCs w:val="26"/>
        </w:rPr>
        <w:t>3.5.5. Максимальное время, затраченное на административное действие, не должно превышать 3 (трех) рабочих  дней.</w:t>
      </w:r>
    </w:p>
    <w:p w:rsidR="00BD53CC" w:rsidRPr="00BD53CC" w:rsidRDefault="00BD53CC" w:rsidP="00BD53CC">
      <w:pPr>
        <w:autoSpaceDE w:val="0"/>
        <w:autoSpaceDN w:val="0"/>
        <w:adjustRightInd w:val="0"/>
        <w:spacing w:line="240" w:lineRule="exact"/>
        <w:ind w:firstLine="709"/>
        <w:jc w:val="both"/>
        <w:rPr>
          <w:b/>
          <w:sz w:val="26"/>
          <w:szCs w:val="26"/>
        </w:rPr>
      </w:pPr>
      <w:r w:rsidRPr="00BD53CC">
        <w:rPr>
          <w:b/>
          <w:sz w:val="26"/>
          <w:szCs w:val="26"/>
        </w:rPr>
        <w:t>3.6. Порядок выполнения административных процедур МФЦ</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МФЦ не осуществляет:</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Предварительная запись на прием в МФЦ для подачи заявления осуществляется посредством </w:t>
      </w:r>
      <w:proofErr w:type="spellStart"/>
      <w:r w:rsidRPr="00BD53CC">
        <w:rPr>
          <w:sz w:val="26"/>
          <w:szCs w:val="26"/>
        </w:rPr>
        <w:t>самозаписи</w:t>
      </w:r>
      <w:proofErr w:type="spellEnd"/>
      <w:r w:rsidRPr="00BD53CC">
        <w:rPr>
          <w:sz w:val="26"/>
          <w:szCs w:val="26"/>
        </w:rPr>
        <w:t xml:space="preserve"> на официальном сайте ГОАУ «МФЦ» </w:t>
      </w:r>
      <w:r w:rsidRPr="00BD53CC">
        <w:rPr>
          <w:sz w:val="26"/>
          <w:szCs w:val="26"/>
        </w:rPr>
        <w:lastRenderedPageBreak/>
        <w:t>(</w:t>
      </w:r>
      <w:hyperlink r:id="rId13" w:history="1">
        <w:r w:rsidRPr="00BD53CC">
          <w:rPr>
            <w:sz w:val="26"/>
            <w:szCs w:val="26"/>
            <w:u w:val="single"/>
            <w:lang w:val="en-US"/>
          </w:rPr>
          <w:t>https</w:t>
        </w:r>
        <w:r w:rsidRPr="00BD53CC">
          <w:rPr>
            <w:sz w:val="26"/>
            <w:szCs w:val="26"/>
            <w:u w:val="single"/>
          </w:rPr>
          <w:t>://</w:t>
        </w:r>
        <w:proofErr w:type="spellStart"/>
        <w:r w:rsidRPr="00BD53CC">
          <w:rPr>
            <w:sz w:val="26"/>
            <w:szCs w:val="26"/>
            <w:u w:val="single"/>
            <w:lang w:val="en-US"/>
          </w:rPr>
          <w:t>mfc</w:t>
        </w:r>
        <w:proofErr w:type="spellEnd"/>
        <w:r w:rsidRPr="00BD53CC">
          <w:rPr>
            <w:sz w:val="26"/>
            <w:szCs w:val="26"/>
            <w:u w:val="single"/>
          </w:rPr>
          <w:t>53.</w:t>
        </w:r>
        <w:proofErr w:type="spellStart"/>
        <w:r w:rsidRPr="00BD53CC">
          <w:rPr>
            <w:sz w:val="26"/>
            <w:szCs w:val="26"/>
            <w:u w:val="single"/>
            <w:lang w:val="en-US"/>
          </w:rPr>
          <w:t>nov</w:t>
        </w:r>
        <w:proofErr w:type="spellEnd"/>
        <w:r w:rsidRPr="00BD53CC">
          <w:rPr>
            <w:sz w:val="26"/>
            <w:szCs w:val="26"/>
            <w:u w:val="single"/>
          </w:rPr>
          <w:t>.</w:t>
        </w:r>
        <w:r w:rsidRPr="00BD53CC">
          <w:rPr>
            <w:sz w:val="26"/>
            <w:szCs w:val="26"/>
            <w:u w:val="single"/>
            <w:lang w:val="en-US"/>
          </w:rPr>
          <w:t>ru</w:t>
        </w:r>
        <w:r w:rsidRPr="00BD53CC">
          <w:rPr>
            <w:sz w:val="26"/>
            <w:szCs w:val="26"/>
            <w:u w:val="single"/>
          </w:rPr>
          <w:t>/</w:t>
        </w:r>
      </w:hyperlink>
      <w:r w:rsidRPr="00BD53CC">
        <w:rPr>
          <w:sz w:val="26"/>
          <w:szCs w:val="26"/>
        </w:rPr>
        <w:t xml:space="preserve">), по телефону </w:t>
      </w:r>
      <w:r w:rsidRPr="00BD53CC">
        <w:rPr>
          <w:sz w:val="26"/>
          <w:szCs w:val="26"/>
          <w:lang w:val="en-US"/>
        </w:rPr>
        <w:t>call</w:t>
      </w:r>
      <w:r w:rsidRPr="00BD53CC">
        <w:rPr>
          <w:sz w:val="26"/>
          <w:szCs w:val="26"/>
        </w:rPr>
        <w:t>-центра: 88002501053, а также при личном обращении в структурное подразделение ГОАУ «МФЦ».</w:t>
      </w:r>
    </w:p>
    <w:p w:rsidR="00BD53CC" w:rsidRPr="00BD53CC" w:rsidRDefault="00BD53CC" w:rsidP="00BD53CC">
      <w:pPr>
        <w:autoSpaceDE w:val="0"/>
        <w:autoSpaceDN w:val="0"/>
        <w:adjustRightInd w:val="0"/>
        <w:spacing w:line="240" w:lineRule="exact"/>
        <w:ind w:firstLine="709"/>
        <w:jc w:val="both"/>
        <w:rPr>
          <w:b/>
          <w:sz w:val="26"/>
          <w:szCs w:val="26"/>
        </w:rPr>
      </w:pPr>
      <w:r w:rsidRPr="00BD53CC">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4" w:history="1">
        <w:r w:rsidRPr="00BD53CC">
          <w:rPr>
            <w:sz w:val="26"/>
            <w:szCs w:val="26"/>
          </w:rPr>
          <w:t>заявление</w:t>
        </w:r>
      </w:hyperlink>
      <w:r w:rsidRPr="00BD53CC">
        <w:rPr>
          <w:sz w:val="26"/>
          <w:szCs w:val="26"/>
        </w:rPr>
        <w:t xml:space="preserve"> об исправлении таких опечаток и (или) ошибок посредством личного обращения или почтовым отправлением.</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Должностное лицо  Уполномоченного органа проводит проверку указанных в заявлении сведений.</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D53CC" w:rsidRPr="00BD53CC" w:rsidRDefault="00BD53CC" w:rsidP="00BD53CC">
      <w:pPr>
        <w:autoSpaceDE w:val="0"/>
        <w:autoSpaceDN w:val="0"/>
        <w:adjustRightInd w:val="0"/>
        <w:spacing w:line="240" w:lineRule="exact"/>
        <w:ind w:firstLine="540"/>
        <w:contextualSpacing/>
        <w:jc w:val="both"/>
        <w:rPr>
          <w:sz w:val="26"/>
          <w:szCs w:val="26"/>
        </w:rPr>
      </w:pPr>
      <w:r w:rsidRPr="00BD53CC">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BD53CC" w:rsidRPr="00BD53CC" w:rsidRDefault="00BD53CC" w:rsidP="00BD53CC">
      <w:pPr>
        <w:spacing w:line="240" w:lineRule="exact"/>
        <w:ind w:firstLine="539"/>
        <w:jc w:val="both"/>
        <w:rPr>
          <w:b/>
          <w:sz w:val="26"/>
          <w:szCs w:val="26"/>
        </w:rPr>
      </w:pPr>
      <w:r w:rsidRPr="00BD53CC">
        <w:rPr>
          <w:sz w:val="26"/>
          <w:szCs w:val="26"/>
        </w:rPr>
        <w:tab/>
      </w:r>
      <w:r w:rsidRPr="00BD53CC">
        <w:rPr>
          <w:b/>
          <w:sz w:val="26"/>
          <w:szCs w:val="26"/>
        </w:rPr>
        <w:t>IV. ФОРМЫ КОНТРОЛЯ ЗА ИСПОЛНЕНИЕМ АДМИНИСТРАТИВНОГО РЕГЛАМЕНТА</w:t>
      </w:r>
    </w:p>
    <w:p w:rsidR="00BD53CC" w:rsidRPr="00BD53CC" w:rsidRDefault="00BD53CC" w:rsidP="00BD53CC">
      <w:pPr>
        <w:spacing w:line="240" w:lineRule="exact"/>
        <w:ind w:firstLine="720"/>
        <w:jc w:val="both"/>
        <w:rPr>
          <w:b/>
          <w:sz w:val="26"/>
          <w:szCs w:val="26"/>
        </w:rPr>
      </w:pPr>
      <w:r w:rsidRPr="00BD53CC">
        <w:rPr>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4.1.1. Текущий контроль осуществляется постоянно специалистами по каждой административной процедуре в соответствии с утвержденным Административным регламентом, а также путем проведения заместителем Главы – председателем  комитета или лицом, его замещающим, проверок исполнения специалистом комитета положений Административного регламента.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 случаях и причинах нарушения сроков, содержания административных процедур и действий специалисты немедленно информируют заместителем Главы – председателем  комитета или лицо, его замещающее, а также принимают срочные меры по устранению нарушений.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sz w:val="26"/>
          <w:szCs w:val="26"/>
        </w:rPr>
        <w:t> </w:t>
      </w:r>
      <w:r w:rsidRPr="00BD53CC">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4.2.2. Проверки могут быть плановыми и внеплановыми.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Внеплановые проверки проводятся по поручению заведующего комитетом или лица, его замещающего, по конкретному обращению заинтересованных лиц.</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BD53CC" w:rsidRPr="00BD53CC" w:rsidRDefault="00BD53CC" w:rsidP="00BD53CC">
      <w:pPr>
        <w:tabs>
          <w:tab w:val="left" w:pos="3060"/>
        </w:tabs>
        <w:suppressAutoHyphens/>
        <w:spacing w:line="240" w:lineRule="exact"/>
        <w:ind w:firstLine="709"/>
        <w:jc w:val="both"/>
        <w:rPr>
          <w:b/>
          <w:sz w:val="26"/>
          <w:szCs w:val="26"/>
        </w:rPr>
      </w:pPr>
      <w:bookmarkStart w:id="1" w:name="sub_283"/>
      <w:r w:rsidRPr="00BD53CC">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bookmarkEnd w:id="1"/>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4.3.1. Должностное лицо несет персональную ответственность за: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соблюдение установленного порядка приема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принятие надлежащих мер по полной и всесторонней проверке представленных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соблюдение сроков рассмотрения документов, соблюдение порядка выдачи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учет выданных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своевременное формирование, ведение и надлежащее хранение документов.</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4.3.2. Работники МФЦ несут ответственность, установленную законодательством Российской Федерации: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4</w:t>
      </w:r>
      <w:r w:rsidRPr="00BD53CC">
        <w:rPr>
          <w:b/>
          <w:sz w:val="26"/>
          <w:szCs w:val="26"/>
        </w:rPr>
        <w:t>.4. Положения</w:t>
      </w:r>
      <w:r w:rsidRPr="00BD53CC">
        <w:rPr>
          <w:b/>
          <w:bCs/>
          <w:sz w:val="26"/>
          <w:szCs w:val="26"/>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rsidR="00BD53CC" w:rsidRPr="00BD53CC" w:rsidRDefault="00BD53CC" w:rsidP="00BD53CC">
      <w:pPr>
        <w:tabs>
          <w:tab w:val="left" w:pos="3060"/>
        </w:tabs>
        <w:suppressAutoHyphens/>
        <w:spacing w:line="240" w:lineRule="exact"/>
        <w:ind w:firstLine="709"/>
        <w:jc w:val="center"/>
        <w:rPr>
          <w:b/>
          <w:bCs/>
          <w:sz w:val="26"/>
          <w:szCs w:val="26"/>
        </w:rPr>
      </w:pPr>
      <w:r w:rsidRPr="00BD53CC">
        <w:rPr>
          <w:b/>
          <w:sz w:val="26"/>
          <w:szCs w:val="26"/>
          <w:lang w:val="en-US"/>
        </w:rPr>
        <w:t>V</w:t>
      </w:r>
      <w:r w:rsidRPr="00BD53CC">
        <w:rPr>
          <w:b/>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BD53CC" w:rsidRPr="00BD53CC" w:rsidRDefault="00BD53CC" w:rsidP="00BD53CC">
      <w:pPr>
        <w:tabs>
          <w:tab w:val="left" w:pos="3060"/>
        </w:tabs>
        <w:suppressAutoHyphens/>
        <w:spacing w:line="240" w:lineRule="exact"/>
        <w:ind w:firstLine="709"/>
        <w:jc w:val="center"/>
        <w:rPr>
          <w:b/>
          <w:bCs/>
          <w:sz w:val="26"/>
          <w:szCs w:val="26"/>
        </w:rPr>
      </w:pPr>
      <w:r w:rsidRPr="00BD53CC">
        <w:rPr>
          <w:b/>
          <w:sz w:val="26"/>
          <w:szCs w:val="26"/>
        </w:rPr>
        <w:t>МНОГОФУНКЦИОНАЛЬНОГО ЦЕНТРА, РАБОТНИКА</w:t>
      </w:r>
    </w:p>
    <w:p w:rsidR="00BD53CC" w:rsidRPr="00BD53CC" w:rsidRDefault="00BD53CC" w:rsidP="00BD53CC">
      <w:pPr>
        <w:tabs>
          <w:tab w:val="left" w:pos="3060"/>
        </w:tabs>
        <w:suppressAutoHyphens/>
        <w:spacing w:line="240" w:lineRule="exact"/>
        <w:ind w:firstLine="709"/>
        <w:jc w:val="center"/>
        <w:rPr>
          <w:b/>
          <w:sz w:val="26"/>
          <w:szCs w:val="26"/>
        </w:rPr>
      </w:pPr>
      <w:r w:rsidRPr="00BD53CC">
        <w:rPr>
          <w:b/>
          <w:sz w:val="26"/>
          <w:szCs w:val="26"/>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sz w:val="26"/>
          <w:szCs w:val="26"/>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D53CC">
        <w:rPr>
          <w:b/>
          <w:bCs/>
          <w:sz w:val="26"/>
          <w:szCs w:val="26"/>
        </w:rPr>
        <w:t> </w:t>
      </w:r>
      <w:r w:rsidRPr="00BD53CC">
        <w:rPr>
          <w:b/>
          <w:sz w:val="26"/>
          <w:szCs w:val="26"/>
        </w:rPr>
        <w:t>при предоставлении муниципальной услуги (далее жалоба)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5.2. Предмет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нарушение срока регистрации заявления о предоставлении муниципальной услуги, комплексного запроса;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BD53CC">
        <w:rPr>
          <w:i/>
          <w:iCs/>
          <w:sz w:val="26"/>
          <w:szCs w:val="26"/>
        </w:rPr>
        <w:t>.</w:t>
      </w:r>
      <w:r w:rsidRPr="00BD53CC">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D53CC">
        <w:rPr>
          <w:sz w:val="26"/>
          <w:szCs w:val="26"/>
        </w:rPr>
        <w:t>исправлений.В</w:t>
      </w:r>
      <w:proofErr w:type="spellEnd"/>
      <w:r w:rsidRPr="00BD53CC">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BD53CC">
        <w:rPr>
          <w:sz w:val="26"/>
          <w:szCs w:val="26"/>
        </w:rPr>
        <w:lastRenderedPageBreak/>
        <w:t>от 27 июля 2010 года № 210-ФЗ «Об организации предоставления государственных и муниципальных услуг»;</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нарушение срока или порядка выдачи документов по результатам предоставления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BD53CC">
        <w:rPr>
          <w:sz w:val="26"/>
          <w:szCs w:val="26"/>
        </w:rPr>
        <w:t>актами.В</w:t>
      </w:r>
      <w:proofErr w:type="spellEnd"/>
      <w:r w:rsidRPr="00BD53CC">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210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 Федерального закона.</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5.3. Органы и уполномоченные на рассмотрение жалобы должностные лица, которым может быть направлена жалоба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5.3.1. Жалобы на должностное лицо (муниципального служащего) комитета, решения и действия (бездействие) которого обжалуются, подаются заместителю Главы – председателю  комитета.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5.3.2. Жалобы на решения, принятые  заместителем Главы – председателем  комитета при предоставлении муниципальной услуги, подаются Главе администрации Муниципального округа.</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5.4. Порядок подачи и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Жалоба подается в письменной форме на бумажном носителе, в электронной форме.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Жалоба на решения и действия (бездействие) комитета, должностного лица комитета, муниципального служащего, заведующего комитетом,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5.4.2. В электронном виде жалоба может быть подана заявителем посредством:</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lastRenderedPageBreak/>
        <w:t>3) федеральной государственной информационной системы «Досудебное обжалование» (</w:t>
      </w:r>
      <w:hyperlink r:id="rId15" w:history="1">
        <w:r w:rsidRPr="00BD53CC">
          <w:rPr>
            <w:sz w:val="26"/>
            <w:szCs w:val="26"/>
          </w:rPr>
          <w:t>https://do.gosuslugi.ru</w:t>
        </w:r>
      </w:hyperlink>
      <w:r w:rsidRPr="00BD53CC">
        <w:rPr>
          <w:sz w:val="26"/>
          <w:szCs w:val="26"/>
        </w:rPr>
        <w:t>).</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5.4.3. Жалоба должна содержать:</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5.5. Сроки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5.6. Результат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5.6.1. По результатам рассмотрения жалобы принимается одно из следующих решений: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в удовлетворении жалобы отказывается.</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sz w:val="26"/>
          <w:szCs w:val="26"/>
        </w:rPr>
        <w:t>5</w:t>
      </w:r>
      <w:r w:rsidRPr="00BD53CC">
        <w:rPr>
          <w:b/>
          <w:bCs/>
          <w:sz w:val="26"/>
          <w:szCs w:val="26"/>
        </w:rPr>
        <w:t>.7. Порядок информирования заявителя о результатах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5.8. Порядок обжалования решения по жалобе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lastRenderedPageBreak/>
        <w:t>5.8.1. В досудебном порядке могут быть обжалованы действия (бездействие) и решения должностных лиц (муниципальных служащих) комитета – Главе муниципального района.  </w:t>
      </w:r>
    </w:p>
    <w:p w:rsidR="00BD53CC" w:rsidRPr="00BD53CC" w:rsidRDefault="00BD53CC" w:rsidP="00BD53CC">
      <w:pPr>
        <w:tabs>
          <w:tab w:val="left" w:pos="3060"/>
        </w:tabs>
        <w:suppressAutoHyphens/>
        <w:spacing w:line="240" w:lineRule="exact"/>
        <w:ind w:firstLine="709"/>
        <w:jc w:val="both"/>
        <w:rPr>
          <w:b/>
          <w:bCs/>
          <w:sz w:val="26"/>
          <w:szCs w:val="26"/>
        </w:rPr>
      </w:pPr>
      <w:r w:rsidRPr="00BD53CC">
        <w:rPr>
          <w:b/>
          <w:bCs/>
          <w:sz w:val="26"/>
          <w:szCs w:val="26"/>
        </w:rPr>
        <w:t>5.9. Право заявителя на получение информации и документов, необходимых для обоснования и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D53CC" w:rsidRPr="00BD53CC" w:rsidRDefault="00BD53CC" w:rsidP="00BD53CC">
      <w:pPr>
        <w:tabs>
          <w:tab w:val="left" w:pos="3060"/>
        </w:tabs>
        <w:suppressAutoHyphens/>
        <w:spacing w:line="240" w:lineRule="exact"/>
        <w:ind w:firstLine="709"/>
        <w:jc w:val="both"/>
        <w:rPr>
          <w:b/>
          <w:sz w:val="26"/>
          <w:szCs w:val="26"/>
        </w:rPr>
      </w:pPr>
      <w:r w:rsidRPr="00BD53CC">
        <w:rPr>
          <w:b/>
          <w:sz w:val="26"/>
          <w:szCs w:val="26"/>
        </w:rPr>
        <w:t>5.10. Способы информирования заявителей о порядке подачи и рассмотрения жалобы</w:t>
      </w:r>
    </w:p>
    <w:p w:rsidR="00BD53CC" w:rsidRPr="00BD53CC" w:rsidRDefault="00BD53CC" w:rsidP="00BD53CC">
      <w:pPr>
        <w:tabs>
          <w:tab w:val="left" w:pos="3060"/>
        </w:tabs>
        <w:suppressAutoHyphens/>
        <w:spacing w:line="240" w:lineRule="exact"/>
        <w:ind w:firstLine="709"/>
        <w:jc w:val="both"/>
        <w:rPr>
          <w:sz w:val="26"/>
          <w:szCs w:val="26"/>
        </w:rPr>
      </w:pPr>
      <w:r w:rsidRPr="00BD53CC">
        <w:rPr>
          <w:bCs/>
          <w:sz w:val="26"/>
          <w:szCs w:val="26"/>
        </w:rPr>
        <w:t>5</w:t>
      </w:r>
      <w:r w:rsidRPr="00BD53CC">
        <w:rPr>
          <w:sz w:val="26"/>
          <w:szCs w:val="26"/>
        </w:rPr>
        <w:t>.10.1. Комитет, Уполномоченный орган, МФЦ обеспечивают:</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BD53CC" w:rsidRPr="00BD53CC" w:rsidRDefault="00BD53CC" w:rsidP="00BD53CC">
      <w:pPr>
        <w:tabs>
          <w:tab w:val="left" w:pos="3060"/>
        </w:tabs>
        <w:suppressAutoHyphens/>
        <w:spacing w:line="240" w:lineRule="exact"/>
        <w:ind w:firstLine="709"/>
        <w:jc w:val="both"/>
        <w:rPr>
          <w:sz w:val="26"/>
          <w:szCs w:val="26"/>
        </w:rPr>
      </w:pPr>
      <w:r w:rsidRPr="00BD53CC">
        <w:rPr>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p>
    <w:p w:rsidR="00BD53CC" w:rsidRPr="00BD53CC" w:rsidRDefault="00BD53CC" w:rsidP="00BD53CC">
      <w:pPr>
        <w:suppressAutoHyphens/>
        <w:spacing w:line="240" w:lineRule="exact"/>
        <w:ind w:left="4860"/>
        <w:rPr>
          <w:rFonts w:eastAsia="Arial"/>
          <w:sz w:val="28"/>
          <w:szCs w:val="28"/>
          <w:lang w:eastAsia="ar-SA"/>
        </w:rPr>
      </w:pPr>
      <w:r w:rsidRPr="00BD53CC">
        <w:rPr>
          <w:rFonts w:eastAsia="Arial"/>
          <w:sz w:val="28"/>
          <w:szCs w:val="28"/>
          <w:lang w:eastAsia="ar-SA"/>
        </w:rPr>
        <w:t>Приложение № 1</w:t>
      </w:r>
    </w:p>
    <w:p w:rsidR="00BD53CC" w:rsidRPr="00BD53CC" w:rsidRDefault="00BD53CC" w:rsidP="00BD53CC">
      <w:pPr>
        <w:suppressAutoHyphens/>
        <w:spacing w:before="120" w:line="240" w:lineRule="exact"/>
        <w:ind w:left="4860"/>
        <w:rPr>
          <w:rFonts w:eastAsia="Arial"/>
          <w:bCs/>
          <w:sz w:val="28"/>
          <w:szCs w:val="28"/>
          <w:lang w:eastAsia="ar-SA"/>
        </w:rPr>
      </w:pPr>
      <w:r w:rsidRPr="00BD53CC">
        <w:rPr>
          <w:rFonts w:eastAsia="Arial"/>
          <w:bCs/>
          <w:sz w:val="28"/>
          <w:szCs w:val="28"/>
          <w:lang w:eastAsia="ar-SA"/>
        </w:rPr>
        <w:t>к административному регламенту</w:t>
      </w:r>
    </w:p>
    <w:p w:rsidR="00BD53CC" w:rsidRPr="00BD53CC" w:rsidRDefault="00BD53CC" w:rsidP="00BD53CC">
      <w:pPr>
        <w:suppressAutoHyphens/>
        <w:spacing w:before="120" w:line="240" w:lineRule="exact"/>
        <w:ind w:left="4860"/>
        <w:rPr>
          <w:rFonts w:eastAsia="Arial"/>
          <w:bCs/>
          <w:sz w:val="28"/>
          <w:szCs w:val="28"/>
          <w:lang w:eastAsia="ar-SA"/>
        </w:rPr>
      </w:pPr>
      <w:r w:rsidRPr="00BD53CC">
        <w:rPr>
          <w:rFonts w:eastAsia="Arial"/>
          <w:bCs/>
          <w:sz w:val="28"/>
          <w:szCs w:val="28"/>
          <w:lang w:eastAsia="ar-SA"/>
        </w:rPr>
        <w:t>предоставления муниципальной услуги «Перевод жилого помещения в нежилое помещение или нежилого помещения в жилое помещение» _______________________________</w:t>
      </w:r>
    </w:p>
    <w:p w:rsidR="00BD53CC" w:rsidRPr="00BD53CC" w:rsidRDefault="00BD53CC" w:rsidP="00BD53CC">
      <w:pPr>
        <w:suppressAutoHyphens/>
        <w:ind w:firstLine="709"/>
        <w:jc w:val="right"/>
        <w:rPr>
          <w:rFonts w:eastAsia="Arial" w:cs="Calibri"/>
          <w:bCs/>
          <w:sz w:val="28"/>
          <w:szCs w:val="28"/>
          <w:lang w:eastAsia="ar-SA"/>
        </w:rPr>
      </w:pPr>
    </w:p>
    <w:p w:rsidR="00BD53CC" w:rsidRPr="00BD53CC" w:rsidRDefault="00BD53CC" w:rsidP="00BD53CC">
      <w:pPr>
        <w:suppressAutoHyphens/>
        <w:ind w:firstLine="709"/>
        <w:jc w:val="center"/>
        <w:rPr>
          <w:rFonts w:eastAsia="Arial" w:cs="Calibri"/>
          <w:bCs/>
          <w:sz w:val="28"/>
          <w:szCs w:val="28"/>
          <w:lang w:eastAsia="ar-SA"/>
        </w:rPr>
      </w:pPr>
      <w:r w:rsidRPr="00BD53CC">
        <w:rPr>
          <w:rFonts w:eastAsia="Arial" w:cs="Calibri"/>
          <w:bCs/>
          <w:sz w:val="28"/>
          <w:szCs w:val="28"/>
          <w:lang w:eastAsia="ar-SA"/>
        </w:rPr>
        <w:t xml:space="preserve">                                                     Форма заявления                                             </w:t>
      </w:r>
    </w:p>
    <w:p w:rsidR="00BD53CC" w:rsidRPr="00BD53CC" w:rsidRDefault="00BD53CC" w:rsidP="00BD53CC">
      <w:pPr>
        <w:suppressAutoHyphens/>
        <w:ind w:firstLine="709"/>
        <w:jc w:val="right"/>
        <w:rPr>
          <w:rFonts w:eastAsia="Arial" w:cs="Calibri"/>
          <w:bCs/>
          <w:sz w:val="28"/>
          <w:szCs w:val="28"/>
          <w:lang w:eastAsia="ar-SA"/>
        </w:rPr>
      </w:pP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В ______________________________</w:t>
      </w:r>
    </w:p>
    <w:p w:rsidR="00BD53CC" w:rsidRPr="00BD53CC" w:rsidRDefault="00BD53CC" w:rsidP="00BD53CC">
      <w:pPr>
        <w:suppressAutoHyphens/>
        <w:ind w:left="4395"/>
        <w:jc w:val="center"/>
        <w:rPr>
          <w:rFonts w:eastAsia="Arial" w:cs="Calibri"/>
          <w:bCs/>
          <w:sz w:val="24"/>
          <w:szCs w:val="24"/>
          <w:lang w:eastAsia="ar-SA"/>
        </w:rPr>
      </w:pPr>
      <w:r w:rsidRPr="00BD53CC">
        <w:rPr>
          <w:rFonts w:eastAsia="Arial" w:cs="Calibri"/>
          <w:bCs/>
          <w:sz w:val="24"/>
          <w:szCs w:val="24"/>
          <w:lang w:eastAsia="ar-SA"/>
        </w:rPr>
        <w:t>(</w:t>
      </w:r>
      <w:r w:rsidRPr="00BD53CC">
        <w:t xml:space="preserve"> </w:t>
      </w:r>
      <w:r w:rsidRPr="00BD53CC">
        <w:rPr>
          <w:rFonts w:eastAsia="Arial" w:cs="Calibri"/>
          <w:bCs/>
          <w:sz w:val="24"/>
          <w:szCs w:val="24"/>
          <w:lang w:eastAsia="ar-SA"/>
        </w:rPr>
        <w:t>Администрацию Солецкого _________________________________________ муниципального округа  )</w:t>
      </w:r>
    </w:p>
    <w:p w:rsidR="00BD53CC" w:rsidRPr="00BD53CC" w:rsidRDefault="00BD53CC" w:rsidP="00BD53CC">
      <w:pPr>
        <w:suppressAutoHyphens/>
        <w:rPr>
          <w:rFonts w:eastAsia="Arial" w:cs="Calibri"/>
          <w:bCs/>
          <w:sz w:val="28"/>
          <w:szCs w:val="28"/>
          <w:lang w:eastAsia="ar-SA"/>
        </w:rPr>
      </w:pP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от__________________________</w:t>
      </w: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____________________________</w:t>
      </w: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____________________________</w:t>
      </w: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проживающего(ей) по адресу:</w:t>
      </w: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____________________________</w:t>
      </w: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____________________________</w:t>
      </w:r>
    </w:p>
    <w:p w:rsidR="00BD53CC" w:rsidRPr="00BD53CC" w:rsidRDefault="00BD53CC" w:rsidP="00BD53CC">
      <w:pPr>
        <w:suppressAutoHyphens/>
        <w:ind w:left="4860"/>
        <w:rPr>
          <w:rFonts w:eastAsia="Arial" w:cs="Calibri"/>
          <w:bCs/>
          <w:sz w:val="28"/>
          <w:szCs w:val="28"/>
          <w:lang w:eastAsia="ar-SA"/>
        </w:rPr>
      </w:pPr>
      <w:r w:rsidRPr="00BD53CC">
        <w:rPr>
          <w:rFonts w:eastAsia="Arial" w:cs="Calibri"/>
          <w:bCs/>
          <w:sz w:val="28"/>
          <w:szCs w:val="28"/>
          <w:lang w:eastAsia="ar-SA"/>
        </w:rPr>
        <w:t>телефон:_____________________</w:t>
      </w:r>
    </w:p>
    <w:p w:rsidR="00BD53CC" w:rsidRPr="00BD53CC" w:rsidRDefault="00BD53CC" w:rsidP="00BD53CC">
      <w:pPr>
        <w:suppressAutoHyphens/>
        <w:ind w:left="4860"/>
        <w:rPr>
          <w:rFonts w:eastAsia="Arial" w:cs="Calibri"/>
          <w:bCs/>
          <w:sz w:val="28"/>
          <w:szCs w:val="28"/>
          <w:lang w:eastAsia="ar-SA"/>
        </w:rPr>
      </w:pPr>
    </w:p>
    <w:p w:rsidR="00BD53CC" w:rsidRPr="00BD53CC" w:rsidRDefault="00BD53CC" w:rsidP="00BD53CC">
      <w:pPr>
        <w:suppressAutoHyphens/>
        <w:ind w:firstLine="709"/>
        <w:jc w:val="right"/>
        <w:rPr>
          <w:rFonts w:eastAsia="Arial" w:cs="Calibri"/>
          <w:bCs/>
          <w:sz w:val="28"/>
          <w:szCs w:val="28"/>
          <w:lang w:eastAsia="ar-SA"/>
        </w:rPr>
      </w:pPr>
    </w:p>
    <w:p w:rsidR="00BD53CC" w:rsidRPr="00BD53CC" w:rsidRDefault="00BD53CC" w:rsidP="00BD53CC">
      <w:pPr>
        <w:suppressAutoHyphens/>
        <w:ind w:firstLine="709"/>
        <w:jc w:val="right"/>
        <w:rPr>
          <w:rFonts w:eastAsia="Arial" w:cs="Calibri"/>
          <w:bCs/>
          <w:sz w:val="28"/>
          <w:szCs w:val="28"/>
          <w:lang w:eastAsia="ar-SA"/>
        </w:rPr>
      </w:pPr>
    </w:p>
    <w:p w:rsidR="00BD53CC" w:rsidRPr="00BD53CC" w:rsidRDefault="00BD53CC" w:rsidP="00BD53CC">
      <w:pPr>
        <w:tabs>
          <w:tab w:val="left" w:pos="4665"/>
        </w:tabs>
        <w:suppressAutoHyphens/>
        <w:spacing w:after="120"/>
        <w:jc w:val="center"/>
        <w:rPr>
          <w:rFonts w:eastAsia="Arial" w:cs="Calibri"/>
          <w:b/>
          <w:bCs/>
          <w:sz w:val="28"/>
          <w:szCs w:val="28"/>
          <w:lang w:eastAsia="ar-SA"/>
        </w:rPr>
      </w:pPr>
      <w:r w:rsidRPr="00BD53CC">
        <w:rPr>
          <w:rFonts w:eastAsia="Arial" w:cs="Calibri"/>
          <w:b/>
          <w:bCs/>
          <w:sz w:val="28"/>
          <w:szCs w:val="28"/>
          <w:lang w:eastAsia="ar-SA"/>
        </w:rPr>
        <w:t>Заявление</w:t>
      </w:r>
    </w:p>
    <w:p w:rsidR="00BD53CC" w:rsidRPr="00BD53CC" w:rsidRDefault="00BD53CC" w:rsidP="00BD53CC">
      <w:pPr>
        <w:tabs>
          <w:tab w:val="left" w:pos="4665"/>
        </w:tabs>
        <w:suppressAutoHyphens/>
        <w:ind w:firstLine="709"/>
        <w:jc w:val="both"/>
        <w:rPr>
          <w:rFonts w:eastAsia="Arial" w:cs="Calibri"/>
          <w:bCs/>
          <w:sz w:val="28"/>
          <w:szCs w:val="28"/>
          <w:lang w:eastAsia="ar-SA"/>
        </w:rPr>
      </w:pPr>
      <w:r w:rsidRPr="00BD53CC">
        <w:rPr>
          <w:rFonts w:eastAsia="Arial" w:cs="Calibri"/>
          <w:bCs/>
          <w:sz w:val="28"/>
          <w:szCs w:val="28"/>
          <w:lang w:eastAsia="ar-SA"/>
        </w:rPr>
        <w:t xml:space="preserve">Прошу перевести жилое (нежилое) </w:t>
      </w:r>
      <w:r w:rsidRPr="00BD53CC">
        <w:rPr>
          <w:rFonts w:eastAsia="Arial" w:cs="Calibri"/>
          <w:bCs/>
          <w:i/>
          <w:sz w:val="28"/>
          <w:szCs w:val="28"/>
          <w:lang w:eastAsia="ar-SA"/>
        </w:rPr>
        <w:t>(ненужное зачеркнуть)</w:t>
      </w:r>
      <w:r w:rsidRPr="00BD53CC">
        <w:rPr>
          <w:rFonts w:eastAsia="Arial" w:cs="Calibri"/>
          <w:bCs/>
          <w:sz w:val="28"/>
          <w:szCs w:val="28"/>
          <w:lang w:eastAsia="ar-SA"/>
        </w:rPr>
        <w:t xml:space="preserve"> помещение, расположенное по адресу:____________________________________,                 в  нежилое (жилое) </w:t>
      </w:r>
      <w:r w:rsidRPr="00BD53CC">
        <w:rPr>
          <w:rFonts w:eastAsia="Arial" w:cs="Calibri"/>
          <w:bCs/>
          <w:i/>
          <w:sz w:val="28"/>
          <w:szCs w:val="28"/>
          <w:lang w:eastAsia="ar-SA"/>
        </w:rPr>
        <w:t>(ненужное зачеркнуть)</w:t>
      </w:r>
      <w:r w:rsidRPr="00BD53CC">
        <w:rPr>
          <w:rFonts w:eastAsia="Arial" w:cs="Calibri"/>
          <w:bCs/>
          <w:sz w:val="28"/>
          <w:szCs w:val="28"/>
          <w:lang w:eastAsia="ar-SA"/>
        </w:rPr>
        <w:t xml:space="preserve"> для использования в качестве __________________________________________________________________, без проведения перепланировки и (или) переустройства/с проведением перепланировки и (или) переустройства (</w:t>
      </w:r>
      <w:r w:rsidRPr="00BD53CC">
        <w:rPr>
          <w:rFonts w:eastAsia="Arial" w:cs="Calibri"/>
          <w:bCs/>
          <w:i/>
          <w:sz w:val="28"/>
          <w:szCs w:val="28"/>
          <w:lang w:eastAsia="ar-SA"/>
        </w:rPr>
        <w:t>ненужное зачеркнуть</w:t>
      </w:r>
      <w:r w:rsidRPr="00BD53CC">
        <w:rPr>
          <w:rFonts w:eastAsia="Arial" w:cs="Calibri"/>
          <w:bCs/>
          <w:sz w:val="28"/>
          <w:szCs w:val="28"/>
          <w:lang w:eastAsia="ar-SA"/>
        </w:rPr>
        <w:t>).</w:t>
      </w:r>
    </w:p>
    <w:p w:rsidR="00BD53CC" w:rsidRPr="00BD53CC" w:rsidRDefault="00BD53CC" w:rsidP="00BD53CC">
      <w:pPr>
        <w:tabs>
          <w:tab w:val="left" w:pos="4665"/>
        </w:tabs>
        <w:suppressAutoHyphens/>
        <w:ind w:firstLine="709"/>
        <w:jc w:val="both"/>
        <w:rPr>
          <w:rFonts w:eastAsia="Arial" w:cs="Calibri"/>
          <w:bCs/>
          <w:sz w:val="28"/>
          <w:szCs w:val="28"/>
          <w:lang w:eastAsia="ar-SA"/>
        </w:rPr>
      </w:pPr>
    </w:p>
    <w:p w:rsidR="00BD53CC" w:rsidRPr="00BD53CC" w:rsidRDefault="00BD53CC" w:rsidP="00BD53CC">
      <w:pPr>
        <w:tabs>
          <w:tab w:val="left" w:pos="4665"/>
        </w:tabs>
        <w:suppressAutoHyphens/>
        <w:ind w:firstLine="709"/>
        <w:jc w:val="both"/>
        <w:rPr>
          <w:rFonts w:eastAsia="Arial" w:cs="Calibri"/>
          <w:bCs/>
          <w:sz w:val="28"/>
          <w:szCs w:val="28"/>
          <w:lang w:eastAsia="ar-SA"/>
        </w:rPr>
      </w:pPr>
      <w:r w:rsidRPr="00BD53CC">
        <w:rPr>
          <w:rFonts w:eastAsia="Arial" w:cs="Calibri"/>
          <w:bCs/>
          <w:sz w:val="28"/>
          <w:szCs w:val="28"/>
          <w:lang w:eastAsia="ar-SA"/>
        </w:rPr>
        <w:t>Прилагаемые документы:</w:t>
      </w:r>
    </w:p>
    <w:p w:rsidR="00BD53CC" w:rsidRPr="00BD53CC" w:rsidRDefault="00BD53CC" w:rsidP="00BD53CC">
      <w:pPr>
        <w:tabs>
          <w:tab w:val="left" w:pos="4665"/>
        </w:tabs>
        <w:suppressAutoHyphens/>
        <w:ind w:firstLine="709"/>
        <w:jc w:val="both"/>
        <w:rPr>
          <w:rFonts w:eastAsia="Arial" w:cs="Calibri"/>
          <w:bCs/>
          <w:sz w:val="28"/>
          <w:szCs w:val="28"/>
          <w:lang w:eastAsia="ar-SA"/>
        </w:rPr>
      </w:pPr>
    </w:p>
    <w:p w:rsidR="00BD53CC" w:rsidRPr="00BD53CC" w:rsidRDefault="00BD53CC" w:rsidP="00BD53CC">
      <w:pPr>
        <w:tabs>
          <w:tab w:val="left" w:pos="4665"/>
        </w:tabs>
        <w:suppressAutoHyphens/>
        <w:ind w:firstLine="709"/>
        <w:jc w:val="both"/>
        <w:rPr>
          <w:rFonts w:eastAsia="Arial" w:cs="Calibri"/>
          <w:bCs/>
          <w:sz w:val="28"/>
          <w:szCs w:val="28"/>
          <w:lang w:eastAsia="ar-SA"/>
        </w:rPr>
      </w:pPr>
    </w:p>
    <w:p w:rsidR="00BD53CC" w:rsidRPr="00BD53CC" w:rsidRDefault="00BD53CC" w:rsidP="00BD53CC">
      <w:pPr>
        <w:tabs>
          <w:tab w:val="left" w:pos="4665"/>
        </w:tabs>
        <w:suppressAutoHyphens/>
        <w:ind w:firstLine="709"/>
        <w:jc w:val="both"/>
        <w:rPr>
          <w:rFonts w:eastAsia="Arial" w:cs="Calibri"/>
          <w:bCs/>
          <w:sz w:val="28"/>
          <w:szCs w:val="28"/>
          <w:lang w:eastAsia="ar-SA"/>
        </w:rPr>
      </w:pPr>
    </w:p>
    <w:p w:rsidR="00BD53CC" w:rsidRPr="00BD53CC" w:rsidRDefault="00BD53CC" w:rsidP="00BD53CC">
      <w:pPr>
        <w:tabs>
          <w:tab w:val="left" w:pos="4665"/>
        </w:tabs>
        <w:suppressAutoHyphens/>
        <w:ind w:firstLine="709"/>
        <w:jc w:val="both"/>
        <w:rPr>
          <w:rFonts w:eastAsia="Arial" w:cs="Calibri"/>
          <w:bCs/>
          <w:sz w:val="28"/>
          <w:szCs w:val="28"/>
          <w:lang w:eastAsia="ar-SA"/>
        </w:rPr>
      </w:pPr>
    </w:p>
    <w:p w:rsidR="00BD53CC" w:rsidRPr="00BD53CC" w:rsidRDefault="00BD53CC" w:rsidP="00BD53CC">
      <w:pPr>
        <w:tabs>
          <w:tab w:val="left" w:pos="4665"/>
        </w:tabs>
        <w:suppressAutoHyphens/>
        <w:ind w:firstLine="709"/>
        <w:jc w:val="both"/>
        <w:rPr>
          <w:rFonts w:eastAsia="Arial" w:cs="Calibri"/>
          <w:bCs/>
          <w:lang w:eastAsia="ar-SA"/>
        </w:rPr>
      </w:pPr>
    </w:p>
    <w:p w:rsidR="00BD53CC" w:rsidRPr="00BD53CC" w:rsidRDefault="00BD53CC" w:rsidP="00BD53CC">
      <w:pPr>
        <w:suppressAutoHyphens/>
        <w:ind w:firstLine="709"/>
        <w:jc w:val="right"/>
        <w:rPr>
          <w:rFonts w:eastAsia="Arial" w:cs="Calibri"/>
          <w:bCs/>
          <w:sz w:val="28"/>
          <w:szCs w:val="28"/>
          <w:lang w:eastAsia="ar-SA"/>
        </w:rPr>
      </w:pPr>
    </w:p>
    <w:p w:rsidR="00BD53CC" w:rsidRPr="00BD53CC" w:rsidRDefault="00BD53CC" w:rsidP="00BD53CC">
      <w:pPr>
        <w:suppressAutoHyphens/>
        <w:rPr>
          <w:rFonts w:eastAsia="Arial" w:cs="Calibri"/>
          <w:bCs/>
          <w:sz w:val="28"/>
          <w:szCs w:val="28"/>
          <w:lang w:eastAsia="ar-SA"/>
        </w:rPr>
      </w:pPr>
      <w:r w:rsidRPr="00BD53CC">
        <w:rPr>
          <w:rFonts w:eastAsia="Arial" w:cs="Calibri"/>
          <w:bCs/>
          <w:sz w:val="28"/>
          <w:szCs w:val="28"/>
          <w:lang w:eastAsia="ar-SA"/>
        </w:rPr>
        <w:t>______________________                     ________________________</w:t>
      </w:r>
    </w:p>
    <w:p w:rsidR="00BD53CC" w:rsidRPr="00BD53CC" w:rsidRDefault="00BD53CC" w:rsidP="00BD53CC">
      <w:pPr>
        <w:suppressAutoHyphens/>
        <w:rPr>
          <w:rFonts w:eastAsia="Arial" w:cs="Calibri"/>
          <w:bCs/>
          <w:sz w:val="28"/>
          <w:szCs w:val="28"/>
          <w:lang w:eastAsia="ar-SA"/>
        </w:rPr>
      </w:pPr>
      <w:r w:rsidRPr="00BD53CC">
        <w:rPr>
          <w:rFonts w:eastAsia="Arial" w:cs="Calibri"/>
          <w:bCs/>
          <w:lang w:eastAsia="ar-SA"/>
        </w:rPr>
        <w:t xml:space="preserve">                         (дата)                                                                        (подпись)  </w:t>
      </w:r>
    </w:p>
    <w:p w:rsidR="00BD53CC" w:rsidRPr="00BD53CC" w:rsidRDefault="00BD53CC" w:rsidP="00BD53CC">
      <w:pPr>
        <w:suppressAutoHyphens/>
        <w:autoSpaceDE w:val="0"/>
        <w:autoSpaceDN w:val="0"/>
        <w:adjustRightInd w:val="0"/>
        <w:jc w:val="center"/>
        <w:outlineLvl w:val="1"/>
        <w:rPr>
          <w:rFonts w:eastAsia="Calibri"/>
          <w:bCs/>
          <w:sz w:val="28"/>
          <w:szCs w:val="28"/>
        </w:rPr>
      </w:pPr>
    </w:p>
    <w:p w:rsidR="00BD53CC" w:rsidRPr="00BD53CC" w:rsidRDefault="00BD53CC" w:rsidP="00BD53CC">
      <w:pPr>
        <w:tabs>
          <w:tab w:val="left" w:pos="3060"/>
        </w:tabs>
        <w:suppressAutoHyphens/>
        <w:spacing w:line="240" w:lineRule="exact"/>
        <w:jc w:val="center"/>
        <w:rPr>
          <w:b/>
          <w:bCs/>
          <w:sz w:val="26"/>
          <w:szCs w:val="26"/>
        </w:rPr>
      </w:pPr>
    </w:p>
    <w:p w:rsidR="00BD53CC" w:rsidRPr="00BD53CC" w:rsidRDefault="00BD53CC" w:rsidP="00BD53CC">
      <w:pPr>
        <w:tabs>
          <w:tab w:val="left" w:pos="3060"/>
        </w:tabs>
        <w:suppressAutoHyphens/>
        <w:spacing w:line="240" w:lineRule="exact"/>
        <w:rPr>
          <w:b/>
          <w:bCs/>
          <w:sz w:val="26"/>
          <w:szCs w:val="26"/>
        </w:rPr>
      </w:pPr>
    </w:p>
    <w:p w:rsidR="00BD53CC" w:rsidRDefault="00BD53CC" w:rsidP="00BD53CC">
      <w:pPr>
        <w:tabs>
          <w:tab w:val="left" w:pos="3060"/>
        </w:tabs>
        <w:suppressAutoHyphens/>
        <w:spacing w:line="240" w:lineRule="exact"/>
        <w:jc w:val="center"/>
        <w:rPr>
          <w:b/>
          <w:bCs/>
          <w:sz w:val="26"/>
          <w:szCs w:val="26"/>
        </w:rPr>
      </w:pPr>
    </w:p>
    <w:p w:rsidR="00BD53CC" w:rsidRDefault="00BD53CC" w:rsidP="00BD53CC">
      <w:pPr>
        <w:tabs>
          <w:tab w:val="left" w:pos="3060"/>
        </w:tabs>
        <w:suppressAutoHyphens/>
        <w:spacing w:line="240" w:lineRule="exact"/>
        <w:jc w:val="center"/>
        <w:rPr>
          <w:b/>
          <w:bCs/>
          <w:sz w:val="26"/>
          <w:szCs w:val="26"/>
        </w:rPr>
      </w:pPr>
    </w:p>
    <w:p w:rsidR="00BD53CC" w:rsidRDefault="00BD53CC" w:rsidP="00BD53CC">
      <w:pPr>
        <w:tabs>
          <w:tab w:val="left" w:pos="3060"/>
        </w:tabs>
        <w:suppressAutoHyphens/>
        <w:spacing w:line="240" w:lineRule="exact"/>
        <w:jc w:val="center"/>
        <w:rPr>
          <w:b/>
          <w:bCs/>
          <w:sz w:val="26"/>
          <w:szCs w:val="26"/>
        </w:rPr>
      </w:pPr>
    </w:p>
    <w:p w:rsidR="00BD53CC" w:rsidRDefault="00BD53CC" w:rsidP="00BD53CC">
      <w:pPr>
        <w:tabs>
          <w:tab w:val="left" w:pos="3060"/>
        </w:tabs>
        <w:suppressAutoHyphens/>
        <w:spacing w:line="240" w:lineRule="exact"/>
        <w:jc w:val="center"/>
        <w:rPr>
          <w:b/>
          <w:bCs/>
          <w:sz w:val="26"/>
          <w:szCs w:val="26"/>
        </w:rPr>
      </w:pPr>
    </w:p>
    <w:p w:rsidR="00BD53CC" w:rsidRDefault="00BD53CC" w:rsidP="00BD53CC">
      <w:pPr>
        <w:tabs>
          <w:tab w:val="left" w:pos="3060"/>
        </w:tabs>
        <w:suppressAutoHyphens/>
        <w:spacing w:line="240" w:lineRule="exact"/>
        <w:jc w:val="center"/>
        <w:rPr>
          <w:b/>
          <w:bCs/>
          <w:sz w:val="26"/>
          <w:szCs w:val="26"/>
        </w:rPr>
      </w:pPr>
    </w:p>
    <w:p w:rsidR="00BD53CC" w:rsidRDefault="00BD53CC" w:rsidP="00BD53CC">
      <w:pPr>
        <w:tabs>
          <w:tab w:val="left" w:pos="3060"/>
        </w:tabs>
        <w:suppressAutoHyphens/>
        <w:spacing w:line="240" w:lineRule="exact"/>
        <w:jc w:val="center"/>
        <w:rPr>
          <w:b/>
          <w:bCs/>
          <w:sz w:val="26"/>
          <w:szCs w:val="26"/>
        </w:rPr>
      </w:pPr>
    </w:p>
    <w:p w:rsidR="00BD53CC" w:rsidRPr="00BD53CC" w:rsidRDefault="00BD53CC" w:rsidP="00BD53CC">
      <w:pPr>
        <w:tabs>
          <w:tab w:val="left" w:pos="3060"/>
        </w:tabs>
        <w:suppressAutoHyphens/>
        <w:spacing w:line="240" w:lineRule="exact"/>
        <w:jc w:val="center"/>
        <w:rPr>
          <w:b/>
          <w:bCs/>
          <w:sz w:val="26"/>
          <w:szCs w:val="26"/>
        </w:rPr>
      </w:pPr>
    </w:p>
    <w:p w:rsidR="00BD53CC" w:rsidRPr="00BD53CC" w:rsidRDefault="00BD53CC" w:rsidP="00BD53CC">
      <w:pPr>
        <w:tabs>
          <w:tab w:val="left" w:pos="3060"/>
        </w:tabs>
        <w:suppressAutoHyphens/>
        <w:spacing w:line="240" w:lineRule="exact"/>
        <w:jc w:val="center"/>
        <w:rPr>
          <w:rFonts w:eastAsia="Arial Unicode MS"/>
          <w:sz w:val="24"/>
          <w:szCs w:val="24"/>
        </w:rPr>
      </w:pPr>
    </w:p>
    <w:p w:rsidR="00BD53CC" w:rsidRPr="00BD53CC" w:rsidRDefault="00BD53CC" w:rsidP="00BD53CC">
      <w:pPr>
        <w:tabs>
          <w:tab w:val="left" w:pos="3060"/>
        </w:tabs>
        <w:suppressAutoHyphens/>
        <w:spacing w:line="240" w:lineRule="exact"/>
        <w:jc w:val="center"/>
        <w:rPr>
          <w:rFonts w:eastAsia="Arial Unicode MS"/>
          <w:sz w:val="24"/>
          <w:szCs w:val="24"/>
        </w:rPr>
      </w:pPr>
    </w:p>
    <w:p w:rsidR="00BD53CC" w:rsidRPr="00BD53CC" w:rsidRDefault="00BD53CC" w:rsidP="00BD53CC">
      <w:pPr>
        <w:tabs>
          <w:tab w:val="left" w:pos="3060"/>
        </w:tabs>
        <w:suppressAutoHyphens/>
        <w:spacing w:line="240" w:lineRule="exact"/>
        <w:jc w:val="center"/>
        <w:rPr>
          <w:rFonts w:eastAsia="Arial Unicode MS"/>
          <w:sz w:val="24"/>
          <w:szCs w:val="24"/>
        </w:rPr>
      </w:pPr>
    </w:p>
    <w:p w:rsidR="00BD53CC" w:rsidRPr="00BD53CC" w:rsidRDefault="00BD53CC" w:rsidP="00BD53CC">
      <w:pPr>
        <w:suppressAutoHyphens/>
        <w:spacing w:line="240" w:lineRule="exact"/>
        <w:ind w:left="4860"/>
        <w:rPr>
          <w:rFonts w:eastAsia="Arial"/>
          <w:sz w:val="28"/>
          <w:szCs w:val="28"/>
          <w:lang w:eastAsia="ar-SA"/>
        </w:rPr>
      </w:pPr>
      <w:r w:rsidRPr="00BD53CC">
        <w:rPr>
          <w:rFonts w:eastAsia="Arial"/>
          <w:sz w:val="28"/>
          <w:szCs w:val="28"/>
          <w:lang w:eastAsia="ar-SA"/>
        </w:rPr>
        <w:t>Приложение № 2</w:t>
      </w:r>
    </w:p>
    <w:p w:rsidR="00BD53CC" w:rsidRPr="00BD53CC" w:rsidRDefault="00BD53CC" w:rsidP="00BD53CC">
      <w:pPr>
        <w:suppressAutoHyphens/>
        <w:spacing w:before="120" w:line="240" w:lineRule="exact"/>
        <w:ind w:left="4860"/>
        <w:rPr>
          <w:rFonts w:eastAsia="Arial"/>
          <w:bCs/>
          <w:sz w:val="28"/>
          <w:szCs w:val="28"/>
          <w:lang w:eastAsia="ar-SA"/>
        </w:rPr>
      </w:pPr>
      <w:r w:rsidRPr="00BD53CC">
        <w:rPr>
          <w:rFonts w:eastAsia="Arial"/>
          <w:bCs/>
          <w:sz w:val="28"/>
          <w:szCs w:val="28"/>
          <w:lang w:eastAsia="ar-SA"/>
        </w:rPr>
        <w:t>к административному регламенту</w:t>
      </w:r>
    </w:p>
    <w:p w:rsidR="00BD53CC" w:rsidRPr="00BD53CC" w:rsidRDefault="00BD53CC" w:rsidP="00BD53CC">
      <w:pPr>
        <w:tabs>
          <w:tab w:val="left" w:pos="3060"/>
        </w:tabs>
        <w:suppressAutoHyphens/>
        <w:spacing w:line="240" w:lineRule="exact"/>
        <w:jc w:val="center"/>
        <w:rPr>
          <w:rFonts w:eastAsia="Arial"/>
          <w:bCs/>
          <w:sz w:val="28"/>
          <w:szCs w:val="28"/>
          <w:lang w:eastAsia="ar-SA"/>
        </w:rPr>
      </w:pPr>
      <w:r w:rsidRPr="00BD53CC">
        <w:rPr>
          <w:rFonts w:eastAsia="Arial"/>
          <w:bCs/>
          <w:sz w:val="28"/>
          <w:szCs w:val="28"/>
          <w:lang w:eastAsia="ar-SA"/>
        </w:rPr>
        <w:t>предоставления муниципальной услуги «Перевод жилого помещения в нежилое помещение или нежилого помещения в жилое помещение»</w:t>
      </w:r>
    </w:p>
    <w:p w:rsidR="00BD53CC" w:rsidRPr="00BD53CC" w:rsidRDefault="00BD53CC" w:rsidP="00BD53CC">
      <w:pPr>
        <w:tabs>
          <w:tab w:val="left" w:pos="3060"/>
        </w:tabs>
        <w:suppressAutoHyphens/>
        <w:spacing w:line="240" w:lineRule="exact"/>
        <w:jc w:val="center"/>
        <w:rPr>
          <w:rFonts w:eastAsia="Arial"/>
          <w:bCs/>
          <w:sz w:val="28"/>
          <w:szCs w:val="28"/>
          <w:lang w:eastAsia="ar-SA"/>
        </w:rPr>
      </w:pPr>
    </w:p>
    <w:p w:rsidR="00BD53CC" w:rsidRPr="00BD53CC" w:rsidRDefault="00BD53CC" w:rsidP="00BD53CC">
      <w:pPr>
        <w:spacing w:before="120" w:after="120" w:line="240" w:lineRule="exact"/>
        <w:jc w:val="right"/>
        <w:rPr>
          <w:rFonts w:eastAsia="Arial Unicode MS"/>
          <w:sz w:val="24"/>
          <w:szCs w:val="24"/>
        </w:rPr>
      </w:pPr>
      <w:r w:rsidRPr="00BD53CC">
        <w:rPr>
          <w:rFonts w:eastAsia="Arial Unicode MS"/>
          <w:sz w:val="24"/>
          <w:szCs w:val="24"/>
        </w:rPr>
        <w:t xml:space="preserve">                                                            В Администрацию Солецкого </w:t>
      </w:r>
    </w:p>
    <w:p w:rsidR="00BD53CC" w:rsidRPr="00BD53CC" w:rsidRDefault="00BD53CC" w:rsidP="00BD53CC">
      <w:pPr>
        <w:spacing w:before="120" w:after="120" w:line="240" w:lineRule="exact"/>
        <w:jc w:val="right"/>
        <w:rPr>
          <w:rFonts w:eastAsia="Arial Unicode MS"/>
          <w:sz w:val="24"/>
          <w:szCs w:val="24"/>
        </w:rPr>
      </w:pPr>
      <w:r w:rsidRPr="00BD53CC">
        <w:rPr>
          <w:rFonts w:eastAsia="Arial Unicode MS"/>
          <w:sz w:val="24"/>
          <w:szCs w:val="24"/>
        </w:rPr>
        <w:t xml:space="preserve">                                                             муниципального округа </w:t>
      </w:r>
    </w:p>
    <w:p w:rsidR="00BD53CC" w:rsidRPr="00BD53CC" w:rsidRDefault="00BD53CC" w:rsidP="00BD53CC">
      <w:pPr>
        <w:spacing w:before="120" w:after="120" w:line="240" w:lineRule="exact"/>
        <w:jc w:val="right"/>
        <w:rPr>
          <w:rFonts w:eastAsia="Arial Unicode MS"/>
          <w:sz w:val="24"/>
          <w:szCs w:val="24"/>
        </w:rPr>
      </w:pPr>
      <w:r w:rsidRPr="00BD53CC">
        <w:rPr>
          <w:rFonts w:eastAsia="Arial Unicode MS"/>
          <w:sz w:val="24"/>
          <w:szCs w:val="24"/>
        </w:rPr>
        <w:t>от ________________________________</w:t>
      </w:r>
    </w:p>
    <w:p w:rsidR="00BD53CC" w:rsidRPr="00BD53CC" w:rsidRDefault="00BD53CC" w:rsidP="00BD53CC">
      <w:pPr>
        <w:spacing w:before="120" w:after="120" w:line="240" w:lineRule="exact"/>
        <w:jc w:val="right"/>
        <w:rPr>
          <w:rFonts w:eastAsia="Arial Unicode MS"/>
          <w:sz w:val="24"/>
          <w:szCs w:val="24"/>
        </w:rPr>
      </w:pPr>
      <w:r w:rsidRPr="00BD53CC">
        <w:rPr>
          <w:rFonts w:eastAsia="Arial Unicode MS"/>
          <w:sz w:val="24"/>
          <w:szCs w:val="24"/>
        </w:rPr>
        <w:t xml:space="preserve">                                                                             (ФИО)</w:t>
      </w:r>
    </w:p>
    <w:p w:rsidR="00BD53CC" w:rsidRPr="00BD53CC" w:rsidRDefault="00BD53CC" w:rsidP="00BD53CC">
      <w:pPr>
        <w:spacing w:before="120" w:after="120" w:line="240" w:lineRule="exact"/>
        <w:jc w:val="right"/>
        <w:rPr>
          <w:rFonts w:eastAsia="Arial Unicode MS"/>
          <w:sz w:val="24"/>
          <w:szCs w:val="24"/>
        </w:rPr>
      </w:pPr>
      <w:r w:rsidRPr="00BD53CC">
        <w:rPr>
          <w:rFonts w:eastAsia="Arial Unicode MS"/>
          <w:sz w:val="24"/>
          <w:szCs w:val="24"/>
        </w:rPr>
        <w:t xml:space="preserve">                                                       Контактный телефон  _____________</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СОГЛАСИЕ</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на обработку персональных данных</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 xml:space="preserve">    Я, __________________________________________________________,</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(фамилия, имя, отчество (при наличии))</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проживающий(</w:t>
      </w:r>
      <w:proofErr w:type="spellStart"/>
      <w:r w:rsidRPr="00BD53CC">
        <w:rPr>
          <w:rFonts w:eastAsia="Arial Unicode MS"/>
          <w:sz w:val="24"/>
          <w:szCs w:val="24"/>
        </w:rPr>
        <w:t>ая</w:t>
      </w:r>
      <w:proofErr w:type="spellEnd"/>
      <w:r w:rsidRPr="00BD53CC">
        <w:rPr>
          <w:rFonts w:eastAsia="Arial Unicode MS"/>
          <w:sz w:val="24"/>
          <w:szCs w:val="24"/>
        </w:rPr>
        <w:t>) по адресу __________________________________________,</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документ, удостоверяющий личность: серия _________ № _______________, выдан __________________________________________________________,</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(кем и когда выдан)</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Согласие  дается  мной  для  целей,  связанных  с предоставлением муниципальной услуги «Перевод жилого помещения в нежилое помещение или нежилого помещения в жилое помещение», и распространяется  на   персональные  данные: ___________________ .</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(указать персональные данные, на обработку которых дается согласие)</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_____________________________                                                   ______________________</w:t>
      </w:r>
    </w:p>
    <w:p w:rsidR="00BD53CC" w:rsidRPr="00BD53CC" w:rsidRDefault="00BD53CC" w:rsidP="00BD53CC">
      <w:pPr>
        <w:spacing w:before="120" w:after="120" w:line="240" w:lineRule="exact"/>
        <w:jc w:val="center"/>
        <w:rPr>
          <w:rFonts w:eastAsia="Arial Unicode MS"/>
          <w:sz w:val="24"/>
          <w:szCs w:val="24"/>
        </w:rPr>
      </w:pPr>
      <w:r w:rsidRPr="00BD53CC">
        <w:rPr>
          <w:rFonts w:eastAsia="Arial Unicode MS"/>
          <w:sz w:val="24"/>
          <w:szCs w:val="24"/>
        </w:rPr>
        <w:t xml:space="preserve">                  (подпись лица, давшего согласие)</w:t>
      </w:r>
      <w:r w:rsidRPr="00BD53CC">
        <w:rPr>
          <w:rFonts w:eastAsia="Arial Unicode MS"/>
          <w:sz w:val="24"/>
          <w:szCs w:val="24"/>
        </w:rPr>
        <w:tab/>
      </w:r>
      <w:r w:rsidRPr="00BD53CC">
        <w:rPr>
          <w:rFonts w:eastAsia="Arial Unicode MS"/>
          <w:sz w:val="24"/>
          <w:szCs w:val="24"/>
        </w:rPr>
        <w:tab/>
      </w:r>
      <w:r w:rsidRPr="00BD53CC">
        <w:rPr>
          <w:rFonts w:eastAsia="Arial Unicode MS"/>
          <w:sz w:val="24"/>
          <w:szCs w:val="24"/>
        </w:rPr>
        <w:tab/>
      </w:r>
      <w:r w:rsidRPr="00BD53CC">
        <w:rPr>
          <w:rFonts w:eastAsia="Arial Unicode MS"/>
          <w:sz w:val="24"/>
          <w:szCs w:val="24"/>
        </w:rPr>
        <w:tab/>
        <w:t>(И.О. Фамилия)</w:t>
      </w:r>
    </w:p>
    <w:p w:rsidR="00BD53CC" w:rsidRPr="00BD53CC" w:rsidRDefault="00BD53CC" w:rsidP="00BD53CC">
      <w:pPr>
        <w:jc w:val="both"/>
        <w:rPr>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jc w:val="both"/>
        <w:rPr>
          <w:b/>
          <w:sz w:val="28"/>
          <w:szCs w:val="28"/>
        </w:rPr>
      </w:pPr>
    </w:p>
    <w:p w:rsidR="00BD53CC" w:rsidRPr="00BD53CC" w:rsidRDefault="00BD53CC" w:rsidP="00BD53CC">
      <w:pPr>
        <w:tabs>
          <w:tab w:val="left" w:pos="3060"/>
        </w:tabs>
        <w:suppressAutoHyphens/>
        <w:spacing w:line="240" w:lineRule="exact"/>
        <w:jc w:val="center"/>
        <w:rPr>
          <w:rFonts w:eastAsia="Arial Unicode MS"/>
          <w:sz w:val="24"/>
          <w:szCs w:val="24"/>
        </w:rPr>
      </w:pPr>
    </w:p>
    <w:p w:rsidR="00BD53CC" w:rsidRPr="00BD53CC" w:rsidRDefault="00BD53CC" w:rsidP="00BD53CC"/>
    <w:sectPr w:rsidR="00BD53CC" w:rsidRPr="00BD53CC"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0"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4"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26"/>
  </w:num>
  <w:num w:numId="8">
    <w:abstractNumId w:val="8"/>
  </w:num>
  <w:num w:numId="9">
    <w:abstractNumId w:val="17"/>
  </w:num>
  <w:num w:numId="10">
    <w:abstractNumId w:val="10"/>
  </w:num>
  <w:num w:numId="11">
    <w:abstractNumId w:val="15"/>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20"/>
  </w:num>
  <w:num w:numId="17">
    <w:abstractNumId w:val="27"/>
  </w:num>
  <w:num w:numId="18">
    <w:abstractNumId w:val="11"/>
  </w:num>
  <w:num w:numId="19">
    <w:abstractNumId w:val="19"/>
  </w:num>
  <w:num w:numId="20">
    <w:abstractNumId w:val="4"/>
  </w:num>
  <w:num w:numId="21">
    <w:abstractNumId w:val="2"/>
  </w:num>
  <w:num w:numId="22">
    <w:abstractNumId w:val="25"/>
  </w:num>
  <w:num w:numId="23">
    <w:abstractNumId w:val="13"/>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18"/>
  </w:num>
  <w:num w:numId="27">
    <w:abstractNumId w:val="16"/>
  </w:num>
  <w:num w:numId="28">
    <w:abstractNumId w:val="22"/>
  </w:num>
  <w:num w:numId="29">
    <w:abstractNumId w:val="29"/>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439F5"/>
    <w:rsid w:val="00053767"/>
    <w:rsid w:val="0005415C"/>
    <w:rsid w:val="0005555A"/>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0A4E"/>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6E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2BFF"/>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0">
    <w:name w:val="Основной текст (4)_"/>
    <w:link w:val="41"/>
    <w:locked/>
    <w:rsid w:val="00CC4F8A"/>
    <w:rPr>
      <w:sz w:val="21"/>
      <w:szCs w:val="21"/>
      <w:shd w:val="clear" w:color="auto" w:fill="FFFFFF"/>
    </w:rPr>
  </w:style>
  <w:style w:type="paragraph" w:customStyle="1" w:styleId="41">
    <w:name w:val="Основной текст (4)1"/>
    <w:basedOn w:val="a"/>
    <w:link w:val="40"/>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9369182ADB4E902B10CEE158A6D171B6714AF8959DC99B161E0D6C5C138F79FFF97FF4368D12AB165DBE2CD3FB5D94DBC0BE18B13EB4D7AD68842oCp6G" TargetMode="External"/><Relationship Id="rId13" Type="http://schemas.openxmlformats.org/officeDocument/2006/relationships/hyperlink" Target="https://mfc53.nov.ru/" TargetMode="External"/><Relationship Id="rId3" Type="http://schemas.openxmlformats.org/officeDocument/2006/relationships/styles" Target="styles.xml"/><Relationship Id="rId7" Type="http://schemas.openxmlformats.org/officeDocument/2006/relationships/hyperlink" Target="consultantplus://offline/ref=8A17C20CAA7E96EFC6228537E7BE6FE5E7D48118AD87FC9D2D8A679BEB502ED04C2402645AAABAB4A0B54420C57A4974DA9F3B2EE9A1479161618EF5dAI" TargetMode="External"/><Relationship Id="rId12" Type="http://schemas.openxmlformats.org/officeDocument/2006/relationships/hyperlink" Target="consultantplus://offline/ref=C2A175470A4B273865066485851DEF34987C99A4E8188A1F361A7A7E626DAA35FAA245466D920AF4CA99B14740E31814FB3077AF4780B3CDFD1B34ECQCm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settings" Target="settings.xml"/><Relationship Id="rId9" Type="http://schemas.openxmlformats.org/officeDocument/2006/relationships/hyperlink" Target="consultantplus://offline/ref=6289369182ADB4E902B10CEE158A6D171B6714AF8959DC99B161E0D6C5C138F79FFF97FF4368D12AB165DBE1CF3FB5D94DBC0BE18B13EB4D7AD68842oCp6G" TargetMode="External"/><Relationship Id="rId14" Type="http://schemas.openxmlformats.org/officeDocument/2006/relationships/hyperlink" Target="consultantplus://offline/ref=41485A72A1D6EC7E2A284232C48326E51129A943E9A7D141A19EA4DB5AB7493EB2CC0883A15179D49375A624153172E9781AEB82FA31A3FE88E0A6XFp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8AF5-7C13-46C3-867E-FFF74EFA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12804</Words>
  <Characters>72983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4</cp:revision>
  <cp:lastPrinted>2021-11-16T12:14:00Z</cp:lastPrinted>
  <dcterms:created xsi:type="dcterms:W3CDTF">2021-06-10T08:50:00Z</dcterms:created>
  <dcterms:modified xsi:type="dcterms:W3CDTF">2021-11-16T12:14:00Z</dcterms:modified>
</cp:coreProperties>
</file>