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19" w:type="dxa"/>
        <w:tblLook w:val="04A0"/>
      </w:tblPr>
      <w:tblGrid>
        <w:gridCol w:w="2234"/>
        <w:gridCol w:w="4217"/>
      </w:tblGrid>
      <w:tr w:rsidR="00DD38CA" w:rsidRPr="00FE1C98" w:rsidTr="00DC6A7C">
        <w:tc>
          <w:tcPr>
            <w:tcW w:w="2234" w:type="dxa"/>
            <w:shd w:val="clear" w:color="auto" w:fill="auto"/>
          </w:tcPr>
          <w:p w:rsidR="00DD38CA" w:rsidRPr="00FE1C98" w:rsidRDefault="00DD38CA" w:rsidP="00D46D28">
            <w:pPr>
              <w:autoSpaceDE w:val="0"/>
              <w:autoSpaceDN w:val="0"/>
              <w:adjustRightInd w:val="0"/>
              <w:spacing w:line="320" w:lineRule="exact"/>
              <w:ind w:firstLine="709"/>
              <w:rPr>
                <w:rFonts w:ascii="Times New Roman CYR" w:hAnsi="Times New Roman CYR"/>
                <w:b/>
                <w:szCs w:val="28"/>
              </w:rPr>
            </w:pPr>
          </w:p>
        </w:tc>
        <w:tc>
          <w:tcPr>
            <w:tcW w:w="4217" w:type="dxa"/>
            <w:shd w:val="clear" w:color="auto" w:fill="auto"/>
          </w:tcPr>
          <w:p w:rsidR="00DD38CA" w:rsidRPr="00FE1C98" w:rsidRDefault="00DD38CA" w:rsidP="00D46D28">
            <w:pPr>
              <w:autoSpaceDE w:val="0"/>
              <w:autoSpaceDN w:val="0"/>
              <w:adjustRightInd w:val="0"/>
              <w:jc w:val="center"/>
              <w:rPr>
                <w:rFonts w:ascii="Times New Roman CYR" w:hAnsi="Times New Roman CYR"/>
              </w:rPr>
            </w:pPr>
            <w:r w:rsidRPr="00FE1C98">
              <w:rPr>
                <w:rFonts w:ascii="Times New Roman CYR" w:hAnsi="Times New Roman CYR"/>
              </w:rPr>
              <w:t>Утвержден</w:t>
            </w:r>
          </w:p>
          <w:p w:rsidR="00DD38CA" w:rsidRPr="00FE1C98" w:rsidRDefault="00DD38CA" w:rsidP="00D46D28">
            <w:pPr>
              <w:autoSpaceDE w:val="0"/>
              <w:autoSpaceDN w:val="0"/>
              <w:adjustRightInd w:val="0"/>
              <w:jc w:val="center"/>
              <w:rPr>
                <w:rFonts w:ascii="Times New Roman CYR" w:hAnsi="Times New Roman CYR"/>
              </w:rPr>
            </w:pPr>
            <w:r w:rsidRPr="00FE1C98">
              <w:rPr>
                <w:rFonts w:ascii="Times New Roman CYR" w:hAnsi="Times New Roman CYR"/>
              </w:rPr>
              <w:t>постановлением Администрации</w:t>
            </w:r>
          </w:p>
          <w:p w:rsidR="00DD38CA" w:rsidRPr="00FE1C98" w:rsidRDefault="00DD38CA" w:rsidP="00D46D28">
            <w:pPr>
              <w:autoSpaceDE w:val="0"/>
              <w:autoSpaceDN w:val="0"/>
              <w:adjustRightInd w:val="0"/>
              <w:jc w:val="center"/>
              <w:rPr>
                <w:rFonts w:ascii="Times New Roman CYR" w:hAnsi="Times New Roman CYR"/>
              </w:rPr>
            </w:pPr>
            <w:r w:rsidRPr="00FE1C98">
              <w:rPr>
                <w:rFonts w:ascii="Times New Roman CYR" w:hAnsi="Times New Roman CYR"/>
              </w:rPr>
              <w:t>муниципального округа</w:t>
            </w:r>
          </w:p>
          <w:p w:rsidR="00DD38CA" w:rsidRPr="00FE1C98" w:rsidRDefault="00DD38CA" w:rsidP="00DD38CA">
            <w:pPr>
              <w:autoSpaceDE w:val="0"/>
              <w:autoSpaceDN w:val="0"/>
              <w:adjustRightInd w:val="0"/>
              <w:jc w:val="center"/>
              <w:rPr>
                <w:rFonts w:ascii="Times New Roman CYR" w:hAnsi="Times New Roman CYR"/>
                <w:szCs w:val="28"/>
              </w:rPr>
            </w:pPr>
            <w:r w:rsidRPr="00FE1C98">
              <w:rPr>
                <w:rFonts w:ascii="Times New Roman CYR" w:hAnsi="Times New Roman CYR"/>
              </w:rPr>
              <w:t>от 09.03.2022 № 420</w:t>
            </w:r>
          </w:p>
        </w:tc>
      </w:tr>
    </w:tbl>
    <w:p w:rsidR="00DD38CA" w:rsidRPr="00FE1C98" w:rsidRDefault="00DD38CA" w:rsidP="00DD38CA">
      <w:pPr>
        <w:autoSpaceDE w:val="0"/>
        <w:autoSpaceDN w:val="0"/>
        <w:adjustRightInd w:val="0"/>
        <w:ind w:left="3119"/>
        <w:rPr>
          <w:b/>
          <w:caps/>
          <w:szCs w:val="28"/>
        </w:rPr>
      </w:pPr>
    </w:p>
    <w:p w:rsidR="00DD38CA" w:rsidRPr="00FE1C98" w:rsidRDefault="00DD38CA" w:rsidP="00D46D28">
      <w:pPr>
        <w:pStyle w:val="ConsPlusTitle"/>
        <w:spacing w:line="360" w:lineRule="exact"/>
        <w:ind w:firstLine="709"/>
        <w:jc w:val="center"/>
        <w:rPr>
          <w:sz w:val="26"/>
          <w:szCs w:val="26"/>
        </w:rPr>
      </w:pPr>
      <w:r w:rsidRPr="00FE1C98">
        <w:rPr>
          <w:sz w:val="26"/>
          <w:szCs w:val="26"/>
        </w:rPr>
        <w:t>АДМИНИСТРАТИВНЫЙ РЕГЛАМЕНТ</w:t>
      </w:r>
    </w:p>
    <w:p w:rsidR="00DD38CA" w:rsidRPr="00FE1C98" w:rsidRDefault="00DD38CA" w:rsidP="00D46D28">
      <w:pPr>
        <w:pStyle w:val="ConsPlusTitle"/>
        <w:spacing w:line="360" w:lineRule="exact"/>
        <w:ind w:firstLine="709"/>
        <w:jc w:val="center"/>
        <w:rPr>
          <w:sz w:val="26"/>
          <w:szCs w:val="26"/>
        </w:rPr>
      </w:pPr>
      <w:r w:rsidRPr="00FE1C98">
        <w:rPr>
          <w:sz w:val="26"/>
          <w:szCs w:val="26"/>
        </w:rPr>
        <w:t xml:space="preserve">ПРЕДОСТАВЛЕНИЯ МУНИЦИПАЛЬНОЙ УСЛУГИ </w:t>
      </w:r>
    </w:p>
    <w:p w:rsidR="00DD38CA" w:rsidRPr="00FE1C98" w:rsidRDefault="00DD38CA" w:rsidP="00D46D28">
      <w:pPr>
        <w:pStyle w:val="ConsPlusTitle"/>
        <w:spacing w:line="360" w:lineRule="exact"/>
        <w:ind w:firstLine="709"/>
        <w:jc w:val="center"/>
        <w:rPr>
          <w:sz w:val="26"/>
          <w:szCs w:val="26"/>
        </w:rPr>
      </w:pPr>
      <w:r w:rsidRPr="00FE1C98">
        <w:rPr>
          <w:sz w:val="26"/>
          <w:szCs w:val="26"/>
        </w:rPr>
        <w:t xml:space="preserve">«УСТАНОВЛЕНИЕ ПУБЛИЧНОГО СЕРВИТУТА В ОТНОШЕНИИ </w:t>
      </w:r>
    </w:p>
    <w:p w:rsidR="00DD38CA" w:rsidRPr="00FE1C98" w:rsidRDefault="00DD38CA" w:rsidP="00D46D28">
      <w:pPr>
        <w:pStyle w:val="ConsPlusTitle"/>
        <w:spacing w:line="360" w:lineRule="exact"/>
        <w:ind w:firstLine="709"/>
        <w:jc w:val="center"/>
        <w:rPr>
          <w:sz w:val="26"/>
          <w:szCs w:val="26"/>
        </w:rPr>
      </w:pPr>
      <w:r w:rsidRPr="00FE1C98">
        <w:rPr>
          <w:sz w:val="26"/>
          <w:szCs w:val="26"/>
        </w:rPr>
        <w:t xml:space="preserve">ЗЕМЕЛЬ И (ИЛИ) ЗЕМЕЛЬНЫХ УЧАСТКОВ, РАСПОЛОЖЕННЫХ НА ТЕРРИТОРИИ СОЛЕЦКОГО МУНИЦИПАЛЬНОГО ОКРУГА, </w:t>
      </w:r>
    </w:p>
    <w:p w:rsidR="00DD38CA" w:rsidRPr="00FE1C98" w:rsidRDefault="00DD38CA" w:rsidP="00D46D28">
      <w:pPr>
        <w:pStyle w:val="ConsPlusTitle"/>
        <w:spacing w:line="360" w:lineRule="exact"/>
        <w:ind w:firstLine="709"/>
        <w:jc w:val="center"/>
        <w:rPr>
          <w:sz w:val="26"/>
          <w:szCs w:val="26"/>
        </w:rPr>
      </w:pPr>
      <w:r w:rsidRPr="00FE1C98">
        <w:rPr>
          <w:sz w:val="26"/>
          <w:szCs w:val="26"/>
        </w:rPr>
        <w:t>В ОТДЕЛЬНЫХ ЦЕЛЯХ"</w:t>
      </w:r>
    </w:p>
    <w:p w:rsidR="00DD38CA" w:rsidRPr="00FE1C98" w:rsidRDefault="00D46D28" w:rsidP="00D46D28">
      <w:pPr>
        <w:pStyle w:val="ConsPlusNormal"/>
        <w:ind w:firstLine="709"/>
        <w:jc w:val="center"/>
        <w:rPr>
          <w:rFonts w:ascii="Times New Roman" w:hAnsi="Times New Roman" w:cs="Times New Roman"/>
          <w:i/>
          <w:sz w:val="22"/>
          <w:szCs w:val="22"/>
        </w:rPr>
      </w:pPr>
      <w:r w:rsidRPr="00FE1C98">
        <w:rPr>
          <w:rFonts w:ascii="Times New Roman" w:hAnsi="Times New Roman" w:cs="Times New Roman"/>
          <w:i/>
          <w:sz w:val="22"/>
          <w:szCs w:val="22"/>
        </w:rPr>
        <w:t>(с изменениями, внесенными постановлени</w:t>
      </w:r>
      <w:r w:rsidR="002A0592">
        <w:rPr>
          <w:rFonts w:ascii="Times New Roman" w:hAnsi="Times New Roman" w:cs="Times New Roman"/>
          <w:i/>
          <w:sz w:val="22"/>
          <w:szCs w:val="22"/>
        </w:rPr>
        <w:t>ями</w:t>
      </w:r>
      <w:r w:rsidRPr="00FE1C98">
        <w:rPr>
          <w:rFonts w:ascii="Times New Roman" w:hAnsi="Times New Roman" w:cs="Times New Roman"/>
          <w:i/>
          <w:sz w:val="22"/>
          <w:szCs w:val="22"/>
        </w:rPr>
        <w:t xml:space="preserve"> Администрации муниципального округа от </w:t>
      </w:r>
      <w:r w:rsidR="00FE1C98" w:rsidRPr="00FE1C98">
        <w:rPr>
          <w:rFonts w:ascii="Times New Roman" w:hAnsi="Times New Roman" w:cs="Times New Roman"/>
          <w:i/>
          <w:sz w:val="22"/>
          <w:szCs w:val="22"/>
        </w:rPr>
        <w:t>27.02.2023 № 264</w:t>
      </w:r>
      <w:r w:rsidR="002A0592">
        <w:rPr>
          <w:rFonts w:ascii="Times New Roman" w:hAnsi="Times New Roman" w:cs="Times New Roman"/>
          <w:i/>
          <w:sz w:val="22"/>
          <w:szCs w:val="22"/>
        </w:rPr>
        <w:t>, от 20.10.2023 № 1993</w:t>
      </w:r>
      <w:r w:rsidRPr="00FE1C98">
        <w:rPr>
          <w:rFonts w:ascii="Times New Roman" w:hAnsi="Times New Roman" w:cs="Times New Roman"/>
          <w:i/>
          <w:sz w:val="22"/>
          <w:szCs w:val="22"/>
        </w:rPr>
        <w:t>)</w:t>
      </w:r>
    </w:p>
    <w:p w:rsidR="00D46D28" w:rsidRPr="00FE1C98" w:rsidRDefault="00D46D28" w:rsidP="00D46D28">
      <w:pPr>
        <w:pStyle w:val="ConsPlusTitle"/>
        <w:ind w:firstLine="709"/>
        <w:jc w:val="center"/>
        <w:outlineLvl w:val="1"/>
        <w:rPr>
          <w:sz w:val="26"/>
          <w:szCs w:val="26"/>
        </w:rPr>
      </w:pPr>
    </w:p>
    <w:p w:rsidR="00DD38CA" w:rsidRPr="00FE1C98" w:rsidRDefault="00DD38CA" w:rsidP="00D46D28">
      <w:pPr>
        <w:pStyle w:val="ConsPlusTitle"/>
        <w:spacing w:line="360" w:lineRule="exact"/>
        <w:ind w:firstLine="709"/>
        <w:jc w:val="center"/>
        <w:outlineLvl w:val="1"/>
        <w:rPr>
          <w:sz w:val="26"/>
          <w:szCs w:val="26"/>
        </w:rPr>
      </w:pPr>
      <w:r w:rsidRPr="00FE1C98">
        <w:rPr>
          <w:sz w:val="26"/>
          <w:szCs w:val="26"/>
        </w:rPr>
        <w:t>1. ОБЩИЕ ПОЛОЖЕНИЯ</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1.1. Предмет регулирования административного регламента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1.1.1. Настоящий административный регламент разработан в целях повышения качества исполнения и предоставления муниципальной услуги «Установление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действий (далее - административные процедуры) при предоставлении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1.1.2. Предметом регулирования настоящего административного регламента являются отношения, возникающие между заявителями и Администрацией Солецкого муниципального округа, связанные с предоставлением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1.1.3. В рамках предоставления муниципальной услуги осуществляется принятие решений Администрацией Солецкого муниципального округа (далее – Уполномоченный орган)  об установлении публичного сервитута (отказе в установлении) в отношении земель и (или) земельных участков, расположенных на территории Солецкого муниципального округа, в целях:</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размещения на земельных участках, расположенных в границах Солецкого муниципального округа,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(далее - инженерные сооружения);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установления публичного сервитута в целях реконструкции инженерных </w:t>
      </w:r>
      <w:r w:rsidRPr="00FE1C98">
        <w:rPr>
          <w:rFonts w:ascii="Times New Roman" w:hAnsi="Times New Roman" w:cs="Times New Roman"/>
          <w:sz w:val="26"/>
          <w:szCs w:val="26"/>
        </w:rPr>
        <w:lastRenderedPageBreak/>
        <w:t>сооружений, переносимых в связи с изъятием земельных участков, на которых они располагались, для муниципальных нужд;</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муниципальной собственности, в границах полосы отвода автомобильной дороги;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инженерных сооружений.</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1.1.4. Настоящий административный регламент не распространяется на: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отношения, связанные с установлением сервитута в отношении земельного участка, находящегося в государственной или муниципальной собственности, в порядке, предусмотренном главой V.3 Земельного кодекса Российской Федерации;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отношения, связанные с установлением публичного сервитута в целях, предусмотренных подпунктами 1 - 7 пункта 4 статьи 23 Земельного кодекса Российской Федерации.</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1.2. Круг заявителей</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1.2.1. С ходатайством об установлении публичного сервитута вправе обратиться организации: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субъекты естественных монополий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организации связи;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владельцы объекта транспортной инфраструктуры местного значения;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лицо, предусмотренное пунктом 1 статьи 56.4 Земельного кодекса Российской Федерации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1.2.2. В случае и при условии, предусмотренных пунктом 1 статьи 3.6 </w:t>
      </w:r>
      <w:r w:rsidRPr="00FE1C98">
        <w:rPr>
          <w:rFonts w:ascii="Times New Roman" w:hAnsi="Times New Roman" w:cs="Times New Roman"/>
          <w:sz w:val="26"/>
          <w:szCs w:val="26"/>
        </w:rPr>
        <w:lastRenderedPageBreak/>
        <w:t>Федерального закона от 25 октября 2001 года № 137-ФЗ «О введении в действие Земельного кодекса Российской Федерации», в целях переоформления права постоянного (бессрочного) пользования земельным участком, права аренды земельного участка на публичный сервитут с ходатайством об установлении публичного сервитута вправе обратиться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1.3. Требования к порядку информирования о предоставлении</w:t>
      </w:r>
    </w:p>
    <w:p w:rsidR="00DD38CA" w:rsidRPr="00FE1C98" w:rsidRDefault="00DD38CA" w:rsidP="00D46D28">
      <w:pPr>
        <w:pStyle w:val="ConsPlusTitle"/>
        <w:spacing w:line="360" w:lineRule="exact"/>
        <w:ind w:firstLine="709"/>
        <w:jc w:val="center"/>
        <w:rPr>
          <w:sz w:val="26"/>
          <w:szCs w:val="26"/>
        </w:rPr>
      </w:pPr>
      <w:r w:rsidRPr="00FE1C98">
        <w:rPr>
          <w:sz w:val="26"/>
          <w:szCs w:val="26"/>
        </w:rPr>
        <w:t>муниципальной услуги</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1.3.1. Информация о порядке предоставления муниципальной услуги предоставляется:</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на официальном сайте Уполномоченного органа в информационно-телекоммуникационной сети «Интернет» (далее – сеть «Интернет»);</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в федеральной государственной информационной системе «Единый портал государственных и муниципальных услуг (функций)»</w:t>
      </w:r>
      <w:r w:rsidRPr="00FE1C98">
        <w:rPr>
          <w:iCs/>
          <w:sz w:val="26"/>
          <w:szCs w:val="26"/>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на информационных стендах в помещениях Уполномоченного органа;</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 xml:space="preserve">в многофункциональных центрах предоставления государственных </w:t>
      </w:r>
      <w:r w:rsidRPr="00FE1C98">
        <w:rPr>
          <w:iCs/>
          <w:sz w:val="26"/>
          <w:szCs w:val="26"/>
        </w:rPr>
        <w:br/>
        <w:t>и муниципальных услуг (далее – МФЦ).</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 xml:space="preserve">2) по номеру телефона для справок должностным лицом </w:t>
      </w:r>
      <w:r w:rsidRPr="00FE1C98">
        <w:rPr>
          <w:iCs/>
          <w:sz w:val="26"/>
          <w:szCs w:val="26"/>
        </w:rPr>
        <w:br/>
        <w:t>Уполномоченного органа, его структурных подразделений;</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 место нахождения, почтовый адрес, график работы Уполномоченного органа, его структурных подразделений;</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lastRenderedPageBreak/>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4) порядок получения консультаций (справок).</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1.3.3. На едином портале, региональном портале размещаются:</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1.3.3.2. Круг заявителей.</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1.3.3.3. Срок предоставления муниципальной услуги.</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1.3.3.4. Стоимость предоставления муниципальной услуги и порядок оплаты.</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 xml:space="preserve">1.3.3.6. Исчерпывающий перечень оснований для приостановления или отказа в предоставлении муниципальной услуги. </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1.3.3.8. Образцы заполнения электронной формы заявления о предоставлении муниципальной услуги.</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1.3.4. Посредством телефонной связи может предоставляться информация:</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 о месте нахождения и графике работы Уполномоченного органа, его структурных подразделений;</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2) о порядке предоставления муниципальной услуги;</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3) о сроках предоставления муниципальной услуги;</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4) об адресах официального сайта Уполномоченного органа.</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1.3.5. При предоставлении муниципальной услуги в электронной форме заявителю направляется:</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D38CA" w:rsidRPr="00FE1C98" w:rsidRDefault="00DD38CA" w:rsidP="00D46D28">
      <w:pPr>
        <w:autoSpaceDE w:val="0"/>
        <w:autoSpaceDN w:val="0"/>
        <w:adjustRightInd w:val="0"/>
        <w:spacing w:line="360" w:lineRule="exact"/>
        <w:ind w:firstLine="709"/>
        <w:contextualSpacing/>
        <w:jc w:val="both"/>
        <w:rPr>
          <w:iCs/>
          <w:sz w:val="26"/>
          <w:szCs w:val="26"/>
        </w:rPr>
      </w:pPr>
      <w:r w:rsidRPr="00FE1C98">
        <w:rPr>
          <w:iCs/>
          <w:sz w:val="26"/>
          <w:szCs w:val="26"/>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iCs/>
          <w:sz w:val="26"/>
          <w:szCs w:val="26"/>
        </w:rPr>
        <w:t xml:space="preserve">1.3.5.3. Уведомление о мотивированном отказе в предоставлении </w:t>
      </w:r>
      <w:r w:rsidRPr="00FE1C98">
        <w:rPr>
          <w:rFonts w:ascii="Times New Roman" w:hAnsi="Times New Roman" w:cs="Times New Roman"/>
          <w:iCs/>
          <w:sz w:val="26"/>
          <w:szCs w:val="26"/>
        </w:rPr>
        <w:lastRenderedPageBreak/>
        <w:t>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p>
    <w:p w:rsidR="00DD38CA" w:rsidRPr="00FE1C98" w:rsidRDefault="00DD38CA" w:rsidP="00D46D28">
      <w:pPr>
        <w:pStyle w:val="ConsPlusTitle"/>
        <w:spacing w:line="360" w:lineRule="exact"/>
        <w:ind w:firstLine="709"/>
        <w:jc w:val="center"/>
        <w:outlineLvl w:val="1"/>
        <w:rPr>
          <w:sz w:val="26"/>
          <w:szCs w:val="26"/>
        </w:rPr>
      </w:pPr>
      <w:r w:rsidRPr="00FE1C98">
        <w:rPr>
          <w:sz w:val="26"/>
          <w:szCs w:val="26"/>
        </w:rPr>
        <w:t>2. СТАНДАРТ ПРЕДОСТАВЛЕНИЯ МУНИЦИПАЛЬНОЙ УСЛУГИ</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2.1. Наименование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2.2. Наименование органа, предоставляющего муниципальную услугу</w:t>
      </w:r>
    </w:p>
    <w:p w:rsidR="00DD38CA" w:rsidRPr="00FE1C98" w:rsidRDefault="00DD38CA" w:rsidP="00D46D28">
      <w:pPr>
        <w:spacing w:line="360" w:lineRule="exact"/>
        <w:ind w:firstLine="709"/>
        <w:jc w:val="both"/>
        <w:rPr>
          <w:sz w:val="26"/>
          <w:szCs w:val="26"/>
        </w:rPr>
      </w:pPr>
      <w:r w:rsidRPr="00FE1C98">
        <w:rPr>
          <w:sz w:val="26"/>
          <w:szCs w:val="26"/>
        </w:rPr>
        <w:t xml:space="preserve">2.2.1. Муниципальная услуга предоставляется </w:t>
      </w:r>
      <w:r w:rsidR="00B47541" w:rsidRPr="00FE1C98">
        <w:rPr>
          <w:sz w:val="26"/>
          <w:szCs w:val="26"/>
        </w:rPr>
        <w:t>управлением имущественных и земельных отношений</w:t>
      </w:r>
      <w:r w:rsidRPr="00FE1C98">
        <w:rPr>
          <w:sz w:val="26"/>
          <w:szCs w:val="26"/>
        </w:rPr>
        <w:t xml:space="preserve"> Администрации муниципального округа (далее – </w:t>
      </w:r>
      <w:r w:rsidR="00B47541" w:rsidRPr="00FE1C98">
        <w:rPr>
          <w:sz w:val="26"/>
          <w:szCs w:val="26"/>
        </w:rPr>
        <w:t>управление</w:t>
      </w:r>
      <w:r w:rsidRPr="00FE1C98">
        <w:rPr>
          <w:sz w:val="26"/>
          <w:szCs w:val="26"/>
        </w:rPr>
        <w:t>).</w:t>
      </w:r>
    </w:p>
    <w:p w:rsidR="00DD38CA" w:rsidRPr="00FE1C98" w:rsidRDefault="00DD38CA" w:rsidP="00D46D28">
      <w:pPr>
        <w:spacing w:line="360" w:lineRule="exact"/>
        <w:ind w:firstLine="709"/>
        <w:jc w:val="both"/>
        <w:rPr>
          <w:sz w:val="26"/>
          <w:szCs w:val="26"/>
        </w:rPr>
      </w:pPr>
      <w:r w:rsidRPr="00FE1C98">
        <w:rPr>
          <w:sz w:val="26"/>
          <w:szCs w:val="26"/>
        </w:rPr>
        <w:t xml:space="preserve">2.2.2. Должностными лицами, ответственными за предоставление муниципальной услуги, являются специалисты </w:t>
      </w:r>
      <w:r w:rsidR="00B47541" w:rsidRPr="00FE1C98">
        <w:rPr>
          <w:sz w:val="26"/>
          <w:szCs w:val="26"/>
        </w:rPr>
        <w:t>управления</w:t>
      </w:r>
      <w:r w:rsidRPr="00FE1C98">
        <w:rPr>
          <w:sz w:val="26"/>
          <w:szCs w:val="26"/>
        </w:rPr>
        <w:t>.</w:t>
      </w:r>
    </w:p>
    <w:p w:rsidR="00DD38CA" w:rsidRPr="00FE1C98" w:rsidRDefault="00DD38CA" w:rsidP="00D46D28">
      <w:pPr>
        <w:spacing w:line="360" w:lineRule="exact"/>
        <w:ind w:firstLine="709"/>
        <w:jc w:val="both"/>
        <w:rPr>
          <w:sz w:val="26"/>
          <w:szCs w:val="26"/>
        </w:rPr>
      </w:pPr>
      <w:r w:rsidRPr="00FE1C98">
        <w:rPr>
          <w:sz w:val="26"/>
          <w:szCs w:val="26"/>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2.2.4. В процессе предоставления муниципальной услуги специалисты </w:t>
      </w:r>
      <w:r w:rsidR="00B47541" w:rsidRPr="00FE1C98">
        <w:rPr>
          <w:rFonts w:ascii="Times New Roman" w:hAnsi="Times New Roman" w:cs="Times New Roman"/>
          <w:sz w:val="26"/>
          <w:szCs w:val="26"/>
        </w:rPr>
        <w:t>управления</w:t>
      </w:r>
      <w:r w:rsidRPr="00FE1C98">
        <w:rPr>
          <w:rFonts w:ascii="Times New Roman" w:hAnsi="Times New Roman" w:cs="Times New Roman"/>
          <w:sz w:val="26"/>
          <w:szCs w:val="26"/>
        </w:rPr>
        <w:t xml:space="preserve"> взаимодействуют с Управлением Федеральной службы государственной регистрации, кадастра и картографии по Новгородской области (далее – управление Росреестра по Новгородской области) и Федеральной налоговой службой Российской Федерации.</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2.3. Описание результата предоставления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Результатом предоставления муниципальной услуги является: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постановление Администрации Солецкого  муниципального округа об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уведомление об отказе в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Результат предоставления муниципальной услуги по выбору заявителя может быть получен в форме электронного документа, подписанного уполномоченным должностным лицом, предоставляющим муниципальную услугу, с использованием усиленной квалифицированной электронной подписи, либо в форме документа на бумажном носителе.</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2.4. Сроки предоставления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Принятие постановления Администрации Солецкого муниципального округа об установлении публичного сервитута осуществляется: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в течение 20 дней со дня поступления ходатайства об установлении публичного сервитута и прилагаемых к ходатайству документов в целях, </w:t>
      </w:r>
      <w:r w:rsidRPr="00FE1C98">
        <w:rPr>
          <w:rFonts w:ascii="Times New Roman" w:hAnsi="Times New Roman" w:cs="Times New Roman"/>
          <w:sz w:val="26"/>
          <w:szCs w:val="26"/>
        </w:rPr>
        <w:lastRenderedPageBreak/>
        <w:t>предусмотренных подпунктом 3 статьи 39.37 Земельного кодекса Российской Федерации;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в течение </w:t>
      </w:r>
      <w:r w:rsidR="005551F4" w:rsidRPr="00FE1C98">
        <w:rPr>
          <w:rFonts w:ascii="Times New Roman" w:hAnsi="Times New Roman" w:cs="Times New Roman"/>
          <w:sz w:val="26"/>
          <w:szCs w:val="26"/>
        </w:rPr>
        <w:t>20</w:t>
      </w:r>
      <w:r w:rsidRPr="00FE1C98">
        <w:rPr>
          <w:rFonts w:ascii="Times New Roman" w:hAnsi="Times New Roman" w:cs="Times New Roman"/>
          <w:sz w:val="26"/>
          <w:szCs w:val="26"/>
        </w:rPr>
        <w:t xml:space="preserve"> дней со дня поступления ходатайства об установлении публичного сервитута и прилагаемых к ходатайству документов в целях </w:t>
      </w:r>
      <w:r w:rsidR="005551F4" w:rsidRPr="00FE1C98">
        <w:rPr>
          <w:rFonts w:ascii="Times New Roman" w:hAnsi="Times New Roman" w:cs="Times New Roman"/>
          <w:sz w:val="26"/>
          <w:szCs w:val="26"/>
        </w:rPr>
        <w:t>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Российской Федерации</w:t>
      </w:r>
      <w:r w:rsidRPr="00FE1C98">
        <w:rPr>
          <w:rFonts w:ascii="Times New Roman" w:hAnsi="Times New Roman" w:cs="Times New Roman"/>
          <w:sz w:val="26"/>
          <w:szCs w:val="26"/>
        </w:rPr>
        <w:t>;</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в течение </w:t>
      </w:r>
      <w:r w:rsidR="005551F4" w:rsidRPr="00FE1C98">
        <w:rPr>
          <w:rFonts w:ascii="Times New Roman" w:hAnsi="Times New Roman" w:cs="Times New Roman"/>
          <w:sz w:val="26"/>
          <w:szCs w:val="26"/>
        </w:rPr>
        <w:t>30</w:t>
      </w:r>
      <w:r w:rsidRPr="00FE1C98">
        <w:rPr>
          <w:rFonts w:ascii="Times New Roman" w:hAnsi="Times New Roman" w:cs="Times New Roman"/>
          <w:sz w:val="26"/>
          <w:szCs w:val="26"/>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w:t>
      </w:r>
      <w:r w:rsidR="005551F4" w:rsidRPr="00FE1C98">
        <w:rPr>
          <w:rFonts w:ascii="Times New Roman" w:hAnsi="Times New Roman" w:cs="Times New Roman"/>
          <w:sz w:val="26"/>
          <w:szCs w:val="26"/>
        </w:rPr>
        <w:t xml:space="preserve"> 2, 4 и</w:t>
      </w:r>
      <w:r w:rsidRPr="00FE1C98">
        <w:rPr>
          <w:rFonts w:ascii="Times New Roman" w:hAnsi="Times New Roman" w:cs="Times New Roman"/>
          <w:sz w:val="26"/>
          <w:szCs w:val="26"/>
        </w:rPr>
        <w:t xml:space="preserve"> 5 статьи 39.37 Земельного кодекса Российской Федерации, но не ранее чем </w:t>
      </w:r>
      <w:r w:rsidR="005551F4" w:rsidRPr="00FE1C98">
        <w:rPr>
          <w:rFonts w:ascii="Times New Roman" w:hAnsi="Times New Roman" w:cs="Times New Roman"/>
          <w:sz w:val="26"/>
          <w:szCs w:val="26"/>
        </w:rPr>
        <w:t>15</w:t>
      </w:r>
      <w:r w:rsidRPr="00FE1C98">
        <w:rPr>
          <w:rFonts w:ascii="Times New Roman" w:hAnsi="Times New Roman" w:cs="Times New Roman"/>
          <w:sz w:val="26"/>
          <w:szCs w:val="26"/>
        </w:rPr>
        <w:t xml:space="preserve">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 xml:space="preserve">2.5. Перечень нормативных правовых актов, </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 xml:space="preserve">регулирующих отношения, возникающие в связи с предоставлением </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DD38CA" w:rsidRPr="00FE1C98" w:rsidRDefault="00DD38CA" w:rsidP="00D46D28">
      <w:pPr>
        <w:pStyle w:val="ConsPlusTitle"/>
        <w:spacing w:line="360" w:lineRule="exact"/>
        <w:ind w:firstLine="709"/>
        <w:jc w:val="center"/>
        <w:outlineLvl w:val="2"/>
        <w:rPr>
          <w:sz w:val="26"/>
          <w:szCs w:val="26"/>
        </w:rPr>
      </w:pPr>
      <w:bookmarkStart w:id="0" w:name="P133"/>
      <w:bookmarkEnd w:id="0"/>
      <w:r w:rsidRPr="00FE1C98">
        <w:rPr>
          <w:sz w:val="26"/>
          <w:szCs w:val="26"/>
        </w:rPr>
        <w:t xml:space="preserve">2.6. </w:t>
      </w:r>
      <w:r w:rsidRPr="00FE1C98">
        <w:rPr>
          <w:bCs w:val="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D38CA" w:rsidRPr="002A0592" w:rsidRDefault="00DD38CA" w:rsidP="00F670B4">
      <w:pPr>
        <w:pStyle w:val="ConsPlusNormal"/>
        <w:spacing w:line="360" w:lineRule="exact"/>
        <w:ind w:firstLine="709"/>
        <w:jc w:val="both"/>
        <w:rPr>
          <w:rFonts w:ascii="Times New Roman" w:hAnsi="Times New Roman" w:cs="Times New Roman"/>
          <w:sz w:val="26"/>
          <w:szCs w:val="26"/>
        </w:rPr>
      </w:pPr>
      <w:bookmarkStart w:id="1" w:name="P135"/>
      <w:bookmarkEnd w:id="1"/>
      <w:r w:rsidRPr="002A0592">
        <w:rPr>
          <w:rFonts w:ascii="Times New Roman" w:hAnsi="Times New Roman" w:cs="Times New Roman"/>
          <w:sz w:val="26"/>
          <w:szCs w:val="26"/>
        </w:rPr>
        <w:t>2.6.1. Для предоставления муниципальной услуги в целях установления публичного сервитута заявителю необходимо представить следующие документы и информацию:</w:t>
      </w:r>
    </w:p>
    <w:p w:rsidR="00DD38CA" w:rsidRPr="002A0592" w:rsidRDefault="00DD38CA" w:rsidP="00F670B4">
      <w:pPr>
        <w:autoSpaceDE w:val="0"/>
        <w:autoSpaceDN w:val="0"/>
        <w:adjustRightInd w:val="0"/>
        <w:spacing w:line="360" w:lineRule="exact"/>
        <w:ind w:firstLine="709"/>
        <w:jc w:val="both"/>
        <w:rPr>
          <w:sz w:val="26"/>
          <w:szCs w:val="26"/>
        </w:rPr>
      </w:pPr>
      <w:r w:rsidRPr="002A0592">
        <w:rPr>
          <w:sz w:val="26"/>
          <w:szCs w:val="26"/>
        </w:rPr>
        <w:t xml:space="preserve">ходатайство об установлении публичного сервитута по форме, утвержденной </w:t>
      </w:r>
      <w:r w:rsidR="00F670B4" w:rsidRPr="002A0592">
        <w:rPr>
          <w:rFonts w:eastAsiaTheme="minorHAnsi"/>
          <w:sz w:val="26"/>
          <w:szCs w:val="26"/>
          <w:lang w:eastAsia="en-US"/>
        </w:rPr>
        <w:t>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2A0592">
        <w:rPr>
          <w:sz w:val="26"/>
          <w:szCs w:val="26"/>
        </w:rPr>
        <w:t xml:space="preserve"> (приложение № 1 к настоящему Административному регламенту), в котором в обязательном порядке указываются:</w:t>
      </w:r>
    </w:p>
    <w:p w:rsidR="00DD38CA" w:rsidRPr="002A0592" w:rsidRDefault="00DD38CA" w:rsidP="00F670B4">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D38CA" w:rsidRPr="002A0592" w:rsidRDefault="00DD38CA" w:rsidP="00D46D28">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 xml:space="preserve">цель установления публичного сервитута в соответствии со статьей 39.37 </w:t>
      </w:r>
      <w:r w:rsidRPr="002A0592">
        <w:rPr>
          <w:rFonts w:ascii="Times New Roman" w:hAnsi="Times New Roman" w:cs="Times New Roman"/>
          <w:sz w:val="26"/>
          <w:szCs w:val="26"/>
        </w:rPr>
        <w:lastRenderedPageBreak/>
        <w:t>Земельного кодекса Российской Федерации;</w:t>
      </w:r>
    </w:p>
    <w:p w:rsidR="00DD38CA" w:rsidRPr="002A0592" w:rsidRDefault="00DD38CA" w:rsidP="00D46D28">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испрашиваемый срок публичного сервитута;</w:t>
      </w:r>
    </w:p>
    <w:p w:rsidR="00DD38CA" w:rsidRPr="002A0592" w:rsidRDefault="00DD38CA" w:rsidP="00D46D28">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DD38CA" w:rsidRPr="002A0592" w:rsidRDefault="00DD38CA" w:rsidP="00D46D28">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обоснование необходимости установления публичного сервитута (в обоснование необходимости установления публичного сервитута приводятся данные, предусмотренные пунктами 2, 3 статьи 39.41 Земельного кодекса Российской Федерации);</w:t>
      </w:r>
    </w:p>
    <w:p w:rsidR="00DD38CA" w:rsidRPr="002A0592" w:rsidRDefault="00DD38CA" w:rsidP="00D46D28">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DD38CA" w:rsidRPr="002A0592" w:rsidRDefault="00DD38CA" w:rsidP="00D46D28">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D38CA" w:rsidRPr="002A0592" w:rsidRDefault="00DD38CA" w:rsidP="00D46D28">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D38CA" w:rsidRPr="002A0592" w:rsidRDefault="00DD38CA" w:rsidP="00D46D28">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почтовый адрес и (или) адрес электронной почты для связи с заявителем;</w:t>
      </w:r>
    </w:p>
    <w:p w:rsidR="00DD38CA" w:rsidRPr="002A0592" w:rsidRDefault="00DD38CA" w:rsidP="00D46D28">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 xml:space="preserve">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выполненные в соответствии с требованиями, установленными Приказом </w:t>
      </w:r>
      <w:r w:rsidR="00F670B4" w:rsidRPr="002A0592">
        <w:rPr>
          <w:rFonts w:ascii="Times New Roman" w:hAnsi="Times New Roman" w:cs="Times New Roman"/>
          <w:sz w:val="26"/>
          <w:szCs w:val="26"/>
        </w:rPr>
        <w:t>Росреестра</w:t>
      </w:r>
      <w:r w:rsidRPr="002A0592">
        <w:rPr>
          <w:rFonts w:ascii="Times New Roman" w:hAnsi="Times New Roman" w:cs="Times New Roman"/>
          <w:sz w:val="26"/>
          <w:szCs w:val="26"/>
        </w:rPr>
        <w:t xml:space="preserve"> от </w:t>
      </w:r>
      <w:r w:rsidR="00F670B4" w:rsidRPr="002A0592">
        <w:rPr>
          <w:rFonts w:ascii="Times New Roman" w:hAnsi="Times New Roman" w:cs="Times New Roman"/>
          <w:sz w:val="26"/>
          <w:szCs w:val="26"/>
        </w:rPr>
        <w:t>13 января 2021</w:t>
      </w:r>
      <w:r w:rsidRPr="002A0592">
        <w:rPr>
          <w:rFonts w:ascii="Times New Roman" w:hAnsi="Times New Roman" w:cs="Times New Roman"/>
          <w:sz w:val="26"/>
          <w:szCs w:val="26"/>
        </w:rPr>
        <w:t xml:space="preserve"> года № </w:t>
      </w:r>
      <w:r w:rsidR="00F670B4" w:rsidRPr="002A0592">
        <w:rPr>
          <w:rFonts w:ascii="Times New Roman" w:hAnsi="Times New Roman" w:cs="Times New Roman"/>
          <w:sz w:val="26"/>
          <w:szCs w:val="26"/>
        </w:rPr>
        <w:t>П/0004</w:t>
      </w:r>
      <w:r w:rsidRPr="002A0592">
        <w:rPr>
          <w:rFonts w:ascii="Times New Roman" w:hAnsi="Times New Roman" w:cs="Times New Roman"/>
          <w:sz w:val="26"/>
          <w:szCs w:val="26"/>
        </w:rPr>
        <w:t xml:space="preserve">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B74094" w:rsidRPr="002A0592" w:rsidRDefault="00B74094" w:rsidP="00D46D28">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D38CA" w:rsidRPr="002A0592" w:rsidRDefault="00DD38CA" w:rsidP="00B74094">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lastRenderedPageBreak/>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B74094" w:rsidRPr="002A0592" w:rsidRDefault="00B74094" w:rsidP="00B74094">
      <w:pPr>
        <w:autoSpaceDE w:val="0"/>
        <w:autoSpaceDN w:val="0"/>
        <w:adjustRightInd w:val="0"/>
        <w:spacing w:line="360" w:lineRule="exact"/>
        <w:ind w:firstLine="709"/>
        <w:jc w:val="both"/>
        <w:rPr>
          <w:rFonts w:eastAsiaTheme="minorHAnsi"/>
          <w:sz w:val="26"/>
          <w:szCs w:val="26"/>
          <w:lang w:eastAsia="en-US"/>
        </w:rPr>
      </w:pPr>
      <w:r w:rsidRPr="002A0592">
        <w:rPr>
          <w:rFonts w:eastAsiaTheme="minorHAnsi"/>
          <w:sz w:val="26"/>
          <w:szCs w:val="26"/>
          <w:lang w:eastAsia="en-US"/>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rsidR="00B74094" w:rsidRPr="002A0592" w:rsidRDefault="00B74094" w:rsidP="00B74094">
      <w:pPr>
        <w:autoSpaceDE w:val="0"/>
        <w:autoSpaceDN w:val="0"/>
        <w:adjustRightInd w:val="0"/>
        <w:spacing w:line="360" w:lineRule="exact"/>
        <w:ind w:firstLine="709"/>
        <w:jc w:val="both"/>
        <w:rPr>
          <w:rFonts w:eastAsiaTheme="minorHAnsi"/>
          <w:sz w:val="26"/>
          <w:szCs w:val="26"/>
          <w:lang w:eastAsia="en-US"/>
        </w:rPr>
      </w:pPr>
      <w:r w:rsidRPr="002A0592">
        <w:rPr>
          <w:rFonts w:eastAsiaTheme="minorHAnsi"/>
          <w:sz w:val="26"/>
          <w:szCs w:val="26"/>
          <w:lang w:eastAsia="en-US"/>
        </w:rPr>
        <w:t>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 Российской Федерации;</w:t>
      </w:r>
    </w:p>
    <w:p w:rsidR="00B74094" w:rsidRPr="002A0592" w:rsidRDefault="00B74094" w:rsidP="00B74094">
      <w:pPr>
        <w:autoSpaceDE w:val="0"/>
        <w:autoSpaceDN w:val="0"/>
        <w:adjustRightInd w:val="0"/>
        <w:spacing w:line="360" w:lineRule="exact"/>
        <w:ind w:firstLine="709"/>
        <w:jc w:val="both"/>
        <w:rPr>
          <w:rFonts w:eastAsiaTheme="minorHAnsi"/>
          <w:sz w:val="26"/>
          <w:szCs w:val="26"/>
          <w:lang w:eastAsia="en-US"/>
        </w:rPr>
      </w:pPr>
      <w:r w:rsidRPr="002A0592">
        <w:rPr>
          <w:rFonts w:eastAsiaTheme="minorHAnsi"/>
          <w:sz w:val="26"/>
          <w:szCs w:val="26"/>
          <w:lang w:eastAsia="en-US"/>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B74094" w:rsidRPr="002A0592" w:rsidRDefault="00B74094" w:rsidP="00B74094">
      <w:pPr>
        <w:autoSpaceDE w:val="0"/>
        <w:autoSpaceDN w:val="0"/>
        <w:adjustRightInd w:val="0"/>
        <w:spacing w:line="360" w:lineRule="exact"/>
        <w:ind w:firstLine="709"/>
        <w:jc w:val="both"/>
        <w:rPr>
          <w:rFonts w:eastAsiaTheme="minorHAnsi"/>
          <w:sz w:val="26"/>
          <w:szCs w:val="26"/>
          <w:lang w:eastAsia="en-US"/>
        </w:rPr>
      </w:pPr>
      <w:r w:rsidRPr="002A0592">
        <w:rPr>
          <w:rFonts w:eastAsiaTheme="minorHAnsi"/>
          <w:sz w:val="26"/>
          <w:szCs w:val="26"/>
          <w:lang w:eastAsia="en-US"/>
        </w:rPr>
        <w:t>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DD38CA" w:rsidRPr="002A0592" w:rsidRDefault="00DD38CA" w:rsidP="00B74094">
      <w:pPr>
        <w:pStyle w:val="ConsPlusNormal"/>
        <w:spacing w:line="360" w:lineRule="exact"/>
        <w:ind w:firstLine="709"/>
        <w:jc w:val="both"/>
        <w:rPr>
          <w:rFonts w:ascii="Times New Roman" w:hAnsi="Times New Roman" w:cs="Times New Roman"/>
          <w:sz w:val="26"/>
          <w:szCs w:val="26"/>
        </w:rPr>
      </w:pPr>
      <w:r w:rsidRPr="002A0592">
        <w:rPr>
          <w:rFonts w:ascii="Times New Roman" w:hAnsi="Times New Roman" w:cs="Times New Roman"/>
          <w:sz w:val="26"/>
          <w:szCs w:val="26"/>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bookmarkStart w:id="2" w:name="P150"/>
      <w:bookmarkEnd w:id="2"/>
      <w:r w:rsidRPr="002A0592">
        <w:rPr>
          <w:rFonts w:ascii="Times New Roman" w:hAnsi="Times New Roman" w:cs="Times New Roman"/>
          <w:sz w:val="26"/>
          <w:szCs w:val="26"/>
        </w:rPr>
        <w:t>2.6.2. В случае если в</w:t>
      </w:r>
      <w:r w:rsidRPr="00FE1C98">
        <w:rPr>
          <w:rFonts w:ascii="Times New Roman" w:hAnsi="Times New Roman" w:cs="Times New Roman"/>
          <w:sz w:val="26"/>
          <w:szCs w:val="26"/>
        </w:rPr>
        <w:t xml:space="preserve"> соответствии с законодательством о градостроительной деятельности в целях строительства и реконструкции объектов, сооружений, указанных в статье 39.37 Земельного кодекса Российской Федерации, не требуется подготовки документации по планировке территории, то к ходатайству в подтверждение сведений, предусмотренных пунктом 3 статьи 39.41 Земельного кодекса Российской Федерации, прилагается кадастровый план территории либо его фрагмент, на котором приводится изображение сравнительных вариантов размещения инженерного сооружения (с обоснованием предлагаемого варианта размещения инженерного сооружения):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1) на земельных участках, предоставленных или принадлежащих гражданам и (или) юридическим лицам;</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lastRenderedPageBreak/>
        <w:t>2)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2.6.3. Документы, которые заявитель вправе представить по собственной инициативе, так как они  подлежат  получению </w:t>
      </w:r>
      <w:r w:rsidR="00B47541" w:rsidRPr="00FE1C98">
        <w:rPr>
          <w:rFonts w:ascii="Times New Roman" w:hAnsi="Times New Roman" w:cs="Times New Roman"/>
          <w:sz w:val="26"/>
          <w:szCs w:val="26"/>
        </w:rPr>
        <w:t xml:space="preserve">управлением </w:t>
      </w:r>
      <w:r w:rsidRPr="00FE1C98">
        <w:rPr>
          <w:rFonts w:ascii="Times New Roman" w:hAnsi="Times New Roman" w:cs="Times New Roman"/>
          <w:sz w:val="26"/>
          <w:szCs w:val="26"/>
        </w:rPr>
        <w:t>в рамках межведомственного  информационного  взаимодействия: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выписку из Единого государственного реестра юридических лиц о заявителе - юридическом лице;</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выписку из Единого государственного реестра недвижимости об объекте недвижимости (о земельном участке, в отношении которого предполагается установление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выписку из Единого государственного реестра недвижимости об объекте недвижимости, расположенном на земельном участке, в отношении которого предполагается установление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2.6.5. Документы, указанные в настоящем пункте, могут быть представлены в </w:t>
      </w:r>
      <w:r w:rsidR="00B47541" w:rsidRPr="00FE1C98">
        <w:rPr>
          <w:rFonts w:ascii="Times New Roman" w:hAnsi="Times New Roman" w:cs="Times New Roman"/>
          <w:sz w:val="26"/>
          <w:szCs w:val="26"/>
        </w:rPr>
        <w:t>управление</w:t>
      </w:r>
      <w:r w:rsidRPr="00FE1C98">
        <w:rPr>
          <w:rFonts w:ascii="Times New Roman" w:hAnsi="Times New Roman" w:cs="Times New Roman"/>
          <w:sz w:val="26"/>
          <w:szCs w:val="26"/>
        </w:rPr>
        <w:t xml:space="preserve"> или МФЦ при личном обращении, посредством почтового отправления с объявленной ценностью при его пересылке с описью вложения или в форме электронного документа с использованием информационно-телекоммуникационных сетей общего пользования, в том числе сети Интернет, включая Региональный портал и Единый портал.</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2.6.6. Для получения муниципальной услуги в электронном виде заявителю предоставляется возможность направить заявление и документы через Единый портал и Региональный портал путем заполнения специальной интерактивной формы, которая обеспечивает идентификацию заявителя.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На Едином портале и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DD38CA" w:rsidRPr="00FE1C98" w:rsidRDefault="00DD38CA" w:rsidP="00D46D28">
      <w:pPr>
        <w:autoSpaceDE w:val="0"/>
        <w:autoSpaceDN w:val="0"/>
        <w:adjustRightInd w:val="0"/>
        <w:spacing w:line="360" w:lineRule="exact"/>
        <w:ind w:firstLine="709"/>
        <w:jc w:val="both"/>
        <w:outlineLvl w:val="0"/>
        <w:rPr>
          <w:sz w:val="26"/>
          <w:szCs w:val="26"/>
        </w:rPr>
      </w:pPr>
      <w:r w:rsidRPr="00FE1C98">
        <w:rPr>
          <w:sz w:val="26"/>
          <w:szCs w:val="26"/>
        </w:rPr>
        <w:t>2.6.7.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rsidR="00DD38CA" w:rsidRPr="00FE1C98" w:rsidRDefault="00DD38CA" w:rsidP="00D46D28">
      <w:pPr>
        <w:autoSpaceDE w:val="0"/>
        <w:autoSpaceDN w:val="0"/>
        <w:adjustRightInd w:val="0"/>
        <w:spacing w:line="360" w:lineRule="exact"/>
        <w:ind w:firstLine="709"/>
        <w:jc w:val="both"/>
        <w:outlineLvl w:val="0"/>
        <w:rPr>
          <w:sz w:val="26"/>
          <w:szCs w:val="26"/>
        </w:rPr>
      </w:pPr>
      <w:r w:rsidRPr="00FE1C98">
        <w:rPr>
          <w:sz w:val="26"/>
          <w:szCs w:val="26"/>
        </w:rPr>
        <w:t xml:space="preserve">2.6.8. Копии документов, указанные в настоящем пункте, при личном приеме предоставляются вместе с подлинниками и заверяются специалистом, </w:t>
      </w:r>
      <w:r w:rsidRPr="00FE1C98">
        <w:rPr>
          <w:sz w:val="26"/>
          <w:szCs w:val="26"/>
        </w:rPr>
        <w:lastRenderedPageBreak/>
        <w:t>осуществляющим прием (за исключением копий документов, верность которых засвидетельствована в нотариальном порядке).</w:t>
      </w:r>
    </w:p>
    <w:p w:rsidR="00DD38CA" w:rsidRPr="00FE1C98" w:rsidRDefault="00DD38CA" w:rsidP="00D46D28">
      <w:pPr>
        <w:autoSpaceDE w:val="0"/>
        <w:autoSpaceDN w:val="0"/>
        <w:adjustRightInd w:val="0"/>
        <w:spacing w:line="360" w:lineRule="exact"/>
        <w:ind w:firstLine="709"/>
        <w:jc w:val="both"/>
        <w:outlineLvl w:val="0"/>
        <w:rPr>
          <w:sz w:val="26"/>
          <w:szCs w:val="26"/>
        </w:rPr>
      </w:pPr>
      <w:r w:rsidRPr="00FE1C98">
        <w:rPr>
          <w:sz w:val="26"/>
          <w:szCs w:val="26"/>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2.6.9. Ответственность за достоверность и полноту представляемых сведений и документов возлагается на заявителя.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2.6.10. Основаниями для возврата ходатайства об установлении публичного сервитута без рассмотрения заявителю являются случаи, когда: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1) ходатайство подано в орган, не наделенный полномочиями по принятию решения об установлении публичного сервитута для целей, указанных в ходатайстве;</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2) заявитель не является лицом, предусмотренным статьей 39.40 Земельного кодекса Российской Федерации;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 подано ходатайство об установлении публичного сервитута в целях, не предусмотренных статьей 39.37 Земельного кодекса Российской Федерации;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4) к ходатайству об установлении публичного сервитута не приложены документы, предусмотренные пунктом 5 статьи 39.41 Земельного кодекса Российской Федерации, а также пунктами 2.6.1 и 2.6.2 настоящего Административного регламента;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 xml:space="preserve">2.7. Исчерпывающий перечень документов, необходимых </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которые заявитель вправе предоставить, а также способы их получения заявителями, в том числе в электронной форме, порядок их представления</w:t>
      </w:r>
    </w:p>
    <w:p w:rsidR="00DD38CA" w:rsidRPr="00FE1C98" w:rsidRDefault="00DD38CA" w:rsidP="00D46D28">
      <w:pPr>
        <w:autoSpaceDE w:val="0"/>
        <w:autoSpaceDN w:val="0"/>
        <w:adjustRightInd w:val="0"/>
        <w:spacing w:line="360" w:lineRule="exact"/>
        <w:ind w:firstLine="709"/>
        <w:jc w:val="both"/>
        <w:outlineLvl w:val="0"/>
        <w:rPr>
          <w:bCs/>
          <w:sz w:val="26"/>
          <w:szCs w:val="26"/>
        </w:rPr>
      </w:pPr>
      <w:bookmarkStart w:id="3" w:name="P160"/>
      <w:bookmarkEnd w:id="3"/>
      <w:r w:rsidRPr="00FE1C98">
        <w:rPr>
          <w:bCs/>
          <w:sz w:val="26"/>
          <w:szCs w:val="26"/>
        </w:rPr>
        <w:t xml:space="preserve">2.7.1. В случае если заявителем не представлена самостоятельно выписка из ЕГРН об объекте недвижимости, то по каналам межведомственного взаимодействия специалист </w:t>
      </w:r>
      <w:r w:rsidR="00B47541" w:rsidRPr="00FE1C98">
        <w:rPr>
          <w:sz w:val="26"/>
          <w:szCs w:val="26"/>
        </w:rPr>
        <w:t>управления</w:t>
      </w:r>
      <w:r w:rsidR="00B47541" w:rsidRPr="00FE1C98">
        <w:rPr>
          <w:bCs/>
          <w:sz w:val="26"/>
          <w:szCs w:val="26"/>
        </w:rPr>
        <w:t xml:space="preserve"> </w:t>
      </w:r>
      <w:r w:rsidRPr="00FE1C98">
        <w:rPr>
          <w:bCs/>
          <w:sz w:val="26"/>
          <w:szCs w:val="26"/>
        </w:rPr>
        <w:t xml:space="preserve">запрашивает его в управлении Росреестра по Новгородской области. </w:t>
      </w:r>
    </w:p>
    <w:p w:rsidR="00DD38CA" w:rsidRPr="00FE1C98" w:rsidRDefault="00DD38CA" w:rsidP="00D46D28">
      <w:pPr>
        <w:autoSpaceDE w:val="0"/>
        <w:autoSpaceDN w:val="0"/>
        <w:adjustRightInd w:val="0"/>
        <w:spacing w:line="360" w:lineRule="exact"/>
        <w:ind w:firstLine="709"/>
        <w:jc w:val="both"/>
        <w:outlineLvl w:val="0"/>
        <w:rPr>
          <w:sz w:val="26"/>
          <w:szCs w:val="26"/>
        </w:rPr>
      </w:pPr>
      <w:r w:rsidRPr="00FE1C98">
        <w:rPr>
          <w:bCs/>
          <w:sz w:val="26"/>
          <w:szCs w:val="26"/>
        </w:rPr>
        <w:t xml:space="preserve">2.7.2. В случае, если заявителем не представлены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свидетельства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 являющемся заявителем, то специалист </w:t>
      </w:r>
      <w:r w:rsidR="00B47541" w:rsidRPr="00FE1C98">
        <w:rPr>
          <w:sz w:val="26"/>
          <w:szCs w:val="26"/>
        </w:rPr>
        <w:t>управления</w:t>
      </w:r>
      <w:r w:rsidR="00B47541" w:rsidRPr="00FE1C98">
        <w:rPr>
          <w:bCs/>
          <w:sz w:val="26"/>
          <w:szCs w:val="26"/>
        </w:rPr>
        <w:t xml:space="preserve"> </w:t>
      </w:r>
      <w:r w:rsidRPr="00FE1C98">
        <w:rPr>
          <w:bCs/>
          <w:sz w:val="26"/>
          <w:szCs w:val="26"/>
        </w:rPr>
        <w:t xml:space="preserve">через официальный сайт Федеральной налоговой службы Российской Федерации в сети Интернет запрашивает  выписку из государственных реестров о юридическом лице </w:t>
      </w:r>
      <w:r w:rsidRPr="00FE1C98">
        <w:rPr>
          <w:bCs/>
          <w:sz w:val="26"/>
          <w:szCs w:val="26"/>
        </w:rPr>
        <w:lastRenderedPageBreak/>
        <w:t>или индивидуальном предпринимателе, являющемся заявителем, в электронной форме.</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2.7.3. </w:t>
      </w:r>
      <w:r w:rsidRPr="00FE1C98">
        <w:rPr>
          <w:rFonts w:ascii="Times New Roman" w:hAnsi="Times New Roman" w:cs="Times New Roman"/>
          <w:bCs/>
          <w:sz w:val="26"/>
          <w:szCs w:val="26"/>
        </w:rPr>
        <w:t>Непредставление заявителем указанных документов не является основанием для отказа заявителю в предоставлении услуги.</w:t>
      </w:r>
    </w:p>
    <w:p w:rsidR="00DD38CA" w:rsidRPr="00FE1C98" w:rsidRDefault="00DD38CA" w:rsidP="00D46D28">
      <w:pPr>
        <w:autoSpaceDE w:val="0"/>
        <w:autoSpaceDN w:val="0"/>
        <w:adjustRightInd w:val="0"/>
        <w:spacing w:line="360" w:lineRule="exact"/>
        <w:ind w:firstLine="709"/>
        <w:jc w:val="center"/>
        <w:outlineLvl w:val="1"/>
        <w:rPr>
          <w:rFonts w:eastAsia="Arial"/>
          <w:b/>
          <w:bCs/>
          <w:sz w:val="26"/>
          <w:szCs w:val="26"/>
        </w:rPr>
      </w:pPr>
      <w:r w:rsidRPr="00FE1C98">
        <w:rPr>
          <w:b/>
          <w:bCs/>
          <w:sz w:val="26"/>
          <w:szCs w:val="26"/>
        </w:rPr>
        <w:t>2.8. Указание на запрет требовать от заявителя</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Запрещается требовать от заявителя:</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 xml:space="preserve">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w:t>
      </w:r>
      <w:r w:rsidRPr="00FE1C98">
        <w:rPr>
          <w:iCs/>
          <w:sz w:val="26"/>
          <w:szCs w:val="26"/>
        </w:rPr>
        <w:t>округа</w:t>
      </w:r>
      <w:r w:rsidRPr="00FE1C98">
        <w:rPr>
          <w:sz w:val="26"/>
          <w:szCs w:val="26"/>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DD38CA" w:rsidRPr="00FE1C98" w:rsidRDefault="00DD38CA" w:rsidP="00D46D28">
      <w:pPr>
        <w:autoSpaceDE w:val="0"/>
        <w:spacing w:line="360" w:lineRule="exact"/>
        <w:ind w:firstLine="709"/>
        <w:jc w:val="both"/>
        <w:rPr>
          <w:sz w:val="26"/>
          <w:szCs w:val="26"/>
        </w:rPr>
      </w:pPr>
      <w:r w:rsidRPr="00FE1C98">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 закона от 27 июля 2010 года № 210-ФЗ «Об организации </w:t>
      </w:r>
      <w:r w:rsidRPr="00FE1C98">
        <w:rPr>
          <w:sz w:val="26"/>
          <w:szCs w:val="26"/>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38CA" w:rsidRPr="00FE1C98" w:rsidRDefault="00DD38CA" w:rsidP="00D46D28">
      <w:pPr>
        <w:pStyle w:val="ConsPlusTitle"/>
        <w:spacing w:line="360" w:lineRule="exact"/>
        <w:ind w:firstLine="709"/>
        <w:jc w:val="center"/>
        <w:rPr>
          <w:bCs w:val="0"/>
          <w:sz w:val="26"/>
          <w:szCs w:val="26"/>
        </w:rPr>
      </w:pPr>
      <w:r w:rsidRPr="00FE1C98">
        <w:rPr>
          <w:bCs w:val="0"/>
          <w:sz w:val="26"/>
          <w:szCs w:val="26"/>
        </w:rPr>
        <w:t xml:space="preserve">2.9. Исчерпывающий перечень оснований для отказа в приеме </w:t>
      </w:r>
    </w:p>
    <w:p w:rsidR="00DD38CA" w:rsidRPr="00FE1C98" w:rsidRDefault="00DD38CA" w:rsidP="00D46D28">
      <w:pPr>
        <w:pStyle w:val="ConsPlusTitle"/>
        <w:spacing w:line="360" w:lineRule="exact"/>
        <w:ind w:firstLine="709"/>
        <w:jc w:val="center"/>
        <w:rPr>
          <w:sz w:val="26"/>
          <w:szCs w:val="26"/>
        </w:rPr>
      </w:pPr>
      <w:r w:rsidRPr="00FE1C98">
        <w:rPr>
          <w:bCs w:val="0"/>
          <w:sz w:val="26"/>
          <w:szCs w:val="26"/>
        </w:rPr>
        <w:t xml:space="preserve">документов, необходимых для предоставления </w:t>
      </w:r>
      <w:r w:rsidRPr="00FE1C98">
        <w:rPr>
          <w:sz w:val="26"/>
          <w:szCs w:val="26"/>
        </w:rPr>
        <w:t xml:space="preserve">муниципальной </w:t>
      </w:r>
      <w:r w:rsidRPr="00FE1C98">
        <w:rPr>
          <w:bCs w:val="0"/>
          <w:sz w:val="26"/>
          <w:szCs w:val="26"/>
        </w:rPr>
        <w:t>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2.9.1. Основания для отказа в приеме документов, необходимых для предоставления муниципальной услуги, отсутствуют.</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2.10. Исчерпывающий перечень оснований для приостановления</w:t>
      </w:r>
    </w:p>
    <w:p w:rsidR="00DD38CA" w:rsidRPr="00FE1C98" w:rsidRDefault="00DD38CA" w:rsidP="00D46D28">
      <w:pPr>
        <w:pStyle w:val="ConsPlusTitle"/>
        <w:spacing w:line="360" w:lineRule="exact"/>
        <w:ind w:firstLine="709"/>
        <w:jc w:val="center"/>
        <w:rPr>
          <w:sz w:val="26"/>
          <w:szCs w:val="26"/>
        </w:rPr>
      </w:pPr>
      <w:r w:rsidRPr="00FE1C98">
        <w:rPr>
          <w:sz w:val="26"/>
          <w:szCs w:val="26"/>
        </w:rPr>
        <w:t>или отказа в предоставлении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2.10.1. Основания для приостановления предоставления муниципальной услуги не предусмотрены.</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2.10.2. Основаниями для отказа в предоставлении муниципальной услуги являются случаи, когда: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2) не соблюдены условия установления публичного сервитута, предусмотренные статьями 23 и 39.39 Земельного кодекса Российской Федерации;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w:t>
      </w:r>
      <w:r w:rsidRPr="00FE1C98">
        <w:rPr>
          <w:rFonts w:ascii="Times New Roman" w:hAnsi="Times New Roman" w:cs="Times New Roman"/>
          <w:sz w:val="26"/>
          <w:szCs w:val="26"/>
        </w:rPr>
        <w:lastRenderedPageBreak/>
        <w:t>земельных участков, за исключением земельных участков, находящихся в государственной или муниципальной собственности, предоставленных юридическим лицам;</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6) границы публичного сервитута не соответствуют предусмотренной документацией по планировке территории зоне размещения инженерного сооружения в случае подачи ходатайства об установлении публичного сервитута в целях, предусмотренных подпунктами 1, 3 статьи 39.37 Земельного кодекса Российской Федерации;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7) установление публичного сервитута в границах, указанных в ходатайстве об установлении публичного сервитута, препятствует размещению иных объектов, предусмотренных утвержденным проектом планировки территории;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2.11. Перечень услуг, которые являются необходимыми и обязательными для предоставления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2.12. Порядок, размер и основания взимания государственной пошлины или иной платы за предоставление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Плата за предоставление муниципальной услуги не взимается.</w:t>
      </w:r>
    </w:p>
    <w:p w:rsidR="00DD38CA" w:rsidRPr="00FE1C98" w:rsidRDefault="00DD38CA" w:rsidP="00D46D28">
      <w:pPr>
        <w:pStyle w:val="ConsPlusTitle"/>
        <w:spacing w:line="360" w:lineRule="exact"/>
        <w:ind w:firstLine="709"/>
        <w:jc w:val="center"/>
        <w:outlineLvl w:val="2"/>
        <w:rPr>
          <w:bCs w:val="0"/>
          <w:sz w:val="26"/>
          <w:szCs w:val="26"/>
        </w:rPr>
      </w:pPr>
      <w:r w:rsidRPr="00FE1C98">
        <w:rPr>
          <w:sz w:val="26"/>
          <w:szCs w:val="26"/>
        </w:rPr>
        <w:t xml:space="preserve">2.13. </w:t>
      </w:r>
      <w:r w:rsidRPr="00FE1C98">
        <w:rPr>
          <w:bCs w:val="0"/>
          <w:sz w:val="26"/>
          <w:szCs w:val="26"/>
        </w:rPr>
        <w:t xml:space="preserve">Порядок, размер и основания взимания платы за предоставление </w:t>
      </w:r>
    </w:p>
    <w:p w:rsidR="00DD38CA" w:rsidRPr="00FE1C98" w:rsidRDefault="00DD38CA" w:rsidP="00D46D28">
      <w:pPr>
        <w:pStyle w:val="ConsPlusTitle"/>
        <w:spacing w:line="360" w:lineRule="exact"/>
        <w:ind w:firstLine="709"/>
        <w:jc w:val="center"/>
        <w:outlineLvl w:val="2"/>
        <w:rPr>
          <w:bCs w:val="0"/>
          <w:sz w:val="26"/>
          <w:szCs w:val="26"/>
        </w:rPr>
      </w:pPr>
      <w:r w:rsidRPr="00FE1C98">
        <w:rPr>
          <w:bCs w:val="0"/>
          <w:sz w:val="26"/>
          <w:szCs w:val="26"/>
        </w:rPr>
        <w:t xml:space="preserve">услуг, которые являются необходимыми и обязательными </w:t>
      </w:r>
    </w:p>
    <w:p w:rsidR="00DD38CA" w:rsidRPr="00FE1C98" w:rsidRDefault="00DD38CA" w:rsidP="00D46D28">
      <w:pPr>
        <w:pStyle w:val="ConsPlusTitle"/>
        <w:spacing w:line="360" w:lineRule="exact"/>
        <w:ind w:firstLine="709"/>
        <w:jc w:val="center"/>
        <w:outlineLvl w:val="2"/>
        <w:rPr>
          <w:sz w:val="26"/>
          <w:szCs w:val="26"/>
        </w:rPr>
      </w:pPr>
      <w:r w:rsidRPr="00FE1C98">
        <w:rPr>
          <w:bCs w:val="0"/>
          <w:sz w:val="26"/>
          <w:szCs w:val="26"/>
        </w:rPr>
        <w:t xml:space="preserve">для предоставления </w:t>
      </w:r>
      <w:r w:rsidRPr="00FE1C98">
        <w:rPr>
          <w:sz w:val="26"/>
          <w:szCs w:val="26"/>
        </w:rPr>
        <w:t xml:space="preserve">муниципальной </w:t>
      </w:r>
      <w:r w:rsidRPr="00FE1C98">
        <w:rPr>
          <w:bCs w:val="0"/>
          <w:sz w:val="26"/>
          <w:szCs w:val="26"/>
        </w:rPr>
        <w:t>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DD38CA" w:rsidRPr="00FE1C98" w:rsidRDefault="00DD38CA" w:rsidP="00D46D28">
      <w:pPr>
        <w:pStyle w:val="ConsPlusTitle"/>
        <w:spacing w:line="360" w:lineRule="exact"/>
        <w:ind w:firstLine="709"/>
        <w:jc w:val="center"/>
        <w:outlineLvl w:val="2"/>
        <w:rPr>
          <w:bCs w:val="0"/>
          <w:sz w:val="26"/>
          <w:szCs w:val="26"/>
        </w:rPr>
      </w:pPr>
      <w:r w:rsidRPr="00FE1C98">
        <w:rPr>
          <w:sz w:val="26"/>
          <w:szCs w:val="26"/>
        </w:rPr>
        <w:t xml:space="preserve">2.14. </w:t>
      </w:r>
      <w:r w:rsidRPr="00FE1C98">
        <w:rPr>
          <w:bCs w:val="0"/>
          <w:sz w:val="26"/>
          <w:szCs w:val="26"/>
        </w:rPr>
        <w:t xml:space="preserve">Максимальный срок ожидания в очереди при подаче запроса </w:t>
      </w:r>
    </w:p>
    <w:p w:rsidR="00DD38CA" w:rsidRPr="00FE1C98" w:rsidRDefault="00DD38CA" w:rsidP="00D46D28">
      <w:pPr>
        <w:pStyle w:val="ConsPlusTitle"/>
        <w:spacing w:line="360" w:lineRule="exact"/>
        <w:ind w:firstLine="709"/>
        <w:jc w:val="center"/>
        <w:outlineLvl w:val="2"/>
        <w:rPr>
          <w:bCs w:val="0"/>
          <w:sz w:val="26"/>
          <w:szCs w:val="26"/>
        </w:rPr>
      </w:pPr>
      <w:r w:rsidRPr="00FE1C98">
        <w:rPr>
          <w:bCs w:val="0"/>
          <w:sz w:val="26"/>
          <w:szCs w:val="26"/>
        </w:rPr>
        <w:t xml:space="preserve">о предоставлении </w:t>
      </w:r>
      <w:r w:rsidRPr="00FE1C98">
        <w:rPr>
          <w:sz w:val="26"/>
          <w:szCs w:val="26"/>
        </w:rPr>
        <w:t xml:space="preserve">муниципальной </w:t>
      </w:r>
      <w:r w:rsidRPr="00FE1C98">
        <w:rPr>
          <w:bCs w:val="0"/>
          <w:sz w:val="26"/>
          <w:szCs w:val="26"/>
        </w:rPr>
        <w:t xml:space="preserve">услуги, услуги, предоставляемой </w:t>
      </w:r>
    </w:p>
    <w:p w:rsidR="00DD38CA" w:rsidRPr="00FE1C98" w:rsidRDefault="00DD38CA" w:rsidP="00D46D28">
      <w:pPr>
        <w:pStyle w:val="ConsPlusTitle"/>
        <w:spacing w:line="360" w:lineRule="exact"/>
        <w:ind w:firstLine="709"/>
        <w:jc w:val="center"/>
        <w:outlineLvl w:val="2"/>
        <w:rPr>
          <w:bCs w:val="0"/>
          <w:sz w:val="26"/>
          <w:szCs w:val="26"/>
        </w:rPr>
      </w:pPr>
      <w:r w:rsidRPr="00FE1C98">
        <w:rPr>
          <w:bCs w:val="0"/>
          <w:sz w:val="26"/>
          <w:szCs w:val="26"/>
        </w:rPr>
        <w:t xml:space="preserve">организацией, участвующей в предоставлении </w:t>
      </w:r>
      <w:r w:rsidRPr="00FE1C98">
        <w:rPr>
          <w:sz w:val="26"/>
          <w:szCs w:val="26"/>
        </w:rPr>
        <w:t xml:space="preserve">муниципальной </w:t>
      </w:r>
      <w:r w:rsidRPr="00FE1C98">
        <w:rPr>
          <w:bCs w:val="0"/>
          <w:sz w:val="26"/>
          <w:szCs w:val="26"/>
        </w:rPr>
        <w:t xml:space="preserve"> услуги, </w:t>
      </w:r>
    </w:p>
    <w:p w:rsidR="00DD38CA" w:rsidRPr="00FE1C98" w:rsidRDefault="00DD38CA" w:rsidP="00D46D28">
      <w:pPr>
        <w:pStyle w:val="ConsPlusTitle"/>
        <w:spacing w:line="360" w:lineRule="exact"/>
        <w:ind w:firstLine="709"/>
        <w:jc w:val="center"/>
        <w:outlineLvl w:val="2"/>
        <w:rPr>
          <w:sz w:val="26"/>
          <w:szCs w:val="26"/>
        </w:rPr>
      </w:pPr>
      <w:r w:rsidRPr="00FE1C98">
        <w:rPr>
          <w:bCs w:val="0"/>
          <w:sz w:val="26"/>
          <w:szCs w:val="26"/>
        </w:rPr>
        <w:t>и при получении результата предоставления таких услуг</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Максимальное время ожидания в очереди при подаче ходатайства об </w:t>
      </w:r>
      <w:r w:rsidRPr="00FE1C98">
        <w:rPr>
          <w:rFonts w:ascii="Times New Roman" w:hAnsi="Times New Roman" w:cs="Times New Roman"/>
          <w:sz w:val="26"/>
          <w:szCs w:val="26"/>
        </w:rPr>
        <w:lastRenderedPageBreak/>
        <w:t>установлении публичного сервитута и получении результата предоставления муниципальной услуги не должно превышать 15 минут.</w:t>
      </w:r>
    </w:p>
    <w:p w:rsidR="00DD38CA" w:rsidRPr="00FE1C98" w:rsidRDefault="00DD38CA" w:rsidP="00D46D28">
      <w:pPr>
        <w:autoSpaceDE w:val="0"/>
        <w:autoSpaceDN w:val="0"/>
        <w:adjustRightInd w:val="0"/>
        <w:spacing w:line="360" w:lineRule="exact"/>
        <w:ind w:firstLine="709"/>
        <w:jc w:val="both"/>
        <w:outlineLvl w:val="1"/>
        <w:rPr>
          <w:b/>
          <w:bCs/>
          <w:sz w:val="26"/>
          <w:szCs w:val="26"/>
        </w:rPr>
      </w:pPr>
      <w:r w:rsidRPr="00FE1C98">
        <w:rPr>
          <w:b/>
          <w:bCs/>
          <w:sz w:val="26"/>
          <w:szCs w:val="26"/>
        </w:rPr>
        <w:t xml:space="preserve">2.15. Срок и порядок регистрации ходатайства заявителя о предоставлении </w:t>
      </w:r>
      <w:r w:rsidRPr="00FE1C98">
        <w:rPr>
          <w:b/>
          <w:sz w:val="26"/>
          <w:szCs w:val="26"/>
        </w:rPr>
        <w:t xml:space="preserve">муниципальной </w:t>
      </w:r>
      <w:r w:rsidRPr="00FE1C98">
        <w:rPr>
          <w:b/>
          <w:bCs/>
          <w:sz w:val="26"/>
          <w:szCs w:val="26"/>
        </w:rPr>
        <w:t xml:space="preserve"> услуги</w:t>
      </w:r>
    </w:p>
    <w:p w:rsidR="00DD38CA" w:rsidRPr="00FE1C98" w:rsidRDefault="00DD38CA" w:rsidP="00D46D28">
      <w:pPr>
        <w:autoSpaceDE w:val="0"/>
        <w:autoSpaceDN w:val="0"/>
        <w:adjustRightInd w:val="0"/>
        <w:spacing w:line="360" w:lineRule="exact"/>
        <w:ind w:firstLine="709"/>
        <w:jc w:val="both"/>
        <w:outlineLvl w:val="1"/>
        <w:rPr>
          <w:bCs/>
          <w:sz w:val="26"/>
          <w:szCs w:val="26"/>
        </w:rPr>
      </w:pPr>
      <w:r w:rsidRPr="00FE1C98">
        <w:rPr>
          <w:sz w:val="26"/>
          <w:szCs w:val="26"/>
        </w:rPr>
        <w:t>Ходатайство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DD38CA" w:rsidRPr="00FE1C98" w:rsidRDefault="00DD38CA" w:rsidP="00D46D28">
      <w:pPr>
        <w:autoSpaceDE w:val="0"/>
        <w:autoSpaceDN w:val="0"/>
        <w:adjustRightInd w:val="0"/>
        <w:spacing w:line="360" w:lineRule="exact"/>
        <w:ind w:firstLine="709"/>
        <w:jc w:val="both"/>
        <w:outlineLvl w:val="1"/>
        <w:rPr>
          <w:b/>
          <w:sz w:val="26"/>
          <w:szCs w:val="26"/>
        </w:rPr>
      </w:pPr>
      <w:r w:rsidRPr="00FE1C98">
        <w:rPr>
          <w:b/>
          <w:iCs/>
          <w:sz w:val="26"/>
          <w:szCs w:val="26"/>
        </w:rPr>
        <w:t>2.16.</w:t>
      </w:r>
      <w:r w:rsidRPr="00FE1C98">
        <w:rPr>
          <w:b/>
          <w:iCs/>
          <w:sz w:val="26"/>
          <w:szCs w:val="26"/>
        </w:rPr>
        <w:tab/>
      </w:r>
      <w:r w:rsidRPr="00FE1C98">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Вход в здание Уполномоченного органа должен быть оборудован информационной табличкой (вывеской), содержащей следующую информацию:</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наименование;</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место нахождения;</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режим работы;</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адрес официального сайта;</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lastRenderedPageBreak/>
        <w:t>телефонный номер и адрес электронной почты.</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сопровождение инвалидов, имеющих стойкие расстройства функции зрения и самостоятельного передвижения;</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допуск сурдопереводчика и тифлосурдопереводчика;</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допуск собаки-проводника на объекты (здания, помещения), в которых предоставляется муниципальная услуга;</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оказание помощи в преодолении барьеров, мешающих получению муниципальной услуги наравне с другими лицами.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DD38CA" w:rsidRPr="00FE1C98" w:rsidRDefault="00DD38CA" w:rsidP="00D46D28">
      <w:pPr>
        <w:spacing w:line="360" w:lineRule="exact"/>
        <w:ind w:firstLine="709"/>
        <w:contextualSpacing/>
        <w:jc w:val="center"/>
        <w:rPr>
          <w:b/>
          <w:sz w:val="26"/>
          <w:szCs w:val="26"/>
        </w:rPr>
      </w:pPr>
      <w:r w:rsidRPr="00FE1C98">
        <w:rPr>
          <w:b/>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 xml:space="preserve">2.17.2. Показателями доступности предоставления муниципальной услуги являются: </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lastRenderedPageBreak/>
        <w:t>транспортная доступность к местам предоставления муниципальной услуги, в том числе для лиц с ограниченными физическими возможностями;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 xml:space="preserve">2.17.3. Показателями качества предоставления муниципальной услуги являются:  </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степень удовлетворенности заявителей качеством и доступностью муниципальной услуги;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соответствие предоставляемой муниципальной услуги требованиям настоящего административного регламента;</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соблюдение сроков предоставления муниципальной услуги;</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количество обоснованных жалоб.</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DD38CA" w:rsidRPr="00FE1C98" w:rsidRDefault="00DD38CA" w:rsidP="00D46D28">
      <w:pPr>
        <w:autoSpaceDE w:val="0"/>
        <w:autoSpaceDN w:val="0"/>
        <w:adjustRightInd w:val="0"/>
        <w:spacing w:line="360" w:lineRule="exact"/>
        <w:ind w:firstLine="709"/>
        <w:jc w:val="both"/>
        <w:rPr>
          <w:sz w:val="26"/>
          <w:szCs w:val="26"/>
        </w:rPr>
      </w:pPr>
      <w:r w:rsidRPr="00FE1C98">
        <w:rPr>
          <w:sz w:val="26"/>
          <w:szCs w:val="26"/>
        </w:rPr>
        <w:t>Продолжительность каждого взаимодействия не должна превышать</w:t>
      </w:r>
      <w:r w:rsidRPr="00FE1C98">
        <w:rPr>
          <w:sz w:val="26"/>
          <w:szCs w:val="26"/>
        </w:rPr>
        <w:br/>
        <w:t>15 минут.</w:t>
      </w:r>
    </w:p>
    <w:p w:rsidR="00DD38CA" w:rsidRPr="00FE1C98" w:rsidRDefault="00DD38CA" w:rsidP="00D46D28">
      <w:pPr>
        <w:spacing w:line="360" w:lineRule="exact"/>
        <w:ind w:firstLine="709"/>
        <w:jc w:val="center"/>
        <w:rPr>
          <w:b/>
          <w:sz w:val="26"/>
          <w:szCs w:val="26"/>
        </w:rPr>
      </w:pPr>
      <w:r w:rsidRPr="00FE1C98">
        <w:rPr>
          <w:b/>
          <w:sz w:val="26"/>
          <w:szCs w:val="2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w:t>
      </w:r>
      <w:r w:rsidRPr="00FE1C98">
        <w:rPr>
          <w:iCs/>
          <w:sz w:val="26"/>
          <w:szCs w:val="26"/>
        </w:rPr>
        <w:t>округа</w:t>
      </w:r>
      <w:r w:rsidRPr="00FE1C98">
        <w:rPr>
          <w:sz w:val="26"/>
          <w:szCs w:val="26"/>
        </w:rPr>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lastRenderedPageBreak/>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t>в ходе личного приема заявителя;</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t>по телефону;</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t>по электронной почте.</w:t>
      </w:r>
    </w:p>
    <w:p w:rsidR="00DD38CA" w:rsidRPr="00FE1C98" w:rsidRDefault="00DD38CA" w:rsidP="00D46D28">
      <w:pPr>
        <w:autoSpaceDE w:val="0"/>
        <w:autoSpaceDN w:val="0"/>
        <w:adjustRightInd w:val="0"/>
        <w:spacing w:line="360" w:lineRule="exact"/>
        <w:ind w:firstLine="709"/>
        <w:jc w:val="both"/>
        <w:outlineLvl w:val="2"/>
        <w:rPr>
          <w:sz w:val="26"/>
          <w:szCs w:val="26"/>
        </w:rPr>
      </w:pPr>
      <w:r w:rsidRPr="00FE1C98">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w:t>
      </w:r>
      <w:r w:rsidRPr="00FE1C98">
        <w:rPr>
          <w:sz w:val="26"/>
          <w:szCs w:val="26"/>
        </w:rPr>
        <w:lastRenderedPageBreak/>
        <w:t xml:space="preserve">направить ответ заявителю не позднее рабочего дня, следующего за днем получения МФЦ указанного запроса. </w:t>
      </w:r>
    </w:p>
    <w:p w:rsidR="00DD38CA" w:rsidRPr="00FE1C98" w:rsidRDefault="00DD38CA" w:rsidP="00D46D28">
      <w:pPr>
        <w:spacing w:line="360" w:lineRule="exact"/>
        <w:ind w:firstLine="709"/>
        <w:jc w:val="both"/>
        <w:rPr>
          <w:sz w:val="26"/>
          <w:szCs w:val="26"/>
        </w:rPr>
      </w:pPr>
      <w:r w:rsidRPr="00FE1C98">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D38CA" w:rsidRPr="00FE1C98" w:rsidRDefault="00DD38CA" w:rsidP="00D46D28">
      <w:pPr>
        <w:spacing w:line="360" w:lineRule="exact"/>
        <w:ind w:firstLine="709"/>
        <w:jc w:val="both"/>
        <w:rPr>
          <w:sz w:val="26"/>
          <w:szCs w:val="26"/>
        </w:rPr>
      </w:pPr>
      <w:r w:rsidRPr="00FE1C98">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D38CA" w:rsidRPr="00FE1C98" w:rsidRDefault="00DD38CA" w:rsidP="00D46D28">
      <w:pPr>
        <w:spacing w:line="360" w:lineRule="exact"/>
        <w:ind w:firstLine="709"/>
        <w:jc w:val="both"/>
        <w:rPr>
          <w:sz w:val="26"/>
          <w:szCs w:val="26"/>
        </w:rPr>
      </w:pPr>
      <w:r w:rsidRPr="00FE1C98">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Уведомление заявителя о принятом к рассмотрению заявлении, а также о необходимости представления документов осуществляется </w:t>
      </w:r>
      <w:r w:rsidR="00B47541" w:rsidRPr="00FE1C98">
        <w:rPr>
          <w:rFonts w:ascii="Times New Roman" w:hAnsi="Times New Roman" w:cs="Times New Roman"/>
          <w:sz w:val="26"/>
          <w:szCs w:val="26"/>
        </w:rPr>
        <w:t xml:space="preserve">управлением </w:t>
      </w:r>
      <w:r w:rsidRPr="00FE1C98">
        <w:rPr>
          <w:rFonts w:ascii="Times New Roman" w:hAnsi="Times New Roman" w:cs="Times New Roman"/>
          <w:sz w:val="26"/>
          <w:szCs w:val="26"/>
        </w:rPr>
        <w:t>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p>
    <w:p w:rsidR="00DD38CA" w:rsidRPr="00FE1C98" w:rsidRDefault="00DD38CA" w:rsidP="00D46D28">
      <w:pPr>
        <w:keepNext/>
        <w:tabs>
          <w:tab w:val="num" w:pos="0"/>
        </w:tabs>
        <w:spacing w:line="360" w:lineRule="exact"/>
        <w:jc w:val="center"/>
        <w:outlineLvl w:val="3"/>
        <w:rPr>
          <w:b/>
          <w:bCs/>
          <w:sz w:val="26"/>
          <w:szCs w:val="26"/>
        </w:rPr>
      </w:pPr>
      <w:r w:rsidRPr="00FE1C98">
        <w:rPr>
          <w:b/>
          <w:bCs/>
          <w:sz w:val="26"/>
          <w:szCs w:val="26"/>
        </w:rPr>
        <w:lastRenderedPageBreak/>
        <w:t xml:space="preserve">3. СОСТАВ, ПОСЛЕДОВАТЕЛЬНОСТЬ И СРОКИ ВЫПОЛНЕНИЯ </w:t>
      </w:r>
    </w:p>
    <w:p w:rsidR="00DD38CA" w:rsidRPr="00FE1C98" w:rsidRDefault="00DD38CA" w:rsidP="00D46D28">
      <w:pPr>
        <w:keepNext/>
        <w:tabs>
          <w:tab w:val="num" w:pos="0"/>
        </w:tabs>
        <w:spacing w:line="360" w:lineRule="exact"/>
        <w:jc w:val="center"/>
        <w:outlineLvl w:val="3"/>
        <w:rPr>
          <w:b/>
          <w:bCs/>
          <w:sz w:val="26"/>
          <w:szCs w:val="26"/>
        </w:rPr>
      </w:pPr>
      <w:r w:rsidRPr="00FE1C98">
        <w:rPr>
          <w:b/>
          <w:bCs/>
          <w:sz w:val="26"/>
          <w:szCs w:val="26"/>
        </w:rPr>
        <w:t xml:space="preserve">АДМИНИСТРАТИВНЫХ ПРОЦЕДУР, ТРЕБОВАНИЯ К ПОРЯДКУ </w:t>
      </w:r>
    </w:p>
    <w:p w:rsidR="00DD38CA" w:rsidRPr="00FE1C98" w:rsidRDefault="00DD38CA" w:rsidP="00D46D28">
      <w:pPr>
        <w:keepNext/>
        <w:tabs>
          <w:tab w:val="num" w:pos="0"/>
        </w:tabs>
        <w:spacing w:line="360" w:lineRule="exact"/>
        <w:jc w:val="center"/>
        <w:outlineLvl w:val="3"/>
        <w:rPr>
          <w:b/>
          <w:sz w:val="26"/>
          <w:szCs w:val="26"/>
        </w:rPr>
      </w:pPr>
      <w:r w:rsidRPr="00FE1C98">
        <w:rPr>
          <w:b/>
          <w:bCs/>
          <w:sz w:val="26"/>
          <w:szCs w:val="26"/>
        </w:rPr>
        <w:t>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3.1. Исчерпывающий перечень административных процедур</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прием и регистрацию ходатайства об установлении публичного сервитута с приложенными к нему документами;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формирование и направление межведомственных запросов;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рассмотрение ходатайства об установлении публичного сервитута с приложенными к нему документами;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принятие постановления Администрации Солецкого муниципального округа (далее – постановление Администрации муниципального округа) об установлении публичного сервитута либо подготовка уведомления об отказе в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выдача постановления Администрации муниципального округа об установлении публичного сервитута либо уведомления об отказе в установлении публичного сервитута.</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3.2. Прием и регистрация ходатайства об установлении</w:t>
      </w:r>
    </w:p>
    <w:p w:rsidR="00DD38CA" w:rsidRPr="00FE1C98" w:rsidRDefault="00DD38CA" w:rsidP="00D46D28">
      <w:pPr>
        <w:pStyle w:val="ConsPlusTitle"/>
        <w:spacing w:line="360" w:lineRule="exact"/>
        <w:ind w:firstLine="709"/>
        <w:jc w:val="center"/>
        <w:rPr>
          <w:sz w:val="26"/>
          <w:szCs w:val="26"/>
        </w:rPr>
      </w:pPr>
      <w:r w:rsidRPr="00FE1C98">
        <w:rPr>
          <w:sz w:val="26"/>
          <w:szCs w:val="26"/>
        </w:rPr>
        <w:t>публичного сервитута с приложенными к нему документами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3.2.1. Основанием для начала административной процедуры является представление заявителем при личном обращении в МФЦ или в </w:t>
      </w:r>
      <w:r w:rsidR="00B47541" w:rsidRPr="00FE1C98">
        <w:rPr>
          <w:rFonts w:ascii="Times New Roman" w:hAnsi="Times New Roman" w:cs="Times New Roman"/>
          <w:sz w:val="26"/>
          <w:szCs w:val="26"/>
        </w:rPr>
        <w:t>управление</w:t>
      </w:r>
      <w:r w:rsidRPr="00FE1C98">
        <w:rPr>
          <w:rFonts w:ascii="Times New Roman" w:hAnsi="Times New Roman" w:cs="Times New Roman"/>
          <w:sz w:val="26"/>
          <w:szCs w:val="26"/>
        </w:rPr>
        <w:t xml:space="preserve"> по почте, при личном обращении, в электронной форме посредством направления по информационно-телекоммуникационным сетям общего доступа, в том числе сети Интернет, с использованием Единого портала и Регионального портала ходатайства об установлении публичного сервитута с приложенными к нему документами, предусмотренными подразделом 2.6 настоящего административного регламента.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3.2.2. При направлении ходатайства об установлении публичного сервитута и документов по почте специалист Уполномоченного органа, ответственный за регистрацию входящей корреспонденции: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lastRenderedPageBreak/>
        <w:t xml:space="preserve">3.2.3. При представлении ходатайства об установлении публичного сервитута и документов заявителем при личном обращении в </w:t>
      </w:r>
      <w:r w:rsidR="00B47541" w:rsidRPr="00FE1C98">
        <w:rPr>
          <w:rFonts w:ascii="Times New Roman" w:hAnsi="Times New Roman" w:cs="Times New Roman"/>
          <w:sz w:val="26"/>
          <w:szCs w:val="26"/>
        </w:rPr>
        <w:t>управление</w:t>
      </w:r>
      <w:r w:rsidRPr="00FE1C98">
        <w:rPr>
          <w:rFonts w:ascii="Times New Roman" w:hAnsi="Times New Roman" w:cs="Times New Roman"/>
          <w:sz w:val="26"/>
          <w:szCs w:val="26"/>
        </w:rPr>
        <w:t xml:space="preserve"> специалист </w:t>
      </w:r>
      <w:r w:rsidR="00B47541" w:rsidRPr="00FE1C98">
        <w:rPr>
          <w:rFonts w:ascii="Times New Roman" w:hAnsi="Times New Roman" w:cs="Times New Roman"/>
          <w:sz w:val="26"/>
          <w:szCs w:val="26"/>
        </w:rPr>
        <w:t>управления</w:t>
      </w:r>
      <w:r w:rsidRPr="00FE1C98">
        <w:rPr>
          <w:rFonts w:ascii="Times New Roman" w:hAnsi="Times New Roman" w:cs="Times New Roman"/>
          <w:sz w:val="26"/>
          <w:szCs w:val="26"/>
        </w:rPr>
        <w:t>, ответственный за регистрацию входящей корреспонденции: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проверяет наличие всех необходимых документов и их надлежащее оформление;</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регистрационный номер;</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дату приема документов;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наименование юридического лица;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наименование входящего документа;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дату и номер исходящего документа заявителя (при наличии);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другие реквизиты;</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проставляет на заявлении штамп установленной формы с указанием входящего регистрационного номера и даты поступления документов;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передает заявителю копию ходатайства об установлении публичного сервитута, а его оригинал передает на рассмотрение начальнику </w:t>
      </w:r>
      <w:r w:rsidR="00B47541" w:rsidRPr="00FE1C98">
        <w:rPr>
          <w:rFonts w:ascii="Times New Roman" w:hAnsi="Times New Roman" w:cs="Times New Roman"/>
          <w:sz w:val="26"/>
          <w:szCs w:val="26"/>
        </w:rPr>
        <w:t>управления</w:t>
      </w:r>
      <w:r w:rsidRPr="00FE1C98">
        <w:rPr>
          <w:rFonts w:ascii="Times New Roman" w:hAnsi="Times New Roman" w:cs="Times New Roman"/>
          <w:sz w:val="26"/>
          <w:szCs w:val="26"/>
        </w:rPr>
        <w:t>.</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3.2.4.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проверяет наличие всех необходимых документов и их надлежащее оформление;</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сканирует ходатайство об установлении публичного сервитута и представленные заявителем документы;</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прикрепляет электронные образы документов к делу в АИС МФЦ;</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Документы в электронной форме (электронные образы документов) МФЦ </w:t>
      </w:r>
      <w:r w:rsidRPr="00FE1C98">
        <w:rPr>
          <w:rFonts w:ascii="Times New Roman" w:hAnsi="Times New Roman" w:cs="Times New Roman"/>
          <w:sz w:val="26"/>
          <w:szCs w:val="26"/>
        </w:rPr>
        <w:lastRenderedPageBreak/>
        <w:t xml:space="preserve">передает в </w:t>
      </w:r>
      <w:r w:rsidR="00B47541" w:rsidRPr="00FE1C98">
        <w:rPr>
          <w:rFonts w:ascii="Times New Roman" w:hAnsi="Times New Roman" w:cs="Times New Roman"/>
          <w:sz w:val="26"/>
          <w:szCs w:val="26"/>
        </w:rPr>
        <w:t>управление</w:t>
      </w:r>
      <w:r w:rsidRPr="00FE1C98">
        <w:rPr>
          <w:rFonts w:ascii="Times New Roman" w:hAnsi="Times New Roman" w:cs="Times New Roman"/>
          <w:sz w:val="26"/>
          <w:szCs w:val="26"/>
        </w:rPr>
        <w:t xml:space="preserve"> посредством АИС МФЦ не позднее следующего рабочего дня со дня их приема от заявителя. Документ, переданный посредством АИС МФЦ в виде электронного образа документа, не дублируется заверенной сотрудником МФЦ копией в бумажной форме и не подлежит передаче в </w:t>
      </w:r>
      <w:r w:rsidR="00B47541" w:rsidRPr="00FE1C98">
        <w:rPr>
          <w:rFonts w:ascii="Times New Roman" w:hAnsi="Times New Roman" w:cs="Times New Roman"/>
          <w:sz w:val="26"/>
          <w:szCs w:val="26"/>
        </w:rPr>
        <w:t>управление</w:t>
      </w:r>
      <w:r w:rsidRPr="00FE1C98">
        <w:rPr>
          <w:rFonts w:ascii="Times New Roman" w:hAnsi="Times New Roman" w:cs="Times New Roman"/>
          <w:sz w:val="26"/>
          <w:szCs w:val="26"/>
        </w:rPr>
        <w:t xml:space="preserve">, за исключением документов, в отношении которых действующим законодательством Российской Федерации предусмотрено безвозвратное предоставление заявителями оригиналов документов в орган, предоставляющий государственную (муниципальную) услугу. Такие оригиналы документов МФЦ передает в </w:t>
      </w:r>
      <w:r w:rsidR="005551F4" w:rsidRPr="00FE1C98">
        <w:rPr>
          <w:rFonts w:ascii="Times New Roman" w:hAnsi="Times New Roman" w:cs="Times New Roman"/>
          <w:sz w:val="26"/>
          <w:szCs w:val="26"/>
        </w:rPr>
        <w:t>управление</w:t>
      </w:r>
      <w:r w:rsidRPr="00FE1C98">
        <w:rPr>
          <w:rFonts w:ascii="Times New Roman" w:hAnsi="Times New Roman" w:cs="Times New Roman"/>
          <w:sz w:val="26"/>
          <w:szCs w:val="26"/>
        </w:rPr>
        <w:t xml:space="preserve"> в течение двух рабочих дней со дня их приема от заявителя.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В случае приема МФЦ документов от заявителя в экстерриториальном порядке, предусмотренном в пункте 2.18.3 настоящего административного регламента, оригиналы документов МФЦ передает в </w:t>
      </w:r>
      <w:r w:rsidR="005551F4" w:rsidRPr="00FE1C98">
        <w:rPr>
          <w:rFonts w:ascii="Times New Roman" w:hAnsi="Times New Roman" w:cs="Times New Roman"/>
          <w:sz w:val="26"/>
          <w:szCs w:val="26"/>
        </w:rPr>
        <w:t>управление</w:t>
      </w:r>
      <w:r w:rsidRPr="00FE1C98">
        <w:rPr>
          <w:rFonts w:ascii="Times New Roman" w:hAnsi="Times New Roman" w:cs="Times New Roman"/>
          <w:sz w:val="26"/>
          <w:szCs w:val="26"/>
        </w:rPr>
        <w:t xml:space="preserve"> в течение пяти рабочих дней.</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3.2.5. Ходатайство об установлении публичного сервитута и документы, направленные заявителем в форме электронных документов с использованием Единого портала или Регионального портала, поступают в </w:t>
      </w:r>
      <w:r w:rsidR="005551F4" w:rsidRPr="00FE1C98">
        <w:rPr>
          <w:rFonts w:ascii="Times New Roman" w:hAnsi="Times New Roman" w:cs="Times New Roman"/>
          <w:sz w:val="26"/>
          <w:szCs w:val="26"/>
        </w:rPr>
        <w:t>управление</w:t>
      </w:r>
      <w:r w:rsidRPr="00FE1C98">
        <w:rPr>
          <w:rFonts w:ascii="Times New Roman" w:hAnsi="Times New Roman" w:cs="Times New Roman"/>
          <w:sz w:val="26"/>
          <w:szCs w:val="26"/>
        </w:rPr>
        <w:t xml:space="preserve"> через информационную систему межведомственного взаимодействия (далее - информационная система).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Ходатайство об установлении публичного сервитута и документы, необходимые для предоставления муниципальной услуги, представляемые в форме электронных документов, могут быть представлены:</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в виде копий, заверенных в соответствии с требованиями федерального законодательства;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в виде сканированных копий с последующим представлением их подлинников.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Подлинное ходатайство об установлении публичного сервитута и документы, необходимые для предоставления муниципальной услуги, представляются заявителем в </w:t>
      </w:r>
      <w:r w:rsidR="005551F4" w:rsidRPr="00FE1C98">
        <w:rPr>
          <w:rFonts w:ascii="Times New Roman" w:hAnsi="Times New Roman" w:cs="Times New Roman"/>
          <w:sz w:val="26"/>
          <w:szCs w:val="26"/>
        </w:rPr>
        <w:t>управление</w:t>
      </w:r>
      <w:r w:rsidRPr="00FE1C98">
        <w:rPr>
          <w:rFonts w:ascii="Times New Roman" w:hAnsi="Times New Roman" w:cs="Times New Roman"/>
          <w:sz w:val="26"/>
          <w:szCs w:val="26"/>
        </w:rPr>
        <w:t xml:space="preserve"> не позднее рабочего дня, следующего за днем регистрации электронного заявления.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После регистрации электронного ходатайства об установлении публичного сервитута и резолюции начальника </w:t>
      </w:r>
      <w:r w:rsidR="005551F4" w:rsidRPr="00FE1C98">
        <w:rPr>
          <w:rFonts w:ascii="Times New Roman" w:hAnsi="Times New Roman" w:cs="Times New Roman"/>
          <w:sz w:val="26"/>
          <w:szCs w:val="26"/>
        </w:rPr>
        <w:t xml:space="preserve">управления </w:t>
      </w:r>
      <w:r w:rsidRPr="00FE1C98">
        <w:rPr>
          <w:rFonts w:ascii="Times New Roman" w:hAnsi="Times New Roman" w:cs="Times New Roman"/>
          <w:sz w:val="26"/>
          <w:szCs w:val="26"/>
        </w:rPr>
        <w:t xml:space="preserve">о направлении электронного ходатайства об установлении публичного сервитута в работу специалист </w:t>
      </w:r>
      <w:r w:rsidR="005551F4" w:rsidRPr="00FE1C98">
        <w:rPr>
          <w:rFonts w:ascii="Times New Roman" w:hAnsi="Times New Roman" w:cs="Times New Roman"/>
          <w:sz w:val="26"/>
          <w:szCs w:val="26"/>
        </w:rPr>
        <w:t>управления</w:t>
      </w:r>
      <w:r w:rsidRPr="00FE1C98">
        <w:rPr>
          <w:rFonts w:ascii="Times New Roman" w:hAnsi="Times New Roman" w:cs="Times New Roman"/>
          <w:sz w:val="26"/>
          <w:szCs w:val="26"/>
        </w:rPr>
        <w:t>,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Специалист </w:t>
      </w:r>
      <w:r w:rsidR="005551F4" w:rsidRPr="00FE1C98">
        <w:rPr>
          <w:rFonts w:ascii="Times New Roman" w:hAnsi="Times New Roman" w:cs="Times New Roman"/>
          <w:sz w:val="26"/>
          <w:szCs w:val="26"/>
        </w:rPr>
        <w:t>управления</w:t>
      </w:r>
      <w:r w:rsidRPr="00FE1C98">
        <w:rPr>
          <w:rFonts w:ascii="Times New Roman" w:hAnsi="Times New Roman" w:cs="Times New Roman"/>
          <w:sz w:val="26"/>
          <w:szCs w:val="26"/>
        </w:rPr>
        <w:t>, ответственный за прием и регистрацию документов: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через информационную систему открывает электронное ходатайство об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lastRenderedPageBreak/>
        <w:t>проверяет правильность заполнения электронного ходатайства об установлении публичного сервитута, а также полноту указанных сведений;</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наличие документов, указанных в пунктах 2.6.1, 2.6.2 настоящего административного регламента, необходимых для предоставления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актуальность представленных документов в соответствии с требованиями к срокам их действия;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проверяет наличие четкого изображения сканированных документов (тексты документов написаны разборчиво; фамилия, имя и отчество указаны полностью и соответствуют паспортным данным; документы не исполнены карандашом; документы не имеют серьезных повреждений, наличие которых не позволяет однозначно истолковать их содержание);</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сверяет копии представленных документов с подлинниками, заверяет своей подписью, подлинные экземпляры документов возвращает заявителю;</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заполняет вкладыш в личное дело на предоставление муниципальной услуги, содержащий сведения о поступлении ходатайства об установлении публичного сервитута и документов в электронном виде, и приобщает его к личному делу заявителя;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вносит в журнал регистрации обращений граждан за предоставлением муниципальной услуги в электронном виде с использованием Единого портала или Регионального портала запись о приеме электронного ходатайства об установлении публичного сервитута и документов;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3.2.6. Критерием принятия решения является наличие ходатайства с полным пакетом документов, предоставляемых заявителем.  </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3.2.7. Прием и регистрация ходатайства об установлении публичного сервитута с приложенными к нему документами осуществляются в течение 15 минут.</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3.2.8.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3.3. Формирование и направление межведомственных запросов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3.3.1. Основанием для начала административной процедуры является </w:t>
      </w:r>
      <w:r w:rsidRPr="00FE1C98">
        <w:rPr>
          <w:rFonts w:ascii="Times New Roman" w:hAnsi="Times New Roman" w:cs="Times New Roman"/>
          <w:sz w:val="26"/>
          <w:szCs w:val="26"/>
        </w:rPr>
        <w:lastRenderedPageBreak/>
        <w:t>непредставление заявителем документов, указанных в подпункте 2.7.1 пункта 2.7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3.3.2. Специалист </w:t>
      </w:r>
      <w:r w:rsidR="005551F4" w:rsidRPr="00FE1C98">
        <w:rPr>
          <w:rFonts w:ascii="Times New Roman" w:hAnsi="Times New Roman" w:cs="Times New Roman"/>
          <w:sz w:val="26"/>
          <w:szCs w:val="26"/>
        </w:rPr>
        <w:t>управления</w:t>
      </w:r>
      <w:r w:rsidRPr="00FE1C98">
        <w:rPr>
          <w:rFonts w:ascii="Times New Roman" w:hAnsi="Times New Roman" w:cs="Times New Roman"/>
          <w:sz w:val="26"/>
          <w:szCs w:val="26"/>
        </w:rPr>
        <w:t>, ответственный за предоставление муниципальной услуги, при необходимости также формирует запросы (межведомственные запросы) на бумажном носителе (в форме электронного документа - при технической возможности) о представлении документов, указанных в пункте 2.7.1 настоящего Административного регламента, и направляет в соответствующие органы и организации, участвующие в предоставлении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3.3.3. Направление межведомственных запросов (при необходимости) специалистом </w:t>
      </w:r>
      <w:r w:rsidR="005551F4" w:rsidRPr="00FE1C98">
        <w:rPr>
          <w:rFonts w:ascii="Times New Roman" w:hAnsi="Times New Roman" w:cs="Times New Roman"/>
          <w:sz w:val="26"/>
          <w:szCs w:val="26"/>
        </w:rPr>
        <w:t xml:space="preserve">управления </w:t>
      </w:r>
      <w:r w:rsidRPr="00FE1C98">
        <w:rPr>
          <w:rFonts w:ascii="Times New Roman" w:hAnsi="Times New Roman" w:cs="Times New Roman"/>
          <w:sz w:val="26"/>
          <w:szCs w:val="26"/>
        </w:rPr>
        <w:t xml:space="preserve">осуществляется в течение 1 (одного) рабочего дня со дня поступления в </w:t>
      </w:r>
      <w:r w:rsidR="005551F4" w:rsidRPr="00FE1C98">
        <w:rPr>
          <w:rFonts w:ascii="Times New Roman" w:hAnsi="Times New Roman" w:cs="Times New Roman"/>
          <w:sz w:val="26"/>
          <w:szCs w:val="26"/>
        </w:rPr>
        <w:t>управление</w:t>
      </w:r>
      <w:r w:rsidRPr="00FE1C98">
        <w:rPr>
          <w:rFonts w:ascii="Times New Roman" w:hAnsi="Times New Roman" w:cs="Times New Roman"/>
          <w:sz w:val="26"/>
          <w:szCs w:val="26"/>
        </w:rPr>
        <w:t xml:space="preserve"> представленного заявителем ходатайства об установлении публичного сервитута и документов, указанных в подразделе 2.6 настоящего Административного регламента.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3.3.4. Критерием принятия решения является отсутствие документов, указанных в подпункте 2.6.3 настоящего административного регламента.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3.3.5. Результатом административной процедуры является сформированный и направленный межведомственный запрос.</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3.4. Рассмотрение ходатайства об установлении публичного</w:t>
      </w:r>
    </w:p>
    <w:p w:rsidR="00DD38CA" w:rsidRPr="00FE1C98" w:rsidRDefault="00DD38CA" w:rsidP="00D46D28">
      <w:pPr>
        <w:pStyle w:val="ConsPlusTitle"/>
        <w:spacing w:line="360" w:lineRule="exact"/>
        <w:ind w:firstLine="709"/>
        <w:jc w:val="center"/>
        <w:rPr>
          <w:sz w:val="26"/>
          <w:szCs w:val="26"/>
        </w:rPr>
      </w:pPr>
      <w:r w:rsidRPr="00FE1C98">
        <w:rPr>
          <w:sz w:val="26"/>
          <w:szCs w:val="26"/>
        </w:rPr>
        <w:t>сервитута с приложенными к нему документами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3.4.1. Основанием для начала административной процедуры является поступление в </w:t>
      </w:r>
      <w:r w:rsidR="005551F4" w:rsidRPr="00FE1C98">
        <w:rPr>
          <w:rFonts w:ascii="Times New Roman" w:hAnsi="Times New Roman" w:cs="Times New Roman"/>
          <w:sz w:val="26"/>
          <w:szCs w:val="26"/>
        </w:rPr>
        <w:t>управление</w:t>
      </w:r>
      <w:r w:rsidRPr="00FE1C98">
        <w:rPr>
          <w:rFonts w:ascii="Times New Roman" w:hAnsi="Times New Roman" w:cs="Times New Roman"/>
          <w:sz w:val="26"/>
          <w:szCs w:val="26"/>
        </w:rPr>
        <w:t xml:space="preserve"> ходатайства об установлении публичного сервитута с полным комплектом документов.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3.4.2. Специалист </w:t>
      </w:r>
      <w:r w:rsidR="005551F4" w:rsidRPr="00FE1C98">
        <w:rPr>
          <w:rFonts w:ascii="Times New Roman" w:hAnsi="Times New Roman" w:cs="Times New Roman"/>
          <w:sz w:val="26"/>
          <w:szCs w:val="26"/>
        </w:rPr>
        <w:t>управления</w:t>
      </w:r>
      <w:r w:rsidRPr="00FE1C98">
        <w:rPr>
          <w:rFonts w:ascii="Times New Roman" w:hAnsi="Times New Roman" w:cs="Times New Roman"/>
          <w:sz w:val="26"/>
          <w:szCs w:val="26"/>
        </w:rPr>
        <w:t>, ответственный за предоставление муниципальной услуги, в целях оказания муниципальной услуги осуществляет следующие действия: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проводит проверку представленных заявителем ходатайства об установлении публичного сервитута и документов;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устанавливает наличие (отсутствие) оснований для возврата представленного ходатайства об установлении публичного сервитута и документов заявителю в срок, установленный пунктом 9 статьи 39.41 Земельного кодекса Российской Федерации;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устанавливает наличие (отсутствие) оснований для отказа в предоставлении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обеспечивает выявление правообладателей земельных участков, в отношении которых подано ходатайство об установлении публичного сервитута, в срок, установленный пунктом 2 статьи 39.42, пунктом 10 статьи 56.4, пунктом 1 статьи 56.5 Земельного кодекса Российской Федерации;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обеспечивает извещение правообладателей земельных участков в порядке, предусмотренном пунктом 3 статьи 39.42, пунктом 1 статьи 56.5 Земельного </w:t>
      </w:r>
      <w:r w:rsidRPr="00FE1C98">
        <w:rPr>
          <w:rFonts w:ascii="Times New Roman" w:hAnsi="Times New Roman" w:cs="Times New Roman"/>
          <w:sz w:val="26"/>
          <w:szCs w:val="26"/>
        </w:rPr>
        <w:lastRenderedPageBreak/>
        <w:t>кодекса Российской Федерации.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3.4.3. Максимальное время, затраченное на административную процедуру, не должно превышать 14 рабочих дней.</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3.4.4. Критерием принятия решения является наличие полного пакета документов для предоставления муниципальной услуги. </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3.4.5. Результатом административной процедуры являются:</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принятое решение об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принятое решение об отказе в установлении публичного сервитута.</w:t>
      </w:r>
    </w:p>
    <w:p w:rsidR="0023119B" w:rsidRPr="00FE1C98" w:rsidRDefault="0023119B" w:rsidP="00D46D28">
      <w:pPr>
        <w:pStyle w:val="ConsPlusTitle"/>
        <w:spacing w:line="360" w:lineRule="exact"/>
        <w:jc w:val="center"/>
        <w:outlineLvl w:val="2"/>
        <w:rPr>
          <w:sz w:val="26"/>
          <w:szCs w:val="26"/>
        </w:rPr>
      </w:pPr>
    </w:p>
    <w:p w:rsidR="00DD38CA" w:rsidRPr="00FE1C98" w:rsidRDefault="00DD38CA" w:rsidP="00D46D28">
      <w:pPr>
        <w:pStyle w:val="ConsPlusTitle"/>
        <w:spacing w:line="360" w:lineRule="exact"/>
        <w:jc w:val="center"/>
        <w:outlineLvl w:val="2"/>
        <w:rPr>
          <w:sz w:val="26"/>
          <w:szCs w:val="26"/>
        </w:rPr>
      </w:pPr>
      <w:r w:rsidRPr="00FE1C98">
        <w:rPr>
          <w:sz w:val="26"/>
          <w:szCs w:val="26"/>
        </w:rPr>
        <w:t>3.5. Принятие постановления Администрации муниципального</w:t>
      </w:r>
    </w:p>
    <w:p w:rsidR="00DD38CA" w:rsidRPr="00FE1C98" w:rsidRDefault="00DD38CA" w:rsidP="00D46D28">
      <w:pPr>
        <w:pStyle w:val="ConsPlusTitle"/>
        <w:spacing w:line="360" w:lineRule="exact"/>
        <w:jc w:val="center"/>
        <w:outlineLvl w:val="2"/>
        <w:rPr>
          <w:sz w:val="26"/>
          <w:szCs w:val="26"/>
        </w:rPr>
      </w:pPr>
      <w:r w:rsidRPr="00FE1C98">
        <w:rPr>
          <w:sz w:val="26"/>
          <w:szCs w:val="26"/>
        </w:rPr>
        <w:t>округа об установлении публичного сервитута либо подготовка</w:t>
      </w:r>
    </w:p>
    <w:p w:rsidR="00DD38CA" w:rsidRPr="00FE1C98" w:rsidRDefault="00DD38CA" w:rsidP="00D46D28">
      <w:pPr>
        <w:pStyle w:val="ConsPlusTitle"/>
        <w:spacing w:line="360" w:lineRule="exact"/>
        <w:jc w:val="center"/>
        <w:rPr>
          <w:sz w:val="26"/>
          <w:szCs w:val="26"/>
        </w:rPr>
      </w:pPr>
      <w:r w:rsidRPr="00FE1C98">
        <w:rPr>
          <w:sz w:val="26"/>
          <w:szCs w:val="26"/>
        </w:rPr>
        <w:t>уведомления об отказе в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3.5.1. Основанием для начала административной процедуры - принятие постановления Администрации муниципального округа об установлении публичного сервитута либо подготовка уведомления об отказе в установлении публичного сервитута является принятое решение об установлении публичного сервитута либо об отказе в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3.5.2. Специалист </w:t>
      </w:r>
      <w:r w:rsidR="005551F4" w:rsidRPr="00FE1C98">
        <w:rPr>
          <w:rFonts w:ascii="Times New Roman" w:hAnsi="Times New Roman" w:cs="Times New Roman"/>
          <w:sz w:val="26"/>
          <w:szCs w:val="26"/>
        </w:rPr>
        <w:t>управления</w:t>
      </w:r>
      <w:r w:rsidRPr="00FE1C98">
        <w:rPr>
          <w:rFonts w:ascii="Times New Roman" w:hAnsi="Times New Roman" w:cs="Times New Roman"/>
          <w:sz w:val="26"/>
          <w:szCs w:val="26"/>
        </w:rPr>
        <w:t>, ответственный за предоставление муниципальной услуги, осуществляет подготовку:</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проекта постановления Администрации муниципального округа об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Специалист </w:t>
      </w:r>
      <w:r w:rsidR="005551F4" w:rsidRPr="00FE1C98">
        <w:rPr>
          <w:rFonts w:ascii="Times New Roman" w:hAnsi="Times New Roman" w:cs="Times New Roman"/>
          <w:sz w:val="26"/>
          <w:szCs w:val="26"/>
        </w:rPr>
        <w:t>управления</w:t>
      </w:r>
      <w:r w:rsidRPr="00FE1C98">
        <w:rPr>
          <w:rFonts w:ascii="Times New Roman" w:hAnsi="Times New Roman" w:cs="Times New Roman"/>
          <w:sz w:val="26"/>
          <w:szCs w:val="26"/>
        </w:rPr>
        <w:t>, ответственный за предоставление муниципальной услуги, направляет проект постановления Администрации муниципального округа об установлении публичного сервитута на согласование в структурные подразделения Администрации муниципального округа в установленном порядке.</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3.5.3. В случае наличия оснований для отказа в предоставлении муниципальной услуги специалист </w:t>
      </w:r>
      <w:r w:rsidR="005551F4" w:rsidRPr="00FE1C98">
        <w:rPr>
          <w:rFonts w:ascii="Times New Roman" w:hAnsi="Times New Roman" w:cs="Times New Roman"/>
          <w:sz w:val="26"/>
          <w:szCs w:val="26"/>
        </w:rPr>
        <w:t xml:space="preserve">управления </w:t>
      </w:r>
      <w:r w:rsidRPr="00FE1C98">
        <w:rPr>
          <w:rFonts w:ascii="Times New Roman" w:hAnsi="Times New Roman" w:cs="Times New Roman"/>
          <w:sz w:val="26"/>
          <w:szCs w:val="26"/>
        </w:rPr>
        <w:t>подготавливает письменное уведомление об отказе в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3.5.4. Максимальное время, затраченное на административную процедуру, не должно превышать </w:t>
      </w:r>
      <w:r w:rsidR="00C63874" w:rsidRPr="00FE1C98">
        <w:rPr>
          <w:rFonts w:ascii="Times New Roman" w:hAnsi="Times New Roman" w:cs="Times New Roman"/>
          <w:sz w:val="26"/>
          <w:szCs w:val="26"/>
        </w:rPr>
        <w:t>3</w:t>
      </w:r>
      <w:r w:rsidRPr="00FE1C98">
        <w:rPr>
          <w:rFonts w:ascii="Times New Roman" w:hAnsi="Times New Roman" w:cs="Times New Roman"/>
          <w:sz w:val="26"/>
          <w:szCs w:val="26"/>
        </w:rPr>
        <w:t xml:space="preserve"> рабочих дней.</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3.5.5. Критерием принятия решения является  наличие оснований для предоставления муниципальной услуги либо об отказе в предоставлении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3.5.6. Результатом административной процедуры является принятое постановление Администрации муниципального округа об установлении публичного сервитута либо подготовленное уведомление об отказе в установлении публичного сервитута.</w:t>
      </w:r>
    </w:p>
    <w:p w:rsidR="00DD38CA" w:rsidRPr="00FE1C98" w:rsidRDefault="00DD38CA" w:rsidP="00D46D28">
      <w:pPr>
        <w:pStyle w:val="ConsPlusTitle"/>
        <w:spacing w:line="360" w:lineRule="exact"/>
        <w:ind w:firstLine="709"/>
        <w:jc w:val="center"/>
        <w:outlineLvl w:val="2"/>
        <w:rPr>
          <w:sz w:val="26"/>
          <w:szCs w:val="26"/>
        </w:rPr>
      </w:pPr>
      <w:r w:rsidRPr="00FE1C98">
        <w:rPr>
          <w:sz w:val="26"/>
          <w:szCs w:val="26"/>
        </w:rPr>
        <w:t>3.6. Выдача постановления Администрации муниципального округа</w:t>
      </w:r>
    </w:p>
    <w:p w:rsidR="00DD38CA" w:rsidRPr="00FE1C98" w:rsidRDefault="00DD38CA" w:rsidP="00D46D28">
      <w:pPr>
        <w:pStyle w:val="ConsPlusTitle"/>
        <w:spacing w:line="360" w:lineRule="exact"/>
        <w:ind w:firstLine="709"/>
        <w:jc w:val="center"/>
        <w:rPr>
          <w:sz w:val="26"/>
          <w:szCs w:val="26"/>
        </w:rPr>
      </w:pPr>
      <w:r w:rsidRPr="00FE1C98">
        <w:rPr>
          <w:sz w:val="26"/>
          <w:szCs w:val="26"/>
        </w:rPr>
        <w:t>об установлении публичного сервитута либо уведомления</w:t>
      </w:r>
    </w:p>
    <w:p w:rsidR="00DD38CA" w:rsidRPr="00FE1C98" w:rsidRDefault="00DD38CA" w:rsidP="00D46D28">
      <w:pPr>
        <w:pStyle w:val="ConsPlusTitle"/>
        <w:spacing w:line="360" w:lineRule="exact"/>
        <w:ind w:firstLine="709"/>
        <w:jc w:val="center"/>
        <w:rPr>
          <w:sz w:val="26"/>
          <w:szCs w:val="26"/>
        </w:rPr>
      </w:pPr>
      <w:r w:rsidRPr="00FE1C98">
        <w:rPr>
          <w:sz w:val="26"/>
          <w:szCs w:val="26"/>
        </w:rPr>
        <w:t>об отказе в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3.6.1. Основанием для начала административной процедуры - выдача </w:t>
      </w:r>
      <w:r w:rsidRPr="00FE1C98">
        <w:rPr>
          <w:rFonts w:ascii="Times New Roman" w:hAnsi="Times New Roman" w:cs="Times New Roman"/>
          <w:sz w:val="26"/>
          <w:szCs w:val="26"/>
        </w:rPr>
        <w:lastRenderedPageBreak/>
        <w:t>постановления Администрации муниципального округа об установлении публичного сервитута либо уведомления об отказе в установлении публичного сервитута является принятое постановление Администрации муниципального округа об установлении публичного сервитута либо подготовленное уведомление об отказе в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3.6.2. При обращении заявителя за получением муниципальной услуги в электронном виде с использованием Единого портала или Регионального портала специалист </w:t>
      </w:r>
      <w:r w:rsidR="005551F4" w:rsidRPr="00FE1C98">
        <w:rPr>
          <w:rFonts w:ascii="Times New Roman" w:hAnsi="Times New Roman" w:cs="Times New Roman"/>
          <w:sz w:val="26"/>
          <w:szCs w:val="26"/>
        </w:rPr>
        <w:t>управления</w:t>
      </w:r>
      <w:r w:rsidRPr="00FE1C98">
        <w:rPr>
          <w:rFonts w:ascii="Times New Roman" w:hAnsi="Times New Roman" w:cs="Times New Roman"/>
          <w:sz w:val="26"/>
          <w:szCs w:val="26"/>
        </w:rPr>
        <w:t>, ответственный за предоставление муниципальной услуги, в двухдневный срок через информационную систему в подсистеме «Личный кабинет» заявителя на Едином портале или Региональном портале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квалифицированной электронной цифровой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законным представителем.</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3.6.3. При выдаче документов через МФЦ указанные документы выдаются специалистом МФЦ заявителю на руки.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Заявитель уведомляется специалистом МФЦ по телефону или электронной почте о готовности пакета документов.</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Специалист МФЦ:</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выдает заявителю постановление Администрации муниципального округа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3.6.4. При готовности документов специалист </w:t>
      </w:r>
      <w:r w:rsidR="005551F4" w:rsidRPr="00FE1C98">
        <w:rPr>
          <w:rFonts w:ascii="Times New Roman" w:hAnsi="Times New Roman" w:cs="Times New Roman"/>
          <w:sz w:val="26"/>
          <w:szCs w:val="26"/>
        </w:rPr>
        <w:t>управления</w:t>
      </w:r>
      <w:r w:rsidRPr="00FE1C98">
        <w:rPr>
          <w:rFonts w:ascii="Times New Roman" w:hAnsi="Times New Roman" w:cs="Times New Roman"/>
          <w:sz w:val="26"/>
          <w:szCs w:val="26"/>
        </w:rPr>
        <w:t>, ответственный за предоставление муниципальной услуги, уведомляет заявителя по телефону о необходимости получения результата предоставления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При выдаче документов заявителю специалист </w:t>
      </w:r>
      <w:r w:rsidR="005551F4" w:rsidRPr="00FE1C98">
        <w:rPr>
          <w:rFonts w:ascii="Times New Roman" w:hAnsi="Times New Roman" w:cs="Times New Roman"/>
          <w:sz w:val="26"/>
          <w:szCs w:val="26"/>
        </w:rPr>
        <w:t>управления</w:t>
      </w:r>
      <w:r w:rsidRPr="00FE1C98">
        <w:rPr>
          <w:rFonts w:ascii="Times New Roman" w:hAnsi="Times New Roman" w:cs="Times New Roman"/>
          <w:sz w:val="26"/>
          <w:szCs w:val="26"/>
        </w:rPr>
        <w:t>, ответственный за предоставление муниципальной услуги:</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 xml:space="preserve">выдает заявителю постановление Администрации муниципального округа об установлении публичного сервитута в необходимом количестве экземпляров (в </w:t>
      </w:r>
      <w:r w:rsidRPr="00FE1C98">
        <w:rPr>
          <w:rFonts w:ascii="Times New Roman" w:hAnsi="Times New Roman" w:cs="Times New Roman"/>
          <w:sz w:val="26"/>
          <w:szCs w:val="26"/>
        </w:rPr>
        <w:lastRenderedPageBreak/>
        <w:t>зависимости от количества земельных участков) либо уведомление об отказе в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3.6.5. Максимальное время, затраченное на административную процедуру, не должно превышать 15 минут.</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3.6.6. Критерием принятия решения является издание постановления Администрации муниципального округа об установлении публичного сервитута либо подписание уведомления об отказе в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r w:rsidRPr="00FE1C98">
        <w:rPr>
          <w:rFonts w:ascii="Times New Roman" w:hAnsi="Times New Roman" w:cs="Times New Roman"/>
          <w:sz w:val="26"/>
          <w:szCs w:val="26"/>
        </w:rPr>
        <w:t>3.6.7. Результатом административной процедуры является выданное постановление Администрации муниципального округа  об установлении публичного сервитута либо уведомление об отказе в установлении публичного сервитута.</w:t>
      </w:r>
    </w:p>
    <w:p w:rsidR="00DD38CA" w:rsidRPr="00FE1C98" w:rsidRDefault="00DD38CA" w:rsidP="00D46D28">
      <w:pPr>
        <w:pStyle w:val="ConsPlusNormal"/>
        <w:spacing w:line="360" w:lineRule="exact"/>
        <w:ind w:firstLine="709"/>
        <w:jc w:val="both"/>
        <w:rPr>
          <w:rFonts w:ascii="Times New Roman" w:hAnsi="Times New Roman" w:cs="Times New Roman"/>
          <w:sz w:val="26"/>
          <w:szCs w:val="26"/>
        </w:rPr>
      </w:pPr>
    </w:p>
    <w:p w:rsidR="00D46D28" w:rsidRPr="00FE1C98" w:rsidRDefault="00D46D28" w:rsidP="00D46D28">
      <w:pPr>
        <w:spacing w:line="360" w:lineRule="exact"/>
        <w:ind w:firstLine="709"/>
        <w:jc w:val="center"/>
        <w:rPr>
          <w:b/>
          <w:sz w:val="28"/>
          <w:szCs w:val="28"/>
        </w:rPr>
      </w:pPr>
      <w:r w:rsidRPr="00FE1C98">
        <w:rPr>
          <w:b/>
          <w:sz w:val="28"/>
          <w:szCs w:val="28"/>
        </w:rPr>
        <w:t xml:space="preserve">4. ФОРМЫ КОНТРОЛЯ ЗА ИСПОЛНЕНИЕМ </w:t>
      </w:r>
    </w:p>
    <w:p w:rsidR="00D46D28" w:rsidRPr="00FE1C98" w:rsidRDefault="00D46D28" w:rsidP="00D46D28">
      <w:pPr>
        <w:spacing w:line="360" w:lineRule="exact"/>
        <w:ind w:firstLine="709"/>
        <w:jc w:val="center"/>
        <w:rPr>
          <w:b/>
          <w:sz w:val="28"/>
          <w:szCs w:val="28"/>
        </w:rPr>
      </w:pPr>
      <w:r w:rsidRPr="00FE1C98">
        <w:rPr>
          <w:b/>
          <w:sz w:val="28"/>
          <w:szCs w:val="28"/>
        </w:rPr>
        <w:t xml:space="preserve">   АДМИНИСТРАТИВНОГО РЕГЛАМЕНТА</w:t>
      </w:r>
    </w:p>
    <w:p w:rsidR="00D46D28" w:rsidRPr="00FE1C98" w:rsidRDefault="00D46D28" w:rsidP="00D46D28">
      <w:pPr>
        <w:spacing w:line="360" w:lineRule="exact"/>
        <w:ind w:firstLine="709"/>
        <w:jc w:val="both"/>
        <w:rPr>
          <w:b/>
          <w:sz w:val="28"/>
          <w:szCs w:val="28"/>
          <w:lang w:eastAsia="zh-CN"/>
        </w:rPr>
      </w:pPr>
      <w:r w:rsidRPr="00FE1C98">
        <w:rPr>
          <w:b/>
          <w:sz w:val="28"/>
          <w:szCs w:val="28"/>
        </w:rPr>
        <w:t>4.1. Порядок осуществления текущего контроля за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6D28" w:rsidRPr="00FE1C98" w:rsidRDefault="00D46D28" w:rsidP="00D46D28">
      <w:pPr>
        <w:spacing w:line="360" w:lineRule="exact"/>
        <w:ind w:firstLine="709"/>
        <w:jc w:val="both"/>
        <w:rPr>
          <w:sz w:val="28"/>
          <w:szCs w:val="28"/>
        </w:rPr>
      </w:pPr>
      <w:r w:rsidRPr="00FE1C98">
        <w:rPr>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D46D28" w:rsidRPr="00FE1C98" w:rsidRDefault="00D46D28" w:rsidP="00D46D28">
      <w:pPr>
        <w:spacing w:line="360" w:lineRule="exact"/>
        <w:ind w:firstLine="709"/>
        <w:jc w:val="both"/>
        <w:rPr>
          <w:sz w:val="28"/>
          <w:szCs w:val="28"/>
        </w:rPr>
      </w:pPr>
      <w:r w:rsidRPr="00FE1C98">
        <w:rPr>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46D28" w:rsidRPr="00FE1C98" w:rsidRDefault="00D46D28" w:rsidP="00D46D28">
      <w:pPr>
        <w:spacing w:line="360" w:lineRule="exact"/>
        <w:ind w:firstLine="709"/>
        <w:jc w:val="both"/>
        <w:rPr>
          <w:sz w:val="28"/>
          <w:szCs w:val="28"/>
        </w:rPr>
      </w:pPr>
      <w:r w:rsidRPr="00FE1C98">
        <w:rPr>
          <w:sz w:val="28"/>
          <w:szCs w:val="28"/>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D46D28" w:rsidRPr="00FE1C98" w:rsidRDefault="00D46D28" w:rsidP="00D46D28">
      <w:pPr>
        <w:tabs>
          <w:tab w:val="left" w:pos="993"/>
        </w:tabs>
        <w:spacing w:line="360" w:lineRule="exact"/>
        <w:ind w:firstLine="709"/>
        <w:jc w:val="both"/>
        <w:rPr>
          <w:sz w:val="28"/>
          <w:szCs w:val="28"/>
        </w:rPr>
      </w:pPr>
      <w:r w:rsidRPr="00FE1C98">
        <w:rPr>
          <w:sz w:val="28"/>
          <w:szCs w:val="28"/>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D46D28" w:rsidRPr="00FE1C98" w:rsidRDefault="00D46D28" w:rsidP="00D46D28">
      <w:pPr>
        <w:spacing w:line="360" w:lineRule="exact"/>
        <w:ind w:firstLine="709"/>
        <w:jc w:val="both"/>
        <w:rPr>
          <w:b/>
          <w:sz w:val="28"/>
          <w:szCs w:val="28"/>
        </w:rPr>
      </w:pPr>
      <w:r w:rsidRPr="00FE1C98">
        <w:rPr>
          <w:b/>
          <w:sz w:val="28"/>
          <w:szCs w:val="28"/>
        </w:rPr>
        <w:t xml:space="preserve">4.2. Порядок и периодичность осуществления плановых и внеплановых проверок полноты и качества предоставления </w:t>
      </w:r>
      <w:r w:rsidRPr="00FE1C98">
        <w:rPr>
          <w:b/>
          <w:sz w:val="28"/>
          <w:szCs w:val="28"/>
        </w:rPr>
        <w:lastRenderedPageBreak/>
        <w:t>муниципальной услуги, в том числе порядок и формы контроля за полнотой и качеством предоставления муниципальной услуги</w:t>
      </w:r>
    </w:p>
    <w:p w:rsidR="00D46D28" w:rsidRPr="00FE1C98" w:rsidRDefault="00D46D28" w:rsidP="00D46D28">
      <w:pPr>
        <w:spacing w:line="360" w:lineRule="exact"/>
        <w:ind w:firstLine="709"/>
        <w:jc w:val="both"/>
        <w:rPr>
          <w:sz w:val="28"/>
          <w:szCs w:val="28"/>
        </w:rPr>
      </w:pPr>
      <w:r w:rsidRPr="00FE1C98">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46D28" w:rsidRPr="00FE1C98" w:rsidRDefault="00D46D28" w:rsidP="00D46D28">
      <w:pPr>
        <w:spacing w:line="360" w:lineRule="exact"/>
        <w:ind w:firstLine="709"/>
        <w:jc w:val="both"/>
        <w:rPr>
          <w:sz w:val="28"/>
          <w:szCs w:val="28"/>
        </w:rPr>
      </w:pPr>
      <w:r w:rsidRPr="00FE1C98">
        <w:rPr>
          <w:sz w:val="28"/>
          <w:szCs w:val="28"/>
        </w:rPr>
        <w:t>4.2.2. Проверки могут быть плановыми и внеплановыми.</w:t>
      </w:r>
    </w:p>
    <w:p w:rsidR="00D46D28" w:rsidRPr="00FE1C98" w:rsidRDefault="00D46D28" w:rsidP="00D46D28">
      <w:pPr>
        <w:spacing w:line="360" w:lineRule="exact"/>
        <w:ind w:firstLine="709"/>
        <w:jc w:val="both"/>
        <w:rPr>
          <w:sz w:val="28"/>
          <w:szCs w:val="28"/>
        </w:rPr>
      </w:pPr>
      <w:r w:rsidRPr="00FE1C98">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D46D28" w:rsidRPr="00FE1C98" w:rsidRDefault="00D46D28" w:rsidP="00D46D28">
      <w:pPr>
        <w:spacing w:line="360" w:lineRule="exact"/>
        <w:ind w:firstLine="709"/>
        <w:jc w:val="both"/>
        <w:rPr>
          <w:sz w:val="28"/>
          <w:szCs w:val="28"/>
        </w:rPr>
      </w:pPr>
      <w:r w:rsidRPr="00FE1C98">
        <w:rPr>
          <w:sz w:val="28"/>
          <w:szCs w:val="28"/>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D46D28" w:rsidRPr="00FE1C98" w:rsidRDefault="00D46D28" w:rsidP="00D46D28">
      <w:pPr>
        <w:spacing w:line="360" w:lineRule="exact"/>
        <w:ind w:firstLine="709"/>
        <w:jc w:val="both"/>
        <w:rPr>
          <w:sz w:val="28"/>
          <w:szCs w:val="28"/>
        </w:rPr>
      </w:pPr>
      <w:r w:rsidRPr="00FE1C98">
        <w:rPr>
          <w:sz w:val="28"/>
          <w:szCs w:val="28"/>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D46D28" w:rsidRPr="00FE1C98" w:rsidRDefault="00D46D28" w:rsidP="00D46D28">
      <w:pPr>
        <w:autoSpaceDE w:val="0"/>
        <w:autoSpaceDN w:val="0"/>
        <w:adjustRightInd w:val="0"/>
        <w:spacing w:line="360" w:lineRule="exact"/>
        <w:ind w:firstLine="709"/>
        <w:jc w:val="both"/>
        <w:rPr>
          <w:b/>
          <w:sz w:val="28"/>
          <w:szCs w:val="28"/>
        </w:rPr>
      </w:pPr>
      <w:bookmarkStart w:id="4" w:name="sub_283"/>
      <w:r w:rsidRPr="00FE1C98">
        <w:rPr>
          <w:b/>
          <w:sz w:val="28"/>
          <w:szCs w:val="28"/>
        </w:rPr>
        <w:t>4.3. Порядок привлечения к ответственности должностных лиц управления,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D46D28" w:rsidRPr="00FE1C98" w:rsidRDefault="00D46D28" w:rsidP="00D46D28">
      <w:pPr>
        <w:spacing w:line="360" w:lineRule="exact"/>
        <w:ind w:firstLine="709"/>
        <w:jc w:val="both"/>
        <w:rPr>
          <w:sz w:val="28"/>
          <w:szCs w:val="28"/>
        </w:rPr>
      </w:pPr>
      <w:r w:rsidRPr="00FE1C98">
        <w:rPr>
          <w:sz w:val="28"/>
          <w:szCs w:val="28"/>
        </w:rPr>
        <w:t>4.3.1. Должностное лицо несет персональную ответственность за:</w:t>
      </w:r>
    </w:p>
    <w:p w:rsidR="00D46D28" w:rsidRPr="00FE1C98" w:rsidRDefault="00D46D28" w:rsidP="00D46D28">
      <w:pPr>
        <w:tabs>
          <w:tab w:val="left" w:pos="993"/>
        </w:tabs>
        <w:spacing w:line="360" w:lineRule="exact"/>
        <w:ind w:firstLine="709"/>
        <w:jc w:val="both"/>
        <w:rPr>
          <w:sz w:val="28"/>
          <w:szCs w:val="28"/>
        </w:rPr>
      </w:pPr>
      <w:r w:rsidRPr="00FE1C98">
        <w:rPr>
          <w:sz w:val="28"/>
          <w:szCs w:val="28"/>
        </w:rPr>
        <w:t xml:space="preserve">-  соблюдение установленного порядка приема документов; </w:t>
      </w:r>
    </w:p>
    <w:p w:rsidR="00D46D28" w:rsidRPr="00FE1C98" w:rsidRDefault="00D46D28" w:rsidP="00D46D28">
      <w:pPr>
        <w:tabs>
          <w:tab w:val="left" w:pos="993"/>
        </w:tabs>
        <w:spacing w:line="360" w:lineRule="exact"/>
        <w:ind w:firstLine="709"/>
        <w:jc w:val="both"/>
        <w:rPr>
          <w:sz w:val="28"/>
          <w:szCs w:val="28"/>
        </w:rPr>
      </w:pPr>
      <w:r w:rsidRPr="00FE1C98">
        <w:rPr>
          <w:sz w:val="28"/>
          <w:szCs w:val="28"/>
        </w:rPr>
        <w:t xml:space="preserve">-  принятие надлежащих мер по полной и всесторонней проверке представленных документов; </w:t>
      </w:r>
    </w:p>
    <w:p w:rsidR="00D46D28" w:rsidRPr="00FE1C98" w:rsidRDefault="00D46D28" w:rsidP="00D46D28">
      <w:pPr>
        <w:tabs>
          <w:tab w:val="left" w:pos="993"/>
        </w:tabs>
        <w:spacing w:line="360" w:lineRule="exact"/>
        <w:ind w:firstLine="709"/>
        <w:jc w:val="both"/>
        <w:rPr>
          <w:sz w:val="28"/>
          <w:szCs w:val="28"/>
        </w:rPr>
      </w:pPr>
      <w:r w:rsidRPr="00FE1C98">
        <w:rPr>
          <w:sz w:val="28"/>
          <w:szCs w:val="28"/>
        </w:rPr>
        <w:t>-  соблюдение сроков рассмотрения документов, соблюдение порядка выдачи документов;</w:t>
      </w:r>
    </w:p>
    <w:p w:rsidR="00D46D28" w:rsidRPr="00FE1C98" w:rsidRDefault="00D46D28" w:rsidP="00D46D28">
      <w:pPr>
        <w:tabs>
          <w:tab w:val="left" w:pos="993"/>
        </w:tabs>
        <w:spacing w:line="360" w:lineRule="exact"/>
        <w:ind w:firstLine="709"/>
        <w:jc w:val="both"/>
        <w:rPr>
          <w:sz w:val="28"/>
          <w:szCs w:val="28"/>
        </w:rPr>
      </w:pPr>
      <w:r w:rsidRPr="00FE1C98">
        <w:rPr>
          <w:sz w:val="28"/>
          <w:szCs w:val="28"/>
        </w:rPr>
        <w:t xml:space="preserve">-  учет выданных документов; </w:t>
      </w:r>
    </w:p>
    <w:p w:rsidR="00D46D28" w:rsidRPr="00FE1C98" w:rsidRDefault="00D46D28" w:rsidP="00D46D28">
      <w:pPr>
        <w:tabs>
          <w:tab w:val="left" w:pos="993"/>
        </w:tabs>
        <w:spacing w:line="360" w:lineRule="exact"/>
        <w:ind w:firstLine="709"/>
        <w:jc w:val="both"/>
        <w:rPr>
          <w:sz w:val="28"/>
          <w:szCs w:val="28"/>
        </w:rPr>
      </w:pPr>
      <w:r w:rsidRPr="00FE1C98">
        <w:rPr>
          <w:sz w:val="28"/>
          <w:szCs w:val="28"/>
        </w:rPr>
        <w:t xml:space="preserve">- своевременное формирование, ведение и надлежащее хранение документов. </w:t>
      </w:r>
    </w:p>
    <w:p w:rsidR="00D46D28" w:rsidRPr="00FE1C98" w:rsidRDefault="00D46D28" w:rsidP="00D46D28">
      <w:pPr>
        <w:spacing w:line="360" w:lineRule="exact"/>
        <w:ind w:firstLine="709"/>
        <w:jc w:val="both"/>
        <w:rPr>
          <w:sz w:val="28"/>
          <w:szCs w:val="28"/>
        </w:rPr>
      </w:pPr>
      <w:r w:rsidRPr="00FE1C98">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46D28" w:rsidRPr="00FE1C98" w:rsidRDefault="00D46D28" w:rsidP="00D46D28">
      <w:pPr>
        <w:spacing w:line="360" w:lineRule="exact"/>
        <w:ind w:firstLine="709"/>
        <w:jc w:val="both"/>
        <w:rPr>
          <w:sz w:val="28"/>
          <w:szCs w:val="28"/>
        </w:rPr>
      </w:pPr>
      <w:r w:rsidRPr="00FE1C98">
        <w:rPr>
          <w:sz w:val="28"/>
          <w:szCs w:val="28"/>
        </w:rPr>
        <w:lastRenderedPageBreak/>
        <w:t>4.3.2. Специалисты МФЦ несут ответственность, установленную законодательством Российской Федерации:</w:t>
      </w:r>
    </w:p>
    <w:p w:rsidR="00D46D28" w:rsidRPr="00FE1C98" w:rsidRDefault="00D46D28" w:rsidP="00D46D28">
      <w:pPr>
        <w:spacing w:line="360" w:lineRule="exact"/>
        <w:ind w:firstLine="709"/>
        <w:jc w:val="both"/>
        <w:rPr>
          <w:sz w:val="28"/>
          <w:szCs w:val="28"/>
        </w:rPr>
      </w:pPr>
      <w:r w:rsidRPr="00FE1C98">
        <w:rPr>
          <w:sz w:val="28"/>
          <w:szCs w:val="28"/>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D46D28" w:rsidRPr="00FE1C98" w:rsidRDefault="00D46D28" w:rsidP="00D46D28">
      <w:pPr>
        <w:spacing w:line="360" w:lineRule="exact"/>
        <w:ind w:firstLine="709"/>
        <w:jc w:val="both"/>
        <w:rPr>
          <w:sz w:val="28"/>
          <w:szCs w:val="28"/>
        </w:rPr>
      </w:pPr>
      <w:r w:rsidRPr="00FE1C98">
        <w:rPr>
          <w:sz w:val="28"/>
          <w:szCs w:val="28"/>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46D28" w:rsidRPr="00FE1C98" w:rsidRDefault="00D46D28" w:rsidP="00D46D28">
      <w:pPr>
        <w:spacing w:line="360" w:lineRule="exact"/>
        <w:ind w:firstLine="709"/>
        <w:jc w:val="both"/>
        <w:rPr>
          <w:sz w:val="28"/>
          <w:szCs w:val="28"/>
        </w:rPr>
      </w:pPr>
      <w:r w:rsidRPr="00FE1C98">
        <w:rPr>
          <w:sz w:val="28"/>
          <w:szCs w:val="28"/>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D46D28" w:rsidRPr="00FE1C98" w:rsidRDefault="00D46D28" w:rsidP="00D46D28">
      <w:pPr>
        <w:spacing w:line="360" w:lineRule="exact"/>
        <w:ind w:firstLine="709"/>
        <w:jc w:val="both"/>
        <w:rPr>
          <w:sz w:val="28"/>
          <w:szCs w:val="28"/>
        </w:rPr>
      </w:pPr>
      <w:r w:rsidRPr="00FE1C98">
        <w:rPr>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46D28" w:rsidRPr="00FE1C98" w:rsidRDefault="00D46D28" w:rsidP="00D46D28">
      <w:pPr>
        <w:spacing w:line="360" w:lineRule="exact"/>
        <w:ind w:firstLine="709"/>
        <w:jc w:val="both"/>
        <w:rPr>
          <w:sz w:val="28"/>
          <w:szCs w:val="28"/>
        </w:rPr>
      </w:pPr>
      <w:r w:rsidRPr="00FE1C98">
        <w:rPr>
          <w:sz w:val="28"/>
          <w:szCs w:val="28"/>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46D28" w:rsidRPr="00FE1C98" w:rsidRDefault="00D46D28" w:rsidP="00D46D28">
      <w:pPr>
        <w:spacing w:line="360" w:lineRule="exact"/>
        <w:ind w:firstLine="709"/>
        <w:jc w:val="both"/>
        <w:rPr>
          <w:b/>
          <w:sz w:val="28"/>
          <w:szCs w:val="28"/>
        </w:rPr>
      </w:pPr>
      <w:r w:rsidRPr="00FE1C98">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
    <w:p w:rsidR="00D46D28" w:rsidRPr="00FE1C98" w:rsidRDefault="00D46D28" w:rsidP="00D46D28">
      <w:pPr>
        <w:spacing w:line="360" w:lineRule="exact"/>
        <w:ind w:firstLine="709"/>
        <w:jc w:val="both"/>
        <w:rPr>
          <w:sz w:val="28"/>
          <w:szCs w:val="28"/>
        </w:rPr>
      </w:pPr>
      <w:r w:rsidRPr="00FE1C98">
        <w:rPr>
          <w:sz w:val="28"/>
          <w:szCs w:val="28"/>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w:t>
      </w:r>
      <w:r w:rsidRPr="00FE1C98">
        <w:rPr>
          <w:sz w:val="28"/>
          <w:szCs w:val="28"/>
        </w:rPr>
        <w:t>округа</w:t>
      </w:r>
      <w:r w:rsidRPr="00FE1C98">
        <w:rPr>
          <w:sz w:val="28"/>
          <w:szCs w:val="28"/>
          <w:shd w:val="clear" w:color="auto" w:fill="FFFFFF"/>
        </w:rPr>
        <w:t>.</w:t>
      </w:r>
    </w:p>
    <w:p w:rsidR="00D46D28" w:rsidRPr="00FE1C98" w:rsidRDefault="00D46D28" w:rsidP="00D46D28">
      <w:pPr>
        <w:spacing w:line="360" w:lineRule="exact"/>
        <w:ind w:firstLine="709"/>
        <w:jc w:val="both"/>
        <w:rPr>
          <w:sz w:val="28"/>
          <w:szCs w:val="28"/>
        </w:rPr>
      </w:pPr>
      <w:r w:rsidRPr="00FE1C98">
        <w:rPr>
          <w:sz w:val="28"/>
          <w:szCs w:val="28"/>
        </w:rPr>
        <w:t xml:space="preserve">Любое заинтересованное лицо может осуществлять контроль за полнотой и качеством предоставления </w:t>
      </w:r>
      <w:r w:rsidRPr="00FE1C98">
        <w:rPr>
          <w:sz w:val="28"/>
          <w:szCs w:val="28"/>
          <w:shd w:val="clear" w:color="auto" w:fill="FFFFFF"/>
        </w:rPr>
        <w:t>муниципальной</w:t>
      </w:r>
      <w:r w:rsidRPr="00FE1C98">
        <w:rPr>
          <w:sz w:val="28"/>
          <w:szCs w:val="28"/>
        </w:rPr>
        <w:t xml:space="preserve"> услуги, обратившись в Уполномоченный орган.</w:t>
      </w:r>
    </w:p>
    <w:p w:rsidR="00D46D28" w:rsidRPr="00FE1C98" w:rsidRDefault="00D46D28" w:rsidP="00D46D28">
      <w:pPr>
        <w:widowControl w:val="0"/>
        <w:autoSpaceDE w:val="0"/>
        <w:autoSpaceDN w:val="0"/>
        <w:adjustRightInd w:val="0"/>
        <w:spacing w:line="360" w:lineRule="exact"/>
        <w:ind w:firstLine="709"/>
        <w:jc w:val="center"/>
        <w:outlineLvl w:val="1"/>
        <w:rPr>
          <w:b/>
          <w:sz w:val="28"/>
          <w:szCs w:val="28"/>
        </w:rPr>
      </w:pPr>
    </w:p>
    <w:p w:rsidR="00D46D28" w:rsidRPr="00FE1C98" w:rsidRDefault="00D46D28" w:rsidP="00D46D28">
      <w:pPr>
        <w:widowControl w:val="0"/>
        <w:autoSpaceDE w:val="0"/>
        <w:autoSpaceDN w:val="0"/>
        <w:adjustRightInd w:val="0"/>
        <w:spacing w:line="360" w:lineRule="exact"/>
        <w:ind w:firstLine="709"/>
        <w:jc w:val="center"/>
        <w:outlineLvl w:val="1"/>
        <w:rPr>
          <w:b/>
          <w:sz w:val="28"/>
          <w:szCs w:val="28"/>
        </w:rPr>
      </w:pPr>
      <w:r w:rsidRPr="00FE1C98">
        <w:rPr>
          <w:b/>
          <w:sz w:val="28"/>
          <w:szCs w:val="28"/>
          <w:lang w:val="en-US"/>
        </w:rPr>
        <w:t>V</w:t>
      </w:r>
      <w:r w:rsidRPr="00FE1C98">
        <w:rPr>
          <w:b/>
          <w:sz w:val="28"/>
          <w:szCs w:val="28"/>
        </w:rPr>
        <w:t xml:space="preserve">. ДОСУДЕБНЫЙ (ВНЕСУДЕБНЫЙ) ПОРЯДОК ОБЖАЛОВАНИЯ РЕШЕНИЙ И ДЕЙСТВИЙ (БЕЗДЕЙСТВИЯ) </w:t>
      </w:r>
      <w:r w:rsidRPr="00FE1C98">
        <w:rPr>
          <w:b/>
          <w:sz w:val="28"/>
          <w:szCs w:val="28"/>
        </w:rPr>
        <w:lastRenderedPageBreak/>
        <w:t xml:space="preserve">ОРГАНА, ПРЕДОСТАВЛЯЮЩЕГО МУНИЦИПАЛЬНУЮ УСЛУГУ, ЕГО ДОЛЖНОСТНЫХ ЛИЦ, МФЦ, СПЕЦИАЛИСТОВ МФЦ </w:t>
      </w:r>
    </w:p>
    <w:p w:rsidR="00D46D28" w:rsidRPr="00FE1C98" w:rsidRDefault="00D46D28" w:rsidP="00D46D28">
      <w:pPr>
        <w:spacing w:line="360" w:lineRule="exact"/>
        <w:ind w:firstLine="709"/>
        <w:jc w:val="both"/>
        <w:rPr>
          <w:b/>
          <w:sz w:val="28"/>
          <w:szCs w:val="28"/>
          <w:lang w:eastAsia="zh-CN"/>
        </w:rPr>
      </w:pPr>
      <w:r w:rsidRPr="00FE1C98">
        <w:rPr>
          <w:b/>
          <w:sz w:val="28"/>
          <w:szCs w:val="28"/>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FE1C98">
        <w:rPr>
          <w:sz w:val="28"/>
          <w:szCs w:val="28"/>
        </w:rPr>
        <w:t xml:space="preserve"> </w:t>
      </w:r>
      <w:r w:rsidRPr="00FE1C98">
        <w:rPr>
          <w:b/>
          <w:sz w:val="28"/>
          <w:szCs w:val="28"/>
        </w:rPr>
        <w:t>при предоставлении муниципальной услуги (далее жалоба)</w:t>
      </w:r>
    </w:p>
    <w:p w:rsidR="00D46D28" w:rsidRPr="00FE1C98" w:rsidRDefault="00D46D28" w:rsidP="00D46D28">
      <w:pPr>
        <w:widowControl w:val="0"/>
        <w:autoSpaceDE w:val="0"/>
        <w:autoSpaceDN w:val="0"/>
        <w:adjustRightInd w:val="0"/>
        <w:spacing w:line="360" w:lineRule="exact"/>
        <w:ind w:firstLine="709"/>
        <w:jc w:val="both"/>
        <w:rPr>
          <w:rFonts w:eastAsia="Calibri"/>
          <w:sz w:val="28"/>
          <w:szCs w:val="28"/>
        </w:rPr>
      </w:pPr>
      <w:r w:rsidRPr="00FE1C98">
        <w:rPr>
          <w:rFonts w:eastAsia="Calibri"/>
          <w:sz w:val="28"/>
          <w:szCs w:val="28"/>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46D28" w:rsidRPr="00FE1C98" w:rsidRDefault="00D46D28" w:rsidP="00D46D28">
      <w:pPr>
        <w:tabs>
          <w:tab w:val="left" w:pos="1260"/>
        </w:tabs>
        <w:autoSpaceDE w:val="0"/>
        <w:autoSpaceDN w:val="0"/>
        <w:adjustRightInd w:val="0"/>
        <w:spacing w:line="360" w:lineRule="exact"/>
        <w:ind w:firstLine="709"/>
        <w:outlineLvl w:val="1"/>
        <w:rPr>
          <w:b/>
          <w:sz w:val="28"/>
          <w:szCs w:val="28"/>
        </w:rPr>
      </w:pPr>
      <w:r w:rsidRPr="00FE1C98">
        <w:rPr>
          <w:b/>
          <w:sz w:val="28"/>
          <w:szCs w:val="28"/>
        </w:rPr>
        <w:t>5.2. Предмет жалобы</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t>нарушение срока регистрации заявления о предоставлении муниципальной услуги, комплексного запроса;</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w:t>
      </w:r>
      <w:r w:rsidRPr="00FE1C98">
        <w:rPr>
          <w:sz w:val="28"/>
          <w:szCs w:val="28"/>
        </w:rPr>
        <w:lastRenderedPageBreak/>
        <w:t>ними иными нормативными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t>нарушение срока или порядка выдачи документов по результатам предоставления муниципальной услуги;</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46D28" w:rsidRPr="00FE1C98" w:rsidRDefault="00D46D28" w:rsidP="00D46D28">
      <w:pPr>
        <w:widowControl w:val="0"/>
        <w:autoSpaceDE w:val="0"/>
        <w:autoSpaceDN w:val="0"/>
        <w:adjustRightInd w:val="0"/>
        <w:spacing w:line="360" w:lineRule="exact"/>
        <w:ind w:firstLine="709"/>
        <w:jc w:val="both"/>
        <w:rPr>
          <w:sz w:val="28"/>
          <w:szCs w:val="28"/>
        </w:rPr>
      </w:pPr>
      <w:r w:rsidRPr="00FE1C98">
        <w:rPr>
          <w:sz w:val="28"/>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8" w:history="1">
        <w:r w:rsidRPr="00FE1C98">
          <w:rPr>
            <w:rStyle w:val="a9"/>
            <w:color w:val="auto"/>
            <w:sz w:val="28"/>
            <w:szCs w:val="28"/>
          </w:rPr>
          <w:t>пунктом 3 пункта</w:t>
        </w:r>
      </w:hyperlink>
      <w:r w:rsidRPr="00FE1C98">
        <w:rPr>
          <w:sz w:val="28"/>
          <w:szCs w:val="28"/>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46D28" w:rsidRPr="00FE1C98" w:rsidRDefault="00D46D28" w:rsidP="00D46D28">
      <w:pPr>
        <w:autoSpaceDE w:val="0"/>
        <w:autoSpaceDN w:val="0"/>
        <w:adjustRightInd w:val="0"/>
        <w:spacing w:line="360" w:lineRule="exact"/>
        <w:ind w:firstLine="709"/>
        <w:jc w:val="both"/>
        <w:rPr>
          <w:b/>
          <w:sz w:val="28"/>
          <w:szCs w:val="28"/>
        </w:rPr>
      </w:pPr>
      <w:r w:rsidRPr="00FE1C98">
        <w:rPr>
          <w:rFonts w:eastAsia="Calibri"/>
          <w:b/>
          <w:iCs/>
          <w:sz w:val="28"/>
          <w:szCs w:val="28"/>
        </w:rPr>
        <w:t xml:space="preserve">5.3. </w:t>
      </w:r>
      <w:r w:rsidRPr="00FE1C98">
        <w:rPr>
          <w:b/>
          <w:sz w:val="28"/>
          <w:szCs w:val="28"/>
        </w:rPr>
        <w:t>Органы и уполномоченные на рассмотрение жалобы должностные лица, которым может быть направлена жалоба</w:t>
      </w:r>
    </w:p>
    <w:p w:rsidR="00D46D28" w:rsidRPr="00FE1C98" w:rsidRDefault="00D46D28" w:rsidP="00D46D28">
      <w:pPr>
        <w:autoSpaceDE w:val="0"/>
        <w:autoSpaceDN w:val="0"/>
        <w:adjustRightInd w:val="0"/>
        <w:spacing w:line="360" w:lineRule="exact"/>
        <w:ind w:firstLine="709"/>
        <w:jc w:val="both"/>
        <w:outlineLvl w:val="1"/>
        <w:rPr>
          <w:sz w:val="28"/>
          <w:szCs w:val="28"/>
        </w:rPr>
      </w:pPr>
      <w:r w:rsidRPr="00FE1C98">
        <w:rPr>
          <w:sz w:val="28"/>
          <w:szCs w:val="28"/>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D46D28" w:rsidRPr="00FE1C98" w:rsidRDefault="00D46D28" w:rsidP="00D46D28">
      <w:pPr>
        <w:autoSpaceDE w:val="0"/>
        <w:autoSpaceDN w:val="0"/>
        <w:adjustRightInd w:val="0"/>
        <w:spacing w:line="360" w:lineRule="exact"/>
        <w:ind w:firstLine="709"/>
        <w:jc w:val="both"/>
        <w:outlineLvl w:val="1"/>
        <w:rPr>
          <w:sz w:val="28"/>
          <w:szCs w:val="28"/>
        </w:rPr>
      </w:pPr>
      <w:r w:rsidRPr="00FE1C98">
        <w:rPr>
          <w:sz w:val="28"/>
          <w:szCs w:val="28"/>
        </w:rPr>
        <w:t xml:space="preserve">5.3.2. Жалобы на решения, принятые  </w:t>
      </w:r>
      <w:r w:rsidRPr="00FE1C98">
        <w:rPr>
          <w:sz w:val="28"/>
          <w:szCs w:val="28"/>
          <w:shd w:val="clear" w:color="auto" w:fill="FFFFFF"/>
        </w:rPr>
        <w:t>начальником управления</w:t>
      </w:r>
      <w:r w:rsidRPr="00FE1C98">
        <w:rPr>
          <w:sz w:val="28"/>
          <w:szCs w:val="28"/>
        </w:rPr>
        <w:t xml:space="preserve"> при предоставлении муниципальной услуги, подаются </w:t>
      </w:r>
      <w:r w:rsidRPr="00FE1C98">
        <w:rPr>
          <w:sz w:val="28"/>
          <w:szCs w:val="28"/>
          <w:shd w:val="clear" w:color="auto" w:fill="FFFFFF"/>
        </w:rPr>
        <w:t xml:space="preserve">заместителю </w:t>
      </w:r>
      <w:r w:rsidRPr="00FE1C98">
        <w:rPr>
          <w:sz w:val="28"/>
          <w:szCs w:val="28"/>
        </w:rPr>
        <w:t xml:space="preserve">Главы администрации муниципального </w:t>
      </w:r>
      <w:r w:rsidRPr="00FE1C98">
        <w:rPr>
          <w:sz w:val="28"/>
          <w:szCs w:val="28"/>
          <w:shd w:val="clear" w:color="auto" w:fill="FFFFFF"/>
        </w:rPr>
        <w:t>округа, координирующему деятельность управления</w:t>
      </w:r>
      <w:r w:rsidRPr="00FE1C98">
        <w:rPr>
          <w:sz w:val="28"/>
          <w:szCs w:val="28"/>
        </w:rPr>
        <w:t>.</w:t>
      </w:r>
    </w:p>
    <w:p w:rsidR="00D46D28" w:rsidRPr="00FE1C98" w:rsidRDefault="00D46D28" w:rsidP="00D46D28">
      <w:pPr>
        <w:autoSpaceDE w:val="0"/>
        <w:autoSpaceDN w:val="0"/>
        <w:adjustRightInd w:val="0"/>
        <w:spacing w:line="360" w:lineRule="exact"/>
        <w:ind w:firstLine="709"/>
        <w:jc w:val="both"/>
        <w:outlineLvl w:val="1"/>
        <w:rPr>
          <w:sz w:val="28"/>
          <w:szCs w:val="28"/>
        </w:rPr>
      </w:pPr>
      <w:r w:rsidRPr="00FE1C98">
        <w:rPr>
          <w:sz w:val="28"/>
          <w:szCs w:val="28"/>
        </w:rPr>
        <w:t xml:space="preserve">5.3.3. Жалобы на решения, принятые  </w:t>
      </w:r>
      <w:r w:rsidRPr="00FE1C98">
        <w:rPr>
          <w:sz w:val="28"/>
          <w:szCs w:val="28"/>
          <w:shd w:val="clear" w:color="auto" w:fill="FFFFFF"/>
        </w:rPr>
        <w:t xml:space="preserve">заместителем </w:t>
      </w:r>
      <w:r w:rsidRPr="00FE1C98">
        <w:rPr>
          <w:sz w:val="28"/>
          <w:szCs w:val="28"/>
        </w:rPr>
        <w:t xml:space="preserve">Главы администрации муниципального </w:t>
      </w:r>
      <w:r w:rsidRPr="00FE1C98">
        <w:rPr>
          <w:sz w:val="28"/>
          <w:szCs w:val="28"/>
          <w:shd w:val="clear" w:color="auto" w:fill="FFFFFF"/>
        </w:rPr>
        <w:t>округа, координирующим деятельность управления,</w:t>
      </w:r>
      <w:r w:rsidRPr="00FE1C98">
        <w:rPr>
          <w:sz w:val="28"/>
          <w:szCs w:val="28"/>
        </w:rPr>
        <w:t xml:space="preserve"> подаются Главе муниципального округа.</w:t>
      </w:r>
    </w:p>
    <w:p w:rsidR="00D46D28" w:rsidRPr="00FE1C98" w:rsidRDefault="00D46D28" w:rsidP="00D46D28">
      <w:pPr>
        <w:autoSpaceDE w:val="0"/>
        <w:autoSpaceDN w:val="0"/>
        <w:adjustRightInd w:val="0"/>
        <w:spacing w:line="360" w:lineRule="exact"/>
        <w:ind w:firstLine="709"/>
        <w:jc w:val="both"/>
        <w:outlineLvl w:val="1"/>
        <w:rPr>
          <w:sz w:val="28"/>
          <w:szCs w:val="28"/>
        </w:rPr>
      </w:pPr>
      <w:r w:rsidRPr="00FE1C98">
        <w:rPr>
          <w:sz w:val="28"/>
          <w:szCs w:val="28"/>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D28" w:rsidRPr="00FE1C98" w:rsidRDefault="00D46D28" w:rsidP="00D46D28">
      <w:pPr>
        <w:autoSpaceDE w:val="0"/>
        <w:autoSpaceDN w:val="0"/>
        <w:adjustRightInd w:val="0"/>
        <w:spacing w:line="360" w:lineRule="exact"/>
        <w:ind w:firstLine="709"/>
        <w:jc w:val="both"/>
        <w:outlineLvl w:val="1"/>
        <w:rPr>
          <w:sz w:val="28"/>
          <w:szCs w:val="28"/>
        </w:rPr>
      </w:pPr>
      <w:r w:rsidRPr="00FE1C98">
        <w:rPr>
          <w:sz w:val="28"/>
          <w:szCs w:val="28"/>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D46D28" w:rsidRPr="00FE1C98" w:rsidRDefault="00D46D28" w:rsidP="00D46D28">
      <w:pPr>
        <w:tabs>
          <w:tab w:val="left" w:pos="1276"/>
        </w:tabs>
        <w:autoSpaceDE w:val="0"/>
        <w:autoSpaceDN w:val="0"/>
        <w:adjustRightInd w:val="0"/>
        <w:spacing w:line="360" w:lineRule="exact"/>
        <w:ind w:firstLine="709"/>
        <w:jc w:val="both"/>
        <w:rPr>
          <w:b/>
          <w:sz w:val="28"/>
          <w:szCs w:val="28"/>
        </w:rPr>
      </w:pPr>
      <w:r w:rsidRPr="00FE1C98">
        <w:rPr>
          <w:b/>
          <w:sz w:val="28"/>
          <w:szCs w:val="28"/>
        </w:rPr>
        <w:t>5.4. Порядок подачи и рассмотрения жалобы</w:t>
      </w:r>
    </w:p>
    <w:p w:rsidR="00D46D28" w:rsidRPr="00FE1C98" w:rsidRDefault="00D46D28" w:rsidP="00D46D28">
      <w:pPr>
        <w:autoSpaceDE w:val="0"/>
        <w:autoSpaceDN w:val="0"/>
        <w:adjustRightInd w:val="0"/>
        <w:spacing w:line="360" w:lineRule="exact"/>
        <w:ind w:firstLine="709"/>
        <w:jc w:val="both"/>
        <w:outlineLvl w:val="1"/>
        <w:rPr>
          <w:rFonts w:eastAsia="Calibri"/>
          <w:sz w:val="28"/>
          <w:szCs w:val="28"/>
        </w:rPr>
      </w:pPr>
      <w:r w:rsidRPr="00FE1C98">
        <w:rPr>
          <w:rFonts w:eastAsia="Calibri"/>
          <w:sz w:val="28"/>
          <w:szCs w:val="28"/>
        </w:rPr>
        <w:t>5.4.1. Основанием для начала процедуры досудебного (внесудебного) обжалования является поступление жалобы заявителя в управление.</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 xml:space="preserve">Жалоба подается в письменной форме на бумажном носителе, в электронной форме. </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 xml:space="preserve">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w:t>
      </w:r>
      <w:r w:rsidRPr="00FE1C98">
        <w:rPr>
          <w:rFonts w:eastAsia="Calibri"/>
          <w:iCs/>
          <w:sz w:val="28"/>
          <w:szCs w:val="28"/>
        </w:rPr>
        <w:lastRenderedPageBreak/>
        <w:t xml:space="preserve">сайта Администрации муниципального </w:t>
      </w:r>
      <w:r w:rsidRPr="00FE1C98">
        <w:rPr>
          <w:sz w:val="28"/>
          <w:szCs w:val="28"/>
        </w:rPr>
        <w:t>округа</w:t>
      </w:r>
      <w:r w:rsidRPr="00FE1C98">
        <w:rPr>
          <w:rFonts w:eastAsia="Calibri"/>
          <w:iCs/>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5.4.2. В электронном виде жалоба может быть подана заявителем посредством:</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1) региональной информационной системы «Портал государственных и муниципальных услуг (функций) Новгородской области» (https://uslugi.novreg.ru);</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2) федеральной государственной информационной системы «Единый портал государственных и муниципальных услуг (функций)» (https:// gosuslugi.ru);</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3) федеральной государственной информационной системы «Досудебное обжалование» (</w:t>
      </w:r>
      <w:hyperlink r:id="rId9" w:history="1">
        <w:r w:rsidRPr="00FE1C98">
          <w:rPr>
            <w:rStyle w:val="a9"/>
            <w:rFonts w:eastAsia="Calibri"/>
            <w:iCs/>
            <w:color w:val="auto"/>
            <w:sz w:val="28"/>
            <w:szCs w:val="28"/>
            <w:lang w:val="en-US"/>
          </w:rPr>
          <w:t>https</w:t>
        </w:r>
        <w:r w:rsidRPr="00FE1C98">
          <w:rPr>
            <w:rStyle w:val="a9"/>
            <w:rFonts w:eastAsia="Calibri"/>
            <w:iCs/>
            <w:color w:val="auto"/>
            <w:sz w:val="28"/>
            <w:szCs w:val="28"/>
          </w:rPr>
          <w:t>://</w:t>
        </w:r>
        <w:r w:rsidRPr="00FE1C98">
          <w:rPr>
            <w:rStyle w:val="a9"/>
            <w:rFonts w:eastAsia="Calibri"/>
            <w:iCs/>
            <w:color w:val="auto"/>
            <w:sz w:val="28"/>
            <w:szCs w:val="28"/>
            <w:lang w:val="en-US"/>
          </w:rPr>
          <w:t>do</w:t>
        </w:r>
        <w:r w:rsidRPr="00FE1C98">
          <w:rPr>
            <w:rStyle w:val="a9"/>
            <w:rFonts w:eastAsia="Calibri"/>
            <w:iCs/>
            <w:color w:val="auto"/>
            <w:sz w:val="28"/>
            <w:szCs w:val="28"/>
          </w:rPr>
          <w:t>.</w:t>
        </w:r>
        <w:r w:rsidRPr="00FE1C98">
          <w:rPr>
            <w:rStyle w:val="a9"/>
            <w:rFonts w:eastAsia="Calibri"/>
            <w:iCs/>
            <w:color w:val="auto"/>
            <w:sz w:val="28"/>
            <w:szCs w:val="28"/>
            <w:lang w:val="en-US"/>
          </w:rPr>
          <w:t>gosuslugi</w:t>
        </w:r>
        <w:r w:rsidRPr="00FE1C98">
          <w:rPr>
            <w:rStyle w:val="a9"/>
            <w:rFonts w:eastAsia="Calibri"/>
            <w:iCs/>
            <w:color w:val="auto"/>
            <w:sz w:val="28"/>
            <w:szCs w:val="28"/>
          </w:rPr>
          <w:t>.</w:t>
        </w:r>
        <w:r w:rsidRPr="00FE1C98">
          <w:rPr>
            <w:rStyle w:val="a9"/>
            <w:rFonts w:eastAsia="Calibri"/>
            <w:iCs/>
            <w:color w:val="auto"/>
            <w:sz w:val="28"/>
            <w:szCs w:val="28"/>
            <w:lang w:val="en-US"/>
          </w:rPr>
          <w:t>ru</w:t>
        </w:r>
      </w:hyperlink>
      <w:r w:rsidRPr="00FE1C98">
        <w:rPr>
          <w:rFonts w:eastAsia="Calibri"/>
          <w:iCs/>
          <w:sz w:val="28"/>
          <w:szCs w:val="28"/>
        </w:rPr>
        <w:t>).</w:t>
      </w:r>
    </w:p>
    <w:p w:rsidR="00D46D28" w:rsidRPr="00FE1C98" w:rsidRDefault="00D46D28" w:rsidP="00D46D28">
      <w:pPr>
        <w:tabs>
          <w:tab w:val="left" w:pos="1276"/>
        </w:tabs>
        <w:autoSpaceDE w:val="0"/>
        <w:autoSpaceDN w:val="0"/>
        <w:adjustRightInd w:val="0"/>
        <w:spacing w:line="360" w:lineRule="exact"/>
        <w:ind w:firstLine="709"/>
        <w:jc w:val="both"/>
        <w:rPr>
          <w:sz w:val="28"/>
          <w:szCs w:val="28"/>
        </w:rPr>
      </w:pPr>
      <w:r w:rsidRPr="00FE1C98">
        <w:rPr>
          <w:sz w:val="28"/>
          <w:szCs w:val="28"/>
        </w:rPr>
        <w:t>5.4.3. Жалоба должна содержать:</w:t>
      </w:r>
    </w:p>
    <w:p w:rsidR="00D46D28" w:rsidRPr="00FE1C98" w:rsidRDefault="00D46D28" w:rsidP="00D46D28">
      <w:pPr>
        <w:tabs>
          <w:tab w:val="left" w:pos="1276"/>
        </w:tabs>
        <w:autoSpaceDE w:val="0"/>
        <w:autoSpaceDN w:val="0"/>
        <w:adjustRightInd w:val="0"/>
        <w:spacing w:line="360" w:lineRule="exact"/>
        <w:ind w:firstLine="709"/>
        <w:jc w:val="both"/>
        <w:rPr>
          <w:sz w:val="28"/>
          <w:szCs w:val="28"/>
        </w:rPr>
      </w:pPr>
      <w:r w:rsidRPr="00FE1C98">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D46D28" w:rsidRPr="00FE1C98" w:rsidRDefault="00D46D28" w:rsidP="00D46D28">
      <w:pPr>
        <w:tabs>
          <w:tab w:val="left" w:pos="1276"/>
        </w:tabs>
        <w:autoSpaceDE w:val="0"/>
        <w:autoSpaceDN w:val="0"/>
        <w:adjustRightInd w:val="0"/>
        <w:spacing w:line="360" w:lineRule="exact"/>
        <w:ind w:firstLine="709"/>
        <w:jc w:val="both"/>
        <w:rPr>
          <w:sz w:val="28"/>
          <w:szCs w:val="28"/>
        </w:rPr>
      </w:pPr>
      <w:r w:rsidRPr="00FE1C98">
        <w:rPr>
          <w:sz w:val="28"/>
          <w:szCs w:val="28"/>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D46D28" w:rsidRPr="00FE1C98" w:rsidRDefault="00D46D28" w:rsidP="00D46D28">
      <w:pPr>
        <w:tabs>
          <w:tab w:val="left" w:pos="1276"/>
        </w:tabs>
        <w:autoSpaceDE w:val="0"/>
        <w:autoSpaceDN w:val="0"/>
        <w:adjustRightInd w:val="0"/>
        <w:spacing w:line="360" w:lineRule="exact"/>
        <w:ind w:firstLine="709"/>
        <w:jc w:val="both"/>
        <w:rPr>
          <w:sz w:val="28"/>
          <w:szCs w:val="28"/>
        </w:rPr>
      </w:pPr>
      <w:r w:rsidRPr="00FE1C98">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D46D28" w:rsidRPr="00FE1C98" w:rsidRDefault="00D46D28" w:rsidP="00D46D28">
      <w:pPr>
        <w:tabs>
          <w:tab w:val="left" w:pos="1276"/>
        </w:tabs>
        <w:autoSpaceDE w:val="0"/>
        <w:autoSpaceDN w:val="0"/>
        <w:adjustRightInd w:val="0"/>
        <w:spacing w:line="360" w:lineRule="exact"/>
        <w:ind w:firstLine="709"/>
        <w:jc w:val="both"/>
        <w:rPr>
          <w:b/>
          <w:sz w:val="28"/>
          <w:szCs w:val="28"/>
        </w:rPr>
      </w:pPr>
      <w:r w:rsidRPr="00FE1C98">
        <w:rPr>
          <w:b/>
          <w:sz w:val="28"/>
          <w:szCs w:val="28"/>
        </w:rPr>
        <w:t>5.5. Сроки рассмотрения жалобы</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lastRenderedPageBreak/>
        <w:t xml:space="preserve">5.5.1. Жалоба, поступившая в Администрацию муниципального </w:t>
      </w:r>
      <w:r w:rsidRPr="00FE1C98">
        <w:rPr>
          <w:sz w:val="28"/>
          <w:szCs w:val="28"/>
        </w:rPr>
        <w:t>округа</w:t>
      </w:r>
      <w:r w:rsidRPr="00FE1C98">
        <w:rPr>
          <w:rFonts w:eastAsia="Calibri"/>
          <w:iCs/>
          <w:sz w:val="28"/>
          <w:szCs w:val="28"/>
        </w:rPr>
        <w:t xml:space="preserve">, </w:t>
      </w:r>
      <w:r w:rsidRPr="00FE1C98">
        <w:rPr>
          <w:rFonts w:eastAsia="Calibri"/>
          <w:sz w:val="28"/>
          <w:szCs w:val="28"/>
        </w:rPr>
        <w:t>управление</w:t>
      </w:r>
      <w:r w:rsidRPr="00FE1C98">
        <w:rPr>
          <w:rFonts w:eastAsia="Calibri"/>
          <w:iCs/>
          <w:sz w:val="28"/>
          <w:szCs w:val="28"/>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FE1C98">
        <w:rPr>
          <w:rFonts w:eastAsia="Calibri"/>
          <w:sz w:val="28"/>
          <w:szCs w:val="28"/>
        </w:rPr>
        <w:t xml:space="preserve">управления, руководителя и (или) специалиста МФЦ, </w:t>
      </w:r>
      <w:r w:rsidRPr="00FE1C98">
        <w:rPr>
          <w:rFonts w:eastAsia="Calibri"/>
          <w:iCs/>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D46D28" w:rsidRPr="00FE1C98" w:rsidRDefault="00D46D28" w:rsidP="00D46D28">
      <w:pPr>
        <w:tabs>
          <w:tab w:val="left" w:pos="1276"/>
        </w:tabs>
        <w:autoSpaceDE w:val="0"/>
        <w:autoSpaceDN w:val="0"/>
        <w:adjustRightInd w:val="0"/>
        <w:spacing w:line="360" w:lineRule="exact"/>
        <w:ind w:firstLine="709"/>
        <w:jc w:val="both"/>
        <w:rPr>
          <w:b/>
          <w:sz w:val="28"/>
          <w:szCs w:val="28"/>
        </w:rPr>
      </w:pPr>
      <w:r w:rsidRPr="00FE1C98">
        <w:rPr>
          <w:b/>
          <w:sz w:val="28"/>
          <w:szCs w:val="28"/>
        </w:rPr>
        <w:t>5.6. Результат рассмотрения жалобы</w:t>
      </w:r>
    </w:p>
    <w:p w:rsidR="00D46D28" w:rsidRPr="00FE1C98" w:rsidRDefault="00D46D28" w:rsidP="00D46D28">
      <w:pPr>
        <w:autoSpaceDE w:val="0"/>
        <w:autoSpaceDN w:val="0"/>
        <w:adjustRightInd w:val="0"/>
        <w:spacing w:line="360" w:lineRule="exact"/>
        <w:ind w:firstLine="709"/>
        <w:jc w:val="both"/>
        <w:outlineLvl w:val="1"/>
        <w:rPr>
          <w:rFonts w:eastAsia="Calibri"/>
          <w:iCs/>
          <w:strike/>
          <w:sz w:val="28"/>
          <w:szCs w:val="28"/>
        </w:rPr>
      </w:pPr>
      <w:r w:rsidRPr="00FE1C98">
        <w:rPr>
          <w:rFonts w:eastAsia="Calibri"/>
          <w:iCs/>
          <w:sz w:val="28"/>
          <w:szCs w:val="28"/>
        </w:rPr>
        <w:t>5.6.1. По результатам рассмотрения жалобы принимается одно из следующих решений:</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FE1C98">
        <w:rPr>
          <w:rFonts w:eastAsia="Calibri"/>
          <w:sz w:val="28"/>
          <w:szCs w:val="28"/>
        </w:rPr>
        <w:t xml:space="preserve"> муниципальными правовыми актами</w:t>
      </w:r>
      <w:r w:rsidRPr="00FE1C98">
        <w:rPr>
          <w:rFonts w:eastAsia="Calibri"/>
          <w:iCs/>
          <w:sz w:val="28"/>
          <w:szCs w:val="28"/>
        </w:rPr>
        <w:t>;</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в удовлетворении жалобы отказывается.</w:t>
      </w:r>
    </w:p>
    <w:p w:rsidR="00D46D28" w:rsidRPr="00FE1C98" w:rsidRDefault="00D46D28" w:rsidP="00D46D28">
      <w:pPr>
        <w:tabs>
          <w:tab w:val="left" w:pos="1276"/>
        </w:tabs>
        <w:autoSpaceDE w:val="0"/>
        <w:autoSpaceDN w:val="0"/>
        <w:adjustRightInd w:val="0"/>
        <w:spacing w:line="360" w:lineRule="exact"/>
        <w:ind w:firstLine="709"/>
        <w:jc w:val="both"/>
        <w:rPr>
          <w:b/>
          <w:sz w:val="28"/>
          <w:szCs w:val="28"/>
        </w:rPr>
      </w:pPr>
      <w:r w:rsidRPr="00FE1C98">
        <w:rPr>
          <w:b/>
          <w:sz w:val="28"/>
          <w:szCs w:val="28"/>
        </w:rPr>
        <w:t>5.7. Порядок информирования заявителя о результатах рассмотрения жалобы</w:t>
      </w:r>
    </w:p>
    <w:p w:rsidR="00D46D28" w:rsidRPr="00FE1C98" w:rsidRDefault="00D46D28" w:rsidP="00D46D28">
      <w:pPr>
        <w:autoSpaceDE w:val="0"/>
        <w:autoSpaceDN w:val="0"/>
        <w:adjustRightInd w:val="0"/>
        <w:spacing w:line="360" w:lineRule="exact"/>
        <w:ind w:firstLine="709"/>
        <w:jc w:val="both"/>
        <w:outlineLvl w:val="1"/>
        <w:rPr>
          <w:iCs/>
          <w:sz w:val="28"/>
          <w:szCs w:val="28"/>
        </w:rPr>
      </w:pPr>
      <w:r w:rsidRPr="00FE1C98">
        <w:rPr>
          <w:rFonts w:eastAsia="Calibri"/>
          <w:iCs/>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D28" w:rsidRPr="00FE1C98" w:rsidRDefault="00D46D28" w:rsidP="00D46D28">
      <w:pPr>
        <w:autoSpaceDE w:val="0"/>
        <w:autoSpaceDN w:val="0"/>
        <w:adjustRightInd w:val="0"/>
        <w:spacing w:line="360" w:lineRule="exact"/>
        <w:ind w:firstLine="709"/>
        <w:jc w:val="both"/>
        <w:rPr>
          <w:sz w:val="28"/>
          <w:szCs w:val="28"/>
        </w:rPr>
      </w:pPr>
      <w:r w:rsidRPr="00FE1C98">
        <w:rPr>
          <w:sz w:val="28"/>
          <w:szCs w:val="28"/>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6D28" w:rsidRPr="00FE1C98" w:rsidRDefault="00D46D28" w:rsidP="00D46D28">
      <w:pPr>
        <w:autoSpaceDE w:val="0"/>
        <w:autoSpaceDN w:val="0"/>
        <w:adjustRightInd w:val="0"/>
        <w:spacing w:line="360" w:lineRule="exact"/>
        <w:ind w:firstLine="709"/>
        <w:jc w:val="both"/>
        <w:rPr>
          <w:sz w:val="28"/>
          <w:szCs w:val="28"/>
        </w:rPr>
      </w:pPr>
      <w:r w:rsidRPr="00FE1C98">
        <w:rPr>
          <w:sz w:val="28"/>
          <w:szCs w:val="28"/>
        </w:rPr>
        <w:lastRenderedPageBreak/>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46D28" w:rsidRPr="00FE1C98" w:rsidRDefault="00D46D28" w:rsidP="00D46D28">
      <w:pPr>
        <w:autoSpaceDE w:val="0"/>
        <w:autoSpaceDN w:val="0"/>
        <w:adjustRightInd w:val="0"/>
        <w:spacing w:line="360" w:lineRule="exact"/>
        <w:ind w:firstLine="709"/>
        <w:jc w:val="both"/>
        <w:rPr>
          <w:b/>
          <w:sz w:val="28"/>
          <w:szCs w:val="28"/>
        </w:rPr>
      </w:pPr>
      <w:r w:rsidRPr="00FE1C98">
        <w:rPr>
          <w:b/>
          <w:sz w:val="28"/>
          <w:szCs w:val="28"/>
        </w:rPr>
        <w:t>5.8. Порядок обжалования решения по жалобе</w:t>
      </w:r>
    </w:p>
    <w:p w:rsidR="00D46D28" w:rsidRPr="00FE1C98" w:rsidRDefault="00D46D28" w:rsidP="00D46D28">
      <w:pPr>
        <w:autoSpaceDE w:val="0"/>
        <w:autoSpaceDN w:val="0"/>
        <w:adjustRightInd w:val="0"/>
        <w:spacing w:line="360" w:lineRule="exact"/>
        <w:ind w:firstLine="709"/>
        <w:jc w:val="both"/>
        <w:outlineLvl w:val="1"/>
        <w:rPr>
          <w:rFonts w:eastAsia="Calibri"/>
          <w:sz w:val="28"/>
          <w:szCs w:val="28"/>
        </w:rPr>
      </w:pPr>
      <w:r w:rsidRPr="00FE1C98">
        <w:rPr>
          <w:rFonts w:eastAsia="Calibri"/>
          <w:iCs/>
          <w:sz w:val="28"/>
          <w:szCs w:val="28"/>
        </w:rPr>
        <w:t xml:space="preserve">5.8.1. В досудебном порядке могут быть обжалованы действия (бездействие) и решения </w:t>
      </w:r>
      <w:r w:rsidRPr="00FE1C98">
        <w:rPr>
          <w:iCs/>
          <w:sz w:val="28"/>
          <w:szCs w:val="28"/>
        </w:rPr>
        <w:t xml:space="preserve">должностных лиц (муниципальных служащих) </w:t>
      </w:r>
      <w:r w:rsidRPr="00FE1C98">
        <w:rPr>
          <w:sz w:val="28"/>
          <w:szCs w:val="28"/>
        </w:rPr>
        <w:t>управления</w:t>
      </w:r>
      <w:r w:rsidRPr="00FE1C98">
        <w:rPr>
          <w:iCs/>
          <w:sz w:val="28"/>
          <w:szCs w:val="28"/>
        </w:rPr>
        <w:t xml:space="preserve"> – </w:t>
      </w:r>
      <w:r w:rsidRPr="00FE1C98">
        <w:rPr>
          <w:sz w:val="28"/>
          <w:szCs w:val="28"/>
        </w:rPr>
        <w:t>Главе муниципального округа</w:t>
      </w:r>
      <w:r w:rsidRPr="00FE1C98">
        <w:rPr>
          <w:rFonts w:eastAsia="Calibri"/>
          <w:bCs/>
          <w:sz w:val="28"/>
          <w:szCs w:val="28"/>
        </w:rPr>
        <w:t xml:space="preserve">.   </w:t>
      </w:r>
    </w:p>
    <w:p w:rsidR="00D46D28" w:rsidRPr="00FE1C98" w:rsidRDefault="00D46D28" w:rsidP="00D46D28">
      <w:pPr>
        <w:autoSpaceDE w:val="0"/>
        <w:autoSpaceDN w:val="0"/>
        <w:adjustRightInd w:val="0"/>
        <w:spacing w:line="360" w:lineRule="exact"/>
        <w:ind w:firstLine="709"/>
        <w:jc w:val="both"/>
        <w:rPr>
          <w:b/>
          <w:sz w:val="28"/>
          <w:szCs w:val="28"/>
        </w:rPr>
      </w:pPr>
      <w:r w:rsidRPr="00FE1C98">
        <w:rPr>
          <w:b/>
          <w:sz w:val="28"/>
          <w:szCs w:val="28"/>
        </w:rPr>
        <w:t>5.9. Право заявителя на получение информации и документов, необходимых для обоснования и рассмотрения жалобы</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 xml:space="preserve">5.9.1. На стадии досудебного обжалования действий (бездействия) должностного лица (муниципального служащего) </w:t>
      </w:r>
      <w:r w:rsidRPr="00FE1C98">
        <w:rPr>
          <w:rFonts w:eastAsia="Calibri"/>
          <w:sz w:val="28"/>
          <w:szCs w:val="28"/>
        </w:rPr>
        <w:t>управления</w:t>
      </w:r>
      <w:r w:rsidRPr="00FE1C98">
        <w:rPr>
          <w:rFonts w:eastAsia="Calibri"/>
          <w:iCs/>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D46D28" w:rsidRPr="00FE1C98" w:rsidRDefault="00D46D28" w:rsidP="00D46D28">
      <w:pPr>
        <w:autoSpaceDE w:val="0"/>
        <w:autoSpaceDN w:val="0"/>
        <w:adjustRightInd w:val="0"/>
        <w:spacing w:line="360" w:lineRule="exact"/>
        <w:ind w:firstLine="709"/>
        <w:jc w:val="both"/>
        <w:outlineLvl w:val="1"/>
        <w:rPr>
          <w:rFonts w:eastAsia="Calibri"/>
          <w:b/>
          <w:iCs/>
          <w:sz w:val="28"/>
          <w:szCs w:val="28"/>
        </w:rPr>
      </w:pPr>
      <w:r w:rsidRPr="00FE1C98">
        <w:rPr>
          <w:rFonts w:eastAsia="Calibri"/>
          <w:b/>
          <w:iCs/>
          <w:sz w:val="28"/>
          <w:szCs w:val="28"/>
        </w:rPr>
        <w:t>5.10. Способы информирования заявителей о порядке подачи и рассмотрения жалобы</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5.10.1. Уполномоченный орган, МФЦ обеспечивают:</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w:t>
      </w:r>
      <w:r w:rsidRPr="00FE1C98">
        <w:rPr>
          <w:sz w:val="28"/>
          <w:szCs w:val="28"/>
        </w:rPr>
        <w:t>округа</w:t>
      </w:r>
      <w:r w:rsidRPr="00FE1C98">
        <w:rPr>
          <w:rFonts w:eastAsia="Calibri"/>
          <w:iCs/>
          <w:sz w:val="28"/>
          <w:szCs w:val="28"/>
        </w:rPr>
        <w:t>,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D46D28" w:rsidRPr="00FE1C98" w:rsidRDefault="00D46D28" w:rsidP="00D46D28">
      <w:pPr>
        <w:autoSpaceDE w:val="0"/>
        <w:autoSpaceDN w:val="0"/>
        <w:adjustRightInd w:val="0"/>
        <w:spacing w:line="360" w:lineRule="exact"/>
        <w:ind w:firstLine="709"/>
        <w:jc w:val="both"/>
        <w:outlineLvl w:val="1"/>
        <w:rPr>
          <w:rFonts w:eastAsia="Calibri"/>
          <w:iCs/>
          <w:sz w:val="28"/>
          <w:szCs w:val="28"/>
        </w:rPr>
      </w:pPr>
      <w:r w:rsidRPr="00FE1C98">
        <w:rPr>
          <w:rFonts w:eastAsia="Calibri"/>
          <w:iCs/>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DD38CA" w:rsidRPr="00FE1C98" w:rsidRDefault="00D46D28" w:rsidP="00D46D28">
      <w:pPr>
        <w:pStyle w:val="ConsPlusNormal"/>
        <w:spacing w:line="360" w:lineRule="exact"/>
        <w:ind w:firstLine="709"/>
        <w:jc w:val="both"/>
        <w:rPr>
          <w:rFonts w:ascii="Times New Roman" w:hAnsi="Times New Roman" w:cs="Times New Roman"/>
          <w:sz w:val="26"/>
          <w:szCs w:val="26"/>
        </w:rPr>
      </w:pPr>
      <w:r w:rsidRPr="00FE1C98">
        <w:rPr>
          <w:rFonts w:ascii="Times New Roman" w:eastAsia="Calibri" w:hAnsi="Times New Roman" w:cs="Times New Roman"/>
          <w:iCs/>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rsidR="00DD38CA" w:rsidRPr="00FE1C98" w:rsidRDefault="00DD38CA" w:rsidP="00DD38CA">
      <w:pPr>
        <w:pStyle w:val="ConsPlusNormal"/>
        <w:spacing w:line="240" w:lineRule="exact"/>
        <w:ind w:firstLine="709"/>
        <w:jc w:val="both"/>
        <w:rPr>
          <w:rFonts w:ascii="Times New Roman" w:hAnsi="Times New Roman" w:cs="Times New Roman"/>
          <w:sz w:val="26"/>
          <w:szCs w:val="26"/>
        </w:rPr>
      </w:pPr>
    </w:p>
    <w:p w:rsidR="00DD38CA" w:rsidRPr="00FE1C98" w:rsidRDefault="00DD38CA" w:rsidP="00DD38CA">
      <w:pPr>
        <w:pStyle w:val="ConsPlusNormal"/>
        <w:jc w:val="both"/>
        <w:rPr>
          <w:rFonts w:ascii="Times New Roman" w:hAnsi="Times New Roman" w:cs="Times New Roman"/>
          <w:sz w:val="28"/>
          <w:szCs w:val="28"/>
        </w:rPr>
      </w:pPr>
    </w:p>
    <w:p w:rsidR="00DD38CA" w:rsidRPr="00FE1C98" w:rsidRDefault="00DD38CA" w:rsidP="00DD38CA">
      <w:pPr>
        <w:pStyle w:val="ConsPlusNormal"/>
        <w:jc w:val="both"/>
        <w:rPr>
          <w:rFonts w:ascii="Times New Roman" w:hAnsi="Times New Roman" w:cs="Times New Roman"/>
          <w:sz w:val="28"/>
          <w:szCs w:val="28"/>
        </w:rPr>
      </w:pPr>
    </w:p>
    <w:p w:rsidR="00DD38CA" w:rsidRPr="00FE1C98" w:rsidRDefault="00DD38CA" w:rsidP="00DD38CA">
      <w:pPr>
        <w:pStyle w:val="ConsPlusNormal"/>
        <w:jc w:val="both"/>
        <w:rPr>
          <w:rFonts w:ascii="Times New Roman" w:hAnsi="Times New Roman" w:cs="Times New Roman"/>
          <w:sz w:val="28"/>
          <w:szCs w:val="28"/>
        </w:rPr>
      </w:pPr>
    </w:p>
    <w:p w:rsidR="0023119B" w:rsidRPr="00FE1C98" w:rsidRDefault="0023119B" w:rsidP="00DD38CA">
      <w:pPr>
        <w:pStyle w:val="ConsPlusNormal"/>
        <w:jc w:val="both"/>
        <w:rPr>
          <w:rFonts w:ascii="Times New Roman" w:hAnsi="Times New Roman" w:cs="Times New Roman"/>
          <w:sz w:val="28"/>
          <w:szCs w:val="28"/>
        </w:rPr>
      </w:pPr>
    </w:p>
    <w:p w:rsidR="0023119B" w:rsidRPr="00FE1C98" w:rsidRDefault="0023119B" w:rsidP="00DD38CA">
      <w:pPr>
        <w:pStyle w:val="ConsPlusNormal"/>
        <w:jc w:val="both"/>
        <w:rPr>
          <w:rFonts w:ascii="Times New Roman" w:hAnsi="Times New Roman" w:cs="Times New Roman"/>
          <w:sz w:val="28"/>
          <w:szCs w:val="28"/>
        </w:rPr>
      </w:pPr>
    </w:p>
    <w:p w:rsidR="00DD38CA" w:rsidRPr="00FE1C98" w:rsidRDefault="00DD38CA"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p w:rsidR="00301F39" w:rsidRPr="00FE1C98" w:rsidRDefault="00301F39" w:rsidP="00DD38CA">
      <w:pPr>
        <w:pStyle w:val="ConsPlusNormal"/>
        <w:jc w:val="both"/>
        <w:rPr>
          <w:rFonts w:ascii="Times New Roman" w:hAnsi="Times New Roman" w:cs="Times New Roman"/>
          <w:sz w:val="28"/>
          <w:szCs w:val="28"/>
        </w:rPr>
      </w:pPr>
    </w:p>
    <w:tbl>
      <w:tblPr>
        <w:tblW w:w="0" w:type="auto"/>
        <w:tblLook w:val="04A0"/>
      </w:tblPr>
      <w:tblGrid>
        <w:gridCol w:w="4618"/>
        <w:gridCol w:w="4736"/>
      </w:tblGrid>
      <w:tr w:rsidR="00DD38CA" w:rsidRPr="00FE1C98" w:rsidTr="00DD38CA">
        <w:tc>
          <w:tcPr>
            <w:tcW w:w="4618" w:type="dxa"/>
          </w:tcPr>
          <w:p w:rsidR="00DD38CA" w:rsidRPr="00FE1C98" w:rsidRDefault="00DD38CA" w:rsidP="00D46D28">
            <w:pPr>
              <w:pStyle w:val="ConsPlusNormal"/>
              <w:ind w:firstLine="0"/>
              <w:jc w:val="both"/>
              <w:rPr>
                <w:rFonts w:ascii="Times New Roman" w:hAnsi="Times New Roman" w:cs="Times New Roman"/>
                <w:sz w:val="28"/>
                <w:szCs w:val="28"/>
              </w:rPr>
            </w:pPr>
          </w:p>
        </w:tc>
        <w:tc>
          <w:tcPr>
            <w:tcW w:w="4736" w:type="dxa"/>
          </w:tcPr>
          <w:p w:rsidR="00DD38CA" w:rsidRPr="00FE1C98" w:rsidRDefault="00DD38CA" w:rsidP="00D46D28">
            <w:pPr>
              <w:pStyle w:val="ConsPlusNormal"/>
              <w:ind w:firstLine="0"/>
              <w:jc w:val="center"/>
              <w:outlineLvl w:val="1"/>
              <w:rPr>
                <w:rFonts w:ascii="Times New Roman" w:hAnsi="Times New Roman" w:cs="Times New Roman"/>
              </w:rPr>
            </w:pPr>
            <w:r w:rsidRPr="00FE1C98">
              <w:rPr>
                <w:rFonts w:ascii="Times New Roman" w:hAnsi="Times New Roman" w:cs="Times New Roman"/>
              </w:rPr>
              <w:t>Приложение № 1</w:t>
            </w:r>
          </w:p>
          <w:p w:rsidR="00DD38CA" w:rsidRPr="00FE1C98" w:rsidRDefault="00DD38CA" w:rsidP="00D46D28">
            <w:pPr>
              <w:pStyle w:val="ConsPlusNormal"/>
              <w:ind w:firstLine="0"/>
              <w:jc w:val="center"/>
              <w:rPr>
                <w:rFonts w:ascii="Times New Roman" w:hAnsi="Times New Roman" w:cs="Times New Roman"/>
              </w:rPr>
            </w:pPr>
            <w:r w:rsidRPr="00FE1C98">
              <w:rPr>
                <w:rFonts w:ascii="Times New Roman" w:hAnsi="Times New Roman" w:cs="Times New Roman"/>
              </w:rPr>
              <w:t>к Административному регламенту</w:t>
            </w:r>
          </w:p>
          <w:p w:rsidR="00DD38CA" w:rsidRPr="00FE1C98" w:rsidRDefault="00DD38CA" w:rsidP="00D46D28">
            <w:pPr>
              <w:pStyle w:val="ConsPlusNormal"/>
              <w:ind w:firstLine="0"/>
              <w:jc w:val="center"/>
              <w:rPr>
                <w:rFonts w:ascii="Times New Roman" w:hAnsi="Times New Roman" w:cs="Times New Roman"/>
              </w:rPr>
            </w:pPr>
            <w:r w:rsidRPr="00FE1C98">
              <w:rPr>
                <w:rFonts w:ascii="Times New Roman" w:hAnsi="Times New Roman" w:cs="Times New Roman"/>
              </w:rPr>
              <w:t>предоставления муниципальной услуги</w:t>
            </w:r>
          </w:p>
          <w:p w:rsidR="00DD38CA" w:rsidRPr="00FE1C98" w:rsidRDefault="00DD38CA" w:rsidP="00D46D28">
            <w:pPr>
              <w:pStyle w:val="ConsPlusNormal"/>
              <w:ind w:firstLine="0"/>
              <w:jc w:val="center"/>
              <w:rPr>
                <w:rFonts w:ascii="Times New Roman" w:hAnsi="Times New Roman" w:cs="Times New Roman"/>
              </w:rPr>
            </w:pPr>
            <w:r w:rsidRPr="00FE1C98">
              <w:rPr>
                <w:rFonts w:ascii="Times New Roman" w:hAnsi="Times New Roman" w:cs="Times New Roman"/>
              </w:rPr>
              <w:t>"Установление публичного сервитута</w:t>
            </w:r>
          </w:p>
          <w:p w:rsidR="00DD38CA" w:rsidRPr="00FE1C98" w:rsidRDefault="00DD38CA" w:rsidP="00D46D28">
            <w:pPr>
              <w:pStyle w:val="ConsPlusNormal"/>
              <w:ind w:firstLine="0"/>
              <w:jc w:val="center"/>
              <w:rPr>
                <w:rFonts w:ascii="Times New Roman" w:hAnsi="Times New Roman" w:cs="Times New Roman"/>
              </w:rPr>
            </w:pPr>
            <w:r w:rsidRPr="00FE1C98">
              <w:rPr>
                <w:rFonts w:ascii="Times New Roman" w:hAnsi="Times New Roman" w:cs="Times New Roman"/>
              </w:rPr>
              <w:t>в отношении земель и (или) земельных</w:t>
            </w:r>
          </w:p>
          <w:p w:rsidR="00DD38CA" w:rsidRPr="00FE1C98" w:rsidRDefault="00DD38CA" w:rsidP="00D46D28">
            <w:pPr>
              <w:pStyle w:val="ConsPlusNormal"/>
              <w:ind w:firstLine="0"/>
              <w:jc w:val="center"/>
              <w:rPr>
                <w:rFonts w:ascii="Times New Roman" w:hAnsi="Times New Roman" w:cs="Times New Roman"/>
              </w:rPr>
            </w:pPr>
            <w:r w:rsidRPr="00FE1C98">
              <w:rPr>
                <w:rFonts w:ascii="Times New Roman" w:hAnsi="Times New Roman" w:cs="Times New Roman"/>
              </w:rPr>
              <w:t>участков, расположенных на территории</w:t>
            </w:r>
          </w:p>
          <w:p w:rsidR="00DD38CA" w:rsidRPr="00FE1C98" w:rsidRDefault="00DD38CA" w:rsidP="00D46D28">
            <w:pPr>
              <w:pStyle w:val="ConsPlusNormal"/>
              <w:ind w:firstLine="0"/>
              <w:jc w:val="center"/>
              <w:rPr>
                <w:rFonts w:ascii="Times New Roman" w:hAnsi="Times New Roman" w:cs="Times New Roman"/>
              </w:rPr>
            </w:pPr>
            <w:r w:rsidRPr="00FE1C98">
              <w:rPr>
                <w:rFonts w:ascii="Times New Roman" w:hAnsi="Times New Roman" w:cs="Times New Roman"/>
              </w:rPr>
              <w:t xml:space="preserve">Солецкого муниципального округа, </w:t>
            </w:r>
          </w:p>
          <w:p w:rsidR="00DD38CA" w:rsidRPr="00FE1C98" w:rsidRDefault="00DD38CA" w:rsidP="00D46D28">
            <w:pPr>
              <w:pStyle w:val="ConsPlusNormal"/>
              <w:ind w:firstLine="0"/>
              <w:jc w:val="center"/>
              <w:rPr>
                <w:rFonts w:ascii="Times New Roman" w:hAnsi="Times New Roman" w:cs="Times New Roman"/>
                <w:sz w:val="28"/>
                <w:szCs w:val="28"/>
              </w:rPr>
            </w:pPr>
            <w:r w:rsidRPr="00FE1C98">
              <w:rPr>
                <w:rFonts w:ascii="Times New Roman" w:hAnsi="Times New Roman" w:cs="Times New Roman"/>
              </w:rPr>
              <w:t>в отдельных целях"</w:t>
            </w:r>
          </w:p>
        </w:tc>
      </w:tr>
    </w:tbl>
    <w:p w:rsidR="00DD38CA" w:rsidRPr="00FE1C98" w:rsidRDefault="00DD38CA" w:rsidP="00DD38CA">
      <w:pPr>
        <w:pStyle w:val="ConsPlusNormal"/>
        <w:jc w:val="both"/>
        <w:rPr>
          <w:rFonts w:ascii="Times New Roman" w:hAnsi="Times New Roman" w:cs="Times New Roman"/>
          <w:sz w:val="28"/>
          <w:szCs w:val="28"/>
        </w:rPr>
      </w:pPr>
    </w:p>
    <w:p w:rsidR="00DD38CA" w:rsidRPr="00FE1C98" w:rsidRDefault="00DD38CA" w:rsidP="00DD38CA">
      <w:pPr>
        <w:pStyle w:val="ConsPlusNormal"/>
        <w:jc w:val="center"/>
        <w:rPr>
          <w:rFonts w:ascii="Times New Roman" w:hAnsi="Times New Roman" w:cs="Times New Roman"/>
          <w:b/>
          <w:sz w:val="28"/>
          <w:szCs w:val="28"/>
        </w:rPr>
      </w:pPr>
      <w:bookmarkStart w:id="5" w:name="P508"/>
      <w:bookmarkEnd w:id="5"/>
      <w:r w:rsidRPr="00FE1C98">
        <w:rPr>
          <w:rFonts w:ascii="Times New Roman" w:hAnsi="Times New Roman" w:cs="Times New Roman"/>
          <w:b/>
          <w:sz w:val="28"/>
          <w:szCs w:val="28"/>
        </w:rPr>
        <w:t>Форма ходатайства</w:t>
      </w:r>
    </w:p>
    <w:p w:rsidR="00DD38CA" w:rsidRPr="00FE1C98" w:rsidRDefault="00DD38CA" w:rsidP="00DD38CA">
      <w:pPr>
        <w:pStyle w:val="ConsPlusNormal"/>
        <w:jc w:val="both"/>
        <w:rPr>
          <w:rFonts w:ascii="Times New Roman" w:hAnsi="Times New Roman" w:cs="Times New Roman"/>
          <w:sz w:val="28"/>
          <w:szCs w:val="28"/>
        </w:rPr>
      </w:pPr>
    </w:p>
    <w:tbl>
      <w:tblPr>
        <w:tblStyle w:val="aa"/>
        <w:tblW w:w="9242" w:type="dxa"/>
        <w:tblLayout w:type="fixed"/>
        <w:tblCellMar>
          <w:left w:w="28" w:type="dxa"/>
          <w:right w:w="28" w:type="dxa"/>
        </w:tblCellMar>
        <w:tblLook w:val="01E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115"/>
        <w:gridCol w:w="141"/>
        <w:gridCol w:w="142"/>
      </w:tblGrid>
      <w:tr w:rsidR="00301F39" w:rsidRPr="00FE1C98" w:rsidTr="00301F39">
        <w:trPr>
          <w:trHeight w:hRule="exact" w:val="720"/>
        </w:trPr>
        <w:tc>
          <w:tcPr>
            <w:tcW w:w="560" w:type="dxa"/>
            <w:vAlign w:val="center"/>
          </w:tcPr>
          <w:p w:rsidR="00301F39" w:rsidRPr="00FE1C98" w:rsidRDefault="00301F39" w:rsidP="00023C69">
            <w:pPr>
              <w:jc w:val="center"/>
              <w:rPr>
                <w:sz w:val="26"/>
                <w:szCs w:val="26"/>
              </w:rPr>
            </w:pPr>
          </w:p>
        </w:tc>
        <w:tc>
          <w:tcPr>
            <w:tcW w:w="8682" w:type="dxa"/>
            <w:gridSpan w:val="21"/>
            <w:vAlign w:val="center"/>
          </w:tcPr>
          <w:p w:rsidR="00301F39" w:rsidRPr="00FE1C98" w:rsidRDefault="00301F39" w:rsidP="00023C69">
            <w:pPr>
              <w:jc w:val="center"/>
              <w:rPr>
                <w:b/>
                <w:sz w:val="26"/>
                <w:szCs w:val="26"/>
              </w:rPr>
            </w:pPr>
            <w:r w:rsidRPr="00FE1C98">
              <w:rPr>
                <w:b/>
                <w:sz w:val="26"/>
                <w:szCs w:val="26"/>
              </w:rPr>
              <w:t>Ходатайство об установлении публичного сервитута</w:t>
            </w:r>
          </w:p>
        </w:tc>
      </w:tr>
      <w:tr w:rsidR="00301F39" w:rsidRPr="00FE1C98" w:rsidTr="00301F39">
        <w:tc>
          <w:tcPr>
            <w:tcW w:w="560" w:type="dxa"/>
            <w:vMerge w:val="restart"/>
          </w:tcPr>
          <w:p w:rsidR="00301F39" w:rsidRPr="00FE1C98" w:rsidRDefault="00301F39" w:rsidP="00023C69">
            <w:pPr>
              <w:jc w:val="center"/>
              <w:rPr>
                <w:sz w:val="24"/>
                <w:szCs w:val="24"/>
              </w:rPr>
            </w:pPr>
            <w:r w:rsidRPr="00FE1C98">
              <w:rPr>
                <w:sz w:val="24"/>
                <w:szCs w:val="24"/>
              </w:rPr>
              <w:t>1</w:t>
            </w:r>
          </w:p>
        </w:tc>
        <w:tc>
          <w:tcPr>
            <w:tcW w:w="1140" w:type="dxa"/>
            <w:gridSpan w:val="2"/>
            <w:tcBorders>
              <w:bottom w:val="nil"/>
              <w:right w:val="nil"/>
            </w:tcBorders>
            <w:vAlign w:val="bottom"/>
          </w:tcPr>
          <w:p w:rsidR="00301F39" w:rsidRPr="00FE1C98" w:rsidRDefault="00301F39" w:rsidP="00023C69">
            <w:pPr>
              <w:rPr>
                <w:sz w:val="24"/>
                <w:szCs w:val="24"/>
              </w:rPr>
            </w:pPr>
          </w:p>
        </w:tc>
        <w:tc>
          <w:tcPr>
            <w:tcW w:w="7144" w:type="dxa"/>
            <w:gridSpan w:val="16"/>
            <w:tcBorders>
              <w:left w:val="nil"/>
              <w:right w:val="nil"/>
            </w:tcBorders>
            <w:vAlign w:val="bottom"/>
          </w:tcPr>
          <w:p w:rsidR="00301F39" w:rsidRPr="00FE1C98" w:rsidRDefault="00301F39" w:rsidP="00023C69">
            <w:pPr>
              <w:jc w:val="center"/>
              <w:rPr>
                <w:b/>
                <w:sz w:val="24"/>
                <w:szCs w:val="24"/>
              </w:rPr>
            </w:pPr>
            <w:r w:rsidRPr="00FE1C98">
              <w:rPr>
                <w:b/>
                <w:sz w:val="24"/>
                <w:szCs w:val="24"/>
              </w:rPr>
              <w:t>В Администрацию Солецкого муниципального округа</w:t>
            </w:r>
          </w:p>
        </w:tc>
        <w:tc>
          <w:tcPr>
            <w:tcW w:w="398" w:type="dxa"/>
            <w:gridSpan w:val="3"/>
            <w:tcBorders>
              <w:left w:val="nil"/>
              <w:bottom w:val="nil"/>
            </w:tcBorders>
            <w:vAlign w:val="bottom"/>
          </w:tcPr>
          <w:p w:rsidR="00301F39" w:rsidRPr="00FE1C98" w:rsidRDefault="00301F39" w:rsidP="00023C69">
            <w:pPr>
              <w:rPr>
                <w:sz w:val="24"/>
                <w:szCs w:val="24"/>
              </w:rPr>
            </w:pPr>
          </w:p>
        </w:tc>
      </w:tr>
      <w:tr w:rsidR="00301F39" w:rsidRPr="00FE1C98" w:rsidTr="00301F39">
        <w:tc>
          <w:tcPr>
            <w:tcW w:w="560" w:type="dxa"/>
            <w:vMerge/>
          </w:tcPr>
          <w:p w:rsidR="00301F39" w:rsidRPr="00FE1C98" w:rsidRDefault="00301F39" w:rsidP="00023C69">
            <w:pPr>
              <w:jc w:val="center"/>
              <w:rPr>
                <w:sz w:val="24"/>
                <w:szCs w:val="24"/>
              </w:rPr>
            </w:pPr>
          </w:p>
        </w:tc>
        <w:tc>
          <w:tcPr>
            <w:tcW w:w="8682" w:type="dxa"/>
            <w:gridSpan w:val="21"/>
            <w:tcBorders>
              <w:top w:val="nil"/>
            </w:tcBorders>
          </w:tcPr>
          <w:p w:rsidR="00301F39" w:rsidRPr="00FE1C98" w:rsidRDefault="00301F39" w:rsidP="00023C69">
            <w:pPr>
              <w:jc w:val="center"/>
              <w:rPr>
                <w:sz w:val="24"/>
                <w:szCs w:val="24"/>
              </w:rPr>
            </w:pPr>
            <w:r w:rsidRPr="00FE1C98">
              <w:t>(наименование органа, принимающего решение об установлении публичного сервитута)</w:t>
            </w: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2</w:t>
            </w:r>
          </w:p>
        </w:tc>
        <w:tc>
          <w:tcPr>
            <w:tcW w:w="8682" w:type="dxa"/>
            <w:gridSpan w:val="21"/>
          </w:tcPr>
          <w:p w:rsidR="00301F39" w:rsidRPr="00FE1C98" w:rsidRDefault="00301F39" w:rsidP="00023C69">
            <w:pPr>
              <w:jc w:val="center"/>
              <w:rPr>
                <w:sz w:val="24"/>
                <w:szCs w:val="24"/>
              </w:rPr>
            </w:pPr>
            <w:r w:rsidRPr="00FE1C98">
              <w:rPr>
                <w:sz w:val="24"/>
                <w:szCs w:val="24"/>
              </w:rPr>
              <w:t xml:space="preserve">Сведения о лице, представившем ходатайство об установлении публичного </w:t>
            </w:r>
            <w:r w:rsidRPr="00FE1C98">
              <w:rPr>
                <w:sz w:val="24"/>
                <w:szCs w:val="24"/>
              </w:rPr>
              <w:lastRenderedPageBreak/>
              <w:t>сервитута (далее – заявитель):</w:t>
            </w: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lastRenderedPageBreak/>
              <w:t>2.1</w:t>
            </w:r>
          </w:p>
        </w:tc>
        <w:tc>
          <w:tcPr>
            <w:tcW w:w="2954" w:type="dxa"/>
            <w:gridSpan w:val="5"/>
          </w:tcPr>
          <w:p w:rsidR="00301F39" w:rsidRPr="00FE1C98" w:rsidRDefault="00301F39" w:rsidP="00023C69">
            <w:pPr>
              <w:jc w:val="center"/>
              <w:rPr>
                <w:sz w:val="24"/>
                <w:szCs w:val="24"/>
              </w:rPr>
            </w:pPr>
            <w:r w:rsidRPr="00FE1C98">
              <w:rPr>
                <w:sz w:val="24"/>
                <w:szCs w:val="24"/>
              </w:rPr>
              <w:t>Полное наименование</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2.2</w:t>
            </w:r>
          </w:p>
        </w:tc>
        <w:tc>
          <w:tcPr>
            <w:tcW w:w="2954" w:type="dxa"/>
            <w:gridSpan w:val="5"/>
          </w:tcPr>
          <w:p w:rsidR="00301F39" w:rsidRPr="00FE1C98" w:rsidRDefault="00301F39" w:rsidP="00023C69">
            <w:pPr>
              <w:jc w:val="center"/>
              <w:rPr>
                <w:sz w:val="24"/>
                <w:szCs w:val="24"/>
              </w:rPr>
            </w:pPr>
            <w:r w:rsidRPr="00FE1C98">
              <w:rPr>
                <w:sz w:val="24"/>
                <w:szCs w:val="24"/>
              </w:rPr>
              <w:t>Сокращенное наименование</w:t>
            </w:r>
            <w:r w:rsidRPr="00FE1C98">
              <w:rPr>
                <w:sz w:val="24"/>
                <w:szCs w:val="24"/>
              </w:rPr>
              <w:br/>
              <w:t>(при наличии)</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2.3</w:t>
            </w:r>
          </w:p>
        </w:tc>
        <w:tc>
          <w:tcPr>
            <w:tcW w:w="2954" w:type="dxa"/>
            <w:gridSpan w:val="5"/>
          </w:tcPr>
          <w:p w:rsidR="00301F39" w:rsidRPr="00FE1C98" w:rsidRDefault="00301F39" w:rsidP="00023C69">
            <w:pPr>
              <w:jc w:val="center"/>
              <w:rPr>
                <w:sz w:val="24"/>
                <w:szCs w:val="24"/>
              </w:rPr>
            </w:pPr>
            <w:r w:rsidRPr="00FE1C98">
              <w:rPr>
                <w:sz w:val="24"/>
                <w:szCs w:val="24"/>
              </w:rPr>
              <w:t>Организационно-правовая форма</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2.4</w:t>
            </w:r>
          </w:p>
        </w:tc>
        <w:tc>
          <w:tcPr>
            <w:tcW w:w="2954" w:type="dxa"/>
            <w:gridSpan w:val="5"/>
          </w:tcPr>
          <w:p w:rsidR="00301F39" w:rsidRPr="00FE1C98" w:rsidRDefault="00301F39" w:rsidP="00023C69">
            <w:pPr>
              <w:jc w:val="center"/>
              <w:rPr>
                <w:sz w:val="24"/>
                <w:szCs w:val="24"/>
              </w:rPr>
            </w:pPr>
            <w:r w:rsidRPr="00FE1C98">
              <w:rPr>
                <w:sz w:val="24"/>
                <w:szCs w:val="24"/>
              </w:rPr>
              <w:t>Почтовый адрес (индекс, субъект Российской Федерации, населенный пункт, улица, дом)</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2.5</w:t>
            </w:r>
          </w:p>
        </w:tc>
        <w:tc>
          <w:tcPr>
            <w:tcW w:w="2954" w:type="dxa"/>
            <w:gridSpan w:val="5"/>
          </w:tcPr>
          <w:p w:rsidR="00301F39" w:rsidRPr="00FE1C98" w:rsidRDefault="00301F39" w:rsidP="00023C69">
            <w:pPr>
              <w:jc w:val="center"/>
              <w:rPr>
                <w:sz w:val="24"/>
                <w:szCs w:val="24"/>
              </w:rPr>
            </w:pPr>
            <w:r w:rsidRPr="00FE1C98">
              <w:rPr>
                <w:sz w:val="24"/>
                <w:szCs w:val="24"/>
              </w:rPr>
              <w:t>Адрес электронной почты</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2.6</w:t>
            </w:r>
          </w:p>
        </w:tc>
        <w:tc>
          <w:tcPr>
            <w:tcW w:w="2954" w:type="dxa"/>
            <w:gridSpan w:val="5"/>
          </w:tcPr>
          <w:p w:rsidR="00301F39" w:rsidRPr="00FE1C98" w:rsidRDefault="00301F39" w:rsidP="00023C69">
            <w:pPr>
              <w:jc w:val="center"/>
              <w:rPr>
                <w:sz w:val="24"/>
                <w:szCs w:val="24"/>
              </w:rPr>
            </w:pPr>
            <w:r w:rsidRPr="00FE1C98">
              <w:rPr>
                <w:sz w:val="24"/>
                <w:szCs w:val="24"/>
              </w:rPr>
              <w:t>ОГРН</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2.7</w:t>
            </w:r>
          </w:p>
        </w:tc>
        <w:tc>
          <w:tcPr>
            <w:tcW w:w="2954" w:type="dxa"/>
            <w:gridSpan w:val="5"/>
          </w:tcPr>
          <w:p w:rsidR="00301F39" w:rsidRPr="00FE1C98" w:rsidRDefault="00301F39" w:rsidP="00023C69">
            <w:pPr>
              <w:jc w:val="center"/>
              <w:rPr>
                <w:sz w:val="24"/>
                <w:szCs w:val="24"/>
              </w:rPr>
            </w:pPr>
            <w:r w:rsidRPr="00FE1C98">
              <w:rPr>
                <w:sz w:val="24"/>
                <w:szCs w:val="24"/>
              </w:rPr>
              <w:t>ИНН</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3</w:t>
            </w:r>
          </w:p>
        </w:tc>
        <w:tc>
          <w:tcPr>
            <w:tcW w:w="8682" w:type="dxa"/>
            <w:gridSpan w:val="21"/>
          </w:tcPr>
          <w:p w:rsidR="00301F39" w:rsidRPr="00FE1C98" w:rsidRDefault="00301F39" w:rsidP="00023C69">
            <w:pPr>
              <w:jc w:val="center"/>
              <w:rPr>
                <w:sz w:val="24"/>
                <w:szCs w:val="24"/>
              </w:rPr>
            </w:pPr>
            <w:r w:rsidRPr="00FE1C98">
              <w:rPr>
                <w:sz w:val="24"/>
                <w:szCs w:val="24"/>
              </w:rPr>
              <w:t>Сведения о представителе заявителя:</w:t>
            </w:r>
          </w:p>
        </w:tc>
      </w:tr>
      <w:tr w:rsidR="00301F39" w:rsidRPr="00FE1C98" w:rsidTr="00301F39">
        <w:tc>
          <w:tcPr>
            <w:tcW w:w="560" w:type="dxa"/>
            <w:vMerge w:val="restart"/>
          </w:tcPr>
          <w:p w:rsidR="00301F39" w:rsidRPr="00FE1C98" w:rsidRDefault="00301F39" w:rsidP="00023C69">
            <w:pPr>
              <w:jc w:val="center"/>
              <w:rPr>
                <w:sz w:val="24"/>
                <w:szCs w:val="24"/>
              </w:rPr>
            </w:pPr>
            <w:r w:rsidRPr="00FE1C98">
              <w:rPr>
                <w:sz w:val="24"/>
                <w:szCs w:val="24"/>
              </w:rPr>
              <w:t>3.1</w:t>
            </w:r>
          </w:p>
        </w:tc>
        <w:tc>
          <w:tcPr>
            <w:tcW w:w="2954" w:type="dxa"/>
            <w:gridSpan w:val="5"/>
          </w:tcPr>
          <w:p w:rsidR="00301F39" w:rsidRPr="00FE1C98" w:rsidRDefault="00301F39" w:rsidP="00023C69">
            <w:pPr>
              <w:jc w:val="center"/>
              <w:rPr>
                <w:sz w:val="24"/>
                <w:szCs w:val="24"/>
              </w:rPr>
            </w:pPr>
            <w:r w:rsidRPr="00FE1C98">
              <w:rPr>
                <w:sz w:val="24"/>
                <w:szCs w:val="24"/>
              </w:rPr>
              <w:t>Фамилия</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vMerge/>
          </w:tcPr>
          <w:p w:rsidR="00301F39" w:rsidRPr="00FE1C98" w:rsidRDefault="00301F39" w:rsidP="00023C69">
            <w:pPr>
              <w:jc w:val="center"/>
              <w:rPr>
                <w:sz w:val="24"/>
                <w:szCs w:val="24"/>
              </w:rPr>
            </w:pPr>
          </w:p>
        </w:tc>
        <w:tc>
          <w:tcPr>
            <w:tcW w:w="2954" w:type="dxa"/>
            <w:gridSpan w:val="5"/>
          </w:tcPr>
          <w:p w:rsidR="00301F39" w:rsidRPr="00FE1C98" w:rsidRDefault="00301F39" w:rsidP="00023C69">
            <w:pPr>
              <w:jc w:val="center"/>
              <w:rPr>
                <w:sz w:val="24"/>
                <w:szCs w:val="24"/>
              </w:rPr>
            </w:pPr>
            <w:r w:rsidRPr="00FE1C98">
              <w:rPr>
                <w:sz w:val="24"/>
                <w:szCs w:val="24"/>
              </w:rPr>
              <w:t>Имя</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vMerge/>
          </w:tcPr>
          <w:p w:rsidR="00301F39" w:rsidRPr="00FE1C98" w:rsidRDefault="00301F39" w:rsidP="00023C69">
            <w:pPr>
              <w:jc w:val="center"/>
              <w:rPr>
                <w:sz w:val="24"/>
                <w:szCs w:val="24"/>
              </w:rPr>
            </w:pPr>
          </w:p>
        </w:tc>
        <w:tc>
          <w:tcPr>
            <w:tcW w:w="2954" w:type="dxa"/>
            <w:gridSpan w:val="5"/>
          </w:tcPr>
          <w:p w:rsidR="00301F39" w:rsidRPr="00FE1C98" w:rsidRDefault="00301F39" w:rsidP="00023C69">
            <w:pPr>
              <w:jc w:val="center"/>
              <w:rPr>
                <w:sz w:val="24"/>
                <w:szCs w:val="24"/>
              </w:rPr>
            </w:pPr>
            <w:r w:rsidRPr="00FE1C98">
              <w:rPr>
                <w:sz w:val="24"/>
                <w:szCs w:val="24"/>
              </w:rPr>
              <w:t>Отчество (при наличии)</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3.2</w:t>
            </w:r>
          </w:p>
        </w:tc>
        <w:tc>
          <w:tcPr>
            <w:tcW w:w="2954" w:type="dxa"/>
            <w:gridSpan w:val="5"/>
          </w:tcPr>
          <w:p w:rsidR="00301F39" w:rsidRPr="00FE1C98" w:rsidRDefault="00301F39" w:rsidP="00023C69">
            <w:pPr>
              <w:jc w:val="center"/>
              <w:rPr>
                <w:sz w:val="24"/>
                <w:szCs w:val="24"/>
              </w:rPr>
            </w:pPr>
            <w:r w:rsidRPr="00FE1C98">
              <w:rPr>
                <w:sz w:val="24"/>
                <w:szCs w:val="24"/>
              </w:rPr>
              <w:t>Адрес электронной почты (при наличии)</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3.3</w:t>
            </w:r>
          </w:p>
        </w:tc>
        <w:tc>
          <w:tcPr>
            <w:tcW w:w="2954" w:type="dxa"/>
            <w:gridSpan w:val="5"/>
          </w:tcPr>
          <w:p w:rsidR="00301F39" w:rsidRPr="00FE1C98" w:rsidRDefault="00301F39" w:rsidP="00023C69">
            <w:pPr>
              <w:jc w:val="center"/>
              <w:rPr>
                <w:sz w:val="24"/>
                <w:szCs w:val="24"/>
              </w:rPr>
            </w:pPr>
            <w:r w:rsidRPr="00FE1C98">
              <w:rPr>
                <w:sz w:val="24"/>
                <w:szCs w:val="24"/>
              </w:rPr>
              <w:t>Телефон</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3.4</w:t>
            </w:r>
          </w:p>
        </w:tc>
        <w:tc>
          <w:tcPr>
            <w:tcW w:w="2954" w:type="dxa"/>
            <w:gridSpan w:val="5"/>
          </w:tcPr>
          <w:p w:rsidR="00301F39" w:rsidRPr="00FE1C98" w:rsidRDefault="00301F39" w:rsidP="00023C69">
            <w:pPr>
              <w:jc w:val="center"/>
              <w:rPr>
                <w:sz w:val="24"/>
                <w:szCs w:val="24"/>
              </w:rPr>
            </w:pPr>
            <w:r w:rsidRPr="00FE1C98">
              <w:rPr>
                <w:sz w:val="24"/>
                <w:szCs w:val="24"/>
              </w:rPr>
              <w:t>Наименование</w:t>
            </w:r>
            <w:r w:rsidRPr="00FE1C98">
              <w:rPr>
                <w:sz w:val="24"/>
                <w:szCs w:val="24"/>
              </w:rPr>
              <w:br/>
              <w:t>и реквизиты документа, подтверждающего полномочия</w:t>
            </w:r>
            <w:r w:rsidRPr="00FE1C98">
              <w:rPr>
                <w:sz w:val="24"/>
                <w:szCs w:val="24"/>
              </w:rPr>
              <w:br/>
              <w:t>представителя заявителя</w:t>
            </w:r>
          </w:p>
        </w:tc>
        <w:tc>
          <w:tcPr>
            <w:tcW w:w="5728" w:type="dxa"/>
            <w:gridSpan w:val="16"/>
          </w:tcPr>
          <w:p w:rsidR="00301F39" w:rsidRPr="00FE1C98" w:rsidRDefault="00301F39" w:rsidP="00023C69">
            <w:pPr>
              <w:ind w:left="57" w:right="57"/>
              <w:rPr>
                <w:sz w:val="24"/>
                <w:szCs w:val="24"/>
              </w:rPr>
            </w:pPr>
          </w:p>
        </w:tc>
      </w:tr>
      <w:tr w:rsidR="00301F39" w:rsidRPr="00FE1C98" w:rsidTr="00301F39">
        <w:tc>
          <w:tcPr>
            <w:tcW w:w="560" w:type="dxa"/>
            <w:vMerge w:val="restart"/>
          </w:tcPr>
          <w:p w:rsidR="00301F39" w:rsidRPr="00FE1C98" w:rsidRDefault="00301F39" w:rsidP="00023C69">
            <w:pPr>
              <w:jc w:val="center"/>
              <w:rPr>
                <w:sz w:val="24"/>
                <w:szCs w:val="24"/>
              </w:rPr>
            </w:pPr>
            <w:r w:rsidRPr="00FE1C98">
              <w:rPr>
                <w:sz w:val="24"/>
                <w:szCs w:val="24"/>
              </w:rPr>
              <w:t>4</w:t>
            </w:r>
          </w:p>
        </w:tc>
        <w:tc>
          <w:tcPr>
            <w:tcW w:w="119" w:type="dxa"/>
            <w:tcBorders>
              <w:top w:val="nil"/>
              <w:bottom w:val="nil"/>
              <w:right w:val="nil"/>
            </w:tcBorders>
          </w:tcPr>
          <w:p w:rsidR="00301F39" w:rsidRPr="00FE1C98" w:rsidRDefault="00301F39" w:rsidP="00023C69">
            <w:pPr>
              <w:jc w:val="center"/>
              <w:rPr>
                <w:sz w:val="24"/>
                <w:szCs w:val="24"/>
              </w:rPr>
            </w:pPr>
          </w:p>
        </w:tc>
        <w:tc>
          <w:tcPr>
            <w:tcW w:w="8421" w:type="dxa"/>
            <w:gridSpan w:val="19"/>
            <w:tcBorders>
              <w:top w:val="nil"/>
              <w:left w:val="nil"/>
              <w:bottom w:val="nil"/>
              <w:right w:val="nil"/>
            </w:tcBorders>
          </w:tcPr>
          <w:p w:rsidR="00301F39" w:rsidRPr="00FE1C98" w:rsidRDefault="00301F39" w:rsidP="00023C69">
            <w:pPr>
              <w:keepNext/>
              <w:jc w:val="both"/>
              <w:rPr>
                <w:sz w:val="24"/>
                <w:szCs w:val="24"/>
                <w:highlight w:val="yellow"/>
              </w:rPr>
            </w:pPr>
            <w:r w:rsidRPr="00FE1C98">
              <w:rPr>
                <w:sz w:val="24"/>
                <w:szCs w:val="24"/>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sidRPr="00FE1C98">
              <w:rPr>
                <w:sz w:val="24"/>
                <w:szCs w:val="24"/>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FE1C98">
              <w:rPr>
                <w:sz w:val="24"/>
                <w:szCs w:val="24"/>
              </w:rPr>
              <w:br/>
              <w:t>и о внесении изменений в отдельные законодательные акты Российской Федерации»):</w:t>
            </w:r>
          </w:p>
        </w:tc>
        <w:tc>
          <w:tcPr>
            <w:tcW w:w="142" w:type="dxa"/>
            <w:tcBorders>
              <w:top w:val="nil"/>
              <w:left w:val="nil"/>
              <w:bottom w:val="nil"/>
            </w:tcBorders>
          </w:tcPr>
          <w:p w:rsidR="00301F39" w:rsidRPr="00FE1C98" w:rsidRDefault="00301F39" w:rsidP="00023C69">
            <w:pPr>
              <w:rPr>
                <w:sz w:val="24"/>
                <w:szCs w:val="24"/>
              </w:rPr>
            </w:pPr>
          </w:p>
        </w:tc>
      </w:tr>
      <w:tr w:rsidR="00301F39" w:rsidRPr="00FE1C98" w:rsidTr="00301F39">
        <w:tc>
          <w:tcPr>
            <w:tcW w:w="560" w:type="dxa"/>
            <w:vMerge/>
          </w:tcPr>
          <w:p w:rsidR="00301F39" w:rsidRPr="00FE1C98" w:rsidRDefault="00301F39" w:rsidP="00023C69">
            <w:pPr>
              <w:jc w:val="center"/>
              <w:rPr>
                <w:sz w:val="24"/>
                <w:szCs w:val="24"/>
              </w:rPr>
            </w:pPr>
          </w:p>
        </w:tc>
        <w:tc>
          <w:tcPr>
            <w:tcW w:w="119" w:type="dxa"/>
            <w:tcBorders>
              <w:top w:val="nil"/>
              <w:bottom w:val="nil"/>
              <w:right w:val="nil"/>
            </w:tcBorders>
          </w:tcPr>
          <w:p w:rsidR="00301F39" w:rsidRPr="00FE1C98" w:rsidRDefault="00301F39" w:rsidP="00023C69">
            <w:pPr>
              <w:jc w:val="center"/>
              <w:rPr>
                <w:sz w:val="24"/>
                <w:szCs w:val="24"/>
              </w:rPr>
            </w:pPr>
          </w:p>
        </w:tc>
        <w:tc>
          <w:tcPr>
            <w:tcW w:w="8421" w:type="dxa"/>
            <w:gridSpan w:val="19"/>
            <w:tcBorders>
              <w:top w:val="nil"/>
              <w:left w:val="nil"/>
              <w:right w:val="nil"/>
            </w:tcBorders>
            <w:vAlign w:val="bottom"/>
          </w:tcPr>
          <w:p w:rsidR="00301F39" w:rsidRPr="00FE1C98" w:rsidRDefault="00301F39" w:rsidP="00023C69">
            <w:pPr>
              <w:rPr>
                <w:sz w:val="24"/>
                <w:szCs w:val="24"/>
              </w:rPr>
            </w:pPr>
          </w:p>
        </w:tc>
        <w:tc>
          <w:tcPr>
            <w:tcW w:w="142" w:type="dxa"/>
            <w:tcBorders>
              <w:top w:val="nil"/>
              <w:left w:val="nil"/>
              <w:bottom w:val="nil"/>
            </w:tcBorders>
          </w:tcPr>
          <w:p w:rsidR="00301F39" w:rsidRPr="00FE1C98" w:rsidRDefault="00301F39" w:rsidP="00023C69">
            <w:pPr>
              <w:rPr>
                <w:sz w:val="24"/>
                <w:szCs w:val="24"/>
              </w:rPr>
            </w:pPr>
          </w:p>
        </w:tc>
      </w:tr>
      <w:tr w:rsidR="00301F39" w:rsidRPr="00FE1C98" w:rsidTr="00301F39">
        <w:tc>
          <w:tcPr>
            <w:tcW w:w="560" w:type="dxa"/>
            <w:vMerge/>
          </w:tcPr>
          <w:p w:rsidR="00301F39" w:rsidRPr="00FE1C98" w:rsidRDefault="00301F39" w:rsidP="00023C69">
            <w:pPr>
              <w:jc w:val="center"/>
              <w:rPr>
                <w:sz w:val="12"/>
                <w:szCs w:val="12"/>
              </w:rPr>
            </w:pPr>
          </w:p>
        </w:tc>
        <w:tc>
          <w:tcPr>
            <w:tcW w:w="119" w:type="dxa"/>
            <w:tcBorders>
              <w:top w:val="nil"/>
              <w:right w:val="nil"/>
            </w:tcBorders>
          </w:tcPr>
          <w:p w:rsidR="00301F39" w:rsidRPr="00FE1C98" w:rsidRDefault="00301F39" w:rsidP="00023C69">
            <w:pPr>
              <w:rPr>
                <w:sz w:val="12"/>
                <w:szCs w:val="12"/>
              </w:rPr>
            </w:pPr>
          </w:p>
        </w:tc>
        <w:tc>
          <w:tcPr>
            <w:tcW w:w="8421" w:type="dxa"/>
            <w:gridSpan w:val="19"/>
            <w:tcBorders>
              <w:top w:val="nil"/>
              <w:left w:val="nil"/>
              <w:right w:val="nil"/>
            </w:tcBorders>
          </w:tcPr>
          <w:p w:rsidR="00301F39" w:rsidRPr="00FE1C98" w:rsidRDefault="00301F39" w:rsidP="00023C69">
            <w:pPr>
              <w:rPr>
                <w:sz w:val="12"/>
                <w:szCs w:val="12"/>
              </w:rPr>
            </w:pPr>
          </w:p>
        </w:tc>
        <w:tc>
          <w:tcPr>
            <w:tcW w:w="142" w:type="dxa"/>
            <w:tcBorders>
              <w:top w:val="nil"/>
              <w:left w:val="nil"/>
            </w:tcBorders>
          </w:tcPr>
          <w:p w:rsidR="00301F39" w:rsidRPr="00FE1C98" w:rsidRDefault="00301F39" w:rsidP="00023C69">
            <w:pPr>
              <w:rPr>
                <w:sz w:val="12"/>
                <w:szCs w:val="12"/>
              </w:rPr>
            </w:pPr>
          </w:p>
        </w:tc>
      </w:tr>
      <w:tr w:rsidR="00301F39" w:rsidRPr="00FE1C98" w:rsidTr="00301F39">
        <w:tc>
          <w:tcPr>
            <w:tcW w:w="560" w:type="dxa"/>
            <w:vMerge w:val="restart"/>
          </w:tcPr>
          <w:p w:rsidR="00301F39" w:rsidRPr="00FE1C98" w:rsidRDefault="00301F39" w:rsidP="00023C69">
            <w:pPr>
              <w:jc w:val="center"/>
              <w:rPr>
                <w:sz w:val="24"/>
                <w:szCs w:val="24"/>
              </w:rPr>
            </w:pPr>
            <w:r w:rsidRPr="00FE1C98">
              <w:rPr>
                <w:sz w:val="24"/>
                <w:szCs w:val="24"/>
              </w:rPr>
              <w:t>5</w:t>
            </w:r>
          </w:p>
        </w:tc>
        <w:tc>
          <w:tcPr>
            <w:tcW w:w="119" w:type="dxa"/>
            <w:tcBorders>
              <w:bottom w:val="nil"/>
              <w:right w:val="nil"/>
            </w:tcBorders>
          </w:tcPr>
          <w:p w:rsidR="00301F39" w:rsidRPr="00FE1C98" w:rsidRDefault="00301F39" w:rsidP="00023C69">
            <w:pPr>
              <w:ind w:left="113"/>
              <w:rPr>
                <w:sz w:val="24"/>
                <w:szCs w:val="24"/>
              </w:rPr>
            </w:pPr>
          </w:p>
        </w:tc>
        <w:tc>
          <w:tcPr>
            <w:tcW w:w="4678" w:type="dxa"/>
            <w:gridSpan w:val="6"/>
            <w:tcBorders>
              <w:left w:val="nil"/>
              <w:bottom w:val="nil"/>
              <w:right w:val="nil"/>
            </w:tcBorders>
            <w:vAlign w:val="bottom"/>
          </w:tcPr>
          <w:p w:rsidR="00301F39" w:rsidRPr="00FE1C98" w:rsidRDefault="00301F39" w:rsidP="00023C69">
            <w:pPr>
              <w:rPr>
                <w:sz w:val="24"/>
                <w:szCs w:val="24"/>
              </w:rPr>
            </w:pPr>
            <w:r w:rsidRPr="00FE1C98">
              <w:rPr>
                <w:sz w:val="24"/>
                <w:szCs w:val="24"/>
              </w:rPr>
              <w:t>Испрашиваемый срок публичного сервитута</w:t>
            </w:r>
          </w:p>
        </w:tc>
        <w:tc>
          <w:tcPr>
            <w:tcW w:w="3743" w:type="dxa"/>
            <w:gridSpan w:val="13"/>
            <w:tcBorders>
              <w:left w:val="nil"/>
              <w:right w:val="nil"/>
            </w:tcBorders>
            <w:vAlign w:val="bottom"/>
          </w:tcPr>
          <w:p w:rsidR="00301F39" w:rsidRPr="00FE1C98" w:rsidRDefault="00301F39" w:rsidP="00023C69">
            <w:pPr>
              <w:rPr>
                <w:sz w:val="24"/>
                <w:szCs w:val="24"/>
              </w:rPr>
            </w:pPr>
          </w:p>
        </w:tc>
        <w:tc>
          <w:tcPr>
            <w:tcW w:w="142" w:type="dxa"/>
            <w:tcBorders>
              <w:top w:val="nil"/>
              <w:left w:val="nil"/>
              <w:bottom w:val="nil"/>
            </w:tcBorders>
          </w:tcPr>
          <w:p w:rsidR="00301F39" w:rsidRPr="00FE1C98" w:rsidRDefault="00301F39" w:rsidP="00023C69">
            <w:pPr>
              <w:rPr>
                <w:sz w:val="24"/>
                <w:szCs w:val="24"/>
              </w:rPr>
            </w:pPr>
          </w:p>
        </w:tc>
      </w:tr>
      <w:tr w:rsidR="00301F39" w:rsidRPr="00FE1C98" w:rsidTr="00301F39">
        <w:tc>
          <w:tcPr>
            <w:tcW w:w="560" w:type="dxa"/>
            <w:vMerge/>
          </w:tcPr>
          <w:p w:rsidR="00301F39" w:rsidRPr="00FE1C98" w:rsidRDefault="00301F39" w:rsidP="00023C69">
            <w:pPr>
              <w:jc w:val="center"/>
              <w:rPr>
                <w:sz w:val="12"/>
                <w:szCs w:val="12"/>
              </w:rPr>
            </w:pPr>
          </w:p>
        </w:tc>
        <w:tc>
          <w:tcPr>
            <w:tcW w:w="119" w:type="dxa"/>
            <w:tcBorders>
              <w:top w:val="nil"/>
              <w:right w:val="nil"/>
            </w:tcBorders>
          </w:tcPr>
          <w:p w:rsidR="00301F39" w:rsidRPr="00FE1C98" w:rsidRDefault="00301F39" w:rsidP="00023C69">
            <w:pPr>
              <w:rPr>
                <w:sz w:val="12"/>
                <w:szCs w:val="12"/>
              </w:rPr>
            </w:pPr>
          </w:p>
        </w:tc>
        <w:tc>
          <w:tcPr>
            <w:tcW w:w="4678" w:type="dxa"/>
            <w:gridSpan w:val="6"/>
            <w:tcBorders>
              <w:top w:val="nil"/>
              <w:left w:val="nil"/>
              <w:right w:val="nil"/>
            </w:tcBorders>
          </w:tcPr>
          <w:p w:rsidR="00301F39" w:rsidRPr="00FE1C98" w:rsidRDefault="00301F39" w:rsidP="00023C69">
            <w:pPr>
              <w:rPr>
                <w:sz w:val="12"/>
                <w:szCs w:val="12"/>
              </w:rPr>
            </w:pPr>
          </w:p>
        </w:tc>
        <w:tc>
          <w:tcPr>
            <w:tcW w:w="3743" w:type="dxa"/>
            <w:gridSpan w:val="13"/>
            <w:tcBorders>
              <w:left w:val="nil"/>
              <w:right w:val="nil"/>
            </w:tcBorders>
          </w:tcPr>
          <w:p w:rsidR="00301F39" w:rsidRPr="00FE1C98" w:rsidRDefault="00301F39" w:rsidP="00023C69">
            <w:pPr>
              <w:rPr>
                <w:sz w:val="12"/>
                <w:szCs w:val="12"/>
              </w:rPr>
            </w:pPr>
          </w:p>
        </w:tc>
        <w:tc>
          <w:tcPr>
            <w:tcW w:w="142" w:type="dxa"/>
            <w:tcBorders>
              <w:top w:val="nil"/>
              <w:left w:val="nil"/>
            </w:tcBorders>
          </w:tcPr>
          <w:p w:rsidR="00301F39" w:rsidRPr="00FE1C98" w:rsidRDefault="00301F39" w:rsidP="00023C69">
            <w:pPr>
              <w:rPr>
                <w:sz w:val="12"/>
                <w:szCs w:val="12"/>
              </w:rPr>
            </w:pPr>
          </w:p>
        </w:tc>
      </w:tr>
      <w:tr w:rsidR="00301F39" w:rsidRPr="00FE1C98" w:rsidTr="00301F39">
        <w:tc>
          <w:tcPr>
            <w:tcW w:w="560" w:type="dxa"/>
            <w:vMerge w:val="restart"/>
          </w:tcPr>
          <w:p w:rsidR="00301F39" w:rsidRPr="00FE1C98" w:rsidRDefault="00301F39" w:rsidP="00023C69">
            <w:pPr>
              <w:keepNext/>
              <w:jc w:val="center"/>
              <w:rPr>
                <w:sz w:val="24"/>
                <w:szCs w:val="24"/>
              </w:rPr>
            </w:pPr>
            <w:r w:rsidRPr="00FE1C98">
              <w:rPr>
                <w:sz w:val="24"/>
                <w:szCs w:val="24"/>
              </w:rPr>
              <w:t>6</w:t>
            </w:r>
          </w:p>
        </w:tc>
        <w:tc>
          <w:tcPr>
            <w:tcW w:w="119" w:type="dxa"/>
            <w:tcBorders>
              <w:bottom w:val="nil"/>
              <w:right w:val="nil"/>
            </w:tcBorders>
          </w:tcPr>
          <w:p w:rsidR="00301F39" w:rsidRPr="00FE1C98" w:rsidRDefault="00301F39" w:rsidP="00023C69">
            <w:pPr>
              <w:keepNext/>
              <w:jc w:val="center"/>
              <w:rPr>
                <w:sz w:val="24"/>
                <w:szCs w:val="24"/>
              </w:rPr>
            </w:pPr>
          </w:p>
        </w:tc>
        <w:tc>
          <w:tcPr>
            <w:tcW w:w="8421" w:type="dxa"/>
            <w:gridSpan w:val="19"/>
            <w:tcBorders>
              <w:left w:val="nil"/>
              <w:bottom w:val="nil"/>
              <w:right w:val="nil"/>
            </w:tcBorders>
          </w:tcPr>
          <w:p w:rsidR="00301F39" w:rsidRPr="00FE1C98" w:rsidRDefault="00301F39" w:rsidP="00023C69">
            <w:pPr>
              <w:keepNext/>
              <w:jc w:val="both"/>
              <w:rPr>
                <w:sz w:val="24"/>
                <w:szCs w:val="24"/>
              </w:rPr>
            </w:pPr>
            <w:r w:rsidRPr="00FE1C98">
              <w:rPr>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FE1C98">
              <w:rPr>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42" w:type="dxa"/>
            <w:tcBorders>
              <w:left w:val="nil"/>
              <w:bottom w:val="nil"/>
            </w:tcBorders>
          </w:tcPr>
          <w:p w:rsidR="00301F39" w:rsidRPr="00FE1C98" w:rsidRDefault="00301F39" w:rsidP="00023C69">
            <w:pPr>
              <w:keepNext/>
              <w:rPr>
                <w:sz w:val="24"/>
                <w:szCs w:val="24"/>
              </w:rPr>
            </w:pPr>
          </w:p>
        </w:tc>
      </w:tr>
      <w:tr w:rsidR="00301F39" w:rsidRPr="00FE1C98" w:rsidTr="00301F39">
        <w:tc>
          <w:tcPr>
            <w:tcW w:w="560" w:type="dxa"/>
            <w:vMerge/>
          </w:tcPr>
          <w:p w:rsidR="00301F39" w:rsidRPr="00FE1C98" w:rsidRDefault="00301F39" w:rsidP="00023C69">
            <w:pPr>
              <w:jc w:val="center"/>
              <w:rPr>
                <w:sz w:val="24"/>
                <w:szCs w:val="24"/>
              </w:rPr>
            </w:pPr>
          </w:p>
        </w:tc>
        <w:tc>
          <w:tcPr>
            <w:tcW w:w="119" w:type="dxa"/>
            <w:tcBorders>
              <w:top w:val="nil"/>
              <w:bottom w:val="nil"/>
              <w:right w:val="nil"/>
            </w:tcBorders>
          </w:tcPr>
          <w:p w:rsidR="00301F39" w:rsidRPr="00FE1C98" w:rsidRDefault="00301F39" w:rsidP="00023C69">
            <w:pPr>
              <w:jc w:val="center"/>
              <w:rPr>
                <w:sz w:val="24"/>
                <w:szCs w:val="24"/>
              </w:rPr>
            </w:pPr>
          </w:p>
        </w:tc>
        <w:tc>
          <w:tcPr>
            <w:tcW w:w="8421" w:type="dxa"/>
            <w:gridSpan w:val="19"/>
            <w:tcBorders>
              <w:top w:val="nil"/>
              <w:left w:val="nil"/>
              <w:right w:val="nil"/>
            </w:tcBorders>
            <w:vAlign w:val="bottom"/>
          </w:tcPr>
          <w:p w:rsidR="00301F39" w:rsidRPr="00FE1C98" w:rsidRDefault="00301F39" w:rsidP="00023C69">
            <w:pPr>
              <w:rPr>
                <w:sz w:val="24"/>
                <w:szCs w:val="24"/>
              </w:rPr>
            </w:pPr>
          </w:p>
        </w:tc>
        <w:tc>
          <w:tcPr>
            <w:tcW w:w="142" w:type="dxa"/>
            <w:tcBorders>
              <w:top w:val="nil"/>
              <w:left w:val="nil"/>
              <w:bottom w:val="nil"/>
            </w:tcBorders>
          </w:tcPr>
          <w:p w:rsidR="00301F39" w:rsidRPr="00FE1C98" w:rsidRDefault="00301F39" w:rsidP="00023C69">
            <w:pPr>
              <w:rPr>
                <w:sz w:val="24"/>
                <w:szCs w:val="24"/>
              </w:rPr>
            </w:pPr>
          </w:p>
        </w:tc>
      </w:tr>
      <w:tr w:rsidR="00301F39" w:rsidRPr="00FE1C98" w:rsidTr="00301F39">
        <w:tc>
          <w:tcPr>
            <w:tcW w:w="560" w:type="dxa"/>
            <w:vMerge/>
          </w:tcPr>
          <w:p w:rsidR="00301F39" w:rsidRPr="00FE1C98" w:rsidRDefault="00301F39" w:rsidP="00023C69">
            <w:pPr>
              <w:jc w:val="center"/>
              <w:rPr>
                <w:sz w:val="12"/>
                <w:szCs w:val="12"/>
              </w:rPr>
            </w:pPr>
          </w:p>
        </w:tc>
        <w:tc>
          <w:tcPr>
            <w:tcW w:w="119" w:type="dxa"/>
            <w:tcBorders>
              <w:top w:val="nil"/>
              <w:right w:val="nil"/>
            </w:tcBorders>
          </w:tcPr>
          <w:p w:rsidR="00301F39" w:rsidRPr="00FE1C98" w:rsidRDefault="00301F39" w:rsidP="00023C69">
            <w:pPr>
              <w:rPr>
                <w:sz w:val="12"/>
                <w:szCs w:val="12"/>
              </w:rPr>
            </w:pPr>
          </w:p>
        </w:tc>
        <w:tc>
          <w:tcPr>
            <w:tcW w:w="8421" w:type="dxa"/>
            <w:gridSpan w:val="19"/>
            <w:tcBorders>
              <w:top w:val="nil"/>
              <w:left w:val="nil"/>
              <w:right w:val="nil"/>
            </w:tcBorders>
          </w:tcPr>
          <w:p w:rsidR="00301F39" w:rsidRPr="00FE1C98" w:rsidRDefault="00301F39" w:rsidP="00023C69">
            <w:pPr>
              <w:rPr>
                <w:sz w:val="12"/>
                <w:szCs w:val="12"/>
              </w:rPr>
            </w:pPr>
          </w:p>
        </w:tc>
        <w:tc>
          <w:tcPr>
            <w:tcW w:w="142" w:type="dxa"/>
            <w:tcBorders>
              <w:top w:val="nil"/>
              <w:left w:val="nil"/>
            </w:tcBorders>
          </w:tcPr>
          <w:p w:rsidR="00301F39" w:rsidRPr="00FE1C98" w:rsidRDefault="00301F39" w:rsidP="00023C69">
            <w:pPr>
              <w:rPr>
                <w:sz w:val="12"/>
                <w:szCs w:val="12"/>
              </w:rPr>
            </w:pPr>
          </w:p>
        </w:tc>
      </w:tr>
      <w:tr w:rsidR="00301F39" w:rsidRPr="00FE1C98" w:rsidTr="00301F39">
        <w:tc>
          <w:tcPr>
            <w:tcW w:w="560" w:type="dxa"/>
            <w:vMerge w:val="restart"/>
          </w:tcPr>
          <w:p w:rsidR="00301F39" w:rsidRPr="00FE1C98" w:rsidRDefault="00301F39" w:rsidP="00023C69">
            <w:pPr>
              <w:keepNext/>
              <w:jc w:val="center"/>
              <w:rPr>
                <w:sz w:val="24"/>
                <w:szCs w:val="24"/>
              </w:rPr>
            </w:pPr>
            <w:r w:rsidRPr="00FE1C98">
              <w:rPr>
                <w:sz w:val="24"/>
                <w:szCs w:val="24"/>
              </w:rPr>
              <w:t>7</w:t>
            </w:r>
          </w:p>
        </w:tc>
        <w:tc>
          <w:tcPr>
            <w:tcW w:w="119" w:type="dxa"/>
            <w:tcBorders>
              <w:bottom w:val="nil"/>
              <w:right w:val="nil"/>
            </w:tcBorders>
          </w:tcPr>
          <w:p w:rsidR="00301F39" w:rsidRPr="00FE1C98" w:rsidRDefault="00301F39" w:rsidP="00023C69">
            <w:pPr>
              <w:keepNext/>
              <w:jc w:val="center"/>
              <w:rPr>
                <w:sz w:val="24"/>
                <w:szCs w:val="24"/>
              </w:rPr>
            </w:pPr>
          </w:p>
        </w:tc>
        <w:tc>
          <w:tcPr>
            <w:tcW w:w="8421" w:type="dxa"/>
            <w:gridSpan w:val="19"/>
            <w:tcBorders>
              <w:left w:val="nil"/>
              <w:bottom w:val="nil"/>
              <w:right w:val="nil"/>
            </w:tcBorders>
          </w:tcPr>
          <w:p w:rsidR="00301F39" w:rsidRPr="00FE1C98" w:rsidRDefault="00301F39" w:rsidP="00023C69">
            <w:pPr>
              <w:keepNext/>
              <w:rPr>
                <w:sz w:val="24"/>
                <w:szCs w:val="24"/>
              </w:rPr>
            </w:pPr>
            <w:r w:rsidRPr="00FE1C98">
              <w:rPr>
                <w:sz w:val="24"/>
                <w:szCs w:val="24"/>
              </w:rPr>
              <w:t>Обоснование необходимости установления публичного сервитута</w:t>
            </w:r>
          </w:p>
        </w:tc>
        <w:tc>
          <w:tcPr>
            <w:tcW w:w="142" w:type="dxa"/>
            <w:tcBorders>
              <w:left w:val="nil"/>
              <w:bottom w:val="nil"/>
            </w:tcBorders>
          </w:tcPr>
          <w:p w:rsidR="00301F39" w:rsidRPr="00FE1C98" w:rsidRDefault="00301F39" w:rsidP="00023C69">
            <w:pPr>
              <w:keepNext/>
              <w:rPr>
                <w:sz w:val="24"/>
                <w:szCs w:val="24"/>
              </w:rPr>
            </w:pPr>
          </w:p>
        </w:tc>
      </w:tr>
      <w:tr w:rsidR="00301F39" w:rsidRPr="00FE1C98" w:rsidTr="00301F39">
        <w:tc>
          <w:tcPr>
            <w:tcW w:w="560" w:type="dxa"/>
            <w:vMerge/>
          </w:tcPr>
          <w:p w:rsidR="00301F39" w:rsidRPr="00FE1C98" w:rsidRDefault="00301F39" w:rsidP="00023C69">
            <w:pPr>
              <w:jc w:val="center"/>
              <w:rPr>
                <w:sz w:val="24"/>
                <w:szCs w:val="24"/>
              </w:rPr>
            </w:pPr>
          </w:p>
        </w:tc>
        <w:tc>
          <w:tcPr>
            <w:tcW w:w="119" w:type="dxa"/>
            <w:tcBorders>
              <w:top w:val="nil"/>
              <w:bottom w:val="nil"/>
              <w:right w:val="nil"/>
            </w:tcBorders>
          </w:tcPr>
          <w:p w:rsidR="00301F39" w:rsidRPr="00FE1C98" w:rsidRDefault="00301F39" w:rsidP="00023C69">
            <w:pPr>
              <w:jc w:val="center"/>
              <w:rPr>
                <w:sz w:val="24"/>
                <w:szCs w:val="24"/>
              </w:rPr>
            </w:pPr>
          </w:p>
        </w:tc>
        <w:tc>
          <w:tcPr>
            <w:tcW w:w="8421" w:type="dxa"/>
            <w:gridSpan w:val="19"/>
            <w:tcBorders>
              <w:top w:val="nil"/>
              <w:left w:val="nil"/>
              <w:right w:val="nil"/>
            </w:tcBorders>
            <w:vAlign w:val="bottom"/>
          </w:tcPr>
          <w:p w:rsidR="00301F39" w:rsidRPr="00FE1C98" w:rsidRDefault="00301F39" w:rsidP="00023C69">
            <w:pPr>
              <w:rPr>
                <w:sz w:val="24"/>
                <w:szCs w:val="24"/>
              </w:rPr>
            </w:pPr>
          </w:p>
        </w:tc>
        <w:tc>
          <w:tcPr>
            <w:tcW w:w="142" w:type="dxa"/>
            <w:tcBorders>
              <w:top w:val="nil"/>
              <w:left w:val="nil"/>
              <w:bottom w:val="nil"/>
            </w:tcBorders>
          </w:tcPr>
          <w:p w:rsidR="00301F39" w:rsidRPr="00FE1C98" w:rsidRDefault="00301F39" w:rsidP="00023C69">
            <w:pPr>
              <w:rPr>
                <w:sz w:val="24"/>
                <w:szCs w:val="24"/>
              </w:rPr>
            </w:pPr>
          </w:p>
        </w:tc>
      </w:tr>
      <w:tr w:rsidR="00301F39" w:rsidRPr="00FE1C98" w:rsidTr="00301F39">
        <w:tc>
          <w:tcPr>
            <w:tcW w:w="560" w:type="dxa"/>
            <w:vMerge/>
          </w:tcPr>
          <w:p w:rsidR="00301F39" w:rsidRPr="00FE1C98" w:rsidRDefault="00301F39" w:rsidP="00023C69">
            <w:pPr>
              <w:jc w:val="center"/>
              <w:rPr>
                <w:sz w:val="12"/>
                <w:szCs w:val="12"/>
              </w:rPr>
            </w:pPr>
          </w:p>
        </w:tc>
        <w:tc>
          <w:tcPr>
            <w:tcW w:w="119" w:type="dxa"/>
            <w:tcBorders>
              <w:top w:val="nil"/>
              <w:right w:val="nil"/>
            </w:tcBorders>
          </w:tcPr>
          <w:p w:rsidR="00301F39" w:rsidRPr="00FE1C98" w:rsidRDefault="00301F39" w:rsidP="00023C69">
            <w:pPr>
              <w:rPr>
                <w:sz w:val="12"/>
                <w:szCs w:val="12"/>
              </w:rPr>
            </w:pPr>
          </w:p>
        </w:tc>
        <w:tc>
          <w:tcPr>
            <w:tcW w:w="8421" w:type="dxa"/>
            <w:gridSpan w:val="19"/>
            <w:tcBorders>
              <w:top w:val="nil"/>
              <w:left w:val="nil"/>
              <w:right w:val="nil"/>
            </w:tcBorders>
          </w:tcPr>
          <w:p w:rsidR="00301F39" w:rsidRPr="00FE1C98" w:rsidRDefault="00301F39" w:rsidP="00023C69">
            <w:pPr>
              <w:rPr>
                <w:sz w:val="12"/>
                <w:szCs w:val="12"/>
              </w:rPr>
            </w:pPr>
          </w:p>
        </w:tc>
        <w:tc>
          <w:tcPr>
            <w:tcW w:w="142" w:type="dxa"/>
            <w:tcBorders>
              <w:top w:val="nil"/>
              <w:left w:val="nil"/>
            </w:tcBorders>
          </w:tcPr>
          <w:p w:rsidR="00301F39" w:rsidRPr="00FE1C98" w:rsidRDefault="00301F39" w:rsidP="00023C69">
            <w:pPr>
              <w:rPr>
                <w:sz w:val="12"/>
                <w:szCs w:val="12"/>
              </w:rPr>
            </w:pPr>
          </w:p>
        </w:tc>
      </w:tr>
      <w:tr w:rsidR="00301F39" w:rsidRPr="00FE1C98" w:rsidTr="00301F39">
        <w:tc>
          <w:tcPr>
            <w:tcW w:w="560" w:type="dxa"/>
            <w:vMerge w:val="restart"/>
          </w:tcPr>
          <w:p w:rsidR="00301F39" w:rsidRPr="00FE1C98" w:rsidRDefault="00301F39" w:rsidP="00023C69">
            <w:pPr>
              <w:keepNext/>
              <w:spacing w:line="235" w:lineRule="auto"/>
              <w:jc w:val="center"/>
              <w:rPr>
                <w:sz w:val="24"/>
                <w:szCs w:val="24"/>
              </w:rPr>
            </w:pPr>
            <w:r w:rsidRPr="00FE1C98">
              <w:rPr>
                <w:sz w:val="24"/>
                <w:szCs w:val="24"/>
              </w:rPr>
              <w:lastRenderedPageBreak/>
              <w:t>8</w:t>
            </w:r>
          </w:p>
        </w:tc>
        <w:tc>
          <w:tcPr>
            <w:tcW w:w="119" w:type="dxa"/>
            <w:tcBorders>
              <w:bottom w:val="nil"/>
              <w:right w:val="nil"/>
            </w:tcBorders>
          </w:tcPr>
          <w:p w:rsidR="00301F39" w:rsidRPr="00FE1C98" w:rsidRDefault="00301F39" w:rsidP="00023C69">
            <w:pPr>
              <w:keepNext/>
              <w:spacing w:line="235" w:lineRule="auto"/>
              <w:jc w:val="center"/>
              <w:rPr>
                <w:sz w:val="24"/>
                <w:szCs w:val="24"/>
              </w:rPr>
            </w:pPr>
          </w:p>
        </w:tc>
        <w:tc>
          <w:tcPr>
            <w:tcW w:w="8421" w:type="dxa"/>
            <w:gridSpan w:val="19"/>
            <w:tcBorders>
              <w:left w:val="nil"/>
              <w:bottom w:val="nil"/>
              <w:right w:val="nil"/>
            </w:tcBorders>
          </w:tcPr>
          <w:p w:rsidR="00301F39" w:rsidRPr="00FE1C98" w:rsidRDefault="00301F39" w:rsidP="00023C69">
            <w:pPr>
              <w:keepNext/>
              <w:spacing w:line="235" w:lineRule="auto"/>
              <w:jc w:val="both"/>
              <w:rPr>
                <w:spacing w:val="-2"/>
                <w:sz w:val="2"/>
                <w:szCs w:val="2"/>
              </w:rPr>
            </w:pPr>
            <w:r w:rsidRPr="00FE1C98">
              <w:rPr>
                <w:spacing w:val="-2"/>
                <w:sz w:val="24"/>
                <w:szCs w:val="24"/>
              </w:rPr>
              <w:t xml:space="preserve">Сведения о правообладателе инженерного сооружения, которое переносится в связи </w:t>
            </w:r>
            <w:r w:rsidRPr="00FE1C98">
              <w:rPr>
                <w:spacing w:val="-2"/>
                <w:sz w:val="24"/>
                <w:szCs w:val="24"/>
              </w:rPr>
              <w:br/>
              <w:t xml:space="preserve">с изъятием земельного участка для государственных или муниципальных нужд, а также </w:t>
            </w:r>
            <w:r w:rsidRPr="00FE1C98">
              <w:rPr>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FE1C98">
              <w:rPr>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FE1C98">
              <w:rPr>
                <w:spacing w:val="-2"/>
                <w:sz w:val="24"/>
                <w:szCs w:val="24"/>
              </w:rPr>
              <w:br/>
              <w:t>линейным объектом, реконструкции, капитального ремонта его участков (частей)</w:t>
            </w:r>
            <w:r w:rsidRPr="00FE1C98">
              <w:rPr>
                <w:spacing w:val="-2"/>
                <w:sz w:val="24"/>
                <w:szCs w:val="24"/>
              </w:rPr>
              <w:br/>
            </w:r>
          </w:p>
        </w:tc>
        <w:tc>
          <w:tcPr>
            <w:tcW w:w="142" w:type="dxa"/>
            <w:tcBorders>
              <w:left w:val="nil"/>
              <w:bottom w:val="nil"/>
            </w:tcBorders>
          </w:tcPr>
          <w:p w:rsidR="00301F39" w:rsidRPr="00FE1C98" w:rsidRDefault="00301F39" w:rsidP="00023C69">
            <w:pPr>
              <w:keepNext/>
              <w:spacing w:line="235" w:lineRule="auto"/>
              <w:rPr>
                <w:sz w:val="24"/>
                <w:szCs w:val="24"/>
              </w:rPr>
            </w:pPr>
          </w:p>
        </w:tc>
      </w:tr>
      <w:tr w:rsidR="00301F39" w:rsidRPr="00FE1C98" w:rsidTr="00301F39">
        <w:tc>
          <w:tcPr>
            <w:tcW w:w="560" w:type="dxa"/>
            <w:vMerge/>
          </w:tcPr>
          <w:p w:rsidR="00301F39" w:rsidRPr="00FE1C98" w:rsidRDefault="00301F39" w:rsidP="00023C69">
            <w:pPr>
              <w:jc w:val="center"/>
              <w:rPr>
                <w:sz w:val="24"/>
                <w:szCs w:val="24"/>
              </w:rPr>
            </w:pPr>
          </w:p>
        </w:tc>
        <w:tc>
          <w:tcPr>
            <w:tcW w:w="119" w:type="dxa"/>
            <w:tcBorders>
              <w:top w:val="nil"/>
              <w:bottom w:val="nil"/>
              <w:right w:val="nil"/>
            </w:tcBorders>
          </w:tcPr>
          <w:p w:rsidR="00301F39" w:rsidRPr="00FE1C98" w:rsidRDefault="00301F39" w:rsidP="00023C69">
            <w:pPr>
              <w:jc w:val="center"/>
              <w:rPr>
                <w:sz w:val="24"/>
                <w:szCs w:val="24"/>
              </w:rPr>
            </w:pPr>
          </w:p>
        </w:tc>
        <w:tc>
          <w:tcPr>
            <w:tcW w:w="8421" w:type="dxa"/>
            <w:gridSpan w:val="19"/>
            <w:tcBorders>
              <w:top w:val="nil"/>
              <w:left w:val="nil"/>
              <w:right w:val="nil"/>
            </w:tcBorders>
            <w:vAlign w:val="bottom"/>
          </w:tcPr>
          <w:p w:rsidR="00301F39" w:rsidRPr="00FE1C98" w:rsidRDefault="00301F39" w:rsidP="00023C69">
            <w:pPr>
              <w:rPr>
                <w:sz w:val="24"/>
                <w:szCs w:val="24"/>
              </w:rPr>
            </w:pPr>
          </w:p>
        </w:tc>
        <w:tc>
          <w:tcPr>
            <w:tcW w:w="142" w:type="dxa"/>
            <w:tcBorders>
              <w:top w:val="nil"/>
              <w:left w:val="nil"/>
              <w:bottom w:val="nil"/>
            </w:tcBorders>
          </w:tcPr>
          <w:p w:rsidR="00301F39" w:rsidRPr="00FE1C98" w:rsidRDefault="00301F39" w:rsidP="00023C69">
            <w:pPr>
              <w:rPr>
                <w:sz w:val="24"/>
                <w:szCs w:val="24"/>
              </w:rPr>
            </w:pPr>
          </w:p>
        </w:tc>
      </w:tr>
      <w:tr w:rsidR="00301F39" w:rsidRPr="00FE1C98" w:rsidTr="00301F39">
        <w:tc>
          <w:tcPr>
            <w:tcW w:w="560" w:type="dxa"/>
            <w:vMerge/>
          </w:tcPr>
          <w:p w:rsidR="00301F39" w:rsidRPr="00FE1C98" w:rsidRDefault="00301F39" w:rsidP="00023C69">
            <w:pPr>
              <w:jc w:val="center"/>
              <w:rPr>
                <w:sz w:val="12"/>
                <w:szCs w:val="12"/>
              </w:rPr>
            </w:pPr>
          </w:p>
        </w:tc>
        <w:tc>
          <w:tcPr>
            <w:tcW w:w="119" w:type="dxa"/>
            <w:tcBorders>
              <w:top w:val="nil"/>
              <w:right w:val="nil"/>
            </w:tcBorders>
          </w:tcPr>
          <w:p w:rsidR="00301F39" w:rsidRPr="00FE1C98" w:rsidRDefault="00301F39" w:rsidP="00023C69">
            <w:pPr>
              <w:rPr>
                <w:sz w:val="12"/>
                <w:szCs w:val="12"/>
              </w:rPr>
            </w:pPr>
          </w:p>
        </w:tc>
        <w:tc>
          <w:tcPr>
            <w:tcW w:w="8421" w:type="dxa"/>
            <w:gridSpan w:val="19"/>
            <w:tcBorders>
              <w:top w:val="nil"/>
              <w:left w:val="nil"/>
              <w:right w:val="nil"/>
            </w:tcBorders>
          </w:tcPr>
          <w:p w:rsidR="00301F39" w:rsidRPr="00FE1C98" w:rsidRDefault="00301F39" w:rsidP="00023C69">
            <w:pPr>
              <w:rPr>
                <w:sz w:val="12"/>
                <w:szCs w:val="12"/>
              </w:rPr>
            </w:pPr>
          </w:p>
        </w:tc>
        <w:tc>
          <w:tcPr>
            <w:tcW w:w="142" w:type="dxa"/>
            <w:tcBorders>
              <w:top w:val="nil"/>
              <w:left w:val="nil"/>
            </w:tcBorders>
          </w:tcPr>
          <w:p w:rsidR="00301F39" w:rsidRPr="00FE1C98" w:rsidRDefault="00301F39" w:rsidP="00023C69">
            <w:pPr>
              <w:rPr>
                <w:sz w:val="12"/>
                <w:szCs w:val="12"/>
              </w:rPr>
            </w:pPr>
          </w:p>
        </w:tc>
      </w:tr>
      <w:tr w:rsidR="00301F39" w:rsidRPr="00FE1C98" w:rsidTr="00301F39">
        <w:tc>
          <w:tcPr>
            <w:tcW w:w="560" w:type="dxa"/>
            <w:vMerge w:val="restart"/>
          </w:tcPr>
          <w:p w:rsidR="00301F39" w:rsidRPr="00FE1C98" w:rsidRDefault="00301F39" w:rsidP="00023C69">
            <w:pPr>
              <w:jc w:val="center"/>
              <w:rPr>
                <w:sz w:val="24"/>
                <w:szCs w:val="24"/>
              </w:rPr>
            </w:pPr>
            <w:r w:rsidRPr="00FE1C98">
              <w:rPr>
                <w:sz w:val="24"/>
                <w:szCs w:val="24"/>
              </w:rPr>
              <w:t>9</w:t>
            </w:r>
          </w:p>
        </w:tc>
        <w:tc>
          <w:tcPr>
            <w:tcW w:w="4375" w:type="dxa"/>
            <w:gridSpan w:val="6"/>
            <w:vMerge w:val="restart"/>
          </w:tcPr>
          <w:p w:rsidR="00301F39" w:rsidRPr="00FE1C98" w:rsidRDefault="00301F39" w:rsidP="00023C69">
            <w:pPr>
              <w:ind w:left="113" w:right="113"/>
              <w:jc w:val="both"/>
              <w:rPr>
                <w:sz w:val="24"/>
                <w:szCs w:val="24"/>
              </w:rPr>
            </w:pPr>
            <w:r w:rsidRPr="00FE1C98">
              <w:rPr>
                <w:sz w:val="24"/>
                <w:szCs w:val="24"/>
              </w:rPr>
              <w:t>Кадастровые номера земельных участков (при их наличии),</w:t>
            </w:r>
            <w:r w:rsidRPr="00FE1C98">
              <w:rPr>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307" w:type="dxa"/>
            <w:gridSpan w:val="15"/>
            <w:vAlign w:val="bottom"/>
          </w:tcPr>
          <w:p w:rsidR="00301F39" w:rsidRPr="00FE1C98" w:rsidRDefault="00301F39" w:rsidP="00023C69">
            <w:pPr>
              <w:ind w:left="57" w:right="57"/>
              <w:rPr>
                <w:sz w:val="24"/>
                <w:szCs w:val="24"/>
              </w:rPr>
            </w:pPr>
          </w:p>
        </w:tc>
      </w:tr>
      <w:tr w:rsidR="00301F39" w:rsidRPr="00FE1C98" w:rsidTr="00301F39">
        <w:tc>
          <w:tcPr>
            <w:tcW w:w="560" w:type="dxa"/>
            <w:vMerge/>
          </w:tcPr>
          <w:p w:rsidR="00301F39" w:rsidRPr="00FE1C98" w:rsidRDefault="00301F39" w:rsidP="00023C69">
            <w:pPr>
              <w:jc w:val="center"/>
              <w:rPr>
                <w:sz w:val="24"/>
                <w:szCs w:val="24"/>
              </w:rPr>
            </w:pPr>
          </w:p>
        </w:tc>
        <w:tc>
          <w:tcPr>
            <w:tcW w:w="4375" w:type="dxa"/>
            <w:gridSpan w:val="6"/>
            <w:vMerge/>
          </w:tcPr>
          <w:p w:rsidR="00301F39" w:rsidRPr="00FE1C98" w:rsidRDefault="00301F39" w:rsidP="00023C69">
            <w:pPr>
              <w:jc w:val="center"/>
              <w:rPr>
                <w:sz w:val="24"/>
                <w:szCs w:val="24"/>
              </w:rPr>
            </w:pPr>
          </w:p>
        </w:tc>
        <w:tc>
          <w:tcPr>
            <w:tcW w:w="4307" w:type="dxa"/>
            <w:gridSpan w:val="15"/>
            <w:vAlign w:val="bottom"/>
          </w:tcPr>
          <w:p w:rsidR="00301F39" w:rsidRPr="00FE1C98" w:rsidRDefault="00301F39" w:rsidP="00023C69">
            <w:pPr>
              <w:ind w:left="57" w:right="57"/>
              <w:rPr>
                <w:sz w:val="24"/>
                <w:szCs w:val="24"/>
              </w:rPr>
            </w:pPr>
          </w:p>
        </w:tc>
      </w:tr>
      <w:tr w:rsidR="00301F39" w:rsidRPr="00FE1C98" w:rsidTr="00301F39">
        <w:tc>
          <w:tcPr>
            <w:tcW w:w="560" w:type="dxa"/>
            <w:vMerge/>
          </w:tcPr>
          <w:p w:rsidR="00301F39" w:rsidRPr="00FE1C98" w:rsidRDefault="00301F39" w:rsidP="00023C69">
            <w:pPr>
              <w:jc w:val="center"/>
              <w:rPr>
                <w:sz w:val="24"/>
                <w:szCs w:val="24"/>
              </w:rPr>
            </w:pPr>
          </w:p>
        </w:tc>
        <w:tc>
          <w:tcPr>
            <w:tcW w:w="4375" w:type="dxa"/>
            <w:gridSpan w:val="6"/>
            <w:vMerge/>
          </w:tcPr>
          <w:p w:rsidR="00301F39" w:rsidRPr="00FE1C98" w:rsidRDefault="00301F39" w:rsidP="00023C69">
            <w:pPr>
              <w:jc w:val="center"/>
              <w:rPr>
                <w:sz w:val="24"/>
                <w:szCs w:val="24"/>
              </w:rPr>
            </w:pPr>
          </w:p>
        </w:tc>
        <w:tc>
          <w:tcPr>
            <w:tcW w:w="4307" w:type="dxa"/>
            <w:gridSpan w:val="15"/>
          </w:tcPr>
          <w:p w:rsidR="00301F39" w:rsidRPr="00FE1C98" w:rsidRDefault="00301F39" w:rsidP="00023C69">
            <w:pPr>
              <w:ind w:left="57" w:right="57"/>
              <w:rPr>
                <w:sz w:val="24"/>
                <w:szCs w:val="24"/>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10</w:t>
            </w:r>
          </w:p>
        </w:tc>
        <w:tc>
          <w:tcPr>
            <w:tcW w:w="8682" w:type="dxa"/>
            <w:gridSpan w:val="21"/>
          </w:tcPr>
          <w:p w:rsidR="00301F39" w:rsidRPr="00FE1C98" w:rsidRDefault="00301F39" w:rsidP="00023C69">
            <w:pPr>
              <w:adjustRightInd w:val="0"/>
              <w:jc w:val="both"/>
              <w:rPr>
                <w:rFonts w:ascii="Arial" w:hAnsi="Arial" w:cs="Arial"/>
                <w:sz w:val="2"/>
                <w:szCs w:val="2"/>
              </w:rPr>
            </w:pPr>
            <w:r w:rsidRPr="00FE1C98">
              <w:rPr>
                <w:rFonts w:ascii="Arial" w:hAnsi="Arial" w:cs="Arial"/>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301F39" w:rsidRPr="00FE1C98" w:rsidRDefault="00301F39" w:rsidP="00023C69">
            <w:pPr>
              <w:ind w:left="113" w:right="113"/>
              <w:jc w:val="both"/>
              <w:rPr>
                <w:sz w:val="24"/>
                <w:szCs w:val="24"/>
              </w:rPr>
            </w:pPr>
            <w:r w:rsidRPr="00FE1C98">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301F39" w:rsidRPr="00FE1C98" w:rsidTr="00301F39">
        <w:tc>
          <w:tcPr>
            <w:tcW w:w="560" w:type="dxa"/>
            <w:vMerge w:val="restart"/>
          </w:tcPr>
          <w:p w:rsidR="00301F39" w:rsidRPr="00FE1C98" w:rsidRDefault="00301F39" w:rsidP="00023C69">
            <w:pPr>
              <w:jc w:val="center"/>
              <w:rPr>
                <w:sz w:val="24"/>
                <w:szCs w:val="24"/>
              </w:rPr>
            </w:pPr>
            <w:r w:rsidRPr="00FE1C98">
              <w:rPr>
                <w:sz w:val="24"/>
                <w:szCs w:val="24"/>
              </w:rPr>
              <w:t>11</w:t>
            </w:r>
          </w:p>
        </w:tc>
        <w:tc>
          <w:tcPr>
            <w:tcW w:w="8682" w:type="dxa"/>
            <w:gridSpan w:val="21"/>
          </w:tcPr>
          <w:p w:rsidR="00301F39" w:rsidRPr="00FE1C98" w:rsidRDefault="00301F39" w:rsidP="00023C69">
            <w:pPr>
              <w:ind w:left="113" w:right="113"/>
              <w:rPr>
                <w:sz w:val="24"/>
                <w:szCs w:val="24"/>
              </w:rPr>
            </w:pPr>
            <w:r w:rsidRPr="00FE1C98">
              <w:rPr>
                <w:sz w:val="24"/>
                <w:szCs w:val="24"/>
              </w:rPr>
              <w:t>Сведения о способах представления результатов рассмотрения ходатайства:</w:t>
            </w:r>
          </w:p>
        </w:tc>
      </w:tr>
      <w:tr w:rsidR="00301F39" w:rsidRPr="00FE1C98" w:rsidTr="00301F39">
        <w:trPr>
          <w:trHeight w:val="420"/>
        </w:trPr>
        <w:tc>
          <w:tcPr>
            <w:tcW w:w="560" w:type="dxa"/>
            <w:vMerge/>
          </w:tcPr>
          <w:p w:rsidR="00301F39" w:rsidRPr="00FE1C98" w:rsidRDefault="00301F39" w:rsidP="00023C69">
            <w:pPr>
              <w:jc w:val="center"/>
              <w:rPr>
                <w:sz w:val="24"/>
                <w:szCs w:val="24"/>
              </w:rPr>
            </w:pPr>
          </w:p>
        </w:tc>
        <w:tc>
          <w:tcPr>
            <w:tcW w:w="5535" w:type="dxa"/>
            <w:gridSpan w:val="8"/>
            <w:vMerge w:val="restart"/>
          </w:tcPr>
          <w:p w:rsidR="00301F39" w:rsidRPr="00FE1C98" w:rsidRDefault="00301F39" w:rsidP="00023C69">
            <w:pPr>
              <w:ind w:left="113" w:right="113"/>
              <w:jc w:val="both"/>
              <w:rPr>
                <w:sz w:val="24"/>
                <w:szCs w:val="24"/>
              </w:rPr>
            </w:pPr>
            <w:r w:rsidRPr="00FE1C98">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301F39" w:rsidRPr="00FE1C98" w:rsidRDefault="00301F39" w:rsidP="00023C69">
            <w:pPr>
              <w:rPr>
                <w:sz w:val="24"/>
                <w:szCs w:val="24"/>
              </w:rPr>
            </w:pPr>
          </w:p>
        </w:tc>
        <w:tc>
          <w:tcPr>
            <w:tcW w:w="1659" w:type="dxa"/>
            <w:gridSpan w:val="5"/>
            <w:tcBorders>
              <w:left w:val="nil"/>
              <w:right w:val="nil"/>
            </w:tcBorders>
            <w:vAlign w:val="bottom"/>
          </w:tcPr>
          <w:p w:rsidR="00301F39" w:rsidRPr="00FE1C98" w:rsidRDefault="00301F39" w:rsidP="00023C69">
            <w:pPr>
              <w:jc w:val="center"/>
              <w:rPr>
                <w:sz w:val="24"/>
                <w:szCs w:val="24"/>
              </w:rPr>
            </w:pPr>
          </w:p>
        </w:tc>
        <w:tc>
          <w:tcPr>
            <w:tcW w:w="437" w:type="dxa"/>
            <w:gridSpan w:val="4"/>
            <w:tcBorders>
              <w:left w:val="nil"/>
              <w:bottom w:val="nil"/>
            </w:tcBorders>
          </w:tcPr>
          <w:p w:rsidR="00301F39" w:rsidRPr="00FE1C98" w:rsidRDefault="00301F39" w:rsidP="00023C69">
            <w:pPr>
              <w:rPr>
                <w:sz w:val="24"/>
                <w:szCs w:val="24"/>
              </w:rPr>
            </w:pPr>
          </w:p>
        </w:tc>
      </w:tr>
      <w:tr w:rsidR="00301F39" w:rsidRPr="00FE1C98" w:rsidTr="00301F39">
        <w:tc>
          <w:tcPr>
            <w:tcW w:w="560" w:type="dxa"/>
            <w:vMerge/>
          </w:tcPr>
          <w:p w:rsidR="00301F39" w:rsidRPr="00FE1C98" w:rsidRDefault="00301F39" w:rsidP="00023C69">
            <w:pPr>
              <w:jc w:val="center"/>
            </w:pPr>
          </w:p>
        </w:tc>
        <w:tc>
          <w:tcPr>
            <w:tcW w:w="5535" w:type="dxa"/>
            <w:gridSpan w:val="8"/>
            <w:vMerge/>
          </w:tcPr>
          <w:p w:rsidR="00301F39" w:rsidRPr="00FE1C98" w:rsidRDefault="00301F39" w:rsidP="00023C69">
            <w:pPr>
              <w:jc w:val="center"/>
            </w:pPr>
          </w:p>
        </w:tc>
        <w:tc>
          <w:tcPr>
            <w:tcW w:w="1051" w:type="dxa"/>
            <w:gridSpan w:val="4"/>
            <w:tcBorders>
              <w:top w:val="nil"/>
              <w:right w:val="nil"/>
            </w:tcBorders>
          </w:tcPr>
          <w:p w:rsidR="00301F39" w:rsidRPr="00FE1C98" w:rsidRDefault="00301F39" w:rsidP="00023C69"/>
        </w:tc>
        <w:tc>
          <w:tcPr>
            <w:tcW w:w="1659" w:type="dxa"/>
            <w:gridSpan w:val="5"/>
            <w:tcBorders>
              <w:left w:val="nil"/>
              <w:right w:val="nil"/>
            </w:tcBorders>
          </w:tcPr>
          <w:p w:rsidR="00301F39" w:rsidRPr="00FE1C98" w:rsidRDefault="00301F39" w:rsidP="00023C69">
            <w:pPr>
              <w:jc w:val="center"/>
            </w:pPr>
            <w:r w:rsidRPr="00FE1C98">
              <w:t>(да/нет)</w:t>
            </w:r>
          </w:p>
        </w:tc>
        <w:tc>
          <w:tcPr>
            <w:tcW w:w="437" w:type="dxa"/>
            <w:gridSpan w:val="4"/>
            <w:tcBorders>
              <w:top w:val="nil"/>
              <w:left w:val="nil"/>
            </w:tcBorders>
          </w:tcPr>
          <w:p w:rsidR="00301F39" w:rsidRPr="00FE1C98" w:rsidRDefault="00301F39" w:rsidP="00023C69"/>
        </w:tc>
      </w:tr>
      <w:tr w:rsidR="00301F39" w:rsidRPr="00FE1C98" w:rsidTr="00301F39">
        <w:trPr>
          <w:trHeight w:val="420"/>
        </w:trPr>
        <w:tc>
          <w:tcPr>
            <w:tcW w:w="560" w:type="dxa"/>
            <w:vMerge/>
          </w:tcPr>
          <w:p w:rsidR="00301F39" w:rsidRPr="00FE1C98" w:rsidRDefault="00301F39" w:rsidP="00023C69">
            <w:pPr>
              <w:jc w:val="center"/>
              <w:rPr>
                <w:sz w:val="24"/>
                <w:szCs w:val="24"/>
              </w:rPr>
            </w:pPr>
          </w:p>
        </w:tc>
        <w:tc>
          <w:tcPr>
            <w:tcW w:w="5535" w:type="dxa"/>
            <w:gridSpan w:val="8"/>
            <w:vMerge w:val="restart"/>
          </w:tcPr>
          <w:p w:rsidR="00301F39" w:rsidRPr="00FE1C98" w:rsidRDefault="00301F39" w:rsidP="00023C69">
            <w:pPr>
              <w:ind w:left="113" w:right="113"/>
              <w:jc w:val="both"/>
              <w:rPr>
                <w:sz w:val="24"/>
                <w:szCs w:val="24"/>
              </w:rPr>
            </w:pPr>
            <w:r w:rsidRPr="00FE1C98">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301F39" w:rsidRPr="00FE1C98" w:rsidRDefault="00301F39" w:rsidP="00023C69">
            <w:pPr>
              <w:rPr>
                <w:sz w:val="24"/>
                <w:szCs w:val="24"/>
              </w:rPr>
            </w:pPr>
          </w:p>
        </w:tc>
        <w:tc>
          <w:tcPr>
            <w:tcW w:w="1659" w:type="dxa"/>
            <w:gridSpan w:val="5"/>
            <w:tcBorders>
              <w:left w:val="nil"/>
              <w:right w:val="nil"/>
            </w:tcBorders>
            <w:vAlign w:val="bottom"/>
          </w:tcPr>
          <w:p w:rsidR="00301F39" w:rsidRPr="00FE1C98" w:rsidRDefault="00301F39" w:rsidP="00023C69">
            <w:pPr>
              <w:jc w:val="center"/>
              <w:rPr>
                <w:sz w:val="24"/>
                <w:szCs w:val="24"/>
              </w:rPr>
            </w:pPr>
          </w:p>
        </w:tc>
        <w:tc>
          <w:tcPr>
            <w:tcW w:w="437" w:type="dxa"/>
            <w:gridSpan w:val="4"/>
            <w:tcBorders>
              <w:left w:val="nil"/>
              <w:bottom w:val="nil"/>
            </w:tcBorders>
          </w:tcPr>
          <w:p w:rsidR="00301F39" w:rsidRPr="00FE1C98" w:rsidRDefault="00301F39" w:rsidP="00023C69">
            <w:pPr>
              <w:rPr>
                <w:sz w:val="24"/>
                <w:szCs w:val="24"/>
              </w:rPr>
            </w:pPr>
          </w:p>
        </w:tc>
      </w:tr>
      <w:tr w:rsidR="00301F39" w:rsidRPr="00FE1C98" w:rsidTr="00301F39">
        <w:tc>
          <w:tcPr>
            <w:tcW w:w="560" w:type="dxa"/>
            <w:vMerge/>
          </w:tcPr>
          <w:p w:rsidR="00301F39" w:rsidRPr="00FE1C98" w:rsidRDefault="00301F39" w:rsidP="00023C69">
            <w:pPr>
              <w:jc w:val="center"/>
            </w:pPr>
          </w:p>
        </w:tc>
        <w:tc>
          <w:tcPr>
            <w:tcW w:w="5535" w:type="dxa"/>
            <w:gridSpan w:val="8"/>
            <w:vMerge/>
          </w:tcPr>
          <w:p w:rsidR="00301F39" w:rsidRPr="00FE1C98" w:rsidRDefault="00301F39" w:rsidP="00023C69">
            <w:pPr>
              <w:jc w:val="center"/>
            </w:pPr>
          </w:p>
        </w:tc>
        <w:tc>
          <w:tcPr>
            <w:tcW w:w="1051" w:type="dxa"/>
            <w:gridSpan w:val="4"/>
            <w:tcBorders>
              <w:top w:val="nil"/>
              <w:right w:val="nil"/>
            </w:tcBorders>
          </w:tcPr>
          <w:p w:rsidR="00301F39" w:rsidRPr="00FE1C98" w:rsidRDefault="00301F39" w:rsidP="00023C69"/>
        </w:tc>
        <w:tc>
          <w:tcPr>
            <w:tcW w:w="1659" w:type="dxa"/>
            <w:gridSpan w:val="5"/>
            <w:tcBorders>
              <w:left w:val="nil"/>
              <w:right w:val="nil"/>
            </w:tcBorders>
          </w:tcPr>
          <w:p w:rsidR="00301F39" w:rsidRPr="00FE1C98" w:rsidRDefault="00301F39" w:rsidP="00023C69">
            <w:pPr>
              <w:jc w:val="center"/>
            </w:pPr>
            <w:r w:rsidRPr="00FE1C98">
              <w:t>(да/нет)</w:t>
            </w:r>
          </w:p>
        </w:tc>
        <w:tc>
          <w:tcPr>
            <w:tcW w:w="437" w:type="dxa"/>
            <w:gridSpan w:val="4"/>
            <w:tcBorders>
              <w:top w:val="nil"/>
              <w:left w:val="nil"/>
            </w:tcBorders>
          </w:tcPr>
          <w:p w:rsidR="00301F39" w:rsidRPr="00FE1C98" w:rsidRDefault="00301F39" w:rsidP="00023C69"/>
        </w:tc>
      </w:tr>
      <w:tr w:rsidR="00301F39" w:rsidRPr="00FE1C98" w:rsidTr="00301F39">
        <w:tc>
          <w:tcPr>
            <w:tcW w:w="560" w:type="dxa"/>
            <w:vMerge w:val="restart"/>
          </w:tcPr>
          <w:p w:rsidR="00301F39" w:rsidRPr="00FE1C98" w:rsidRDefault="00301F39" w:rsidP="00023C69">
            <w:pPr>
              <w:keepNext/>
              <w:jc w:val="center"/>
              <w:rPr>
                <w:sz w:val="24"/>
                <w:szCs w:val="24"/>
              </w:rPr>
            </w:pPr>
            <w:r w:rsidRPr="00FE1C98">
              <w:rPr>
                <w:sz w:val="24"/>
                <w:szCs w:val="24"/>
              </w:rPr>
              <w:t>12</w:t>
            </w:r>
          </w:p>
        </w:tc>
        <w:tc>
          <w:tcPr>
            <w:tcW w:w="119" w:type="dxa"/>
            <w:tcBorders>
              <w:bottom w:val="nil"/>
              <w:right w:val="nil"/>
            </w:tcBorders>
          </w:tcPr>
          <w:p w:rsidR="00301F39" w:rsidRPr="00FE1C98" w:rsidRDefault="00301F39" w:rsidP="00023C69">
            <w:pPr>
              <w:keepNext/>
              <w:jc w:val="center"/>
              <w:rPr>
                <w:sz w:val="24"/>
                <w:szCs w:val="24"/>
              </w:rPr>
            </w:pPr>
          </w:p>
        </w:tc>
        <w:tc>
          <w:tcPr>
            <w:tcW w:w="8421" w:type="dxa"/>
            <w:gridSpan w:val="19"/>
            <w:tcBorders>
              <w:left w:val="nil"/>
              <w:bottom w:val="nil"/>
              <w:right w:val="nil"/>
            </w:tcBorders>
          </w:tcPr>
          <w:p w:rsidR="00301F39" w:rsidRPr="00FE1C98" w:rsidRDefault="00301F39" w:rsidP="00023C69">
            <w:pPr>
              <w:keepNext/>
              <w:rPr>
                <w:sz w:val="24"/>
                <w:szCs w:val="24"/>
              </w:rPr>
            </w:pPr>
            <w:r w:rsidRPr="00FE1C98">
              <w:rPr>
                <w:sz w:val="24"/>
                <w:szCs w:val="24"/>
              </w:rPr>
              <w:t>Документы, прилагаемые к ходатайству:</w:t>
            </w:r>
          </w:p>
        </w:tc>
        <w:tc>
          <w:tcPr>
            <w:tcW w:w="142" w:type="dxa"/>
            <w:tcBorders>
              <w:left w:val="nil"/>
              <w:bottom w:val="nil"/>
            </w:tcBorders>
          </w:tcPr>
          <w:p w:rsidR="00301F39" w:rsidRPr="00FE1C98" w:rsidRDefault="00301F39" w:rsidP="00023C69">
            <w:pPr>
              <w:keepNext/>
              <w:rPr>
                <w:sz w:val="24"/>
                <w:szCs w:val="24"/>
              </w:rPr>
            </w:pPr>
          </w:p>
        </w:tc>
      </w:tr>
      <w:tr w:rsidR="00301F39" w:rsidRPr="00FE1C98" w:rsidTr="00301F39">
        <w:tc>
          <w:tcPr>
            <w:tcW w:w="560" w:type="dxa"/>
            <w:vMerge/>
          </w:tcPr>
          <w:p w:rsidR="00301F39" w:rsidRPr="00FE1C98" w:rsidRDefault="00301F39" w:rsidP="00023C69">
            <w:pPr>
              <w:jc w:val="center"/>
              <w:rPr>
                <w:sz w:val="24"/>
                <w:szCs w:val="24"/>
              </w:rPr>
            </w:pPr>
          </w:p>
        </w:tc>
        <w:tc>
          <w:tcPr>
            <w:tcW w:w="119" w:type="dxa"/>
            <w:tcBorders>
              <w:top w:val="nil"/>
              <w:bottom w:val="nil"/>
              <w:right w:val="nil"/>
            </w:tcBorders>
          </w:tcPr>
          <w:p w:rsidR="00301F39" w:rsidRPr="00FE1C98" w:rsidRDefault="00301F39" w:rsidP="00023C69">
            <w:pPr>
              <w:jc w:val="center"/>
              <w:rPr>
                <w:sz w:val="24"/>
                <w:szCs w:val="24"/>
              </w:rPr>
            </w:pPr>
          </w:p>
        </w:tc>
        <w:tc>
          <w:tcPr>
            <w:tcW w:w="8421" w:type="dxa"/>
            <w:gridSpan w:val="19"/>
            <w:tcBorders>
              <w:top w:val="nil"/>
              <w:left w:val="nil"/>
              <w:right w:val="nil"/>
            </w:tcBorders>
            <w:vAlign w:val="bottom"/>
          </w:tcPr>
          <w:p w:rsidR="00301F39" w:rsidRPr="00FE1C98" w:rsidRDefault="00301F39" w:rsidP="00023C69">
            <w:pPr>
              <w:rPr>
                <w:sz w:val="24"/>
                <w:szCs w:val="24"/>
              </w:rPr>
            </w:pPr>
          </w:p>
        </w:tc>
        <w:tc>
          <w:tcPr>
            <w:tcW w:w="142" w:type="dxa"/>
            <w:tcBorders>
              <w:top w:val="nil"/>
              <w:left w:val="nil"/>
              <w:bottom w:val="nil"/>
            </w:tcBorders>
          </w:tcPr>
          <w:p w:rsidR="00301F39" w:rsidRPr="00FE1C98" w:rsidRDefault="00301F39" w:rsidP="00023C69">
            <w:pPr>
              <w:rPr>
                <w:sz w:val="24"/>
                <w:szCs w:val="24"/>
              </w:rPr>
            </w:pPr>
          </w:p>
        </w:tc>
      </w:tr>
      <w:tr w:rsidR="00301F39" w:rsidRPr="00FE1C98" w:rsidTr="00301F39">
        <w:tc>
          <w:tcPr>
            <w:tcW w:w="560" w:type="dxa"/>
            <w:vMerge/>
          </w:tcPr>
          <w:p w:rsidR="00301F39" w:rsidRPr="00FE1C98" w:rsidRDefault="00301F39" w:rsidP="00023C69">
            <w:pPr>
              <w:jc w:val="center"/>
              <w:rPr>
                <w:sz w:val="12"/>
                <w:szCs w:val="12"/>
              </w:rPr>
            </w:pPr>
          </w:p>
        </w:tc>
        <w:tc>
          <w:tcPr>
            <w:tcW w:w="119" w:type="dxa"/>
            <w:tcBorders>
              <w:top w:val="nil"/>
              <w:right w:val="nil"/>
            </w:tcBorders>
          </w:tcPr>
          <w:p w:rsidR="00301F39" w:rsidRPr="00FE1C98" w:rsidRDefault="00301F39" w:rsidP="00023C69">
            <w:pPr>
              <w:rPr>
                <w:sz w:val="12"/>
                <w:szCs w:val="12"/>
              </w:rPr>
            </w:pPr>
          </w:p>
        </w:tc>
        <w:tc>
          <w:tcPr>
            <w:tcW w:w="8421" w:type="dxa"/>
            <w:gridSpan w:val="19"/>
            <w:tcBorders>
              <w:left w:val="nil"/>
              <w:right w:val="nil"/>
            </w:tcBorders>
          </w:tcPr>
          <w:p w:rsidR="00301F39" w:rsidRPr="00FE1C98" w:rsidRDefault="00301F39" w:rsidP="00023C69">
            <w:pPr>
              <w:rPr>
                <w:sz w:val="12"/>
                <w:szCs w:val="12"/>
              </w:rPr>
            </w:pPr>
          </w:p>
        </w:tc>
        <w:tc>
          <w:tcPr>
            <w:tcW w:w="142" w:type="dxa"/>
            <w:tcBorders>
              <w:top w:val="nil"/>
              <w:left w:val="nil"/>
            </w:tcBorders>
          </w:tcPr>
          <w:p w:rsidR="00301F39" w:rsidRPr="00FE1C98" w:rsidRDefault="00301F39" w:rsidP="00023C69">
            <w:pPr>
              <w:rPr>
                <w:sz w:val="12"/>
                <w:szCs w:val="12"/>
              </w:rPr>
            </w:pP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13</w:t>
            </w:r>
          </w:p>
        </w:tc>
        <w:tc>
          <w:tcPr>
            <w:tcW w:w="8682" w:type="dxa"/>
            <w:gridSpan w:val="21"/>
            <w:tcBorders>
              <w:top w:val="nil"/>
            </w:tcBorders>
          </w:tcPr>
          <w:p w:rsidR="00301F39" w:rsidRPr="00FE1C98" w:rsidRDefault="00301F39" w:rsidP="00023C69">
            <w:pPr>
              <w:ind w:left="113" w:right="113"/>
              <w:jc w:val="both"/>
              <w:rPr>
                <w:sz w:val="24"/>
                <w:szCs w:val="24"/>
              </w:rPr>
            </w:pPr>
            <w:r w:rsidRPr="00FE1C98">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FE1C98">
              <w:rPr>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t>14</w:t>
            </w:r>
          </w:p>
        </w:tc>
        <w:tc>
          <w:tcPr>
            <w:tcW w:w="8682" w:type="dxa"/>
            <w:gridSpan w:val="21"/>
          </w:tcPr>
          <w:p w:rsidR="00301F39" w:rsidRPr="00FE1C98" w:rsidRDefault="00301F39" w:rsidP="00023C69">
            <w:pPr>
              <w:ind w:left="113" w:right="113"/>
              <w:jc w:val="both"/>
              <w:rPr>
                <w:sz w:val="24"/>
                <w:szCs w:val="24"/>
              </w:rPr>
            </w:pPr>
            <w:r w:rsidRPr="00FE1C98">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Pr="00FE1C98">
              <w:rPr>
                <w:sz w:val="24"/>
                <w:szCs w:val="24"/>
              </w:rPr>
              <w:br/>
              <w:t xml:space="preserve">и содержащиеся в них сведения соответствуют требованиям, установленным </w:t>
            </w:r>
            <w:r w:rsidRPr="00FE1C98">
              <w:rPr>
                <w:sz w:val="24"/>
                <w:szCs w:val="24"/>
              </w:rPr>
              <w:lastRenderedPageBreak/>
              <w:t>статьей 39.41 Земельного кодекса Российской Федерации</w:t>
            </w:r>
          </w:p>
        </w:tc>
      </w:tr>
      <w:tr w:rsidR="00301F39" w:rsidRPr="00FE1C98" w:rsidTr="00301F39">
        <w:tc>
          <w:tcPr>
            <w:tcW w:w="560" w:type="dxa"/>
          </w:tcPr>
          <w:p w:rsidR="00301F39" w:rsidRPr="00FE1C98" w:rsidRDefault="00301F39" w:rsidP="00023C69">
            <w:pPr>
              <w:jc w:val="center"/>
              <w:rPr>
                <w:sz w:val="24"/>
                <w:szCs w:val="24"/>
              </w:rPr>
            </w:pPr>
            <w:r w:rsidRPr="00FE1C98">
              <w:rPr>
                <w:sz w:val="24"/>
                <w:szCs w:val="24"/>
              </w:rPr>
              <w:lastRenderedPageBreak/>
              <w:t>15</w:t>
            </w:r>
          </w:p>
        </w:tc>
        <w:tc>
          <w:tcPr>
            <w:tcW w:w="5676" w:type="dxa"/>
            <w:gridSpan w:val="10"/>
          </w:tcPr>
          <w:p w:rsidR="00301F39" w:rsidRPr="00FE1C98" w:rsidRDefault="00301F39" w:rsidP="00023C69">
            <w:pPr>
              <w:ind w:left="113"/>
              <w:rPr>
                <w:sz w:val="24"/>
                <w:szCs w:val="24"/>
              </w:rPr>
            </w:pPr>
            <w:r w:rsidRPr="00FE1C98">
              <w:rPr>
                <w:sz w:val="24"/>
                <w:szCs w:val="24"/>
              </w:rPr>
              <w:t>Подпись:</w:t>
            </w:r>
          </w:p>
        </w:tc>
        <w:tc>
          <w:tcPr>
            <w:tcW w:w="3006" w:type="dxa"/>
            <w:gridSpan w:val="11"/>
          </w:tcPr>
          <w:p w:rsidR="00301F39" w:rsidRPr="00FE1C98" w:rsidRDefault="00301F39" w:rsidP="00023C69">
            <w:pPr>
              <w:jc w:val="center"/>
              <w:rPr>
                <w:sz w:val="24"/>
                <w:szCs w:val="24"/>
              </w:rPr>
            </w:pPr>
            <w:r w:rsidRPr="00FE1C98">
              <w:rPr>
                <w:sz w:val="24"/>
                <w:szCs w:val="24"/>
              </w:rPr>
              <w:t>Дата:</w:t>
            </w:r>
          </w:p>
        </w:tc>
      </w:tr>
      <w:tr w:rsidR="00301F39" w:rsidRPr="00FE1C98" w:rsidTr="00301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301F39" w:rsidRPr="00FE1C98" w:rsidRDefault="00301F39" w:rsidP="00023C69">
            <w:pPr>
              <w:jc w:val="center"/>
              <w:rPr>
                <w:sz w:val="24"/>
                <w:szCs w:val="24"/>
              </w:rPr>
            </w:pPr>
          </w:p>
        </w:tc>
        <w:tc>
          <w:tcPr>
            <w:tcW w:w="119" w:type="dxa"/>
            <w:tcBorders>
              <w:top w:val="single" w:sz="4" w:space="0" w:color="auto"/>
              <w:left w:val="single" w:sz="4" w:space="0" w:color="auto"/>
            </w:tcBorders>
            <w:vAlign w:val="bottom"/>
          </w:tcPr>
          <w:p w:rsidR="00301F39" w:rsidRPr="00FE1C98" w:rsidRDefault="00301F39" w:rsidP="00023C69">
            <w:pPr>
              <w:jc w:val="center"/>
              <w:rPr>
                <w:sz w:val="24"/>
                <w:szCs w:val="24"/>
              </w:rPr>
            </w:pPr>
          </w:p>
        </w:tc>
        <w:tc>
          <w:tcPr>
            <w:tcW w:w="1983" w:type="dxa"/>
            <w:gridSpan w:val="2"/>
            <w:tcBorders>
              <w:top w:val="single" w:sz="4" w:space="0" w:color="auto"/>
              <w:bottom w:val="single" w:sz="4" w:space="0" w:color="auto"/>
            </w:tcBorders>
            <w:vAlign w:val="bottom"/>
          </w:tcPr>
          <w:p w:rsidR="00301F39" w:rsidRPr="00FE1C98" w:rsidRDefault="00301F39" w:rsidP="00023C69">
            <w:pPr>
              <w:jc w:val="center"/>
              <w:rPr>
                <w:sz w:val="24"/>
                <w:szCs w:val="24"/>
              </w:rPr>
            </w:pPr>
          </w:p>
        </w:tc>
        <w:tc>
          <w:tcPr>
            <w:tcW w:w="284" w:type="dxa"/>
            <w:tcBorders>
              <w:top w:val="single" w:sz="4" w:space="0" w:color="auto"/>
            </w:tcBorders>
            <w:vAlign w:val="bottom"/>
          </w:tcPr>
          <w:p w:rsidR="00301F39" w:rsidRPr="00FE1C98" w:rsidRDefault="00301F39" w:rsidP="00023C69">
            <w:pPr>
              <w:rPr>
                <w:sz w:val="24"/>
                <w:szCs w:val="24"/>
              </w:rPr>
            </w:pPr>
          </w:p>
        </w:tc>
        <w:tc>
          <w:tcPr>
            <w:tcW w:w="3175" w:type="dxa"/>
            <w:gridSpan w:val="5"/>
            <w:tcBorders>
              <w:top w:val="single" w:sz="4" w:space="0" w:color="auto"/>
              <w:bottom w:val="single" w:sz="4" w:space="0" w:color="auto"/>
            </w:tcBorders>
            <w:vAlign w:val="bottom"/>
          </w:tcPr>
          <w:p w:rsidR="00301F39" w:rsidRPr="00FE1C98" w:rsidRDefault="00301F39" w:rsidP="00023C69">
            <w:pPr>
              <w:jc w:val="center"/>
              <w:rPr>
                <w:sz w:val="24"/>
                <w:szCs w:val="24"/>
              </w:rPr>
            </w:pPr>
          </w:p>
        </w:tc>
        <w:tc>
          <w:tcPr>
            <w:tcW w:w="115" w:type="dxa"/>
            <w:tcBorders>
              <w:top w:val="single" w:sz="4" w:space="0" w:color="auto"/>
              <w:right w:val="single" w:sz="4" w:space="0" w:color="auto"/>
            </w:tcBorders>
            <w:vAlign w:val="bottom"/>
          </w:tcPr>
          <w:p w:rsidR="00301F39" w:rsidRPr="00FE1C98" w:rsidRDefault="00301F39" w:rsidP="00023C69">
            <w:pPr>
              <w:rPr>
                <w:sz w:val="24"/>
                <w:szCs w:val="24"/>
              </w:rPr>
            </w:pPr>
          </w:p>
        </w:tc>
        <w:tc>
          <w:tcPr>
            <w:tcW w:w="624" w:type="dxa"/>
            <w:tcBorders>
              <w:top w:val="single" w:sz="4" w:space="0" w:color="auto"/>
              <w:left w:val="single" w:sz="4" w:space="0" w:color="auto"/>
            </w:tcBorders>
            <w:vAlign w:val="bottom"/>
          </w:tcPr>
          <w:p w:rsidR="00301F39" w:rsidRPr="00FE1C98" w:rsidRDefault="00301F39" w:rsidP="00023C69">
            <w:pPr>
              <w:jc w:val="right"/>
              <w:rPr>
                <w:sz w:val="24"/>
                <w:szCs w:val="24"/>
              </w:rPr>
            </w:pPr>
            <w:r w:rsidRPr="00FE1C98">
              <w:rPr>
                <w:sz w:val="24"/>
                <w:szCs w:val="24"/>
              </w:rPr>
              <w:t>«</w:t>
            </w:r>
          </w:p>
        </w:tc>
        <w:tc>
          <w:tcPr>
            <w:tcW w:w="397" w:type="dxa"/>
            <w:gridSpan w:val="2"/>
            <w:tcBorders>
              <w:top w:val="single" w:sz="4" w:space="0" w:color="auto"/>
              <w:bottom w:val="single" w:sz="4" w:space="0" w:color="auto"/>
            </w:tcBorders>
            <w:vAlign w:val="bottom"/>
          </w:tcPr>
          <w:p w:rsidR="00301F39" w:rsidRPr="00FE1C98" w:rsidRDefault="00301F39" w:rsidP="00023C69">
            <w:pPr>
              <w:jc w:val="center"/>
              <w:rPr>
                <w:sz w:val="24"/>
                <w:szCs w:val="24"/>
              </w:rPr>
            </w:pPr>
          </w:p>
        </w:tc>
        <w:tc>
          <w:tcPr>
            <w:tcW w:w="255" w:type="dxa"/>
            <w:tcBorders>
              <w:top w:val="single" w:sz="4" w:space="0" w:color="auto"/>
            </w:tcBorders>
            <w:vAlign w:val="bottom"/>
          </w:tcPr>
          <w:p w:rsidR="00301F39" w:rsidRPr="00FE1C98" w:rsidRDefault="00301F39" w:rsidP="00023C69">
            <w:pPr>
              <w:rPr>
                <w:sz w:val="24"/>
                <w:szCs w:val="24"/>
              </w:rPr>
            </w:pPr>
            <w:r w:rsidRPr="00FE1C98">
              <w:rPr>
                <w:sz w:val="24"/>
                <w:szCs w:val="24"/>
              </w:rPr>
              <w:t>»</w:t>
            </w:r>
          </w:p>
        </w:tc>
        <w:tc>
          <w:tcPr>
            <w:tcW w:w="1134" w:type="dxa"/>
            <w:tcBorders>
              <w:top w:val="single" w:sz="4" w:space="0" w:color="auto"/>
              <w:bottom w:val="single" w:sz="4" w:space="0" w:color="auto"/>
            </w:tcBorders>
            <w:vAlign w:val="bottom"/>
          </w:tcPr>
          <w:p w:rsidR="00301F39" w:rsidRPr="00FE1C98" w:rsidRDefault="00301F39" w:rsidP="00023C69">
            <w:pPr>
              <w:jc w:val="center"/>
              <w:rPr>
                <w:sz w:val="24"/>
                <w:szCs w:val="24"/>
              </w:rPr>
            </w:pPr>
          </w:p>
        </w:tc>
        <w:tc>
          <w:tcPr>
            <w:tcW w:w="85" w:type="dxa"/>
            <w:tcBorders>
              <w:top w:val="single" w:sz="4" w:space="0" w:color="auto"/>
            </w:tcBorders>
            <w:vAlign w:val="bottom"/>
          </w:tcPr>
          <w:p w:rsidR="00301F39" w:rsidRPr="00FE1C98" w:rsidRDefault="00301F39" w:rsidP="00023C69">
            <w:pPr>
              <w:jc w:val="center"/>
              <w:rPr>
                <w:sz w:val="24"/>
                <w:szCs w:val="24"/>
              </w:rPr>
            </w:pPr>
          </w:p>
        </w:tc>
        <w:tc>
          <w:tcPr>
            <w:tcW w:w="228" w:type="dxa"/>
            <w:gridSpan w:val="3"/>
            <w:tcBorders>
              <w:top w:val="single" w:sz="4" w:space="0" w:color="auto"/>
              <w:bottom w:val="single" w:sz="4" w:space="0" w:color="auto"/>
            </w:tcBorders>
            <w:vAlign w:val="bottom"/>
          </w:tcPr>
          <w:p w:rsidR="00301F39" w:rsidRPr="00FE1C98" w:rsidRDefault="00301F39" w:rsidP="00023C69">
            <w:pPr>
              <w:jc w:val="center"/>
              <w:rPr>
                <w:sz w:val="24"/>
                <w:szCs w:val="24"/>
              </w:rPr>
            </w:pPr>
          </w:p>
        </w:tc>
        <w:tc>
          <w:tcPr>
            <w:tcW w:w="283" w:type="dxa"/>
            <w:gridSpan w:val="2"/>
            <w:tcBorders>
              <w:top w:val="single" w:sz="4" w:space="0" w:color="auto"/>
              <w:right w:val="single" w:sz="4" w:space="0" w:color="auto"/>
            </w:tcBorders>
            <w:vAlign w:val="bottom"/>
          </w:tcPr>
          <w:p w:rsidR="00301F39" w:rsidRPr="00FE1C98" w:rsidRDefault="00301F39" w:rsidP="00023C69">
            <w:pPr>
              <w:ind w:left="57"/>
              <w:rPr>
                <w:sz w:val="24"/>
                <w:szCs w:val="24"/>
              </w:rPr>
            </w:pPr>
            <w:r w:rsidRPr="00FE1C98">
              <w:rPr>
                <w:sz w:val="24"/>
                <w:szCs w:val="24"/>
              </w:rPr>
              <w:t>г.</w:t>
            </w:r>
          </w:p>
        </w:tc>
      </w:tr>
      <w:tr w:rsidR="00301F39" w:rsidRPr="00FE1C98" w:rsidTr="00301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301F39" w:rsidRPr="00FE1C98" w:rsidRDefault="00301F39" w:rsidP="00023C69">
            <w:pPr>
              <w:jc w:val="center"/>
            </w:pPr>
          </w:p>
        </w:tc>
        <w:tc>
          <w:tcPr>
            <w:tcW w:w="119" w:type="dxa"/>
            <w:tcBorders>
              <w:left w:val="single" w:sz="4" w:space="0" w:color="auto"/>
              <w:bottom w:val="single" w:sz="4" w:space="0" w:color="auto"/>
            </w:tcBorders>
          </w:tcPr>
          <w:p w:rsidR="00301F39" w:rsidRPr="00FE1C98" w:rsidRDefault="00301F39" w:rsidP="00023C69">
            <w:pPr>
              <w:jc w:val="center"/>
            </w:pPr>
          </w:p>
        </w:tc>
        <w:tc>
          <w:tcPr>
            <w:tcW w:w="1983" w:type="dxa"/>
            <w:gridSpan w:val="2"/>
            <w:tcBorders>
              <w:top w:val="single" w:sz="4" w:space="0" w:color="auto"/>
              <w:bottom w:val="single" w:sz="4" w:space="0" w:color="auto"/>
            </w:tcBorders>
          </w:tcPr>
          <w:p w:rsidR="00301F39" w:rsidRPr="00FE1C98" w:rsidRDefault="00301F39" w:rsidP="00023C69">
            <w:pPr>
              <w:jc w:val="center"/>
            </w:pPr>
            <w:r w:rsidRPr="00FE1C98">
              <w:t>(подпись)</w:t>
            </w:r>
          </w:p>
        </w:tc>
        <w:tc>
          <w:tcPr>
            <w:tcW w:w="284" w:type="dxa"/>
            <w:tcBorders>
              <w:bottom w:val="single" w:sz="4" w:space="0" w:color="auto"/>
            </w:tcBorders>
          </w:tcPr>
          <w:p w:rsidR="00301F39" w:rsidRPr="00FE1C98" w:rsidRDefault="00301F39" w:rsidP="00023C69"/>
        </w:tc>
        <w:tc>
          <w:tcPr>
            <w:tcW w:w="3175" w:type="dxa"/>
            <w:gridSpan w:val="5"/>
            <w:tcBorders>
              <w:top w:val="single" w:sz="4" w:space="0" w:color="auto"/>
              <w:bottom w:val="single" w:sz="4" w:space="0" w:color="auto"/>
            </w:tcBorders>
          </w:tcPr>
          <w:p w:rsidR="00301F39" w:rsidRPr="00FE1C98" w:rsidRDefault="00301F39" w:rsidP="00023C69">
            <w:pPr>
              <w:jc w:val="center"/>
            </w:pPr>
            <w:r w:rsidRPr="00FE1C98">
              <w:t>(инициалы, фамилия)</w:t>
            </w:r>
          </w:p>
        </w:tc>
        <w:tc>
          <w:tcPr>
            <w:tcW w:w="115" w:type="dxa"/>
            <w:tcBorders>
              <w:bottom w:val="single" w:sz="4" w:space="0" w:color="auto"/>
              <w:right w:val="single" w:sz="4" w:space="0" w:color="auto"/>
            </w:tcBorders>
          </w:tcPr>
          <w:p w:rsidR="00301F39" w:rsidRPr="00FE1C98" w:rsidRDefault="00301F39" w:rsidP="00023C69"/>
        </w:tc>
        <w:tc>
          <w:tcPr>
            <w:tcW w:w="624" w:type="dxa"/>
            <w:tcBorders>
              <w:left w:val="single" w:sz="4" w:space="0" w:color="auto"/>
              <w:bottom w:val="single" w:sz="4" w:space="0" w:color="auto"/>
            </w:tcBorders>
          </w:tcPr>
          <w:p w:rsidR="00301F39" w:rsidRPr="00FE1C98" w:rsidRDefault="00301F39" w:rsidP="00023C69">
            <w:pPr>
              <w:jc w:val="right"/>
            </w:pPr>
          </w:p>
        </w:tc>
        <w:tc>
          <w:tcPr>
            <w:tcW w:w="397" w:type="dxa"/>
            <w:gridSpan w:val="2"/>
            <w:tcBorders>
              <w:top w:val="single" w:sz="4" w:space="0" w:color="auto"/>
              <w:bottom w:val="single" w:sz="4" w:space="0" w:color="auto"/>
            </w:tcBorders>
          </w:tcPr>
          <w:p w:rsidR="00301F39" w:rsidRPr="00FE1C98" w:rsidRDefault="00301F39" w:rsidP="00023C69">
            <w:pPr>
              <w:jc w:val="center"/>
            </w:pPr>
          </w:p>
        </w:tc>
        <w:tc>
          <w:tcPr>
            <w:tcW w:w="255" w:type="dxa"/>
            <w:tcBorders>
              <w:bottom w:val="single" w:sz="4" w:space="0" w:color="auto"/>
            </w:tcBorders>
          </w:tcPr>
          <w:p w:rsidR="00301F39" w:rsidRPr="00FE1C98" w:rsidRDefault="00301F39" w:rsidP="00023C69"/>
        </w:tc>
        <w:tc>
          <w:tcPr>
            <w:tcW w:w="1134" w:type="dxa"/>
            <w:tcBorders>
              <w:top w:val="single" w:sz="4" w:space="0" w:color="auto"/>
              <w:bottom w:val="single" w:sz="4" w:space="0" w:color="auto"/>
            </w:tcBorders>
          </w:tcPr>
          <w:p w:rsidR="00301F39" w:rsidRPr="00FE1C98" w:rsidRDefault="00301F39" w:rsidP="00023C69">
            <w:pPr>
              <w:jc w:val="center"/>
            </w:pPr>
          </w:p>
        </w:tc>
        <w:tc>
          <w:tcPr>
            <w:tcW w:w="85" w:type="dxa"/>
            <w:tcBorders>
              <w:bottom w:val="single" w:sz="4" w:space="0" w:color="auto"/>
            </w:tcBorders>
          </w:tcPr>
          <w:p w:rsidR="00301F39" w:rsidRPr="00FE1C98" w:rsidRDefault="00301F39" w:rsidP="00023C69">
            <w:pPr>
              <w:jc w:val="center"/>
            </w:pPr>
          </w:p>
        </w:tc>
        <w:tc>
          <w:tcPr>
            <w:tcW w:w="228" w:type="dxa"/>
            <w:gridSpan w:val="3"/>
            <w:tcBorders>
              <w:top w:val="single" w:sz="4" w:space="0" w:color="auto"/>
              <w:bottom w:val="single" w:sz="4" w:space="0" w:color="auto"/>
            </w:tcBorders>
          </w:tcPr>
          <w:p w:rsidR="00301F39" w:rsidRPr="00FE1C98" w:rsidRDefault="00301F39" w:rsidP="00023C69">
            <w:pPr>
              <w:jc w:val="center"/>
            </w:pPr>
          </w:p>
        </w:tc>
        <w:tc>
          <w:tcPr>
            <w:tcW w:w="283" w:type="dxa"/>
            <w:gridSpan w:val="2"/>
            <w:tcBorders>
              <w:bottom w:val="single" w:sz="4" w:space="0" w:color="auto"/>
              <w:right w:val="single" w:sz="4" w:space="0" w:color="auto"/>
            </w:tcBorders>
          </w:tcPr>
          <w:p w:rsidR="00301F39" w:rsidRPr="00FE1C98" w:rsidRDefault="00301F39" w:rsidP="00023C69">
            <w:pPr>
              <w:ind w:left="57"/>
            </w:pPr>
          </w:p>
        </w:tc>
      </w:tr>
    </w:tbl>
    <w:p w:rsidR="00DD38CA" w:rsidRPr="00FE1C98" w:rsidRDefault="00DD38CA" w:rsidP="00DD38CA">
      <w:pPr>
        <w:spacing w:line="320" w:lineRule="exact"/>
        <w:jc w:val="center"/>
        <w:rPr>
          <w:rFonts w:ascii="Times New Roman CYR" w:hAnsi="Times New Roman CYR"/>
          <w:b/>
          <w:bCs/>
          <w:szCs w:val="28"/>
        </w:rPr>
      </w:pPr>
    </w:p>
    <w:p w:rsidR="00DD38CA" w:rsidRPr="00FE1C98" w:rsidRDefault="00DD38CA" w:rsidP="00DD38CA">
      <w:pPr>
        <w:spacing w:line="320" w:lineRule="exact"/>
        <w:jc w:val="center"/>
        <w:rPr>
          <w:rFonts w:ascii="Times New Roman CYR" w:hAnsi="Times New Roman CYR"/>
          <w:b/>
          <w:bCs/>
          <w:szCs w:val="28"/>
        </w:rPr>
      </w:pPr>
    </w:p>
    <w:p w:rsidR="00DD38CA" w:rsidRPr="00FE1C98" w:rsidRDefault="00DD38CA" w:rsidP="00DD38CA">
      <w:pPr>
        <w:spacing w:line="320" w:lineRule="exact"/>
        <w:jc w:val="center"/>
        <w:rPr>
          <w:rFonts w:ascii="Times New Roman CYR" w:hAnsi="Times New Roman CYR"/>
          <w:b/>
          <w:bCs/>
          <w:szCs w:val="28"/>
        </w:rPr>
      </w:pPr>
    </w:p>
    <w:p w:rsidR="00EE77E7" w:rsidRPr="00FE1C98" w:rsidRDefault="00EE77E7" w:rsidP="000C26C2">
      <w:pPr>
        <w:suppressAutoHyphens/>
        <w:jc w:val="both"/>
        <w:outlineLvl w:val="0"/>
        <w:rPr>
          <w:b/>
          <w:sz w:val="28"/>
          <w:szCs w:val="28"/>
        </w:rPr>
      </w:pPr>
    </w:p>
    <w:p w:rsidR="00D26638" w:rsidRPr="00FE1C98" w:rsidRDefault="00D26638" w:rsidP="000C26C2">
      <w:pPr>
        <w:suppressAutoHyphens/>
        <w:jc w:val="both"/>
        <w:outlineLvl w:val="0"/>
        <w:rPr>
          <w:b/>
          <w:sz w:val="28"/>
          <w:szCs w:val="28"/>
        </w:rPr>
      </w:pPr>
    </w:p>
    <w:p w:rsidR="00FA0536" w:rsidRPr="00FE1C98" w:rsidRDefault="00FA0536" w:rsidP="000C26C2">
      <w:pPr>
        <w:suppressAutoHyphens/>
        <w:jc w:val="both"/>
        <w:outlineLvl w:val="0"/>
        <w:rPr>
          <w:b/>
          <w:sz w:val="28"/>
          <w:szCs w:val="28"/>
        </w:rPr>
      </w:pPr>
    </w:p>
    <w:p w:rsidR="00FA0536" w:rsidRPr="00FE1C98" w:rsidRDefault="00FA0536" w:rsidP="000C26C2">
      <w:pPr>
        <w:suppressAutoHyphens/>
        <w:jc w:val="both"/>
        <w:outlineLvl w:val="0"/>
        <w:rPr>
          <w:b/>
          <w:sz w:val="28"/>
          <w:szCs w:val="28"/>
        </w:rPr>
      </w:pPr>
    </w:p>
    <w:p w:rsidR="00FA0536" w:rsidRPr="00FE1C98" w:rsidRDefault="00FA0536" w:rsidP="000C26C2">
      <w:pPr>
        <w:suppressAutoHyphens/>
        <w:jc w:val="both"/>
        <w:outlineLvl w:val="0"/>
        <w:rPr>
          <w:b/>
          <w:sz w:val="28"/>
          <w:szCs w:val="28"/>
        </w:rPr>
      </w:pPr>
    </w:p>
    <w:p w:rsidR="00FA0536" w:rsidRPr="00FE1C98" w:rsidRDefault="00FA0536" w:rsidP="000C26C2">
      <w:pPr>
        <w:suppressAutoHyphens/>
        <w:jc w:val="both"/>
        <w:outlineLvl w:val="0"/>
        <w:rPr>
          <w:b/>
          <w:sz w:val="28"/>
          <w:szCs w:val="28"/>
        </w:rPr>
      </w:pPr>
    </w:p>
    <w:p w:rsidR="00FA0536" w:rsidRPr="00FE1C98" w:rsidRDefault="00FA0536" w:rsidP="000C26C2">
      <w:pPr>
        <w:suppressAutoHyphens/>
        <w:jc w:val="both"/>
        <w:outlineLvl w:val="0"/>
        <w:rPr>
          <w:b/>
          <w:sz w:val="28"/>
          <w:szCs w:val="28"/>
        </w:rPr>
      </w:pPr>
    </w:p>
    <w:p w:rsidR="00FA0536" w:rsidRPr="00FE1C98" w:rsidRDefault="00FA0536" w:rsidP="000C26C2">
      <w:pPr>
        <w:suppressAutoHyphens/>
        <w:jc w:val="both"/>
        <w:outlineLvl w:val="0"/>
        <w:rPr>
          <w:b/>
          <w:sz w:val="28"/>
          <w:szCs w:val="28"/>
        </w:rPr>
      </w:pPr>
    </w:p>
    <w:sectPr w:rsidR="00FA0536" w:rsidRPr="00FE1C98" w:rsidSect="00301F39">
      <w:pgSz w:w="11906" w:h="16838"/>
      <w:pgMar w:top="851" w:right="567" w:bottom="1134" w:left="1985" w:header="720" w:footer="7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A4D" w:rsidRDefault="00AA2A4D" w:rsidP="000A5156">
      <w:r>
        <w:separator/>
      </w:r>
    </w:p>
  </w:endnote>
  <w:endnote w:type="continuationSeparator" w:id="1">
    <w:p w:rsidR="00AA2A4D" w:rsidRDefault="00AA2A4D" w:rsidP="000A5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A4D" w:rsidRDefault="00AA2A4D" w:rsidP="000A5156">
      <w:r>
        <w:separator/>
      </w:r>
    </w:p>
  </w:footnote>
  <w:footnote w:type="continuationSeparator" w:id="1">
    <w:p w:rsidR="00AA2A4D" w:rsidRDefault="00AA2A4D" w:rsidP="000A5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2"/>
    <w:multiLevelType w:val="multilevel"/>
    <w:tmpl w:val="F96C28F8"/>
    <w:name w:val="WW8Num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4">
    <w:nsid w:val="0528739D"/>
    <w:multiLevelType w:val="hybridMultilevel"/>
    <w:tmpl w:val="1E0AC2BC"/>
    <w:lvl w:ilvl="0" w:tplc="3028C8F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7">
    <w:nsid w:val="0CB647E4"/>
    <w:multiLevelType w:val="hybridMultilevel"/>
    <w:tmpl w:val="D9AEAB2C"/>
    <w:lvl w:ilvl="0" w:tplc="34146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FC7078B"/>
    <w:multiLevelType w:val="multilevel"/>
    <w:tmpl w:val="F3022298"/>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3">
    <w:nsid w:val="2FAD3118"/>
    <w:multiLevelType w:val="multilevel"/>
    <w:tmpl w:val="40F0C0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2970EFA"/>
    <w:multiLevelType w:val="hybridMultilevel"/>
    <w:tmpl w:val="5B540D48"/>
    <w:lvl w:ilvl="0" w:tplc="5E30AB4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8E20A0"/>
    <w:multiLevelType w:val="hybridMultilevel"/>
    <w:tmpl w:val="F9FCD8C6"/>
    <w:lvl w:ilvl="0" w:tplc="F1AC0D0C">
      <w:start w:val="4"/>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8">
    <w:nsid w:val="44F23F33"/>
    <w:multiLevelType w:val="hybridMultilevel"/>
    <w:tmpl w:val="59800C5A"/>
    <w:lvl w:ilvl="0" w:tplc="CF36D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1">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3">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4">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EBF7D4C"/>
    <w:multiLevelType w:val="singleLevel"/>
    <w:tmpl w:val="57A8260E"/>
    <w:lvl w:ilvl="0">
      <w:start w:val="1"/>
      <w:numFmt w:val="decimal"/>
      <w:lvlText w:val="%1)"/>
      <w:legacy w:legacy="1" w:legacySpace="0" w:legacyIndent="667"/>
      <w:lvlJc w:val="left"/>
      <w:rPr>
        <w:rFonts w:ascii="Times New Roman" w:eastAsia="Times New Roman" w:hAnsi="Times New Roman" w:cs="Times New Roman"/>
      </w:rPr>
    </w:lvl>
  </w:abstractNum>
  <w:abstractNum w:abstractNumId="26">
    <w:nsid w:val="71AA6375"/>
    <w:multiLevelType w:val="hybridMultilevel"/>
    <w:tmpl w:val="32AA300A"/>
    <w:lvl w:ilvl="0" w:tplc="E30E0E26">
      <w:start w:val="1"/>
      <w:numFmt w:val="decimal"/>
      <w:pStyle w:val="1"/>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6"/>
  </w:num>
  <w:num w:numId="2">
    <w:abstractNumId w:val="1"/>
  </w:num>
  <w:num w:numId="3">
    <w:abstractNumId w:val="3"/>
  </w:num>
  <w:num w:numId="4">
    <w:abstractNumId w:val="9"/>
  </w:num>
  <w:num w:numId="5">
    <w:abstractNumId w:val="16"/>
  </w:num>
  <w:num w:numId="6">
    <w:abstractNumId w:val="10"/>
  </w:num>
  <w:num w:numId="7">
    <w:abstractNumId w:val="5"/>
  </w:num>
  <w:num w:numId="8">
    <w:abstractNumId w:val="1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25"/>
  </w:num>
  <w:num w:numId="13">
    <w:abstractNumId w:val="8"/>
  </w:num>
  <w:num w:numId="14">
    <w:abstractNumId w:val="15"/>
  </w:num>
  <w:num w:numId="15">
    <w:abstractNumId w:val="7"/>
  </w:num>
  <w:num w:numId="16">
    <w:abstractNumId w:val="14"/>
  </w:num>
  <w:num w:numId="17">
    <w:abstractNumId w:val="27"/>
  </w:num>
  <w:num w:numId="18">
    <w:abstractNumId w:val="27"/>
    <w:lvlOverride w:ilvl="0">
      <w:lvl w:ilvl="0">
        <w:start w:val="1"/>
        <w:numFmt w:val="decimal"/>
        <w:lvlText w:val="1.2.1.%1."/>
        <w:legacy w:legacy="1" w:legacySpace="0" w:legacyIndent="917"/>
        <w:lvlJc w:val="left"/>
        <w:rPr>
          <w:rFonts w:ascii="Times New Roman" w:hAnsi="Times New Roman" w:cs="Times New Roman" w:hint="default"/>
        </w:rPr>
      </w:lvl>
    </w:lvlOverride>
  </w:num>
  <w:num w:numId="19">
    <w:abstractNumId w:val="23"/>
  </w:num>
  <w:num w:numId="20">
    <w:abstractNumId w:val="19"/>
  </w:num>
  <w:num w:numId="21">
    <w:abstractNumId w:val="19"/>
    <w:lvlOverride w:ilvl="0">
      <w:lvl w:ilvl="0">
        <w:start w:val="8"/>
        <w:numFmt w:val="decimal"/>
        <w:lvlText w:val="1.3.%1."/>
        <w:legacy w:legacy="1" w:legacySpace="0" w:legacyIndent="600"/>
        <w:lvlJc w:val="left"/>
        <w:rPr>
          <w:rFonts w:ascii="Times New Roman" w:hAnsi="Times New Roman" w:cs="Times New Roman" w:hint="default"/>
        </w:rPr>
      </w:lvl>
    </w:lvlOverride>
  </w:num>
  <w:num w:numId="22">
    <w:abstractNumId w:val="19"/>
    <w:lvlOverride w:ilvl="0">
      <w:lvl w:ilvl="0">
        <w:start w:val="8"/>
        <w:numFmt w:val="decimal"/>
        <w:lvlText w:val="1.3.%1."/>
        <w:legacy w:legacy="1" w:legacySpace="0" w:legacyIndent="744"/>
        <w:lvlJc w:val="left"/>
        <w:rPr>
          <w:rFonts w:ascii="Times New Roman" w:hAnsi="Times New Roman" w:cs="Times New Roman" w:hint="default"/>
        </w:rPr>
      </w:lvl>
    </w:lvlOverride>
  </w:num>
  <w:num w:numId="23">
    <w:abstractNumId w:val="12"/>
  </w:num>
  <w:num w:numId="24">
    <w:abstractNumId w:val="22"/>
  </w:num>
  <w:num w:numId="25">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6">
    <w:abstractNumId w:val="17"/>
  </w:num>
  <w:num w:numId="27">
    <w:abstractNumId w:val="17"/>
    <w:lvlOverride w:ilvl="0">
      <w:lvl w:ilvl="0">
        <w:start w:val="1"/>
        <w:numFmt w:val="decimal"/>
        <w:lvlText w:val="2.4.%1."/>
        <w:legacy w:legacy="1" w:legacySpace="0" w:legacyIndent="729"/>
        <w:lvlJc w:val="left"/>
        <w:rPr>
          <w:rFonts w:ascii="Times New Roman" w:hAnsi="Times New Roman" w:cs="Times New Roman" w:hint="default"/>
        </w:rPr>
      </w:lvl>
    </w:lvlOverride>
  </w:num>
  <w:num w:numId="28">
    <w:abstractNumId w:val="20"/>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1"/>
  </w:num>
  <w:num w:numId="33">
    <w:abstractNumId w:val="11"/>
  </w:num>
  <w:num w:numId="34">
    <w:abstractNumId w:val="1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09CB"/>
    <w:rsid w:val="00007161"/>
    <w:rsid w:val="00007F43"/>
    <w:rsid w:val="00013245"/>
    <w:rsid w:val="00022804"/>
    <w:rsid w:val="00030115"/>
    <w:rsid w:val="00034E61"/>
    <w:rsid w:val="000408A9"/>
    <w:rsid w:val="00041852"/>
    <w:rsid w:val="00050398"/>
    <w:rsid w:val="00073F0D"/>
    <w:rsid w:val="000848A8"/>
    <w:rsid w:val="00093D68"/>
    <w:rsid w:val="000A5156"/>
    <w:rsid w:val="000A78E0"/>
    <w:rsid w:val="000B6678"/>
    <w:rsid w:val="000C26C2"/>
    <w:rsid w:val="000D182B"/>
    <w:rsid w:val="000D1B44"/>
    <w:rsid w:val="000F307B"/>
    <w:rsid w:val="00105323"/>
    <w:rsid w:val="00107E5A"/>
    <w:rsid w:val="0011675D"/>
    <w:rsid w:val="00121896"/>
    <w:rsid w:val="00123A31"/>
    <w:rsid w:val="001445C0"/>
    <w:rsid w:val="00144939"/>
    <w:rsid w:val="001621D7"/>
    <w:rsid w:val="00167B45"/>
    <w:rsid w:val="00172AE9"/>
    <w:rsid w:val="00173C81"/>
    <w:rsid w:val="001768BF"/>
    <w:rsid w:val="00187B09"/>
    <w:rsid w:val="00191392"/>
    <w:rsid w:val="0019514F"/>
    <w:rsid w:val="00195EF3"/>
    <w:rsid w:val="001A1C09"/>
    <w:rsid w:val="001A2E55"/>
    <w:rsid w:val="001B3742"/>
    <w:rsid w:val="001B6039"/>
    <w:rsid w:val="001B664B"/>
    <w:rsid w:val="001C67A6"/>
    <w:rsid w:val="001D326B"/>
    <w:rsid w:val="001D4992"/>
    <w:rsid w:val="001E1CCD"/>
    <w:rsid w:val="001E1FCC"/>
    <w:rsid w:val="001E370E"/>
    <w:rsid w:val="001F38A0"/>
    <w:rsid w:val="001F54E1"/>
    <w:rsid w:val="00207D03"/>
    <w:rsid w:val="00217721"/>
    <w:rsid w:val="00225500"/>
    <w:rsid w:val="00225F98"/>
    <w:rsid w:val="0023119B"/>
    <w:rsid w:val="00251264"/>
    <w:rsid w:val="00261F70"/>
    <w:rsid w:val="0028241E"/>
    <w:rsid w:val="00287FBB"/>
    <w:rsid w:val="00292068"/>
    <w:rsid w:val="0029362C"/>
    <w:rsid w:val="00293CE3"/>
    <w:rsid w:val="00295C4B"/>
    <w:rsid w:val="0029657E"/>
    <w:rsid w:val="002A0592"/>
    <w:rsid w:val="002B4D04"/>
    <w:rsid w:val="002C6186"/>
    <w:rsid w:val="002D38F8"/>
    <w:rsid w:val="002E407B"/>
    <w:rsid w:val="002F2BAD"/>
    <w:rsid w:val="002F7D38"/>
    <w:rsid w:val="00301F39"/>
    <w:rsid w:val="00305AEA"/>
    <w:rsid w:val="00351C2D"/>
    <w:rsid w:val="00360A2A"/>
    <w:rsid w:val="00362193"/>
    <w:rsid w:val="003640E9"/>
    <w:rsid w:val="00364DEA"/>
    <w:rsid w:val="003659BC"/>
    <w:rsid w:val="003715D2"/>
    <w:rsid w:val="0039177A"/>
    <w:rsid w:val="003942B0"/>
    <w:rsid w:val="003A4921"/>
    <w:rsid w:val="003B589A"/>
    <w:rsid w:val="003C2B54"/>
    <w:rsid w:val="003C7E71"/>
    <w:rsid w:val="003E19D7"/>
    <w:rsid w:val="003F10D7"/>
    <w:rsid w:val="003F2F4D"/>
    <w:rsid w:val="003F4093"/>
    <w:rsid w:val="00402C0E"/>
    <w:rsid w:val="00405ADD"/>
    <w:rsid w:val="00440F36"/>
    <w:rsid w:val="004614C2"/>
    <w:rsid w:val="004629A8"/>
    <w:rsid w:val="00472759"/>
    <w:rsid w:val="00482399"/>
    <w:rsid w:val="00482BC3"/>
    <w:rsid w:val="00484D63"/>
    <w:rsid w:val="00490B06"/>
    <w:rsid w:val="004930AD"/>
    <w:rsid w:val="00495CC1"/>
    <w:rsid w:val="004964AC"/>
    <w:rsid w:val="004A2C7B"/>
    <w:rsid w:val="004A460C"/>
    <w:rsid w:val="004A613A"/>
    <w:rsid w:val="004B7187"/>
    <w:rsid w:val="004D0D75"/>
    <w:rsid w:val="004E4211"/>
    <w:rsid w:val="00511DF8"/>
    <w:rsid w:val="005130F2"/>
    <w:rsid w:val="00522D3F"/>
    <w:rsid w:val="005232BD"/>
    <w:rsid w:val="005271D9"/>
    <w:rsid w:val="00531526"/>
    <w:rsid w:val="005328CF"/>
    <w:rsid w:val="00535FF3"/>
    <w:rsid w:val="005365A5"/>
    <w:rsid w:val="0055507F"/>
    <w:rsid w:val="005551F4"/>
    <w:rsid w:val="0056033D"/>
    <w:rsid w:val="00575901"/>
    <w:rsid w:val="00590CE3"/>
    <w:rsid w:val="00591EAC"/>
    <w:rsid w:val="005E0F51"/>
    <w:rsid w:val="005F485B"/>
    <w:rsid w:val="005F58C6"/>
    <w:rsid w:val="00604EB3"/>
    <w:rsid w:val="0061160F"/>
    <w:rsid w:val="00616B68"/>
    <w:rsid w:val="00625D34"/>
    <w:rsid w:val="006353D6"/>
    <w:rsid w:val="0063553F"/>
    <w:rsid w:val="00654469"/>
    <w:rsid w:val="00660A1E"/>
    <w:rsid w:val="00672044"/>
    <w:rsid w:val="006C2A7A"/>
    <w:rsid w:val="006D1C23"/>
    <w:rsid w:val="006D2940"/>
    <w:rsid w:val="006D4B16"/>
    <w:rsid w:val="006F511F"/>
    <w:rsid w:val="007008D0"/>
    <w:rsid w:val="0070104D"/>
    <w:rsid w:val="0070127B"/>
    <w:rsid w:val="00704E58"/>
    <w:rsid w:val="007140F2"/>
    <w:rsid w:val="007167E1"/>
    <w:rsid w:val="007264B3"/>
    <w:rsid w:val="007437AE"/>
    <w:rsid w:val="00745E0D"/>
    <w:rsid w:val="00754B24"/>
    <w:rsid w:val="00760C33"/>
    <w:rsid w:val="00763319"/>
    <w:rsid w:val="00763801"/>
    <w:rsid w:val="007809CB"/>
    <w:rsid w:val="00781D98"/>
    <w:rsid w:val="00784996"/>
    <w:rsid w:val="0078618E"/>
    <w:rsid w:val="007953C9"/>
    <w:rsid w:val="00795628"/>
    <w:rsid w:val="007A0278"/>
    <w:rsid w:val="007A44D2"/>
    <w:rsid w:val="007A718C"/>
    <w:rsid w:val="007B6E4E"/>
    <w:rsid w:val="007D50A3"/>
    <w:rsid w:val="00801091"/>
    <w:rsid w:val="0080251B"/>
    <w:rsid w:val="00812385"/>
    <w:rsid w:val="0082592C"/>
    <w:rsid w:val="00832FD9"/>
    <w:rsid w:val="00841255"/>
    <w:rsid w:val="008472B0"/>
    <w:rsid w:val="00854784"/>
    <w:rsid w:val="00863336"/>
    <w:rsid w:val="00874FFB"/>
    <w:rsid w:val="008B19B1"/>
    <w:rsid w:val="008B29D0"/>
    <w:rsid w:val="008B4ED8"/>
    <w:rsid w:val="008C319C"/>
    <w:rsid w:val="008E5461"/>
    <w:rsid w:val="008F6D97"/>
    <w:rsid w:val="009100CC"/>
    <w:rsid w:val="00910432"/>
    <w:rsid w:val="009161D6"/>
    <w:rsid w:val="00923574"/>
    <w:rsid w:val="00924E10"/>
    <w:rsid w:val="009259E8"/>
    <w:rsid w:val="00930EF7"/>
    <w:rsid w:val="009411D7"/>
    <w:rsid w:val="00944A03"/>
    <w:rsid w:val="00952D6D"/>
    <w:rsid w:val="0095399E"/>
    <w:rsid w:val="009616D9"/>
    <w:rsid w:val="009640CF"/>
    <w:rsid w:val="00974B35"/>
    <w:rsid w:val="0098039D"/>
    <w:rsid w:val="009924F4"/>
    <w:rsid w:val="009B1BF4"/>
    <w:rsid w:val="009D075E"/>
    <w:rsid w:val="009F6083"/>
    <w:rsid w:val="00A01A61"/>
    <w:rsid w:val="00A41766"/>
    <w:rsid w:val="00A552CA"/>
    <w:rsid w:val="00A83A7E"/>
    <w:rsid w:val="00A87979"/>
    <w:rsid w:val="00AA2800"/>
    <w:rsid w:val="00AA2A4D"/>
    <w:rsid w:val="00AB1B7F"/>
    <w:rsid w:val="00AC7F77"/>
    <w:rsid w:val="00AD6427"/>
    <w:rsid w:val="00AF0FC0"/>
    <w:rsid w:val="00AF21D0"/>
    <w:rsid w:val="00B04238"/>
    <w:rsid w:val="00B11F43"/>
    <w:rsid w:val="00B25F7D"/>
    <w:rsid w:val="00B4465A"/>
    <w:rsid w:val="00B47541"/>
    <w:rsid w:val="00B56778"/>
    <w:rsid w:val="00B63A38"/>
    <w:rsid w:val="00B73955"/>
    <w:rsid w:val="00B74094"/>
    <w:rsid w:val="00B94BA9"/>
    <w:rsid w:val="00BA7FF3"/>
    <w:rsid w:val="00BE143C"/>
    <w:rsid w:val="00BE655D"/>
    <w:rsid w:val="00BF2B90"/>
    <w:rsid w:val="00BF37DE"/>
    <w:rsid w:val="00C118EB"/>
    <w:rsid w:val="00C1500A"/>
    <w:rsid w:val="00C15B14"/>
    <w:rsid w:val="00C307E1"/>
    <w:rsid w:val="00C30D78"/>
    <w:rsid w:val="00C342BB"/>
    <w:rsid w:val="00C42014"/>
    <w:rsid w:val="00C56FB1"/>
    <w:rsid w:val="00C61540"/>
    <w:rsid w:val="00C63874"/>
    <w:rsid w:val="00C657A9"/>
    <w:rsid w:val="00C705B4"/>
    <w:rsid w:val="00C753EB"/>
    <w:rsid w:val="00C75AE6"/>
    <w:rsid w:val="00C86B0D"/>
    <w:rsid w:val="00C912AB"/>
    <w:rsid w:val="00C93AF2"/>
    <w:rsid w:val="00C95ADD"/>
    <w:rsid w:val="00CA1618"/>
    <w:rsid w:val="00CB4210"/>
    <w:rsid w:val="00CD256B"/>
    <w:rsid w:val="00CE5EC8"/>
    <w:rsid w:val="00CF25FC"/>
    <w:rsid w:val="00CF746F"/>
    <w:rsid w:val="00D22552"/>
    <w:rsid w:val="00D26638"/>
    <w:rsid w:val="00D30C04"/>
    <w:rsid w:val="00D37660"/>
    <w:rsid w:val="00D404F5"/>
    <w:rsid w:val="00D435BD"/>
    <w:rsid w:val="00D46D28"/>
    <w:rsid w:val="00D46EF3"/>
    <w:rsid w:val="00D92866"/>
    <w:rsid w:val="00DA0F2B"/>
    <w:rsid w:val="00DB04A6"/>
    <w:rsid w:val="00DB31FB"/>
    <w:rsid w:val="00DC0610"/>
    <w:rsid w:val="00DC0E30"/>
    <w:rsid w:val="00DC6A7C"/>
    <w:rsid w:val="00DD38CA"/>
    <w:rsid w:val="00DD7F91"/>
    <w:rsid w:val="00DF64F7"/>
    <w:rsid w:val="00DF6A24"/>
    <w:rsid w:val="00E07D15"/>
    <w:rsid w:val="00E1050F"/>
    <w:rsid w:val="00E238FD"/>
    <w:rsid w:val="00E541A1"/>
    <w:rsid w:val="00E704D7"/>
    <w:rsid w:val="00E70E5B"/>
    <w:rsid w:val="00E72A38"/>
    <w:rsid w:val="00E738E6"/>
    <w:rsid w:val="00E93A18"/>
    <w:rsid w:val="00EB085E"/>
    <w:rsid w:val="00EE0D97"/>
    <w:rsid w:val="00EE1480"/>
    <w:rsid w:val="00EE3831"/>
    <w:rsid w:val="00EE77E7"/>
    <w:rsid w:val="00EF0EBC"/>
    <w:rsid w:val="00F05CA3"/>
    <w:rsid w:val="00F14D82"/>
    <w:rsid w:val="00F16609"/>
    <w:rsid w:val="00F47AD4"/>
    <w:rsid w:val="00F54902"/>
    <w:rsid w:val="00F57BE2"/>
    <w:rsid w:val="00F670B4"/>
    <w:rsid w:val="00F72339"/>
    <w:rsid w:val="00F83591"/>
    <w:rsid w:val="00F84488"/>
    <w:rsid w:val="00F84F2E"/>
    <w:rsid w:val="00FA0536"/>
    <w:rsid w:val="00FA1168"/>
    <w:rsid w:val="00FA4AD3"/>
    <w:rsid w:val="00FD2A6D"/>
    <w:rsid w:val="00FD5935"/>
    <w:rsid w:val="00FE1C98"/>
    <w:rsid w:val="00FE6BE2"/>
    <w:rsid w:val="00FF2233"/>
    <w:rsid w:val="00FF6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D38CA"/>
    <w:pPr>
      <w:keepNext/>
      <w:numPr>
        <w:numId w:val="1"/>
      </w:numPr>
      <w:suppressAutoHyphens/>
      <w:jc w:val="center"/>
      <w:outlineLvl w:val="0"/>
    </w:pPr>
    <w:rPr>
      <w:b/>
      <w:sz w:val="24"/>
      <w:szCs w:val="24"/>
      <w:lang w:eastAsia="zh-CN"/>
    </w:rPr>
  </w:style>
  <w:style w:type="paragraph" w:styleId="2">
    <w:name w:val="heading 2"/>
    <w:basedOn w:val="a"/>
    <w:next w:val="a"/>
    <w:link w:val="20"/>
    <w:qFormat/>
    <w:rsid w:val="00DD38CA"/>
    <w:pPr>
      <w:keepNext/>
      <w:spacing w:before="240" w:after="60"/>
      <w:outlineLvl w:val="1"/>
    </w:pPr>
    <w:rPr>
      <w:rFonts w:ascii="Arial" w:hAnsi="Arial"/>
      <w:b/>
      <w:bCs/>
      <w:i/>
      <w:iCs/>
      <w:sz w:val="28"/>
      <w:szCs w:val="28"/>
    </w:rPr>
  </w:style>
  <w:style w:type="paragraph" w:styleId="3">
    <w:name w:val="heading 3"/>
    <w:basedOn w:val="a"/>
    <w:next w:val="a"/>
    <w:link w:val="30"/>
    <w:qFormat/>
    <w:rsid w:val="00DD38CA"/>
    <w:pPr>
      <w:keepNext/>
      <w:spacing w:before="240" w:after="60"/>
      <w:outlineLvl w:val="2"/>
    </w:pPr>
    <w:rPr>
      <w:rFonts w:ascii="Arial" w:hAnsi="Arial"/>
      <w:b/>
      <w:bCs/>
      <w:sz w:val="26"/>
      <w:szCs w:val="26"/>
    </w:rPr>
  </w:style>
  <w:style w:type="paragraph" w:styleId="5">
    <w:name w:val="heading 5"/>
    <w:basedOn w:val="a"/>
    <w:next w:val="a"/>
    <w:link w:val="50"/>
    <w:qFormat/>
    <w:rsid w:val="006D1C23"/>
    <w:pPr>
      <w:keepNext/>
      <w:shd w:val="clear" w:color="auto" w:fill="FFFFFF"/>
      <w:jc w:val="both"/>
      <w:outlineLvl w:val="4"/>
    </w:pPr>
    <w:rPr>
      <w:sz w:val="28"/>
    </w:rPr>
  </w:style>
  <w:style w:type="paragraph" w:styleId="6">
    <w:name w:val="heading 6"/>
    <w:basedOn w:val="a"/>
    <w:next w:val="a"/>
    <w:link w:val="60"/>
    <w:qFormat/>
    <w:rsid w:val="00DD38C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jc w:val="both"/>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nhideWhenUsed/>
    <w:rsid w:val="007809CB"/>
    <w:rPr>
      <w:rFonts w:ascii="Segoe UI" w:hAnsi="Segoe UI" w:cs="Segoe UI"/>
      <w:sz w:val="18"/>
      <w:szCs w:val="18"/>
    </w:rPr>
  </w:style>
  <w:style w:type="character" w:customStyle="1" w:styleId="a7">
    <w:name w:val="Текст выноски Знак"/>
    <w:basedOn w:val="a0"/>
    <w:link w:val="a6"/>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table" w:styleId="aa">
    <w:name w:val="Table Grid"/>
    <w:basedOn w:val="a1"/>
    <w:rsid w:val="009B1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1"/>
    <w:unhideWhenUsed/>
    <w:qFormat/>
    <w:rsid w:val="00FF6721"/>
    <w:pPr>
      <w:spacing w:before="100" w:beforeAutospacing="1" w:after="100" w:afterAutospacing="1"/>
    </w:pPr>
    <w:rPr>
      <w:sz w:val="24"/>
      <w:szCs w:val="24"/>
    </w:rPr>
  </w:style>
  <w:style w:type="paragraph" w:styleId="ac">
    <w:name w:val="Body Text Indent"/>
    <w:basedOn w:val="a"/>
    <w:link w:val="ad"/>
    <w:unhideWhenUsed/>
    <w:rsid w:val="006D1C23"/>
    <w:pPr>
      <w:spacing w:after="120"/>
      <w:ind w:left="283"/>
    </w:pPr>
  </w:style>
  <w:style w:type="character" w:customStyle="1" w:styleId="ad">
    <w:name w:val="Основной текст с отступом Знак"/>
    <w:basedOn w:val="a0"/>
    <w:link w:val="ac"/>
    <w:rsid w:val="006D1C23"/>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6D1C23"/>
    <w:rPr>
      <w:rFonts w:ascii="Times New Roman" w:eastAsia="Times New Roman" w:hAnsi="Times New Roman" w:cs="Times New Roman"/>
      <w:sz w:val="28"/>
      <w:szCs w:val="20"/>
      <w:shd w:val="clear" w:color="auto" w:fill="FFFFFF"/>
      <w:lang w:eastAsia="ru-RU"/>
    </w:rPr>
  </w:style>
  <w:style w:type="paragraph" w:styleId="ae">
    <w:name w:val="header"/>
    <w:basedOn w:val="a"/>
    <w:link w:val="af"/>
    <w:uiPriority w:val="99"/>
    <w:unhideWhenUsed/>
    <w:rsid w:val="000A5156"/>
    <w:pPr>
      <w:tabs>
        <w:tab w:val="center" w:pos="4677"/>
        <w:tab w:val="right" w:pos="9355"/>
      </w:tabs>
    </w:pPr>
  </w:style>
  <w:style w:type="character" w:customStyle="1" w:styleId="af">
    <w:name w:val="Верхний колонтитул Знак"/>
    <w:basedOn w:val="a0"/>
    <w:link w:val="ae"/>
    <w:uiPriority w:val="99"/>
    <w:rsid w:val="000A5156"/>
    <w:rPr>
      <w:rFonts w:ascii="Times New Roman" w:eastAsia="Times New Roman" w:hAnsi="Times New Roman" w:cs="Times New Roman"/>
      <w:sz w:val="20"/>
      <w:szCs w:val="20"/>
      <w:lang w:eastAsia="ru-RU"/>
    </w:rPr>
  </w:style>
  <w:style w:type="paragraph" w:styleId="af0">
    <w:name w:val="footer"/>
    <w:basedOn w:val="a"/>
    <w:link w:val="af1"/>
    <w:unhideWhenUsed/>
    <w:rsid w:val="000A5156"/>
    <w:pPr>
      <w:tabs>
        <w:tab w:val="center" w:pos="4677"/>
        <w:tab w:val="right" w:pos="9355"/>
      </w:tabs>
    </w:pPr>
  </w:style>
  <w:style w:type="character" w:customStyle="1" w:styleId="af1">
    <w:name w:val="Нижний колонтитул Знак"/>
    <w:basedOn w:val="a0"/>
    <w:link w:val="af0"/>
    <w:rsid w:val="000A5156"/>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D38CA"/>
    <w:rPr>
      <w:rFonts w:ascii="Times New Roman" w:eastAsia="Times New Roman" w:hAnsi="Times New Roman" w:cs="Times New Roman"/>
      <w:b/>
      <w:sz w:val="24"/>
      <w:szCs w:val="24"/>
      <w:lang w:eastAsia="zh-CN"/>
    </w:rPr>
  </w:style>
  <w:style w:type="character" w:customStyle="1" w:styleId="20">
    <w:name w:val="Заголовок 2 Знак"/>
    <w:basedOn w:val="a0"/>
    <w:link w:val="2"/>
    <w:rsid w:val="00DD38CA"/>
    <w:rPr>
      <w:rFonts w:ascii="Arial" w:eastAsia="Times New Roman" w:hAnsi="Arial" w:cs="Times New Roman"/>
      <w:b/>
      <w:bCs/>
      <w:i/>
      <w:iCs/>
      <w:sz w:val="28"/>
      <w:szCs w:val="28"/>
    </w:rPr>
  </w:style>
  <w:style w:type="character" w:customStyle="1" w:styleId="30">
    <w:name w:val="Заголовок 3 Знак"/>
    <w:basedOn w:val="a0"/>
    <w:link w:val="3"/>
    <w:rsid w:val="00DD38CA"/>
    <w:rPr>
      <w:rFonts w:ascii="Arial" w:eastAsia="Times New Roman" w:hAnsi="Arial" w:cs="Times New Roman"/>
      <w:b/>
      <w:bCs/>
      <w:sz w:val="26"/>
      <w:szCs w:val="26"/>
    </w:rPr>
  </w:style>
  <w:style w:type="character" w:customStyle="1" w:styleId="60">
    <w:name w:val="Заголовок 6 Знак"/>
    <w:basedOn w:val="a0"/>
    <w:link w:val="6"/>
    <w:rsid w:val="00DD38CA"/>
    <w:rPr>
      <w:rFonts w:ascii="Times New Roman" w:eastAsia="Times New Roman" w:hAnsi="Times New Roman" w:cs="Times New Roman"/>
      <w:b/>
      <w:bCs/>
    </w:rPr>
  </w:style>
  <w:style w:type="character" w:customStyle="1" w:styleId="11">
    <w:name w:val="Основной шрифт абзаца1"/>
    <w:rsid w:val="00DD38CA"/>
  </w:style>
  <w:style w:type="paragraph" w:customStyle="1" w:styleId="12">
    <w:name w:val="Заголовок1"/>
    <w:basedOn w:val="a"/>
    <w:next w:val="a4"/>
    <w:rsid w:val="00DD38CA"/>
    <w:pPr>
      <w:keepNext/>
      <w:suppressAutoHyphens/>
      <w:spacing w:before="240" w:after="120"/>
    </w:pPr>
    <w:rPr>
      <w:rFonts w:ascii="Arial" w:eastAsia="Arial Unicode MS" w:hAnsi="Arial" w:cs="Mangal"/>
      <w:sz w:val="28"/>
      <w:szCs w:val="28"/>
      <w:lang w:eastAsia="zh-CN"/>
    </w:rPr>
  </w:style>
  <w:style w:type="paragraph" w:styleId="af2">
    <w:name w:val="List"/>
    <w:basedOn w:val="a4"/>
    <w:rsid w:val="00DD38CA"/>
    <w:pPr>
      <w:tabs>
        <w:tab w:val="clear" w:pos="3060"/>
      </w:tabs>
      <w:suppressAutoHyphens/>
      <w:jc w:val="left"/>
    </w:pPr>
    <w:rPr>
      <w:rFonts w:cs="Mangal"/>
      <w:sz w:val="24"/>
      <w:szCs w:val="24"/>
      <w:lang w:eastAsia="zh-CN"/>
    </w:rPr>
  </w:style>
  <w:style w:type="paragraph" w:styleId="af3">
    <w:name w:val="caption"/>
    <w:basedOn w:val="a"/>
    <w:qFormat/>
    <w:rsid w:val="00DD38CA"/>
    <w:pPr>
      <w:suppressLineNumbers/>
      <w:suppressAutoHyphens/>
      <w:spacing w:before="120" w:after="120"/>
    </w:pPr>
    <w:rPr>
      <w:rFonts w:cs="Mangal"/>
      <w:i/>
      <w:iCs/>
      <w:sz w:val="24"/>
      <w:szCs w:val="24"/>
      <w:lang w:eastAsia="zh-CN"/>
    </w:rPr>
  </w:style>
  <w:style w:type="paragraph" w:customStyle="1" w:styleId="13">
    <w:name w:val="Указатель1"/>
    <w:basedOn w:val="a"/>
    <w:rsid w:val="00DD38CA"/>
    <w:pPr>
      <w:suppressLineNumbers/>
      <w:suppressAutoHyphens/>
    </w:pPr>
    <w:rPr>
      <w:rFonts w:cs="Mangal"/>
      <w:sz w:val="28"/>
      <w:szCs w:val="24"/>
      <w:lang w:eastAsia="zh-CN"/>
    </w:rPr>
  </w:style>
  <w:style w:type="paragraph" w:customStyle="1" w:styleId="af4">
    <w:name w:val="Содержимое таблицы"/>
    <w:basedOn w:val="a"/>
    <w:rsid w:val="00DD38CA"/>
    <w:pPr>
      <w:suppressLineNumbers/>
      <w:suppressAutoHyphens/>
    </w:pPr>
    <w:rPr>
      <w:sz w:val="28"/>
      <w:szCs w:val="24"/>
      <w:lang w:eastAsia="zh-CN"/>
    </w:rPr>
  </w:style>
  <w:style w:type="paragraph" w:customStyle="1" w:styleId="af5">
    <w:name w:val="Заголовок таблицы"/>
    <w:basedOn w:val="af4"/>
    <w:rsid w:val="00DD38CA"/>
    <w:pPr>
      <w:jc w:val="center"/>
    </w:pPr>
    <w:rPr>
      <w:b/>
      <w:bCs/>
    </w:rPr>
  </w:style>
  <w:style w:type="paragraph" w:customStyle="1" w:styleId="af6">
    <w:name w:val="Знак Знак Знак Знак Знак Знак Знак"/>
    <w:basedOn w:val="a"/>
    <w:rsid w:val="00DD38CA"/>
    <w:pPr>
      <w:spacing w:before="100" w:beforeAutospacing="1" w:after="100" w:afterAutospacing="1"/>
      <w:jc w:val="both"/>
    </w:pPr>
    <w:rPr>
      <w:rFonts w:ascii="Tahoma" w:hAnsi="Tahoma"/>
      <w:lang w:val="en-US" w:eastAsia="en-US"/>
    </w:rPr>
  </w:style>
  <w:style w:type="paragraph" w:customStyle="1" w:styleId="ConsPlusNormal">
    <w:name w:val="ConsPlusNormal"/>
    <w:link w:val="ConsPlusNormal0"/>
    <w:rsid w:val="00DD3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4">
    <w:name w:val="Нет списка1"/>
    <w:next w:val="a2"/>
    <w:uiPriority w:val="99"/>
    <w:semiHidden/>
    <w:unhideWhenUsed/>
    <w:rsid w:val="00DD38CA"/>
  </w:style>
  <w:style w:type="character" w:customStyle="1" w:styleId="15">
    <w:name w:val="Верхний колонтитул Знак1"/>
    <w:uiPriority w:val="99"/>
    <w:rsid w:val="00DD38CA"/>
    <w:rPr>
      <w:sz w:val="28"/>
      <w:szCs w:val="24"/>
      <w:lang w:eastAsia="zh-CN"/>
    </w:rPr>
  </w:style>
  <w:style w:type="paragraph" w:styleId="af7">
    <w:name w:val="footnote text"/>
    <w:basedOn w:val="a"/>
    <w:link w:val="af8"/>
    <w:rsid w:val="00DD38CA"/>
    <w:rPr>
      <w:rFonts w:ascii="Times New Roman CYR" w:hAnsi="Times New Roman CYR"/>
    </w:rPr>
  </w:style>
  <w:style w:type="character" w:customStyle="1" w:styleId="af8">
    <w:name w:val="Текст сноски Знак"/>
    <w:basedOn w:val="a0"/>
    <w:link w:val="af7"/>
    <w:rsid w:val="00DD38CA"/>
    <w:rPr>
      <w:rFonts w:ascii="Times New Roman CYR" w:eastAsia="Times New Roman" w:hAnsi="Times New Roman CYR" w:cs="Times New Roman"/>
      <w:sz w:val="20"/>
      <w:szCs w:val="20"/>
    </w:rPr>
  </w:style>
  <w:style w:type="character" w:styleId="af9">
    <w:name w:val="footnote reference"/>
    <w:rsid w:val="00DD38CA"/>
    <w:rPr>
      <w:vertAlign w:val="superscript"/>
    </w:rPr>
  </w:style>
  <w:style w:type="paragraph" w:styleId="22">
    <w:name w:val="Body Text 2"/>
    <w:basedOn w:val="a"/>
    <w:link w:val="23"/>
    <w:uiPriority w:val="99"/>
    <w:rsid w:val="00DD38CA"/>
    <w:pPr>
      <w:suppressAutoHyphens/>
      <w:spacing w:after="120" w:line="480" w:lineRule="auto"/>
    </w:pPr>
    <w:rPr>
      <w:sz w:val="28"/>
      <w:szCs w:val="24"/>
      <w:lang w:eastAsia="zh-CN"/>
    </w:rPr>
  </w:style>
  <w:style w:type="character" w:customStyle="1" w:styleId="23">
    <w:name w:val="Основной текст 2 Знак"/>
    <w:basedOn w:val="a0"/>
    <w:link w:val="22"/>
    <w:uiPriority w:val="99"/>
    <w:rsid w:val="00DD38CA"/>
    <w:rPr>
      <w:rFonts w:ascii="Times New Roman" w:eastAsia="Times New Roman" w:hAnsi="Times New Roman" w:cs="Times New Roman"/>
      <w:sz w:val="28"/>
      <w:szCs w:val="24"/>
      <w:lang w:eastAsia="zh-CN"/>
    </w:rPr>
  </w:style>
  <w:style w:type="numbering" w:customStyle="1" w:styleId="24">
    <w:name w:val="Нет списка2"/>
    <w:next w:val="a2"/>
    <w:semiHidden/>
    <w:unhideWhenUsed/>
    <w:rsid w:val="00DD38CA"/>
  </w:style>
  <w:style w:type="paragraph" w:styleId="afa">
    <w:name w:val="Title"/>
    <w:basedOn w:val="a"/>
    <w:link w:val="afb"/>
    <w:qFormat/>
    <w:rsid w:val="00DD38CA"/>
    <w:pPr>
      <w:ind w:left="-567"/>
      <w:jc w:val="center"/>
    </w:pPr>
    <w:rPr>
      <w:sz w:val="28"/>
    </w:rPr>
  </w:style>
  <w:style w:type="character" w:customStyle="1" w:styleId="afb">
    <w:name w:val="Название Знак"/>
    <w:basedOn w:val="a0"/>
    <w:link w:val="afa"/>
    <w:rsid w:val="00DD38CA"/>
    <w:rPr>
      <w:rFonts w:ascii="Times New Roman" w:eastAsia="Times New Roman" w:hAnsi="Times New Roman" w:cs="Times New Roman"/>
      <w:sz w:val="28"/>
      <w:szCs w:val="20"/>
    </w:rPr>
  </w:style>
  <w:style w:type="paragraph" w:customStyle="1" w:styleId="fn2r">
    <w:name w:val="fn2r"/>
    <w:basedOn w:val="a"/>
    <w:rsid w:val="00DD38CA"/>
    <w:pPr>
      <w:spacing w:before="100" w:beforeAutospacing="1" w:after="100" w:afterAutospacing="1"/>
    </w:pPr>
    <w:rPr>
      <w:sz w:val="24"/>
      <w:szCs w:val="24"/>
    </w:rPr>
  </w:style>
  <w:style w:type="paragraph" w:customStyle="1" w:styleId="afc">
    <w:name w:val="Знак Знак Знак Знак"/>
    <w:basedOn w:val="a"/>
    <w:rsid w:val="00DD38CA"/>
    <w:pPr>
      <w:spacing w:after="160" w:line="240" w:lineRule="exact"/>
    </w:pPr>
    <w:rPr>
      <w:rFonts w:ascii="Verdana" w:hAnsi="Verdana"/>
      <w:lang w:val="en-US" w:eastAsia="en-US"/>
    </w:rPr>
  </w:style>
  <w:style w:type="paragraph" w:customStyle="1" w:styleId="afd">
    <w:name w:val="Знак Знак Знак Знак"/>
    <w:basedOn w:val="a"/>
    <w:rsid w:val="00DD38CA"/>
    <w:pPr>
      <w:spacing w:after="160" w:line="240" w:lineRule="exact"/>
    </w:pPr>
    <w:rPr>
      <w:rFonts w:ascii="Verdana" w:hAnsi="Verdana"/>
      <w:lang w:val="en-US" w:eastAsia="en-US"/>
    </w:rPr>
  </w:style>
  <w:style w:type="paragraph" w:customStyle="1" w:styleId="western">
    <w:name w:val="western"/>
    <w:basedOn w:val="a"/>
    <w:rsid w:val="00DD38CA"/>
    <w:pPr>
      <w:spacing w:before="100" w:beforeAutospacing="1" w:after="100" w:afterAutospacing="1"/>
    </w:pPr>
    <w:rPr>
      <w:sz w:val="24"/>
      <w:szCs w:val="24"/>
    </w:rPr>
  </w:style>
  <w:style w:type="paragraph" w:styleId="31">
    <w:name w:val="Body Text 3"/>
    <w:basedOn w:val="a"/>
    <w:link w:val="32"/>
    <w:rsid w:val="00DD38CA"/>
    <w:pPr>
      <w:spacing w:after="120"/>
    </w:pPr>
    <w:rPr>
      <w:sz w:val="16"/>
      <w:szCs w:val="16"/>
    </w:rPr>
  </w:style>
  <w:style w:type="character" w:customStyle="1" w:styleId="32">
    <w:name w:val="Основной текст 3 Знак"/>
    <w:basedOn w:val="a0"/>
    <w:link w:val="31"/>
    <w:rsid w:val="00DD38CA"/>
    <w:rPr>
      <w:rFonts w:ascii="Times New Roman" w:eastAsia="Times New Roman" w:hAnsi="Times New Roman" w:cs="Times New Roman"/>
      <w:sz w:val="16"/>
      <w:szCs w:val="16"/>
    </w:rPr>
  </w:style>
  <w:style w:type="paragraph" w:customStyle="1" w:styleId="Default">
    <w:name w:val="Default"/>
    <w:rsid w:val="00DD38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D38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DD38CA"/>
    <w:pPr>
      <w:suppressAutoHyphens/>
      <w:ind w:firstLine="540"/>
      <w:jc w:val="both"/>
    </w:pPr>
    <w:rPr>
      <w:sz w:val="24"/>
      <w:szCs w:val="24"/>
      <w:lang w:eastAsia="ar-SA"/>
    </w:rPr>
  </w:style>
  <w:style w:type="character" w:customStyle="1" w:styleId="ConsPlusNormal0">
    <w:name w:val="ConsPlusNormal Знак"/>
    <w:link w:val="ConsPlusNormal"/>
    <w:locked/>
    <w:rsid w:val="00DD38CA"/>
    <w:rPr>
      <w:rFonts w:ascii="Arial" w:eastAsia="Times New Roman" w:hAnsi="Arial" w:cs="Arial"/>
      <w:sz w:val="20"/>
      <w:szCs w:val="20"/>
      <w:lang w:eastAsia="ru-RU"/>
    </w:rPr>
  </w:style>
  <w:style w:type="paragraph" w:customStyle="1" w:styleId="33">
    <w:name w:val="Знак3 Знак Знак Знак Знак"/>
    <w:basedOn w:val="a"/>
    <w:rsid w:val="00DD38CA"/>
    <w:pPr>
      <w:spacing w:before="100" w:beforeAutospacing="1" w:after="100" w:afterAutospacing="1"/>
      <w:jc w:val="both"/>
    </w:pPr>
    <w:rPr>
      <w:rFonts w:ascii="Tahoma" w:hAnsi="Tahoma"/>
      <w:lang w:val="en-US" w:eastAsia="en-US"/>
    </w:rPr>
  </w:style>
  <w:style w:type="numbering" w:customStyle="1" w:styleId="34">
    <w:name w:val="Нет списка3"/>
    <w:next w:val="a2"/>
    <w:semiHidden/>
    <w:unhideWhenUsed/>
    <w:rsid w:val="00DD38CA"/>
  </w:style>
  <w:style w:type="numbering" w:customStyle="1" w:styleId="4">
    <w:name w:val="Нет списка4"/>
    <w:next w:val="a2"/>
    <w:uiPriority w:val="99"/>
    <w:semiHidden/>
    <w:unhideWhenUsed/>
    <w:rsid w:val="00DD38CA"/>
  </w:style>
  <w:style w:type="paragraph" w:customStyle="1" w:styleId="Style1">
    <w:name w:val="Style1"/>
    <w:basedOn w:val="a"/>
    <w:rsid w:val="00DD38C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DD38CA"/>
    <w:pPr>
      <w:widowControl w:val="0"/>
      <w:autoSpaceDE w:val="0"/>
      <w:autoSpaceDN w:val="0"/>
      <w:adjustRightInd w:val="0"/>
      <w:spacing w:line="322" w:lineRule="exact"/>
      <w:jc w:val="both"/>
    </w:pPr>
    <w:rPr>
      <w:sz w:val="24"/>
      <w:szCs w:val="24"/>
    </w:rPr>
  </w:style>
  <w:style w:type="paragraph" w:customStyle="1" w:styleId="Style3">
    <w:name w:val="Style3"/>
    <w:basedOn w:val="a"/>
    <w:rsid w:val="00DD38CA"/>
    <w:pPr>
      <w:widowControl w:val="0"/>
      <w:autoSpaceDE w:val="0"/>
      <w:autoSpaceDN w:val="0"/>
      <w:adjustRightInd w:val="0"/>
    </w:pPr>
    <w:rPr>
      <w:sz w:val="24"/>
      <w:szCs w:val="24"/>
    </w:rPr>
  </w:style>
  <w:style w:type="paragraph" w:customStyle="1" w:styleId="Style4">
    <w:name w:val="Style4"/>
    <w:basedOn w:val="a"/>
    <w:rsid w:val="00DD38C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DD38CA"/>
    <w:rPr>
      <w:rFonts w:ascii="Times New Roman" w:hAnsi="Times New Roman" w:cs="Times New Roman"/>
      <w:b/>
      <w:bCs/>
      <w:sz w:val="26"/>
      <w:szCs w:val="26"/>
    </w:rPr>
  </w:style>
  <w:style w:type="character" w:customStyle="1" w:styleId="FontStyle12">
    <w:name w:val="Font Style12"/>
    <w:rsid w:val="00DD38CA"/>
    <w:rPr>
      <w:rFonts w:ascii="Times New Roman" w:hAnsi="Times New Roman" w:cs="Times New Roman"/>
      <w:sz w:val="26"/>
      <w:szCs w:val="26"/>
    </w:rPr>
  </w:style>
  <w:style w:type="paragraph" w:customStyle="1" w:styleId="Style5">
    <w:name w:val="Style5"/>
    <w:basedOn w:val="a"/>
    <w:rsid w:val="00DD38CA"/>
    <w:pPr>
      <w:widowControl w:val="0"/>
      <w:autoSpaceDE w:val="0"/>
      <w:autoSpaceDN w:val="0"/>
      <w:adjustRightInd w:val="0"/>
    </w:pPr>
    <w:rPr>
      <w:sz w:val="24"/>
      <w:szCs w:val="24"/>
    </w:rPr>
  </w:style>
  <w:style w:type="paragraph" w:customStyle="1" w:styleId="Style6">
    <w:name w:val="Style6"/>
    <w:basedOn w:val="a"/>
    <w:rsid w:val="00DD38C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DD38CA"/>
    <w:pPr>
      <w:widowControl w:val="0"/>
      <w:autoSpaceDE w:val="0"/>
      <w:autoSpaceDN w:val="0"/>
      <w:adjustRightInd w:val="0"/>
      <w:spacing w:line="247" w:lineRule="exact"/>
      <w:ind w:hanging="638"/>
    </w:pPr>
    <w:rPr>
      <w:sz w:val="24"/>
      <w:szCs w:val="24"/>
    </w:rPr>
  </w:style>
  <w:style w:type="paragraph" w:customStyle="1" w:styleId="Style8">
    <w:name w:val="Style8"/>
    <w:basedOn w:val="a"/>
    <w:rsid w:val="00DD38C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DD38CA"/>
    <w:rPr>
      <w:rFonts w:ascii="Times New Roman" w:hAnsi="Times New Roman" w:cs="Times New Roman"/>
      <w:sz w:val="26"/>
      <w:szCs w:val="26"/>
    </w:rPr>
  </w:style>
  <w:style w:type="character" w:customStyle="1" w:styleId="FontStyle14">
    <w:name w:val="Font Style14"/>
    <w:rsid w:val="00DD38CA"/>
    <w:rPr>
      <w:rFonts w:ascii="Times New Roman" w:hAnsi="Times New Roman" w:cs="Times New Roman"/>
      <w:b/>
      <w:bCs/>
      <w:sz w:val="26"/>
      <w:szCs w:val="26"/>
    </w:rPr>
  </w:style>
  <w:style w:type="character" w:styleId="afe">
    <w:name w:val="Emphasis"/>
    <w:qFormat/>
    <w:rsid w:val="00DD38CA"/>
    <w:rPr>
      <w:i/>
      <w:iCs/>
    </w:rPr>
  </w:style>
  <w:style w:type="character" w:styleId="aff">
    <w:name w:val="Strong"/>
    <w:qFormat/>
    <w:rsid w:val="00DD38CA"/>
    <w:rPr>
      <w:b/>
      <w:bCs/>
    </w:rPr>
  </w:style>
  <w:style w:type="character" w:styleId="aff0">
    <w:name w:val="FollowedHyperlink"/>
    <w:uiPriority w:val="99"/>
    <w:rsid w:val="00DD38CA"/>
    <w:rPr>
      <w:color w:val="800080"/>
      <w:u w:val="single"/>
    </w:rPr>
  </w:style>
  <w:style w:type="paragraph" w:customStyle="1" w:styleId="16">
    <w:name w:val="Знак Знак Знак Знак Знак Знак Знак Знак Знак1 Знак"/>
    <w:basedOn w:val="a"/>
    <w:rsid w:val="00DD38CA"/>
    <w:pPr>
      <w:spacing w:after="160" w:line="240" w:lineRule="exact"/>
    </w:pPr>
    <w:rPr>
      <w:rFonts w:ascii="Verdana" w:hAnsi="Verdana"/>
      <w:lang w:val="en-US" w:eastAsia="en-US"/>
    </w:rPr>
  </w:style>
  <w:style w:type="character" w:customStyle="1" w:styleId="21">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b"/>
    <w:rsid w:val="00DD38CA"/>
    <w:rPr>
      <w:rFonts w:ascii="Times New Roman" w:eastAsia="Times New Roman" w:hAnsi="Times New Roman" w:cs="Times New Roman"/>
      <w:sz w:val="24"/>
      <w:szCs w:val="24"/>
      <w:lang w:eastAsia="ru-RU"/>
    </w:rPr>
  </w:style>
  <w:style w:type="paragraph" w:customStyle="1" w:styleId="aff1">
    <w:name w:val="Знак Знак Знак Знак Знак Знак Знак Знак Знак Знак Знак Знак Знак Знак Знак Знак Знак Знак Знак"/>
    <w:basedOn w:val="a"/>
    <w:rsid w:val="00DD38CA"/>
    <w:pPr>
      <w:spacing w:after="160" w:line="240" w:lineRule="exact"/>
    </w:pPr>
    <w:rPr>
      <w:rFonts w:ascii="Verdana" w:hAnsi="Verdana"/>
      <w:lang w:val="en-US" w:eastAsia="en-US"/>
    </w:rPr>
  </w:style>
  <w:style w:type="paragraph" w:styleId="HTML">
    <w:name w:val="HTML Preformatted"/>
    <w:basedOn w:val="a"/>
    <w:link w:val="HTML0"/>
    <w:rsid w:val="00DD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DD38CA"/>
    <w:rPr>
      <w:rFonts w:ascii="Courier New" w:eastAsia="Times New Roman" w:hAnsi="Courier New" w:cs="Times New Roman"/>
      <w:sz w:val="20"/>
      <w:szCs w:val="20"/>
    </w:rPr>
  </w:style>
  <w:style w:type="paragraph" w:customStyle="1" w:styleId="ConsPlusCell">
    <w:name w:val="ConsPlusCell"/>
    <w:rsid w:val="00DD38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1">
    <w:name w:val="consplusnormal"/>
    <w:basedOn w:val="a"/>
    <w:rsid w:val="00DD38CA"/>
    <w:pPr>
      <w:spacing w:before="100" w:beforeAutospacing="1" w:after="100" w:afterAutospacing="1"/>
    </w:pPr>
    <w:rPr>
      <w:sz w:val="24"/>
      <w:szCs w:val="24"/>
    </w:rPr>
  </w:style>
  <w:style w:type="paragraph" w:customStyle="1" w:styleId="17">
    <w:name w:val="Знак Знак Знак Знак Знак Знак Знак Знак Знак Знак Знак1 Знак"/>
    <w:basedOn w:val="a"/>
    <w:rsid w:val="00DD38CA"/>
    <w:pPr>
      <w:spacing w:before="100" w:beforeAutospacing="1" w:after="100" w:afterAutospacing="1"/>
    </w:pPr>
    <w:rPr>
      <w:rFonts w:ascii="Tahoma" w:hAnsi="Tahoma" w:cs="Tahoma"/>
      <w:lang w:val="en-US" w:eastAsia="en-US"/>
    </w:rPr>
  </w:style>
  <w:style w:type="paragraph" w:customStyle="1" w:styleId="ConsNormal">
    <w:name w:val="ConsNormal"/>
    <w:rsid w:val="00DD38C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
    <w:link w:val="26"/>
    <w:rsid w:val="00DD38CA"/>
    <w:pPr>
      <w:spacing w:after="120" w:line="480" w:lineRule="auto"/>
      <w:ind w:left="283"/>
    </w:pPr>
    <w:rPr>
      <w:rFonts w:ascii="Times New Roman CYR" w:hAnsi="Times New Roman CYR"/>
    </w:rPr>
  </w:style>
  <w:style w:type="character" w:customStyle="1" w:styleId="26">
    <w:name w:val="Основной текст с отступом 2 Знак"/>
    <w:basedOn w:val="a0"/>
    <w:link w:val="25"/>
    <w:rsid w:val="00DD38CA"/>
    <w:rPr>
      <w:rFonts w:ascii="Times New Roman CYR" w:eastAsia="Times New Roman" w:hAnsi="Times New Roman CYR" w:cs="Times New Roman"/>
      <w:sz w:val="20"/>
      <w:szCs w:val="20"/>
    </w:rPr>
  </w:style>
  <w:style w:type="character" w:customStyle="1" w:styleId="18">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DD38CA"/>
    <w:rPr>
      <w:sz w:val="24"/>
      <w:szCs w:val="24"/>
      <w:lang w:val="ru-RU" w:eastAsia="ru-RU" w:bidi="ar-SA"/>
    </w:rPr>
  </w:style>
  <w:style w:type="paragraph" w:customStyle="1" w:styleId="consplusnonformat0">
    <w:name w:val="consplusnonformat"/>
    <w:basedOn w:val="a"/>
    <w:rsid w:val="00DD38CA"/>
    <w:pPr>
      <w:spacing w:before="100" w:beforeAutospacing="1" w:after="100" w:afterAutospacing="1"/>
    </w:pPr>
    <w:rPr>
      <w:sz w:val="24"/>
      <w:szCs w:val="24"/>
    </w:rPr>
  </w:style>
  <w:style w:type="paragraph" w:styleId="aff2">
    <w:name w:val="No Spacing"/>
    <w:qFormat/>
    <w:rsid w:val="00DD38CA"/>
    <w:pPr>
      <w:spacing w:after="0" w:line="240" w:lineRule="auto"/>
    </w:pPr>
    <w:rPr>
      <w:rFonts w:ascii="Calibri" w:eastAsia="Calibri" w:hAnsi="Calibri" w:cs="Times New Roman"/>
    </w:rPr>
  </w:style>
  <w:style w:type="paragraph" w:customStyle="1" w:styleId="35">
    <w:name w:val="Знак3 Знак Знак Знак Знак Знак Знак"/>
    <w:basedOn w:val="a"/>
    <w:rsid w:val="00DD38CA"/>
    <w:pPr>
      <w:spacing w:before="100" w:beforeAutospacing="1" w:after="100" w:afterAutospacing="1"/>
      <w:jc w:val="both"/>
    </w:pPr>
    <w:rPr>
      <w:rFonts w:ascii="Tahoma" w:hAnsi="Tahoma"/>
      <w:lang w:val="en-US" w:eastAsia="en-US"/>
    </w:rPr>
  </w:style>
  <w:style w:type="paragraph" w:customStyle="1" w:styleId="36">
    <w:name w:val="Знак3 Знак Знак"/>
    <w:basedOn w:val="a"/>
    <w:rsid w:val="00DD38CA"/>
    <w:pPr>
      <w:spacing w:before="100" w:beforeAutospacing="1" w:after="100" w:afterAutospacing="1"/>
      <w:jc w:val="both"/>
    </w:pPr>
    <w:rPr>
      <w:rFonts w:ascii="Tahoma" w:hAnsi="Tahoma"/>
      <w:lang w:val="en-US" w:eastAsia="en-US"/>
    </w:rPr>
  </w:style>
  <w:style w:type="paragraph" w:customStyle="1" w:styleId="19">
    <w:name w:val="Основной текст с отступом1"/>
    <w:basedOn w:val="a"/>
    <w:link w:val="BodyTextIndentChar"/>
    <w:rsid w:val="00DD38CA"/>
    <w:pPr>
      <w:spacing w:after="120"/>
      <w:ind w:left="283"/>
    </w:pPr>
    <w:rPr>
      <w:sz w:val="24"/>
      <w:szCs w:val="24"/>
    </w:rPr>
  </w:style>
  <w:style w:type="character" w:customStyle="1" w:styleId="BodyTextIndentChar">
    <w:name w:val="Body Text Indent Char"/>
    <w:link w:val="19"/>
    <w:rsid w:val="00DD38CA"/>
    <w:rPr>
      <w:rFonts w:ascii="Times New Roman" w:eastAsia="Times New Roman" w:hAnsi="Times New Roman" w:cs="Times New Roman"/>
      <w:sz w:val="24"/>
      <w:szCs w:val="24"/>
    </w:rPr>
  </w:style>
  <w:style w:type="character" w:customStyle="1" w:styleId="1a">
    <w:name w:val="Нижний колонтитул Знак1"/>
    <w:rsid w:val="00DD38CA"/>
    <w:rPr>
      <w:rFonts w:ascii="Times New Roman CYR" w:hAnsi="Times New Roman CYR"/>
    </w:rPr>
  </w:style>
  <w:style w:type="numbering" w:customStyle="1" w:styleId="110">
    <w:name w:val="Нет списка11"/>
    <w:next w:val="a2"/>
    <w:semiHidden/>
    <w:unhideWhenUsed/>
    <w:rsid w:val="00DD38CA"/>
  </w:style>
  <w:style w:type="paragraph" w:customStyle="1" w:styleId="37">
    <w:name w:val="Знак3 Знак Знак Знак Знак"/>
    <w:basedOn w:val="a"/>
    <w:rsid w:val="00DD38CA"/>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1 Знак"/>
    <w:basedOn w:val="a"/>
    <w:rsid w:val="00DD38CA"/>
    <w:pPr>
      <w:spacing w:after="160" w:line="240" w:lineRule="exact"/>
    </w:pPr>
    <w:rPr>
      <w:rFonts w:ascii="Verdana" w:hAnsi="Verdana"/>
      <w:lang w:val="en-US" w:eastAsia="en-US"/>
    </w:rPr>
  </w:style>
  <w:style w:type="paragraph" w:customStyle="1" w:styleId="aff3">
    <w:name w:val="Знак Знак Знак Знак Знак Знак Знак Знак Знак Знак Знак Знак Знак Знак Знак Знак Знак Знак Знак"/>
    <w:basedOn w:val="a"/>
    <w:rsid w:val="00DD38CA"/>
    <w:pPr>
      <w:spacing w:after="160" w:line="240" w:lineRule="exact"/>
    </w:pPr>
    <w:rPr>
      <w:rFonts w:ascii="Verdana" w:hAnsi="Verdana"/>
      <w:lang w:val="en-US" w:eastAsia="en-US"/>
    </w:rPr>
  </w:style>
  <w:style w:type="paragraph" w:customStyle="1" w:styleId="38">
    <w:name w:val="Знак3 Знак Знак Знак Знак Знак Знак"/>
    <w:basedOn w:val="a"/>
    <w:rsid w:val="00DD38CA"/>
    <w:pPr>
      <w:spacing w:before="100" w:beforeAutospacing="1" w:after="100" w:afterAutospacing="1"/>
      <w:jc w:val="both"/>
    </w:pPr>
    <w:rPr>
      <w:rFonts w:ascii="Tahoma" w:hAnsi="Tahoma"/>
      <w:lang w:val="en-US" w:eastAsia="en-US"/>
    </w:rPr>
  </w:style>
  <w:style w:type="paragraph" w:customStyle="1" w:styleId="39">
    <w:name w:val="Знак3 Знак Знак"/>
    <w:basedOn w:val="a"/>
    <w:rsid w:val="00DD38CA"/>
    <w:pPr>
      <w:spacing w:before="100" w:beforeAutospacing="1" w:after="100" w:afterAutospacing="1"/>
      <w:jc w:val="both"/>
    </w:pPr>
    <w:rPr>
      <w:rFonts w:ascii="Tahoma" w:hAnsi="Tahoma"/>
      <w:lang w:val="en-US" w:eastAsia="en-US"/>
    </w:rPr>
  </w:style>
  <w:style w:type="character" w:customStyle="1" w:styleId="1c">
    <w:name w:val="Текст выноски Знак1"/>
    <w:semiHidden/>
    <w:rsid w:val="00DD38CA"/>
    <w:rPr>
      <w:rFonts w:ascii="Tahoma" w:hAnsi="Tahoma" w:cs="Tahoma"/>
      <w:sz w:val="16"/>
      <w:szCs w:val="16"/>
      <w:lang w:eastAsia="zh-CN"/>
    </w:rPr>
  </w:style>
  <w:style w:type="character" w:customStyle="1" w:styleId="1d">
    <w:name w:val="Название Знак1"/>
    <w:rsid w:val="00DD38CA"/>
    <w:rPr>
      <w:rFonts w:ascii="Cambria" w:eastAsia="Times New Roman" w:hAnsi="Cambria" w:cs="Times New Roman"/>
      <w:color w:val="17365D"/>
      <w:spacing w:val="5"/>
      <w:kern w:val="28"/>
      <w:sz w:val="52"/>
      <w:szCs w:val="52"/>
      <w:lang w:eastAsia="zh-CN"/>
    </w:rPr>
  </w:style>
  <w:style w:type="character" w:customStyle="1" w:styleId="211">
    <w:name w:val="Основной текст 2 Знак1"/>
    <w:uiPriority w:val="99"/>
    <w:semiHidden/>
    <w:rsid w:val="00DD38CA"/>
    <w:rPr>
      <w:sz w:val="28"/>
      <w:szCs w:val="24"/>
      <w:lang w:eastAsia="zh-CN"/>
    </w:rPr>
  </w:style>
  <w:style w:type="character" w:customStyle="1" w:styleId="310">
    <w:name w:val="Основной текст 3 Знак1"/>
    <w:semiHidden/>
    <w:rsid w:val="00DD38CA"/>
    <w:rPr>
      <w:sz w:val="16"/>
      <w:szCs w:val="16"/>
      <w:lang w:eastAsia="zh-CN"/>
    </w:rPr>
  </w:style>
  <w:style w:type="character" w:customStyle="1" w:styleId="1e">
    <w:name w:val="Основной текст с отступом Знак1"/>
    <w:semiHidden/>
    <w:rsid w:val="00DD38CA"/>
    <w:rPr>
      <w:sz w:val="28"/>
      <w:szCs w:val="24"/>
      <w:lang w:eastAsia="zh-CN"/>
    </w:rPr>
  </w:style>
  <w:style w:type="character" w:customStyle="1" w:styleId="212">
    <w:name w:val="Основной текст с отступом 2 Знак1"/>
    <w:semiHidden/>
    <w:rsid w:val="00DD38CA"/>
    <w:rPr>
      <w:sz w:val="28"/>
      <w:szCs w:val="24"/>
      <w:lang w:eastAsia="zh-CN"/>
    </w:rPr>
  </w:style>
  <w:style w:type="paragraph" w:customStyle="1" w:styleId="ConsPlusDocList">
    <w:name w:val="ConsPlusDocList"/>
    <w:rsid w:val="00DD38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38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38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38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5665083">
      <w:bodyDiv w:val="1"/>
      <w:marLeft w:val="0"/>
      <w:marRight w:val="0"/>
      <w:marTop w:val="0"/>
      <w:marBottom w:val="0"/>
      <w:divBdr>
        <w:top w:val="none" w:sz="0" w:space="0" w:color="auto"/>
        <w:left w:val="none" w:sz="0" w:space="0" w:color="auto"/>
        <w:bottom w:val="none" w:sz="0" w:space="0" w:color="auto"/>
        <w:right w:val="none" w:sz="0" w:space="0" w:color="auto"/>
      </w:divBdr>
    </w:div>
    <w:div w:id="288441949">
      <w:bodyDiv w:val="1"/>
      <w:marLeft w:val="0"/>
      <w:marRight w:val="0"/>
      <w:marTop w:val="0"/>
      <w:marBottom w:val="0"/>
      <w:divBdr>
        <w:top w:val="none" w:sz="0" w:space="0" w:color="auto"/>
        <w:left w:val="none" w:sz="0" w:space="0" w:color="auto"/>
        <w:bottom w:val="none" w:sz="0" w:space="0" w:color="auto"/>
        <w:right w:val="none" w:sz="0" w:space="0" w:color="auto"/>
      </w:divBdr>
    </w:div>
    <w:div w:id="1232423774">
      <w:bodyDiv w:val="1"/>
      <w:marLeft w:val="0"/>
      <w:marRight w:val="0"/>
      <w:marTop w:val="0"/>
      <w:marBottom w:val="0"/>
      <w:divBdr>
        <w:top w:val="none" w:sz="0" w:space="0" w:color="auto"/>
        <w:left w:val="none" w:sz="0" w:space="0" w:color="auto"/>
        <w:bottom w:val="none" w:sz="0" w:space="0" w:color="auto"/>
        <w:right w:val="none" w:sz="0" w:space="0" w:color="auto"/>
      </w:divBdr>
    </w:div>
    <w:div w:id="1384329886">
      <w:bodyDiv w:val="1"/>
      <w:marLeft w:val="0"/>
      <w:marRight w:val="0"/>
      <w:marTop w:val="0"/>
      <w:marBottom w:val="0"/>
      <w:divBdr>
        <w:top w:val="none" w:sz="0" w:space="0" w:color="auto"/>
        <w:left w:val="none" w:sz="0" w:space="0" w:color="auto"/>
        <w:bottom w:val="none" w:sz="0" w:space="0" w:color="auto"/>
        <w:right w:val="none" w:sz="0" w:space="0" w:color="auto"/>
      </w:divBdr>
    </w:div>
    <w:div w:id="14554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3007CFBEB1200059B061449046718CBEB038832944D9603E4D1125A88BF19AEE4F401CE3BBs4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1230-9A6E-4BCC-874A-389B1F33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38</Pages>
  <Words>13026</Words>
  <Characters>74250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87102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19</cp:revision>
  <cp:lastPrinted>2022-03-09T11:43:00Z</cp:lastPrinted>
  <dcterms:created xsi:type="dcterms:W3CDTF">2022-03-09T09:13:00Z</dcterms:created>
  <dcterms:modified xsi:type="dcterms:W3CDTF">2023-10-20T08:47:00Z</dcterms:modified>
</cp:coreProperties>
</file>