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6F" w:rsidRPr="004F2F05" w:rsidRDefault="004B5D6F" w:rsidP="004B5D6F">
      <w:pPr>
        <w:tabs>
          <w:tab w:val="left" w:pos="3060"/>
          <w:tab w:val="left" w:pos="6096"/>
          <w:tab w:val="left" w:pos="6946"/>
        </w:tabs>
        <w:spacing w:line="240" w:lineRule="atLeast"/>
        <w:jc w:val="center"/>
      </w:pPr>
      <w:r w:rsidRPr="004F2F05">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285" cy="673100"/>
                    </a:xfrm>
                    <a:prstGeom prst="rect">
                      <a:avLst/>
                    </a:prstGeom>
                    <a:noFill/>
                    <a:ln>
                      <a:noFill/>
                    </a:ln>
                  </pic:spPr>
                </pic:pic>
              </a:graphicData>
            </a:graphic>
          </wp:inline>
        </w:drawing>
      </w:r>
    </w:p>
    <w:p w:rsidR="004B5D6F" w:rsidRPr="004F2F05" w:rsidRDefault="004B5D6F" w:rsidP="004B5D6F">
      <w:pPr>
        <w:pStyle w:val="a7"/>
        <w:tabs>
          <w:tab w:val="left" w:pos="708"/>
        </w:tabs>
        <w:spacing w:line="240" w:lineRule="exact"/>
        <w:rPr>
          <w:caps w:val="0"/>
          <w:szCs w:val="28"/>
        </w:rPr>
      </w:pPr>
      <w:r w:rsidRPr="004F2F05">
        <w:rPr>
          <w:caps w:val="0"/>
          <w:szCs w:val="28"/>
        </w:rPr>
        <w:t>Российская Федерация</w:t>
      </w:r>
    </w:p>
    <w:p w:rsidR="004B5D6F" w:rsidRPr="004F2F05" w:rsidRDefault="004B5D6F" w:rsidP="004B5D6F">
      <w:pPr>
        <w:pStyle w:val="a7"/>
        <w:spacing w:line="240" w:lineRule="exact"/>
        <w:rPr>
          <w:caps w:val="0"/>
          <w:szCs w:val="28"/>
        </w:rPr>
      </w:pPr>
      <w:r w:rsidRPr="004F2F05">
        <w:rPr>
          <w:caps w:val="0"/>
          <w:szCs w:val="28"/>
        </w:rPr>
        <w:t>Новгородская область</w:t>
      </w:r>
    </w:p>
    <w:p w:rsidR="004B5D6F" w:rsidRPr="004F2F05" w:rsidRDefault="004B5D6F" w:rsidP="004B5D6F">
      <w:pPr>
        <w:pStyle w:val="a7"/>
        <w:spacing w:before="120" w:after="120"/>
        <w:rPr>
          <w:szCs w:val="28"/>
        </w:rPr>
      </w:pPr>
      <w:r w:rsidRPr="004F2F05">
        <w:rPr>
          <w:szCs w:val="28"/>
        </w:rPr>
        <w:t>Администрация СОЛЕЦКОГО муниципального округа</w:t>
      </w:r>
    </w:p>
    <w:p w:rsidR="004B5D6F" w:rsidRPr="004F2F05" w:rsidRDefault="004B5D6F" w:rsidP="004B5D6F">
      <w:pPr>
        <w:tabs>
          <w:tab w:val="left" w:pos="3060"/>
        </w:tabs>
        <w:spacing w:line="240" w:lineRule="atLeast"/>
        <w:jc w:val="center"/>
        <w:rPr>
          <w:sz w:val="32"/>
        </w:rPr>
      </w:pPr>
      <w:r w:rsidRPr="004F2F05">
        <w:rPr>
          <w:sz w:val="32"/>
        </w:rPr>
        <w:t>ПОСТАНОВЛЕНИЕ</w:t>
      </w:r>
    </w:p>
    <w:p w:rsidR="004B5D6F" w:rsidRPr="004F2F05" w:rsidRDefault="004B5D6F" w:rsidP="004B5D6F">
      <w:pPr>
        <w:tabs>
          <w:tab w:val="left" w:pos="4536"/>
        </w:tabs>
        <w:jc w:val="center"/>
        <w:rPr>
          <w:sz w:val="28"/>
        </w:rPr>
      </w:pPr>
    </w:p>
    <w:p w:rsidR="00C92F9D" w:rsidRDefault="009928DB" w:rsidP="00C92F9D">
      <w:pPr>
        <w:tabs>
          <w:tab w:val="left" w:pos="4536"/>
        </w:tabs>
        <w:jc w:val="center"/>
        <w:rPr>
          <w:sz w:val="28"/>
        </w:rPr>
      </w:pPr>
      <w:r w:rsidRPr="004F2F05">
        <w:rPr>
          <w:sz w:val="28"/>
        </w:rPr>
        <w:t xml:space="preserve">от </w:t>
      </w:r>
      <w:r w:rsidR="004F4E21">
        <w:rPr>
          <w:sz w:val="28"/>
        </w:rPr>
        <w:t>0</w:t>
      </w:r>
      <w:r w:rsidR="00D87505">
        <w:rPr>
          <w:sz w:val="28"/>
        </w:rPr>
        <w:t>3</w:t>
      </w:r>
      <w:r w:rsidR="004B5D6F" w:rsidRPr="004F2F05">
        <w:rPr>
          <w:sz w:val="28"/>
        </w:rPr>
        <w:t>.</w:t>
      </w:r>
      <w:r w:rsidR="00F614FA">
        <w:rPr>
          <w:sz w:val="28"/>
        </w:rPr>
        <w:t>1</w:t>
      </w:r>
      <w:r w:rsidR="004F4E21">
        <w:rPr>
          <w:sz w:val="28"/>
        </w:rPr>
        <w:t>2</w:t>
      </w:r>
      <w:r w:rsidR="00007D58" w:rsidRPr="004F2F05">
        <w:rPr>
          <w:sz w:val="28"/>
        </w:rPr>
        <w:t xml:space="preserve">.2021 № </w:t>
      </w:r>
      <w:r w:rsidR="008A6E02" w:rsidRPr="004F2F05">
        <w:rPr>
          <w:sz w:val="28"/>
        </w:rPr>
        <w:t>1</w:t>
      </w:r>
      <w:r w:rsidR="00D87505">
        <w:rPr>
          <w:sz w:val="28"/>
        </w:rPr>
        <w:t>816</w:t>
      </w:r>
    </w:p>
    <w:p w:rsidR="006E7C95" w:rsidRPr="005C7E5C" w:rsidRDefault="006E7C95" w:rsidP="00C92F9D">
      <w:pPr>
        <w:tabs>
          <w:tab w:val="left" w:pos="4536"/>
        </w:tabs>
        <w:jc w:val="center"/>
        <w:rPr>
          <w:sz w:val="26"/>
          <w:szCs w:val="26"/>
        </w:rPr>
      </w:pPr>
      <w:r w:rsidRPr="005C7E5C">
        <w:rPr>
          <w:sz w:val="26"/>
          <w:szCs w:val="26"/>
        </w:rPr>
        <w:t>(в редакции постановления Администрации муниципального  округа  от 28.02.2022 №373</w:t>
      </w:r>
      <w:r w:rsidR="00A77DB4">
        <w:rPr>
          <w:sz w:val="26"/>
          <w:szCs w:val="26"/>
        </w:rPr>
        <w:t>, от 08.02.2023 №162</w:t>
      </w:r>
      <w:r w:rsidR="00844BD7">
        <w:rPr>
          <w:sz w:val="26"/>
          <w:szCs w:val="26"/>
        </w:rPr>
        <w:t>,от 09.10.2023 № 1906</w:t>
      </w:r>
      <w:proofErr w:type="gramStart"/>
      <w:r w:rsidRPr="005C7E5C">
        <w:rPr>
          <w:sz w:val="26"/>
          <w:szCs w:val="26"/>
        </w:rPr>
        <w:t xml:space="preserve"> )</w:t>
      </w:r>
      <w:proofErr w:type="gramEnd"/>
    </w:p>
    <w:p w:rsidR="004B5D6F" w:rsidRDefault="004B5D6F" w:rsidP="004B5D6F">
      <w:pPr>
        <w:tabs>
          <w:tab w:val="left" w:pos="4536"/>
        </w:tabs>
        <w:jc w:val="center"/>
        <w:rPr>
          <w:sz w:val="28"/>
        </w:rPr>
      </w:pPr>
      <w:r w:rsidRPr="004F2F05">
        <w:rPr>
          <w:sz w:val="28"/>
        </w:rPr>
        <w:t>г. Сольцы</w:t>
      </w:r>
    </w:p>
    <w:p w:rsidR="00387E93" w:rsidRPr="004F2F05" w:rsidRDefault="00387E93" w:rsidP="004B5D6F">
      <w:pPr>
        <w:tabs>
          <w:tab w:val="left" w:pos="4536"/>
        </w:tabs>
        <w:jc w:val="center"/>
        <w:rPr>
          <w:sz w:val="28"/>
        </w:rPr>
      </w:pPr>
    </w:p>
    <w:p w:rsidR="00387E93" w:rsidRDefault="00387E93" w:rsidP="00387E93">
      <w:pPr>
        <w:pStyle w:val="31"/>
        <w:suppressAutoHyphens/>
        <w:spacing w:after="0" w:line="360" w:lineRule="atLeast"/>
        <w:ind w:left="0"/>
        <w:rPr>
          <w:b/>
          <w:sz w:val="28"/>
          <w:szCs w:val="28"/>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gridCol w:w="288"/>
      </w:tblGrid>
      <w:tr w:rsidR="00D87505" w:rsidRPr="00D87505" w:rsidTr="0014198C">
        <w:trPr>
          <w:cantSplit/>
        </w:trPr>
        <w:tc>
          <w:tcPr>
            <w:tcW w:w="9214" w:type="dxa"/>
            <w:tcBorders>
              <w:top w:val="nil"/>
              <w:left w:val="nil"/>
              <w:bottom w:val="nil"/>
              <w:right w:val="nil"/>
            </w:tcBorders>
          </w:tcPr>
          <w:p w:rsidR="00D87505" w:rsidRPr="00D87505" w:rsidRDefault="00D87505" w:rsidP="00D87505">
            <w:pPr>
              <w:autoSpaceDE w:val="0"/>
              <w:autoSpaceDN w:val="0"/>
              <w:adjustRightInd w:val="0"/>
              <w:spacing w:line="240" w:lineRule="exact"/>
              <w:jc w:val="center"/>
              <w:rPr>
                <w:b/>
                <w:bCs/>
                <w:sz w:val="28"/>
                <w:szCs w:val="28"/>
              </w:rPr>
            </w:pPr>
            <w:r w:rsidRPr="00D87505">
              <w:rPr>
                <w:b/>
                <w:sz w:val="28"/>
                <w:szCs w:val="28"/>
              </w:rPr>
              <w:t>Об утверждении административного регламента  предоставления муниципальной  услуги «Выдача разрешения на использование муниципального бренда Солецкого муниципального округа Новгородской области»</w:t>
            </w:r>
          </w:p>
        </w:tc>
        <w:tc>
          <w:tcPr>
            <w:tcW w:w="288" w:type="dxa"/>
            <w:tcBorders>
              <w:top w:val="nil"/>
              <w:left w:val="nil"/>
              <w:bottom w:val="nil"/>
              <w:right w:val="nil"/>
            </w:tcBorders>
          </w:tcPr>
          <w:p w:rsidR="00D87505" w:rsidRPr="00D87505" w:rsidRDefault="00D87505" w:rsidP="00D87505">
            <w:pPr>
              <w:spacing w:line="240" w:lineRule="exact"/>
              <w:jc w:val="both"/>
              <w:rPr>
                <w:b/>
                <w:bCs/>
                <w:sz w:val="28"/>
              </w:rPr>
            </w:pPr>
          </w:p>
        </w:tc>
      </w:tr>
    </w:tbl>
    <w:p w:rsidR="00D87505" w:rsidRPr="00D87505" w:rsidRDefault="00D87505" w:rsidP="00D87505">
      <w:pPr>
        <w:keepNext/>
        <w:tabs>
          <w:tab w:val="left" w:pos="709"/>
        </w:tabs>
        <w:suppressAutoHyphens/>
        <w:jc w:val="both"/>
        <w:rPr>
          <w:rFonts w:ascii="Times New Roman CYR" w:hAnsi="Times New Roman CYR"/>
          <w:sz w:val="28"/>
          <w:szCs w:val="28"/>
        </w:rPr>
      </w:pPr>
    </w:p>
    <w:p w:rsidR="00D87505" w:rsidRDefault="00D87505" w:rsidP="00D87505">
      <w:pPr>
        <w:tabs>
          <w:tab w:val="left" w:pos="-1980"/>
          <w:tab w:val="left" w:pos="-1620"/>
          <w:tab w:val="left" w:pos="-1260"/>
        </w:tabs>
        <w:spacing w:line="360" w:lineRule="atLeast"/>
        <w:ind w:firstLine="709"/>
        <w:jc w:val="both"/>
        <w:rPr>
          <w:rFonts w:ascii="Times New Roman CYR" w:hAnsi="Times New Roman CYR"/>
          <w:sz w:val="28"/>
          <w:szCs w:val="24"/>
        </w:rPr>
      </w:pPr>
    </w:p>
    <w:p w:rsidR="00D87505" w:rsidRPr="00D87505" w:rsidRDefault="00D87505" w:rsidP="00D87505">
      <w:pPr>
        <w:tabs>
          <w:tab w:val="left" w:pos="-1980"/>
          <w:tab w:val="left" w:pos="-1620"/>
          <w:tab w:val="left" w:pos="-1260"/>
        </w:tabs>
        <w:spacing w:line="360" w:lineRule="atLeast"/>
        <w:ind w:firstLine="709"/>
        <w:jc w:val="both"/>
        <w:rPr>
          <w:rFonts w:ascii="Times New Roman CYR" w:hAnsi="Times New Roman CYR"/>
          <w:b/>
          <w:sz w:val="28"/>
          <w:szCs w:val="24"/>
        </w:rPr>
      </w:pPr>
      <w:r w:rsidRPr="00D87505">
        <w:rPr>
          <w:rFonts w:ascii="Times New Roman CYR" w:hAnsi="Times New Roman CYR"/>
          <w:sz w:val="28"/>
          <w:szCs w:val="24"/>
        </w:rPr>
        <w:t>В соответствии с Федеральным законом от 27 июля 2010 года № 210-ФЗ «Об организации предоставления государственных и муниципальных услуг»</w:t>
      </w:r>
      <w:r w:rsidRPr="00D87505">
        <w:rPr>
          <w:rFonts w:ascii="Times New Roman CYR" w:hAnsi="Times New Roman CYR"/>
          <w:bCs/>
          <w:sz w:val="28"/>
          <w:szCs w:val="24"/>
        </w:rPr>
        <w:t>, п</w:t>
      </w:r>
      <w:r w:rsidRPr="00D87505">
        <w:rPr>
          <w:rFonts w:ascii="Times New Roman CYR" w:hAnsi="Times New Roman CYR"/>
          <w:sz w:val="28"/>
          <w:szCs w:val="24"/>
        </w:rPr>
        <w:t>остановлением Администрации муниципального округа от 25.01.2021 № 93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w:t>
      </w:r>
      <w:r w:rsidRPr="00D87505">
        <w:rPr>
          <w:rFonts w:ascii="Times New Roman CYR" w:hAnsi="Times New Roman CYR"/>
          <w:b/>
          <w:sz w:val="28"/>
          <w:szCs w:val="24"/>
        </w:rPr>
        <w:t xml:space="preserve">ПОСТАНОВЛЯЕТ:  </w:t>
      </w:r>
    </w:p>
    <w:p w:rsidR="00D87505" w:rsidRPr="00D87505" w:rsidRDefault="00D87505" w:rsidP="00D87505">
      <w:pPr>
        <w:spacing w:line="360" w:lineRule="atLeast"/>
        <w:ind w:firstLine="709"/>
        <w:jc w:val="both"/>
        <w:rPr>
          <w:rFonts w:ascii="Times New Roman CYR" w:hAnsi="Times New Roman CYR"/>
          <w:sz w:val="28"/>
          <w:szCs w:val="24"/>
        </w:rPr>
      </w:pPr>
      <w:r w:rsidRPr="00D87505">
        <w:rPr>
          <w:rFonts w:ascii="Times New Roman CYR" w:hAnsi="Times New Roman CYR"/>
          <w:sz w:val="28"/>
          <w:szCs w:val="24"/>
        </w:rPr>
        <w:t>1. Утвердить  прилагаемый административный регламент предоставления муниципальной услуги «Выдача разрешений на использование муниципального бренда Солецкого муниципального округа  Новгородской области».</w:t>
      </w:r>
    </w:p>
    <w:p w:rsidR="00D87505" w:rsidRPr="00D87505" w:rsidRDefault="00D87505" w:rsidP="00D87505">
      <w:pPr>
        <w:spacing w:line="360" w:lineRule="atLeast"/>
        <w:ind w:firstLine="709"/>
        <w:jc w:val="both"/>
        <w:rPr>
          <w:rFonts w:ascii="Times New Roman CYR" w:hAnsi="Times New Roman CYR"/>
          <w:sz w:val="28"/>
          <w:szCs w:val="24"/>
        </w:rPr>
      </w:pPr>
      <w:r w:rsidRPr="00D87505">
        <w:rPr>
          <w:rFonts w:ascii="Times New Roman CYR" w:hAnsi="Times New Roman CYR" w:cs="Arial"/>
          <w:bCs/>
          <w:sz w:val="28"/>
          <w:szCs w:val="24"/>
        </w:rPr>
        <w:t>2. Настоящее постановление вступает в силу после официального опубликования</w:t>
      </w:r>
    </w:p>
    <w:p w:rsidR="00D87505" w:rsidRPr="00D87505" w:rsidRDefault="00D87505" w:rsidP="00D87505">
      <w:pPr>
        <w:spacing w:line="360" w:lineRule="atLeast"/>
        <w:ind w:firstLine="709"/>
        <w:jc w:val="both"/>
        <w:rPr>
          <w:rFonts w:ascii="Times New Roman CYR" w:hAnsi="Times New Roman CYR"/>
          <w:sz w:val="28"/>
          <w:szCs w:val="24"/>
        </w:rPr>
      </w:pPr>
      <w:r w:rsidRPr="00D87505">
        <w:rPr>
          <w:rFonts w:ascii="Times New Roman CYR" w:hAnsi="Times New Roman CYR"/>
          <w:sz w:val="28"/>
          <w:szCs w:val="24"/>
        </w:rPr>
        <w:t>3.</w:t>
      </w:r>
      <w:r w:rsidRPr="00D87505">
        <w:rPr>
          <w:rFonts w:ascii="Times New Roman CYR" w:hAnsi="Times New Roman CYR"/>
          <w:sz w:val="28"/>
          <w:szCs w:val="24"/>
          <w:lang w:eastAsia="zh-CN"/>
        </w:rPr>
        <w:t xml:space="preserve">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D87505" w:rsidRDefault="00D87505" w:rsidP="00387E93">
      <w:pPr>
        <w:pStyle w:val="31"/>
        <w:suppressAutoHyphens/>
        <w:spacing w:after="0" w:line="360" w:lineRule="atLeast"/>
        <w:ind w:left="0"/>
        <w:rPr>
          <w:b/>
          <w:sz w:val="28"/>
          <w:szCs w:val="28"/>
        </w:rPr>
      </w:pPr>
    </w:p>
    <w:p w:rsidR="00FE67D8" w:rsidRPr="00935065" w:rsidRDefault="00FE67D8" w:rsidP="00387E93">
      <w:pPr>
        <w:pStyle w:val="31"/>
        <w:suppressAutoHyphens/>
        <w:spacing w:after="0" w:line="360" w:lineRule="atLeast"/>
        <w:ind w:left="0"/>
        <w:rPr>
          <w:b/>
          <w:sz w:val="28"/>
          <w:szCs w:val="28"/>
        </w:rPr>
      </w:pPr>
    </w:p>
    <w:p w:rsidR="00387E93" w:rsidRPr="00935065" w:rsidRDefault="00387E93" w:rsidP="00387E93">
      <w:pPr>
        <w:pStyle w:val="31"/>
        <w:suppressAutoHyphens/>
        <w:spacing w:after="0" w:line="360" w:lineRule="atLeast"/>
        <w:ind w:left="0"/>
        <w:rPr>
          <w:b/>
          <w:sz w:val="28"/>
          <w:szCs w:val="28"/>
        </w:rPr>
      </w:pPr>
      <w:r w:rsidRPr="00935065">
        <w:rPr>
          <w:b/>
          <w:sz w:val="28"/>
          <w:szCs w:val="28"/>
        </w:rPr>
        <w:t xml:space="preserve">Заместитель Главы администрации </w:t>
      </w:r>
      <w:bookmarkStart w:id="0" w:name="_GoBack"/>
      <w:bookmarkEnd w:id="0"/>
      <w:r w:rsidRPr="00935065">
        <w:rPr>
          <w:b/>
          <w:sz w:val="28"/>
          <w:szCs w:val="28"/>
        </w:rPr>
        <w:t>Ю.В. Михайлова</w:t>
      </w:r>
    </w:p>
    <w:p w:rsidR="00387E93" w:rsidRDefault="00387E93" w:rsidP="00387E93"/>
    <w:p w:rsidR="002F71BC" w:rsidRDefault="002F71BC" w:rsidP="00387E93"/>
    <w:p w:rsidR="002F71BC" w:rsidRDefault="002F71BC" w:rsidP="00387E93"/>
    <w:p w:rsidR="002F71BC" w:rsidRDefault="002F71BC" w:rsidP="00387E93"/>
    <w:p w:rsidR="002F71BC" w:rsidRDefault="002F71BC" w:rsidP="00387E93"/>
    <w:p w:rsidR="002F71BC" w:rsidRDefault="002F71BC" w:rsidP="00387E93"/>
    <w:p w:rsidR="002F71BC" w:rsidRDefault="002F71BC" w:rsidP="00387E93"/>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9"/>
      </w:tblGrid>
      <w:tr w:rsidR="00D87505" w:rsidRPr="001A476A" w:rsidTr="0014198C">
        <w:tc>
          <w:tcPr>
            <w:tcW w:w="4149" w:type="dxa"/>
            <w:tcBorders>
              <w:top w:val="nil"/>
              <w:left w:val="nil"/>
              <w:bottom w:val="nil"/>
              <w:right w:val="nil"/>
            </w:tcBorders>
            <w:shd w:val="clear" w:color="auto" w:fill="auto"/>
          </w:tcPr>
          <w:p w:rsidR="00D87505" w:rsidRPr="00D87505" w:rsidRDefault="00D87505" w:rsidP="00D87505">
            <w:pPr>
              <w:pStyle w:val="ConsPlusNormal"/>
              <w:widowControl/>
              <w:ind w:firstLine="0"/>
              <w:jc w:val="right"/>
              <w:rPr>
                <w:rStyle w:val="30"/>
                <w:rFonts w:ascii="Times New Roman" w:hAnsi="Times New Roman"/>
                <w:b w:val="0"/>
                <w:sz w:val="22"/>
              </w:rPr>
            </w:pPr>
            <w:r w:rsidRPr="00D87505">
              <w:rPr>
                <w:rStyle w:val="30"/>
                <w:rFonts w:ascii="Times New Roman" w:hAnsi="Times New Roman"/>
                <w:b w:val="0"/>
                <w:sz w:val="22"/>
              </w:rPr>
              <w:t xml:space="preserve">Утвержден </w:t>
            </w:r>
          </w:p>
          <w:p w:rsidR="00D87505" w:rsidRPr="00D87505" w:rsidRDefault="00D87505" w:rsidP="00D87505">
            <w:pPr>
              <w:pStyle w:val="ConsPlusNormal"/>
              <w:widowControl/>
              <w:ind w:firstLine="0"/>
              <w:jc w:val="right"/>
              <w:rPr>
                <w:rStyle w:val="30"/>
                <w:rFonts w:ascii="Times New Roman" w:hAnsi="Times New Roman"/>
                <w:b w:val="0"/>
                <w:sz w:val="22"/>
              </w:rPr>
            </w:pPr>
            <w:r w:rsidRPr="00D87505">
              <w:rPr>
                <w:rStyle w:val="30"/>
                <w:rFonts w:ascii="Times New Roman" w:hAnsi="Times New Roman"/>
                <w:b w:val="0"/>
                <w:sz w:val="22"/>
              </w:rPr>
              <w:t>постановлением Администрации муниципального округа</w:t>
            </w:r>
          </w:p>
          <w:p w:rsidR="00D87505" w:rsidRDefault="00D87505" w:rsidP="00D87505">
            <w:pPr>
              <w:pStyle w:val="ConsPlusNormal"/>
              <w:widowControl/>
              <w:ind w:firstLine="0"/>
              <w:jc w:val="right"/>
              <w:rPr>
                <w:rStyle w:val="30"/>
                <w:rFonts w:ascii="Times New Roman" w:hAnsi="Times New Roman"/>
                <w:b w:val="0"/>
                <w:sz w:val="22"/>
              </w:rPr>
            </w:pPr>
            <w:r w:rsidRPr="00D87505">
              <w:rPr>
                <w:rStyle w:val="30"/>
                <w:rFonts w:ascii="Times New Roman" w:hAnsi="Times New Roman"/>
                <w:b w:val="0"/>
                <w:sz w:val="22"/>
              </w:rPr>
              <w:t xml:space="preserve">от </w:t>
            </w:r>
            <w:r>
              <w:rPr>
                <w:rStyle w:val="30"/>
                <w:rFonts w:ascii="Times New Roman" w:hAnsi="Times New Roman"/>
                <w:b w:val="0"/>
                <w:sz w:val="22"/>
              </w:rPr>
              <w:t xml:space="preserve">03.12.2021 </w:t>
            </w:r>
            <w:r w:rsidRPr="00D87505">
              <w:rPr>
                <w:rStyle w:val="30"/>
                <w:rFonts w:ascii="Times New Roman" w:hAnsi="Times New Roman"/>
                <w:b w:val="0"/>
                <w:sz w:val="22"/>
              </w:rPr>
              <w:t>№</w:t>
            </w:r>
            <w:r>
              <w:rPr>
                <w:rStyle w:val="30"/>
                <w:rFonts w:ascii="Times New Roman" w:hAnsi="Times New Roman"/>
                <w:b w:val="0"/>
                <w:sz w:val="22"/>
              </w:rPr>
              <w:t xml:space="preserve"> 1816</w:t>
            </w:r>
          </w:p>
          <w:p w:rsidR="00D87505" w:rsidRPr="00D87505" w:rsidRDefault="00D87505" w:rsidP="00D87505">
            <w:pPr>
              <w:pStyle w:val="ConsPlusNormal"/>
              <w:widowControl/>
              <w:ind w:firstLine="0"/>
              <w:jc w:val="right"/>
              <w:rPr>
                <w:rStyle w:val="30"/>
                <w:rFonts w:ascii="Times New Roman" w:hAnsi="Times New Roman"/>
                <w:b w:val="0"/>
                <w:sz w:val="24"/>
                <w:szCs w:val="24"/>
              </w:rPr>
            </w:pPr>
          </w:p>
        </w:tc>
      </w:tr>
    </w:tbl>
    <w:p w:rsidR="00D87505" w:rsidRPr="00D87505" w:rsidRDefault="00D87505" w:rsidP="00D87505">
      <w:pPr>
        <w:jc w:val="center"/>
        <w:rPr>
          <w:b/>
          <w:sz w:val="28"/>
          <w:szCs w:val="24"/>
          <w:highlight w:val="yellow"/>
        </w:rPr>
      </w:pPr>
      <w:r w:rsidRPr="00D87505">
        <w:rPr>
          <w:b/>
          <w:bCs/>
          <w:sz w:val="28"/>
          <w:szCs w:val="24"/>
        </w:rPr>
        <w:t>Административный регламент  предоставления муниципальной услуги «</w:t>
      </w:r>
      <w:r w:rsidRPr="00D87505">
        <w:rPr>
          <w:b/>
          <w:sz w:val="28"/>
          <w:szCs w:val="24"/>
          <w:lang w:eastAsia="en-US"/>
        </w:rPr>
        <w:t>выдача разрешения на использование муниципального  бренда  Солецкого муниципального округа новгородской области</w:t>
      </w:r>
      <w:r w:rsidRPr="00D87505">
        <w:rPr>
          <w:b/>
          <w:bCs/>
          <w:sz w:val="28"/>
          <w:szCs w:val="24"/>
        </w:rPr>
        <w:t>»</w:t>
      </w:r>
    </w:p>
    <w:p w:rsidR="00D87505" w:rsidRPr="00D87505" w:rsidRDefault="00D87505" w:rsidP="00D87505">
      <w:pPr>
        <w:autoSpaceDE w:val="0"/>
        <w:autoSpaceDN w:val="0"/>
        <w:adjustRightInd w:val="0"/>
        <w:ind w:firstLine="708"/>
        <w:outlineLvl w:val="1"/>
        <w:rPr>
          <w:b/>
          <w:sz w:val="28"/>
          <w:szCs w:val="24"/>
          <w:highlight w:val="yellow"/>
        </w:rPr>
      </w:pPr>
    </w:p>
    <w:p w:rsidR="00D87505" w:rsidRPr="00D87505" w:rsidRDefault="00D87505" w:rsidP="00D87505">
      <w:pPr>
        <w:pStyle w:val="ConsPlusNormal"/>
        <w:widowControl/>
        <w:spacing w:line="240" w:lineRule="exact"/>
        <w:ind w:firstLine="709"/>
        <w:jc w:val="center"/>
        <w:outlineLvl w:val="1"/>
        <w:rPr>
          <w:rFonts w:ascii="Times New Roman" w:hAnsi="Times New Roman"/>
          <w:b/>
          <w:bCs/>
          <w:sz w:val="28"/>
          <w:szCs w:val="28"/>
        </w:rPr>
      </w:pPr>
      <w:r w:rsidRPr="00D87505">
        <w:rPr>
          <w:rFonts w:ascii="Times New Roman" w:hAnsi="Times New Roman"/>
          <w:b/>
          <w:bCs/>
          <w:sz w:val="28"/>
          <w:szCs w:val="28"/>
        </w:rPr>
        <w:t>1. ОБЩИЕ ПОЛОЖЕНИЯ</w:t>
      </w:r>
    </w:p>
    <w:p w:rsidR="00D87505" w:rsidRPr="00D87505" w:rsidRDefault="00D87505" w:rsidP="00D87505">
      <w:pPr>
        <w:autoSpaceDE w:val="0"/>
        <w:autoSpaceDN w:val="0"/>
        <w:adjustRightInd w:val="0"/>
        <w:spacing w:line="240" w:lineRule="exact"/>
        <w:ind w:firstLine="709"/>
        <w:jc w:val="both"/>
        <w:outlineLvl w:val="1"/>
        <w:rPr>
          <w:b/>
          <w:sz w:val="26"/>
          <w:szCs w:val="26"/>
        </w:rPr>
      </w:pPr>
      <w:r w:rsidRPr="00D87505">
        <w:rPr>
          <w:b/>
          <w:sz w:val="26"/>
          <w:szCs w:val="26"/>
        </w:rPr>
        <w:t>1.1. Предмет регулирования регламента</w:t>
      </w:r>
    </w:p>
    <w:p w:rsidR="00D87505" w:rsidRPr="00D87505" w:rsidRDefault="00D87505" w:rsidP="00D87505">
      <w:pPr>
        <w:pStyle w:val="ConsPlusNormal"/>
        <w:spacing w:line="240" w:lineRule="exact"/>
        <w:ind w:firstLine="709"/>
        <w:contextualSpacing/>
        <w:jc w:val="both"/>
        <w:rPr>
          <w:rFonts w:ascii="Times New Roman" w:hAnsi="Times New Roman"/>
          <w:sz w:val="26"/>
          <w:szCs w:val="26"/>
        </w:rPr>
      </w:pPr>
      <w:r w:rsidRPr="00D87505">
        <w:rPr>
          <w:rFonts w:ascii="Times New Roman" w:hAnsi="Times New Roman"/>
          <w:sz w:val="26"/>
          <w:szCs w:val="26"/>
        </w:rPr>
        <w:t xml:space="preserve">1.1.1. Административный регламент предоставления муниципальной услуги  «Выдача разрешения на использование муниципального бренда Солецкого муниципального округа Новгородской области» (далее – административный регламент) устанавливает сроки, состав и последовательность административных процедур (действий) Администрации Солецкого муниципального округа в ходе выдачи разрешения на использование муниципального бренда Солецкого муниципального округа Новгородской области(далее – муниципальная услуга). </w:t>
      </w:r>
    </w:p>
    <w:p w:rsidR="00D87505" w:rsidRPr="00D87505" w:rsidRDefault="00D87505" w:rsidP="00D87505">
      <w:pPr>
        <w:autoSpaceDE w:val="0"/>
        <w:autoSpaceDN w:val="0"/>
        <w:adjustRightInd w:val="0"/>
        <w:spacing w:line="240" w:lineRule="exact"/>
        <w:ind w:firstLine="709"/>
        <w:contextualSpacing/>
        <w:jc w:val="both"/>
        <w:rPr>
          <w:iCs/>
          <w:sz w:val="26"/>
          <w:szCs w:val="26"/>
        </w:rPr>
      </w:pPr>
      <w:r w:rsidRPr="00D87505">
        <w:rPr>
          <w:iCs/>
          <w:sz w:val="26"/>
          <w:szCs w:val="26"/>
        </w:rPr>
        <w:t>1.1.2. Административный регламент также устанавливает порядок взаимодействия между структурными подразделениями</w:t>
      </w:r>
      <w:r w:rsidRPr="00D87505">
        <w:rPr>
          <w:sz w:val="26"/>
          <w:szCs w:val="26"/>
        </w:rPr>
        <w:t xml:space="preserve"> Администрации Солецкого муниципального округа </w:t>
      </w:r>
      <w:r w:rsidRPr="00D87505">
        <w:rPr>
          <w:iCs/>
          <w:sz w:val="26"/>
          <w:szCs w:val="26"/>
        </w:rPr>
        <w:t>(далее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xml:space="preserve">1.1.3. Понятия, используемые в настоящем административном регламенте, применяются в том же значении, что и в областном </w:t>
      </w:r>
      <w:hyperlink r:id="rId7" w:history="1">
        <w:r w:rsidRPr="00D87505">
          <w:rPr>
            <w:sz w:val="26"/>
            <w:szCs w:val="26"/>
          </w:rPr>
          <w:t>законе</w:t>
        </w:r>
      </w:hyperlink>
      <w:r w:rsidRPr="00D87505">
        <w:rPr>
          <w:sz w:val="26"/>
          <w:szCs w:val="26"/>
        </w:rPr>
        <w:t xml:space="preserve"> от 24.12.2018 № 357-ОЗ «О региональных, муниципальных, территориальных брендах, народных художественных промыслах и ремесленной деятельности».</w:t>
      </w:r>
    </w:p>
    <w:p w:rsidR="00D87505" w:rsidRPr="00D87505" w:rsidRDefault="00D87505" w:rsidP="00D87505">
      <w:pPr>
        <w:autoSpaceDE w:val="0"/>
        <w:autoSpaceDN w:val="0"/>
        <w:adjustRightInd w:val="0"/>
        <w:spacing w:line="240" w:lineRule="exact"/>
        <w:ind w:firstLine="709"/>
        <w:jc w:val="both"/>
        <w:outlineLvl w:val="1"/>
        <w:rPr>
          <w:b/>
          <w:sz w:val="26"/>
          <w:szCs w:val="26"/>
        </w:rPr>
      </w:pPr>
      <w:r w:rsidRPr="00D87505">
        <w:rPr>
          <w:b/>
          <w:sz w:val="26"/>
          <w:szCs w:val="26"/>
        </w:rPr>
        <w:t>1.2. Круг заявителей</w:t>
      </w:r>
    </w:p>
    <w:p w:rsidR="00D87505" w:rsidRPr="00D87505" w:rsidRDefault="00D87505" w:rsidP="00D87505">
      <w:pPr>
        <w:autoSpaceDE w:val="0"/>
        <w:autoSpaceDN w:val="0"/>
        <w:adjustRightInd w:val="0"/>
        <w:spacing w:line="240" w:lineRule="exact"/>
        <w:ind w:firstLine="709"/>
        <w:contextualSpacing/>
        <w:jc w:val="both"/>
        <w:rPr>
          <w:iCs/>
          <w:sz w:val="26"/>
          <w:szCs w:val="26"/>
        </w:rPr>
      </w:pPr>
      <w:r w:rsidRPr="00D87505">
        <w:rPr>
          <w:iCs/>
          <w:sz w:val="26"/>
          <w:szCs w:val="26"/>
        </w:rPr>
        <w:t>1.2.1. Заявителями  на предоставление муниципальной услуги, указанной в настоящем административном регламенте (далее - заявитель), являются: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iCs/>
          <w:sz w:val="26"/>
          <w:szCs w:val="26"/>
        </w:rPr>
        <w:t xml:space="preserve">1) </w:t>
      </w:r>
      <w:r w:rsidRPr="00D87505">
        <w:rPr>
          <w:sz w:val="26"/>
          <w:szCs w:val="26"/>
        </w:rPr>
        <w:t xml:space="preserve">субъекты предпринимательской деятельности, производящие товар или продукцию, изделия, предметы, которые изготовляются только посредством полного их цикла производства в границах географических территорий муниципального образования Новгородской области (далее  предприниматель), </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iCs/>
          <w:sz w:val="26"/>
          <w:szCs w:val="26"/>
        </w:rPr>
        <w:t xml:space="preserve">2) </w:t>
      </w:r>
      <w:r w:rsidRPr="00D87505">
        <w:rPr>
          <w:sz w:val="26"/>
          <w:szCs w:val="26"/>
        </w:rPr>
        <w:t>субъекты народных художественных промыслов и субъекты ремесленной деятельности, использующие указанные бренды (далее мастер)</w:t>
      </w:r>
    </w:p>
    <w:p w:rsidR="00D87505" w:rsidRPr="00D87505" w:rsidRDefault="00D87505" w:rsidP="00D87505">
      <w:pPr>
        <w:autoSpaceDE w:val="0"/>
        <w:autoSpaceDN w:val="0"/>
        <w:adjustRightInd w:val="0"/>
        <w:spacing w:line="240" w:lineRule="exact"/>
        <w:ind w:firstLine="709"/>
        <w:contextualSpacing/>
        <w:jc w:val="both"/>
        <w:rPr>
          <w:iCs/>
          <w:sz w:val="26"/>
          <w:szCs w:val="26"/>
        </w:rPr>
      </w:pPr>
      <w:r w:rsidRPr="00D87505">
        <w:rPr>
          <w:iCs/>
          <w:sz w:val="26"/>
          <w:szCs w:val="26"/>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87505" w:rsidRPr="00D87505" w:rsidRDefault="00D87505" w:rsidP="00D87505">
      <w:pPr>
        <w:autoSpaceDE w:val="0"/>
        <w:autoSpaceDN w:val="0"/>
        <w:adjustRightInd w:val="0"/>
        <w:spacing w:line="240" w:lineRule="exact"/>
        <w:ind w:firstLine="709"/>
        <w:jc w:val="both"/>
        <w:outlineLvl w:val="1"/>
        <w:rPr>
          <w:sz w:val="26"/>
          <w:szCs w:val="26"/>
        </w:rPr>
      </w:pPr>
      <w:r w:rsidRPr="00D87505">
        <w:rPr>
          <w:b/>
          <w:sz w:val="26"/>
          <w:szCs w:val="26"/>
        </w:rPr>
        <w:t>1.3. Требования к порядку информирования о предоставлении     муниципальной услуги</w:t>
      </w:r>
    </w:p>
    <w:p w:rsidR="00D87505" w:rsidRPr="00D87505" w:rsidRDefault="00D87505" w:rsidP="00D87505">
      <w:pPr>
        <w:widowControl w:val="0"/>
        <w:autoSpaceDE w:val="0"/>
        <w:autoSpaceDN w:val="0"/>
        <w:spacing w:line="240" w:lineRule="exact"/>
        <w:ind w:firstLine="709"/>
        <w:contextualSpacing/>
        <w:jc w:val="both"/>
        <w:rPr>
          <w:sz w:val="26"/>
          <w:szCs w:val="26"/>
        </w:rPr>
      </w:pPr>
      <w:bookmarkStart w:id="1" w:name="_Toc206489247"/>
      <w:r w:rsidRPr="00D87505">
        <w:rPr>
          <w:sz w:val="26"/>
          <w:szCs w:val="26"/>
        </w:rPr>
        <w:t>1.3.1. Информация о порядке предоставления муниципальной услуги предоставляется: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xml:space="preserve">на официальном сайте Уполномоченного органа в информационно-телекоммуникационной сети «Интернет» (далее </w:t>
      </w:r>
      <w:r w:rsidRPr="00D87505">
        <w:rPr>
          <w:bCs/>
          <w:sz w:val="26"/>
          <w:szCs w:val="26"/>
        </w:rPr>
        <w:t xml:space="preserve">– </w:t>
      </w:r>
      <w:r w:rsidRPr="00D87505">
        <w:rPr>
          <w:sz w:val="26"/>
          <w:szCs w:val="26"/>
        </w:rPr>
        <w:t>сеть «Интернет»);</w:t>
      </w:r>
    </w:p>
    <w:p w:rsidR="00D87505" w:rsidRPr="00D87505" w:rsidRDefault="00D87505" w:rsidP="00D87505">
      <w:pPr>
        <w:autoSpaceDE w:val="0"/>
        <w:autoSpaceDN w:val="0"/>
        <w:adjustRightInd w:val="0"/>
        <w:spacing w:line="240" w:lineRule="exact"/>
        <w:ind w:firstLine="709"/>
        <w:contextualSpacing/>
        <w:jc w:val="both"/>
        <w:rPr>
          <w:rFonts w:eastAsia="Calibri"/>
          <w:sz w:val="26"/>
          <w:szCs w:val="26"/>
          <w:lang w:eastAsia="en-US"/>
        </w:rPr>
      </w:pPr>
      <w:r w:rsidRPr="00D87505">
        <w:rPr>
          <w:sz w:val="26"/>
          <w:szCs w:val="26"/>
        </w:rPr>
        <w:t xml:space="preserve">в </w:t>
      </w:r>
      <w:r w:rsidRPr="00D87505">
        <w:rPr>
          <w:rFonts w:eastAsia="Calibri"/>
          <w:sz w:val="26"/>
          <w:szCs w:val="26"/>
          <w:lang w:eastAsia="en-US"/>
        </w:rPr>
        <w:t>федеральной государственной информационной системе «Единый портал государственных и муниципальных услуг (функций)</w:t>
      </w:r>
      <w:proofErr w:type="gramStart"/>
      <w:r w:rsidRPr="00D87505">
        <w:rPr>
          <w:rFonts w:eastAsia="Calibri"/>
          <w:sz w:val="26"/>
          <w:szCs w:val="26"/>
          <w:lang w:eastAsia="en-US"/>
        </w:rPr>
        <w:t>»(</w:t>
      </w:r>
      <w:proofErr w:type="gramEnd"/>
      <w:r w:rsidRPr="00D87505">
        <w:rPr>
          <w:rFonts w:eastAsia="Calibri"/>
          <w:sz w:val="26"/>
          <w:szCs w:val="26"/>
          <w:lang w:eastAsia="en-US"/>
        </w:rPr>
        <w:t xml:space="preserve">далее - единый портал), </w:t>
      </w:r>
      <w:r w:rsidRPr="00D87505">
        <w:rPr>
          <w:bCs/>
          <w:sz w:val="26"/>
          <w:szCs w:val="26"/>
        </w:rPr>
        <w:t xml:space="preserve">федеральной государственной информационной системе «Федеральный реестр </w:t>
      </w:r>
      <w:r w:rsidRPr="00D87505">
        <w:rPr>
          <w:bCs/>
          <w:sz w:val="26"/>
          <w:szCs w:val="26"/>
        </w:rPr>
        <w:lastRenderedPageBreak/>
        <w:t>государственных и муниципальных услуг (функций)» (далее – федеральный реестр);</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rFonts w:eastAsia="Calibri"/>
          <w:sz w:val="26"/>
          <w:szCs w:val="2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D87505">
        <w:rPr>
          <w:bCs/>
          <w:sz w:val="26"/>
          <w:szCs w:val="26"/>
        </w:rPr>
        <w:t>; региональной государственной информационной системе «Реестр государственных и муниципальных услуг (функций)» (далее – региональный реестр);</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на информационных стендах в помещениях Уполномоченного органа;</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xml:space="preserve">в многофункциональных центрах предоставления государственных </w:t>
      </w:r>
      <w:r w:rsidRPr="00D87505">
        <w:rPr>
          <w:sz w:val="26"/>
          <w:szCs w:val="26"/>
        </w:rPr>
        <w:br/>
        <w:t xml:space="preserve">и муниципальных услуг (далее </w:t>
      </w:r>
      <w:r w:rsidRPr="00D87505">
        <w:rPr>
          <w:bCs/>
          <w:sz w:val="26"/>
          <w:szCs w:val="26"/>
        </w:rPr>
        <w:t xml:space="preserve">– </w:t>
      </w:r>
      <w:r w:rsidRPr="00D87505">
        <w:rPr>
          <w:sz w:val="26"/>
          <w:szCs w:val="26"/>
        </w:rPr>
        <w:t>МФЦ).</w:t>
      </w:r>
    </w:p>
    <w:p w:rsidR="00D87505" w:rsidRPr="00D87505" w:rsidRDefault="00D87505" w:rsidP="00D87505">
      <w:pPr>
        <w:autoSpaceDE w:val="0"/>
        <w:autoSpaceDN w:val="0"/>
        <w:adjustRightInd w:val="0"/>
        <w:spacing w:line="240" w:lineRule="exact"/>
        <w:ind w:firstLine="709"/>
        <w:contextualSpacing/>
        <w:jc w:val="both"/>
        <w:rPr>
          <w:sz w:val="26"/>
          <w:szCs w:val="26"/>
          <w:u w:val="single"/>
        </w:rPr>
      </w:pPr>
      <w:r w:rsidRPr="00D87505">
        <w:rPr>
          <w:sz w:val="26"/>
          <w:szCs w:val="26"/>
        </w:rPr>
        <w:t xml:space="preserve">2) по номеру телефона для справок должностным лицом </w:t>
      </w:r>
      <w:r w:rsidRPr="00D87505">
        <w:rPr>
          <w:sz w:val="26"/>
          <w:szCs w:val="26"/>
        </w:rPr>
        <w:br/>
        <w:t>Уполномоченного органа, его структурных подразделений;</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1) место нахождения, почтовый адрес, график работы Уполномоченного органа, его структурных подразделений;</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4) порядок получения консультаций (справок).</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1.3.3. На едином портале, региональном портале размещаются: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1.3.3.2. Круг заявителей.</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1.3.3.3. Срок предоставления муниципальной услуги.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1.3.3.4. Стоимость предоставления муниципальной услуги и порядок оплаты.</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xml:space="preserve">1.3.3.6. Исчерпывающий перечень оснований для приостановления или отказа в предоставлении муниципальной услуги. </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xml:space="preserve">1.3.3.8. Образцы заполнения электронной формы заявления о </w:t>
      </w:r>
      <w:r w:rsidRPr="00D87505">
        <w:rPr>
          <w:bCs/>
          <w:sz w:val="26"/>
          <w:szCs w:val="26"/>
        </w:rPr>
        <w:t>предоставлении муниципальной услуги.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1.3.4. Посредством телефонной связи может предоставляться информация: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1) о месте нахождения и графике работы Уполномоченного органа, его структурных подразделений;</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2) о порядке предоставления муниципальной услуги;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 о сроках предоставления муниципальной услуги;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4) об адресе официального сайта Уполномоченного органа.</w:t>
      </w:r>
    </w:p>
    <w:p w:rsidR="00D87505" w:rsidRPr="00D87505" w:rsidRDefault="00D87505" w:rsidP="00D87505">
      <w:pPr>
        <w:suppressAutoHyphens/>
        <w:spacing w:line="240" w:lineRule="exact"/>
        <w:ind w:firstLine="709"/>
        <w:contextualSpacing/>
        <w:jc w:val="both"/>
        <w:rPr>
          <w:rFonts w:eastAsia="Arial"/>
          <w:bCs/>
          <w:sz w:val="26"/>
          <w:szCs w:val="26"/>
          <w:lang w:eastAsia="ar-SA"/>
        </w:rPr>
      </w:pPr>
      <w:r w:rsidRPr="00D87505">
        <w:rPr>
          <w:rFonts w:eastAsia="Arial"/>
          <w:bCs/>
          <w:sz w:val="26"/>
          <w:szCs w:val="26"/>
          <w:lang w:eastAsia="ar-SA"/>
        </w:rPr>
        <w:t>1.3.5. При предоставлении муниципальной услуги в электронной форме заявителю направляется:</w:t>
      </w:r>
    </w:p>
    <w:p w:rsidR="00D87505" w:rsidRPr="00D87505" w:rsidRDefault="00D87505" w:rsidP="00D87505">
      <w:pPr>
        <w:suppressAutoHyphens/>
        <w:spacing w:line="240" w:lineRule="exact"/>
        <w:ind w:firstLine="709"/>
        <w:contextualSpacing/>
        <w:jc w:val="both"/>
        <w:rPr>
          <w:rFonts w:eastAsia="Arial"/>
          <w:bCs/>
          <w:sz w:val="26"/>
          <w:szCs w:val="26"/>
          <w:lang w:eastAsia="ar-SA"/>
        </w:rPr>
      </w:pPr>
      <w:r w:rsidRPr="00D87505">
        <w:rPr>
          <w:rFonts w:eastAsia="Arial"/>
          <w:bCs/>
          <w:sz w:val="26"/>
          <w:szCs w:val="26"/>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87505" w:rsidRPr="00D87505" w:rsidRDefault="00D87505" w:rsidP="00D87505">
      <w:pPr>
        <w:suppressAutoHyphens/>
        <w:spacing w:line="240" w:lineRule="exact"/>
        <w:ind w:firstLine="709"/>
        <w:contextualSpacing/>
        <w:jc w:val="both"/>
        <w:rPr>
          <w:rFonts w:eastAsia="Arial"/>
          <w:bCs/>
          <w:sz w:val="26"/>
          <w:szCs w:val="26"/>
          <w:lang w:eastAsia="ar-SA"/>
        </w:rPr>
      </w:pPr>
      <w:r w:rsidRPr="00D87505">
        <w:rPr>
          <w:rFonts w:eastAsia="Arial"/>
          <w:bCs/>
          <w:sz w:val="26"/>
          <w:szCs w:val="26"/>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87505" w:rsidRPr="00D87505" w:rsidRDefault="00D87505" w:rsidP="00D87505">
      <w:pPr>
        <w:autoSpaceDE w:val="0"/>
        <w:autoSpaceDN w:val="0"/>
        <w:adjustRightInd w:val="0"/>
        <w:spacing w:line="240" w:lineRule="exact"/>
        <w:ind w:firstLine="709"/>
        <w:outlineLvl w:val="1"/>
        <w:rPr>
          <w:b/>
          <w:sz w:val="26"/>
          <w:szCs w:val="26"/>
        </w:rPr>
      </w:pPr>
      <w:r w:rsidRPr="00D87505">
        <w:rPr>
          <w:bCs/>
          <w:sz w:val="26"/>
          <w:szCs w:val="26"/>
        </w:rPr>
        <w:t>1.3.5.3. Уведомление о мотивированном отказе в предоставлении муниципальной услуги.</w:t>
      </w:r>
    </w:p>
    <w:p w:rsidR="00D87505" w:rsidRPr="00D87505" w:rsidRDefault="00D87505" w:rsidP="00D87505">
      <w:pPr>
        <w:keepNext/>
        <w:tabs>
          <w:tab w:val="num" w:pos="0"/>
        </w:tabs>
        <w:spacing w:line="240" w:lineRule="exact"/>
        <w:ind w:firstLine="709"/>
        <w:jc w:val="center"/>
        <w:outlineLvl w:val="3"/>
        <w:rPr>
          <w:sz w:val="26"/>
          <w:szCs w:val="26"/>
        </w:rPr>
      </w:pPr>
    </w:p>
    <w:p w:rsidR="00D87505" w:rsidRPr="00D87505" w:rsidRDefault="00D87505" w:rsidP="00D87505">
      <w:pPr>
        <w:keepNext/>
        <w:tabs>
          <w:tab w:val="num" w:pos="0"/>
        </w:tabs>
        <w:spacing w:line="240" w:lineRule="exact"/>
        <w:ind w:firstLine="709"/>
        <w:jc w:val="center"/>
        <w:outlineLvl w:val="3"/>
        <w:rPr>
          <w:b/>
          <w:sz w:val="26"/>
          <w:szCs w:val="26"/>
        </w:rPr>
      </w:pPr>
      <w:r w:rsidRPr="00D87505">
        <w:rPr>
          <w:b/>
          <w:sz w:val="26"/>
          <w:szCs w:val="26"/>
        </w:rPr>
        <w:t>2. СТАНДАРТ ПРЕДОСТАВЛЕНИЯ МУНИЦИПАЛЬНОЙ УСЛУГИ</w:t>
      </w:r>
    </w:p>
    <w:p w:rsidR="00D87505" w:rsidRPr="00D87505" w:rsidRDefault="00D87505" w:rsidP="00D87505">
      <w:pPr>
        <w:autoSpaceDE w:val="0"/>
        <w:autoSpaceDN w:val="0"/>
        <w:adjustRightInd w:val="0"/>
        <w:spacing w:line="240" w:lineRule="exact"/>
        <w:ind w:firstLine="709"/>
        <w:jc w:val="both"/>
        <w:outlineLvl w:val="1"/>
        <w:rPr>
          <w:b/>
          <w:sz w:val="26"/>
          <w:szCs w:val="26"/>
        </w:rPr>
      </w:pPr>
      <w:r w:rsidRPr="00D87505">
        <w:rPr>
          <w:b/>
          <w:sz w:val="26"/>
          <w:szCs w:val="26"/>
        </w:rPr>
        <w:t>2.1.</w:t>
      </w:r>
      <w:r w:rsidRPr="00D87505">
        <w:rPr>
          <w:b/>
          <w:sz w:val="26"/>
          <w:szCs w:val="26"/>
        </w:rPr>
        <w:tab/>
        <w:t>Наименование муниципальной услуги</w:t>
      </w:r>
    </w:p>
    <w:bookmarkEnd w:id="1"/>
    <w:p w:rsidR="00D87505" w:rsidRDefault="00D87505" w:rsidP="00D87505">
      <w:pPr>
        <w:spacing w:line="240" w:lineRule="exact"/>
        <w:ind w:firstLine="709"/>
        <w:jc w:val="both"/>
        <w:rPr>
          <w:sz w:val="26"/>
          <w:szCs w:val="26"/>
        </w:rPr>
      </w:pPr>
      <w:r w:rsidRPr="00D87505">
        <w:rPr>
          <w:sz w:val="26"/>
          <w:szCs w:val="26"/>
        </w:rPr>
        <w:t>Выдача  разрешения на использование муниципального  бренда Солецкого муниципального округа Новгородской области.</w:t>
      </w:r>
    </w:p>
    <w:p w:rsidR="004E3CA9" w:rsidRPr="004E3CA9" w:rsidRDefault="004E3CA9" w:rsidP="004E3CA9">
      <w:pPr>
        <w:spacing w:line="240" w:lineRule="exact"/>
        <w:ind w:firstLine="709"/>
        <w:jc w:val="both"/>
        <w:rPr>
          <w:b/>
          <w:sz w:val="26"/>
          <w:szCs w:val="26"/>
        </w:rPr>
      </w:pPr>
      <w:r w:rsidRPr="004E3CA9">
        <w:rPr>
          <w:sz w:val="26"/>
          <w:szCs w:val="26"/>
        </w:rPr>
        <w:t>2.2.</w:t>
      </w:r>
      <w:r w:rsidRPr="004E3CA9">
        <w:rPr>
          <w:b/>
          <w:sz w:val="26"/>
          <w:szCs w:val="26"/>
        </w:rPr>
        <w:t>Наименование органа Администрации, предоставляющего муниципальную услугу.</w:t>
      </w:r>
    </w:p>
    <w:p w:rsidR="004E3CA9" w:rsidRPr="004E3CA9" w:rsidRDefault="004E3CA9" w:rsidP="004E3CA9">
      <w:pPr>
        <w:spacing w:line="240" w:lineRule="exact"/>
        <w:ind w:firstLine="709"/>
        <w:jc w:val="both"/>
        <w:rPr>
          <w:color w:val="000000"/>
          <w:sz w:val="26"/>
          <w:szCs w:val="26"/>
        </w:rPr>
      </w:pPr>
      <w:r w:rsidRPr="004E3CA9">
        <w:rPr>
          <w:color w:val="000000"/>
          <w:sz w:val="26"/>
          <w:szCs w:val="26"/>
        </w:rPr>
        <w:t>2.2.1. Муниципальная услуга предоставляется комитетом по экономике, туризму, инвестициям и сельскому хозяйству Администрации муниципального округа (далее – комитет</w:t>
      </w:r>
      <w:proofErr w:type="gramStart"/>
      <w:r w:rsidRPr="004E3CA9">
        <w:rPr>
          <w:color w:val="000000"/>
          <w:sz w:val="26"/>
          <w:szCs w:val="26"/>
        </w:rPr>
        <w:t xml:space="preserve"> )</w:t>
      </w:r>
      <w:proofErr w:type="gramEnd"/>
      <w:r w:rsidRPr="004E3CA9">
        <w:rPr>
          <w:color w:val="000000"/>
          <w:sz w:val="26"/>
          <w:szCs w:val="26"/>
        </w:rPr>
        <w:t>.</w:t>
      </w:r>
    </w:p>
    <w:p w:rsidR="004E3CA9" w:rsidRPr="004E3CA9" w:rsidRDefault="004E3CA9" w:rsidP="004E3CA9">
      <w:pPr>
        <w:shd w:val="clear" w:color="auto" w:fill="FAFCFC"/>
        <w:spacing w:line="240" w:lineRule="exact"/>
        <w:ind w:firstLine="709"/>
        <w:jc w:val="both"/>
        <w:rPr>
          <w:color w:val="000000"/>
          <w:sz w:val="26"/>
          <w:szCs w:val="26"/>
        </w:rPr>
      </w:pPr>
      <w:r w:rsidRPr="004E3CA9">
        <w:rPr>
          <w:color w:val="000000"/>
          <w:sz w:val="26"/>
          <w:szCs w:val="26"/>
        </w:rPr>
        <w:t>2.2.2. Должностным лицом, ответственным за предоставление муниципальной услуги, является ведущий специалист комитета (дале</w:t>
      </w:r>
      <w:proofErr w:type="gramStart"/>
      <w:r w:rsidRPr="004E3CA9">
        <w:rPr>
          <w:color w:val="000000"/>
          <w:sz w:val="26"/>
          <w:szCs w:val="26"/>
        </w:rPr>
        <w:t>е-</w:t>
      </w:r>
      <w:proofErr w:type="gramEnd"/>
      <w:r w:rsidRPr="004E3CA9">
        <w:rPr>
          <w:color w:val="000000"/>
          <w:sz w:val="26"/>
          <w:szCs w:val="26"/>
        </w:rPr>
        <w:t xml:space="preserve"> специалист комитета).</w:t>
      </w:r>
    </w:p>
    <w:p w:rsidR="004E3CA9" w:rsidRPr="004E3CA9" w:rsidRDefault="004E3CA9" w:rsidP="004E3CA9">
      <w:pPr>
        <w:shd w:val="clear" w:color="auto" w:fill="FAFCFC"/>
        <w:spacing w:line="240" w:lineRule="exact"/>
        <w:ind w:firstLine="709"/>
        <w:jc w:val="both"/>
        <w:rPr>
          <w:color w:val="000000"/>
          <w:sz w:val="26"/>
          <w:szCs w:val="26"/>
        </w:rPr>
      </w:pPr>
      <w:r w:rsidRPr="004E3CA9">
        <w:rPr>
          <w:color w:val="000000"/>
          <w:sz w:val="26"/>
          <w:szCs w:val="26"/>
        </w:rPr>
        <w:t xml:space="preserve">2.2.3. </w:t>
      </w:r>
      <w:proofErr w:type="gramStart"/>
      <w:r w:rsidRPr="004E3CA9">
        <w:rPr>
          <w:color w:val="000000"/>
          <w:sz w:val="26"/>
          <w:szCs w:val="26"/>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w:t>
      </w:r>
      <w:proofErr w:type="spellStart"/>
      <w:r w:rsidRPr="004E3CA9">
        <w:rPr>
          <w:color w:val="000000"/>
          <w:sz w:val="26"/>
          <w:szCs w:val="26"/>
        </w:rPr>
        <w:t>Солецкого</w:t>
      </w:r>
      <w:proofErr w:type="spellEnd"/>
      <w:r w:rsidRPr="004E3CA9">
        <w:rPr>
          <w:color w:val="000000"/>
          <w:sz w:val="26"/>
          <w:szCs w:val="26"/>
        </w:rPr>
        <w:t xml:space="preserve"> муниципального округа.</w:t>
      </w:r>
      <w:proofErr w:type="gramEnd"/>
    </w:p>
    <w:p w:rsidR="004E3CA9" w:rsidRPr="004E3CA9" w:rsidRDefault="004E3CA9" w:rsidP="004E3CA9">
      <w:pPr>
        <w:shd w:val="clear" w:color="auto" w:fill="FAFCFC"/>
        <w:spacing w:line="240" w:lineRule="exact"/>
        <w:ind w:firstLine="709"/>
        <w:jc w:val="both"/>
        <w:rPr>
          <w:color w:val="000000"/>
          <w:sz w:val="26"/>
          <w:szCs w:val="26"/>
        </w:rPr>
      </w:pPr>
      <w:r w:rsidRPr="004E3CA9">
        <w:rPr>
          <w:color w:val="000000"/>
          <w:sz w:val="26"/>
          <w:szCs w:val="26"/>
        </w:rPr>
        <w:t>2.2.4. В процессе предоставления муниципальной услуги специалист комитета взаимодействует с Федеральной налоговой службой Российской Федерации, участвующей в предоставлении муниципальной услуги.</w:t>
      </w:r>
    </w:p>
    <w:p w:rsidR="00D87505" w:rsidRPr="00D87505" w:rsidRDefault="00D87505" w:rsidP="00D87505">
      <w:pPr>
        <w:autoSpaceDE w:val="0"/>
        <w:autoSpaceDN w:val="0"/>
        <w:adjustRightInd w:val="0"/>
        <w:spacing w:line="240" w:lineRule="exact"/>
        <w:ind w:firstLine="709"/>
        <w:jc w:val="both"/>
        <w:outlineLvl w:val="1"/>
        <w:rPr>
          <w:b/>
          <w:sz w:val="26"/>
          <w:szCs w:val="26"/>
        </w:rPr>
      </w:pPr>
      <w:r w:rsidRPr="00D87505">
        <w:rPr>
          <w:b/>
          <w:sz w:val="26"/>
          <w:szCs w:val="26"/>
        </w:rPr>
        <w:t>2.3</w:t>
      </w:r>
      <w:r>
        <w:rPr>
          <w:b/>
          <w:sz w:val="26"/>
          <w:szCs w:val="26"/>
        </w:rPr>
        <w:t>.</w:t>
      </w:r>
      <w:r w:rsidRPr="00D87505">
        <w:rPr>
          <w:b/>
          <w:sz w:val="26"/>
          <w:szCs w:val="26"/>
        </w:rPr>
        <w:t xml:space="preserve"> Описание результата представления муниципальной услуги являются</w:t>
      </w:r>
    </w:p>
    <w:p w:rsidR="00D87505" w:rsidRPr="00D87505" w:rsidRDefault="00D87505" w:rsidP="00D87505">
      <w:pPr>
        <w:spacing w:line="240" w:lineRule="exact"/>
        <w:ind w:firstLine="709"/>
        <w:jc w:val="both"/>
        <w:rPr>
          <w:sz w:val="26"/>
          <w:szCs w:val="26"/>
        </w:rPr>
      </w:pPr>
      <w:r w:rsidRPr="00D87505">
        <w:rPr>
          <w:sz w:val="26"/>
          <w:szCs w:val="26"/>
        </w:rPr>
        <w:t>2.3.1. Результатом предоставления муниципальной услуги является:</w:t>
      </w:r>
    </w:p>
    <w:p w:rsidR="00D87505" w:rsidRPr="00D87505" w:rsidRDefault="00D87505" w:rsidP="00D87505">
      <w:pPr>
        <w:spacing w:line="240" w:lineRule="exact"/>
        <w:ind w:firstLine="709"/>
        <w:jc w:val="both"/>
        <w:rPr>
          <w:sz w:val="26"/>
          <w:szCs w:val="26"/>
        </w:rPr>
      </w:pPr>
      <w:r w:rsidRPr="00D87505">
        <w:rPr>
          <w:sz w:val="26"/>
          <w:szCs w:val="26"/>
        </w:rPr>
        <w:t xml:space="preserve"> разрешение на использование  муниципального бренда Солецкого муниципального округа Новгородской области  (далее –  разрешение</w:t>
      </w:r>
      <w:proofErr w:type="gramStart"/>
      <w:r w:rsidRPr="00D87505">
        <w:rPr>
          <w:sz w:val="26"/>
          <w:szCs w:val="26"/>
        </w:rPr>
        <w:t xml:space="preserve"> )</w:t>
      </w:r>
      <w:proofErr w:type="gramEnd"/>
      <w:r w:rsidRPr="00D87505">
        <w:rPr>
          <w:sz w:val="26"/>
          <w:szCs w:val="26"/>
        </w:rPr>
        <w:t>;</w:t>
      </w:r>
    </w:p>
    <w:p w:rsidR="00D87505" w:rsidRPr="00D87505" w:rsidRDefault="00D87505" w:rsidP="00D87505">
      <w:pPr>
        <w:spacing w:line="240" w:lineRule="exact"/>
        <w:ind w:firstLine="709"/>
        <w:jc w:val="both"/>
        <w:rPr>
          <w:sz w:val="26"/>
          <w:szCs w:val="26"/>
        </w:rPr>
      </w:pPr>
      <w:r w:rsidRPr="00D87505">
        <w:rPr>
          <w:sz w:val="26"/>
          <w:szCs w:val="26"/>
        </w:rPr>
        <w:t xml:space="preserve"> отказ в выдаче разрешения на использование  муниципального бренда Солецкого муниципального округа Новгородской области (далее –  отказ в выдаче разрешения).</w:t>
      </w:r>
    </w:p>
    <w:p w:rsidR="00D87505" w:rsidRPr="00D87505" w:rsidRDefault="00D87505" w:rsidP="00D87505">
      <w:pPr>
        <w:spacing w:line="240" w:lineRule="exact"/>
        <w:ind w:firstLine="709"/>
        <w:jc w:val="both"/>
        <w:rPr>
          <w:sz w:val="26"/>
          <w:szCs w:val="26"/>
        </w:rPr>
      </w:pPr>
      <w:r w:rsidRPr="00D87505">
        <w:rPr>
          <w:sz w:val="26"/>
          <w:szCs w:val="26"/>
        </w:rPr>
        <w:t>2.3.</w:t>
      </w:r>
      <w:r w:rsidRPr="00D87505">
        <w:rPr>
          <w:color w:val="000000"/>
          <w:sz w:val="26"/>
          <w:szCs w:val="26"/>
          <w:shd w:val="clear" w:color="auto" w:fill="FAFCFC"/>
        </w:rPr>
        <w:t xml:space="preserve">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D87505" w:rsidRPr="00D87505" w:rsidRDefault="00D87505" w:rsidP="00D87505">
      <w:pPr>
        <w:autoSpaceDE w:val="0"/>
        <w:autoSpaceDN w:val="0"/>
        <w:adjustRightInd w:val="0"/>
        <w:spacing w:line="240" w:lineRule="exact"/>
        <w:ind w:firstLine="709"/>
        <w:jc w:val="both"/>
        <w:outlineLvl w:val="1"/>
        <w:rPr>
          <w:b/>
          <w:sz w:val="26"/>
          <w:szCs w:val="26"/>
        </w:rPr>
      </w:pPr>
      <w:r w:rsidRPr="00D87505">
        <w:rPr>
          <w:b/>
          <w:sz w:val="26"/>
          <w:szCs w:val="26"/>
        </w:rPr>
        <w:t>2.4. Срок предоставления муниципальной услуги</w:t>
      </w:r>
    </w:p>
    <w:p w:rsidR="00D87505" w:rsidRPr="00D87505" w:rsidRDefault="00D87505" w:rsidP="00D87505">
      <w:pPr>
        <w:spacing w:line="240" w:lineRule="exact"/>
        <w:ind w:firstLine="709"/>
        <w:jc w:val="both"/>
        <w:rPr>
          <w:sz w:val="26"/>
          <w:szCs w:val="26"/>
        </w:rPr>
      </w:pPr>
      <w:r w:rsidRPr="00D87505">
        <w:rPr>
          <w:sz w:val="26"/>
          <w:szCs w:val="26"/>
        </w:rPr>
        <w:t>2.4.1. Срок принятия решения о предоставлении муниципальной услуги составляет не более 10 рабочих дней со дня регистрации в Уполномоченном органе документов, указанных в пункте 2.6. настоящего административного регламента.</w:t>
      </w:r>
    </w:p>
    <w:p w:rsidR="00D87505" w:rsidRPr="00D87505" w:rsidRDefault="00D87505" w:rsidP="00D87505">
      <w:pPr>
        <w:spacing w:line="240" w:lineRule="exact"/>
        <w:ind w:firstLine="709"/>
        <w:jc w:val="both"/>
        <w:rPr>
          <w:sz w:val="26"/>
          <w:szCs w:val="26"/>
        </w:rPr>
      </w:pPr>
      <w:r w:rsidRPr="00D87505">
        <w:rPr>
          <w:sz w:val="26"/>
          <w:szCs w:val="26"/>
        </w:rPr>
        <w:t>2.4.2.Срок оформления разрешения на использование бренда составляет не более 3 рабочих дней со дня принятия решения о выдаче разрешения.</w:t>
      </w:r>
    </w:p>
    <w:p w:rsidR="00D87505" w:rsidRPr="00D87505" w:rsidRDefault="00D87505" w:rsidP="00D87505">
      <w:pPr>
        <w:spacing w:line="240" w:lineRule="exact"/>
        <w:ind w:firstLine="709"/>
        <w:jc w:val="both"/>
        <w:rPr>
          <w:sz w:val="26"/>
          <w:szCs w:val="26"/>
        </w:rPr>
      </w:pPr>
      <w:r w:rsidRPr="00D87505">
        <w:rPr>
          <w:sz w:val="26"/>
          <w:szCs w:val="26"/>
        </w:rPr>
        <w:t>2.4.3. Результат предоставления муниципальной услуги выдается (направляется) заявителю способом, указанным в заявлении в течение 1 (одного) рабочего дня со дня принятия решения, но не позднее срока, указанного в подпункте 2.4.2. пункта 2.4 настоящего административного регламента:</w:t>
      </w:r>
    </w:p>
    <w:p w:rsidR="00D87505" w:rsidRPr="00D87505" w:rsidRDefault="00D87505" w:rsidP="00D87505">
      <w:pPr>
        <w:spacing w:line="240" w:lineRule="exact"/>
        <w:ind w:firstLine="709"/>
        <w:jc w:val="both"/>
        <w:rPr>
          <w:sz w:val="26"/>
          <w:szCs w:val="26"/>
        </w:rPr>
      </w:pPr>
      <w:r w:rsidRPr="00D87505">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87505" w:rsidRPr="00D87505" w:rsidRDefault="00D87505" w:rsidP="00D87505">
      <w:pPr>
        <w:spacing w:line="240" w:lineRule="exact"/>
        <w:ind w:firstLine="709"/>
        <w:jc w:val="both"/>
        <w:rPr>
          <w:sz w:val="26"/>
          <w:szCs w:val="26"/>
        </w:rPr>
      </w:pPr>
      <w:r w:rsidRPr="00D87505">
        <w:rPr>
          <w:sz w:val="26"/>
          <w:szCs w:val="26"/>
        </w:rPr>
        <w:t>в форме документа на бумажном носителе, подтверждающего содержание электронного документа, подписанного Администрацией,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D87505" w:rsidRPr="00D87505" w:rsidRDefault="00D87505" w:rsidP="00D87505">
      <w:pPr>
        <w:spacing w:line="240" w:lineRule="exact"/>
        <w:ind w:firstLine="709"/>
        <w:jc w:val="both"/>
        <w:rPr>
          <w:sz w:val="26"/>
          <w:szCs w:val="26"/>
        </w:rPr>
      </w:pPr>
      <w:r w:rsidRPr="00D87505">
        <w:rPr>
          <w:sz w:val="26"/>
          <w:szCs w:val="26"/>
        </w:rPr>
        <w:t>При наличии в заявлении указания о выдаче результата предоставления муниципальной услуги через МФЦ по месту представления заявления комитет обеспечивает в срок не позднее одного рабочего дня со дня принятия комитетом решения об утверждении либо об отказе в утверждении, но не позднее срока, указанного в подпункте 2.4.2. пункта 2.4 настоящего административного регламента, передачу документа в МФЦ для выдачи заявителю.</w:t>
      </w:r>
    </w:p>
    <w:p w:rsidR="00D87505" w:rsidRPr="00D87505" w:rsidRDefault="00D87505" w:rsidP="00D87505">
      <w:pPr>
        <w:spacing w:line="240" w:lineRule="exact"/>
        <w:ind w:firstLine="709"/>
        <w:jc w:val="both"/>
        <w:rPr>
          <w:sz w:val="26"/>
          <w:szCs w:val="26"/>
        </w:rPr>
      </w:pPr>
      <w:r w:rsidRPr="00D87505">
        <w:rPr>
          <w:sz w:val="26"/>
          <w:szCs w:val="26"/>
        </w:rPr>
        <w:t xml:space="preserve">При наличии технической возможности электронного взаимодействия при выдаче результата услуги с использованием АИС МФЦ, должностное лицо </w:t>
      </w:r>
      <w:r w:rsidRPr="00D87505">
        <w:rPr>
          <w:sz w:val="26"/>
          <w:szCs w:val="26"/>
        </w:rPr>
        <w:lastRenderedPageBreak/>
        <w:t>комитета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комитетом электронного документа, заверяет его подписью и печатью МФЦ и выдает заявителю.</w:t>
      </w:r>
    </w:p>
    <w:p w:rsidR="00D87505" w:rsidRPr="00D87505" w:rsidRDefault="00D87505" w:rsidP="00D87505">
      <w:pPr>
        <w:spacing w:line="240" w:lineRule="exact"/>
        <w:ind w:firstLine="709"/>
        <w:jc w:val="both"/>
        <w:rPr>
          <w:sz w:val="26"/>
          <w:szCs w:val="26"/>
        </w:rPr>
      </w:pPr>
      <w:r w:rsidRPr="00D87505">
        <w:rPr>
          <w:bCs/>
          <w:sz w:val="26"/>
          <w:szCs w:val="26"/>
        </w:rPr>
        <w:t>2.4.4.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D87505" w:rsidRPr="00D87505" w:rsidRDefault="00D87505" w:rsidP="00D87505">
      <w:pPr>
        <w:autoSpaceDE w:val="0"/>
        <w:autoSpaceDN w:val="0"/>
        <w:adjustRightInd w:val="0"/>
        <w:spacing w:line="240" w:lineRule="exact"/>
        <w:ind w:firstLine="709"/>
        <w:jc w:val="both"/>
        <w:outlineLvl w:val="1"/>
        <w:rPr>
          <w:b/>
          <w:sz w:val="26"/>
          <w:szCs w:val="26"/>
        </w:rPr>
      </w:pPr>
      <w:r w:rsidRPr="00D87505">
        <w:rPr>
          <w:b/>
          <w:sz w:val="26"/>
          <w:szCs w:val="26"/>
        </w:rPr>
        <w:t>2.5.  Перечень нормативных правовых актов, регулирующих  отношения, возникающие в связи с предоставление муниципальной услуги</w:t>
      </w:r>
    </w:p>
    <w:p w:rsidR="00D87505" w:rsidRPr="00D87505" w:rsidRDefault="00D87505" w:rsidP="00D87505">
      <w:pPr>
        <w:pStyle w:val="a3"/>
        <w:spacing w:line="240" w:lineRule="exact"/>
        <w:ind w:firstLine="709"/>
        <w:rPr>
          <w:sz w:val="26"/>
          <w:szCs w:val="26"/>
        </w:rPr>
      </w:pPr>
      <w:r w:rsidRPr="00D87505">
        <w:rPr>
          <w:sz w:val="26"/>
          <w:szCs w:val="26"/>
        </w:rPr>
        <w:t>Перечень нормативных правовых актов, регулирующих предоставление муниципальной услуги, размещается на официальном сайте Администрации Солецкого муниципального округа в информационно-телекоммуникационной  сети «Интернет», в региональном реестре, на едином портале и региональном портале.</w:t>
      </w:r>
    </w:p>
    <w:p w:rsidR="00D87505" w:rsidRPr="00D87505" w:rsidRDefault="00D87505" w:rsidP="00D87505">
      <w:pPr>
        <w:autoSpaceDE w:val="0"/>
        <w:autoSpaceDN w:val="0"/>
        <w:adjustRightInd w:val="0"/>
        <w:spacing w:line="240" w:lineRule="exact"/>
        <w:ind w:firstLine="709"/>
        <w:jc w:val="both"/>
        <w:outlineLvl w:val="1"/>
        <w:rPr>
          <w:b/>
          <w:bCs/>
          <w:sz w:val="26"/>
          <w:szCs w:val="26"/>
        </w:rPr>
      </w:pPr>
      <w:r w:rsidRPr="00D87505">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87505" w:rsidRPr="006E7C95" w:rsidRDefault="00D87505" w:rsidP="00D87505">
      <w:pPr>
        <w:pStyle w:val="a3"/>
        <w:spacing w:line="240" w:lineRule="exact"/>
        <w:ind w:firstLine="709"/>
        <w:rPr>
          <w:bCs/>
          <w:sz w:val="26"/>
          <w:szCs w:val="26"/>
        </w:rPr>
      </w:pPr>
      <w:r w:rsidRPr="00D87505">
        <w:rPr>
          <w:bCs/>
          <w:sz w:val="26"/>
          <w:szCs w:val="26"/>
        </w:rPr>
        <w:t>2.6.1.</w:t>
      </w:r>
      <w:r w:rsidR="006E7C95" w:rsidRPr="006E7C95">
        <w:rPr>
          <w:szCs w:val="28"/>
        </w:rPr>
        <w:t xml:space="preserve"> </w:t>
      </w:r>
      <w:r w:rsidR="006E7C95" w:rsidRPr="006E7C95">
        <w:rPr>
          <w:sz w:val="26"/>
          <w:szCs w:val="26"/>
        </w:rPr>
        <w:t xml:space="preserve">Предприниматель с целью получения разрешения на использование муниципального бренда </w:t>
      </w:r>
      <w:proofErr w:type="spellStart"/>
      <w:r w:rsidR="006E7C95" w:rsidRPr="006E7C95">
        <w:rPr>
          <w:sz w:val="26"/>
          <w:szCs w:val="26"/>
        </w:rPr>
        <w:t>Солецкого</w:t>
      </w:r>
      <w:proofErr w:type="spellEnd"/>
      <w:r w:rsidR="006E7C95" w:rsidRPr="006E7C95">
        <w:rPr>
          <w:sz w:val="26"/>
          <w:szCs w:val="26"/>
        </w:rPr>
        <w:t xml:space="preserve"> муниципального округа Новгородской области (далее - разрешение)  направляе</w:t>
      </w:r>
      <w:proofErr w:type="gramStart"/>
      <w:r w:rsidR="006E7C95" w:rsidRPr="006E7C95">
        <w:rPr>
          <w:sz w:val="26"/>
          <w:szCs w:val="26"/>
        </w:rPr>
        <w:t>т(</w:t>
      </w:r>
      <w:proofErr w:type="gramEnd"/>
      <w:r w:rsidR="006E7C95" w:rsidRPr="006E7C95">
        <w:rPr>
          <w:sz w:val="26"/>
          <w:szCs w:val="26"/>
        </w:rPr>
        <w:t>представляет) в уполномоченный орган непосредственно либо через многофункциональный центр предоставления государственных и муниципальных услуг (далее многофункциональный центр) посредством личного обращения, почтового отправления или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w:t>
      </w:r>
    </w:p>
    <w:p w:rsidR="00D87505" w:rsidRPr="00D87505" w:rsidRDefault="00D87505" w:rsidP="00D87505">
      <w:pPr>
        <w:pStyle w:val="a3"/>
        <w:spacing w:line="240" w:lineRule="exact"/>
        <w:ind w:firstLine="709"/>
        <w:rPr>
          <w:sz w:val="26"/>
          <w:szCs w:val="26"/>
        </w:rPr>
      </w:pPr>
      <w:r w:rsidRPr="00D87505">
        <w:rPr>
          <w:color w:val="000000"/>
          <w:sz w:val="26"/>
          <w:szCs w:val="26"/>
        </w:rPr>
        <w:t xml:space="preserve">заявление </w:t>
      </w:r>
      <w:r w:rsidRPr="00D87505">
        <w:rPr>
          <w:sz w:val="26"/>
          <w:szCs w:val="26"/>
        </w:rPr>
        <w:t xml:space="preserve">по форме согласно приложению № 1 (далее заявление) настоящего административного регламента; </w:t>
      </w:r>
    </w:p>
    <w:p w:rsidR="00D87505" w:rsidRPr="00D87505" w:rsidRDefault="00D87505" w:rsidP="00D87505">
      <w:pPr>
        <w:pStyle w:val="a3"/>
        <w:spacing w:line="240" w:lineRule="exact"/>
        <w:ind w:firstLine="709"/>
        <w:rPr>
          <w:sz w:val="26"/>
          <w:szCs w:val="26"/>
        </w:rPr>
      </w:pPr>
      <w:r w:rsidRPr="00D87505">
        <w:rPr>
          <w:sz w:val="26"/>
          <w:szCs w:val="26"/>
        </w:rPr>
        <w:t xml:space="preserve">копии свидетельства о государственной регистрации продукции (товара) и (или) декларации о соответствии техническим регламентам, сертификата соответствия продукции (товара) согласно требованиям, установленным в Федеральном </w:t>
      </w:r>
      <w:hyperlink r:id="rId8" w:history="1">
        <w:r w:rsidRPr="00D87505">
          <w:rPr>
            <w:sz w:val="26"/>
            <w:szCs w:val="26"/>
          </w:rPr>
          <w:t>законе</w:t>
        </w:r>
      </w:hyperlink>
      <w:r w:rsidRPr="00D87505">
        <w:rPr>
          <w:sz w:val="26"/>
          <w:szCs w:val="26"/>
        </w:rPr>
        <w:t xml:space="preserve"> от 27 декабря 2002 года № 184-ФЗ</w:t>
      </w:r>
      <w:r w:rsidRPr="00D87505">
        <w:rPr>
          <w:sz w:val="26"/>
          <w:szCs w:val="26"/>
        </w:rPr>
        <w:br/>
        <w:t>«О техническом регулировании»;</w:t>
      </w:r>
    </w:p>
    <w:p w:rsidR="00D87505" w:rsidRPr="00D87505" w:rsidRDefault="00D87505" w:rsidP="00D87505">
      <w:pPr>
        <w:pStyle w:val="a3"/>
        <w:spacing w:line="240" w:lineRule="exact"/>
        <w:ind w:firstLine="709"/>
        <w:rPr>
          <w:sz w:val="26"/>
          <w:szCs w:val="26"/>
        </w:rPr>
      </w:pPr>
      <w:r w:rsidRPr="00D87505">
        <w:rPr>
          <w:sz w:val="26"/>
          <w:szCs w:val="26"/>
        </w:rPr>
        <w:t>копии документов, подтверждающих проведение ветеринарно-санитарной экспертизы, сертификата системы менеджмента качества (для продукции (товара), которую предполагается использовать под брендом Новгородской области);</w:t>
      </w:r>
    </w:p>
    <w:p w:rsidR="00D87505" w:rsidRPr="00D87505" w:rsidRDefault="00D87505" w:rsidP="00D87505">
      <w:pPr>
        <w:pStyle w:val="a3"/>
        <w:spacing w:line="240" w:lineRule="exact"/>
        <w:ind w:firstLine="709"/>
        <w:rPr>
          <w:sz w:val="26"/>
          <w:szCs w:val="26"/>
        </w:rPr>
      </w:pPr>
      <w:r w:rsidRPr="00D87505">
        <w:rPr>
          <w:sz w:val="26"/>
          <w:szCs w:val="26"/>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документах, связанных с введением продукции (товара) в гражданский оборот, в оформлении торговых площадей и мест демонстрации продукции (товара), объявлениях, на вывесках, в рекламе, одежде персонала;</w:t>
      </w:r>
    </w:p>
    <w:p w:rsidR="00D87505" w:rsidRPr="00D87505" w:rsidRDefault="00D87505" w:rsidP="00D87505">
      <w:pPr>
        <w:pStyle w:val="a3"/>
        <w:spacing w:line="240" w:lineRule="exact"/>
        <w:ind w:firstLine="709"/>
        <w:rPr>
          <w:sz w:val="26"/>
          <w:szCs w:val="26"/>
        </w:rPr>
      </w:pPr>
      <w:r w:rsidRPr="00D87505">
        <w:rPr>
          <w:sz w:val="26"/>
          <w:szCs w:val="26"/>
        </w:rPr>
        <w:t>цветные фотографии каждого вида продукции (товара) размером не менее 9 x 12 сантиметров.</w:t>
      </w:r>
    </w:p>
    <w:p w:rsidR="00D87505" w:rsidRDefault="00D87505" w:rsidP="00D87505">
      <w:pPr>
        <w:pStyle w:val="a3"/>
        <w:spacing w:line="240" w:lineRule="exact"/>
        <w:ind w:firstLine="709"/>
        <w:rPr>
          <w:sz w:val="26"/>
          <w:szCs w:val="26"/>
        </w:rPr>
      </w:pPr>
      <w:r w:rsidRPr="00D87505">
        <w:rPr>
          <w:sz w:val="26"/>
          <w:szCs w:val="26"/>
        </w:rPr>
        <w:t>Копии документов и цветные фотографии каждого вида продукции (товара) должны быть заверены подписью   предпринимателя или уполномоченного им лица (в том числе электронной в случае подачи заяв</w:t>
      </w:r>
      <w:r w:rsidR="006E7C95">
        <w:rPr>
          <w:sz w:val="26"/>
          <w:szCs w:val="26"/>
        </w:rPr>
        <w:t>лени</w:t>
      </w:r>
      <w:r w:rsidR="002C199E">
        <w:rPr>
          <w:sz w:val="26"/>
          <w:szCs w:val="26"/>
        </w:rPr>
        <w:t>я</w:t>
      </w:r>
      <w:r w:rsidRPr="00D87505">
        <w:rPr>
          <w:sz w:val="26"/>
          <w:szCs w:val="26"/>
        </w:rPr>
        <w:t xml:space="preserve"> через региональный портал).</w:t>
      </w:r>
    </w:p>
    <w:p w:rsidR="002C199E" w:rsidRPr="002C199E" w:rsidRDefault="002C199E" w:rsidP="00D87505">
      <w:pPr>
        <w:pStyle w:val="a3"/>
        <w:spacing w:line="240" w:lineRule="exact"/>
        <w:ind w:firstLine="709"/>
        <w:rPr>
          <w:sz w:val="26"/>
          <w:szCs w:val="26"/>
        </w:rPr>
      </w:pPr>
      <w:r w:rsidRPr="002C199E">
        <w:rPr>
          <w:sz w:val="26"/>
          <w:szCs w:val="26"/>
        </w:rPr>
        <w:t>В случае направления предпринимателем заявления и прилагаемых документов в электронном виде представляемые заявления и прилагаемые документы подписываются в соответствии с требованиями Федерального закона от 6 апреля 2011 года N 63-ФЗ "Об электронной подписи"</w:t>
      </w:r>
    </w:p>
    <w:p w:rsidR="00D87505" w:rsidRPr="002C199E" w:rsidRDefault="00D87505" w:rsidP="00D87505">
      <w:pPr>
        <w:pStyle w:val="a3"/>
        <w:spacing w:line="240" w:lineRule="exact"/>
        <w:ind w:firstLine="709"/>
        <w:rPr>
          <w:bCs/>
          <w:sz w:val="26"/>
          <w:szCs w:val="26"/>
        </w:rPr>
      </w:pPr>
      <w:r w:rsidRPr="00D87505">
        <w:rPr>
          <w:sz w:val="26"/>
          <w:szCs w:val="26"/>
        </w:rPr>
        <w:lastRenderedPageBreak/>
        <w:t>2.6.2</w:t>
      </w:r>
      <w:proofErr w:type="gramStart"/>
      <w:r w:rsidR="002C199E">
        <w:rPr>
          <w:sz w:val="26"/>
          <w:szCs w:val="26"/>
        </w:rPr>
        <w:t xml:space="preserve"> </w:t>
      </w:r>
      <w:r w:rsidR="002C199E" w:rsidRPr="002C199E">
        <w:rPr>
          <w:sz w:val="26"/>
          <w:szCs w:val="26"/>
        </w:rPr>
        <w:t>Д</w:t>
      </w:r>
      <w:proofErr w:type="gramEnd"/>
      <w:r w:rsidR="002C199E" w:rsidRPr="002C199E">
        <w:rPr>
          <w:sz w:val="26"/>
          <w:szCs w:val="26"/>
        </w:rPr>
        <w:t>ля получения разрешения мастер направляет (представляет) в уполномоченный орган непосредственно либо через многофункциональный центр посредством личного обращения, почтового отправления или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w:t>
      </w:r>
      <w:proofErr w:type="gramStart"/>
      <w:r w:rsidR="002C199E" w:rsidRPr="002C199E">
        <w:rPr>
          <w:sz w:val="26"/>
          <w:szCs w:val="26"/>
        </w:rPr>
        <w:t xml:space="preserve"> </w:t>
      </w:r>
      <w:r w:rsidRPr="002C199E">
        <w:rPr>
          <w:bCs/>
          <w:sz w:val="26"/>
          <w:szCs w:val="26"/>
        </w:rPr>
        <w:t>:</w:t>
      </w:r>
      <w:proofErr w:type="gramEnd"/>
    </w:p>
    <w:p w:rsidR="00D87505" w:rsidRPr="00D87505" w:rsidRDefault="00D87505" w:rsidP="00D87505">
      <w:pPr>
        <w:pStyle w:val="a3"/>
        <w:spacing w:line="240" w:lineRule="exact"/>
        <w:ind w:firstLine="709"/>
        <w:rPr>
          <w:sz w:val="26"/>
          <w:szCs w:val="26"/>
        </w:rPr>
      </w:pPr>
      <w:r w:rsidRPr="00D87505">
        <w:rPr>
          <w:color w:val="000000"/>
          <w:sz w:val="26"/>
          <w:szCs w:val="26"/>
        </w:rPr>
        <w:t>заявление</w:t>
      </w:r>
      <w:r w:rsidRPr="00D87505">
        <w:rPr>
          <w:sz w:val="26"/>
          <w:szCs w:val="26"/>
        </w:rPr>
        <w:t>;</w:t>
      </w:r>
    </w:p>
    <w:p w:rsidR="00D87505" w:rsidRPr="00D87505" w:rsidRDefault="00D87505" w:rsidP="00D87505">
      <w:pPr>
        <w:pStyle w:val="a3"/>
        <w:spacing w:line="240" w:lineRule="exact"/>
        <w:ind w:firstLine="709"/>
        <w:rPr>
          <w:sz w:val="26"/>
          <w:szCs w:val="26"/>
        </w:rPr>
      </w:pPr>
      <w:r w:rsidRPr="00D87505">
        <w:rPr>
          <w:sz w:val="26"/>
          <w:szCs w:val="26"/>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и в оформлении мест демонстрации продукции (товара), объявлениях, на вывесках, в рекламе, одежде мастера.</w:t>
      </w:r>
    </w:p>
    <w:p w:rsidR="00D87505" w:rsidRDefault="00D87505" w:rsidP="00D87505">
      <w:pPr>
        <w:pStyle w:val="a3"/>
        <w:spacing w:line="240" w:lineRule="exact"/>
        <w:ind w:firstLine="709"/>
        <w:rPr>
          <w:sz w:val="26"/>
          <w:szCs w:val="26"/>
        </w:rPr>
      </w:pPr>
      <w:r w:rsidRPr="00D87505">
        <w:rPr>
          <w:sz w:val="26"/>
          <w:szCs w:val="26"/>
        </w:rPr>
        <w:t>Эскиз и цветные фотографии каждого вида продукции (товара) должны быть заверены подписью   мастера (в том числе электронной в случае подачи заяв</w:t>
      </w:r>
      <w:r w:rsidR="002C199E">
        <w:rPr>
          <w:sz w:val="26"/>
          <w:szCs w:val="26"/>
        </w:rPr>
        <w:t>ления</w:t>
      </w:r>
      <w:r w:rsidRPr="00D87505">
        <w:rPr>
          <w:sz w:val="26"/>
          <w:szCs w:val="26"/>
        </w:rPr>
        <w:t xml:space="preserve"> через региональный портал).</w:t>
      </w:r>
    </w:p>
    <w:p w:rsidR="002C199E" w:rsidRPr="00854950" w:rsidRDefault="00854950" w:rsidP="00D87505">
      <w:pPr>
        <w:pStyle w:val="a3"/>
        <w:spacing w:line="240" w:lineRule="exact"/>
        <w:ind w:firstLine="709"/>
        <w:rPr>
          <w:sz w:val="26"/>
          <w:szCs w:val="26"/>
        </w:rPr>
      </w:pPr>
      <w:r w:rsidRPr="00854950">
        <w:rPr>
          <w:sz w:val="26"/>
          <w:szCs w:val="26"/>
        </w:rPr>
        <w:t>В случае направления предпринимателем заявления и прилагаемых документов в электронном виде представляемые заявления и прилагаемые документы подписываются в соответствии с требованиями Федерального закона от 6 апреля 2011 года N 63-ФЗ "Об электронной подписи"</w:t>
      </w:r>
      <w:r>
        <w:rPr>
          <w:sz w:val="26"/>
          <w:szCs w:val="26"/>
        </w:rPr>
        <w:t>.</w:t>
      </w:r>
    </w:p>
    <w:p w:rsidR="00D87505" w:rsidRPr="00D87505" w:rsidRDefault="00D87505" w:rsidP="00D87505">
      <w:pPr>
        <w:pStyle w:val="a3"/>
        <w:spacing w:line="240" w:lineRule="exact"/>
        <w:ind w:firstLine="709"/>
        <w:rPr>
          <w:sz w:val="26"/>
          <w:szCs w:val="26"/>
        </w:rPr>
      </w:pPr>
      <w:r w:rsidRPr="00D87505">
        <w:rPr>
          <w:sz w:val="26"/>
          <w:szCs w:val="26"/>
        </w:rPr>
        <w:t>2.6.3. В случае изменения сведений, содержащихся в разрешении, заявитель представляет в уполномоченный орган:</w:t>
      </w:r>
    </w:p>
    <w:p w:rsidR="00D87505" w:rsidRPr="00D87505" w:rsidRDefault="00D87505" w:rsidP="00D87505">
      <w:pPr>
        <w:pStyle w:val="a3"/>
        <w:spacing w:line="240" w:lineRule="exact"/>
        <w:ind w:firstLine="709"/>
        <w:rPr>
          <w:sz w:val="26"/>
          <w:szCs w:val="26"/>
        </w:rPr>
      </w:pPr>
      <w:r w:rsidRPr="00D87505">
        <w:rPr>
          <w:sz w:val="26"/>
          <w:szCs w:val="26"/>
        </w:rPr>
        <w:t>1) заявление о внесении изменений в разрешение в произвольной форме (далее заявление) (рекомендуемая форма заявления приведена в Приложении №3к настоящему административному регламенту);</w:t>
      </w:r>
    </w:p>
    <w:p w:rsidR="00D87505" w:rsidRPr="00D87505" w:rsidRDefault="00D87505" w:rsidP="00D87505">
      <w:pPr>
        <w:pStyle w:val="a3"/>
        <w:spacing w:line="240" w:lineRule="exact"/>
        <w:ind w:firstLine="709"/>
        <w:rPr>
          <w:sz w:val="26"/>
          <w:szCs w:val="26"/>
        </w:rPr>
      </w:pPr>
      <w:r w:rsidRPr="00D87505">
        <w:rPr>
          <w:sz w:val="26"/>
          <w:szCs w:val="26"/>
        </w:rPr>
        <w:t>2) документы, подтверждающие указанные в заявлении изменения.</w:t>
      </w:r>
    </w:p>
    <w:p w:rsidR="00D87505" w:rsidRPr="00D87505" w:rsidRDefault="00D87505" w:rsidP="00D87505">
      <w:pPr>
        <w:pStyle w:val="a3"/>
        <w:spacing w:line="240" w:lineRule="exact"/>
        <w:ind w:firstLine="709"/>
        <w:rPr>
          <w:sz w:val="26"/>
          <w:szCs w:val="26"/>
        </w:rPr>
      </w:pPr>
      <w:r w:rsidRPr="00D87505">
        <w:rPr>
          <w:sz w:val="26"/>
          <w:szCs w:val="26"/>
        </w:rPr>
        <w:t>2.6.4.Ответственность за достоверность и полноту представленных сведений и документов возлагается на заявителя.</w:t>
      </w:r>
    </w:p>
    <w:p w:rsidR="00D87505" w:rsidRPr="00D87505" w:rsidRDefault="00D87505" w:rsidP="00D87505">
      <w:pPr>
        <w:spacing w:line="240" w:lineRule="exact"/>
        <w:ind w:firstLine="709"/>
        <w:jc w:val="both"/>
        <w:rPr>
          <w:rFonts w:eastAsia="Calibri"/>
          <w:sz w:val="26"/>
          <w:szCs w:val="26"/>
          <w:lang w:eastAsia="en-US"/>
        </w:rPr>
      </w:pPr>
      <w:r w:rsidRPr="00D87505">
        <w:rPr>
          <w:rFonts w:eastAsia="Calibri"/>
          <w:sz w:val="26"/>
          <w:szCs w:val="26"/>
          <w:lang w:eastAsia="en-US"/>
        </w:rPr>
        <w:t>2.6.5. Заявление может быть оформлено как заявителем, так и по его просьбе специалистом комитета, ответственным за предоставление муниципальной услуги или специалистами МФЦ.</w:t>
      </w:r>
    </w:p>
    <w:p w:rsidR="00D87505" w:rsidRPr="00D87505" w:rsidRDefault="00D87505" w:rsidP="00D87505">
      <w:pPr>
        <w:spacing w:line="240" w:lineRule="exact"/>
        <w:ind w:firstLine="709"/>
        <w:jc w:val="both"/>
        <w:rPr>
          <w:rFonts w:eastAsia="Calibri"/>
          <w:bCs/>
          <w:sz w:val="26"/>
          <w:szCs w:val="26"/>
          <w:lang w:eastAsia="zh-CN"/>
        </w:rPr>
      </w:pPr>
      <w:r w:rsidRPr="00D87505">
        <w:rPr>
          <w:rFonts w:eastAsia="Calibri"/>
          <w:bCs/>
          <w:sz w:val="26"/>
          <w:szCs w:val="26"/>
          <w:lang w:eastAsia="zh-CN"/>
        </w:rPr>
        <w:t>2.6.7.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D87505" w:rsidRPr="00D87505" w:rsidRDefault="00D87505" w:rsidP="00D87505">
      <w:pPr>
        <w:spacing w:line="240" w:lineRule="exact"/>
        <w:ind w:firstLine="709"/>
        <w:jc w:val="both"/>
        <w:outlineLvl w:val="2"/>
        <w:rPr>
          <w:rFonts w:eastAsia="Calibri"/>
          <w:bCs/>
          <w:sz w:val="26"/>
          <w:szCs w:val="26"/>
          <w:lang w:eastAsia="zh-CN"/>
        </w:rPr>
      </w:pPr>
      <w:r w:rsidRPr="00D87505">
        <w:rPr>
          <w:rFonts w:eastAsia="Calibri"/>
          <w:bCs/>
          <w:sz w:val="26"/>
          <w:szCs w:val="26"/>
          <w:lang w:eastAsia="zh-CN"/>
        </w:rPr>
        <w:t xml:space="preserve">2.6.7.1.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9" w:history="1">
        <w:r w:rsidRPr="00D87505">
          <w:rPr>
            <w:rFonts w:eastAsia="Calibri"/>
            <w:bCs/>
            <w:sz w:val="26"/>
            <w:szCs w:val="26"/>
            <w:lang w:eastAsia="zh-CN"/>
          </w:rPr>
          <w:t>законодательством</w:t>
        </w:r>
      </w:hyperlink>
      <w:r w:rsidRPr="00D87505">
        <w:rPr>
          <w:rFonts w:eastAsia="Calibri"/>
          <w:bCs/>
          <w:sz w:val="26"/>
          <w:szCs w:val="26"/>
          <w:lang w:eastAsia="zh-CN"/>
        </w:rPr>
        <w:t xml:space="preserve">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w:t>
      </w:r>
      <w:hyperlink r:id="rId10" w:history="1">
        <w:r w:rsidRPr="00D87505">
          <w:rPr>
            <w:rFonts w:eastAsia="Calibri"/>
            <w:bCs/>
            <w:sz w:val="26"/>
            <w:szCs w:val="26"/>
            <w:lang w:eastAsia="zh-CN"/>
          </w:rPr>
          <w:t>частью 18 статьи 14.1</w:t>
        </w:r>
      </w:hyperlink>
      <w:r w:rsidRPr="00D87505">
        <w:rPr>
          <w:rFonts w:eastAsia="Calibri"/>
          <w:bCs/>
          <w:sz w:val="26"/>
          <w:szCs w:val="26"/>
          <w:lang w:eastAsia="zh-CN"/>
        </w:rPr>
        <w:t xml:space="preserve"> Федерального закона от 27.07.2006 № 149-ФЗ «Об информации, информационных технологиях и о защите информации».</w:t>
      </w:r>
    </w:p>
    <w:p w:rsidR="00D87505" w:rsidRPr="00D87505" w:rsidRDefault="00D87505" w:rsidP="00D87505">
      <w:pPr>
        <w:spacing w:line="240" w:lineRule="exact"/>
        <w:ind w:firstLine="709"/>
        <w:jc w:val="both"/>
        <w:rPr>
          <w:sz w:val="26"/>
          <w:szCs w:val="26"/>
        </w:rPr>
      </w:pPr>
      <w:r w:rsidRPr="00D87505">
        <w:rPr>
          <w:sz w:val="26"/>
          <w:szCs w:val="26"/>
        </w:rPr>
        <w:t>2.6.8.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D87505" w:rsidRPr="00D87505" w:rsidRDefault="00D87505" w:rsidP="00D87505">
      <w:pPr>
        <w:spacing w:line="240" w:lineRule="exact"/>
        <w:ind w:firstLine="709"/>
        <w:jc w:val="both"/>
        <w:rPr>
          <w:rFonts w:eastAsia="Calibri"/>
          <w:sz w:val="26"/>
          <w:szCs w:val="26"/>
          <w:lang w:eastAsia="en-US"/>
        </w:rPr>
      </w:pPr>
      <w:r w:rsidRPr="00D87505">
        <w:rPr>
          <w:rFonts w:eastAsia="Calibri"/>
          <w:sz w:val="26"/>
          <w:szCs w:val="26"/>
          <w:lang w:eastAsia="en-US"/>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Порталах.</w:t>
      </w:r>
    </w:p>
    <w:p w:rsidR="00D87505" w:rsidRPr="00D87505" w:rsidRDefault="00D87505" w:rsidP="00D87505">
      <w:pPr>
        <w:spacing w:line="240" w:lineRule="exact"/>
        <w:ind w:firstLine="709"/>
        <w:jc w:val="both"/>
        <w:rPr>
          <w:rFonts w:eastAsia="Calibri"/>
          <w:sz w:val="26"/>
          <w:szCs w:val="26"/>
          <w:lang w:eastAsia="en-US"/>
        </w:rPr>
      </w:pPr>
      <w:r w:rsidRPr="00D87505">
        <w:rPr>
          <w:rFonts w:eastAsia="Calibri"/>
          <w:sz w:val="26"/>
          <w:szCs w:val="26"/>
          <w:lang w:eastAsia="en-US"/>
        </w:rPr>
        <w:t>2.6.8.1. При предоставлении муниципальной услуги в электронной форме идентификация и аутентификация могут осуществляться посредством:</w:t>
      </w:r>
    </w:p>
    <w:p w:rsidR="00D87505" w:rsidRPr="00D87505" w:rsidRDefault="00D87505" w:rsidP="00D87505">
      <w:pPr>
        <w:spacing w:line="240" w:lineRule="exact"/>
        <w:ind w:firstLine="709"/>
        <w:jc w:val="both"/>
        <w:rPr>
          <w:rFonts w:eastAsia="Calibri"/>
          <w:sz w:val="26"/>
          <w:szCs w:val="26"/>
          <w:lang w:eastAsia="en-US"/>
        </w:rPr>
      </w:pPr>
      <w:r w:rsidRPr="00D87505">
        <w:rPr>
          <w:rFonts w:eastAsia="Calibri"/>
          <w:sz w:val="26"/>
          <w:szCs w:val="26"/>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D87505">
        <w:rPr>
          <w:rFonts w:eastAsia="Calibri"/>
          <w:sz w:val="26"/>
          <w:szCs w:val="26"/>
          <w:lang w:eastAsia="en-US"/>
        </w:rPr>
        <w:lastRenderedPageBreak/>
        <w:t>идентификации и аутентификации, при условии совпадения сведений о физическом лице в указанных информационных системах;</w:t>
      </w:r>
    </w:p>
    <w:p w:rsidR="00D87505" w:rsidRPr="00D87505" w:rsidRDefault="00D87505" w:rsidP="00D87505">
      <w:pPr>
        <w:spacing w:line="240" w:lineRule="exact"/>
        <w:ind w:firstLine="709"/>
        <w:jc w:val="both"/>
        <w:rPr>
          <w:rFonts w:eastAsia="Calibri"/>
          <w:sz w:val="26"/>
          <w:szCs w:val="26"/>
          <w:lang w:eastAsia="en-US"/>
        </w:rPr>
      </w:pPr>
      <w:r w:rsidRPr="00D87505">
        <w:rPr>
          <w:rFonts w:eastAsia="Calibri"/>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87505" w:rsidRPr="00D87505" w:rsidRDefault="00E75F21" w:rsidP="00D87505">
      <w:pPr>
        <w:pStyle w:val="a3"/>
        <w:spacing w:line="240" w:lineRule="exact"/>
        <w:ind w:firstLine="709"/>
        <w:rPr>
          <w:b/>
          <w:sz w:val="26"/>
          <w:szCs w:val="26"/>
        </w:rPr>
      </w:pPr>
      <w:r>
        <w:rPr>
          <w:b/>
          <w:sz w:val="26"/>
          <w:szCs w:val="26"/>
        </w:rPr>
        <w:t>2</w:t>
      </w:r>
      <w:r w:rsidR="00D87505" w:rsidRPr="00D87505">
        <w:rPr>
          <w:b/>
          <w:sz w:val="26"/>
          <w:szCs w:val="26"/>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D87505" w:rsidRPr="00D87505" w:rsidRDefault="00D87505" w:rsidP="00D87505">
      <w:pPr>
        <w:shd w:val="clear" w:color="auto" w:fill="FAFCFC"/>
        <w:spacing w:line="240" w:lineRule="exact"/>
        <w:ind w:firstLine="709"/>
        <w:jc w:val="both"/>
        <w:rPr>
          <w:color w:val="000000"/>
          <w:sz w:val="26"/>
          <w:szCs w:val="26"/>
        </w:rPr>
      </w:pPr>
      <w:r w:rsidRPr="00D87505">
        <w:rPr>
          <w:color w:val="000000"/>
          <w:sz w:val="26"/>
          <w:szCs w:val="26"/>
        </w:rPr>
        <w:t>2.7.1. В случае, если заявителем не представлены  выписка из государственных реестров о юридическом лице,</w:t>
      </w:r>
      <w:r w:rsidRPr="00D87505">
        <w:rPr>
          <w:sz w:val="26"/>
          <w:szCs w:val="26"/>
        </w:rPr>
        <w:t xml:space="preserve"> выписка из Единого государственного реестра индивидуальных предпринимателей</w:t>
      </w:r>
      <w:r w:rsidRPr="00D87505">
        <w:rPr>
          <w:color w:val="000000"/>
          <w:sz w:val="26"/>
          <w:szCs w:val="26"/>
        </w:rPr>
        <w:t>,</w:t>
      </w:r>
      <w:r w:rsidRPr="00D87505">
        <w:rPr>
          <w:sz w:val="26"/>
          <w:szCs w:val="26"/>
        </w:rPr>
        <w:t xml:space="preserve"> справка налогового органа, подтверждающая отсутствие у предпринимателя по состоянию на дату не ранее чем за 30 календарных дней до даты подачи заявления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D87505">
        <w:rPr>
          <w:color w:val="000000"/>
          <w:sz w:val="26"/>
          <w:szCs w:val="26"/>
        </w:rPr>
        <w:t xml:space="preserve">, то специалист комитета через официальный сайт Федеральной налоговой службы Российской Федерации в сети Интернет запрашивает выписку из государственного реестра о юридическом лице,  </w:t>
      </w:r>
      <w:r w:rsidRPr="00D87505">
        <w:rPr>
          <w:sz w:val="26"/>
          <w:szCs w:val="26"/>
        </w:rPr>
        <w:t>выписку из Единого государственного реестра индивидуальных предпринимателей, справку налогового органа, подтверждающую отсутствие у предпринимателя по состоянию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электронной форме</w:t>
      </w:r>
      <w:r w:rsidRPr="00D87505">
        <w:rPr>
          <w:color w:val="000000"/>
          <w:sz w:val="26"/>
          <w:szCs w:val="26"/>
        </w:rPr>
        <w:t>.</w:t>
      </w:r>
    </w:p>
    <w:p w:rsidR="00D87505" w:rsidRPr="00D87505" w:rsidRDefault="00D87505" w:rsidP="00D87505">
      <w:pPr>
        <w:spacing w:line="240" w:lineRule="exact"/>
        <w:ind w:firstLine="709"/>
        <w:contextualSpacing/>
        <w:jc w:val="both"/>
        <w:rPr>
          <w:sz w:val="26"/>
          <w:szCs w:val="26"/>
        </w:rPr>
      </w:pPr>
      <w:r w:rsidRPr="00D87505">
        <w:rPr>
          <w:sz w:val="26"/>
          <w:szCs w:val="2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D87505" w:rsidRPr="00D87505" w:rsidRDefault="00D87505" w:rsidP="00D87505">
      <w:pPr>
        <w:autoSpaceDE w:val="0"/>
        <w:autoSpaceDN w:val="0"/>
        <w:adjustRightInd w:val="0"/>
        <w:spacing w:line="240" w:lineRule="exact"/>
        <w:ind w:firstLine="709"/>
        <w:jc w:val="both"/>
        <w:outlineLvl w:val="1"/>
        <w:rPr>
          <w:rFonts w:eastAsia="Arial"/>
          <w:b/>
          <w:bCs/>
          <w:sz w:val="26"/>
          <w:szCs w:val="26"/>
          <w:lang w:eastAsia="zh-CN"/>
        </w:rPr>
      </w:pPr>
      <w:r w:rsidRPr="00D87505">
        <w:rPr>
          <w:b/>
          <w:bCs/>
          <w:sz w:val="26"/>
          <w:szCs w:val="26"/>
          <w:lang w:eastAsia="zh-CN"/>
        </w:rPr>
        <w:t xml:space="preserve">2.8. Указание на запрет требовать от заявителя </w:t>
      </w:r>
    </w:p>
    <w:p w:rsidR="00D87505" w:rsidRDefault="00D87505" w:rsidP="00D87505">
      <w:pPr>
        <w:autoSpaceDE w:val="0"/>
        <w:spacing w:line="240" w:lineRule="exact"/>
        <w:ind w:firstLine="709"/>
        <w:contextualSpacing/>
        <w:jc w:val="both"/>
        <w:rPr>
          <w:sz w:val="26"/>
          <w:szCs w:val="26"/>
        </w:rPr>
      </w:pPr>
      <w:r w:rsidRPr="00D87505">
        <w:rPr>
          <w:sz w:val="26"/>
          <w:szCs w:val="26"/>
        </w:rPr>
        <w:t xml:space="preserve"> Запрещено требовать от заявителя:</w:t>
      </w:r>
    </w:p>
    <w:p w:rsidR="00915BA0" w:rsidRPr="00197370" w:rsidRDefault="00915BA0" w:rsidP="00A80B5F">
      <w:pPr>
        <w:suppressAutoHyphens/>
        <w:autoSpaceDE w:val="0"/>
        <w:autoSpaceDN w:val="0"/>
        <w:adjustRightInd w:val="0"/>
        <w:jc w:val="both"/>
        <w:outlineLvl w:val="1"/>
        <w:rPr>
          <w:color w:val="000000"/>
          <w:sz w:val="28"/>
          <w:szCs w:val="28"/>
        </w:rPr>
      </w:pPr>
      <w:r w:rsidRPr="00197370">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5BA0" w:rsidRPr="00197370" w:rsidRDefault="00915BA0" w:rsidP="00A80B5F">
      <w:pPr>
        <w:suppressAutoHyphens/>
        <w:autoSpaceDE w:val="0"/>
        <w:autoSpaceDN w:val="0"/>
        <w:adjustRightInd w:val="0"/>
        <w:jc w:val="both"/>
        <w:outlineLvl w:val="1"/>
        <w:rPr>
          <w:color w:val="000000"/>
          <w:sz w:val="28"/>
          <w:szCs w:val="28"/>
        </w:rPr>
      </w:pPr>
      <w:proofErr w:type="gramStart"/>
      <w:r w:rsidRPr="00197370">
        <w:rPr>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w:t>
      </w:r>
      <w:proofErr w:type="spellStart"/>
      <w:r w:rsidRPr="00197370">
        <w:rPr>
          <w:color w:val="000000"/>
          <w:sz w:val="28"/>
          <w:szCs w:val="28"/>
        </w:rPr>
        <w:t>государственныхи</w:t>
      </w:r>
      <w:proofErr w:type="spellEnd"/>
      <w:proofErr w:type="gramEnd"/>
      <w:r w:rsidRPr="00197370">
        <w:rPr>
          <w:color w:val="000000"/>
          <w:sz w:val="28"/>
          <w:szCs w:val="28"/>
        </w:rPr>
        <w:t xml:space="preserve"> </w:t>
      </w:r>
      <w:proofErr w:type="gramStart"/>
      <w:r w:rsidRPr="00197370">
        <w:rPr>
          <w:color w:val="000000"/>
          <w:sz w:val="28"/>
          <w:szCs w:val="28"/>
        </w:rPr>
        <w:t>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197370">
        <w:rPr>
          <w:color w:val="000000"/>
          <w:sz w:val="28"/>
          <w:szCs w:val="28"/>
        </w:rPr>
        <w:t xml:space="preserve"> Заявитель вправе представить </w:t>
      </w:r>
      <w:r w:rsidRPr="00197370">
        <w:rPr>
          <w:color w:val="000000"/>
          <w:sz w:val="28"/>
          <w:szCs w:val="28"/>
        </w:rPr>
        <w:lastRenderedPageBreak/>
        <w:t>указанные документы и информацию в орган, предоставляющий муниципальную услугу, по собственной инициативе;</w:t>
      </w:r>
    </w:p>
    <w:p w:rsidR="00915BA0" w:rsidRPr="00197370" w:rsidRDefault="00915BA0" w:rsidP="00A80B5F">
      <w:pPr>
        <w:suppressAutoHyphens/>
        <w:autoSpaceDE w:val="0"/>
        <w:autoSpaceDN w:val="0"/>
        <w:adjustRightInd w:val="0"/>
        <w:jc w:val="both"/>
        <w:outlineLvl w:val="1"/>
        <w:rPr>
          <w:color w:val="000000"/>
          <w:sz w:val="28"/>
          <w:szCs w:val="28"/>
        </w:rPr>
      </w:pPr>
      <w:r w:rsidRPr="00197370">
        <w:rPr>
          <w:color w:val="000000"/>
          <w:sz w:val="28"/>
          <w:szCs w:val="28"/>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915BA0" w:rsidRPr="00197370" w:rsidRDefault="00915BA0" w:rsidP="00A80B5F">
      <w:pPr>
        <w:suppressAutoHyphens/>
        <w:autoSpaceDE w:val="0"/>
        <w:autoSpaceDN w:val="0"/>
        <w:adjustRightInd w:val="0"/>
        <w:jc w:val="both"/>
        <w:outlineLvl w:val="1"/>
        <w:rPr>
          <w:color w:val="000000"/>
          <w:sz w:val="28"/>
          <w:szCs w:val="28"/>
        </w:rPr>
      </w:pPr>
      <w:r w:rsidRPr="00197370">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15BA0" w:rsidRPr="00197370" w:rsidRDefault="00915BA0" w:rsidP="00A80B5F">
      <w:pPr>
        <w:autoSpaceDE w:val="0"/>
        <w:autoSpaceDN w:val="0"/>
        <w:adjustRightInd w:val="0"/>
        <w:jc w:val="both"/>
        <w:rPr>
          <w:rFonts w:eastAsia="Calibri"/>
          <w:sz w:val="28"/>
          <w:szCs w:val="28"/>
          <w:lang w:eastAsia="en-US"/>
        </w:rPr>
      </w:pPr>
      <w:r w:rsidRPr="00197370">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5BA0" w:rsidRPr="00197370" w:rsidRDefault="00915BA0" w:rsidP="00A80B5F">
      <w:pPr>
        <w:autoSpaceDE w:val="0"/>
        <w:autoSpaceDN w:val="0"/>
        <w:adjustRightInd w:val="0"/>
        <w:jc w:val="both"/>
        <w:rPr>
          <w:rFonts w:eastAsia="Calibri"/>
          <w:sz w:val="28"/>
          <w:szCs w:val="28"/>
          <w:lang w:eastAsia="en-US"/>
        </w:rPr>
      </w:pPr>
      <w:r w:rsidRPr="00197370">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15BA0" w:rsidRPr="00197370" w:rsidRDefault="00915BA0" w:rsidP="00A80B5F">
      <w:pPr>
        <w:autoSpaceDE w:val="0"/>
        <w:autoSpaceDN w:val="0"/>
        <w:adjustRightInd w:val="0"/>
        <w:jc w:val="both"/>
        <w:rPr>
          <w:rFonts w:eastAsia="Calibri"/>
          <w:sz w:val="28"/>
          <w:szCs w:val="28"/>
          <w:lang w:eastAsia="en-US"/>
        </w:rPr>
      </w:pPr>
      <w:r w:rsidRPr="00197370">
        <w:rPr>
          <w:rFonts w:eastAsia="Calibri"/>
          <w:sz w:val="28"/>
          <w:szCs w:val="28"/>
          <w:lang w:eastAsia="en-US"/>
        </w:rPr>
        <w:t>в) истечение срока действия документов или изменение информации после первоначального отказа в предоставлении муниципальной услуги;</w:t>
      </w:r>
    </w:p>
    <w:p w:rsidR="00915BA0" w:rsidRPr="00197370" w:rsidRDefault="00915BA0" w:rsidP="00A80B5F">
      <w:pPr>
        <w:autoSpaceDE w:val="0"/>
        <w:autoSpaceDN w:val="0"/>
        <w:adjustRightInd w:val="0"/>
        <w:jc w:val="both"/>
        <w:rPr>
          <w:color w:val="000000"/>
          <w:sz w:val="28"/>
          <w:szCs w:val="28"/>
        </w:rPr>
      </w:pPr>
      <w:proofErr w:type="gramStart"/>
      <w:r w:rsidRPr="00197370">
        <w:rPr>
          <w:rFonts w:eastAsia="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197370">
        <w:rPr>
          <w:rFonts w:eastAsia="Calibri"/>
          <w:color w:val="000000"/>
          <w:sz w:val="28"/>
          <w:szCs w:val="28"/>
          <w:lang w:eastAsia="en-US"/>
        </w:rPr>
        <w:t xml:space="preserve">служащего, работника многофункционального центра, работника организации, предусмотренной </w:t>
      </w:r>
      <w:hyperlink r:id="rId11" w:history="1">
        <w:r w:rsidRPr="006A13A2">
          <w:rPr>
            <w:rFonts w:eastAsia="Calibri"/>
            <w:color w:val="000000"/>
            <w:sz w:val="28"/>
            <w:szCs w:val="28"/>
            <w:lang w:eastAsia="en-US"/>
          </w:rPr>
          <w:t>частью 1.1 статьи 16</w:t>
        </w:r>
      </w:hyperlink>
      <w:r w:rsidRPr="00197370">
        <w:rPr>
          <w:rFonts w:eastAsia="Calibri"/>
          <w:color w:val="000000"/>
          <w:sz w:val="28"/>
          <w:szCs w:val="28"/>
          <w:lang w:eastAsia="en-US"/>
        </w:rPr>
        <w:t xml:space="preserve">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w:t>
      </w:r>
      <w:proofErr w:type="gramEnd"/>
      <w:r w:rsidRPr="00197370">
        <w:rPr>
          <w:rFonts w:eastAsia="Calibri"/>
          <w:color w:val="000000"/>
          <w:sz w:val="28"/>
          <w:szCs w:val="28"/>
          <w:lang w:eastAsia="en-US"/>
        </w:rPr>
        <w:t xml:space="preserve"> доставленные неудобства;</w:t>
      </w:r>
    </w:p>
    <w:p w:rsidR="00915BA0" w:rsidRPr="00D87505" w:rsidRDefault="00915BA0" w:rsidP="00A80B5F">
      <w:pPr>
        <w:suppressAutoHyphens/>
        <w:autoSpaceDE w:val="0"/>
        <w:autoSpaceDN w:val="0"/>
        <w:adjustRightInd w:val="0"/>
        <w:jc w:val="both"/>
        <w:outlineLvl w:val="1"/>
        <w:rPr>
          <w:sz w:val="26"/>
          <w:szCs w:val="26"/>
        </w:rPr>
      </w:pPr>
      <w:r w:rsidRPr="00197370">
        <w:rPr>
          <w:color w:val="000000"/>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w:t>
      </w:r>
      <w:proofErr w:type="gramStart"/>
      <w:r w:rsidRPr="00197370">
        <w:rPr>
          <w:color w:val="000000"/>
          <w:sz w:val="28"/>
          <w:szCs w:val="28"/>
        </w:rPr>
        <w:t>документы</w:t>
      </w:r>
      <w:proofErr w:type="gramEnd"/>
      <w:r w:rsidRPr="00197370">
        <w:rPr>
          <w:color w:val="000000"/>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D87505" w:rsidRPr="00D87505" w:rsidRDefault="00D87505" w:rsidP="00D87505">
      <w:pPr>
        <w:autoSpaceDE w:val="0"/>
        <w:autoSpaceDN w:val="0"/>
        <w:adjustRightInd w:val="0"/>
        <w:spacing w:line="240" w:lineRule="exact"/>
        <w:ind w:firstLine="709"/>
        <w:jc w:val="both"/>
        <w:outlineLvl w:val="1"/>
        <w:rPr>
          <w:b/>
          <w:sz w:val="26"/>
          <w:szCs w:val="26"/>
        </w:rPr>
      </w:pPr>
      <w:r w:rsidRPr="00D87505">
        <w:rPr>
          <w:b/>
          <w:sz w:val="26"/>
          <w:szCs w:val="26"/>
        </w:rPr>
        <w:t>2.9. Исчерпывающий перечень оснований для отказа в приеме документов, необходимых для предоставления муниципальной услуги</w:t>
      </w:r>
    </w:p>
    <w:p w:rsidR="00D87505" w:rsidRPr="00D87505" w:rsidRDefault="00D87505" w:rsidP="00D87505">
      <w:pPr>
        <w:pStyle w:val="aa"/>
        <w:spacing w:line="240" w:lineRule="exact"/>
        <w:ind w:firstLine="709"/>
        <w:jc w:val="both"/>
        <w:rPr>
          <w:rFonts w:ascii="Times New Roman" w:hAnsi="Times New Roman"/>
          <w:bCs/>
          <w:sz w:val="26"/>
          <w:szCs w:val="26"/>
        </w:rPr>
      </w:pPr>
      <w:r w:rsidRPr="00D87505">
        <w:rPr>
          <w:rFonts w:ascii="Times New Roman" w:hAnsi="Times New Roman"/>
          <w:bCs/>
          <w:sz w:val="26"/>
          <w:szCs w:val="26"/>
        </w:rPr>
        <w:t>Основания  для отказа в приеме документов отсутствуют.</w:t>
      </w:r>
    </w:p>
    <w:p w:rsidR="00D87505" w:rsidRPr="00D87505" w:rsidRDefault="00D87505" w:rsidP="00D87505">
      <w:pPr>
        <w:autoSpaceDE w:val="0"/>
        <w:autoSpaceDN w:val="0"/>
        <w:adjustRightInd w:val="0"/>
        <w:spacing w:line="240" w:lineRule="exact"/>
        <w:ind w:firstLine="709"/>
        <w:jc w:val="both"/>
        <w:outlineLvl w:val="1"/>
        <w:rPr>
          <w:b/>
          <w:sz w:val="26"/>
          <w:szCs w:val="26"/>
        </w:rPr>
      </w:pPr>
      <w:r w:rsidRPr="00D87505">
        <w:rPr>
          <w:b/>
          <w:sz w:val="26"/>
          <w:szCs w:val="26"/>
        </w:rPr>
        <w:t>2.10. Исчерпывающий перечень оснований для приостановления или  отказа в предоставлении муниципальной услуги</w:t>
      </w:r>
    </w:p>
    <w:p w:rsidR="00D87505" w:rsidRPr="00D87505" w:rsidRDefault="00D87505" w:rsidP="00D87505">
      <w:pPr>
        <w:pStyle w:val="ConsPlusNormal"/>
        <w:spacing w:line="240" w:lineRule="exact"/>
        <w:ind w:firstLine="709"/>
        <w:jc w:val="both"/>
        <w:rPr>
          <w:rFonts w:ascii="Times New Roman" w:hAnsi="Times New Roman"/>
          <w:bCs/>
          <w:sz w:val="26"/>
          <w:szCs w:val="26"/>
        </w:rPr>
      </w:pPr>
      <w:r w:rsidRPr="00D87505">
        <w:rPr>
          <w:rFonts w:ascii="Times New Roman" w:hAnsi="Times New Roman"/>
          <w:bCs/>
          <w:sz w:val="26"/>
          <w:szCs w:val="26"/>
        </w:rPr>
        <w:t>2.10.1. Основания для приостановления предоставления муниципальной услуги отсутствуют.</w:t>
      </w:r>
    </w:p>
    <w:p w:rsidR="00D87505" w:rsidRPr="00D87505" w:rsidRDefault="00D87505" w:rsidP="00D87505">
      <w:pPr>
        <w:pStyle w:val="ConsPlusNormal"/>
        <w:spacing w:line="240" w:lineRule="exact"/>
        <w:ind w:firstLine="709"/>
        <w:jc w:val="both"/>
        <w:rPr>
          <w:rFonts w:ascii="Times New Roman" w:hAnsi="Times New Roman"/>
          <w:bCs/>
          <w:sz w:val="26"/>
          <w:szCs w:val="26"/>
        </w:rPr>
      </w:pPr>
      <w:r w:rsidRPr="00D87505">
        <w:rPr>
          <w:rFonts w:ascii="Times New Roman" w:hAnsi="Times New Roman"/>
          <w:bCs/>
          <w:sz w:val="26"/>
          <w:szCs w:val="26"/>
        </w:rPr>
        <w:t>2.10.2. Основания для отказа в выдаче разрешения предпринимателям:</w:t>
      </w:r>
    </w:p>
    <w:p w:rsidR="00D87505" w:rsidRPr="00D87505" w:rsidRDefault="00D87505" w:rsidP="00D87505">
      <w:pPr>
        <w:pStyle w:val="ConsPlusNormal"/>
        <w:spacing w:line="240" w:lineRule="exact"/>
        <w:ind w:firstLine="709"/>
        <w:jc w:val="both"/>
        <w:rPr>
          <w:rFonts w:ascii="Times New Roman" w:hAnsi="Times New Roman"/>
          <w:bCs/>
          <w:sz w:val="26"/>
          <w:szCs w:val="26"/>
        </w:rPr>
      </w:pPr>
      <w:r w:rsidRPr="00D87505">
        <w:rPr>
          <w:rFonts w:ascii="Times New Roman" w:hAnsi="Times New Roman"/>
          <w:bCs/>
          <w:sz w:val="26"/>
          <w:szCs w:val="26"/>
        </w:rPr>
        <w:t xml:space="preserve">1) </w:t>
      </w:r>
      <w:r w:rsidRPr="00D87505">
        <w:rPr>
          <w:rFonts w:ascii="Times New Roman" w:hAnsi="Times New Roman"/>
          <w:sz w:val="26"/>
          <w:szCs w:val="26"/>
        </w:rPr>
        <w:t xml:space="preserve">несоответствие предпринимателя требованиям, установленным </w:t>
      </w:r>
      <w:hyperlink r:id="rId12" w:history="1">
        <w:r w:rsidRPr="00D87505">
          <w:rPr>
            <w:rFonts w:ascii="Times New Roman" w:hAnsi="Times New Roman"/>
            <w:sz w:val="26"/>
            <w:szCs w:val="26"/>
          </w:rPr>
          <w:t>пунктом 7</w:t>
        </w:r>
      </w:hyperlink>
      <w:r w:rsidRPr="00D87505">
        <w:rPr>
          <w:rFonts w:ascii="Times New Roman" w:hAnsi="Times New Roman"/>
          <w:sz w:val="26"/>
          <w:szCs w:val="26"/>
        </w:rPr>
        <w:t xml:space="preserve"> Порядка использования и продвижения региональных, муниципальных, территориальных брендов на территории Новгородской области и других </w:t>
      </w:r>
      <w:r w:rsidRPr="00D87505">
        <w:rPr>
          <w:rFonts w:ascii="Times New Roman" w:hAnsi="Times New Roman"/>
          <w:sz w:val="26"/>
          <w:szCs w:val="26"/>
        </w:rPr>
        <w:lastRenderedPageBreak/>
        <w:t>субъектов Российской Федерации», утвержденного постановлением Правительства Новгородской области от 30.04.2021 № 123</w:t>
      </w:r>
      <w:r w:rsidRPr="00D87505">
        <w:rPr>
          <w:rFonts w:ascii="Times New Roman" w:hAnsi="Times New Roman"/>
          <w:bCs/>
          <w:sz w:val="26"/>
          <w:szCs w:val="26"/>
        </w:rPr>
        <w:t>;</w:t>
      </w:r>
    </w:p>
    <w:p w:rsidR="00D87505" w:rsidRPr="00D87505" w:rsidRDefault="00D87505" w:rsidP="00D87505">
      <w:pPr>
        <w:pStyle w:val="ConsPlusNormal"/>
        <w:spacing w:line="240" w:lineRule="exact"/>
        <w:ind w:firstLine="709"/>
        <w:jc w:val="both"/>
        <w:rPr>
          <w:rFonts w:ascii="Times New Roman" w:hAnsi="Times New Roman"/>
          <w:sz w:val="26"/>
          <w:szCs w:val="26"/>
        </w:rPr>
      </w:pPr>
      <w:r w:rsidRPr="00D87505">
        <w:rPr>
          <w:rFonts w:ascii="Times New Roman" w:hAnsi="Times New Roman"/>
          <w:bCs/>
          <w:sz w:val="26"/>
          <w:szCs w:val="26"/>
        </w:rPr>
        <w:t xml:space="preserve">2) </w:t>
      </w:r>
      <w:r w:rsidRPr="00D87505">
        <w:rPr>
          <w:rFonts w:ascii="Times New Roman" w:hAnsi="Times New Roman"/>
          <w:sz w:val="26"/>
          <w:szCs w:val="26"/>
        </w:rPr>
        <w:t xml:space="preserve">несоответствие представленных предпринимателем документов и фотографий требованиям, определенным </w:t>
      </w:r>
      <w:hyperlink r:id="rId13" w:history="1">
        <w:r w:rsidRPr="00D87505">
          <w:rPr>
            <w:rFonts w:ascii="Times New Roman" w:hAnsi="Times New Roman"/>
            <w:sz w:val="26"/>
            <w:szCs w:val="26"/>
          </w:rPr>
          <w:t>пунктом 8</w:t>
        </w:r>
      </w:hyperlink>
      <w:r w:rsidRPr="00D87505">
        <w:rPr>
          <w:rFonts w:ascii="Times New Roman" w:hAnsi="Times New Roman"/>
          <w:sz w:val="26"/>
          <w:szCs w:val="26"/>
        </w:rPr>
        <w:t xml:space="preserve">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rsidR="00D87505" w:rsidRPr="00D87505" w:rsidRDefault="00D87505" w:rsidP="00D87505">
      <w:pPr>
        <w:pStyle w:val="ConsPlusNormal"/>
        <w:spacing w:line="240" w:lineRule="exact"/>
        <w:ind w:firstLine="709"/>
        <w:jc w:val="both"/>
        <w:rPr>
          <w:rFonts w:ascii="Times New Roman" w:hAnsi="Times New Roman"/>
          <w:color w:val="100696"/>
          <w:sz w:val="26"/>
          <w:szCs w:val="26"/>
        </w:rPr>
      </w:pPr>
      <w:r w:rsidRPr="00D87505">
        <w:rPr>
          <w:rFonts w:ascii="Times New Roman" w:hAnsi="Times New Roman"/>
          <w:sz w:val="26"/>
          <w:szCs w:val="26"/>
        </w:rPr>
        <w:t>3) непредставление (представление не в полном объеме) документов и фотографий, указанных в пункте 8Порядка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D87505">
        <w:rPr>
          <w:rFonts w:ascii="Times New Roman" w:hAnsi="Times New Roman"/>
          <w:color w:val="100696"/>
          <w:sz w:val="26"/>
          <w:szCs w:val="26"/>
        </w:rPr>
        <w:t>;</w:t>
      </w:r>
    </w:p>
    <w:p w:rsidR="00D87505" w:rsidRPr="00D87505" w:rsidRDefault="00D87505" w:rsidP="00D87505">
      <w:pPr>
        <w:pStyle w:val="ConsPlusNormal"/>
        <w:spacing w:line="240" w:lineRule="exact"/>
        <w:ind w:firstLine="709"/>
        <w:jc w:val="both"/>
        <w:rPr>
          <w:rFonts w:ascii="Times New Roman" w:hAnsi="Times New Roman"/>
          <w:sz w:val="26"/>
          <w:szCs w:val="26"/>
        </w:rPr>
      </w:pPr>
      <w:r w:rsidRPr="00D87505">
        <w:rPr>
          <w:rFonts w:ascii="Times New Roman" w:hAnsi="Times New Roman"/>
          <w:bCs/>
          <w:sz w:val="26"/>
          <w:szCs w:val="26"/>
        </w:rPr>
        <w:t xml:space="preserve">2.10.3. Основания для отказа в выдаче разрешения </w:t>
      </w:r>
      <w:r w:rsidRPr="00D87505">
        <w:rPr>
          <w:rFonts w:ascii="Times New Roman" w:hAnsi="Times New Roman"/>
          <w:sz w:val="26"/>
          <w:szCs w:val="26"/>
        </w:rPr>
        <w:t>мастерам:</w:t>
      </w:r>
    </w:p>
    <w:p w:rsidR="00D87505" w:rsidRPr="00D87505" w:rsidRDefault="00D87505" w:rsidP="00D87505">
      <w:pPr>
        <w:pStyle w:val="ConsPlusNormal"/>
        <w:spacing w:line="240" w:lineRule="exact"/>
        <w:ind w:firstLine="709"/>
        <w:jc w:val="both"/>
        <w:rPr>
          <w:rFonts w:ascii="Times New Roman" w:hAnsi="Times New Roman"/>
          <w:sz w:val="26"/>
          <w:szCs w:val="26"/>
        </w:rPr>
      </w:pPr>
      <w:r w:rsidRPr="00D87505">
        <w:rPr>
          <w:rFonts w:ascii="Times New Roman" w:hAnsi="Times New Roman"/>
          <w:sz w:val="26"/>
          <w:szCs w:val="26"/>
        </w:rPr>
        <w:t xml:space="preserve">1) несоответствие мастера требованиям, установленным </w:t>
      </w:r>
      <w:hyperlink r:id="rId14" w:history="1">
        <w:r w:rsidRPr="00D87505">
          <w:rPr>
            <w:rFonts w:ascii="Times New Roman" w:hAnsi="Times New Roman"/>
            <w:sz w:val="26"/>
            <w:szCs w:val="26"/>
          </w:rPr>
          <w:t>пунктом 11</w:t>
        </w:r>
      </w:hyperlink>
      <w:r w:rsidRPr="00D87505">
        <w:rPr>
          <w:rFonts w:ascii="Times New Roman" w:hAnsi="Times New Roman"/>
          <w:sz w:val="26"/>
          <w:szCs w:val="26"/>
        </w:rPr>
        <w:t xml:space="preserve">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rsidR="00D87505" w:rsidRPr="00D87505" w:rsidRDefault="00D87505" w:rsidP="00D87505">
      <w:pPr>
        <w:pStyle w:val="ConsPlusNormal"/>
        <w:spacing w:line="240" w:lineRule="exact"/>
        <w:ind w:firstLine="709"/>
        <w:jc w:val="both"/>
        <w:rPr>
          <w:rFonts w:ascii="Times New Roman" w:hAnsi="Times New Roman"/>
          <w:sz w:val="26"/>
          <w:szCs w:val="26"/>
        </w:rPr>
      </w:pPr>
      <w:r w:rsidRPr="00D87505">
        <w:rPr>
          <w:rFonts w:ascii="Times New Roman" w:hAnsi="Times New Roman"/>
          <w:sz w:val="26"/>
          <w:szCs w:val="26"/>
        </w:rPr>
        <w:t xml:space="preserve">2) несоответствие представленных мастером документов и фотографий требованиям, определенным </w:t>
      </w:r>
      <w:hyperlink r:id="rId15" w:history="1">
        <w:r w:rsidRPr="00D87505">
          <w:rPr>
            <w:rFonts w:ascii="Times New Roman" w:hAnsi="Times New Roman"/>
            <w:sz w:val="26"/>
            <w:szCs w:val="26"/>
          </w:rPr>
          <w:t>пунктом 12</w:t>
        </w:r>
      </w:hyperlink>
      <w:r w:rsidRPr="00D87505">
        <w:rPr>
          <w:rFonts w:ascii="Times New Roman" w:hAnsi="Times New Roman"/>
          <w:sz w:val="26"/>
          <w:szCs w:val="26"/>
        </w:rPr>
        <w:t xml:space="preserve">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rsidR="00D87505" w:rsidRPr="00D87505" w:rsidRDefault="00D87505" w:rsidP="00D87505">
      <w:pPr>
        <w:pStyle w:val="ConsPlusNormal"/>
        <w:spacing w:line="240" w:lineRule="exact"/>
        <w:ind w:firstLine="709"/>
        <w:jc w:val="both"/>
        <w:rPr>
          <w:rFonts w:ascii="Times New Roman" w:hAnsi="Times New Roman"/>
          <w:color w:val="100696"/>
          <w:sz w:val="26"/>
          <w:szCs w:val="26"/>
        </w:rPr>
      </w:pPr>
      <w:r w:rsidRPr="00D87505">
        <w:rPr>
          <w:rFonts w:ascii="Times New Roman" w:hAnsi="Times New Roman"/>
          <w:sz w:val="26"/>
          <w:szCs w:val="26"/>
        </w:rPr>
        <w:t>3) непредставление (представление не в полном объеме) документов и фотографий, указанных в пункте 12Порядка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D87505">
        <w:rPr>
          <w:rFonts w:ascii="Times New Roman" w:hAnsi="Times New Roman"/>
          <w:color w:val="100696"/>
          <w:sz w:val="26"/>
          <w:szCs w:val="26"/>
        </w:rPr>
        <w:t>.</w:t>
      </w:r>
    </w:p>
    <w:p w:rsidR="00D87505" w:rsidRPr="00D87505" w:rsidRDefault="00D87505" w:rsidP="00D87505">
      <w:pPr>
        <w:pStyle w:val="ConsPlusNormal"/>
        <w:spacing w:line="240" w:lineRule="exact"/>
        <w:ind w:firstLine="709"/>
        <w:jc w:val="both"/>
        <w:rPr>
          <w:rFonts w:ascii="Times New Roman" w:hAnsi="Times New Roman"/>
          <w:bCs/>
          <w:sz w:val="26"/>
          <w:szCs w:val="26"/>
        </w:rPr>
      </w:pPr>
      <w:r w:rsidRPr="00D87505">
        <w:rPr>
          <w:rFonts w:ascii="Times New Roman" w:hAnsi="Times New Roman"/>
          <w:bCs/>
          <w:sz w:val="26"/>
          <w:szCs w:val="26"/>
        </w:rPr>
        <w:t>2.10.4. Основание для отказа во внесении изменений в разрешение:</w:t>
      </w:r>
    </w:p>
    <w:p w:rsidR="00D87505" w:rsidRPr="00D87505" w:rsidRDefault="00D87505" w:rsidP="00D87505">
      <w:pPr>
        <w:pStyle w:val="ConsPlusNormal"/>
        <w:spacing w:line="240" w:lineRule="exact"/>
        <w:ind w:firstLine="709"/>
        <w:jc w:val="both"/>
        <w:rPr>
          <w:rFonts w:ascii="Times New Roman" w:hAnsi="Times New Roman"/>
          <w:sz w:val="26"/>
          <w:szCs w:val="26"/>
        </w:rPr>
      </w:pPr>
      <w:r w:rsidRPr="00D87505">
        <w:rPr>
          <w:rFonts w:ascii="Times New Roman" w:hAnsi="Times New Roman"/>
          <w:bCs/>
          <w:sz w:val="26"/>
          <w:szCs w:val="26"/>
        </w:rPr>
        <w:t>непредставление заявителем документов, подтверждающих изменение сведений, содержащихся в разрешении.</w:t>
      </w:r>
    </w:p>
    <w:p w:rsidR="00D87505" w:rsidRPr="00D87505" w:rsidRDefault="00D87505" w:rsidP="00D87505">
      <w:pPr>
        <w:widowControl w:val="0"/>
        <w:autoSpaceDE w:val="0"/>
        <w:autoSpaceDN w:val="0"/>
        <w:adjustRightInd w:val="0"/>
        <w:spacing w:line="240" w:lineRule="exact"/>
        <w:ind w:firstLine="709"/>
        <w:jc w:val="both"/>
        <w:rPr>
          <w:sz w:val="26"/>
          <w:szCs w:val="26"/>
        </w:rPr>
      </w:pPr>
      <w:r w:rsidRPr="00D87505">
        <w:rPr>
          <w:sz w:val="26"/>
          <w:szCs w:val="26"/>
        </w:rPr>
        <w:t>2.10.5.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1 (одного) рабочего дня со дня принятия такого решения.</w:t>
      </w:r>
    </w:p>
    <w:p w:rsidR="00D87505" w:rsidRPr="00D87505" w:rsidRDefault="00D87505" w:rsidP="00D87505">
      <w:pPr>
        <w:widowControl w:val="0"/>
        <w:autoSpaceDE w:val="0"/>
        <w:autoSpaceDN w:val="0"/>
        <w:adjustRightInd w:val="0"/>
        <w:spacing w:line="240" w:lineRule="exact"/>
        <w:ind w:firstLine="709"/>
        <w:jc w:val="both"/>
        <w:rPr>
          <w:sz w:val="26"/>
          <w:szCs w:val="26"/>
        </w:rPr>
      </w:pPr>
      <w:r w:rsidRPr="00D87505">
        <w:rPr>
          <w:sz w:val="26"/>
          <w:szCs w:val="26"/>
        </w:rPr>
        <w:t>2.10.6. Заявители имеют право повторно обратиться в Администрацию муниципального округа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D87505" w:rsidRPr="00D87505" w:rsidRDefault="00D87505" w:rsidP="00D87505">
      <w:pPr>
        <w:autoSpaceDE w:val="0"/>
        <w:autoSpaceDN w:val="0"/>
        <w:adjustRightInd w:val="0"/>
        <w:spacing w:line="240" w:lineRule="exact"/>
        <w:ind w:firstLine="709"/>
        <w:jc w:val="both"/>
        <w:outlineLvl w:val="1"/>
        <w:rPr>
          <w:b/>
          <w:sz w:val="26"/>
          <w:szCs w:val="26"/>
        </w:rPr>
      </w:pPr>
      <w:r w:rsidRPr="00D87505">
        <w:rPr>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7505" w:rsidRPr="00D87505" w:rsidRDefault="00D87505" w:rsidP="00D87505">
      <w:pPr>
        <w:widowControl w:val="0"/>
        <w:autoSpaceDE w:val="0"/>
        <w:autoSpaceDN w:val="0"/>
        <w:adjustRightInd w:val="0"/>
        <w:spacing w:line="240" w:lineRule="exact"/>
        <w:ind w:firstLine="709"/>
        <w:contextualSpacing/>
        <w:jc w:val="both"/>
        <w:rPr>
          <w:sz w:val="26"/>
          <w:szCs w:val="26"/>
        </w:rPr>
      </w:pPr>
      <w:r w:rsidRPr="00D87505">
        <w:rPr>
          <w:sz w:val="26"/>
          <w:szCs w:val="26"/>
        </w:rPr>
        <w:t>Услуги, которые являются необходимыми и обязательными для предоставления муниципальной услуги, отсутствуют.</w:t>
      </w:r>
    </w:p>
    <w:p w:rsidR="00D87505" w:rsidRPr="00D87505" w:rsidRDefault="00D87505" w:rsidP="00D87505">
      <w:pPr>
        <w:autoSpaceDE w:val="0"/>
        <w:autoSpaceDN w:val="0"/>
        <w:adjustRightInd w:val="0"/>
        <w:spacing w:line="240" w:lineRule="exact"/>
        <w:ind w:firstLine="709"/>
        <w:jc w:val="both"/>
        <w:outlineLvl w:val="1"/>
        <w:rPr>
          <w:b/>
          <w:sz w:val="26"/>
          <w:szCs w:val="26"/>
        </w:rPr>
      </w:pPr>
      <w:r w:rsidRPr="00D87505">
        <w:rPr>
          <w:b/>
          <w:sz w:val="26"/>
          <w:szCs w:val="26"/>
        </w:rPr>
        <w:t>2.12. Порядок, размер и основания взимания государственной пошлины и иной платы, взимаемой за предоставление муниципальной услуги</w:t>
      </w:r>
    </w:p>
    <w:p w:rsidR="00D87505" w:rsidRPr="00D87505" w:rsidRDefault="00D87505" w:rsidP="00D87505">
      <w:pPr>
        <w:pStyle w:val="aa"/>
        <w:spacing w:line="240" w:lineRule="exact"/>
        <w:ind w:firstLine="709"/>
        <w:jc w:val="both"/>
        <w:rPr>
          <w:rFonts w:ascii="Times New Roman" w:hAnsi="Times New Roman"/>
          <w:bCs/>
          <w:sz w:val="26"/>
          <w:szCs w:val="26"/>
        </w:rPr>
      </w:pPr>
      <w:r w:rsidRPr="00D87505">
        <w:rPr>
          <w:rFonts w:ascii="Times New Roman" w:hAnsi="Times New Roman"/>
          <w:bCs/>
          <w:sz w:val="26"/>
          <w:szCs w:val="26"/>
        </w:rPr>
        <w:t>Муниципальная услуга предоставляется бесплатно.</w:t>
      </w:r>
    </w:p>
    <w:p w:rsidR="00D87505" w:rsidRPr="00D87505" w:rsidRDefault="00D87505" w:rsidP="00D87505">
      <w:pPr>
        <w:autoSpaceDE w:val="0"/>
        <w:autoSpaceDN w:val="0"/>
        <w:adjustRightInd w:val="0"/>
        <w:spacing w:line="240" w:lineRule="exact"/>
        <w:ind w:firstLine="709"/>
        <w:jc w:val="both"/>
        <w:outlineLvl w:val="1"/>
        <w:rPr>
          <w:b/>
          <w:sz w:val="26"/>
          <w:szCs w:val="26"/>
        </w:rPr>
      </w:pPr>
      <w:r w:rsidRPr="00D87505">
        <w:rPr>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87505" w:rsidRPr="00D87505" w:rsidRDefault="00D87505" w:rsidP="00D87505">
      <w:pPr>
        <w:widowControl w:val="0"/>
        <w:autoSpaceDE w:val="0"/>
        <w:autoSpaceDN w:val="0"/>
        <w:adjustRightInd w:val="0"/>
        <w:spacing w:line="240" w:lineRule="exact"/>
        <w:ind w:firstLine="709"/>
        <w:contextualSpacing/>
        <w:jc w:val="both"/>
        <w:rPr>
          <w:sz w:val="26"/>
          <w:szCs w:val="26"/>
        </w:rPr>
      </w:pPr>
      <w:r w:rsidRPr="00D87505">
        <w:rPr>
          <w:sz w:val="26"/>
          <w:szCs w:val="2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D87505" w:rsidRPr="00D87505" w:rsidRDefault="00D87505" w:rsidP="00D87505">
      <w:pPr>
        <w:autoSpaceDE w:val="0"/>
        <w:autoSpaceDN w:val="0"/>
        <w:adjustRightInd w:val="0"/>
        <w:spacing w:line="240" w:lineRule="exact"/>
        <w:ind w:firstLine="709"/>
        <w:jc w:val="both"/>
        <w:outlineLvl w:val="1"/>
        <w:rPr>
          <w:b/>
          <w:sz w:val="26"/>
          <w:szCs w:val="26"/>
        </w:rPr>
      </w:pPr>
      <w:r w:rsidRPr="00D87505">
        <w:rPr>
          <w:b/>
          <w:bCs/>
          <w:sz w:val="26"/>
          <w:szCs w:val="26"/>
        </w:rPr>
        <w:t>2.14.</w:t>
      </w:r>
      <w:r w:rsidRPr="00D87505">
        <w:rPr>
          <w:b/>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lastRenderedPageBreak/>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D87505" w:rsidRPr="00D87505" w:rsidRDefault="00D87505" w:rsidP="00D87505">
      <w:pPr>
        <w:autoSpaceDE w:val="0"/>
        <w:autoSpaceDN w:val="0"/>
        <w:adjustRightInd w:val="0"/>
        <w:spacing w:line="240" w:lineRule="exact"/>
        <w:ind w:firstLine="709"/>
        <w:jc w:val="both"/>
        <w:outlineLvl w:val="1"/>
        <w:rPr>
          <w:b/>
          <w:sz w:val="26"/>
          <w:szCs w:val="26"/>
        </w:rPr>
      </w:pPr>
      <w:r w:rsidRPr="00D87505">
        <w:rPr>
          <w:b/>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Заявление, в том числе поступившее в электронной форме с использованием регионального портала либо через МФЦ, регистрируется в течение 1 рабочего дня со дня  его поступления в Уполномоченный орган</w:t>
      </w:r>
      <w:proofErr w:type="gramStart"/>
      <w:r w:rsidRPr="00D87505">
        <w:rPr>
          <w:sz w:val="26"/>
          <w:szCs w:val="26"/>
        </w:rPr>
        <w:t xml:space="preserve"> .</w:t>
      </w:r>
      <w:proofErr w:type="gramEnd"/>
    </w:p>
    <w:p w:rsidR="00D87505" w:rsidRPr="00D87505" w:rsidRDefault="00D87505" w:rsidP="00D87505">
      <w:pPr>
        <w:autoSpaceDE w:val="0"/>
        <w:autoSpaceDN w:val="0"/>
        <w:adjustRightInd w:val="0"/>
        <w:spacing w:line="240" w:lineRule="exact"/>
        <w:ind w:firstLine="709"/>
        <w:jc w:val="both"/>
        <w:outlineLvl w:val="1"/>
        <w:rPr>
          <w:b/>
          <w:sz w:val="26"/>
          <w:szCs w:val="26"/>
        </w:rPr>
      </w:pPr>
      <w:r w:rsidRPr="00D87505">
        <w:rPr>
          <w:b/>
          <w:iCs/>
          <w:sz w:val="26"/>
          <w:szCs w:val="26"/>
        </w:rPr>
        <w:t>2.16.</w:t>
      </w:r>
      <w:r w:rsidRPr="00D87505">
        <w:rPr>
          <w:b/>
          <w:iCs/>
          <w:sz w:val="26"/>
          <w:szCs w:val="26"/>
        </w:rPr>
        <w:tab/>
      </w:r>
      <w:r w:rsidRPr="00D87505">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2.16.1. 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2.16.2. 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2.16.3. 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2.16.4. 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2.16.5. 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2.16.6. 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 xml:space="preserve">2.16.7. Вход в здание </w:t>
      </w:r>
      <w:r w:rsidRPr="00D87505">
        <w:rPr>
          <w:sz w:val="26"/>
          <w:szCs w:val="26"/>
        </w:rPr>
        <w:t>Уполномоченного органа</w:t>
      </w:r>
      <w:r w:rsidRPr="00D87505">
        <w:rPr>
          <w:bCs/>
          <w:sz w:val="26"/>
          <w:szCs w:val="26"/>
        </w:rPr>
        <w:t xml:space="preserve">  должен быть оборудован информационной табличкой (вывеской), содержащей следующую информацию:</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а) наименование;</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б) место нахождения;</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в) режим работы;</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г) адрес официального сайта;</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д) телефонный номер и адрес электронной почты.</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2.16.8.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1)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3) 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lastRenderedPageBreak/>
        <w:t>4)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5) сопровождение инвалидов, имеющих стойкие расстройства функции зрения и самостоятельного передвижения;</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 xml:space="preserve">6) допуск </w:t>
      </w:r>
      <w:proofErr w:type="spellStart"/>
      <w:r w:rsidRPr="00D87505">
        <w:rPr>
          <w:bCs/>
          <w:sz w:val="26"/>
          <w:szCs w:val="26"/>
        </w:rPr>
        <w:t>сурдопереводчика</w:t>
      </w:r>
      <w:proofErr w:type="spellEnd"/>
      <w:r w:rsidRPr="00D87505">
        <w:rPr>
          <w:bCs/>
          <w:sz w:val="26"/>
          <w:szCs w:val="26"/>
        </w:rPr>
        <w:t xml:space="preserve"> и </w:t>
      </w:r>
      <w:proofErr w:type="spellStart"/>
      <w:r w:rsidRPr="00D87505">
        <w:rPr>
          <w:bCs/>
          <w:sz w:val="26"/>
          <w:szCs w:val="26"/>
        </w:rPr>
        <w:t>тифлосурдопереводчика</w:t>
      </w:r>
      <w:proofErr w:type="spellEnd"/>
      <w:r w:rsidRPr="00D87505">
        <w:rPr>
          <w:bCs/>
          <w:sz w:val="26"/>
          <w:szCs w:val="26"/>
        </w:rPr>
        <w:t>;</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7) допуск собаки-проводника на объекты (здания, помещения), в которых предоставляется муниципальная услуга;</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8) оказание помощи в преодолении барьеров, мешающих получению муниципальной услуги наравне с другими лицами.</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В случае невозможности полностью приспособить помещение Администрации с учетом потребности инвалида ему обеспечивается доступ к месту предоставления муниципальной услуги.</w:t>
      </w:r>
    </w:p>
    <w:p w:rsidR="00D87505" w:rsidRPr="00D87505" w:rsidRDefault="00D87505" w:rsidP="00D87505">
      <w:pPr>
        <w:spacing w:line="240" w:lineRule="exact"/>
        <w:ind w:firstLine="709"/>
        <w:contextualSpacing/>
        <w:jc w:val="both"/>
        <w:rPr>
          <w:b/>
          <w:sz w:val="26"/>
          <w:szCs w:val="26"/>
        </w:rPr>
      </w:pPr>
      <w:r w:rsidRPr="00D87505">
        <w:rPr>
          <w:b/>
          <w:sz w:val="26"/>
          <w:szCs w:val="26"/>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D87505" w:rsidRPr="00D87505" w:rsidRDefault="00D87505" w:rsidP="00D87505">
      <w:pPr>
        <w:pStyle w:val="25"/>
        <w:spacing w:after="0" w:line="240" w:lineRule="exact"/>
        <w:ind w:firstLine="709"/>
        <w:contextualSpacing/>
        <w:jc w:val="both"/>
        <w:rPr>
          <w:sz w:val="26"/>
          <w:szCs w:val="26"/>
        </w:rPr>
      </w:pPr>
      <w:r w:rsidRPr="00D87505">
        <w:rPr>
          <w:bCs/>
          <w:sz w:val="26"/>
          <w:szCs w:val="26"/>
        </w:rPr>
        <w:t>2.17.1. Показателями качества и доступности муниципальной услуги является</w:t>
      </w:r>
      <w:r w:rsidRPr="00D87505">
        <w:rPr>
          <w:sz w:val="26"/>
          <w:szCs w:val="26"/>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D87505" w:rsidRPr="00D87505" w:rsidRDefault="00D87505" w:rsidP="00D87505">
      <w:pPr>
        <w:pStyle w:val="ConsPlusNormal"/>
        <w:widowControl/>
        <w:spacing w:line="240" w:lineRule="exact"/>
        <w:ind w:firstLine="709"/>
        <w:contextualSpacing/>
        <w:jc w:val="both"/>
        <w:rPr>
          <w:rFonts w:ascii="Times New Roman" w:hAnsi="Times New Roman"/>
          <w:sz w:val="26"/>
          <w:szCs w:val="26"/>
        </w:rPr>
      </w:pPr>
      <w:r w:rsidRPr="00D87505">
        <w:rPr>
          <w:rFonts w:ascii="Times New Roman" w:hAnsi="Times New Roman"/>
          <w:bCs/>
          <w:sz w:val="26"/>
          <w:szCs w:val="26"/>
        </w:rPr>
        <w:t>2.17.2. Показателямидоступности</w:t>
      </w:r>
      <w:r w:rsidRPr="00D87505">
        <w:rPr>
          <w:rFonts w:ascii="Times New Roman" w:hAnsi="Times New Roman"/>
          <w:sz w:val="26"/>
          <w:szCs w:val="26"/>
        </w:rPr>
        <w:t xml:space="preserve"> предоставления муниципальной услуги являются: </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транспортная доступность к местам предоставления муниципальной услуги, в том числе для лиц с ограниченными физическими возможностями;</w:t>
      </w:r>
    </w:p>
    <w:p w:rsidR="00D87505" w:rsidRPr="00D87505" w:rsidRDefault="00D87505" w:rsidP="00D87505">
      <w:pPr>
        <w:spacing w:line="240" w:lineRule="exact"/>
        <w:ind w:firstLine="709"/>
        <w:contextualSpacing/>
        <w:jc w:val="both"/>
        <w:rPr>
          <w:sz w:val="26"/>
          <w:szCs w:val="26"/>
        </w:rPr>
      </w:pPr>
      <w:r w:rsidRPr="00D87505">
        <w:rPr>
          <w:sz w:val="26"/>
          <w:szCs w:val="2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D87505" w:rsidRPr="00D87505" w:rsidRDefault="00D87505" w:rsidP="00D87505">
      <w:pPr>
        <w:spacing w:line="240" w:lineRule="exact"/>
        <w:ind w:firstLine="709"/>
        <w:contextualSpacing/>
        <w:jc w:val="both"/>
        <w:rPr>
          <w:sz w:val="26"/>
          <w:szCs w:val="26"/>
        </w:rPr>
      </w:pPr>
      <w:r w:rsidRPr="00D87505">
        <w:rPr>
          <w:sz w:val="26"/>
          <w:szCs w:val="2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регионального портала);</w:t>
      </w:r>
    </w:p>
    <w:p w:rsidR="00D87505" w:rsidRPr="00D87505" w:rsidRDefault="00D87505" w:rsidP="00D87505">
      <w:pPr>
        <w:spacing w:line="240" w:lineRule="exact"/>
        <w:ind w:firstLine="709"/>
        <w:contextualSpacing/>
        <w:jc w:val="both"/>
        <w:rPr>
          <w:sz w:val="26"/>
          <w:szCs w:val="26"/>
        </w:rPr>
      </w:pPr>
      <w:r w:rsidRPr="00D87505">
        <w:rPr>
          <w:sz w:val="26"/>
          <w:szCs w:val="2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D87505" w:rsidRPr="00D87505" w:rsidRDefault="00D87505" w:rsidP="00D87505">
      <w:pPr>
        <w:autoSpaceDE w:val="0"/>
        <w:autoSpaceDN w:val="0"/>
        <w:adjustRightInd w:val="0"/>
        <w:spacing w:line="240" w:lineRule="exact"/>
        <w:ind w:firstLine="709"/>
        <w:contextualSpacing/>
        <w:jc w:val="both"/>
        <w:outlineLvl w:val="2"/>
        <w:rPr>
          <w:sz w:val="26"/>
          <w:szCs w:val="26"/>
        </w:rPr>
      </w:pPr>
      <w:r w:rsidRPr="00D87505">
        <w:rPr>
          <w:sz w:val="26"/>
          <w:szCs w:val="26"/>
        </w:rPr>
        <w:t xml:space="preserve">2.17.3. Показателями качества предоставления муниципальной услуги являются:  </w:t>
      </w:r>
    </w:p>
    <w:p w:rsidR="00D87505" w:rsidRPr="00D87505" w:rsidRDefault="00D87505" w:rsidP="00D87505">
      <w:pPr>
        <w:autoSpaceDE w:val="0"/>
        <w:autoSpaceDN w:val="0"/>
        <w:adjustRightInd w:val="0"/>
        <w:spacing w:line="240" w:lineRule="exact"/>
        <w:ind w:firstLine="709"/>
        <w:contextualSpacing/>
        <w:jc w:val="both"/>
        <w:outlineLvl w:val="2"/>
        <w:rPr>
          <w:sz w:val="26"/>
          <w:szCs w:val="26"/>
        </w:rPr>
      </w:pPr>
      <w:r w:rsidRPr="00D87505">
        <w:rPr>
          <w:sz w:val="26"/>
          <w:szCs w:val="26"/>
        </w:rPr>
        <w:t>степень удовлетворенности заявителей качеством и доступностью муниципальной услуги;</w:t>
      </w:r>
    </w:p>
    <w:p w:rsidR="00D87505" w:rsidRPr="00D87505" w:rsidRDefault="00D87505" w:rsidP="00D87505">
      <w:pPr>
        <w:pStyle w:val="ConsPlusNormal"/>
        <w:widowControl/>
        <w:spacing w:line="240" w:lineRule="exact"/>
        <w:ind w:firstLine="709"/>
        <w:contextualSpacing/>
        <w:jc w:val="both"/>
        <w:rPr>
          <w:rFonts w:ascii="Times New Roman" w:hAnsi="Times New Roman"/>
          <w:sz w:val="26"/>
          <w:szCs w:val="26"/>
        </w:rPr>
      </w:pPr>
      <w:r w:rsidRPr="00D87505">
        <w:rPr>
          <w:rFonts w:ascii="Times New Roman" w:hAnsi="Times New Roman"/>
          <w:sz w:val="26"/>
          <w:szCs w:val="26"/>
        </w:rPr>
        <w:t>соответствие предоставляемой муниципальной услуги требованиям настоящего административного регламента;</w:t>
      </w:r>
    </w:p>
    <w:p w:rsidR="00D87505" w:rsidRPr="00D87505" w:rsidRDefault="00D87505" w:rsidP="00D87505">
      <w:pPr>
        <w:pStyle w:val="ConsPlusNormal"/>
        <w:widowControl/>
        <w:spacing w:line="240" w:lineRule="exact"/>
        <w:ind w:firstLine="709"/>
        <w:contextualSpacing/>
        <w:jc w:val="both"/>
        <w:rPr>
          <w:rFonts w:ascii="Times New Roman" w:hAnsi="Times New Roman"/>
          <w:sz w:val="26"/>
          <w:szCs w:val="26"/>
        </w:rPr>
      </w:pPr>
      <w:r w:rsidRPr="00D87505">
        <w:rPr>
          <w:rFonts w:ascii="Times New Roman" w:hAnsi="Times New Roman"/>
          <w:sz w:val="26"/>
          <w:szCs w:val="26"/>
        </w:rPr>
        <w:t>соблюдение сроков предоставления муниципальной услуги;</w:t>
      </w:r>
    </w:p>
    <w:p w:rsidR="00D87505" w:rsidRPr="00D87505" w:rsidRDefault="00D87505" w:rsidP="00D87505">
      <w:pPr>
        <w:pStyle w:val="25"/>
        <w:spacing w:after="0" w:line="240" w:lineRule="exact"/>
        <w:ind w:firstLine="709"/>
        <w:contextualSpacing/>
        <w:jc w:val="both"/>
        <w:rPr>
          <w:sz w:val="26"/>
          <w:szCs w:val="26"/>
        </w:rPr>
      </w:pPr>
      <w:r w:rsidRPr="00D87505">
        <w:rPr>
          <w:sz w:val="26"/>
          <w:szCs w:val="26"/>
        </w:rPr>
        <w:t>количество обоснованных жалоб.</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D87505" w:rsidRPr="00D87505" w:rsidRDefault="00D87505" w:rsidP="00D87505">
      <w:pPr>
        <w:autoSpaceDE w:val="0"/>
        <w:autoSpaceDN w:val="0"/>
        <w:adjustRightInd w:val="0"/>
        <w:spacing w:line="240" w:lineRule="exact"/>
        <w:ind w:firstLine="709"/>
        <w:contextualSpacing/>
        <w:jc w:val="both"/>
        <w:outlineLvl w:val="2"/>
        <w:rPr>
          <w:sz w:val="26"/>
          <w:szCs w:val="26"/>
        </w:rPr>
      </w:pPr>
      <w:r w:rsidRPr="00D87505">
        <w:rPr>
          <w:sz w:val="26"/>
          <w:szCs w:val="26"/>
        </w:rPr>
        <w:t>2.17.3. Показателями качества предоставления муниципальной услуги являются:</w:t>
      </w:r>
    </w:p>
    <w:p w:rsidR="00D87505" w:rsidRPr="00D87505" w:rsidRDefault="00D87505" w:rsidP="00D87505">
      <w:pPr>
        <w:autoSpaceDE w:val="0"/>
        <w:autoSpaceDN w:val="0"/>
        <w:adjustRightInd w:val="0"/>
        <w:spacing w:line="240" w:lineRule="exact"/>
        <w:ind w:firstLine="709"/>
        <w:contextualSpacing/>
        <w:jc w:val="both"/>
        <w:outlineLvl w:val="2"/>
        <w:rPr>
          <w:sz w:val="26"/>
          <w:szCs w:val="26"/>
        </w:rPr>
      </w:pPr>
      <w:r w:rsidRPr="00D87505">
        <w:rPr>
          <w:sz w:val="26"/>
          <w:szCs w:val="26"/>
        </w:rPr>
        <w:t>1) степень удовлетворенности заявителей качеством и доступностью муниципальной услуги;</w:t>
      </w:r>
    </w:p>
    <w:p w:rsidR="00D87505" w:rsidRPr="00D87505" w:rsidRDefault="00D87505" w:rsidP="00D87505">
      <w:pPr>
        <w:pStyle w:val="ConsPlusNormal"/>
        <w:widowControl/>
        <w:spacing w:line="240" w:lineRule="exact"/>
        <w:ind w:firstLine="709"/>
        <w:contextualSpacing/>
        <w:jc w:val="both"/>
        <w:rPr>
          <w:rFonts w:ascii="Times New Roman" w:hAnsi="Times New Roman"/>
          <w:sz w:val="26"/>
          <w:szCs w:val="26"/>
        </w:rPr>
      </w:pPr>
      <w:r w:rsidRPr="00D87505">
        <w:rPr>
          <w:rFonts w:ascii="Times New Roman" w:hAnsi="Times New Roman"/>
          <w:sz w:val="26"/>
          <w:szCs w:val="26"/>
        </w:rPr>
        <w:t>2) соответствие предоставляемой муниципальной услуги требованиям настоящего административного регламента;</w:t>
      </w:r>
    </w:p>
    <w:p w:rsidR="00D87505" w:rsidRPr="00D87505" w:rsidRDefault="00D87505" w:rsidP="00D87505">
      <w:pPr>
        <w:pStyle w:val="ConsPlusNormal"/>
        <w:widowControl/>
        <w:spacing w:line="240" w:lineRule="exact"/>
        <w:ind w:firstLine="709"/>
        <w:contextualSpacing/>
        <w:jc w:val="both"/>
        <w:rPr>
          <w:rFonts w:ascii="Times New Roman" w:hAnsi="Times New Roman"/>
          <w:sz w:val="26"/>
          <w:szCs w:val="26"/>
        </w:rPr>
      </w:pPr>
      <w:r w:rsidRPr="00D87505">
        <w:rPr>
          <w:rFonts w:ascii="Times New Roman" w:hAnsi="Times New Roman"/>
          <w:sz w:val="26"/>
          <w:szCs w:val="26"/>
        </w:rPr>
        <w:t>3) соблюдение сроков предоставления муниципальной услуги;</w:t>
      </w:r>
    </w:p>
    <w:p w:rsidR="00D87505" w:rsidRPr="00D87505" w:rsidRDefault="00D87505" w:rsidP="00D87505">
      <w:pPr>
        <w:pStyle w:val="25"/>
        <w:spacing w:after="0" w:line="240" w:lineRule="exact"/>
        <w:ind w:firstLine="709"/>
        <w:contextualSpacing/>
        <w:jc w:val="both"/>
        <w:rPr>
          <w:sz w:val="26"/>
          <w:szCs w:val="26"/>
        </w:rPr>
      </w:pPr>
      <w:r w:rsidRPr="00D87505">
        <w:rPr>
          <w:sz w:val="26"/>
          <w:szCs w:val="26"/>
        </w:rPr>
        <w:t>4) количество обоснованных жалоб.</w:t>
      </w:r>
    </w:p>
    <w:p w:rsidR="00D87505" w:rsidRPr="00D87505" w:rsidRDefault="00D87505" w:rsidP="00D87505">
      <w:pPr>
        <w:pStyle w:val="25"/>
        <w:spacing w:after="0" w:line="240" w:lineRule="exact"/>
        <w:ind w:firstLine="709"/>
        <w:contextualSpacing/>
        <w:jc w:val="both"/>
        <w:rPr>
          <w:sz w:val="26"/>
          <w:szCs w:val="26"/>
        </w:rPr>
      </w:pPr>
      <w:r w:rsidRPr="00D87505">
        <w:rPr>
          <w:sz w:val="26"/>
          <w:szCs w:val="26"/>
        </w:rPr>
        <w:t>2.17.4. При получении муниципальной услуги заявитель осуществляет не более двух взаимодействий с должностными лицами комитета.</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2.17.5. Возможность получения муниципальной услуги в многофункциональном центре предоставления государственных и муниципальных услуг:</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 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lastRenderedPageBreak/>
        <w:t>2.17.6.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7505" w:rsidRPr="00D87505" w:rsidRDefault="00D87505" w:rsidP="00D87505">
      <w:pPr>
        <w:autoSpaceDE w:val="0"/>
        <w:autoSpaceDN w:val="0"/>
        <w:adjustRightInd w:val="0"/>
        <w:spacing w:line="240" w:lineRule="exact"/>
        <w:ind w:firstLine="709"/>
        <w:contextualSpacing/>
        <w:jc w:val="both"/>
        <w:rPr>
          <w:bCs/>
          <w:sz w:val="26"/>
          <w:szCs w:val="26"/>
        </w:rPr>
      </w:pPr>
      <w:r w:rsidRPr="00D87505">
        <w:rPr>
          <w:bCs/>
          <w:sz w:val="26"/>
          <w:szCs w:val="26"/>
        </w:rPr>
        <w:t xml:space="preserve">- 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w:t>
      </w:r>
      <w:r w:rsidRPr="00D87505">
        <w:rPr>
          <w:sz w:val="26"/>
          <w:szCs w:val="26"/>
        </w:rPr>
        <w:t>Уполномоченного органа</w:t>
      </w:r>
      <w:r w:rsidRPr="00D87505">
        <w:rPr>
          <w:bCs/>
          <w:sz w:val="26"/>
          <w:szCs w:val="26"/>
        </w:rPr>
        <w:t>, на порталах.</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Продолжительность каждого взаимодействия не должна превышать</w:t>
      </w:r>
      <w:r w:rsidRPr="00D87505">
        <w:rPr>
          <w:sz w:val="26"/>
          <w:szCs w:val="26"/>
        </w:rPr>
        <w:br/>
        <w:t>15 минут.</w:t>
      </w:r>
    </w:p>
    <w:p w:rsidR="00D87505" w:rsidRPr="00D87505" w:rsidRDefault="00D87505" w:rsidP="00D87505">
      <w:pPr>
        <w:spacing w:line="240" w:lineRule="exact"/>
        <w:ind w:firstLine="709"/>
        <w:jc w:val="both"/>
        <w:rPr>
          <w:b/>
          <w:sz w:val="26"/>
          <w:szCs w:val="26"/>
        </w:rPr>
      </w:pPr>
      <w:r w:rsidRPr="00D87505">
        <w:rPr>
          <w:b/>
          <w:sz w:val="26"/>
          <w:szCs w:val="2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87505" w:rsidRPr="00D87505" w:rsidRDefault="00D87505" w:rsidP="00D87505">
      <w:pPr>
        <w:autoSpaceDE w:val="0"/>
        <w:autoSpaceDN w:val="0"/>
        <w:adjustRightInd w:val="0"/>
        <w:spacing w:line="240" w:lineRule="exact"/>
        <w:ind w:firstLine="709"/>
        <w:jc w:val="both"/>
        <w:outlineLvl w:val="2"/>
        <w:rPr>
          <w:sz w:val="26"/>
          <w:szCs w:val="26"/>
        </w:rPr>
      </w:pPr>
      <w:r w:rsidRPr="00D87505">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D87505" w:rsidRPr="00D87505" w:rsidRDefault="00D87505" w:rsidP="00D87505">
      <w:pPr>
        <w:autoSpaceDE w:val="0"/>
        <w:autoSpaceDN w:val="0"/>
        <w:adjustRightInd w:val="0"/>
        <w:spacing w:line="240" w:lineRule="exact"/>
        <w:ind w:firstLine="709"/>
        <w:jc w:val="both"/>
        <w:outlineLvl w:val="2"/>
        <w:rPr>
          <w:sz w:val="26"/>
          <w:szCs w:val="26"/>
        </w:rPr>
      </w:pPr>
      <w:r w:rsidRPr="00D87505">
        <w:rPr>
          <w:sz w:val="26"/>
          <w:szCs w:val="26"/>
        </w:rPr>
        <w:t xml:space="preserve">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w:t>
      </w:r>
      <w:r w:rsidRPr="00D87505">
        <w:rPr>
          <w:iCs/>
          <w:sz w:val="26"/>
          <w:szCs w:val="26"/>
        </w:rPr>
        <w:t>округа</w:t>
      </w:r>
      <w:r w:rsidRPr="00D87505">
        <w:rPr>
          <w:sz w:val="26"/>
          <w:szCs w:val="26"/>
        </w:rPr>
        <w:t xml:space="preserve"> и государственным областным автономным учреждением «Многофункциональный центр предоставления государственных и муниципальных услуг».</w:t>
      </w:r>
    </w:p>
    <w:p w:rsidR="00D87505" w:rsidRDefault="00D87505" w:rsidP="00D87505">
      <w:pPr>
        <w:autoSpaceDE w:val="0"/>
        <w:autoSpaceDN w:val="0"/>
        <w:adjustRightInd w:val="0"/>
        <w:spacing w:line="240" w:lineRule="exact"/>
        <w:ind w:firstLine="709"/>
        <w:jc w:val="both"/>
        <w:outlineLvl w:val="2"/>
        <w:rPr>
          <w:sz w:val="26"/>
          <w:szCs w:val="26"/>
        </w:rPr>
      </w:pPr>
      <w:r w:rsidRPr="00D87505">
        <w:rPr>
          <w:sz w:val="26"/>
          <w:szCs w:val="26"/>
        </w:rPr>
        <w:t xml:space="preserve">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 </w:t>
      </w:r>
    </w:p>
    <w:p w:rsidR="00854950" w:rsidRPr="00854950" w:rsidRDefault="00854950" w:rsidP="00D87505">
      <w:pPr>
        <w:autoSpaceDE w:val="0"/>
        <w:autoSpaceDN w:val="0"/>
        <w:adjustRightInd w:val="0"/>
        <w:spacing w:line="240" w:lineRule="exact"/>
        <w:ind w:firstLine="709"/>
        <w:jc w:val="both"/>
        <w:outlineLvl w:val="2"/>
        <w:rPr>
          <w:sz w:val="26"/>
          <w:szCs w:val="26"/>
        </w:rPr>
      </w:pPr>
      <w:r w:rsidRPr="00854950">
        <w:rPr>
          <w:sz w:val="26"/>
          <w:szCs w:val="26"/>
        </w:rPr>
        <w:t>В случае подачи предпринимателем или мастером заявки через многофункциональный центр заявления с прилагаемыми документами в течение одного рабочего дня направляется многофункциональным центром посредством системы электронного документооборота органов исполнительной власти Новгородской област</w:t>
      </w:r>
      <w:proofErr w:type="gramStart"/>
      <w:r w:rsidRPr="00854950">
        <w:rPr>
          <w:sz w:val="26"/>
          <w:szCs w:val="26"/>
        </w:rPr>
        <w:t>и(</w:t>
      </w:r>
      <w:proofErr w:type="gramEnd"/>
      <w:r w:rsidRPr="00854950">
        <w:rPr>
          <w:sz w:val="26"/>
          <w:szCs w:val="26"/>
        </w:rPr>
        <w:t>далее СЭД ОИВ Новгородской области) в уполномоченный орган, который регистрирует заявление в СЭД ОИВ Новгородской области в день поступления.</w:t>
      </w:r>
    </w:p>
    <w:p w:rsidR="00D87505" w:rsidRPr="00D87505" w:rsidRDefault="00D87505" w:rsidP="00D87505">
      <w:pPr>
        <w:autoSpaceDE w:val="0"/>
        <w:autoSpaceDN w:val="0"/>
        <w:adjustRightInd w:val="0"/>
        <w:spacing w:line="240" w:lineRule="exact"/>
        <w:ind w:firstLine="709"/>
        <w:jc w:val="both"/>
        <w:outlineLvl w:val="2"/>
        <w:rPr>
          <w:sz w:val="26"/>
          <w:szCs w:val="26"/>
        </w:rPr>
      </w:pPr>
      <w:r w:rsidRPr="00D87505">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D87505" w:rsidRPr="00D87505" w:rsidRDefault="00D87505" w:rsidP="00D87505">
      <w:pPr>
        <w:autoSpaceDE w:val="0"/>
        <w:autoSpaceDN w:val="0"/>
        <w:adjustRightInd w:val="0"/>
        <w:spacing w:line="240" w:lineRule="exact"/>
        <w:ind w:firstLine="709"/>
        <w:jc w:val="both"/>
        <w:outlineLvl w:val="2"/>
        <w:rPr>
          <w:sz w:val="26"/>
          <w:szCs w:val="26"/>
        </w:rPr>
      </w:pPr>
      <w:r w:rsidRPr="00D87505">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D87505" w:rsidRPr="00D87505" w:rsidRDefault="00D87505" w:rsidP="00D87505">
      <w:pPr>
        <w:autoSpaceDE w:val="0"/>
        <w:autoSpaceDN w:val="0"/>
        <w:adjustRightInd w:val="0"/>
        <w:spacing w:line="240" w:lineRule="exact"/>
        <w:ind w:firstLine="709"/>
        <w:jc w:val="both"/>
        <w:outlineLvl w:val="2"/>
        <w:rPr>
          <w:sz w:val="26"/>
          <w:szCs w:val="26"/>
        </w:rPr>
      </w:pPr>
      <w:r w:rsidRPr="00D87505">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D87505" w:rsidRPr="00D87505" w:rsidRDefault="00D87505" w:rsidP="00D87505">
      <w:pPr>
        <w:autoSpaceDE w:val="0"/>
        <w:autoSpaceDN w:val="0"/>
        <w:adjustRightInd w:val="0"/>
        <w:spacing w:line="240" w:lineRule="exact"/>
        <w:ind w:firstLine="709"/>
        <w:jc w:val="both"/>
        <w:outlineLvl w:val="2"/>
        <w:rPr>
          <w:sz w:val="26"/>
          <w:szCs w:val="26"/>
        </w:rPr>
      </w:pPr>
      <w:r w:rsidRPr="00D87505">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D87505" w:rsidRPr="00D87505" w:rsidRDefault="00D87505" w:rsidP="00D87505">
      <w:pPr>
        <w:autoSpaceDE w:val="0"/>
        <w:autoSpaceDN w:val="0"/>
        <w:adjustRightInd w:val="0"/>
        <w:spacing w:line="240" w:lineRule="exact"/>
        <w:ind w:firstLine="709"/>
        <w:jc w:val="both"/>
        <w:outlineLvl w:val="2"/>
        <w:rPr>
          <w:sz w:val="26"/>
          <w:szCs w:val="26"/>
        </w:rPr>
      </w:pPr>
      <w:r w:rsidRPr="00D87505">
        <w:rPr>
          <w:sz w:val="26"/>
          <w:szCs w:val="26"/>
        </w:rPr>
        <w:lastRenderedPageBreak/>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D87505" w:rsidRPr="00D87505" w:rsidRDefault="00D87505" w:rsidP="00D87505">
      <w:pPr>
        <w:autoSpaceDE w:val="0"/>
        <w:autoSpaceDN w:val="0"/>
        <w:adjustRightInd w:val="0"/>
        <w:spacing w:line="240" w:lineRule="exact"/>
        <w:ind w:firstLine="709"/>
        <w:jc w:val="both"/>
        <w:outlineLvl w:val="2"/>
        <w:rPr>
          <w:sz w:val="26"/>
          <w:szCs w:val="26"/>
        </w:rPr>
      </w:pPr>
      <w:r w:rsidRPr="00D87505">
        <w:rPr>
          <w:sz w:val="26"/>
          <w:szCs w:val="26"/>
        </w:rPr>
        <w:t>в ходе личного приема заявителя;</w:t>
      </w:r>
    </w:p>
    <w:p w:rsidR="00D87505" w:rsidRPr="00D87505" w:rsidRDefault="00D87505" w:rsidP="00D87505">
      <w:pPr>
        <w:autoSpaceDE w:val="0"/>
        <w:autoSpaceDN w:val="0"/>
        <w:adjustRightInd w:val="0"/>
        <w:spacing w:line="240" w:lineRule="exact"/>
        <w:ind w:firstLine="709"/>
        <w:jc w:val="both"/>
        <w:outlineLvl w:val="2"/>
        <w:rPr>
          <w:sz w:val="26"/>
          <w:szCs w:val="26"/>
        </w:rPr>
      </w:pPr>
      <w:r w:rsidRPr="00D87505">
        <w:rPr>
          <w:sz w:val="26"/>
          <w:szCs w:val="26"/>
        </w:rPr>
        <w:t>по телефону;</w:t>
      </w:r>
    </w:p>
    <w:p w:rsidR="00D87505" w:rsidRPr="00D87505" w:rsidRDefault="00D87505" w:rsidP="00D87505">
      <w:pPr>
        <w:autoSpaceDE w:val="0"/>
        <w:autoSpaceDN w:val="0"/>
        <w:adjustRightInd w:val="0"/>
        <w:spacing w:line="240" w:lineRule="exact"/>
        <w:ind w:firstLine="709"/>
        <w:jc w:val="both"/>
        <w:outlineLvl w:val="2"/>
        <w:rPr>
          <w:sz w:val="26"/>
          <w:szCs w:val="26"/>
        </w:rPr>
      </w:pPr>
      <w:r w:rsidRPr="00D87505">
        <w:rPr>
          <w:sz w:val="26"/>
          <w:szCs w:val="26"/>
        </w:rPr>
        <w:t>по электронной почте.</w:t>
      </w:r>
    </w:p>
    <w:p w:rsidR="00D87505" w:rsidRPr="00D87505" w:rsidRDefault="00D87505" w:rsidP="00D87505">
      <w:pPr>
        <w:autoSpaceDE w:val="0"/>
        <w:autoSpaceDN w:val="0"/>
        <w:adjustRightInd w:val="0"/>
        <w:spacing w:line="240" w:lineRule="exact"/>
        <w:ind w:firstLine="709"/>
        <w:jc w:val="both"/>
        <w:outlineLvl w:val="2"/>
        <w:rPr>
          <w:sz w:val="26"/>
          <w:szCs w:val="26"/>
        </w:rPr>
      </w:pPr>
      <w:proofErr w:type="gramStart"/>
      <w:r w:rsidRPr="00D87505">
        <w:rPr>
          <w:sz w:val="26"/>
          <w:szCs w:val="26"/>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roofErr w:type="gramEnd"/>
    </w:p>
    <w:p w:rsidR="00D87505" w:rsidRPr="00D87505" w:rsidRDefault="00D87505" w:rsidP="00D87505">
      <w:pPr>
        <w:spacing w:line="240" w:lineRule="exact"/>
        <w:ind w:firstLine="709"/>
        <w:jc w:val="both"/>
        <w:rPr>
          <w:sz w:val="26"/>
          <w:szCs w:val="26"/>
        </w:rPr>
      </w:pPr>
      <w:r w:rsidRPr="00D87505">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D87505" w:rsidRPr="00D87505" w:rsidRDefault="00D87505" w:rsidP="00D87505">
      <w:pPr>
        <w:spacing w:line="240" w:lineRule="exact"/>
        <w:ind w:firstLine="709"/>
        <w:jc w:val="both"/>
        <w:rPr>
          <w:sz w:val="26"/>
          <w:szCs w:val="26"/>
        </w:rPr>
      </w:pPr>
      <w:r w:rsidRPr="00D87505">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87505" w:rsidRPr="00D87505" w:rsidRDefault="00D87505" w:rsidP="00D87505">
      <w:pPr>
        <w:spacing w:line="240" w:lineRule="exact"/>
        <w:ind w:firstLine="709"/>
        <w:jc w:val="both"/>
        <w:rPr>
          <w:sz w:val="26"/>
          <w:szCs w:val="26"/>
        </w:rPr>
      </w:pPr>
      <w:r w:rsidRPr="00D87505">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D87505" w:rsidRPr="00D87505" w:rsidRDefault="00D87505" w:rsidP="00D87505">
      <w:pPr>
        <w:autoSpaceDE w:val="0"/>
        <w:autoSpaceDN w:val="0"/>
        <w:adjustRightInd w:val="0"/>
        <w:spacing w:line="240" w:lineRule="exact"/>
        <w:ind w:firstLine="709"/>
        <w:jc w:val="both"/>
        <w:outlineLvl w:val="2"/>
        <w:rPr>
          <w:color w:val="FF0000"/>
          <w:sz w:val="26"/>
          <w:szCs w:val="26"/>
        </w:rPr>
      </w:pPr>
      <w:r w:rsidRPr="00D87505">
        <w:rPr>
          <w:sz w:val="26"/>
          <w:szCs w:val="26"/>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D87505" w:rsidRPr="00D87505" w:rsidRDefault="00D87505" w:rsidP="00D87505">
      <w:pPr>
        <w:spacing w:line="240" w:lineRule="exact"/>
        <w:ind w:firstLine="709"/>
        <w:contextualSpacing/>
        <w:jc w:val="both"/>
        <w:rPr>
          <w:sz w:val="26"/>
          <w:szCs w:val="26"/>
        </w:rPr>
      </w:pPr>
    </w:p>
    <w:p w:rsidR="00D87505" w:rsidRPr="00D87505" w:rsidRDefault="00D87505" w:rsidP="00D87505">
      <w:pPr>
        <w:spacing w:line="240" w:lineRule="exact"/>
        <w:ind w:firstLine="709"/>
        <w:contextualSpacing/>
        <w:jc w:val="both"/>
        <w:rPr>
          <w:b/>
          <w:bCs/>
          <w:sz w:val="26"/>
          <w:szCs w:val="26"/>
        </w:rPr>
      </w:pPr>
      <w:r w:rsidRPr="00D87505">
        <w:rPr>
          <w:b/>
          <w:bCs/>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D87505" w:rsidRPr="00D87505" w:rsidRDefault="00D87505" w:rsidP="00D87505">
      <w:pPr>
        <w:spacing w:line="240" w:lineRule="exact"/>
        <w:ind w:firstLine="709"/>
        <w:jc w:val="both"/>
        <w:rPr>
          <w:b/>
          <w:sz w:val="26"/>
          <w:szCs w:val="26"/>
        </w:rPr>
      </w:pPr>
      <w:r w:rsidRPr="00D87505">
        <w:rPr>
          <w:b/>
          <w:sz w:val="26"/>
          <w:szCs w:val="26"/>
        </w:rPr>
        <w:t>3.1. Исчерпывающий перечень административных процедур, необходимых для предоставления муниципальной услуги</w:t>
      </w:r>
    </w:p>
    <w:p w:rsidR="00D87505" w:rsidRPr="00D87505" w:rsidRDefault="00D87505" w:rsidP="00D87505">
      <w:pPr>
        <w:widowControl w:val="0"/>
        <w:autoSpaceDE w:val="0"/>
        <w:autoSpaceDN w:val="0"/>
        <w:adjustRightInd w:val="0"/>
        <w:spacing w:line="240" w:lineRule="exact"/>
        <w:ind w:firstLine="709"/>
        <w:jc w:val="both"/>
        <w:rPr>
          <w:sz w:val="26"/>
          <w:szCs w:val="26"/>
        </w:rPr>
      </w:pPr>
      <w:r w:rsidRPr="00D87505">
        <w:rPr>
          <w:sz w:val="26"/>
          <w:szCs w:val="26"/>
        </w:rPr>
        <w:t>1) прием и регистрация заявления и иных документов;</w:t>
      </w:r>
    </w:p>
    <w:p w:rsidR="00D87505" w:rsidRPr="00D87505" w:rsidRDefault="00D87505" w:rsidP="00D87505">
      <w:pPr>
        <w:widowControl w:val="0"/>
        <w:autoSpaceDE w:val="0"/>
        <w:autoSpaceDN w:val="0"/>
        <w:adjustRightInd w:val="0"/>
        <w:spacing w:line="240" w:lineRule="exact"/>
        <w:ind w:firstLine="709"/>
        <w:jc w:val="both"/>
        <w:rPr>
          <w:sz w:val="26"/>
          <w:szCs w:val="26"/>
        </w:rPr>
      </w:pPr>
      <w:r w:rsidRPr="00D87505">
        <w:rPr>
          <w:sz w:val="26"/>
          <w:szCs w:val="26"/>
        </w:rPr>
        <w:t>2) направление межведомственных запросов (при необходимости);</w:t>
      </w:r>
    </w:p>
    <w:p w:rsidR="00D87505" w:rsidRPr="00D87505" w:rsidRDefault="00D87505" w:rsidP="00D87505">
      <w:pPr>
        <w:widowControl w:val="0"/>
        <w:autoSpaceDE w:val="0"/>
        <w:autoSpaceDN w:val="0"/>
        <w:adjustRightInd w:val="0"/>
        <w:spacing w:line="240" w:lineRule="exact"/>
        <w:ind w:firstLine="709"/>
        <w:jc w:val="both"/>
        <w:rPr>
          <w:sz w:val="26"/>
          <w:szCs w:val="26"/>
        </w:rPr>
      </w:pPr>
      <w:r w:rsidRPr="00D87505">
        <w:rPr>
          <w:sz w:val="26"/>
          <w:szCs w:val="26"/>
        </w:rPr>
        <w:t>3) рассмотрение документов и принятие решения о предоставлении либо отказе в предоставлении муниципальной услуги;</w:t>
      </w:r>
    </w:p>
    <w:p w:rsidR="00D87505" w:rsidRPr="00D87505" w:rsidRDefault="00D87505" w:rsidP="00D87505">
      <w:pPr>
        <w:autoSpaceDE w:val="0"/>
        <w:autoSpaceDN w:val="0"/>
        <w:adjustRightInd w:val="0"/>
        <w:spacing w:line="240" w:lineRule="exact"/>
        <w:ind w:firstLine="709"/>
        <w:jc w:val="both"/>
        <w:rPr>
          <w:sz w:val="26"/>
          <w:szCs w:val="26"/>
        </w:rPr>
      </w:pPr>
      <w:r w:rsidRPr="00D87505">
        <w:rPr>
          <w:sz w:val="26"/>
          <w:szCs w:val="26"/>
        </w:rPr>
        <w:lastRenderedPageBreak/>
        <w:t>4) оформление и выдача (направление) заявителю документов, являющихся результатом предоставления муниципальной услуги;</w:t>
      </w:r>
    </w:p>
    <w:p w:rsidR="00D87505" w:rsidRPr="00D87505" w:rsidRDefault="00D87505" w:rsidP="00D87505">
      <w:pPr>
        <w:autoSpaceDE w:val="0"/>
        <w:autoSpaceDN w:val="0"/>
        <w:adjustRightInd w:val="0"/>
        <w:spacing w:line="240" w:lineRule="exact"/>
        <w:ind w:firstLine="709"/>
        <w:jc w:val="both"/>
        <w:rPr>
          <w:sz w:val="26"/>
          <w:szCs w:val="26"/>
        </w:rPr>
      </w:pPr>
      <w:r w:rsidRPr="00D87505">
        <w:rPr>
          <w:sz w:val="26"/>
          <w:szCs w:val="26"/>
        </w:rPr>
        <w:t>5) внесение изменений в разрешение.</w:t>
      </w:r>
    </w:p>
    <w:p w:rsidR="00D87505" w:rsidRPr="00D87505" w:rsidRDefault="00D87505" w:rsidP="00D87505">
      <w:pPr>
        <w:spacing w:line="240" w:lineRule="exact"/>
        <w:ind w:firstLine="709"/>
        <w:jc w:val="both"/>
        <w:rPr>
          <w:b/>
          <w:sz w:val="26"/>
          <w:szCs w:val="26"/>
        </w:rPr>
      </w:pPr>
      <w:r w:rsidRPr="00D87505">
        <w:rPr>
          <w:b/>
          <w:sz w:val="26"/>
          <w:szCs w:val="26"/>
        </w:rPr>
        <w:t xml:space="preserve">3.2. Прием и регистрация заявления и иных документов </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3.2.1. Основанием для начала административной процедуры является поступление от заявителя заявления и иных документов:</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на бумажном носителе непосредственно в Уполномоченный орган, МФЦ;</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на бумажном носителе в Уполномоченный орган почтовым отправлением;</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в форме электронного документа с использованием регионального портала, электронной почты.</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6" w:history="1">
        <w:r w:rsidRPr="00D87505">
          <w:rPr>
            <w:sz w:val="26"/>
            <w:szCs w:val="26"/>
          </w:rPr>
          <w:t>пунктах 2.6</w:t>
        </w:r>
      </w:hyperlink>
      <w:r w:rsidRPr="00D87505">
        <w:rPr>
          <w:sz w:val="26"/>
          <w:szCs w:val="26"/>
        </w:rPr>
        <w:t xml:space="preserve">, 2.7 настоящего административного регламента(в случае если заявитель представляет документы, указанные в </w:t>
      </w:r>
      <w:hyperlink r:id="rId17" w:history="1">
        <w:r w:rsidRPr="00D87505">
          <w:rPr>
            <w:sz w:val="26"/>
            <w:szCs w:val="26"/>
          </w:rPr>
          <w:t>пункте</w:t>
        </w:r>
        <w:r w:rsidRPr="00D87505">
          <w:rPr>
            <w:sz w:val="26"/>
            <w:szCs w:val="26"/>
          </w:rPr>
          <w:br/>
          <w:t>2.</w:t>
        </w:r>
      </w:hyperlink>
      <w:r w:rsidRPr="00D87505">
        <w:rPr>
          <w:sz w:val="26"/>
          <w:szCs w:val="26"/>
        </w:rPr>
        <w:t>7 настоящего административного регламента, по собственной инициативе) на бумажном носителе.</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оформлена заранее.</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По просьбе обратившегося лица заявление может быть оформлено должностным лицом Уполномоченного органа</w:t>
      </w:r>
      <w:proofErr w:type="gramStart"/>
      <w:r w:rsidRPr="00D87505">
        <w:rPr>
          <w:sz w:val="26"/>
          <w:szCs w:val="26"/>
        </w:rPr>
        <w:t xml:space="preserve"> ,</w:t>
      </w:r>
      <w:proofErr w:type="gramEnd"/>
      <w:r w:rsidRPr="00D87505">
        <w:rPr>
          <w:sz w:val="26"/>
          <w:szCs w:val="26"/>
        </w:rPr>
        <w:t xml:space="preserve"> специалистом МФЦ, ответственными за прием документов, с использованием программных средств. В этом случае заявитель собственноручно вписываетв заявление свою фамилию, имя и отчество, ставит дату и подпись.</w:t>
      </w:r>
    </w:p>
    <w:p w:rsidR="00D87505" w:rsidRPr="00D87505" w:rsidRDefault="00D87505" w:rsidP="00D87505">
      <w:pPr>
        <w:autoSpaceDE w:val="0"/>
        <w:autoSpaceDN w:val="0"/>
        <w:adjustRightInd w:val="0"/>
        <w:spacing w:line="240" w:lineRule="exact"/>
        <w:ind w:firstLine="709"/>
        <w:contextualSpacing/>
        <w:jc w:val="both"/>
        <w:rPr>
          <w:b/>
          <w:sz w:val="26"/>
          <w:szCs w:val="26"/>
        </w:rPr>
      </w:pPr>
      <w:r w:rsidRPr="00D87505">
        <w:rPr>
          <w:b/>
          <w:sz w:val="26"/>
          <w:szCs w:val="26"/>
        </w:rPr>
        <w:t>Должностное лицоУполномоченного орган</w:t>
      </w:r>
      <w:r w:rsidRPr="00D87505">
        <w:rPr>
          <w:sz w:val="26"/>
          <w:szCs w:val="26"/>
        </w:rPr>
        <w:t>а</w:t>
      </w:r>
      <w:r w:rsidRPr="00D87505">
        <w:rPr>
          <w:b/>
          <w:sz w:val="26"/>
          <w:szCs w:val="26"/>
        </w:rPr>
        <w:t>, ответственное за прием документов, осуществляет следующие действия в ходе приема заявителя: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xml:space="preserve">1) устанавливает предмет обращения; </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2) устанавливает личность заявителя, в том числе проверяет наличие документа, удостоверяющего личность;</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 проверяет полномочия заявителя;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xml:space="preserve">4) 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8" w:history="1">
        <w:r w:rsidRPr="00D87505">
          <w:rPr>
            <w:sz w:val="26"/>
            <w:szCs w:val="26"/>
          </w:rPr>
          <w:t>пунктом 2.6</w:t>
        </w:r>
      </w:hyperlink>
      <w:r w:rsidRPr="00D87505">
        <w:rPr>
          <w:sz w:val="26"/>
          <w:szCs w:val="26"/>
        </w:rPr>
        <w:t xml:space="preserve"> настоящего административного регламента;</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5) в случае установления наличия оснований для отказа в предоставлении муниципальной услуги, указанных в подпункте 2.10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6) 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7) выдает заявителю расписку с описью представленных документов и указанием даты их принятия, подтверждающую принятие документов.</w:t>
      </w:r>
    </w:p>
    <w:p w:rsidR="00D87505" w:rsidRPr="00D87505" w:rsidRDefault="00D87505" w:rsidP="00D87505">
      <w:pPr>
        <w:autoSpaceDE w:val="0"/>
        <w:autoSpaceDN w:val="0"/>
        <w:adjustRightInd w:val="0"/>
        <w:spacing w:line="240" w:lineRule="exact"/>
        <w:ind w:firstLine="709"/>
        <w:contextualSpacing/>
        <w:jc w:val="both"/>
        <w:rPr>
          <w:b/>
          <w:sz w:val="26"/>
          <w:szCs w:val="26"/>
        </w:rPr>
      </w:pPr>
      <w:r w:rsidRPr="00D87505">
        <w:rPr>
          <w:b/>
          <w:sz w:val="26"/>
          <w:szCs w:val="26"/>
        </w:rPr>
        <w:t>Специалист МФЦ, ответственный за прием документов, осуществляет следующие действия в ходе приема заявителя: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xml:space="preserve">1) устанавливает предмет обращения; </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2) устанавливает личность заявителя, в том числе проверяет наличие документа, удостоверяющего личность;</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 проверяет полномочия заявителя;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xml:space="preserve">4)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9" w:history="1">
        <w:r w:rsidRPr="00D87505">
          <w:rPr>
            <w:sz w:val="26"/>
            <w:szCs w:val="26"/>
          </w:rPr>
          <w:t>пунктом 2.6</w:t>
        </w:r>
      </w:hyperlink>
      <w:r w:rsidRPr="00D87505">
        <w:rPr>
          <w:sz w:val="26"/>
          <w:szCs w:val="26"/>
        </w:rPr>
        <w:t xml:space="preserve"> настоящего административного регламента;</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5) в случае установления наличия оснований для отказа в предоставлении муниципальной услуги, указанных в подпункте 2.10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lastRenderedPageBreak/>
        <w:t>6) принимает решение о приеме у заявителя представленных документов, формирует заявку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Передача в Уполномоченный орган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D87505">
        <w:rPr>
          <w:sz w:val="26"/>
          <w:szCs w:val="26"/>
        </w:rPr>
        <w:br/>
        <w:t>лица МФЦ.</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Длительность осуществления всех необходимых действий не может превышать 30 минут.</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региональный портал, электронную почту (заочная форма подачи документов):</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Днем регистрации заявления является день её поступления в Уполномоченный орган;</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в электронном виде посредством заполнения интерактивной формы заявления, подписанной электронной подписью, через личный кабинет регионального портала, без необходимости дополнительной подачи заявления и иных документов в иной форме.</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При формировании заявления обеспечивается: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возможность печати на бумажном носителе копии электронной формы заявки;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возможность вернуться на любой из этапов заполнения электронной формы заявления без потери ранее введенной информации;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lastRenderedPageBreak/>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в электронном виде посредством электронной почты.</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Заявителям предоставляется возможность предварительной записи на представление заявления и иных необходимых документов.</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Предварительная запись может осуществляться следующими способами по выбору заявителя:</w:t>
      </w:r>
    </w:p>
    <w:p w:rsidR="00D87505" w:rsidRPr="00D87505" w:rsidRDefault="00D87505" w:rsidP="00D87505">
      <w:pPr>
        <w:autoSpaceDE w:val="0"/>
        <w:autoSpaceDN w:val="0"/>
        <w:adjustRightInd w:val="0"/>
        <w:spacing w:line="240" w:lineRule="exact"/>
        <w:ind w:firstLine="709"/>
        <w:contextualSpacing/>
        <w:jc w:val="both"/>
        <w:rPr>
          <w:color w:val="000000"/>
          <w:sz w:val="26"/>
          <w:szCs w:val="26"/>
        </w:rPr>
      </w:pPr>
      <w:r w:rsidRPr="00D87505">
        <w:rPr>
          <w:color w:val="000000"/>
          <w:sz w:val="26"/>
          <w:szCs w:val="26"/>
        </w:rPr>
        <w:t xml:space="preserve">при личном обращении заявителя в </w:t>
      </w:r>
      <w:r w:rsidRPr="00D87505">
        <w:rPr>
          <w:sz w:val="26"/>
          <w:szCs w:val="26"/>
        </w:rPr>
        <w:t>Уполномоченный орган</w:t>
      </w:r>
      <w:r w:rsidRPr="00D87505">
        <w:rPr>
          <w:color w:val="000000"/>
          <w:sz w:val="26"/>
          <w:szCs w:val="26"/>
        </w:rPr>
        <w:t>;</w:t>
      </w:r>
    </w:p>
    <w:p w:rsidR="00D87505" w:rsidRPr="00D87505" w:rsidRDefault="00D87505" w:rsidP="00D87505">
      <w:pPr>
        <w:autoSpaceDE w:val="0"/>
        <w:autoSpaceDN w:val="0"/>
        <w:adjustRightInd w:val="0"/>
        <w:spacing w:line="240" w:lineRule="exact"/>
        <w:ind w:firstLine="709"/>
        <w:contextualSpacing/>
        <w:jc w:val="both"/>
        <w:rPr>
          <w:color w:val="000000"/>
          <w:sz w:val="26"/>
          <w:szCs w:val="26"/>
        </w:rPr>
      </w:pPr>
      <w:r w:rsidRPr="00D87505">
        <w:rPr>
          <w:color w:val="000000"/>
          <w:sz w:val="26"/>
          <w:szCs w:val="26"/>
        </w:rPr>
        <w:t xml:space="preserve">по телефону </w:t>
      </w:r>
      <w:r w:rsidRPr="00D87505">
        <w:rPr>
          <w:sz w:val="26"/>
          <w:szCs w:val="26"/>
        </w:rPr>
        <w:t>Уполномоченного органа</w:t>
      </w:r>
      <w:proofErr w:type="gramStart"/>
      <w:r w:rsidRPr="00D87505">
        <w:rPr>
          <w:color w:val="000000"/>
          <w:sz w:val="26"/>
          <w:szCs w:val="26"/>
        </w:rPr>
        <w:t xml:space="preserve"> ;</w:t>
      </w:r>
      <w:proofErr w:type="gramEnd"/>
    </w:p>
    <w:p w:rsidR="00D87505" w:rsidRPr="00D87505" w:rsidRDefault="00D87505" w:rsidP="00D87505">
      <w:pPr>
        <w:autoSpaceDE w:val="0"/>
        <w:autoSpaceDN w:val="0"/>
        <w:adjustRightInd w:val="0"/>
        <w:spacing w:line="240" w:lineRule="exact"/>
        <w:ind w:firstLine="709"/>
        <w:contextualSpacing/>
        <w:jc w:val="both"/>
        <w:rPr>
          <w:color w:val="000000"/>
          <w:sz w:val="26"/>
          <w:szCs w:val="26"/>
        </w:rPr>
      </w:pPr>
      <w:r w:rsidRPr="00D87505">
        <w:rPr>
          <w:color w:val="000000"/>
          <w:sz w:val="26"/>
          <w:szCs w:val="26"/>
        </w:rPr>
        <w:t xml:space="preserve">через официальный сайт </w:t>
      </w:r>
      <w:r w:rsidRPr="00D87505">
        <w:rPr>
          <w:sz w:val="26"/>
          <w:szCs w:val="26"/>
        </w:rPr>
        <w:t>Уполномоченного органа</w:t>
      </w:r>
      <w:proofErr w:type="gramStart"/>
      <w:r w:rsidRPr="00D87505">
        <w:rPr>
          <w:color w:val="000000"/>
          <w:sz w:val="26"/>
          <w:szCs w:val="26"/>
        </w:rPr>
        <w:t xml:space="preserve"> ;</w:t>
      </w:r>
      <w:proofErr w:type="gramEnd"/>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При осуществлении записи заявитель сообщает следующие данные:</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фамилию, имя, отчество (последнее - при наличии);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номер контактного телефона;</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адрес электронной почты (по желанию);</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желаемые дату и время представления заявления и необходимых документов.</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Запись на прием в Уполномоченный орган для подачи заявления с использованием регионального портала не осуществляется.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и иных документов без необходимости повторного представления заявителем таких документов на бумажном носителе.</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При поступлении документов в форме электронных документов</w:t>
      </w:r>
      <w:r w:rsidRPr="00D87505">
        <w:rPr>
          <w:sz w:val="26"/>
          <w:szCs w:val="26"/>
        </w:rPr>
        <w:br/>
        <w:t>по электронной почте,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При поступлении заявления о предоставлении муниципальной услуги в электронной форме через региональный портал  Уполномоченного органа</w:t>
      </w:r>
      <w:proofErr w:type="gramStart"/>
      <w:r w:rsidRPr="00D87505">
        <w:rPr>
          <w:sz w:val="26"/>
          <w:szCs w:val="26"/>
        </w:rPr>
        <w:t xml:space="preserve"> ,</w:t>
      </w:r>
      <w:proofErr w:type="gramEnd"/>
      <w:r w:rsidRPr="00D87505">
        <w:rPr>
          <w:sz w:val="26"/>
          <w:szCs w:val="26"/>
        </w:rPr>
        <w:t xml:space="preserve"> заявлению присваивается статус «отправлено в ведомство». Информирование заявителя осуществляется через личный кабинет регионального портала.</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Идентификация заявителя обеспечивается электронным идентификационным приложением с использованием соответствующего сервиса ЕСИА.</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При направлении документов через региональный портал днем получения заявления является дата присвоения заявлению статуса «отправлено в ведомство».</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Если заявитель обратился заочно, должностное лицо Уполномоченного органа</w:t>
      </w:r>
      <w:proofErr w:type="gramStart"/>
      <w:r w:rsidRPr="00D87505">
        <w:rPr>
          <w:sz w:val="26"/>
          <w:szCs w:val="26"/>
        </w:rPr>
        <w:t xml:space="preserve"> ,</w:t>
      </w:r>
      <w:proofErr w:type="gramEnd"/>
      <w:r w:rsidRPr="00D87505">
        <w:rPr>
          <w:sz w:val="26"/>
          <w:szCs w:val="26"/>
        </w:rPr>
        <w:t xml:space="preserve"> ответственное за прием документов:</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регистрирует заявление под индивидуальным порядковым номером в день поступления документов;</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проверяет правильность оформления заявления и правильность оформления иных документов, поступивших от заявителя;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проверяет представленные документы на предмет комплектности;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отправляет заявителю уведомление с описью принятых документов и указанием даты их принятия, подтверждающее принятие документов.</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xml:space="preserve">По итогам исполнения административной процедуры по приему документов в Уполномоченном органе, должностное лицо Уполномоченного органа, </w:t>
      </w:r>
      <w:r w:rsidRPr="00D87505">
        <w:rPr>
          <w:sz w:val="26"/>
          <w:szCs w:val="26"/>
        </w:rPr>
        <w:lastRenderedPageBreak/>
        <w:t>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3.2.2. Критерием принятия решения о приеме документов является наличие заявления и прилагаемых документов.</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Результат административной процедуры фиксируется в системе электронного документооборота Уполномоченного органа.</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Результат административной процедуры в отношении заявления, поступившего в электронной форме с использованием регионального портала, подтверждается присвоением статуса заявлению «принято в работу ведомством». Действие изменения статуса заявления, поступившего в электронной форме с использованием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D87505" w:rsidRPr="00D87505" w:rsidRDefault="00D87505" w:rsidP="00D87505">
      <w:pPr>
        <w:autoSpaceDE w:val="0"/>
        <w:autoSpaceDN w:val="0"/>
        <w:adjustRightInd w:val="0"/>
        <w:spacing w:line="240" w:lineRule="exact"/>
        <w:ind w:firstLine="709"/>
        <w:jc w:val="both"/>
        <w:rPr>
          <w:sz w:val="26"/>
          <w:szCs w:val="26"/>
        </w:rPr>
      </w:pPr>
      <w:r w:rsidRPr="00D87505">
        <w:rPr>
          <w:sz w:val="26"/>
          <w:szCs w:val="26"/>
        </w:rPr>
        <w:t>3.2.5. Результат административной процедуры – прием и регистрация заявки и документов от заявителя.</w:t>
      </w:r>
    </w:p>
    <w:p w:rsidR="00D87505" w:rsidRPr="00D87505" w:rsidRDefault="00D87505" w:rsidP="00D87505">
      <w:pPr>
        <w:autoSpaceDE w:val="0"/>
        <w:autoSpaceDN w:val="0"/>
        <w:adjustRightInd w:val="0"/>
        <w:spacing w:line="240" w:lineRule="exact"/>
        <w:ind w:firstLine="709"/>
        <w:jc w:val="both"/>
        <w:rPr>
          <w:color w:val="FF0000"/>
          <w:sz w:val="26"/>
          <w:szCs w:val="26"/>
        </w:rPr>
      </w:pPr>
      <w:r w:rsidRPr="00D87505">
        <w:rPr>
          <w:sz w:val="26"/>
          <w:szCs w:val="26"/>
        </w:rPr>
        <w:t>3.2.6. Время выполнения административной процедуры не должно превышать 15 минут.</w:t>
      </w:r>
    </w:p>
    <w:p w:rsidR="00D87505" w:rsidRPr="00D87505" w:rsidRDefault="00D87505" w:rsidP="00D87505">
      <w:pPr>
        <w:autoSpaceDE w:val="0"/>
        <w:autoSpaceDN w:val="0"/>
        <w:adjustRightInd w:val="0"/>
        <w:spacing w:line="240" w:lineRule="exact"/>
        <w:ind w:firstLine="709"/>
        <w:jc w:val="both"/>
        <w:rPr>
          <w:b/>
          <w:sz w:val="26"/>
          <w:szCs w:val="26"/>
        </w:rPr>
      </w:pPr>
      <w:r w:rsidRPr="00D87505">
        <w:rPr>
          <w:b/>
          <w:sz w:val="26"/>
          <w:szCs w:val="26"/>
        </w:rPr>
        <w:t xml:space="preserve">3.3. Направление межведомственных запросов </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3.3.1. Основанием для начала административной процедуры является непредставление предпринимателем документов, указанных в пункте 2.7 настоящего административного регламента.</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3.3.4. Максимальный срок исполнения административной процедуры составляет 1 рабочий день со дня поступления в Уполномоченный орган   заявления от предпринимателя, мастера  о предоставлении муниципальной услуги.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D87505" w:rsidRPr="00D87505" w:rsidRDefault="00D87505" w:rsidP="00D87505">
      <w:pPr>
        <w:autoSpaceDE w:val="0"/>
        <w:autoSpaceDN w:val="0"/>
        <w:adjustRightInd w:val="0"/>
        <w:spacing w:line="240" w:lineRule="exact"/>
        <w:ind w:firstLine="709"/>
        <w:jc w:val="both"/>
        <w:rPr>
          <w:b/>
          <w:sz w:val="26"/>
          <w:szCs w:val="26"/>
        </w:rPr>
      </w:pPr>
      <w:r w:rsidRPr="00D87505">
        <w:rPr>
          <w:b/>
          <w:sz w:val="26"/>
          <w:szCs w:val="26"/>
        </w:rPr>
        <w:t>3.4. Рассмотрение документов и принятие решения о предоставлении либо отказе в предоставлении муниципальной услуги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lastRenderedPageBreak/>
        <w:t>3.4.2. В случае отсутствия оснований для отказа, указанных в подпунктах 2.10.2, 2.10.3 пункта 2.10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постановления о выдаче разрешения и согласовывает его в установленном порядке.</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3.4.3. В случае наличия оснований для отказа, указанных в подпунктах 2.10.2, 2.10.3 пункта 2.10 настоящего административного регламента, после проверки заявления и прилагаемых к ней документов должностное лицо Уполномоченного органа  готовит проект постановления об отказе в выдаче разрешения и согласовывает его в установленном порядке.</w:t>
      </w:r>
    </w:p>
    <w:p w:rsidR="00D87505" w:rsidRPr="00D87505" w:rsidRDefault="00D87505" w:rsidP="00D87505">
      <w:pPr>
        <w:widowControl w:val="0"/>
        <w:spacing w:line="240" w:lineRule="exact"/>
        <w:ind w:firstLine="709"/>
        <w:jc w:val="both"/>
        <w:rPr>
          <w:sz w:val="26"/>
          <w:szCs w:val="26"/>
        </w:rPr>
      </w:pPr>
      <w:r w:rsidRPr="00D87505">
        <w:rPr>
          <w:sz w:val="26"/>
          <w:szCs w:val="26"/>
        </w:rPr>
        <w:t>3.4.4. После согласования проекта постановления о выдаче разрешения либо об отказе в выдаче разрешения, постановление подписывается заместителем Главы администрации, курирующим деятельность комитета, и регистрируется в системе электронного документооборота Уполномоченного органа и подлежит опубликованию в установленном порядке, а так же размещается на официальном сайте Уполномоченного органа в сети «Интернет».</w:t>
      </w:r>
    </w:p>
    <w:p w:rsidR="00D87505" w:rsidRPr="00D87505" w:rsidRDefault="00D87505" w:rsidP="00D87505">
      <w:pPr>
        <w:widowControl w:val="0"/>
        <w:spacing w:line="240" w:lineRule="exact"/>
        <w:ind w:firstLine="709"/>
        <w:jc w:val="both"/>
        <w:rPr>
          <w:sz w:val="26"/>
          <w:szCs w:val="26"/>
        </w:rPr>
      </w:pPr>
      <w:r w:rsidRPr="00D87505">
        <w:rPr>
          <w:sz w:val="26"/>
          <w:szCs w:val="26"/>
        </w:rPr>
        <w:t>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w:t>
      </w:r>
      <w:hyperlink r:id="rId20" w:history="1">
        <w:r w:rsidRPr="00D87505">
          <w:rPr>
            <w:sz w:val="26"/>
            <w:szCs w:val="26"/>
          </w:rPr>
          <w:t>пунктах 2.10.2</w:t>
        </w:r>
      </w:hyperlink>
      <w:r w:rsidRPr="00D87505">
        <w:rPr>
          <w:sz w:val="26"/>
          <w:szCs w:val="26"/>
        </w:rPr>
        <w:t>, 2.10.3 пункта 2.10 настоящего административного регламента.</w:t>
      </w:r>
    </w:p>
    <w:p w:rsidR="00D87505" w:rsidRPr="00D87505" w:rsidRDefault="00D87505" w:rsidP="00D87505">
      <w:pPr>
        <w:tabs>
          <w:tab w:val="left" w:pos="1260"/>
        </w:tabs>
        <w:spacing w:line="240" w:lineRule="exact"/>
        <w:ind w:firstLine="709"/>
        <w:jc w:val="both"/>
        <w:rPr>
          <w:sz w:val="26"/>
          <w:szCs w:val="26"/>
        </w:rPr>
      </w:pPr>
      <w:r w:rsidRPr="00D87505">
        <w:rPr>
          <w:sz w:val="26"/>
          <w:szCs w:val="26"/>
        </w:rPr>
        <w:t>3.4.6. Результат административной процедуры – подписанное заместителем Главы администрации  постановление о предоставлении либо отказе в предоставлении муниципальной услуги</w:t>
      </w:r>
      <w:proofErr w:type="gramStart"/>
      <w:r w:rsidRPr="00D87505">
        <w:rPr>
          <w:sz w:val="26"/>
          <w:szCs w:val="26"/>
        </w:rPr>
        <w:t xml:space="preserve"> .</w:t>
      </w:r>
      <w:proofErr w:type="gramEnd"/>
    </w:p>
    <w:p w:rsidR="00D87505" w:rsidRPr="00D87505" w:rsidRDefault="00D87505" w:rsidP="00D87505">
      <w:pPr>
        <w:widowControl w:val="0"/>
        <w:spacing w:line="240" w:lineRule="exact"/>
        <w:ind w:firstLine="709"/>
        <w:jc w:val="both"/>
        <w:rPr>
          <w:color w:val="33CCCC"/>
          <w:sz w:val="26"/>
          <w:szCs w:val="26"/>
        </w:rPr>
      </w:pPr>
      <w:r w:rsidRPr="00D87505">
        <w:rPr>
          <w:sz w:val="26"/>
          <w:szCs w:val="26"/>
        </w:rPr>
        <w:t>3.4.7. Максимальный срок исполнения административной процедуры не может превышать 10 рабочих дней со дня регистрации в Уполномоченном органе документов, указанных в пункте 2.6. настоящего административного регламента.</w:t>
      </w:r>
    </w:p>
    <w:p w:rsidR="00D87505" w:rsidRPr="00D87505" w:rsidRDefault="00D87505" w:rsidP="00D87505">
      <w:pPr>
        <w:widowControl w:val="0"/>
        <w:spacing w:line="240" w:lineRule="exact"/>
        <w:ind w:firstLine="709"/>
        <w:jc w:val="both"/>
        <w:rPr>
          <w:b/>
          <w:sz w:val="26"/>
          <w:szCs w:val="26"/>
        </w:rPr>
      </w:pPr>
      <w:r w:rsidRPr="00D87505">
        <w:rPr>
          <w:b/>
          <w:sz w:val="26"/>
          <w:szCs w:val="26"/>
        </w:rPr>
        <w:t>3.5. Оформление и выдача (направление) заявителю документов, являющихся результатом предоставления муниципальной услуги</w:t>
      </w:r>
    </w:p>
    <w:p w:rsidR="00D87505" w:rsidRPr="00D87505" w:rsidRDefault="00D87505" w:rsidP="00D87505">
      <w:pPr>
        <w:widowControl w:val="0"/>
        <w:spacing w:line="240" w:lineRule="exact"/>
        <w:ind w:firstLine="709"/>
        <w:jc w:val="both"/>
        <w:rPr>
          <w:sz w:val="26"/>
          <w:szCs w:val="26"/>
        </w:rPr>
      </w:pPr>
      <w:r w:rsidRPr="00D87505">
        <w:rPr>
          <w:sz w:val="26"/>
          <w:szCs w:val="26"/>
        </w:rPr>
        <w:t>3.5.1. Основанием для начала административной процедуры является подписание постановления о предоставлении либо отказе в предоставлении муниципальной услуги.</w:t>
      </w:r>
    </w:p>
    <w:p w:rsidR="00D87505" w:rsidRPr="00D87505" w:rsidRDefault="00D87505" w:rsidP="00D87505">
      <w:pPr>
        <w:widowControl w:val="0"/>
        <w:spacing w:line="240" w:lineRule="exact"/>
        <w:ind w:firstLine="709"/>
        <w:jc w:val="both"/>
        <w:rPr>
          <w:bCs/>
          <w:sz w:val="26"/>
          <w:szCs w:val="26"/>
        </w:rPr>
      </w:pPr>
      <w:r w:rsidRPr="00D87505">
        <w:rPr>
          <w:sz w:val="26"/>
          <w:szCs w:val="26"/>
        </w:rPr>
        <w:t xml:space="preserve">3.5.2. Должностное лицо Уполномоченного органа   </w:t>
      </w:r>
      <w:r w:rsidRPr="00D87505">
        <w:rPr>
          <w:bCs/>
          <w:sz w:val="26"/>
          <w:szCs w:val="26"/>
        </w:rPr>
        <w:t xml:space="preserve">в течение 1 рабочего дня со дня принятия решения о выдаче разрешения либо об отказе в выдаче разрешения направляет уведомление о принятом решении заявителю способом, </w:t>
      </w:r>
      <w:r w:rsidRPr="00D87505">
        <w:rPr>
          <w:sz w:val="26"/>
          <w:szCs w:val="26"/>
        </w:rPr>
        <w:t>позволяющим подтвердить получение уведомления</w:t>
      </w:r>
      <w:r w:rsidRPr="00D87505">
        <w:rPr>
          <w:bCs/>
          <w:sz w:val="26"/>
          <w:szCs w:val="26"/>
        </w:rPr>
        <w:t>.</w:t>
      </w:r>
    </w:p>
    <w:p w:rsidR="00D87505" w:rsidRPr="00D87505" w:rsidRDefault="00D87505" w:rsidP="00D87505">
      <w:pPr>
        <w:widowControl w:val="0"/>
        <w:spacing w:line="240" w:lineRule="exact"/>
        <w:ind w:firstLine="709"/>
        <w:jc w:val="both"/>
        <w:rPr>
          <w:sz w:val="26"/>
          <w:szCs w:val="26"/>
        </w:rPr>
      </w:pPr>
      <w:r w:rsidRPr="00D87505">
        <w:rPr>
          <w:sz w:val="26"/>
          <w:szCs w:val="26"/>
        </w:rPr>
        <w:t xml:space="preserve">3.5.3. В случае принятия решения о выдаче разрешения Уполномоченный орган оформляет </w:t>
      </w:r>
      <w:hyperlink r:id="rId21" w:history="1">
        <w:r w:rsidRPr="00D87505">
          <w:rPr>
            <w:sz w:val="26"/>
            <w:szCs w:val="26"/>
          </w:rPr>
          <w:t>разрешение</w:t>
        </w:r>
      </w:hyperlink>
      <w:r w:rsidRPr="00D87505">
        <w:rPr>
          <w:sz w:val="26"/>
          <w:szCs w:val="26"/>
        </w:rPr>
        <w:t xml:space="preserve"> по форме согласно приложению № 2 настоящего административного регламента,  в течение 3 рабочих дней со дня принятия решения о выдаче разрешения.</w:t>
      </w:r>
    </w:p>
    <w:p w:rsidR="00D87505" w:rsidRPr="00D87505" w:rsidRDefault="00D87505" w:rsidP="00D87505">
      <w:pPr>
        <w:widowControl w:val="0"/>
        <w:spacing w:line="240" w:lineRule="exact"/>
        <w:ind w:firstLine="709"/>
        <w:jc w:val="both"/>
        <w:rPr>
          <w:sz w:val="26"/>
          <w:szCs w:val="26"/>
        </w:rPr>
      </w:pPr>
      <w:r w:rsidRPr="00D87505">
        <w:rPr>
          <w:sz w:val="26"/>
          <w:szCs w:val="26"/>
        </w:rPr>
        <w:t xml:space="preserve">3.5.4. 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w:t>
      </w:r>
    </w:p>
    <w:p w:rsidR="00D87505" w:rsidRPr="00D87505" w:rsidRDefault="00D87505" w:rsidP="00D87505">
      <w:pPr>
        <w:widowControl w:val="0"/>
        <w:spacing w:line="240" w:lineRule="exact"/>
        <w:ind w:firstLine="709"/>
        <w:jc w:val="both"/>
        <w:rPr>
          <w:sz w:val="26"/>
          <w:szCs w:val="26"/>
        </w:rPr>
      </w:pPr>
      <w:r w:rsidRPr="00D87505">
        <w:rPr>
          <w:sz w:val="26"/>
          <w:szCs w:val="26"/>
        </w:rPr>
        <w:t>3.5.5. Разрешение выдается Уполномоченным органом заявителю лично в день его обращения. Одновременно с выдачей разрешения  Уполномоченный орган  заключает с заявителем договор об использовании бренда. Типовая форма договора утверждается правовым актом уполномоченного органа.</w:t>
      </w:r>
    </w:p>
    <w:p w:rsidR="00D87505" w:rsidRPr="00D87505" w:rsidRDefault="00D87505" w:rsidP="00D87505">
      <w:pPr>
        <w:widowControl w:val="0"/>
        <w:spacing w:line="240" w:lineRule="exact"/>
        <w:ind w:firstLine="709"/>
        <w:jc w:val="both"/>
        <w:rPr>
          <w:sz w:val="26"/>
          <w:szCs w:val="26"/>
        </w:rPr>
      </w:pPr>
      <w:r w:rsidRPr="00D87505">
        <w:rPr>
          <w:sz w:val="26"/>
          <w:szCs w:val="26"/>
        </w:rPr>
        <w:t xml:space="preserve">3.5.6. В случае не обращения заявителя за получением разрешения в срок, указанный в </w:t>
      </w:r>
      <w:hyperlink r:id="rId22" w:history="1">
        <w:r w:rsidRPr="00D87505">
          <w:rPr>
            <w:sz w:val="26"/>
            <w:szCs w:val="26"/>
          </w:rPr>
          <w:t xml:space="preserve">пункте </w:t>
        </w:r>
      </w:hyperlink>
      <w:r w:rsidRPr="00D87505">
        <w:rPr>
          <w:sz w:val="26"/>
          <w:szCs w:val="26"/>
        </w:rPr>
        <w:t xml:space="preserve">3.5.4 настоящего административного регламента, или получения от заявителя письменного отказа от получения разрешения, Уполномоченный орган в течение 7 рабочих дней со дня истечения срока, указанного в </w:t>
      </w:r>
      <w:hyperlink r:id="rId23" w:history="1">
        <w:r w:rsidRPr="00D87505">
          <w:rPr>
            <w:sz w:val="26"/>
            <w:szCs w:val="26"/>
          </w:rPr>
          <w:t xml:space="preserve">пункте </w:t>
        </w:r>
      </w:hyperlink>
      <w:r w:rsidRPr="00D87505">
        <w:rPr>
          <w:sz w:val="26"/>
          <w:szCs w:val="26"/>
        </w:rPr>
        <w:t>3.5.4 настоящего административного регламента, принимает решение об отмене ранее принятого решения о выдаче разрешения, которое оформляется  постановлением  Уполномоченного органа.</w:t>
      </w:r>
    </w:p>
    <w:p w:rsidR="00D87505" w:rsidRPr="00D87505" w:rsidRDefault="00D87505" w:rsidP="00D87505">
      <w:pPr>
        <w:widowControl w:val="0"/>
        <w:spacing w:line="240" w:lineRule="exact"/>
        <w:ind w:firstLine="709"/>
        <w:jc w:val="both"/>
        <w:rPr>
          <w:sz w:val="26"/>
          <w:szCs w:val="26"/>
        </w:rPr>
      </w:pPr>
      <w:r w:rsidRPr="00D87505">
        <w:rPr>
          <w:sz w:val="26"/>
          <w:szCs w:val="26"/>
        </w:rPr>
        <w:t>3.5.7. Должностное  лицо Уполномоченного органа</w:t>
      </w:r>
    </w:p>
    <w:p w:rsidR="00D87505" w:rsidRPr="00D87505" w:rsidRDefault="00D87505" w:rsidP="00D87505">
      <w:pPr>
        <w:widowControl w:val="0"/>
        <w:spacing w:line="240" w:lineRule="exact"/>
        <w:ind w:firstLine="709"/>
        <w:jc w:val="both"/>
        <w:rPr>
          <w:sz w:val="26"/>
          <w:szCs w:val="26"/>
        </w:rPr>
      </w:pPr>
      <w:r w:rsidRPr="00D87505">
        <w:rPr>
          <w:bCs/>
          <w:sz w:val="26"/>
          <w:szCs w:val="26"/>
        </w:rPr>
        <w:t xml:space="preserve">в течение 1 рабочего дня со дня принятия решения </w:t>
      </w:r>
      <w:r w:rsidRPr="00D87505">
        <w:rPr>
          <w:sz w:val="26"/>
          <w:szCs w:val="26"/>
        </w:rPr>
        <w:t>об отмене ранее принятого решения о выдаче разрешения</w:t>
      </w:r>
      <w:r w:rsidRPr="00D87505">
        <w:rPr>
          <w:bCs/>
          <w:sz w:val="26"/>
          <w:szCs w:val="26"/>
        </w:rPr>
        <w:t xml:space="preserve"> направляет уведомление о принятом решении заявителю способом, </w:t>
      </w:r>
      <w:r w:rsidRPr="00D87505">
        <w:rPr>
          <w:sz w:val="26"/>
          <w:szCs w:val="26"/>
        </w:rPr>
        <w:t>позволяющим подтвердить получение уведомления.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3.5.8. Критерием принятия решения о выдаче результата предоставления муниципальной услуги является факт подписания постановления Уполномоченного органа о выдаче разрешения.</w:t>
      </w:r>
    </w:p>
    <w:p w:rsidR="00D87505" w:rsidRPr="00D87505" w:rsidRDefault="00D87505" w:rsidP="00D87505">
      <w:pPr>
        <w:widowControl w:val="0"/>
        <w:spacing w:line="240" w:lineRule="exact"/>
        <w:ind w:firstLine="709"/>
        <w:jc w:val="both"/>
        <w:rPr>
          <w:sz w:val="26"/>
          <w:szCs w:val="26"/>
        </w:rPr>
      </w:pPr>
      <w:r w:rsidRPr="00D87505">
        <w:rPr>
          <w:sz w:val="26"/>
          <w:szCs w:val="26"/>
        </w:rPr>
        <w:lastRenderedPageBreak/>
        <w:t>3.5.9. Результатом выполнения административной процедуры является:</w:t>
      </w:r>
    </w:p>
    <w:p w:rsidR="00D87505" w:rsidRPr="00D87505" w:rsidRDefault="00D87505" w:rsidP="00D87505">
      <w:pPr>
        <w:widowControl w:val="0"/>
        <w:spacing w:line="240" w:lineRule="exact"/>
        <w:ind w:firstLine="709"/>
        <w:jc w:val="both"/>
        <w:rPr>
          <w:sz w:val="26"/>
          <w:szCs w:val="26"/>
        </w:rPr>
      </w:pPr>
      <w:r w:rsidRPr="00D87505">
        <w:rPr>
          <w:sz w:val="26"/>
          <w:szCs w:val="26"/>
        </w:rPr>
        <w:t>1) вручение заявителю разрешения и подписание договора об использовании бренда;</w:t>
      </w:r>
    </w:p>
    <w:p w:rsidR="00D87505" w:rsidRPr="00D87505" w:rsidRDefault="00D87505" w:rsidP="00D87505">
      <w:pPr>
        <w:widowControl w:val="0"/>
        <w:spacing w:line="240" w:lineRule="exact"/>
        <w:ind w:firstLine="709"/>
        <w:jc w:val="both"/>
        <w:rPr>
          <w:sz w:val="26"/>
          <w:szCs w:val="26"/>
        </w:rPr>
      </w:pPr>
      <w:r w:rsidRPr="00D87505">
        <w:rPr>
          <w:sz w:val="26"/>
          <w:szCs w:val="26"/>
        </w:rPr>
        <w:t>2) направление уведомления об отказе в выдаче разрешения;</w:t>
      </w:r>
    </w:p>
    <w:p w:rsidR="00D87505" w:rsidRPr="00D87505" w:rsidRDefault="00D87505" w:rsidP="00D87505">
      <w:pPr>
        <w:widowControl w:val="0"/>
        <w:spacing w:line="240" w:lineRule="exact"/>
        <w:ind w:firstLine="709"/>
        <w:jc w:val="both"/>
        <w:rPr>
          <w:sz w:val="26"/>
          <w:szCs w:val="26"/>
        </w:rPr>
      </w:pPr>
      <w:r w:rsidRPr="00D87505">
        <w:rPr>
          <w:sz w:val="26"/>
          <w:szCs w:val="26"/>
        </w:rPr>
        <w:t>3) отмена решения о выдаче разрешения.</w:t>
      </w:r>
    </w:p>
    <w:p w:rsidR="00D87505" w:rsidRPr="00D87505" w:rsidRDefault="00D87505" w:rsidP="00D87505">
      <w:pPr>
        <w:widowControl w:val="0"/>
        <w:spacing w:line="240" w:lineRule="exact"/>
        <w:ind w:firstLine="709"/>
        <w:jc w:val="both"/>
        <w:rPr>
          <w:sz w:val="26"/>
          <w:szCs w:val="26"/>
        </w:rPr>
      </w:pPr>
      <w:r w:rsidRPr="00D87505">
        <w:rPr>
          <w:sz w:val="26"/>
          <w:szCs w:val="26"/>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регионального портала, заявлению присваивается статус «отказано».</w:t>
      </w:r>
    </w:p>
    <w:p w:rsidR="00D87505" w:rsidRPr="00D87505" w:rsidRDefault="00D87505" w:rsidP="00D87505">
      <w:pPr>
        <w:widowControl w:val="0"/>
        <w:spacing w:line="240" w:lineRule="exact"/>
        <w:ind w:firstLine="709"/>
        <w:jc w:val="both"/>
        <w:rPr>
          <w:sz w:val="26"/>
          <w:szCs w:val="26"/>
        </w:rPr>
      </w:pPr>
      <w:r w:rsidRPr="00D87505">
        <w:rPr>
          <w:sz w:val="26"/>
          <w:szCs w:val="26"/>
        </w:rPr>
        <w:t>Действие изменения статуса заявления, поступившей в электронной форме с использованием регионального портала, производит специалист комитета.</w:t>
      </w:r>
    </w:p>
    <w:p w:rsidR="00D87505" w:rsidRPr="00D87505" w:rsidRDefault="00D87505" w:rsidP="00D87505">
      <w:pPr>
        <w:widowControl w:val="0"/>
        <w:spacing w:line="240" w:lineRule="exact"/>
        <w:ind w:firstLine="709"/>
        <w:jc w:val="both"/>
        <w:rPr>
          <w:sz w:val="26"/>
          <w:szCs w:val="26"/>
        </w:rPr>
      </w:pPr>
      <w:r w:rsidRPr="00D87505">
        <w:rPr>
          <w:sz w:val="26"/>
          <w:szCs w:val="26"/>
        </w:rPr>
        <w:t>3.5.10. Максимальное время, затраченное на административное действие, не должно превышать 1 (одного) рабочего дня со дня принятия решения.</w:t>
      </w:r>
    </w:p>
    <w:p w:rsidR="00D87505" w:rsidRPr="00D87505" w:rsidRDefault="00D87505" w:rsidP="00D87505">
      <w:pPr>
        <w:widowControl w:val="0"/>
        <w:tabs>
          <w:tab w:val="left" w:pos="567"/>
        </w:tabs>
        <w:spacing w:line="240" w:lineRule="exact"/>
        <w:ind w:firstLine="709"/>
        <w:jc w:val="both"/>
        <w:rPr>
          <w:sz w:val="26"/>
          <w:szCs w:val="26"/>
          <w:highlight w:val="yellow"/>
        </w:rPr>
      </w:pPr>
      <w:r w:rsidRPr="00D87505">
        <w:rPr>
          <w:sz w:val="26"/>
          <w:szCs w:val="26"/>
        </w:rPr>
        <w:t>Способ фиксации результата – регистрация в системе электронного документооборота соответствующего решения.</w:t>
      </w:r>
    </w:p>
    <w:p w:rsidR="00D87505" w:rsidRPr="00D87505" w:rsidRDefault="00D87505" w:rsidP="00D87505">
      <w:pPr>
        <w:autoSpaceDE w:val="0"/>
        <w:autoSpaceDN w:val="0"/>
        <w:adjustRightInd w:val="0"/>
        <w:spacing w:line="240" w:lineRule="exact"/>
        <w:ind w:firstLine="709"/>
        <w:jc w:val="both"/>
        <w:rPr>
          <w:b/>
          <w:sz w:val="26"/>
          <w:szCs w:val="26"/>
        </w:rPr>
      </w:pPr>
      <w:r w:rsidRPr="00D87505">
        <w:rPr>
          <w:b/>
          <w:sz w:val="26"/>
          <w:szCs w:val="26"/>
        </w:rPr>
        <w:t>3.6. Внесение изменений в разрешение</w:t>
      </w:r>
    </w:p>
    <w:p w:rsidR="00D87505" w:rsidRPr="00D87505" w:rsidRDefault="00D87505" w:rsidP="00D87505">
      <w:pPr>
        <w:widowControl w:val="0"/>
        <w:spacing w:line="240" w:lineRule="exact"/>
        <w:ind w:firstLine="709"/>
        <w:jc w:val="both"/>
        <w:rPr>
          <w:sz w:val="26"/>
          <w:szCs w:val="26"/>
        </w:rPr>
      </w:pPr>
      <w:r w:rsidRPr="00D87505">
        <w:rPr>
          <w:sz w:val="26"/>
          <w:szCs w:val="26"/>
        </w:rPr>
        <w:t>3.6.1. Основанием для начала административной процедуры является поступление в Уполномоченный орган заявления о внесении изменений в разрешение и иных необходимых документов.</w:t>
      </w:r>
    </w:p>
    <w:p w:rsidR="00D87505" w:rsidRPr="00D87505" w:rsidRDefault="00D87505" w:rsidP="00D87505">
      <w:pPr>
        <w:widowControl w:val="0"/>
        <w:spacing w:line="240" w:lineRule="exact"/>
        <w:ind w:firstLine="709"/>
        <w:jc w:val="both"/>
        <w:rPr>
          <w:sz w:val="26"/>
          <w:szCs w:val="26"/>
        </w:rPr>
      </w:pPr>
      <w:r w:rsidRPr="00D87505">
        <w:rPr>
          <w:sz w:val="26"/>
          <w:szCs w:val="26"/>
        </w:rPr>
        <w:t>Прием и регистрация заявления и необходимых  документов осуществляется в порядке, определенном в пункте 3.2 настоящего административного регламента.</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3.6.2. В случае отсутствия основания для отказа, указанного в подпункте 2.10.4 пункта 2.10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постановления о внесении изменений в  разрешение   и согласовывает его в установленном порядке.</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3.6.3. В случае наличия основания для отказа, указанного в подпункте 2.10.4 пункта 2.10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постановления об отказе внесения изменений в разрешение  и согласовывает его в установленном порядке.</w:t>
      </w:r>
    </w:p>
    <w:p w:rsidR="00D87505" w:rsidRPr="00D87505" w:rsidRDefault="00D87505" w:rsidP="00D87505">
      <w:pPr>
        <w:widowControl w:val="0"/>
        <w:spacing w:line="240" w:lineRule="exact"/>
        <w:ind w:firstLine="709"/>
        <w:jc w:val="both"/>
        <w:rPr>
          <w:sz w:val="26"/>
          <w:szCs w:val="26"/>
        </w:rPr>
      </w:pPr>
      <w:r w:rsidRPr="00D87505">
        <w:rPr>
          <w:sz w:val="26"/>
          <w:szCs w:val="26"/>
        </w:rPr>
        <w:t>3.6.4. После согласования проекта постановления о внесении изменений в разрешение  либо об отказе внесения изменений в разрешение  постановление подписывается заместителем Главы администрации муниципального округа  и регистрируется в системе электронного документооборота.</w:t>
      </w:r>
    </w:p>
    <w:p w:rsidR="00D87505" w:rsidRPr="00D87505" w:rsidRDefault="00D87505" w:rsidP="00D87505">
      <w:pPr>
        <w:widowControl w:val="0"/>
        <w:spacing w:line="240" w:lineRule="exact"/>
        <w:ind w:firstLine="709"/>
        <w:jc w:val="both"/>
        <w:rPr>
          <w:sz w:val="26"/>
          <w:szCs w:val="26"/>
        </w:rPr>
      </w:pPr>
      <w:r w:rsidRPr="00D87505">
        <w:rPr>
          <w:sz w:val="26"/>
          <w:szCs w:val="26"/>
        </w:rPr>
        <w:t xml:space="preserve">3.6.5. Должностное лицо  Уполномоченного органа </w:t>
      </w:r>
      <w:r w:rsidRPr="00D87505">
        <w:rPr>
          <w:bCs/>
          <w:sz w:val="26"/>
          <w:szCs w:val="26"/>
        </w:rPr>
        <w:t xml:space="preserve">в течение 1 рабочего дня со дня принятия решения о внесении изменений в  разрешение либо об отказе внесения изменений в разрешение направляет уведомление о принятом решении заявителю способом, </w:t>
      </w:r>
      <w:r w:rsidRPr="00D87505">
        <w:rPr>
          <w:sz w:val="26"/>
          <w:szCs w:val="26"/>
        </w:rPr>
        <w:t>позволяющим подтвердить получение уведомления.</w:t>
      </w:r>
    </w:p>
    <w:p w:rsidR="00D87505" w:rsidRPr="00D87505" w:rsidRDefault="00D87505" w:rsidP="00D87505">
      <w:pPr>
        <w:widowControl w:val="0"/>
        <w:spacing w:line="240" w:lineRule="exact"/>
        <w:ind w:firstLine="709"/>
        <w:jc w:val="both"/>
        <w:rPr>
          <w:sz w:val="26"/>
          <w:szCs w:val="26"/>
        </w:rPr>
      </w:pPr>
      <w:r w:rsidRPr="00D87505">
        <w:rPr>
          <w:sz w:val="26"/>
          <w:szCs w:val="26"/>
        </w:rPr>
        <w:t xml:space="preserve">3.6.6. В случае принятия решения о внесении изменений в разрешение Уполномоченный орган  оформляет новое </w:t>
      </w:r>
      <w:hyperlink r:id="rId24" w:history="1">
        <w:r w:rsidRPr="00D87505">
          <w:rPr>
            <w:sz w:val="26"/>
            <w:szCs w:val="26"/>
          </w:rPr>
          <w:t>разрешение</w:t>
        </w:r>
      </w:hyperlink>
      <w:r w:rsidRPr="00D87505">
        <w:rPr>
          <w:sz w:val="26"/>
          <w:szCs w:val="26"/>
        </w:rPr>
        <w:t xml:space="preserve"> по форме согласно приложению № 2 в течение 3 рабочих дней со дня принятия решения о внесении изменений в разрешение.</w:t>
      </w:r>
    </w:p>
    <w:p w:rsidR="00D87505" w:rsidRPr="00D87505" w:rsidRDefault="00D87505" w:rsidP="00D87505">
      <w:pPr>
        <w:widowControl w:val="0"/>
        <w:spacing w:line="240" w:lineRule="exact"/>
        <w:ind w:firstLine="709"/>
        <w:jc w:val="both"/>
        <w:rPr>
          <w:sz w:val="26"/>
          <w:szCs w:val="26"/>
        </w:rPr>
      </w:pPr>
      <w:r w:rsidRPr="00D87505">
        <w:rPr>
          <w:sz w:val="26"/>
          <w:szCs w:val="26"/>
        </w:rPr>
        <w:t>3.6.7. Заявитель не позднее 10 рабочих дней со дня получения уведомления о принятии решения о внесении изменений в разрешение обращается в Уполномоченный орган, МФЦ  за получением нового разрешения</w:t>
      </w:r>
      <w:proofErr w:type="gramStart"/>
      <w:r w:rsidRPr="00D87505">
        <w:rPr>
          <w:sz w:val="26"/>
          <w:szCs w:val="26"/>
        </w:rPr>
        <w:t xml:space="preserve"> .</w:t>
      </w:r>
      <w:proofErr w:type="gramEnd"/>
    </w:p>
    <w:p w:rsidR="00D87505" w:rsidRPr="00D87505" w:rsidRDefault="00D87505" w:rsidP="00D87505">
      <w:pPr>
        <w:widowControl w:val="0"/>
        <w:spacing w:line="240" w:lineRule="exact"/>
        <w:ind w:firstLine="709"/>
        <w:jc w:val="both"/>
        <w:rPr>
          <w:sz w:val="26"/>
          <w:szCs w:val="26"/>
        </w:rPr>
      </w:pPr>
      <w:r w:rsidRPr="00D87505">
        <w:rPr>
          <w:sz w:val="26"/>
          <w:szCs w:val="26"/>
        </w:rPr>
        <w:t xml:space="preserve">3.6.8. Новое разрешение выдается  заявителю лично в день его обращения Уполномоченным органом, МФЦ. </w:t>
      </w:r>
    </w:p>
    <w:p w:rsidR="00D87505" w:rsidRPr="00D87505" w:rsidRDefault="00D87505" w:rsidP="00D87505">
      <w:pPr>
        <w:widowControl w:val="0"/>
        <w:spacing w:line="240" w:lineRule="exact"/>
        <w:ind w:firstLine="709"/>
        <w:jc w:val="both"/>
        <w:rPr>
          <w:sz w:val="26"/>
          <w:szCs w:val="26"/>
        </w:rPr>
      </w:pPr>
      <w:r w:rsidRPr="00D87505">
        <w:rPr>
          <w:sz w:val="26"/>
          <w:szCs w:val="26"/>
        </w:rPr>
        <w:t xml:space="preserve">3.6.9. Критерием принятия решения о внесении или об отказе внесения изменений в разрешение является наличие или отсутствие основания для отказа внесения изменений, указанного в </w:t>
      </w:r>
      <w:hyperlink r:id="rId25" w:history="1">
        <w:r w:rsidRPr="00D87505">
          <w:rPr>
            <w:sz w:val="26"/>
            <w:szCs w:val="26"/>
          </w:rPr>
          <w:t>пункте 2.10.</w:t>
        </w:r>
      </w:hyperlink>
      <w:r w:rsidRPr="00D87505">
        <w:rPr>
          <w:sz w:val="26"/>
          <w:szCs w:val="26"/>
        </w:rPr>
        <w:t>4 настоящего административного регламента.</w:t>
      </w:r>
    </w:p>
    <w:p w:rsidR="00D87505" w:rsidRPr="00D87505" w:rsidRDefault="00D87505" w:rsidP="00D87505">
      <w:pPr>
        <w:tabs>
          <w:tab w:val="left" w:pos="1260"/>
        </w:tabs>
        <w:spacing w:line="240" w:lineRule="exact"/>
        <w:ind w:firstLine="709"/>
        <w:jc w:val="both"/>
        <w:rPr>
          <w:sz w:val="26"/>
          <w:szCs w:val="26"/>
        </w:rPr>
      </w:pPr>
      <w:r w:rsidRPr="00D87505">
        <w:rPr>
          <w:sz w:val="26"/>
          <w:szCs w:val="26"/>
        </w:rPr>
        <w:t>3.6.10. Результат административной процедуры – новое разрешение либо решение об отказе внесения изменений в разрешение.</w:t>
      </w:r>
    </w:p>
    <w:p w:rsidR="00D87505" w:rsidRPr="00D87505" w:rsidRDefault="00D87505" w:rsidP="00D87505">
      <w:pPr>
        <w:widowControl w:val="0"/>
        <w:spacing w:line="240" w:lineRule="exact"/>
        <w:ind w:firstLine="709"/>
        <w:jc w:val="both"/>
        <w:rPr>
          <w:color w:val="33CCCC"/>
          <w:sz w:val="26"/>
          <w:szCs w:val="26"/>
        </w:rPr>
      </w:pPr>
      <w:r w:rsidRPr="00D87505">
        <w:rPr>
          <w:sz w:val="26"/>
          <w:szCs w:val="26"/>
        </w:rPr>
        <w:t>3.6.11. Максимальный срок исполнения административной процедуры не может превышать 10 рабочих дней со дня регистрации в уполномоченном органе документов, указанных в подпункте 2.6.3 пункта 2.6 настоящего административного регламента.</w:t>
      </w:r>
    </w:p>
    <w:p w:rsidR="00D87505" w:rsidRPr="00D87505" w:rsidRDefault="00D87505" w:rsidP="00D87505">
      <w:pPr>
        <w:widowControl w:val="0"/>
        <w:spacing w:line="240" w:lineRule="exact"/>
        <w:ind w:firstLine="709"/>
        <w:jc w:val="both"/>
        <w:rPr>
          <w:sz w:val="26"/>
          <w:szCs w:val="26"/>
        </w:rPr>
      </w:pPr>
      <w:r w:rsidRPr="00D87505">
        <w:rPr>
          <w:sz w:val="26"/>
          <w:szCs w:val="26"/>
        </w:rPr>
        <w:t>Способ фиксации результата – регистрация документов в системе электронного документооборота.</w:t>
      </w:r>
    </w:p>
    <w:p w:rsidR="00D87505" w:rsidRPr="00D87505" w:rsidRDefault="00D87505" w:rsidP="00D87505">
      <w:pPr>
        <w:autoSpaceDE w:val="0"/>
        <w:autoSpaceDN w:val="0"/>
        <w:adjustRightInd w:val="0"/>
        <w:spacing w:line="240" w:lineRule="exact"/>
        <w:ind w:firstLine="709"/>
        <w:jc w:val="both"/>
        <w:rPr>
          <w:b/>
          <w:sz w:val="26"/>
          <w:szCs w:val="26"/>
        </w:rPr>
      </w:pPr>
      <w:r w:rsidRPr="00D87505">
        <w:rPr>
          <w:b/>
          <w:sz w:val="26"/>
          <w:szCs w:val="26"/>
        </w:rPr>
        <w:lastRenderedPageBreak/>
        <w:t>3.7. Порядок выполнения административных процедур МФЦ</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xml:space="preserve">Предоставление муниципальной услуги в МФЦ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МФЦ не осуществляет:</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xml:space="preserve">Предварительная запись на прием в МФЦ для подачи заявления осуществляется посредством </w:t>
      </w:r>
      <w:proofErr w:type="spellStart"/>
      <w:r w:rsidRPr="00D87505">
        <w:rPr>
          <w:sz w:val="26"/>
          <w:szCs w:val="26"/>
        </w:rPr>
        <w:t>самозаписи</w:t>
      </w:r>
      <w:proofErr w:type="spellEnd"/>
      <w:r w:rsidRPr="00D87505">
        <w:rPr>
          <w:sz w:val="26"/>
          <w:szCs w:val="26"/>
        </w:rPr>
        <w:t xml:space="preserve"> на официальном сайте ГОАУ «МФЦ» (</w:t>
      </w:r>
      <w:hyperlink r:id="rId26" w:history="1">
        <w:r w:rsidRPr="00D87505">
          <w:rPr>
            <w:rStyle w:val="ae"/>
            <w:sz w:val="26"/>
            <w:szCs w:val="26"/>
            <w:lang w:val="en-US"/>
          </w:rPr>
          <w:t>https</w:t>
        </w:r>
        <w:r w:rsidRPr="00D87505">
          <w:rPr>
            <w:rStyle w:val="ae"/>
            <w:sz w:val="26"/>
            <w:szCs w:val="26"/>
          </w:rPr>
          <w:t>://</w:t>
        </w:r>
        <w:proofErr w:type="spellStart"/>
        <w:r w:rsidRPr="00D87505">
          <w:rPr>
            <w:rStyle w:val="ae"/>
            <w:sz w:val="26"/>
            <w:szCs w:val="26"/>
            <w:lang w:val="en-US"/>
          </w:rPr>
          <w:t>mfc</w:t>
        </w:r>
        <w:proofErr w:type="spellEnd"/>
        <w:r w:rsidRPr="00D87505">
          <w:rPr>
            <w:rStyle w:val="ae"/>
            <w:sz w:val="26"/>
            <w:szCs w:val="26"/>
          </w:rPr>
          <w:t>53.</w:t>
        </w:r>
        <w:proofErr w:type="spellStart"/>
        <w:r w:rsidRPr="00D87505">
          <w:rPr>
            <w:rStyle w:val="ae"/>
            <w:sz w:val="26"/>
            <w:szCs w:val="26"/>
            <w:lang w:val="en-US"/>
          </w:rPr>
          <w:t>nov</w:t>
        </w:r>
        <w:proofErr w:type="spellEnd"/>
        <w:r w:rsidRPr="00D87505">
          <w:rPr>
            <w:rStyle w:val="ae"/>
            <w:sz w:val="26"/>
            <w:szCs w:val="26"/>
          </w:rPr>
          <w:t>.</w:t>
        </w:r>
        <w:proofErr w:type="spellStart"/>
        <w:r w:rsidRPr="00D87505">
          <w:rPr>
            <w:rStyle w:val="ae"/>
            <w:sz w:val="26"/>
            <w:szCs w:val="26"/>
            <w:lang w:val="en-US"/>
          </w:rPr>
          <w:t>ru</w:t>
        </w:r>
        <w:proofErr w:type="spellEnd"/>
        <w:r w:rsidRPr="00D87505">
          <w:rPr>
            <w:rStyle w:val="ae"/>
            <w:sz w:val="26"/>
            <w:szCs w:val="26"/>
          </w:rPr>
          <w:t>/</w:t>
        </w:r>
      </w:hyperlink>
      <w:r w:rsidRPr="00D87505">
        <w:rPr>
          <w:sz w:val="26"/>
          <w:szCs w:val="26"/>
        </w:rPr>
        <w:t xml:space="preserve">), по телефону </w:t>
      </w:r>
      <w:r w:rsidRPr="00D87505">
        <w:rPr>
          <w:sz w:val="26"/>
          <w:szCs w:val="26"/>
          <w:lang w:val="en-US"/>
        </w:rPr>
        <w:t>call</w:t>
      </w:r>
      <w:r w:rsidRPr="00D87505">
        <w:rPr>
          <w:sz w:val="26"/>
          <w:szCs w:val="26"/>
        </w:rPr>
        <w:t>-центра:88002501053, а также при личном обращении в структурное подразделение ГОАУ «МФЦ».</w:t>
      </w:r>
    </w:p>
    <w:p w:rsidR="00D87505" w:rsidRPr="00D87505" w:rsidRDefault="00D87505" w:rsidP="00D87505">
      <w:pPr>
        <w:autoSpaceDE w:val="0"/>
        <w:autoSpaceDN w:val="0"/>
        <w:adjustRightInd w:val="0"/>
        <w:spacing w:line="240" w:lineRule="exact"/>
        <w:ind w:firstLine="709"/>
        <w:jc w:val="both"/>
        <w:rPr>
          <w:b/>
          <w:sz w:val="26"/>
          <w:szCs w:val="26"/>
        </w:rPr>
      </w:pPr>
      <w:r w:rsidRPr="00D87505">
        <w:rPr>
          <w:b/>
          <w:sz w:val="26"/>
          <w:szCs w:val="26"/>
        </w:rPr>
        <w:t>3.8. Порядок исправления допущенных опечаток и ошибок в выданных в результате предоставления муниципальной услуги документах</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7" w:history="1">
        <w:r w:rsidRPr="00D87505">
          <w:rPr>
            <w:sz w:val="26"/>
            <w:szCs w:val="26"/>
          </w:rPr>
          <w:t>заявление</w:t>
        </w:r>
      </w:hyperlink>
      <w:r w:rsidRPr="00D87505">
        <w:rPr>
          <w:sz w:val="26"/>
          <w:szCs w:val="26"/>
        </w:rPr>
        <w:t xml:space="preserve"> об исправлении таких опечаток и (или) ошибок посредством личного обращения или почтовым отправлением.</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Должностное лицо  уполномоченного органа проводит проверку указанных в заявлении сведений.</w:t>
      </w:r>
    </w:p>
    <w:p w:rsidR="00D87505" w:rsidRPr="00D87505" w:rsidRDefault="00D87505" w:rsidP="00D87505">
      <w:pPr>
        <w:autoSpaceDE w:val="0"/>
        <w:autoSpaceDN w:val="0"/>
        <w:adjustRightInd w:val="0"/>
        <w:spacing w:line="240" w:lineRule="exact"/>
        <w:ind w:firstLine="709"/>
        <w:contextualSpacing/>
        <w:jc w:val="both"/>
        <w:rPr>
          <w:sz w:val="26"/>
          <w:szCs w:val="26"/>
        </w:rPr>
      </w:pPr>
      <w:proofErr w:type="gramStart"/>
      <w:r w:rsidRPr="00D87505">
        <w:rPr>
          <w:sz w:val="26"/>
          <w:szCs w:val="2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на заместителя Главы администрации муниципального округа в срок, не превышающий 5 рабочих дней со дня регистрации соответствующего заявления.</w:t>
      </w:r>
    </w:p>
    <w:p w:rsidR="00D87505" w:rsidRPr="00D87505" w:rsidRDefault="00D87505" w:rsidP="00D87505">
      <w:pPr>
        <w:autoSpaceDE w:val="0"/>
        <w:autoSpaceDN w:val="0"/>
        <w:adjustRightInd w:val="0"/>
        <w:spacing w:line="240" w:lineRule="exact"/>
        <w:ind w:firstLine="709"/>
        <w:contextualSpacing/>
        <w:jc w:val="both"/>
        <w:rPr>
          <w:sz w:val="26"/>
          <w:szCs w:val="26"/>
        </w:rPr>
      </w:pPr>
      <w:r w:rsidRPr="00D87505">
        <w:rPr>
          <w:sz w:val="26"/>
          <w:szCs w:val="2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D87505" w:rsidRPr="00D87505" w:rsidRDefault="00D87505" w:rsidP="00D87505">
      <w:pPr>
        <w:spacing w:line="240" w:lineRule="exact"/>
        <w:ind w:firstLine="709"/>
        <w:jc w:val="center"/>
        <w:rPr>
          <w:b/>
          <w:sz w:val="26"/>
          <w:szCs w:val="26"/>
        </w:rPr>
      </w:pPr>
      <w:r w:rsidRPr="00D87505">
        <w:rPr>
          <w:b/>
          <w:sz w:val="26"/>
          <w:szCs w:val="26"/>
        </w:rPr>
        <w:t>4. ФОРМЫ КОНТРОЛЯ ЗА ИСПОЛНЕНИЕМ АДМИНИСТРАТИВНОГО РЕГЛАМЕНТА</w:t>
      </w:r>
    </w:p>
    <w:p w:rsidR="00D87505" w:rsidRPr="00D87505" w:rsidRDefault="00D87505" w:rsidP="00D87505">
      <w:pPr>
        <w:suppressAutoHyphens/>
        <w:spacing w:line="240" w:lineRule="exact"/>
        <w:ind w:firstLine="709"/>
        <w:jc w:val="both"/>
        <w:rPr>
          <w:b/>
          <w:sz w:val="26"/>
          <w:szCs w:val="26"/>
          <w:lang w:eastAsia="zh-CN"/>
        </w:rPr>
      </w:pPr>
      <w:r w:rsidRPr="00D87505">
        <w:rPr>
          <w:b/>
          <w:sz w:val="26"/>
          <w:szCs w:val="26"/>
          <w:lang w:eastAsia="zh-CN"/>
        </w:rPr>
        <w:t xml:space="preserve">4.1. Порядок осуществления текущего </w:t>
      </w:r>
      <w:proofErr w:type="gramStart"/>
      <w:r w:rsidRPr="00D87505">
        <w:rPr>
          <w:b/>
          <w:sz w:val="26"/>
          <w:szCs w:val="26"/>
          <w:lang w:eastAsia="zh-CN"/>
        </w:rPr>
        <w:t>контроля за</w:t>
      </w:r>
      <w:proofErr w:type="gramEnd"/>
      <w:r w:rsidRPr="00D87505">
        <w:rPr>
          <w:b/>
          <w:sz w:val="26"/>
          <w:szCs w:val="26"/>
          <w:lang w:eastAsia="zh-CN"/>
        </w:rPr>
        <w:t xml:space="preserve"> соблюдением и исполнением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7505" w:rsidRPr="00D87505" w:rsidRDefault="00D87505" w:rsidP="00D87505">
      <w:pPr>
        <w:spacing w:line="240" w:lineRule="exact"/>
        <w:ind w:firstLine="709"/>
        <w:contextualSpacing/>
        <w:jc w:val="both"/>
        <w:rPr>
          <w:sz w:val="26"/>
          <w:szCs w:val="26"/>
        </w:rPr>
      </w:pPr>
      <w:r w:rsidRPr="00D87505">
        <w:rPr>
          <w:sz w:val="26"/>
          <w:szCs w:val="26"/>
          <w:lang w:eastAsia="zh-CN"/>
        </w:rPr>
        <w:t xml:space="preserve">4.1.1. </w:t>
      </w:r>
      <w:r w:rsidRPr="00D87505">
        <w:rPr>
          <w:sz w:val="26"/>
          <w:szCs w:val="26"/>
        </w:rPr>
        <w:t xml:space="preserve">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председателем </w:t>
      </w:r>
      <w:r w:rsidRPr="00D87505">
        <w:rPr>
          <w:sz w:val="26"/>
          <w:szCs w:val="26"/>
        </w:rPr>
        <w:lastRenderedPageBreak/>
        <w:t>комитета или лицом, его замещающим, проверок исполнения должностными лицами положений настоящего административного регламента.</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lang w:eastAsia="zh-CN"/>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rsidR="00D87505" w:rsidRPr="00D87505" w:rsidRDefault="00D87505" w:rsidP="00D87505">
      <w:pPr>
        <w:tabs>
          <w:tab w:val="left" w:pos="993"/>
        </w:tabs>
        <w:suppressAutoHyphens/>
        <w:spacing w:line="240" w:lineRule="exact"/>
        <w:ind w:firstLine="709"/>
        <w:jc w:val="both"/>
        <w:rPr>
          <w:sz w:val="26"/>
          <w:szCs w:val="26"/>
          <w:lang w:eastAsia="zh-CN"/>
        </w:rPr>
      </w:pPr>
      <w:r w:rsidRPr="00D87505">
        <w:rPr>
          <w:sz w:val="26"/>
          <w:szCs w:val="26"/>
          <w:lang w:eastAsia="zh-CN"/>
        </w:rPr>
        <w:t>4.1.2. Текущий контроль за соблюдением и исполнением специалистами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D87505" w:rsidRPr="00D87505" w:rsidRDefault="00D87505" w:rsidP="00D87505">
      <w:pPr>
        <w:suppressAutoHyphens/>
        <w:spacing w:line="240" w:lineRule="exact"/>
        <w:ind w:firstLine="709"/>
        <w:jc w:val="both"/>
        <w:rPr>
          <w:b/>
          <w:sz w:val="26"/>
          <w:szCs w:val="26"/>
          <w:lang w:eastAsia="zh-CN"/>
        </w:rPr>
      </w:pPr>
      <w:r w:rsidRPr="00D87505">
        <w:rPr>
          <w:b/>
          <w:sz w:val="26"/>
          <w:szCs w:val="26"/>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lang w:eastAsia="zh-CN"/>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lang w:eastAsia="zh-CN"/>
        </w:rPr>
        <w:t>4.2.2. Проверки могут быть плановыми и внеплановыми.</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lang w:eastAsia="zh-CN"/>
        </w:rPr>
        <w:t>Плановые проверки полноты и качества предоставления муниципальной услуги проводятся не реже одного раза в год на основании планов.</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lang w:eastAsia="zh-CN"/>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lang w:eastAsia="zh-CN"/>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D87505" w:rsidRPr="00D87505" w:rsidRDefault="00D87505" w:rsidP="00D87505">
      <w:pPr>
        <w:suppressAutoHyphens/>
        <w:autoSpaceDE w:val="0"/>
        <w:autoSpaceDN w:val="0"/>
        <w:adjustRightInd w:val="0"/>
        <w:spacing w:line="240" w:lineRule="exact"/>
        <w:ind w:firstLine="709"/>
        <w:jc w:val="both"/>
        <w:rPr>
          <w:b/>
          <w:sz w:val="26"/>
          <w:szCs w:val="26"/>
          <w:lang w:eastAsia="zh-CN"/>
        </w:rPr>
      </w:pPr>
      <w:r w:rsidRPr="00D87505">
        <w:rPr>
          <w:b/>
          <w:sz w:val="26"/>
          <w:szCs w:val="26"/>
          <w:lang w:eastAsia="zh-CN"/>
        </w:rPr>
        <w:t>4.3. Порядок привлечения к ответственности должностных лиц комитета,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lang w:eastAsia="zh-CN"/>
        </w:rPr>
        <w:t>4.3.1. Должностное лицо несет персональную ответственность за:</w:t>
      </w:r>
    </w:p>
    <w:p w:rsidR="00D87505" w:rsidRPr="00D87505" w:rsidRDefault="00D87505" w:rsidP="00D87505">
      <w:pPr>
        <w:tabs>
          <w:tab w:val="left" w:pos="993"/>
        </w:tabs>
        <w:suppressAutoHyphens/>
        <w:spacing w:line="240" w:lineRule="exact"/>
        <w:ind w:firstLine="709"/>
        <w:jc w:val="both"/>
        <w:rPr>
          <w:sz w:val="26"/>
          <w:szCs w:val="26"/>
          <w:lang w:eastAsia="zh-CN"/>
        </w:rPr>
      </w:pPr>
      <w:r w:rsidRPr="00D87505">
        <w:rPr>
          <w:sz w:val="26"/>
          <w:szCs w:val="26"/>
          <w:lang w:eastAsia="zh-CN"/>
        </w:rPr>
        <w:t xml:space="preserve">-  соблюдение установленного порядка приема документов; </w:t>
      </w:r>
    </w:p>
    <w:p w:rsidR="00D87505" w:rsidRPr="00D87505" w:rsidRDefault="00D87505" w:rsidP="00D87505">
      <w:pPr>
        <w:tabs>
          <w:tab w:val="left" w:pos="993"/>
        </w:tabs>
        <w:suppressAutoHyphens/>
        <w:spacing w:line="240" w:lineRule="exact"/>
        <w:ind w:firstLine="709"/>
        <w:jc w:val="both"/>
        <w:rPr>
          <w:sz w:val="26"/>
          <w:szCs w:val="26"/>
          <w:lang w:eastAsia="zh-CN"/>
        </w:rPr>
      </w:pPr>
      <w:r w:rsidRPr="00D87505">
        <w:rPr>
          <w:sz w:val="26"/>
          <w:szCs w:val="26"/>
          <w:lang w:eastAsia="zh-CN"/>
        </w:rPr>
        <w:t xml:space="preserve">-  принятие надлежащих мер по полной и всесторонней проверке представленных документов; </w:t>
      </w:r>
    </w:p>
    <w:p w:rsidR="00D87505" w:rsidRPr="00D87505" w:rsidRDefault="00D87505" w:rsidP="00D87505">
      <w:pPr>
        <w:tabs>
          <w:tab w:val="left" w:pos="993"/>
        </w:tabs>
        <w:suppressAutoHyphens/>
        <w:spacing w:line="240" w:lineRule="exact"/>
        <w:ind w:firstLine="709"/>
        <w:jc w:val="both"/>
        <w:rPr>
          <w:sz w:val="26"/>
          <w:szCs w:val="26"/>
          <w:lang w:eastAsia="zh-CN"/>
        </w:rPr>
      </w:pPr>
      <w:r w:rsidRPr="00D87505">
        <w:rPr>
          <w:sz w:val="26"/>
          <w:szCs w:val="26"/>
          <w:lang w:eastAsia="zh-CN"/>
        </w:rPr>
        <w:t>-  соблюдение сроков рассмотрения документов, соблюдение порядка выдачи документов;</w:t>
      </w:r>
    </w:p>
    <w:p w:rsidR="00D87505" w:rsidRPr="00D87505" w:rsidRDefault="00D87505" w:rsidP="00D87505">
      <w:pPr>
        <w:tabs>
          <w:tab w:val="left" w:pos="993"/>
        </w:tabs>
        <w:suppressAutoHyphens/>
        <w:spacing w:line="240" w:lineRule="exact"/>
        <w:ind w:firstLine="709"/>
        <w:jc w:val="both"/>
        <w:rPr>
          <w:sz w:val="26"/>
          <w:szCs w:val="26"/>
          <w:lang w:eastAsia="zh-CN"/>
        </w:rPr>
      </w:pPr>
      <w:r w:rsidRPr="00D87505">
        <w:rPr>
          <w:sz w:val="26"/>
          <w:szCs w:val="26"/>
          <w:lang w:eastAsia="zh-CN"/>
        </w:rPr>
        <w:t xml:space="preserve">-  учет выданных документов; </w:t>
      </w:r>
    </w:p>
    <w:p w:rsidR="00D87505" w:rsidRPr="00D87505" w:rsidRDefault="00D87505" w:rsidP="00D87505">
      <w:pPr>
        <w:tabs>
          <w:tab w:val="left" w:pos="993"/>
        </w:tabs>
        <w:suppressAutoHyphens/>
        <w:spacing w:line="240" w:lineRule="exact"/>
        <w:ind w:firstLine="709"/>
        <w:jc w:val="both"/>
        <w:rPr>
          <w:sz w:val="26"/>
          <w:szCs w:val="26"/>
          <w:lang w:eastAsia="zh-CN"/>
        </w:rPr>
      </w:pPr>
      <w:r w:rsidRPr="00D87505">
        <w:rPr>
          <w:sz w:val="26"/>
          <w:szCs w:val="26"/>
          <w:lang w:eastAsia="zh-CN"/>
        </w:rPr>
        <w:t xml:space="preserve">- своевременное формирование, ведение и надлежащее хранение документов. </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lang w:eastAsia="zh-CN"/>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lang w:eastAsia="zh-CN"/>
        </w:rPr>
        <w:t>4.3.2. Специалисты МФЦ несут ответственность, установленную законодательством Российской Федерации:</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lang w:eastAsia="zh-CN"/>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lang w:eastAsia="zh-CN"/>
        </w:rPr>
        <w:lastRenderedPageBreak/>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lang w:eastAsia="zh-CN"/>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lang w:eastAsia="zh-CN"/>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lang w:eastAsia="zh-CN"/>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D87505" w:rsidRPr="00D87505" w:rsidRDefault="00D87505" w:rsidP="00D87505">
      <w:pPr>
        <w:suppressAutoHyphens/>
        <w:spacing w:line="240" w:lineRule="exact"/>
        <w:ind w:firstLine="709"/>
        <w:jc w:val="both"/>
        <w:rPr>
          <w:b/>
          <w:sz w:val="26"/>
          <w:szCs w:val="26"/>
          <w:lang w:eastAsia="zh-CN"/>
        </w:rPr>
      </w:pPr>
      <w:r w:rsidRPr="00D87505">
        <w:rPr>
          <w:b/>
          <w:sz w:val="26"/>
          <w:szCs w:val="26"/>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87505" w:rsidRPr="00D87505" w:rsidRDefault="00D87505" w:rsidP="00D87505">
      <w:pPr>
        <w:suppressAutoHyphens/>
        <w:spacing w:line="240" w:lineRule="exact"/>
        <w:ind w:firstLine="709"/>
        <w:jc w:val="both"/>
        <w:rPr>
          <w:sz w:val="26"/>
          <w:szCs w:val="26"/>
          <w:lang w:eastAsia="zh-CN"/>
        </w:rPr>
      </w:pPr>
      <w:r w:rsidRPr="00D87505">
        <w:rPr>
          <w:sz w:val="26"/>
          <w:szCs w:val="26"/>
          <w:shd w:val="clear" w:color="auto" w:fill="FFFFFF"/>
          <w:lang w:eastAsia="zh-CN"/>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Уполномоченный орган.</w:t>
      </w:r>
    </w:p>
    <w:p w:rsidR="00D87505" w:rsidRPr="00D87505" w:rsidRDefault="00D87505" w:rsidP="00D87505">
      <w:pPr>
        <w:suppressAutoHyphens/>
        <w:spacing w:line="240" w:lineRule="exact"/>
        <w:ind w:firstLine="709"/>
        <w:jc w:val="both"/>
        <w:rPr>
          <w:b/>
          <w:sz w:val="26"/>
          <w:szCs w:val="26"/>
        </w:rPr>
      </w:pPr>
      <w:r w:rsidRPr="00D87505">
        <w:rPr>
          <w:sz w:val="26"/>
          <w:szCs w:val="26"/>
          <w:lang w:eastAsia="zh-CN"/>
        </w:rPr>
        <w:t xml:space="preserve">Любое заинтересованное лицо может осуществлять контроль за полнотой и качеством предоставления </w:t>
      </w:r>
      <w:r w:rsidRPr="00D87505">
        <w:rPr>
          <w:sz w:val="26"/>
          <w:szCs w:val="26"/>
          <w:shd w:val="clear" w:color="auto" w:fill="FFFFFF"/>
          <w:lang w:eastAsia="zh-CN"/>
        </w:rPr>
        <w:t>муниципальной</w:t>
      </w:r>
      <w:r w:rsidRPr="00D87505">
        <w:rPr>
          <w:sz w:val="26"/>
          <w:szCs w:val="26"/>
          <w:lang w:eastAsia="zh-CN"/>
        </w:rPr>
        <w:t xml:space="preserve"> услуги, обратившись в Уполномоченный орган.</w:t>
      </w:r>
    </w:p>
    <w:p w:rsidR="00D87505" w:rsidRPr="00D87505" w:rsidRDefault="00D87505" w:rsidP="00D87505">
      <w:pPr>
        <w:pStyle w:val="ConsPlusNormal"/>
        <w:spacing w:line="240" w:lineRule="exact"/>
        <w:ind w:firstLine="709"/>
        <w:jc w:val="both"/>
        <w:outlineLvl w:val="1"/>
        <w:rPr>
          <w:rFonts w:ascii="Times New Roman" w:hAnsi="Times New Roman"/>
          <w:b/>
          <w:sz w:val="26"/>
          <w:szCs w:val="26"/>
        </w:rPr>
      </w:pPr>
      <w:r w:rsidRPr="00D87505">
        <w:rPr>
          <w:rFonts w:ascii="Times New Roman" w:hAnsi="Times New Roman"/>
          <w:b/>
          <w:sz w:val="26"/>
          <w:szCs w:val="26"/>
        </w:rPr>
        <w:t xml:space="preserve">5. ДОСУДЕБНЫЙ (ВНЕСУДЕБНЫЙ) ПОРЯДОК ОБЖАЛОВАНИЯ РЕШЕНИЙ И ДЕЙСТВИЙ (БЕЗДЕЙСТВИЯ) КОМИТЕТА, ПРЕДОСТАВЛЯЮЩЕГО МУНИЦИПАЛЬНУЮ УСЛУГУ, ЕГО ДОЛЖНОСТНЫХ ЛИЦ, МФЦ, РАБОТНИКОВ МФЦ </w:t>
      </w:r>
    </w:p>
    <w:p w:rsidR="00D87505" w:rsidRPr="00D87505" w:rsidRDefault="00D87505" w:rsidP="00D87505">
      <w:pPr>
        <w:suppressAutoHyphens/>
        <w:spacing w:line="240" w:lineRule="exact"/>
        <w:ind w:firstLine="709"/>
        <w:jc w:val="both"/>
        <w:rPr>
          <w:b/>
          <w:sz w:val="26"/>
          <w:szCs w:val="26"/>
          <w:lang w:eastAsia="zh-CN"/>
        </w:rPr>
      </w:pPr>
      <w:r w:rsidRPr="00D87505">
        <w:rPr>
          <w:b/>
          <w:sz w:val="26"/>
          <w:szCs w:val="26"/>
          <w:lang w:eastAsia="zh-CN"/>
        </w:rPr>
        <w:t>5.1. Информация для заявителя о его праве подать жалобу на решение и (или) действие (бездействие) комитета и (или) его должностных лиц, муниципальных служащих, многофункционального центра, специалиста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D87505" w:rsidRPr="00D87505" w:rsidRDefault="00D87505" w:rsidP="00D87505">
      <w:pPr>
        <w:widowControl w:val="0"/>
        <w:suppressAutoHyphens/>
        <w:autoSpaceDE w:val="0"/>
        <w:autoSpaceDN w:val="0"/>
        <w:adjustRightInd w:val="0"/>
        <w:spacing w:line="240" w:lineRule="exact"/>
        <w:ind w:firstLine="709"/>
        <w:jc w:val="both"/>
        <w:rPr>
          <w:rFonts w:eastAsia="Calibri"/>
          <w:sz w:val="26"/>
          <w:szCs w:val="26"/>
          <w:lang w:eastAsia="zh-CN"/>
        </w:rPr>
      </w:pPr>
      <w:r w:rsidRPr="00D87505">
        <w:rPr>
          <w:rFonts w:eastAsia="Calibri"/>
          <w:sz w:val="26"/>
          <w:szCs w:val="26"/>
          <w:lang w:eastAsia="zh-CN"/>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D87505" w:rsidRPr="00D87505" w:rsidRDefault="00D87505" w:rsidP="00D87505">
      <w:pPr>
        <w:widowControl w:val="0"/>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87505" w:rsidRPr="00D87505" w:rsidRDefault="00D87505" w:rsidP="00D87505">
      <w:pPr>
        <w:tabs>
          <w:tab w:val="num" w:pos="540"/>
          <w:tab w:val="left" w:pos="1260"/>
        </w:tabs>
        <w:suppressAutoHyphens/>
        <w:autoSpaceDE w:val="0"/>
        <w:autoSpaceDN w:val="0"/>
        <w:adjustRightInd w:val="0"/>
        <w:spacing w:line="240" w:lineRule="exact"/>
        <w:ind w:firstLine="709"/>
        <w:outlineLvl w:val="1"/>
        <w:rPr>
          <w:b/>
          <w:sz w:val="26"/>
          <w:szCs w:val="26"/>
          <w:lang w:eastAsia="zh-CN"/>
        </w:rPr>
      </w:pPr>
      <w:r w:rsidRPr="00D87505">
        <w:rPr>
          <w:b/>
          <w:sz w:val="26"/>
          <w:szCs w:val="26"/>
          <w:lang w:eastAsia="zh-CN"/>
        </w:rPr>
        <w:t>5.2. Предмет жалобы</w:t>
      </w:r>
    </w:p>
    <w:p w:rsidR="00D87505" w:rsidRPr="00D87505" w:rsidRDefault="00D87505" w:rsidP="00D87505">
      <w:pPr>
        <w:widowControl w:val="0"/>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D87505" w:rsidRPr="00D87505" w:rsidRDefault="00D87505" w:rsidP="00D87505">
      <w:pPr>
        <w:widowControl w:val="0"/>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нарушение срока регистрации заявления о предоставлении муниципальной услуги, комплексного запроса;</w:t>
      </w:r>
    </w:p>
    <w:p w:rsidR="00D87505" w:rsidRPr="00D87505" w:rsidRDefault="00D87505" w:rsidP="00D87505">
      <w:pPr>
        <w:widowControl w:val="0"/>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 xml:space="preserve">нарушение срока предоставления муниципальной услуги. </w:t>
      </w:r>
      <w:proofErr w:type="gramStart"/>
      <w:r w:rsidRPr="00D87505">
        <w:rPr>
          <w:sz w:val="26"/>
          <w:szCs w:val="26"/>
          <w:lang w:eastAsia="zh-CN"/>
        </w:rPr>
        <w:t xml:space="preserve">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w:t>
      </w:r>
      <w:r w:rsidRPr="00D87505">
        <w:rPr>
          <w:sz w:val="26"/>
          <w:szCs w:val="26"/>
          <w:lang w:eastAsia="zh-CN"/>
        </w:rPr>
        <w:lastRenderedPageBreak/>
        <w:t>и муниципальных услуг»;</w:t>
      </w:r>
      <w:proofErr w:type="gramEnd"/>
    </w:p>
    <w:p w:rsidR="00D87505" w:rsidRPr="00D87505" w:rsidRDefault="00D87505" w:rsidP="00D87505">
      <w:pPr>
        <w:widowControl w:val="0"/>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D87505" w:rsidRPr="00D87505" w:rsidRDefault="00D87505" w:rsidP="00D87505">
      <w:pPr>
        <w:widowControl w:val="0"/>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D87505" w:rsidRPr="00D87505" w:rsidRDefault="00D87505" w:rsidP="00D87505">
      <w:pPr>
        <w:widowControl w:val="0"/>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w:t>
      </w:r>
      <w:proofErr w:type="spellStart"/>
      <w:r w:rsidRPr="00D87505">
        <w:rPr>
          <w:sz w:val="26"/>
          <w:szCs w:val="26"/>
          <w:lang w:eastAsia="zh-CN"/>
        </w:rPr>
        <w:t>актами</w:t>
      </w:r>
      <w:r w:rsidRPr="00D87505">
        <w:rPr>
          <w:i/>
          <w:sz w:val="26"/>
          <w:szCs w:val="26"/>
          <w:lang w:eastAsia="zh-CN"/>
        </w:rPr>
        <w:t>.</w:t>
      </w:r>
      <w:r w:rsidRPr="00D87505">
        <w:rPr>
          <w:sz w:val="26"/>
          <w:szCs w:val="26"/>
          <w:lang w:eastAsia="zh-CN"/>
        </w:rPr>
        <w:t>В</w:t>
      </w:r>
      <w:proofErr w:type="spellEnd"/>
      <w:r w:rsidRPr="00D87505">
        <w:rPr>
          <w:sz w:val="26"/>
          <w:szCs w:val="26"/>
          <w:lang w:eastAsia="zh-CN"/>
        </w:rPr>
        <w:t xml:space="preserve">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87505" w:rsidRPr="00D87505" w:rsidRDefault="00D87505" w:rsidP="00D87505">
      <w:pPr>
        <w:widowControl w:val="0"/>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D87505" w:rsidRPr="00D87505" w:rsidRDefault="00D87505" w:rsidP="00D87505">
      <w:pPr>
        <w:widowControl w:val="0"/>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D87505">
        <w:rPr>
          <w:sz w:val="26"/>
          <w:szCs w:val="26"/>
          <w:lang w:eastAsia="zh-CN"/>
        </w:rPr>
        <w:t>исправлений.В</w:t>
      </w:r>
      <w:proofErr w:type="spellEnd"/>
      <w:r w:rsidRPr="00D87505">
        <w:rPr>
          <w:sz w:val="26"/>
          <w:szCs w:val="26"/>
          <w:lang w:eastAsia="zh-CN"/>
        </w:rPr>
        <w:t xml:space="preserve">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87505" w:rsidRPr="00D87505" w:rsidRDefault="00D87505" w:rsidP="00D87505">
      <w:pPr>
        <w:widowControl w:val="0"/>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нарушение срока или порядка выдачи документов по результатам предоставления муниципальной услуги;</w:t>
      </w:r>
    </w:p>
    <w:p w:rsidR="00D87505" w:rsidRPr="00D87505" w:rsidRDefault="00D87505" w:rsidP="00D87505">
      <w:pPr>
        <w:widowControl w:val="0"/>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Start"/>
      <w:r w:rsidRPr="00D87505">
        <w:rPr>
          <w:sz w:val="26"/>
          <w:szCs w:val="26"/>
          <w:lang w:eastAsia="zh-CN"/>
        </w:rPr>
        <w:t>.В</w:t>
      </w:r>
      <w:proofErr w:type="gramEnd"/>
      <w:r w:rsidRPr="00D87505">
        <w:rPr>
          <w:sz w:val="26"/>
          <w:szCs w:val="26"/>
          <w:lang w:eastAsia="zh-CN"/>
        </w:rPr>
        <w:t xml:space="preserve">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87505" w:rsidRPr="00D87505" w:rsidRDefault="00D87505" w:rsidP="00D87505">
      <w:pPr>
        <w:widowControl w:val="0"/>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w:t>
      </w:r>
      <w:hyperlink r:id="rId28" w:history="1">
        <w:r w:rsidRPr="00D87505">
          <w:rPr>
            <w:sz w:val="26"/>
            <w:szCs w:val="26"/>
            <w:lang w:eastAsia="zh-CN"/>
          </w:rPr>
          <w:t>пунктом 3 пункта</w:t>
        </w:r>
      </w:hyperlink>
      <w:r w:rsidRPr="00D87505">
        <w:rPr>
          <w:sz w:val="26"/>
          <w:szCs w:val="26"/>
          <w:lang w:eastAsia="zh-CN"/>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87505">
        <w:rPr>
          <w:sz w:val="26"/>
          <w:szCs w:val="26"/>
          <w:lang w:eastAsia="zh-CN"/>
        </w:rPr>
        <w:lastRenderedPageBreak/>
        <w:t>соответствующих муниципальных услуг в полном объеме.</w:t>
      </w:r>
    </w:p>
    <w:p w:rsidR="00D87505" w:rsidRPr="00D87505" w:rsidRDefault="00D87505" w:rsidP="00D87505">
      <w:pPr>
        <w:suppressAutoHyphens/>
        <w:autoSpaceDE w:val="0"/>
        <w:autoSpaceDN w:val="0"/>
        <w:adjustRightInd w:val="0"/>
        <w:spacing w:line="240" w:lineRule="exact"/>
        <w:ind w:firstLine="709"/>
        <w:jc w:val="both"/>
        <w:rPr>
          <w:b/>
          <w:sz w:val="26"/>
          <w:szCs w:val="26"/>
          <w:lang w:eastAsia="zh-CN"/>
        </w:rPr>
      </w:pPr>
      <w:r w:rsidRPr="00D87505">
        <w:rPr>
          <w:rFonts w:eastAsia="Calibri"/>
          <w:b/>
          <w:iCs/>
          <w:sz w:val="26"/>
          <w:szCs w:val="26"/>
          <w:lang w:eastAsia="zh-CN"/>
        </w:rPr>
        <w:t xml:space="preserve">5.3. </w:t>
      </w:r>
      <w:r w:rsidRPr="00D87505">
        <w:rPr>
          <w:b/>
          <w:sz w:val="26"/>
          <w:szCs w:val="26"/>
          <w:lang w:eastAsia="zh-CN"/>
        </w:rPr>
        <w:t>Органы и уполномоченные на рассмотрение жалобы должностные лица, которым может быть направлена жалоба</w:t>
      </w:r>
    </w:p>
    <w:p w:rsidR="00D87505" w:rsidRPr="00D87505" w:rsidRDefault="00D87505" w:rsidP="00D87505">
      <w:pPr>
        <w:suppressAutoHyphens/>
        <w:autoSpaceDE w:val="0"/>
        <w:autoSpaceDN w:val="0"/>
        <w:adjustRightInd w:val="0"/>
        <w:spacing w:line="240" w:lineRule="exact"/>
        <w:ind w:firstLine="709"/>
        <w:jc w:val="both"/>
        <w:outlineLvl w:val="1"/>
        <w:rPr>
          <w:sz w:val="26"/>
          <w:szCs w:val="26"/>
          <w:lang w:eastAsia="zh-CN"/>
        </w:rPr>
      </w:pPr>
      <w:r w:rsidRPr="00D87505">
        <w:rPr>
          <w:sz w:val="26"/>
          <w:szCs w:val="26"/>
          <w:lang w:eastAsia="zh-CN"/>
        </w:rPr>
        <w:t>5.3.1. Жалобы на должностное лицо (муниципального служащего) комитета, решения и действия (бездействие) которого обжалуются, подаются председателю комитета.</w:t>
      </w:r>
    </w:p>
    <w:p w:rsidR="00D87505" w:rsidRPr="00D87505" w:rsidRDefault="00D87505" w:rsidP="00D87505">
      <w:pPr>
        <w:suppressAutoHyphens/>
        <w:autoSpaceDE w:val="0"/>
        <w:autoSpaceDN w:val="0"/>
        <w:adjustRightInd w:val="0"/>
        <w:spacing w:line="240" w:lineRule="exact"/>
        <w:ind w:firstLine="709"/>
        <w:jc w:val="both"/>
        <w:outlineLvl w:val="1"/>
        <w:rPr>
          <w:sz w:val="26"/>
          <w:szCs w:val="26"/>
          <w:lang w:eastAsia="zh-CN"/>
        </w:rPr>
      </w:pPr>
      <w:r w:rsidRPr="00D87505">
        <w:rPr>
          <w:sz w:val="26"/>
          <w:szCs w:val="26"/>
          <w:lang w:eastAsia="zh-CN"/>
        </w:rPr>
        <w:t>5.3.2. Жалобы на решения, принятые  председателем комитета при предоставлении муниципальной услуги, подаются первому заместителю Главы администрации муниципального округа.</w:t>
      </w:r>
    </w:p>
    <w:p w:rsidR="00D87505" w:rsidRPr="00D87505" w:rsidRDefault="00D87505" w:rsidP="00D87505">
      <w:pPr>
        <w:suppressAutoHyphens/>
        <w:autoSpaceDE w:val="0"/>
        <w:autoSpaceDN w:val="0"/>
        <w:adjustRightInd w:val="0"/>
        <w:spacing w:line="240" w:lineRule="exact"/>
        <w:ind w:firstLine="709"/>
        <w:jc w:val="both"/>
        <w:outlineLvl w:val="1"/>
        <w:rPr>
          <w:sz w:val="26"/>
          <w:szCs w:val="26"/>
          <w:lang w:eastAsia="zh-CN"/>
        </w:rPr>
      </w:pPr>
      <w:r w:rsidRPr="00D87505">
        <w:rPr>
          <w:sz w:val="26"/>
          <w:szCs w:val="26"/>
          <w:lang w:eastAsia="zh-CN"/>
        </w:rPr>
        <w:t>5.3.3. Жалобы на решения, принятые  первым заместителем Главы администрации муниципального округа подаются Главе муниципального округа.</w:t>
      </w:r>
    </w:p>
    <w:p w:rsidR="00D87505" w:rsidRPr="00D87505" w:rsidRDefault="00D87505" w:rsidP="00D87505">
      <w:pPr>
        <w:suppressAutoHyphens/>
        <w:autoSpaceDE w:val="0"/>
        <w:autoSpaceDN w:val="0"/>
        <w:adjustRightInd w:val="0"/>
        <w:spacing w:line="240" w:lineRule="exact"/>
        <w:ind w:firstLine="709"/>
        <w:jc w:val="both"/>
        <w:outlineLvl w:val="1"/>
        <w:rPr>
          <w:sz w:val="26"/>
          <w:szCs w:val="26"/>
          <w:lang w:eastAsia="zh-CN"/>
        </w:rPr>
      </w:pPr>
      <w:r w:rsidRPr="00D87505">
        <w:rPr>
          <w:sz w:val="26"/>
          <w:szCs w:val="26"/>
          <w:lang w:eastAsia="zh-CN"/>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7505" w:rsidRPr="00D87505" w:rsidRDefault="00D87505" w:rsidP="00D87505">
      <w:pPr>
        <w:suppressAutoHyphens/>
        <w:autoSpaceDE w:val="0"/>
        <w:autoSpaceDN w:val="0"/>
        <w:adjustRightInd w:val="0"/>
        <w:spacing w:line="240" w:lineRule="exact"/>
        <w:ind w:firstLine="709"/>
        <w:jc w:val="both"/>
        <w:outlineLvl w:val="1"/>
        <w:rPr>
          <w:sz w:val="26"/>
          <w:szCs w:val="26"/>
          <w:lang w:eastAsia="zh-CN"/>
        </w:rPr>
      </w:pPr>
      <w:r w:rsidRPr="00D87505">
        <w:rPr>
          <w:sz w:val="26"/>
          <w:szCs w:val="26"/>
          <w:lang w:eastAsia="zh-CN"/>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D87505" w:rsidRPr="00D87505" w:rsidRDefault="00D87505" w:rsidP="00D87505">
      <w:pPr>
        <w:tabs>
          <w:tab w:val="left" w:pos="1276"/>
        </w:tabs>
        <w:suppressAutoHyphens/>
        <w:autoSpaceDE w:val="0"/>
        <w:autoSpaceDN w:val="0"/>
        <w:adjustRightInd w:val="0"/>
        <w:spacing w:line="240" w:lineRule="exact"/>
        <w:ind w:firstLine="709"/>
        <w:jc w:val="both"/>
        <w:rPr>
          <w:b/>
          <w:sz w:val="26"/>
          <w:szCs w:val="26"/>
          <w:lang w:eastAsia="zh-CN"/>
        </w:rPr>
      </w:pPr>
      <w:r w:rsidRPr="00D87505">
        <w:rPr>
          <w:b/>
          <w:sz w:val="26"/>
          <w:szCs w:val="26"/>
          <w:lang w:eastAsia="zh-CN"/>
        </w:rPr>
        <w:t>5.4. Порядок подачи и рассмотрения жалобы</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sz w:val="26"/>
          <w:szCs w:val="26"/>
          <w:lang w:eastAsia="zh-CN"/>
        </w:rPr>
      </w:pPr>
      <w:r w:rsidRPr="00D87505">
        <w:rPr>
          <w:rFonts w:eastAsia="Calibri"/>
          <w:sz w:val="26"/>
          <w:szCs w:val="26"/>
          <w:lang w:eastAsia="zh-CN"/>
        </w:rPr>
        <w:t>5.4.1. Основанием для начала процедуры досудебного (внесудебного) обжалования является поступление жалобы заявителя в комитет.</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iCs/>
          <w:sz w:val="26"/>
          <w:szCs w:val="26"/>
          <w:lang w:eastAsia="zh-CN"/>
        </w:rPr>
      </w:pPr>
      <w:r w:rsidRPr="00D87505">
        <w:rPr>
          <w:rFonts w:eastAsia="Calibri"/>
          <w:iCs/>
          <w:sz w:val="26"/>
          <w:szCs w:val="26"/>
          <w:lang w:eastAsia="zh-CN"/>
        </w:rPr>
        <w:t xml:space="preserve">Жалоба подается в письменной форме на бумажном носителе, в электронной форме. </w:t>
      </w:r>
    </w:p>
    <w:p w:rsidR="00D87505" w:rsidRPr="00D87505" w:rsidRDefault="00D87505" w:rsidP="00D87505">
      <w:pPr>
        <w:widowControl w:val="0"/>
        <w:autoSpaceDE w:val="0"/>
        <w:autoSpaceDN w:val="0"/>
        <w:adjustRightInd w:val="0"/>
        <w:spacing w:line="240" w:lineRule="exact"/>
        <w:ind w:firstLine="709"/>
        <w:jc w:val="both"/>
        <w:rPr>
          <w:sz w:val="26"/>
          <w:szCs w:val="26"/>
        </w:rPr>
      </w:pPr>
      <w:r w:rsidRPr="00D87505">
        <w:rPr>
          <w:sz w:val="26"/>
          <w:szCs w:val="26"/>
        </w:rPr>
        <w:t>Заявители могут обжаловать решения и действия (бездействие), принятые (осуществляемые) в ходе предоставления муниципальной услуги:</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iCs/>
          <w:sz w:val="26"/>
          <w:szCs w:val="26"/>
          <w:lang w:eastAsia="zh-CN"/>
        </w:rPr>
      </w:pPr>
      <w:proofErr w:type="gramStart"/>
      <w:r w:rsidRPr="00D87505">
        <w:rPr>
          <w:rFonts w:eastAsia="Calibri"/>
          <w:iCs/>
          <w:sz w:val="26"/>
          <w:szCs w:val="26"/>
          <w:lang w:eastAsia="zh-CN"/>
        </w:rPr>
        <w:t>Жалоба на решения и действия (бездействие) комитета, должностного лица комитета,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87505" w:rsidRPr="00D87505" w:rsidRDefault="00D87505" w:rsidP="00D87505">
      <w:pPr>
        <w:suppressAutoHyphens/>
        <w:autoSpaceDE w:val="0"/>
        <w:autoSpaceDN w:val="0"/>
        <w:adjustRightInd w:val="0"/>
        <w:spacing w:line="240" w:lineRule="exact"/>
        <w:ind w:firstLine="709"/>
        <w:jc w:val="both"/>
        <w:outlineLvl w:val="1"/>
        <w:rPr>
          <w:rFonts w:eastAsia="Calibri"/>
          <w:iCs/>
          <w:sz w:val="26"/>
          <w:szCs w:val="26"/>
          <w:lang w:eastAsia="zh-CN"/>
        </w:rPr>
      </w:pPr>
      <w:r w:rsidRPr="00D87505">
        <w:rPr>
          <w:rFonts w:eastAsia="Calibri"/>
          <w:iCs/>
          <w:sz w:val="26"/>
          <w:szCs w:val="26"/>
          <w:lang w:eastAsia="zh-CN"/>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iCs/>
          <w:sz w:val="26"/>
          <w:szCs w:val="26"/>
          <w:lang w:eastAsia="zh-CN"/>
        </w:rPr>
      </w:pPr>
      <w:r w:rsidRPr="00D87505">
        <w:rPr>
          <w:rFonts w:eastAsia="Calibri"/>
          <w:iCs/>
          <w:sz w:val="26"/>
          <w:szCs w:val="26"/>
          <w:lang w:eastAsia="zh-CN"/>
        </w:rPr>
        <w:t>5.4.2. В электронном виде жалоба может быть подана заявителем посредством:</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iCs/>
          <w:sz w:val="26"/>
          <w:szCs w:val="26"/>
          <w:lang w:eastAsia="zh-CN"/>
        </w:rPr>
      </w:pPr>
      <w:r w:rsidRPr="00D87505">
        <w:rPr>
          <w:rFonts w:eastAsia="Calibri"/>
          <w:iCs/>
          <w:sz w:val="26"/>
          <w:szCs w:val="26"/>
          <w:lang w:eastAsia="zh-CN"/>
        </w:rPr>
        <w:t>1) региональной информационной системы «Портал государственных и муниципальных услуг (функций) Новгородской области» (https://uslugi.novreg.ru);</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iCs/>
          <w:sz w:val="26"/>
          <w:szCs w:val="26"/>
          <w:lang w:eastAsia="zh-CN"/>
        </w:rPr>
      </w:pPr>
      <w:r w:rsidRPr="00D87505">
        <w:rPr>
          <w:rFonts w:eastAsia="Calibri"/>
          <w:iCs/>
          <w:sz w:val="26"/>
          <w:szCs w:val="26"/>
          <w:lang w:eastAsia="zh-CN"/>
        </w:rPr>
        <w:t>2) федеральной государственной информационной системы «Единый портал государственных и муниципальных услуг (функций)» (https:// gosuslugi.ru);</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iCs/>
          <w:sz w:val="26"/>
          <w:szCs w:val="26"/>
          <w:lang w:eastAsia="zh-CN"/>
        </w:rPr>
      </w:pPr>
      <w:r w:rsidRPr="00D87505">
        <w:rPr>
          <w:rFonts w:eastAsia="Calibri"/>
          <w:iCs/>
          <w:sz w:val="26"/>
          <w:szCs w:val="26"/>
          <w:lang w:eastAsia="zh-CN"/>
        </w:rPr>
        <w:t>3) федеральной государственной информационной системы «Досудебное обжалование» (</w:t>
      </w:r>
      <w:hyperlink r:id="rId29" w:history="1">
        <w:r w:rsidRPr="00D87505">
          <w:rPr>
            <w:rFonts w:eastAsia="Calibri"/>
            <w:iCs/>
            <w:color w:val="0000FF"/>
            <w:sz w:val="26"/>
            <w:szCs w:val="26"/>
            <w:u w:val="single"/>
            <w:lang w:val="en-US" w:eastAsia="zh-CN"/>
          </w:rPr>
          <w:t>https</w:t>
        </w:r>
        <w:r w:rsidRPr="00D87505">
          <w:rPr>
            <w:rFonts w:eastAsia="Calibri"/>
            <w:iCs/>
            <w:color w:val="0000FF"/>
            <w:sz w:val="26"/>
            <w:szCs w:val="26"/>
            <w:u w:val="single"/>
            <w:lang w:eastAsia="zh-CN"/>
          </w:rPr>
          <w:t>://</w:t>
        </w:r>
        <w:r w:rsidRPr="00D87505">
          <w:rPr>
            <w:rFonts w:eastAsia="Calibri"/>
            <w:iCs/>
            <w:color w:val="0000FF"/>
            <w:sz w:val="26"/>
            <w:szCs w:val="26"/>
            <w:u w:val="single"/>
            <w:lang w:val="en-US" w:eastAsia="zh-CN"/>
          </w:rPr>
          <w:t>do</w:t>
        </w:r>
        <w:r w:rsidRPr="00D87505">
          <w:rPr>
            <w:rFonts w:eastAsia="Calibri"/>
            <w:iCs/>
            <w:color w:val="0000FF"/>
            <w:sz w:val="26"/>
            <w:szCs w:val="26"/>
            <w:u w:val="single"/>
            <w:lang w:eastAsia="zh-CN"/>
          </w:rPr>
          <w:t>.</w:t>
        </w:r>
        <w:proofErr w:type="spellStart"/>
        <w:r w:rsidRPr="00D87505">
          <w:rPr>
            <w:rFonts w:eastAsia="Calibri"/>
            <w:iCs/>
            <w:color w:val="0000FF"/>
            <w:sz w:val="26"/>
            <w:szCs w:val="26"/>
            <w:u w:val="single"/>
            <w:lang w:val="en-US" w:eastAsia="zh-CN"/>
          </w:rPr>
          <w:t>gosuslugi</w:t>
        </w:r>
        <w:proofErr w:type="spellEnd"/>
        <w:r w:rsidRPr="00D87505">
          <w:rPr>
            <w:rFonts w:eastAsia="Calibri"/>
            <w:iCs/>
            <w:color w:val="0000FF"/>
            <w:sz w:val="26"/>
            <w:szCs w:val="26"/>
            <w:u w:val="single"/>
            <w:lang w:eastAsia="zh-CN"/>
          </w:rPr>
          <w:t>.</w:t>
        </w:r>
        <w:proofErr w:type="spellStart"/>
        <w:r w:rsidRPr="00D87505">
          <w:rPr>
            <w:rFonts w:eastAsia="Calibri"/>
            <w:iCs/>
            <w:color w:val="0000FF"/>
            <w:sz w:val="26"/>
            <w:szCs w:val="26"/>
            <w:u w:val="single"/>
            <w:lang w:val="en-US" w:eastAsia="zh-CN"/>
          </w:rPr>
          <w:t>ru</w:t>
        </w:r>
        <w:proofErr w:type="spellEnd"/>
      </w:hyperlink>
      <w:r w:rsidRPr="00D87505">
        <w:rPr>
          <w:rFonts w:eastAsia="Calibri"/>
          <w:iCs/>
          <w:sz w:val="26"/>
          <w:szCs w:val="26"/>
          <w:lang w:eastAsia="zh-CN"/>
        </w:rPr>
        <w:t>).</w:t>
      </w:r>
    </w:p>
    <w:p w:rsidR="00D87505" w:rsidRPr="00D87505" w:rsidRDefault="00D87505" w:rsidP="00D87505">
      <w:pPr>
        <w:tabs>
          <w:tab w:val="left" w:pos="1276"/>
        </w:tabs>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5.4.3. Жалоба должна содержать:</w:t>
      </w:r>
    </w:p>
    <w:p w:rsidR="00D87505" w:rsidRPr="00D87505" w:rsidRDefault="00D87505" w:rsidP="00D87505">
      <w:pPr>
        <w:tabs>
          <w:tab w:val="left" w:pos="1276"/>
        </w:tabs>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rsidR="00D87505" w:rsidRPr="00D87505" w:rsidRDefault="00D87505" w:rsidP="00D87505">
      <w:pPr>
        <w:tabs>
          <w:tab w:val="left" w:pos="1276"/>
        </w:tabs>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D87505" w:rsidRPr="00D87505" w:rsidRDefault="00D87505" w:rsidP="00D87505">
      <w:pPr>
        <w:tabs>
          <w:tab w:val="left" w:pos="1276"/>
        </w:tabs>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iCs/>
          <w:sz w:val="26"/>
          <w:szCs w:val="26"/>
          <w:lang w:eastAsia="zh-CN"/>
        </w:rPr>
      </w:pPr>
      <w:r w:rsidRPr="00D87505">
        <w:rPr>
          <w:sz w:val="26"/>
          <w:szCs w:val="26"/>
          <w:lang w:eastAsia="zh-CN"/>
        </w:rPr>
        <w:lastRenderedPageBreak/>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D87505" w:rsidRPr="00D87505" w:rsidRDefault="00D87505" w:rsidP="00D87505">
      <w:pPr>
        <w:tabs>
          <w:tab w:val="left" w:pos="1276"/>
        </w:tabs>
        <w:suppressAutoHyphens/>
        <w:autoSpaceDE w:val="0"/>
        <w:autoSpaceDN w:val="0"/>
        <w:adjustRightInd w:val="0"/>
        <w:spacing w:line="240" w:lineRule="exact"/>
        <w:ind w:firstLine="709"/>
        <w:jc w:val="both"/>
        <w:rPr>
          <w:b/>
          <w:sz w:val="26"/>
          <w:szCs w:val="26"/>
          <w:lang w:eastAsia="zh-CN"/>
        </w:rPr>
      </w:pPr>
      <w:r w:rsidRPr="00D87505">
        <w:rPr>
          <w:b/>
          <w:sz w:val="26"/>
          <w:szCs w:val="26"/>
          <w:lang w:eastAsia="zh-CN"/>
        </w:rPr>
        <w:t>5.5. Сроки рассмотрения жалобы</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iCs/>
          <w:sz w:val="26"/>
          <w:szCs w:val="26"/>
          <w:lang w:eastAsia="zh-CN"/>
        </w:rPr>
      </w:pPr>
      <w:r w:rsidRPr="00D87505">
        <w:rPr>
          <w:rFonts w:eastAsia="Calibri"/>
          <w:iCs/>
          <w:sz w:val="26"/>
          <w:szCs w:val="26"/>
          <w:lang w:eastAsia="zh-CN"/>
        </w:rPr>
        <w:t>5.5.1.</w:t>
      </w:r>
      <w:r w:rsidRPr="00D87505">
        <w:rPr>
          <w:color w:val="000000"/>
          <w:sz w:val="26"/>
          <w:szCs w:val="26"/>
          <w:shd w:val="clear" w:color="auto" w:fill="FAFCFC"/>
        </w:rPr>
        <w:t xml:space="preserve"> Жалоба, поступившая в Администрацию муниципального округа,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D87505" w:rsidRPr="00D87505" w:rsidRDefault="00D87505" w:rsidP="00D87505">
      <w:pPr>
        <w:tabs>
          <w:tab w:val="left" w:pos="1276"/>
        </w:tabs>
        <w:suppressAutoHyphens/>
        <w:autoSpaceDE w:val="0"/>
        <w:autoSpaceDN w:val="0"/>
        <w:adjustRightInd w:val="0"/>
        <w:spacing w:line="240" w:lineRule="exact"/>
        <w:ind w:firstLine="709"/>
        <w:jc w:val="both"/>
        <w:rPr>
          <w:b/>
          <w:sz w:val="26"/>
          <w:szCs w:val="26"/>
          <w:lang w:eastAsia="zh-CN"/>
        </w:rPr>
      </w:pPr>
      <w:r w:rsidRPr="00D87505">
        <w:rPr>
          <w:b/>
          <w:sz w:val="26"/>
          <w:szCs w:val="26"/>
          <w:lang w:eastAsia="zh-CN"/>
        </w:rPr>
        <w:t>5.6. Результат рассмотрения жалобы</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i/>
          <w:iCs/>
          <w:strike/>
          <w:sz w:val="26"/>
          <w:szCs w:val="26"/>
          <w:lang w:eastAsia="zh-CN"/>
        </w:rPr>
      </w:pPr>
      <w:r w:rsidRPr="00D87505">
        <w:rPr>
          <w:rFonts w:eastAsia="Calibri"/>
          <w:iCs/>
          <w:sz w:val="26"/>
          <w:szCs w:val="26"/>
          <w:lang w:eastAsia="zh-CN"/>
        </w:rPr>
        <w:t>5.6.1. По результатам рассмотрения жалобы принимается одно из следующих решений:</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iCs/>
          <w:sz w:val="26"/>
          <w:szCs w:val="26"/>
          <w:lang w:eastAsia="zh-CN"/>
        </w:rPr>
      </w:pPr>
      <w:proofErr w:type="gramStart"/>
      <w:r w:rsidRPr="00D87505">
        <w:rPr>
          <w:rFonts w:eastAsia="Calibri"/>
          <w:iCs/>
          <w:sz w:val="26"/>
          <w:szCs w:val="26"/>
          <w:lang w:eastAsia="zh-C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D87505">
        <w:rPr>
          <w:rFonts w:eastAsia="Calibri"/>
          <w:sz w:val="26"/>
          <w:szCs w:val="26"/>
          <w:lang w:eastAsia="zh-CN"/>
        </w:rPr>
        <w:t xml:space="preserve"> муниципальными правовыми актами</w:t>
      </w:r>
      <w:r w:rsidRPr="00D87505">
        <w:rPr>
          <w:rFonts w:eastAsia="Calibri"/>
          <w:iCs/>
          <w:sz w:val="26"/>
          <w:szCs w:val="26"/>
          <w:lang w:eastAsia="zh-CN"/>
        </w:rPr>
        <w:t>;</w:t>
      </w:r>
      <w:proofErr w:type="gramEnd"/>
    </w:p>
    <w:p w:rsidR="00D87505" w:rsidRPr="00D87505" w:rsidRDefault="00D87505" w:rsidP="00D87505">
      <w:pPr>
        <w:suppressAutoHyphens/>
        <w:autoSpaceDE w:val="0"/>
        <w:autoSpaceDN w:val="0"/>
        <w:adjustRightInd w:val="0"/>
        <w:spacing w:line="240" w:lineRule="exact"/>
        <w:ind w:firstLine="709"/>
        <w:jc w:val="both"/>
        <w:outlineLvl w:val="1"/>
        <w:rPr>
          <w:rFonts w:eastAsia="Calibri"/>
          <w:iCs/>
          <w:sz w:val="26"/>
          <w:szCs w:val="26"/>
          <w:lang w:eastAsia="zh-CN"/>
        </w:rPr>
      </w:pPr>
      <w:r w:rsidRPr="00D87505">
        <w:rPr>
          <w:rFonts w:eastAsia="Calibri"/>
          <w:iCs/>
          <w:sz w:val="26"/>
          <w:szCs w:val="26"/>
          <w:lang w:eastAsia="zh-CN"/>
        </w:rPr>
        <w:t>в удовлетворении жалобы отказывается.</w:t>
      </w:r>
    </w:p>
    <w:p w:rsidR="00D87505" w:rsidRPr="00D87505" w:rsidRDefault="00D87505" w:rsidP="00D87505">
      <w:pPr>
        <w:tabs>
          <w:tab w:val="left" w:pos="1276"/>
        </w:tabs>
        <w:suppressAutoHyphens/>
        <w:autoSpaceDE w:val="0"/>
        <w:autoSpaceDN w:val="0"/>
        <w:adjustRightInd w:val="0"/>
        <w:spacing w:line="240" w:lineRule="exact"/>
        <w:ind w:firstLine="709"/>
        <w:jc w:val="both"/>
        <w:rPr>
          <w:b/>
          <w:sz w:val="26"/>
          <w:szCs w:val="26"/>
          <w:lang w:eastAsia="zh-CN"/>
        </w:rPr>
      </w:pPr>
      <w:r w:rsidRPr="00D87505">
        <w:rPr>
          <w:b/>
          <w:sz w:val="26"/>
          <w:szCs w:val="26"/>
          <w:lang w:eastAsia="zh-CN"/>
        </w:rPr>
        <w:t>5.7. Порядок информирования заявителя о результатах рассмотрения жалобы</w:t>
      </w:r>
    </w:p>
    <w:p w:rsidR="00D87505" w:rsidRPr="00D87505" w:rsidRDefault="00D87505" w:rsidP="00D87505">
      <w:pPr>
        <w:suppressAutoHyphens/>
        <w:autoSpaceDE w:val="0"/>
        <w:autoSpaceDN w:val="0"/>
        <w:adjustRightInd w:val="0"/>
        <w:spacing w:line="240" w:lineRule="exact"/>
        <w:ind w:firstLine="709"/>
        <w:jc w:val="both"/>
        <w:outlineLvl w:val="1"/>
        <w:rPr>
          <w:iCs/>
          <w:sz w:val="26"/>
          <w:szCs w:val="26"/>
          <w:lang w:eastAsia="zh-CN"/>
        </w:rPr>
      </w:pPr>
      <w:r w:rsidRPr="00D87505">
        <w:rPr>
          <w:rFonts w:eastAsia="Calibri"/>
          <w:iCs/>
          <w:sz w:val="26"/>
          <w:szCs w:val="26"/>
          <w:lang w:eastAsia="zh-CN"/>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505" w:rsidRPr="00D87505" w:rsidRDefault="00D87505" w:rsidP="00D87505">
      <w:pPr>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7505" w:rsidRPr="00D87505" w:rsidRDefault="00D87505" w:rsidP="00D87505">
      <w:pPr>
        <w:suppressAutoHyphens/>
        <w:autoSpaceDE w:val="0"/>
        <w:autoSpaceDN w:val="0"/>
        <w:adjustRightInd w:val="0"/>
        <w:spacing w:line="240" w:lineRule="exact"/>
        <w:ind w:firstLine="709"/>
        <w:jc w:val="both"/>
        <w:rPr>
          <w:sz w:val="26"/>
          <w:szCs w:val="26"/>
          <w:lang w:eastAsia="zh-CN"/>
        </w:rPr>
      </w:pPr>
      <w:r w:rsidRPr="00D87505">
        <w:rPr>
          <w:sz w:val="26"/>
          <w:szCs w:val="26"/>
          <w:lang w:eastAsia="zh-CN"/>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87505" w:rsidRPr="00D87505" w:rsidRDefault="00D87505" w:rsidP="00D87505">
      <w:pPr>
        <w:suppressAutoHyphens/>
        <w:autoSpaceDE w:val="0"/>
        <w:autoSpaceDN w:val="0"/>
        <w:adjustRightInd w:val="0"/>
        <w:spacing w:line="240" w:lineRule="exact"/>
        <w:ind w:firstLine="709"/>
        <w:jc w:val="both"/>
        <w:rPr>
          <w:b/>
          <w:sz w:val="26"/>
          <w:szCs w:val="26"/>
          <w:lang w:eastAsia="zh-CN"/>
        </w:rPr>
      </w:pPr>
      <w:r w:rsidRPr="00D87505">
        <w:rPr>
          <w:b/>
          <w:sz w:val="26"/>
          <w:szCs w:val="26"/>
          <w:lang w:eastAsia="zh-CN"/>
        </w:rPr>
        <w:t>5.8. Порядок обжалования решения по жалобе</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sz w:val="26"/>
          <w:szCs w:val="26"/>
          <w:lang w:eastAsia="zh-CN"/>
        </w:rPr>
      </w:pPr>
      <w:r w:rsidRPr="00D87505">
        <w:rPr>
          <w:rFonts w:eastAsia="Calibri"/>
          <w:iCs/>
          <w:sz w:val="26"/>
          <w:szCs w:val="26"/>
          <w:lang w:eastAsia="zh-CN"/>
        </w:rPr>
        <w:t xml:space="preserve">5.8.1. В досудебном порядке могут быть обжалованы действия (бездействие) и решения </w:t>
      </w:r>
      <w:r w:rsidRPr="00D87505">
        <w:rPr>
          <w:iCs/>
          <w:sz w:val="26"/>
          <w:szCs w:val="26"/>
          <w:lang w:eastAsia="zh-CN"/>
        </w:rPr>
        <w:t xml:space="preserve">должностных лиц (муниципальных служащих) </w:t>
      </w:r>
      <w:r w:rsidRPr="00D87505">
        <w:rPr>
          <w:sz w:val="26"/>
          <w:szCs w:val="26"/>
          <w:lang w:eastAsia="zh-CN"/>
        </w:rPr>
        <w:t>комитета</w:t>
      </w:r>
      <w:r w:rsidRPr="00D87505">
        <w:rPr>
          <w:iCs/>
          <w:sz w:val="26"/>
          <w:szCs w:val="26"/>
          <w:lang w:eastAsia="zh-CN"/>
        </w:rPr>
        <w:t xml:space="preserve"> – </w:t>
      </w:r>
      <w:r w:rsidRPr="00D87505">
        <w:rPr>
          <w:sz w:val="26"/>
          <w:szCs w:val="26"/>
          <w:lang w:eastAsia="zh-CN"/>
        </w:rPr>
        <w:t>Главе муниципального округа</w:t>
      </w:r>
      <w:r w:rsidRPr="00D87505">
        <w:rPr>
          <w:rFonts w:eastAsia="Calibri"/>
          <w:bCs/>
          <w:sz w:val="26"/>
          <w:szCs w:val="26"/>
          <w:lang w:eastAsia="zh-CN"/>
        </w:rPr>
        <w:t xml:space="preserve">.   </w:t>
      </w:r>
    </w:p>
    <w:p w:rsidR="00D87505" w:rsidRPr="00D87505" w:rsidRDefault="00D87505" w:rsidP="00D87505">
      <w:pPr>
        <w:suppressAutoHyphens/>
        <w:autoSpaceDE w:val="0"/>
        <w:autoSpaceDN w:val="0"/>
        <w:adjustRightInd w:val="0"/>
        <w:spacing w:line="240" w:lineRule="exact"/>
        <w:ind w:firstLine="709"/>
        <w:jc w:val="both"/>
        <w:rPr>
          <w:b/>
          <w:sz w:val="26"/>
          <w:szCs w:val="26"/>
          <w:lang w:eastAsia="zh-CN"/>
        </w:rPr>
      </w:pPr>
      <w:r w:rsidRPr="00D87505">
        <w:rPr>
          <w:b/>
          <w:sz w:val="26"/>
          <w:szCs w:val="26"/>
          <w:lang w:eastAsia="zh-CN"/>
        </w:rPr>
        <w:t>5.9. Право заявителя на получение информации и документов, необходимых для обоснования и рассмотрения жалобы</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iCs/>
          <w:sz w:val="26"/>
          <w:szCs w:val="26"/>
          <w:lang w:eastAsia="zh-CN"/>
        </w:rPr>
      </w:pPr>
      <w:r w:rsidRPr="00D87505">
        <w:rPr>
          <w:rFonts w:eastAsia="Calibri"/>
          <w:iCs/>
          <w:sz w:val="26"/>
          <w:szCs w:val="26"/>
          <w:lang w:eastAsia="zh-CN"/>
        </w:rPr>
        <w:t xml:space="preserve">5.9.1. На стадии досудебного обжалования действий (бездействия) должностного лица (муниципального служащего) </w:t>
      </w:r>
      <w:r w:rsidRPr="00D87505">
        <w:rPr>
          <w:rFonts w:eastAsia="Calibri"/>
          <w:sz w:val="26"/>
          <w:szCs w:val="26"/>
          <w:lang w:eastAsia="zh-CN"/>
        </w:rPr>
        <w:t>Уполномоченного органа</w:t>
      </w:r>
      <w:r w:rsidRPr="00D87505">
        <w:rPr>
          <w:rFonts w:eastAsia="Calibri"/>
          <w:iCs/>
          <w:sz w:val="26"/>
          <w:szCs w:val="26"/>
          <w:lang w:eastAsia="zh-CN"/>
        </w:rPr>
        <w:t xml:space="preserve">, а также решений, принятых в ходе предоставления муниципальной услуги, заявитель имеет право на получение информации и документов, необходимых для </w:t>
      </w:r>
      <w:r w:rsidRPr="00D87505">
        <w:rPr>
          <w:rFonts w:eastAsia="Calibri"/>
          <w:iCs/>
          <w:sz w:val="26"/>
          <w:szCs w:val="26"/>
          <w:lang w:eastAsia="zh-CN"/>
        </w:rPr>
        <w:lastRenderedPageBreak/>
        <w:t>обоснования и рассмотрения жалобы, а также на представление дополнительных материалов в срок не более 5 дней с момента обращения.</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b/>
          <w:iCs/>
          <w:sz w:val="26"/>
          <w:szCs w:val="26"/>
          <w:lang w:eastAsia="zh-CN"/>
        </w:rPr>
      </w:pPr>
      <w:r w:rsidRPr="00D87505">
        <w:rPr>
          <w:rFonts w:eastAsia="Calibri"/>
          <w:b/>
          <w:iCs/>
          <w:sz w:val="26"/>
          <w:szCs w:val="26"/>
          <w:lang w:eastAsia="zh-CN"/>
        </w:rPr>
        <w:t>5.10. Способы информирования заявителей о порядке подачи и рассмотрения жалобы</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iCs/>
          <w:sz w:val="26"/>
          <w:szCs w:val="26"/>
          <w:lang w:eastAsia="zh-CN"/>
        </w:rPr>
      </w:pPr>
      <w:r w:rsidRPr="00D87505">
        <w:rPr>
          <w:rFonts w:eastAsia="Calibri"/>
          <w:iCs/>
          <w:sz w:val="26"/>
          <w:szCs w:val="26"/>
          <w:lang w:eastAsia="zh-CN"/>
        </w:rPr>
        <w:t>5.10.1. Уполномоченный орган, МФЦ обеспечивают:</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iCs/>
          <w:sz w:val="26"/>
          <w:szCs w:val="26"/>
          <w:lang w:eastAsia="zh-CN"/>
        </w:rPr>
      </w:pPr>
      <w:r w:rsidRPr="00D87505">
        <w:rPr>
          <w:rFonts w:eastAsia="Calibri"/>
          <w:iCs/>
          <w:sz w:val="26"/>
          <w:szCs w:val="26"/>
          <w:lang w:eastAsia="zh-CN"/>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Уполномоченного органа,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D87505" w:rsidRPr="00D87505" w:rsidRDefault="00D87505" w:rsidP="00D87505">
      <w:pPr>
        <w:suppressAutoHyphens/>
        <w:autoSpaceDE w:val="0"/>
        <w:autoSpaceDN w:val="0"/>
        <w:adjustRightInd w:val="0"/>
        <w:spacing w:line="240" w:lineRule="exact"/>
        <w:ind w:firstLine="709"/>
        <w:jc w:val="both"/>
        <w:outlineLvl w:val="1"/>
        <w:rPr>
          <w:rFonts w:eastAsia="Calibri"/>
          <w:iCs/>
          <w:sz w:val="26"/>
          <w:szCs w:val="26"/>
          <w:lang w:eastAsia="zh-CN"/>
        </w:rPr>
      </w:pPr>
      <w:r w:rsidRPr="00D87505">
        <w:rPr>
          <w:rFonts w:eastAsia="Calibri"/>
          <w:iCs/>
          <w:sz w:val="26"/>
          <w:szCs w:val="26"/>
          <w:lang w:eastAsia="zh-CN"/>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rsidR="00D87505" w:rsidRPr="00D87505" w:rsidRDefault="00D87505" w:rsidP="00D87505">
      <w:pPr>
        <w:suppressAutoHyphens/>
        <w:spacing w:line="240" w:lineRule="exact"/>
        <w:ind w:firstLine="709"/>
        <w:jc w:val="both"/>
        <w:rPr>
          <w:rFonts w:eastAsia="Droid Sans Fallback"/>
          <w:sz w:val="26"/>
          <w:szCs w:val="26"/>
          <w:lang w:eastAsia="en-US"/>
        </w:rPr>
      </w:pPr>
      <w:r w:rsidRPr="00D87505">
        <w:rPr>
          <w:rFonts w:eastAsia="Calibri"/>
          <w:iCs/>
          <w:sz w:val="26"/>
          <w:szCs w:val="26"/>
          <w:lang w:eastAsia="zh-CN"/>
        </w:rPr>
        <w:t>заключение соглашений о взаимодействии в части осуществления МФЦ приема жалоб и выдачи заявителям результатов рассмотрения жалоб.</w:t>
      </w:r>
    </w:p>
    <w:p w:rsidR="00D87505" w:rsidRPr="00A62866" w:rsidRDefault="00D87505" w:rsidP="00D87505">
      <w:pPr>
        <w:suppressAutoHyphens/>
        <w:autoSpaceDE w:val="0"/>
        <w:autoSpaceDN w:val="0"/>
        <w:adjustRightInd w:val="0"/>
        <w:ind w:firstLine="851"/>
        <w:jc w:val="both"/>
        <w:rPr>
          <w:i/>
          <w:iCs/>
          <w:sz w:val="24"/>
          <w:szCs w:val="24"/>
          <w:lang w:eastAsia="en-US"/>
        </w:rPr>
      </w:pPr>
    </w:p>
    <w:p w:rsidR="00D87505" w:rsidRPr="00A62866" w:rsidRDefault="00D87505" w:rsidP="00D87505">
      <w:pPr>
        <w:suppressAutoHyphens/>
        <w:autoSpaceDE w:val="0"/>
        <w:autoSpaceDN w:val="0"/>
        <w:adjustRightInd w:val="0"/>
        <w:ind w:firstLine="851"/>
        <w:jc w:val="both"/>
        <w:rPr>
          <w:i/>
          <w:iCs/>
          <w:sz w:val="24"/>
          <w:szCs w:val="24"/>
          <w:lang w:eastAsia="en-US"/>
        </w:rPr>
      </w:pPr>
    </w:p>
    <w:p w:rsidR="00D87505" w:rsidRDefault="00D87505" w:rsidP="00D87505">
      <w:pPr>
        <w:pStyle w:val="ConsPlusNormal"/>
        <w:jc w:val="right"/>
        <w:outlineLvl w:val="1"/>
        <w:rPr>
          <w:rFonts w:ascii="Times New Roman" w:hAnsi="Times New Roman"/>
          <w:highlight w:val="green"/>
        </w:rPr>
      </w:pPr>
    </w:p>
    <w:p w:rsidR="00D87505" w:rsidRPr="007E21FD" w:rsidRDefault="00D87505" w:rsidP="00D87505">
      <w:pPr>
        <w:pStyle w:val="ConsPlusNormal"/>
        <w:jc w:val="right"/>
        <w:outlineLvl w:val="1"/>
        <w:rPr>
          <w:rFonts w:ascii="Times New Roman" w:hAnsi="Times New Roman"/>
          <w:sz w:val="16"/>
          <w:szCs w:val="16"/>
        </w:rPr>
      </w:pPr>
      <w:r w:rsidRPr="00FC3FAB">
        <w:rPr>
          <w:rFonts w:ascii="Times New Roman" w:hAnsi="Times New Roman"/>
          <w:sz w:val="16"/>
          <w:szCs w:val="16"/>
        </w:rPr>
        <w:t>Приложение N 1</w:t>
      </w:r>
    </w:p>
    <w:p w:rsidR="00D87505" w:rsidRPr="007E21FD" w:rsidRDefault="00D87505" w:rsidP="00D87505">
      <w:pPr>
        <w:pStyle w:val="ConsPlusNormal"/>
        <w:jc w:val="right"/>
        <w:rPr>
          <w:rFonts w:ascii="Times New Roman" w:hAnsi="Times New Roman"/>
          <w:sz w:val="16"/>
          <w:szCs w:val="16"/>
        </w:rPr>
      </w:pPr>
      <w:r w:rsidRPr="007E21FD">
        <w:rPr>
          <w:rFonts w:ascii="Times New Roman" w:hAnsi="Times New Roman"/>
          <w:sz w:val="16"/>
          <w:szCs w:val="16"/>
        </w:rPr>
        <w:t>к  административному регламенту</w:t>
      </w:r>
    </w:p>
    <w:p w:rsidR="00D87505" w:rsidRPr="007E21FD" w:rsidRDefault="00D87505" w:rsidP="00D87505">
      <w:pPr>
        <w:pStyle w:val="ConsPlusNormal"/>
        <w:jc w:val="right"/>
        <w:rPr>
          <w:rFonts w:ascii="Times New Roman" w:hAnsi="Times New Roman"/>
          <w:sz w:val="16"/>
          <w:szCs w:val="16"/>
        </w:rPr>
      </w:pPr>
      <w:r w:rsidRPr="007E21FD">
        <w:rPr>
          <w:rFonts w:ascii="Times New Roman" w:hAnsi="Times New Roman"/>
          <w:sz w:val="16"/>
          <w:szCs w:val="16"/>
        </w:rPr>
        <w:t xml:space="preserve">предоставления муниципальной </w:t>
      </w:r>
    </w:p>
    <w:p w:rsidR="00D87505" w:rsidRPr="007E21FD" w:rsidRDefault="00D87505" w:rsidP="00D87505">
      <w:pPr>
        <w:pStyle w:val="ConsPlusNormal"/>
        <w:jc w:val="right"/>
        <w:rPr>
          <w:rFonts w:ascii="Times New Roman" w:hAnsi="Times New Roman"/>
          <w:sz w:val="16"/>
          <w:szCs w:val="16"/>
        </w:rPr>
      </w:pPr>
      <w:r w:rsidRPr="007E21FD">
        <w:rPr>
          <w:rFonts w:ascii="Times New Roman" w:hAnsi="Times New Roman"/>
          <w:sz w:val="16"/>
          <w:szCs w:val="16"/>
        </w:rPr>
        <w:t xml:space="preserve">услуги«Выдача разрешения на использования </w:t>
      </w:r>
    </w:p>
    <w:p w:rsidR="00D87505" w:rsidRPr="007E21FD" w:rsidRDefault="00D87505" w:rsidP="00D87505">
      <w:pPr>
        <w:pStyle w:val="ConsPlusNormal"/>
        <w:jc w:val="right"/>
        <w:rPr>
          <w:rFonts w:ascii="Times New Roman" w:hAnsi="Times New Roman"/>
          <w:sz w:val="16"/>
          <w:szCs w:val="16"/>
        </w:rPr>
      </w:pPr>
      <w:r w:rsidRPr="007E21FD">
        <w:rPr>
          <w:rFonts w:ascii="Times New Roman" w:hAnsi="Times New Roman"/>
          <w:sz w:val="16"/>
          <w:szCs w:val="16"/>
        </w:rPr>
        <w:t>муниципального бренда</w:t>
      </w:r>
    </w:p>
    <w:p w:rsidR="00D87505" w:rsidRPr="007E21FD" w:rsidRDefault="00D87505" w:rsidP="00D87505">
      <w:pPr>
        <w:pStyle w:val="ConsPlusNormal"/>
        <w:jc w:val="right"/>
        <w:rPr>
          <w:rFonts w:ascii="Times New Roman" w:hAnsi="Times New Roman"/>
          <w:sz w:val="16"/>
          <w:szCs w:val="16"/>
        </w:rPr>
      </w:pPr>
      <w:r w:rsidRPr="007E21FD">
        <w:rPr>
          <w:rFonts w:ascii="Times New Roman" w:hAnsi="Times New Roman"/>
          <w:sz w:val="16"/>
          <w:szCs w:val="16"/>
        </w:rPr>
        <w:t xml:space="preserve"> Солецкого муниципального округа</w:t>
      </w:r>
    </w:p>
    <w:p w:rsidR="00D87505" w:rsidRPr="007E21FD" w:rsidRDefault="00D87505" w:rsidP="00D87505">
      <w:pPr>
        <w:pStyle w:val="ConsPlusNormal"/>
        <w:jc w:val="right"/>
        <w:rPr>
          <w:rFonts w:ascii="Times New Roman" w:hAnsi="Times New Roman"/>
          <w:sz w:val="16"/>
          <w:szCs w:val="16"/>
        </w:rPr>
      </w:pPr>
      <w:r w:rsidRPr="007E21FD">
        <w:rPr>
          <w:rFonts w:ascii="Times New Roman" w:hAnsi="Times New Roman"/>
          <w:sz w:val="16"/>
          <w:szCs w:val="16"/>
        </w:rPr>
        <w:t xml:space="preserve"> Новгородской области»</w:t>
      </w:r>
    </w:p>
    <w:p w:rsidR="00D87505" w:rsidRPr="00DF3FF5" w:rsidRDefault="00D87505" w:rsidP="00D87505">
      <w:pPr>
        <w:pStyle w:val="ConsPlusNormal"/>
        <w:jc w:val="both"/>
      </w:pPr>
    </w:p>
    <w:tbl>
      <w:tblPr>
        <w:tblW w:w="0" w:type="auto"/>
        <w:tblLayout w:type="fixed"/>
        <w:tblCellMar>
          <w:top w:w="102" w:type="dxa"/>
          <w:left w:w="62" w:type="dxa"/>
          <w:bottom w:w="102" w:type="dxa"/>
          <w:right w:w="62" w:type="dxa"/>
        </w:tblCellMar>
        <w:tblLook w:val="0000"/>
      </w:tblPr>
      <w:tblGrid>
        <w:gridCol w:w="2596"/>
        <w:gridCol w:w="1945"/>
        <w:gridCol w:w="340"/>
        <w:gridCol w:w="866"/>
        <w:gridCol w:w="510"/>
        <w:gridCol w:w="1191"/>
        <w:gridCol w:w="1587"/>
      </w:tblGrid>
      <w:tr w:rsidR="00D87505" w:rsidRPr="00DF3FF5" w:rsidTr="0014198C">
        <w:trPr>
          <w:trHeight w:val="116"/>
        </w:trPr>
        <w:tc>
          <w:tcPr>
            <w:tcW w:w="4541" w:type="dxa"/>
            <w:gridSpan w:val="2"/>
            <w:vMerge w:val="restart"/>
          </w:tcPr>
          <w:p w:rsidR="00D87505" w:rsidRPr="00DF3FF5" w:rsidRDefault="00D87505" w:rsidP="0014198C">
            <w:pPr>
              <w:pStyle w:val="ConsPlusNormal"/>
            </w:pPr>
          </w:p>
        </w:tc>
        <w:tc>
          <w:tcPr>
            <w:tcW w:w="4494" w:type="dxa"/>
            <w:gridSpan w:val="5"/>
            <w:tcBorders>
              <w:bottom w:val="single" w:sz="4" w:space="0" w:color="auto"/>
            </w:tcBorders>
          </w:tcPr>
          <w:p w:rsidR="00D87505" w:rsidRPr="001D6675" w:rsidRDefault="00D87505" w:rsidP="0014198C">
            <w:pPr>
              <w:pStyle w:val="ConsPlusNormal"/>
              <w:rPr>
                <w:rFonts w:ascii="Times New Roman" w:hAnsi="Times New Roman"/>
                <w:sz w:val="16"/>
                <w:szCs w:val="16"/>
              </w:rPr>
            </w:pPr>
            <w:r w:rsidRPr="001D6675">
              <w:rPr>
                <w:rFonts w:ascii="Times New Roman" w:hAnsi="Times New Roman"/>
                <w:sz w:val="16"/>
                <w:szCs w:val="16"/>
              </w:rPr>
              <w:t>Администрация  Солецкого муниципального округа</w:t>
            </w:r>
          </w:p>
        </w:tc>
      </w:tr>
      <w:tr w:rsidR="00D87505" w:rsidRPr="00DF3FF5" w:rsidTr="0014198C">
        <w:tc>
          <w:tcPr>
            <w:tcW w:w="4541" w:type="dxa"/>
            <w:gridSpan w:val="2"/>
            <w:vMerge/>
          </w:tcPr>
          <w:p w:rsidR="00D87505" w:rsidRPr="00DF3FF5" w:rsidRDefault="00D87505" w:rsidP="0014198C">
            <w:pPr>
              <w:pStyle w:val="ConsPlusNormal"/>
              <w:rPr>
                <w:rFonts w:ascii="Times New Roman" w:hAnsi="Times New Roman"/>
              </w:rPr>
            </w:pPr>
          </w:p>
        </w:tc>
        <w:tc>
          <w:tcPr>
            <w:tcW w:w="4494" w:type="dxa"/>
            <w:gridSpan w:val="5"/>
            <w:tcBorders>
              <w:top w:val="single" w:sz="4" w:space="0" w:color="auto"/>
            </w:tcBorders>
          </w:tcPr>
          <w:p w:rsidR="00D87505" w:rsidRPr="001D6675" w:rsidRDefault="00D87505" w:rsidP="0014198C">
            <w:pPr>
              <w:pStyle w:val="ConsPlusNormal"/>
              <w:jc w:val="center"/>
              <w:rPr>
                <w:rFonts w:ascii="Times New Roman" w:hAnsi="Times New Roman"/>
                <w:sz w:val="16"/>
                <w:szCs w:val="16"/>
              </w:rPr>
            </w:pPr>
            <w:r w:rsidRPr="001D6675">
              <w:rPr>
                <w:rFonts w:ascii="Times New Roman" w:hAnsi="Times New Roman"/>
                <w:sz w:val="16"/>
                <w:szCs w:val="16"/>
              </w:rPr>
              <w:t>(наименование уполномоченного органа)</w:t>
            </w:r>
          </w:p>
        </w:tc>
      </w:tr>
      <w:tr w:rsidR="00D87505" w:rsidRPr="00DF3FF5" w:rsidTr="0014198C">
        <w:tc>
          <w:tcPr>
            <w:tcW w:w="4541" w:type="dxa"/>
            <w:gridSpan w:val="2"/>
            <w:vMerge/>
          </w:tcPr>
          <w:p w:rsidR="00D87505" w:rsidRPr="00DF3FF5" w:rsidRDefault="00D87505" w:rsidP="0014198C">
            <w:pPr>
              <w:pStyle w:val="ConsPlusNormal"/>
              <w:rPr>
                <w:rFonts w:ascii="Times New Roman" w:hAnsi="Times New Roman"/>
              </w:rPr>
            </w:pPr>
          </w:p>
        </w:tc>
        <w:tc>
          <w:tcPr>
            <w:tcW w:w="340" w:type="dxa"/>
          </w:tcPr>
          <w:p w:rsidR="00D87505" w:rsidRPr="00DF3FF5" w:rsidRDefault="00D87505" w:rsidP="0014198C">
            <w:pPr>
              <w:pStyle w:val="ConsPlusNormal"/>
              <w:rPr>
                <w:rFonts w:ascii="Times New Roman" w:hAnsi="Times New Roman"/>
              </w:rPr>
            </w:pPr>
          </w:p>
        </w:tc>
        <w:tc>
          <w:tcPr>
            <w:tcW w:w="4154" w:type="dxa"/>
            <w:gridSpan w:val="4"/>
            <w:tcBorders>
              <w:top w:val="single" w:sz="4" w:space="0" w:color="auto"/>
            </w:tcBorders>
          </w:tcPr>
          <w:p w:rsidR="00D87505" w:rsidRPr="001D6675" w:rsidRDefault="00D87505" w:rsidP="0014198C">
            <w:pPr>
              <w:pStyle w:val="ConsPlusNormal"/>
              <w:jc w:val="center"/>
              <w:rPr>
                <w:rFonts w:ascii="Times New Roman" w:hAnsi="Times New Roman"/>
                <w:sz w:val="16"/>
                <w:szCs w:val="16"/>
              </w:rPr>
            </w:pPr>
            <w:r w:rsidRPr="001D6675">
              <w:rPr>
                <w:rFonts w:ascii="Times New Roman" w:hAnsi="Times New Roman"/>
                <w:sz w:val="16"/>
                <w:szCs w:val="16"/>
              </w:rPr>
              <w:t>(наименование или ФИО (при наличии) заявителя)</w:t>
            </w:r>
          </w:p>
        </w:tc>
      </w:tr>
      <w:tr w:rsidR="00D87505" w:rsidRPr="00DF3FF5" w:rsidTr="0014198C">
        <w:tc>
          <w:tcPr>
            <w:tcW w:w="4541" w:type="dxa"/>
            <w:gridSpan w:val="2"/>
            <w:vMerge/>
          </w:tcPr>
          <w:p w:rsidR="00D87505" w:rsidRPr="00DF3FF5" w:rsidRDefault="00D87505" w:rsidP="0014198C">
            <w:pPr>
              <w:pStyle w:val="ConsPlusNormal"/>
              <w:rPr>
                <w:rFonts w:ascii="Times New Roman" w:hAnsi="Times New Roman"/>
              </w:rPr>
            </w:pPr>
          </w:p>
        </w:tc>
        <w:tc>
          <w:tcPr>
            <w:tcW w:w="4494" w:type="dxa"/>
            <w:gridSpan w:val="5"/>
            <w:tcBorders>
              <w:top w:val="single" w:sz="4" w:space="0" w:color="auto"/>
            </w:tcBorders>
          </w:tcPr>
          <w:p w:rsidR="00D87505" w:rsidRPr="001D6675" w:rsidRDefault="00D87505" w:rsidP="0014198C">
            <w:pPr>
              <w:pStyle w:val="ConsPlusNormal"/>
              <w:rPr>
                <w:rFonts w:ascii="Times New Roman" w:hAnsi="Times New Roman"/>
                <w:sz w:val="16"/>
                <w:szCs w:val="16"/>
              </w:rPr>
            </w:pPr>
            <w:r w:rsidRPr="001D6675">
              <w:rPr>
                <w:rFonts w:ascii="Times New Roman" w:hAnsi="Times New Roman"/>
                <w:sz w:val="16"/>
                <w:szCs w:val="16"/>
              </w:rPr>
              <w:t>(ИНН)</w:t>
            </w:r>
          </w:p>
        </w:tc>
      </w:tr>
      <w:tr w:rsidR="00D87505" w:rsidRPr="00DF3FF5" w:rsidTr="0014198C">
        <w:tc>
          <w:tcPr>
            <w:tcW w:w="4541" w:type="dxa"/>
            <w:gridSpan w:val="2"/>
            <w:vMerge/>
          </w:tcPr>
          <w:p w:rsidR="00D87505" w:rsidRPr="00DF3FF5" w:rsidRDefault="00D87505" w:rsidP="0014198C">
            <w:pPr>
              <w:pStyle w:val="ConsPlusNormal"/>
              <w:rPr>
                <w:rFonts w:ascii="Times New Roman" w:hAnsi="Times New Roman"/>
              </w:rPr>
            </w:pPr>
          </w:p>
        </w:tc>
        <w:tc>
          <w:tcPr>
            <w:tcW w:w="4494" w:type="dxa"/>
            <w:gridSpan w:val="5"/>
            <w:tcBorders>
              <w:top w:val="single" w:sz="4" w:space="0" w:color="auto"/>
            </w:tcBorders>
          </w:tcPr>
          <w:p w:rsidR="00D87505" w:rsidRPr="001D6675" w:rsidRDefault="00D87505" w:rsidP="0014198C">
            <w:pPr>
              <w:pStyle w:val="ConsPlusNormal"/>
              <w:rPr>
                <w:rFonts w:ascii="Times New Roman" w:hAnsi="Times New Roman"/>
                <w:sz w:val="16"/>
                <w:szCs w:val="16"/>
              </w:rPr>
            </w:pPr>
            <w:r w:rsidRPr="001D6675">
              <w:rPr>
                <w:rFonts w:ascii="Times New Roman" w:hAnsi="Times New Roman"/>
                <w:sz w:val="16"/>
                <w:szCs w:val="16"/>
              </w:rPr>
              <w:t>(ОГРН)</w:t>
            </w:r>
          </w:p>
        </w:tc>
      </w:tr>
      <w:tr w:rsidR="00D87505" w:rsidRPr="00DF3FF5" w:rsidTr="0014198C">
        <w:trPr>
          <w:trHeight w:val="321"/>
        </w:trPr>
        <w:tc>
          <w:tcPr>
            <w:tcW w:w="4541" w:type="dxa"/>
            <w:gridSpan w:val="2"/>
            <w:vMerge/>
          </w:tcPr>
          <w:p w:rsidR="00D87505" w:rsidRPr="00DF3FF5" w:rsidRDefault="00D87505" w:rsidP="0014198C">
            <w:pPr>
              <w:pStyle w:val="ConsPlusNormal"/>
              <w:rPr>
                <w:rFonts w:ascii="Times New Roman" w:hAnsi="Times New Roman"/>
              </w:rPr>
            </w:pPr>
          </w:p>
        </w:tc>
        <w:tc>
          <w:tcPr>
            <w:tcW w:w="4494" w:type="dxa"/>
            <w:gridSpan w:val="5"/>
            <w:tcBorders>
              <w:top w:val="single" w:sz="4" w:space="0" w:color="auto"/>
            </w:tcBorders>
          </w:tcPr>
          <w:p w:rsidR="00D87505" w:rsidRPr="001D6675" w:rsidRDefault="00D87505" w:rsidP="0014198C">
            <w:pPr>
              <w:pStyle w:val="ConsPlusNormal"/>
              <w:jc w:val="center"/>
              <w:rPr>
                <w:rFonts w:ascii="Times New Roman" w:hAnsi="Times New Roman"/>
                <w:sz w:val="16"/>
                <w:szCs w:val="16"/>
              </w:rPr>
            </w:pPr>
            <w:r w:rsidRPr="001D6675">
              <w:rPr>
                <w:rFonts w:ascii="Times New Roman" w:hAnsi="Times New Roman"/>
                <w:sz w:val="16"/>
                <w:szCs w:val="16"/>
              </w:rPr>
              <w:t>(юридический (фактический) адрес (для юридического лица или индивидуального предпринимателя) адрес места проживания, паспортные данные (для физического лица))</w:t>
            </w:r>
          </w:p>
        </w:tc>
      </w:tr>
      <w:tr w:rsidR="00D87505" w:rsidRPr="00DF3FF5" w:rsidTr="0014198C">
        <w:tc>
          <w:tcPr>
            <w:tcW w:w="9035" w:type="dxa"/>
            <w:gridSpan w:val="7"/>
          </w:tcPr>
          <w:p w:rsidR="00D87505" w:rsidRPr="001D6675" w:rsidRDefault="00D87505" w:rsidP="0014198C">
            <w:pPr>
              <w:pStyle w:val="ConsPlusNormal"/>
              <w:jc w:val="center"/>
              <w:rPr>
                <w:rFonts w:ascii="Times New Roman" w:hAnsi="Times New Roman"/>
                <w:b/>
                <w:sz w:val="16"/>
                <w:szCs w:val="16"/>
              </w:rPr>
            </w:pPr>
            <w:bookmarkStart w:id="2" w:name="Par124"/>
            <w:bookmarkEnd w:id="2"/>
            <w:r w:rsidRPr="001D6675">
              <w:rPr>
                <w:rFonts w:ascii="Times New Roman" w:hAnsi="Times New Roman"/>
                <w:b/>
                <w:sz w:val="16"/>
                <w:szCs w:val="16"/>
              </w:rPr>
              <w:t>ЗАЯВЛЕНИЕ</w:t>
            </w:r>
          </w:p>
          <w:p w:rsidR="00D87505" w:rsidRPr="001D6675" w:rsidRDefault="00D87505" w:rsidP="0014198C">
            <w:pPr>
              <w:pStyle w:val="ConsPlusNormal"/>
              <w:jc w:val="center"/>
              <w:rPr>
                <w:rFonts w:ascii="Times New Roman" w:hAnsi="Times New Roman"/>
                <w:sz w:val="16"/>
                <w:szCs w:val="16"/>
              </w:rPr>
            </w:pPr>
            <w:r w:rsidRPr="001D6675">
              <w:rPr>
                <w:rFonts w:ascii="Times New Roman" w:hAnsi="Times New Roman"/>
                <w:sz w:val="16"/>
                <w:szCs w:val="16"/>
              </w:rPr>
              <w:t>на получение разрешения на использование</w:t>
            </w:r>
          </w:p>
        </w:tc>
      </w:tr>
      <w:tr w:rsidR="00D87505" w:rsidRPr="00DF3FF5" w:rsidTr="0014198C">
        <w:tc>
          <w:tcPr>
            <w:tcW w:w="9035" w:type="dxa"/>
            <w:gridSpan w:val="7"/>
            <w:tcBorders>
              <w:bottom w:val="single" w:sz="4" w:space="0" w:color="auto"/>
            </w:tcBorders>
          </w:tcPr>
          <w:p w:rsidR="00D87505" w:rsidRPr="001D6675" w:rsidRDefault="00D87505" w:rsidP="0014198C">
            <w:pPr>
              <w:pStyle w:val="ConsPlusNormal"/>
              <w:rPr>
                <w:rFonts w:ascii="Times New Roman" w:hAnsi="Times New Roman"/>
                <w:sz w:val="16"/>
                <w:szCs w:val="16"/>
              </w:rPr>
            </w:pPr>
          </w:p>
        </w:tc>
      </w:tr>
      <w:tr w:rsidR="00D87505" w:rsidRPr="00DF3FF5" w:rsidTr="0014198C">
        <w:tc>
          <w:tcPr>
            <w:tcW w:w="9035" w:type="dxa"/>
            <w:gridSpan w:val="7"/>
            <w:tcBorders>
              <w:top w:val="single" w:sz="4" w:space="0" w:color="auto"/>
            </w:tcBorders>
          </w:tcPr>
          <w:p w:rsidR="00D87505" w:rsidRPr="001D6675" w:rsidRDefault="00D87505" w:rsidP="0014198C">
            <w:pPr>
              <w:pStyle w:val="ConsPlusNormal"/>
              <w:jc w:val="center"/>
              <w:rPr>
                <w:rFonts w:ascii="Times New Roman" w:hAnsi="Times New Roman"/>
                <w:sz w:val="16"/>
                <w:szCs w:val="16"/>
              </w:rPr>
            </w:pPr>
            <w:r w:rsidRPr="001D6675">
              <w:rPr>
                <w:rFonts w:ascii="Times New Roman" w:hAnsi="Times New Roman"/>
                <w:sz w:val="16"/>
                <w:szCs w:val="16"/>
              </w:rPr>
              <w:t>(полное наименование регионального, муниципального,</w:t>
            </w:r>
          </w:p>
          <w:p w:rsidR="00D87505" w:rsidRPr="001D6675" w:rsidRDefault="00D87505" w:rsidP="0014198C">
            <w:pPr>
              <w:pStyle w:val="ConsPlusNormal"/>
              <w:jc w:val="center"/>
              <w:rPr>
                <w:rFonts w:ascii="Times New Roman" w:hAnsi="Times New Roman"/>
                <w:sz w:val="16"/>
                <w:szCs w:val="16"/>
              </w:rPr>
            </w:pPr>
            <w:r w:rsidRPr="001D6675">
              <w:rPr>
                <w:rFonts w:ascii="Times New Roman" w:hAnsi="Times New Roman"/>
                <w:sz w:val="16"/>
                <w:szCs w:val="16"/>
              </w:rPr>
              <w:t>территориального бренда Новгородской области)</w:t>
            </w:r>
          </w:p>
        </w:tc>
      </w:tr>
      <w:tr w:rsidR="00D87505" w:rsidRPr="00DF3FF5" w:rsidTr="0014198C">
        <w:tc>
          <w:tcPr>
            <w:tcW w:w="5747" w:type="dxa"/>
            <w:gridSpan w:val="4"/>
          </w:tcPr>
          <w:p w:rsidR="00D87505" w:rsidRPr="001D6675" w:rsidRDefault="00D87505" w:rsidP="0014198C">
            <w:pPr>
              <w:pStyle w:val="ConsPlusNormal"/>
              <w:ind w:firstLine="283"/>
              <w:jc w:val="both"/>
              <w:rPr>
                <w:rFonts w:ascii="Times New Roman" w:hAnsi="Times New Roman"/>
                <w:sz w:val="16"/>
                <w:szCs w:val="16"/>
              </w:rPr>
            </w:pPr>
            <w:r w:rsidRPr="001D6675">
              <w:rPr>
                <w:rFonts w:ascii="Times New Roman" w:hAnsi="Times New Roman"/>
                <w:sz w:val="16"/>
                <w:szCs w:val="16"/>
              </w:rPr>
              <w:t>Прошу предоставить разрешение на использование</w:t>
            </w:r>
          </w:p>
        </w:tc>
        <w:tc>
          <w:tcPr>
            <w:tcW w:w="3288" w:type="dxa"/>
            <w:gridSpan w:val="3"/>
            <w:tcBorders>
              <w:bottom w:val="single" w:sz="4" w:space="0" w:color="auto"/>
            </w:tcBorders>
          </w:tcPr>
          <w:p w:rsidR="00D87505" w:rsidRPr="001D6675" w:rsidRDefault="00D87505" w:rsidP="0014198C">
            <w:pPr>
              <w:pStyle w:val="ConsPlusNormal"/>
              <w:rPr>
                <w:rFonts w:ascii="Times New Roman" w:hAnsi="Times New Roman"/>
                <w:sz w:val="16"/>
                <w:szCs w:val="16"/>
              </w:rPr>
            </w:pPr>
          </w:p>
        </w:tc>
      </w:tr>
      <w:tr w:rsidR="00D87505" w:rsidRPr="00DF3FF5" w:rsidTr="0014198C">
        <w:tc>
          <w:tcPr>
            <w:tcW w:w="9035" w:type="dxa"/>
            <w:gridSpan w:val="7"/>
            <w:tcBorders>
              <w:bottom w:val="single" w:sz="4" w:space="0" w:color="auto"/>
            </w:tcBorders>
            <w:vAlign w:val="bottom"/>
          </w:tcPr>
          <w:p w:rsidR="00D87505" w:rsidRPr="001D6675" w:rsidRDefault="00D87505" w:rsidP="0014198C">
            <w:pPr>
              <w:pStyle w:val="ConsPlusNormal"/>
              <w:jc w:val="right"/>
              <w:rPr>
                <w:rFonts w:ascii="Times New Roman" w:hAnsi="Times New Roman"/>
                <w:sz w:val="16"/>
                <w:szCs w:val="16"/>
              </w:rPr>
            </w:pPr>
            <w:r w:rsidRPr="001D6675">
              <w:rPr>
                <w:rFonts w:ascii="Times New Roman" w:hAnsi="Times New Roman"/>
                <w:sz w:val="16"/>
                <w:szCs w:val="16"/>
              </w:rPr>
              <w:t>.</w:t>
            </w:r>
          </w:p>
        </w:tc>
      </w:tr>
      <w:tr w:rsidR="00D87505" w:rsidRPr="00DF3FF5" w:rsidTr="0014198C">
        <w:tc>
          <w:tcPr>
            <w:tcW w:w="9035" w:type="dxa"/>
            <w:gridSpan w:val="7"/>
            <w:tcBorders>
              <w:top w:val="single" w:sz="4" w:space="0" w:color="auto"/>
            </w:tcBorders>
          </w:tcPr>
          <w:p w:rsidR="00D87505" w:rsidRPr="001D6675" w:rsidRDefault="00D87505" w:rsidP="0014198C">
            <w:pPr>
              <w:pStyle w:val="ConsPlusNormal"/>
              <w:jc w:val="center"/>
              <w:rPr>
                <w:rFonts w:ascii="Times New Roman" w:hAnsi="Times New Roman"/>
                <w:sz w:val="16"/>
                <w:szCs w:val="16"/>
              </w:rPr>
            </w:pPr>
            <w:r w:rsidRPr="001D6675">
              <w:rPr>
                <w:rFonts w:ascii="Times New Roman" w:hAnsi="Times New Roman"/>
                <w:sz w:val="16"/>
                <w:szCs w:val="16"/>
              </w:rPr>
              <w:t>(полное наименование регионального, муниципального,</w:t>
            </w:r>
          </w:p>
          <w:p w:rsidR="00D87505" w:rsidRPr="001D6675" w:rsidRDefault="00D87505" w:rsidP="0014198C">
            <w:pPr>
              <w:pStyle w:val="ConsPlusNormal"/>
              <w:jc w:val="center"/>
              <w:rPr>
                <w:rFonts w:ascii="Times New Roman" w:hAnsi="Times New Roman"/>
                <w:sz w:val="16"/>
                <w:szCs w:val="16"/>
              </w:rPr>
            </w:pPr>
            <w:r w:rsidRPr="001D6675">
              <w:rPr>
                <w:rFonts w:ascii="Times New Roman" w:hAnsi="Times New Roman"/>
                <w:sz w:val="16"/>
                <w:szCs w:val="16"/>
              </w:rPr>
              <w:t>территориального бренда Новгородской области)</w:t>
            </w:r>
          </w:p>
        </w:tc>
      </w:tr>
      <w:tr w:rsidR="00D87505" w:rsidRPr="00DF3FF5" w:rsidTr="0014198C">
        <w:tc>
          <w:tcPr>
            <w:tcW w:w="2596" w:type="dxa"/>
          </w:tcPr>
          <w:p w:rsidR="00D87505" w:rsidRPr="001D6675" w:rsidRDefault="00D87505" w:rsidP="0014198C">
            <w:pPr>
              <w:pStyle w:val="ConsPlusNormal"/>
              <w:ind w:firstLine="283"/>
              <w:jc w:val="both"/>
              <w:rPr>
                <w:rFonts w:ascii="Times New Roman" w:hAnsi="Times New Roman"/>
                <w:sz w:val="16"/>
                <w:szCs w:val="16"/>
              </w:rPr>
            </w:pPr>
            <w:r w:rsidRPr="001D6675">
              <w:rPr>
                <w:rFonts w:ascii="Times New Roman" w:hAnsi="Times New Roman"/>
                <w:sz w:val="16"/>
                <w:szCs w:val="16"/>
              </w:rPr>
              <w:t>Для использования</w:t>
            </w:r>
          </w:p>
        </w:tc>
        <w:tc>
          <w:tcPr>
            <w:tcW w:w="6439" w:type="dxa"/>
            <w:gridSpan w:val="6"/>
            <w:tcBorders>
              <w:bottom w:val="single" w:sz="4" w:space="0" w:color="auto"/>
            </w:tcBorders>
          </w:tcPr>
          <w:p w:rsidR="00D87505" w:rsidRPr="001D6675" w:rsidRDefault="00D87505" w:rsidP="0014198C">
            <w:pPr>
              <w:pStyle w:val="ConsPlusNormal"/>
              <w:rPr>
                <w:rFonts w:ascii="Times New Roman" w:hAnsi="Times New Roman"/>
                <w:sz w:val="16"/>
                <w:szCs w:val="16"/>
              </w:rPr>
            </w:pPr>
          </w:p>
        </w:tc>
      </w:tr>
      <w:tr w:rsidR="00D87505" w:rsidRPr="00DF3FF5" w:rsidTr="0014198C">
        <w:tc>
          <w:tcPr>
            <w:tcW w:w="2596" w:type="dxa"/>
          </w:tcPr>
          <w:p w:rsidR="00D87505" w:rsidRPr="001D6675" w:rsidRDefault="00D87505" w:rsidP="0014198C">
            <w:pPr>
              <w:pStyle w:val="ConsPlusNormal"/>
              <w:rPr>
                <w:rFonts w:ascii="Times New Roman" w:hAnsi="Times New Roman"/>
                <w:sz w:val="16"/>
                <w:szCs w:val="16"/>
              </w:rPr>
            </w:pPr>
          </w:p>
        </w:tc>
        <w:tc>
          <w:tcPr>
            <w:tcW w:w="6439" w:type="dxa"/>
            <w:gridSpan w:val="6"/>
            <w:tcBorders>
              <w:top w:val="single" w:sz="4" w:space="0" w:color="auto"/>
            </w:tcBorders>
          </w:tcPr>
          <w:p w:rsidR="00D87505" w:rsidRPr="001D6675" w:rsidRDefault="00D87505" w:rsidP="0014198C">
            <w:pPr>
              <w:pStyle w:val="ConsPlusNormal"/>
              <w:jc w:val="center"/>
              <w:rPr>
                <w:rFonts w:ascii="Times New Roman" w:hAnsi="Times New Roman"/>
                <w:sz w:val="16"/>
                <w:szCs w:val="16"/>
              </w:rPr>
            </w:pPr>
            <w:r w:rsidRPr="001D6675">
              <w:rPr>
                <w:rFonts w:ascii="Times New Roman" w:hAnsi="Times New Roman"/>
                <w:sz w:val="16"/>
                <w:szCs w:val="16"/>
              </w:rPr>
              <w:t>(наименование (вид) продукции (товара))</w:t>
            </w:r>
          </w:p>
        </w:tc>
      </w:tr>
      <w:tr w:rsidR="00D87505" w:rsidRPr="00DF3FF5" w:rsidTr="0014198C">
        <w:tc>
          <w:tcPr>
            <w:tcW w:w="9035" w:type="dxa"/>
            <w:gridSpan w:val="7"/>
            <w:tcBorders>
              <w:bottom w:val="single" w:sz="4" w:space="0" w:color="auto"/>
            </w:tcBorders>
            <w:vAlign w:val="bottom"/>
          </w:tcPr>
          <w:p w:rsidR="00D87505" w:rsidRPr="001D6675" w:rsidRDefault="00D87505" w:rsidP="0014198C">
            <w:pPr>
              <w:pStyle w:val="ConsPlusNormal"/>
              <w:jc w:val="right"/>
              <w:rPr>
                <w:rFonts w:ascii="Times New Roman" w:hAnsi="Times New Roman"/>
                <w:sz w:val="16"/>
                <w:szCs w:val="16"/>
              </w:rPr>
            </w:pPr>
            <w:r w:rsidRPr="001D6675">
              <w:rPr>
                <w:rFonts w:ascii="Times New Roman" w:hAnsi="Times New Roman"/>
                <w:sz w:val="16"/>
                <w:szCs w:val="16"/>
              </w:rPr>
              <w:t>.</w:t>
            </w:r>
          </w:p>
        </w:tc>
      </w:tr>
      <w:tr w:rsidR="00D87505" w:rsidRPr="00DF3FF5" w:rsidTr="0014198C">
        <w:tc>
          <w:tcPr>
            <w:tcW w:w="9035" w:type="dxa"/>
            <w:gridSpan w:val="7"/>
            <w:tcBorders>
              <w:top w:val="single" w:sz="4" w:space="0" w:color="auto"/>
            </w:tcBorders>
          </w:tcPr>
          <w:p w:rsidR="00D87505" w:rsidRPr="001D6675" w:rsidRDefault="00D87505" w:rsidP="0014198C">
            <w:pPr>
              <w:pStyle w:val="ConsPlusNormal"/>
              <w:ind w:firstLine="283"/>
              <w:jc w:val="both"/>
              <w:rPr>
                <w:rFonts w:ascii="Times New Roman" w:hAnsi="Times New Roman"/>
                <w:sz w:val="16"/>
                <w:szCs w:val="16"/>
              </w:rPr>
            </w:pPr>
            <w:r w:rsidRPr="001D6675">
              <w:rPr>
                <w:rFonts w:ascii="Times New Roman" w:hAnsi="Times New Roman"/>
                <w:sz w:val="16"/>
                <w:szCs w:val="16"/>
              </w:rPr>
              <w:lastRenderedPageBreak/>
              <w:t>Настоящим подтверждаю, что ознакомлен с Порядком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утвержденным постановлением Правительства Новгородской области.</w:t>
            </w:r>
          </w:p>
        </w:tc>
      </w:tr>
      <w:tr w:rsidR="00D87505" w:rsidRPr="00DF3FF5" w:rsidTr="0014198C">
        <w:tc>
          <w:tcPr>
            <w:tcW w:w="6257" w:type="dxa"/>
            <w:gridSpan w:val="5"/>
          </w:tcPr>
          <w:p w:rsidR="00D87505" w:rsidRPr="001D6675" w:rsidRDefault="00D87505" w:rsidP="0014198C">
            <w:pPr>
              <w:pStyle w:val="ConsPlusNormal"/>
              <w:ind w:firstLine="283"/>
              <w:jc w:val="both"/>
              <w:rPr>
                <w:rFonts w:ascii="Times New Roman" w:hAnsi="Times New Roman"/>
                <w:sz w:val="16"/>
                <w:szCs w:val="16"/>
              </w:rPr>
            </w:pPr>
            <w:r w:rsidRPr="001D6675">
              <w:rPr>
                <w:rFonts w:ascii="Times New Roman" w:hAnsi="Times New Roman"/>
                <w:sz w:val="16"/>
                <w:szCs w:val="16"/>
              </w:rPr>
              <w:t>К настоящей заявке прилагаются следующие документы:</w:t>
            </w:r>
          </w:p>
        </w:tc>
        <w:tc>
          <w:tcPr>
            <w:tcW w:w="2778" w:type="dxa"/>
            <w:gridSpan w:val="2"/>
            <w:tcBorders>
              <w:bottom w:val="single" w:sz="4" w:space="0" w:color="auto"/>
            </w:tcBorders>
          </w:tcPr>
          <w:p w:rsidR="00D87505" w:rsidRPr="001D6675" w:rsidRDefault="00D87505" w:rsidP="0014198C">
            <w:pPr>
              <w:pStyle w:val="ConsPlusNormal"/>
              <w:rPr>
                <w:rFonts w:ascii="Times New Roman" w:hAnsi="Times New Roman"/>
                <w:sz w:val="16"/>
                <w:szCs w:val="16"/>
              </w:rPr>
            </w:pPr>
          </w:p>
        </w:tc>
      </w:tr>
      <w:tr w:rsidR="00D87505" w:rsidRPr="00DF3FF5" w:rsidTr="0014198C">
        <w:tc>
          <w:tcPr>
            <w:tcW w:w="9035" w:type="dxa"/>
            <w:gridSpan w:val="7"/>
            <w:tcBorders>
              <w:bottom w:val="single" w:sz="4" w:space="0" w:color="auto"/>
            </w:tcBorders>
          </w:tcPr>
          <w:p w:rsidR="00D87505" w:rsidRPr="001D6675" w:rsidRDefault="00D87505" w:rsidP="0014198C">
            <w:pPr>
              <w:pStyle w:val="ConsPlusNormal"/>
              <w:rPr>
                <w:rFonts w:ascii="Times New Roman" w:hAnsi="Times New Roman"/>
                <w:sz w:val="16"/>
                <w:szCs w:val="16"/>
              </w:rPr>
            </w:pPr>
          </w:p>
        </w:tc>
      </w:tr>
      <w:tr w:rsidR="00D87505" w:rsidRPr="00DF3FF5" w:rsidTr="0014198C">
        <w:tc>
          <w:tcPr>
            <w:tcW w:w="9035" w:type="dxa"/>
            <w:gridSpan w:val="7"/>
            <w:tcBorders>
              <w:top w:val="single" w:sz="4" w:space="0" w:color="auto"/>
              <w:bottom w:val="single" w:sz="4" w:space="0" w:color="auto"/>
            </w:tcBorders>
            <w:vAlign w:val="bottom"/>
          </w:tcPr>
          <w:p w:rsidR="00D87505" w:rsidRPr="001D6675" w:rsidRDefault="00D87505" w:rsidP="0014198C">
            <w:pPr>
              <w:pStyle w:val="ConsPlusNormal"/>
              <w:jc w:val="right"/>
              <w:rPr>
                <w:rFonts w:ascii="Times New Roman" w:hAnsi="Times New Roman"/>
                <w:sz w:val="16"/>
                <w:szCs w:val="16"/>
              </w:rPr>
            </w:pPr>
            <w:r w:rsidRPr="001D6675">
              <w:rPr>
                <w:rFonts w:ascii="Times New Roman" w:hAnsi="Times New Roman"/>
                <w:sz w:val="16"/>
                <w:szCs w:val="16"/>
              </w:rPr>
              <w:t>.</w:t>
            </w:r>
          </w:p>
        </w:tc>
      </w:tr>
      <w:tr w:rsidR="00D87505" w:rsidRPr="00DF3FF5" w:rsidTr="0014198C">
        <w:tc>
          <w:tcPr>
            <w:tcW w:w="9035" w:type="dxa"/>
            <w:gridSpan w:val="7"/>
            <w:tcBorders>
              <w:top w:val="single" w:sz="4" w:space="0" w:color="auto"/>
            </w:tcBorders>
          </w:tcPr>
          <w:p w:rsidR="00D87505" w:rsidRPr="001D6675" w:rsidRDefault="00D87505" w:rsidP="0014198C">
            <w:pPr>
              <w:pStyle w:val="ConsPlusNormal"/>
              <w:ind w:firstLine="283"/>
              <w:jc w:val="both"/>
              <w:rPr>
                <w:rFonts w:ascii="Times New Roman" w:hAnsi="Times New Roman"/>
                <w:sz w:val="16"/>
                <w:szCs w:val="16"/>
              </w:rPr>
            </w:pPr>
            <w:r w:rsidRPr="001D6675">
              <w:rPr>
                <w:rFonts w:ascii="Times New Roman" w:hAnsi="Times New Roman"/>
                <w:sz w:val="16"/>
                <w:szCs w:val="16"/>
              </w:rPr>
              <w:t xml:space="preserve">Согласен на обработку своих персональных данных в соответствии со </w:t>
            </w:r>
            <w:hyperlink r:id="rId30" w:tooltip="Федеральный закон от 27.07.2006 N 152-ФЗ (ред. от 02.07.2021) &quot;О персональных данных&quot;{КонсультантПлюс}" w:history="1">
              <w:r w:rsidRPr="001D6675">
                <w:rPr>
                  <w:rFonts w:ascii="Times New Roman" w:hAnsi="Times New Roman"/>
                  <w:color w:val="0000FF"/>
                  <w:sz w:val="16"/>
                  <w:szCs w:val="16"/>
                </w:rPr>
                <w:t>статьей 9</w:t>
              </w:r>
            </w:hyperlink>
            <w:r w:rsidRPr="001D6675">
              <w:rPr>
                <w:rFonts w:ascii="Times New Roman" w:hAnsi="Times New Roman"/>
                <w:sz w:val="16"/>
                <w:szCs w:val="16"/>
              </w:rPr>
              <w:t xml:space="preserve"> Федерального закона от 27 июля 2006 года N 152-ФЗ "О персональных данных".</w:t>
            </w:r>
          </w:p>
        </w:tc>
      </w:tr>
      <w:tr w:rsidR="00D87505" w:rsidRPr="00DF3FF5" w:rsidTr="0014198C">
        <w:tc>
          <w:tcPr>
            <w:tcW w:w="9035" w:type="dxa"/>
            <w:gridSpan w:val="7"/>
          </w:tcPr>
          <w:p w:rsidR="00D87505" w:rsidRPr="001D6675" w:rsidRDefault="00D87505" w:rsidP="0014198C">
            <w:pPr>
              <w:pStyle w:val="ConsPlusNormal"/>
              <w:rPr>
                <w:rFonts w:ascii="Times New Roman" w:hAnsi="Times New Roman"/>
                <w:sz w:val="16"/>
                <w:szCs w:val="16"/>
              </w:rPr>
            </w:pPr>
          </w:p>
        </w:tc>
      </w:tr>
      <w:tr w:rsidR="00D87505" w:rsidRPr="00DF3FF5" w:rsidTr="0014198C">
        <w:tc>
          <w:tcPr>
            <w:tcW w:w="2596" w:type="dxa"/>
            <w:vAlign w:val="bottom"/>
          </w:tcPr>
          <w:p w:rsidR="00D87505" w:rsidRPr="001D6675" w:rsidRDefault="00D87505" w:rsidP="0014198C">
            <w:pPr>
              <w:pStyle w:val="ConsPlusNormal"/>
              <w:rPr>
                <w:rFonts w:ascii="Times New Roman" w:hAnsi="Times New Roman"/>
                <w:sz w:val="16"/>
                <w:szCs w:val="16"/>
              </w:rPr>
            </w:pPr>
            <w:r w:rsidRPr="001D6675">
              <w:rPr>
                <w:rFonts w:ascii="Times New Roman" w:hAnsi="Times New Roman"/>
                <w:sz w:val="16"/>
                <w:szCs w:val="16"/>
              </w:rPr>
              <w:t>Юридическое лицо, индивидуальный предприниматель, физическое лицо</w:t>
            </w:r>
          </w:p>
        </w:tc>
        <w:tc>
          <w:tcPr>
            <w:tcW w:w="2285" w:type="dxa"/>
            <w:gridSpan w:val="2"/>
          </w:tcPr>
          <w:p w:rsidR="00D87505" w:rsidRPr="001D6675" w:rsidRDefault="00D87505" w:rsidP="0014198C">
            <w:pPr>
              <w:pStyle w:val="ConsPlusNormal"/>
              <w:rPr>
                <w:rFonts w:ascii="Times New Roman" w:hAnsi="Times New Roman"/>
                <w:sz w:val="16"/>
                <w:szCs w:val="16"/>
              </w:rPr>
            </w:pPr>
          </w:p>
        </w:tc>
        <w:tc>
          <w:tcPr>
            <w:tcW w:w="2567" w:type="dxa"/>
            <w:gridSpan w:val="3"/>
            <w:tcBorders>
              <w:bottom w:val="single" w:sz="4" w:space="0" w:color="auto"/>
            </w:tcBorders>
          </w:tcPr>
          <w:p w:rsidR="00D87505" w:rsidRPr="001D6675" w:rsidRDefault="00D87505" w:rsidP="0014198C">
            <w:pPr>
              <w:pStyle w:val="ConsPlusNormal"/>
              <w:rPr>
                <w:rFonts w:ascii="Times New Roman" w:hAnsi="Times New Roman"/>
                <w:sz w:val="16"/>
                <w:szCs w:val="16"/>
              </w:rPr>
            </w:pPr>
          </w:p>
        </w:tc>
        <w:tc>
          <w:tcPr>
            <w:tcW w:w="1587" w:type="dxa"/>
            <w:vAlign w:val="bottom"/>
          </w:tcPr>
          <w:p w:rsidR="00D87505" w:rsidRPr="001D6675" w:rsidRDefault="00D87505" w:rsidP="0014198C">
            <w:pPr>
              <w:pStyle w:val="ConsPlusNormal"/>
              <w:ind w:firstLine="0"/>
              <w:jc w:val="right"/>
              <w:rPr>
                <w:rFonts w:ascii="Times New Roman" w:hAnsi="Times New Roman"/>
                <w:sz w:val="16"/>
                <w:szCs w:val="16"/>
              </w:rPr>
            </w:pPr>
            <w:r w:rsidRPr="001D6675">
              <w:rPr>
                <w:rFonts w:ascii="Times New Roman" w:hAnsi="Times New Roman"/>
                <w:sz w:val="16"/>
                <w:szCs w:val="16"/>
              </w:rPr>
              <w:t>И.О.Фамилия</w:t>
            </w:r>
          </w:p>
        </w:tc>
      </w:tr>
      <w:tr w:rsidR="00D87505" w:rsidRPr="00DF3FF5" w:rsidTr="0014198C">
        <w:tc>
          <w:tcPr>
            <w:tcW w:w="2596" w:type="dxa"/>
          </w:tcPr>
          <w:p w:rsidR="00D87505" w:rsidRPr="001D6675" w:rsidRDefault="00D87505" w:rsidP="0014198C">
            <w:pPr>
              <w:pStyle w:val="ConsPlusNormal"/>
              <w:rPr>
                <w:rFonts w:ascii="Times New Roman" w:hAnsi="Times New Roman"/>
                <w:sz w:val="16"/>
                <w:szCs w:val="16"/>
              </w:rPr>
            </w:pPr>
          </w:p>
        </w:tc>
        <w:tc>
          <w:tcPr>
            <w:tcW w:w="2285" w:type="dxa"/>
            <w:gridSpan w:val="2"/>
          </w:tcPr>
          <w:p w:rsidR="00D87505" w:rsidRPr="001D6675" w:rsidRDefault="00D87505" w:rsidP="0014198C">
            <w:pPr>
              <w:pStyle w:val="ConsPlusNormal"/>
              <w:jc w:val="center"/>
              <w:rPr>
                <w:rFonts w:ascii="Times New Roman" w:hAnsi="Times New Roman"/>
                <w:sz w:val="16"/>
                <w:szCs w:val="16"/>
              </w:rPr>
            </w:pPr>
            <w:r w:rsidRPr="001D6675">
              <w:rPr>
                <w:rFonts w:ascii="Times New Roman" w:hAnsi="Times New Roman"/>
                <w:sz w:val="16"/>
                <w:szCs w:val="16"/>
              </w:rPr>
              <w:t>МП</w:t>
            </w:r>
          </w:p>
          <w:p w:rsidR="00D87505" w:rsidRPr="001D6675" w:rsidRDefault="00D87505" w:rsidP="0014198C">
            <w:pPr>
              <w:pStyle w:val="ConsPlusNormal"/>
              <w:jc w:val="center"/>
              <w:rPr>
                <w:rFonts w:ascii="Times New Roman" w:hAnsi="Times New Roman"/>
                <w:sz w:val="16"/>
                <w:szCs w:val="16"/>
              </w:rPr>
            </w:pPr>
            <w:r w:rsidRPr="001D6675">
              <w:rPr>
                <w:rFonts w:ascii="Times New Roman" w:hAnsi="Times New Roman"/>
                <w:sz w:val="16"/>
                <w:szCs w:val="16"/>
              </w:rPr>
              <w:t>(при наличии)</w:t>
            </w:r>
          </w:p>
        </w:tc>
        <w:tc>
          <w:tcPr>
            <w:tcW w:w="2567" w:type="dxa"/>
            <w:gridSpan w:val="3"/>
            <w:tcBorders>
              <w:top w:val="single" w:sz="4" w:space="0" w:color="auto"/>
            </w:tcBorders>
          </w:tcPr>
          <w:p w:rsidR="00D87505" w:rsidRPr="001D6675" w:rsidRDefault="00D87505" w:rsidP="0014198C">
            <w:pPr>
              <w:pStyle w:val="ConsPlusNormal"/>
              <w:jc w:val="center"/>
              <w:rPr>
                <w:rFonts w:ascii="Times New Roman" w:hAnsi="Times New Roman"/>
                <w:sz w:val="16"/>
                <w:szCs w:val="16"/>
              </w:rPr>
            </w:pPr>
            <w:r w:rsidRPr="001D6675">
              <w:rPr>
                <w:rFonts w:ascii="Times New Roman" w:hAnsi="Times New Roman"/>
                <w:sz w:val="16"/>
                <w:szCs w:val="16"/>
              </w:rPr>
              <w:t>(подпись)</w:t>
            </w:r>
          </w:p>
        </w:tc>
        <w:tc>
          <w:tcPr>
            <w:tcW w:w="1587" w:type="dxa"/>
          </w:tcPr>
          <w:p w:rsidR="00D87505" w:rsidRPr="00DF3FF5" w:rsidRDefault="00D87505" w:rsidP="0014198C">
            <w:pPr>
              <w:pStyle w:val="ConsPlusNormal"/>
              <w:rPr>
                <w:rFonts w:ascii="Times New Roman" w:hAnsi="Times New Roman"/>
              </w:rPr>
            </w:pPr>
          </w:p>
        </w:tc>
      </w:tr>
    </w:tbl>
    <w:p w:rsidR="00D87505" w:rsidRPr="006E50E4" w:rsidRDefault="00D87505" w:rsidP="00D87505">
      <w:pPr>
        <w:ind w:firstLine="540"/>
        <w:jc w:val="both"/>
        <w:rPr>
          <w:sz w:val="28"/>
          <w:szCs w:val="28"/>
        </w:rPr>
      </w:pPr>
    </w:p>
    <w:p w:rsidR="00D87505" w:rsidRPr="006E50E4" w:rsidRDefault="00D87505" w:rsidP="00D87505">
      <w:pPr>
        <w:ind w:firstLine="540"/>
        <w:jc w:val="both"/>
        <w:rPr>
          <w:sz w:val="28"/>
          <w:szCs w:val="28"/>
        </w:rPr>
      </w:pPr>
    </w:p>
    <w:p w:rsidR="00D87505" w:rsidRPr="006E50E4" w:rsidRDefault="00D87505" w:rsidP="00D87505">
      <w:pPr>
        <w:ind w:firstLine="540"/>
        <w:jc w:val="both"/>
        <w:rPr>
          <w:sz w:val="28"/>
          <w:szCs w:val="28"/>
        </w:rPr>
      </w:pPr>
    </w:p>
    <w:p w:rsidR="00D87505" w:rsidRDefault="00D87505" w:rsidP="00D87505">
      <w:pPr>
        <w:pStyle w:val="ConsPlusNormal"/>
        <w:jc w:val="right"/>
        <w:outlineLvl w:val="1"/>
        <w:rPr>
          <w:rFonts w:ascii="Times New Roman" w:hAnsi="Times New Roman"/>
          <w:sz w:val="16"/>
          <w:szCs w:val="16"/>
          <w:highlight w:val="green"/>
        </w:rPr>
      </w:pPr>
    </w:p>
    <w:p w:rsidR="00D87505" w:rsidRDefault="00D87505" w:rsidP="00D87505">
      <w:pPr>
        <w:pStyle w:val="ConsPlusNormal"/>
        <w:jc w:val="right"/>
        <w:outlineLvl w:val="1"/>
        <w:rPr>
          <w:rFonts w:ascii="Times New Roman" w:hAnsi="Times New Roman"/>
          <w:sz w:val="16"/>
          <w:szCs w:val="16"/>
          <w:highlight w:val="green"/>
        </w:rPr>
      </w:pPr>
    </w:p>
    <w:p w:rsidR="00D87505" w:rsidRDefault="00D87505" w:rsidP="00D87505">
      <w:pPr>
        <w:pStyle w:val="ConsPlusNormal"/>
        <w:jc w:val="right"/>
        <w:outlineLvl w:val="1"/>
        <w:rPr>
          <w:rFonts w:ascii="Times New Roman" w:hAnsi="Times New Roman"/>
          <w:sz w:val="16"/>
          <w:szCs w:val="16"/>
          <w:highlight w:val="green"/>
        </w:rPr>
      </w:pPr>
    </w:p>
    <w:p w:rsidR="00D87505" w:rsidRPr="007E21FD" w:rsidRDefault="00D87505" w:rsidP="00D87505">
      <w:pPr>
        <w:pStyle w:val="ConsPlusNormal"/>
        <w:jc w:val="right"/>
        <w:outlineLvl w:val="1"/>
        <w:rPr>
          <w:rFonts w:ascii="Times New Roman" w:hAnsi="Times New Roman"/>
          <w:sz w:val="16"/>
          <w:szCs w:val="16"/>
        </w:rPr>
      </w:pPr>
      <w:r w:rsidRPr="00FC3FAB">
        <w:rPr>
          <w:rFonts w:ascii="Times New Roman" w:hAnsi="Times New Roman"/>
          <w:sz w:val="16"/>
          <w:szCs w:val="16"/>
        </w:rPr>
        <w:t>Приложение N 2</w:t>
      </w:r>
    </w:p>
    <w:p w:rsidR="00D87505" w:rsidRPr="007E21FD" w:rsidRDefault="00D87505" w:rsidP="00D87505">
      <w:pPr>
        <w:pStyle w:val="ConsPlusNormal"/>
        <w:jc w:val="right"/>
        <w:rPr>
          <w:rFonts w:ascii="Times New Roman" w:hAnsi="Times New Roman"/>
          <w:sz w:val="16"/>
          <w:szCs w:val="16"/>
        </w:rPr>
      </w:pPr>
      <w:r w:rsidRPr="007E21FD">
        <w:rPr>
          <w:rFonts w:ascii="Times New Roman" w:hAnsi="Times New Roman"/>
          <w:sz w:val="16"/>
          <w:szCs w:val="16"/>
        </w:rPr>
        <w:t>к  административному регламенту</w:t>
      </w:r>
    </w:p>
    <w:p w:rsidR="00D87505" w:rsidRPr="007E21FD" w:rsidRDefault="00D87505" w:rsidP="00D87505">
      <w:pPr>
        <w:pStyle w:val="ConsPlusNormal"/>
        <w:jc w:val="right"/>
        <w:rPr>
          <w:rFonts w:ascii="Times New Roman" w:hAnsi="Times New Roman"/>
          <w:sz w:val="16"/>
          <w:szCs w:val="16"/>
        </w:rPr>
      </w:pPr>
      <w:r w:rsidRPr="007E21FD">
        <w:rPr>
          <w:rFonts w:ascii="Times New Roman" w:hAnsi="Times New Roman"/>
          <w:sz w:val="16"/>
          <w:szCs w:val="16"/>
        </w:rPr>
        <w:t xml:space="preserve">предоставления муниципальной </w:t>
      </w:r>
    </w:p>
    <w:p w:rsidR="00D87505" w:rsidRPr="007E21FD" w:rsidRDefault="00D87505" w:rsidP="00D87505">
      <w:pPr>
        <w:tabs>
          <w:tab w:val="left" w:pos="6379"/>
        </w:tabs>
        <w:jc w:val="right"/>
        <w:rPr>
          <w:bCs/>
          <w:sz w:val="16"/>
          <w:szCs w:val="16"/>
        </w:rPr>
      </w:pPr>
      <w:r w:rsidRPr="007E21FD">
        <w:rPr>
          <w:bCs/>
          <w:sz w:val="16"/>
          <w:szCs w:val="16"/>
        </w:rPr>
        <w:t xml:space="preserve">                                                                                                        «Выдача разрешения на</w:t>
      </w:r>
    </w:p>
    <w:p w:rsidR="00D87505" w:rsidRPr="007E21FD" w:rsidRDefault="00D87505" w:rsidP="00D87505">
      <w:pPr>
        <w:tabs>
          <w:tab w:val="left" w:pos="6379"/>
        </w:tabs>
        <w:jc w:val="right"/>
        <w:rPr>
          <w:sz w:val="16"/>
          <w:szCs w:val="16"/>
          <w:lang w:eastAsia="en-US"/>
        </w:rPr>
      </w:pPr>
      <w:r w:rsidRPr="007E21FD">
        <w:rPr>
          <w:bCs/>
          <w:sz w:val="16"/>
          <w:szCs w:val="16"/>
        </w:rPr>
        <w:t>использование муниципального бренда</w:t>
      </w:r>
    </w:p>
    <w:p w:rsidR="00D87505" w:rsidRPr="007E21FD" w:rsidRDefault="00D87505" w:rsidP="00D87505">
      <w:pPr>
        <w:jc w:val="right"/>
        <w:rPr>
          <w:sz w:val="16"/>
          <w:szCs w:val="16"/>
          <w:lang w:eastAsia="en-US"/>
        </w:rPr>
      </w:pPr>
      <w:r w:rsidRPr="007E21FD">
        <w:rPr>
          <w:sz w:val="16"/>
          <w:szCs w:val="16"/>
        </w:rPr>
        <w:t xml:space="preserve">                                 Солецкого муниципального округа</w:t>
      </w:r>
    </w:p>
    <w:p w:rsidR="00D87505" w:rsidRPr="007E21FD" w:rsidRDefault="00D87505" w:rsidP="00D87505">
      <w:pPr>
        <w:tabs>
          <w:tab w:val="left" w:pos="6946"/>
        </w:tabs>
        <w:jc w:val="right"/>
        <w:rPr>
          <w:sz w:val="16"/>
          <w:szCs w:val="16"/>
          <w:highlight w:val="yellow"/>
        </w:rPr>
      </w:pPr>
      <w:r w:rsidRPr="007E21FD">
        <w:rPr>
          <w:sz w:val="16"/>
          <w:szCs w:val="16"/>
          <w:lang w:eastAsia="en-US"/>
        </w:rPr>
        <w:t xml:space="preserve">                                                                                                                                                                                                Новгородской области</w:t>
      </w:r>
      <w:r w:rsidRPr="007E21FD">
        <w:rPr>
          <w:bCs/>
          <w:sz w:val="16"/>
          <w:szCs w:val="16"/>
        </w:rPr>
        <w:t xml:space="preserve">»        </w:t>
      </w:r>
    </w:p>
    <w:p w:rsidR="00D87505" w:rsidRPr="000235E4" w:rsidRDefault="00D87505" w:rsidP="00D87505">
      <w:pPr>
        <w:pStyle w:val="ConsPlusNormal"/>
        <w:jc w:val="both"/>
        <w:rPr>
          <w:sz w:val="16"/>
          <w:szCs w:val="16"/>
        </w:rPr>
      </w:pPr>
    </w:p>
    <w:tbl>
      <w:tblPr>
        <w:tblW w:w="0" w:type="auto"/>
        <w:tblLayout w:type="fixed"/>
        <w:tblCellMar>
          <w:top w:w="102" w:type="dxa"/>
          <w:left w:w="62" w:type="dxa"/>
          <w:bottom w:w="102" w:type="dxa"/>
          <w:right w:w="62" w:type="dxa"/>
        </w:tblCellMar>
        <w:tblLook w:val="0000"/>
      </w:tblPr>
      <w:tblGrid>
        <w:gridCol w:w="839"/>
        <w:gridCol w:w="1280"/>
        <w:gridCol w:w="737"/>
        <w:gridCol w:w="402"/>
        <w:gridCol w:w="745"/>
        <w:gridCol w:w="1102"/>
        <w:gridCol w:w="1127"/>
        <w:gridCol w:w="544"/>
        <w:gridCol w:w="340"/>
        <w:gridCol w:w="1955"/>
      </w:tblGrid>
      <w:tr w:rsidR="00D87505" w:rsidRPr="006E50E4" w:rsidTr="0014198C">
        <w:tc>
          <w:tcPr>
            <w:tcW w:w="9071" w:type="dxa"/>
            <w:gridSpan w:val="10"/>
          </w:tcPr>
          <w:p w:rsidR="00D87505" w:rsidRPr="001D6675" w:rsidRDefault="00D87505" w:rsidP="0014198C">
            <w:pPr>
              <w:pStyle w:val="ConsPlusNormal"/>
              <w:jc w:val="center"/>
              <w:rPr>
                <w:rFonts w:ascii="Times New Roman" w:hAnsi="Times New Roman"/>
                <w:sz w:val="16"/>
                <w:szCs w:val="16"/>
              </w:rPr>
            </w:pPr>
            <w:r w:rsidRPr="001D6675">
              <w:rPr>
                <w:rFonts w:ascii="Times New Roman" w:hAnsi="Times New Roman"/>
                <w:sz w:val="16"/>
                <w:szCs w:val="16"/>
              </w:rPr>
              <w:t>НОВГОРОДСКАЯ ОБЛАСТЬ</w:t>
            </w:r>
          </w:p>
        </w:tc>
      </w:tr>
      <w:tr w:rsidR="00D87505" w:rsidRPr="006E50E4" w:rsidTr="0014198C">
        <w:tc>
          <w:tcPr>
            <w:tcW w:w="9071" w:type="dxa"/>
            <w:gridSpan w:val="10"/>
            <w:tcBorders>
              <w:bottom w:val="single" w:sz="4" w:space="0" w:color="auto"/>
            </w:tcBorders>
          </w:tcPr>
          <w:p w:rsidR="00D87505" w:rsidRPr="001D6675" w:rsidRDefault="00D87505" w:rsidP="0014198C">
            <w:pPr>
              <w:pStyle w:val="ConsPlusNormal"/>
              <w:rPr>
                <w:rFonts w:ascii="Times New Roman" w:hAnsi="Times New Roman"/>
                <w:sz w:val="18"/>
                <w:szCs w:val="18"/>
              </w:rPr>
            </w:pPr>
            <w:r w:rsidRPr="001D6675">
              <w:rPr>
                <w:rFonts w:ascii="Times New Roman" w:hAnsi="Times New Roman"/>
                <w:sz w:val="18"/>
                <w:szCs w:val="18"/>
              </w:rPr>
              <w:t>Администрация Солецкого муниципального округа</w:t>
            </w:r>
          </w:p>
        </w:tc>
      </w:tr>
      <w:tr w:rsidR="00D87505" w:rsidRPr="006E50E4" w:rsidTr="0014198C">
        <w:tc>
          <w:tcPr>
            <w:tcW w:w="9071" w:type="dxa"/>
            <w:gridSpan w:val="10"/>
          </w:tcPr>
          <w:p w:rsidR="00D87505" w:rsidRPr="001D6675" w:rsidRDefault="00D87505" w:rsidP="0014198C">
            <w:pPr>
              <w:pStyle w:val="ConsPlusNormal"/>
              <w:jc w:val="right"/>
              <w:rPr>
                <w:rFonts w:ascii="Times New Roman" w:hAnsi="Times New Roman"/>
                <w:sz w:val="16"/>
                <w:szCs w:val="16"/>
              </w:rPr>
            </w:pPr>
            <w:r w:rsidRPr="001D6675">
              <w:rPr>
                <w:rFonts w:ascii="Times New Roman" w:hAnsi="Times New Roman"/>
                <w:sz w:val="16"/>
                <w:szCs w:val="16"/>
              </w:rPr>
              <w:t>"___" ___________ 20___ года</w:t>
            </w:r>
          </w:p>
        </w:tc>
      </w:tr>
      <w:tr w:rsidR="00D87505" w:rsidRPr="006E50E4" w:rsidTr="0014198C">
        <w:tc>
          <w:tcPr>
            <w:tcW w:w="9071" w:type="dxa"/>
            <w:gridSpan w:val="10"/>
          </w:tcPr>
          <w:p w:rsidR="00D87505" w:rsidRPr="001D6675" w:rsidRDefault="00D87505" w:rsidP="0014198C">
            <w:pPr>
              <w:pStyle w:val="ConsPlusNormal"/>
              <w:jc w:val="center"/>
              <w:rPr>
                <w:rFonts w:ascii="Times New Roman" w:hAnsi="Times New Roman"/>
              </w:rPr>
            </w:pPr>
            <w:bookmarkStart w:id="3" w:name="Par171"/>
            <w:bookmarkEnd w:id="3"/>
            <w:r w:rsidRPr="001D6675">
              <w:rPr>
                <w:rFonts w:ascii="Times New Roman" w:hAnsi="Times New Roman"/>
              </w:rPr>
              <w:t>РАЗРЕШЕНИЕ N _______</w:t>
            </w:r>
          </w:p>
        </w:tc>
      </w:tr>
      <w:tr w:rsidR="00D87505" w:rsidRPr="006E50E4" w:rsidTr="0014198C">
        <w:trPr>
          <w:trHeight w:val="271"/>
        </w:trPr>
        <w:tc>
          <w:tcPr>
            <w:tcW w:w="2119" w:type="dxa"/>
            <w:gridSpan w:val="2"/>
          </w:tcPr>
          <w:p w:rsidR="00D87505" w:rsidRPr="001D6675" w:rsidRDefault="00D87505" w:rsidP="0014198C">
            <w:pPr>
              <w:pStyle w:val="ConsPlusNormal"/>
              <w:jc w:val="both"/>
              <w:rPr>
                <w:rFonts w:ascii="Times New Roman" w:hAnsi="Times New Roman"/>
                <w:sz w:val="18"/>
                <w:szCs w:val="18"/>
              </w:rPr>
            </w:pPr>
            <w:r w:rsidRPr="001D6675">
              <w:rPr>
                <w:rFonts w:ascii="Times New Roman" w:hAnsi="Times New Roman"/>
                <w:sz w:val="18"/>
                <w:szCs w:val="18"/>
              </w:rPr>
              <w:t>на использование</w:t>
            </w:r>
          </w:p>
        </w:tc>
        <w:tc>
          <w:tcPr>
            <w:tcW w:w="6952" w:type="dxa"/>
            <w:gridSpan w:val="8"/>
            <w:tcBorders>
              <w:bottom w:val="single" w:sz="4" w:space="0" w:color="auto"/>
            </w:tcBorders>
          </w:tcPr>
          <w:p w:rsidR="00D87505" w:rsidRPr="001D6675" w:rsidRDefault="00D87505" w:rsidP="0014198C">
            <w:pPr>
              <w:pStyle w:val="ConsPlusNormal"/>
              <w:rPr>
                <w:rFonts w:ascii="Times New Roman" w:hAnsi="Times New Roman"/>
              </w:rPr>
            </w:pPr>
          </w:p>
        </w:tc>
      </w:tr>
      <w:tr w:rsidR="00D87505" w:rsidRPr="006E50E4" w:rsidTr="0014198C">
        <w:tc>
          <w:tcPr>
            <w:tcW w:w="2119" w:type="dxa"/>
            <w:gridSpan w:val="2"/>
          </w:tcPr>
          <w:p w:rsidR="00D87505" w:rsidRPr="006E50E4" w:rsidRDefault="00D87505" w:rsidP="0014198C">
            <w:pPr>
              <w:pStyle w:val="ConsPlusNormal"/>
              <w:rPr>
                <w:rFonts w:ascii="Times New Roman" w:hAnsi="Times New Roman"/>
                <w:sz w:val="28"/>
                <w:szCs w:val="28"/>
              </w:rPr>
            </w:pPr>
          </w:p>
        </w:tc>
        <w:tc>
          <w:tcPr>
            <w:tcW w:w="6952" w:type="dxa"/>
            <w:gridSpan w:val="8"/>
            <w:tcBorders>
              <w:top w:val="single" w:sz="4" w:space="0" w:color="auto"/>
            </w:tcBorders>
          </w:tcPr>
          <w:p w:rsidR="00D87505" w:rsidRPr="001D6675" w:rsidRDefault="00D87505" w:rsidP="0014198C">
            <w:pPr>
              <w:pStyle w:val="ConsPlusNormal"/>
              <w:jc w:val="center"/>
              <w:rPr>
                <w:rFonts w:ascii="Times New Roman" w:hAnsi="Times New Roman"/>
              </w:rPr>
            </w:pPr>
            <w:r w:rsidRPr="001D6675">
              <w:rPr>
                <w:rFonts w:ascii="Times New Roman" w:hAnsi="Times New Roman"/>
                <w:sz w:val="16"/>
                <w:szCs w:val="16"/>
              </w:rPr>
              <w:t>(полное наименование регионального, муниципального, территориального бренда Новгородской области</w:t>
            </w:r>
            <w:r w:rsidRPr="001D6675">
              <w:rPr>
                <w:rFonts w:ascii="Times New Roman" w:hAnsi="Times New Roman"/>
              </w:rPr>
              <w:t>)</w:t>
            </w:r>
          </w:p>
        </w:tc>
      </w:tr>
      <w:tr w:rsidR="00D87505" w:rsidRPr="006E50E4" w:rsidTr="0014198C">
        <w:tc>
          <w:tcPr>
            <w:tcW w:w="9071" w:type="dxa"/>
            <w:gridSpan w:val="10"/>
            <w:tcBorders>
              <w:top w:val="single" w:sz="4" w:space="0" w:color="auto"/>
            </w:tcBorders>
          </w:tcPr>
          <w:p w:rsidR="00D87505" w:rsidRPr="001D6675" w:rsidRDefault="00D87505" w:rsidP="0014198C">
            <w:pPr>
              <w:pStyle w:val="ConsPlusNormal"/>
              <w:jc w:val="right"/>
              <w:rPr>
                <w:rFonts w:ascii="Times New Roman" w:hAnsi="Times New Roman"/>
              </w:rPr>
            </w:pPr>
            <w:r w:rsidRPr="001D6675">
              <w:rPr>
                <w:rFonts w:ascii="Times New Roman" w:hAnsi="Times New Roman"/>
              </w:rPr>
              <w:t>(наименование уполномоченного органа)</w:t>
            </w:r>
          </w:p>
        </w:tc>
      </w:tr>
      <w:tr w:rsidR="00D87505" w:rsidRPr="006E50E4" w:rsidTr="0014198C">
        <w:tc>
          <w:tcPr>
            <w:tcW w:w="839" w:type="dxa"/>
          </w:tcPr>
          <w:p w:rsidR="00D87505" w:rsidRPr="006E50E4" w:rsidRDefault="00D87505" w:rsidP="0014198C">
            <w:pPr>
              <w:pStyle w:val="ConsPlusNormal"/>
              <w:jc w:val="both"/>
              <w:rPr>
                <w:rFonts w:ascii="Times New Roman" w:hAnsi="Times New Roman"/>
                <w:sz w:val="28"/>
                <w:szCs w:val="28"/>
              </w:rPr>
            </w:pPr>
            <w:r w:rsidRPr="006E50E4">
              <w:rPr>
                <w:rFonts w:ascii="Times New Roman" w:hAnsi="Times New Roman"/>
                <w:sz w:val="28"/>
                <w:szCs w:val="28"/>
              </w:rPr>
              <w:t>в</w:t>
            </w:r>
            <w:r w:rsidRPr="001D6675">
              <w:rPr>
                <w:rFonts w:ascii="Times New Roman" w:hAnsi="Times New Roman"/>
                <w:sz w:val="16"/>
                <w:szCs w:val="16"/>
              </w:rPr>
              <w:t xml:space="preserve"> лице</w:t>
            </w:r>
          </w:p>
        </w:tc>
        <w:tc>
          <w:tcPr>
            <w:tcW w:w="8232" w:type="dxa"/>
            <w:gridSpan w:val="9"/>
            <w:tcBorders>
              <w:bottom w:val="single" w:sz="4" w:space="0" w:color="auto"/>
            </w:tcBorders>
            <w:vAlign w:val="bottom"/>
          </w:tcPr>
          <w:p w:rsidR="00D87505" w:rsidRPr="001D6675" w:rsidRDefault="00D87505" w:rsidP="0014198C">
            <w:pPr>
              <w:pStyle w:val="ConsPlusNormal"/>
              <w:jc w:val="right"/>
              <w:rPr>
                <w:rFonts w:ascii="Times New Roman" w:hAnsi="Times New Roman"/>
              </w:rPr>
            </w:pPr>
            <w:r w:rsidRPr="001D6675">
              <w:rPr>
                <w:rFonts w:ascii="Times New Roman" w:hAnsi="Times New Roman"/>
              </w:rPr>
              <w:t>,</w:t>
            </w:r>
          </w:p>
        </w:tc>
      </w:tr>
      <w:tr w:rsidR="00D87505" w:rsidRPr="006E50E4" w:rsidTr="0014198C">
        <w:tc>
          <w:tcPr>
            <w:tcW w:w="839" w:type="dxa"/>
          </w:tcPr>
          <w:p w:rsidR="00D87505" w:rsidRPr="006E50E4" w:rsidRDefault="00D87505" w:rsidP="0014198C">
            <w:pPr>
              <w:pStyle w:val="ConsPlusNormal"/>
              <w:rPr>
                <w:rFonts w:ascii="Times New Roman" w:hAnsi="Times New Roman"/>
                <w:sz w:val="28"/>
                <w:szCs w:val="28"/>
              </w:rPr>
            </w:pPr>
          </w:p>
        </w:tc>
        <w:tc>
          <w:tcPr>
            <w:tcW w:w="8232" w:type="dxa"/>
            <w:gridSpan w:val="9"/>
            <w:tcBorders>
              <w:top w:val="single" w:sz="4" w:space="0" w:color="auto"/>
            </w:tcBorders>
          </w:tcPr>
          <w:p w:rsidR="00D87505" w:rsidRPr="000235E4" w:rsidRDefault="00D87505" w:rsidP="0014198C">
            <w:pPr>
              <w:pStyle w:val="ConsPlusNormal"/>
              <w:jc w:val="center"/>
              <w:rPr>
                <w:rFonts w:ascii="Times New Roman" w:hAnsi="Times New Roman"/>
                <w:sz w:val="16"/>
                <w:szCs w:val="16"/>
              </w:rPr>
            </w:pPr>
            <w:r w:rsidRPr="000235E4">
              <w:rPr>
                <w:rFonts w:ascii="Times New Roman" w:hAnsi="Times New Roman"/>
                <w:sz w:val="16"/>
                <w:szCs w:val="16"/>
              </w:rPr>
              <w:t>(должность, фамилия, имя, отчество (при наличии) руководителя или заместителя руководителя уполномоченного органа)</w:t>
            </w:r>
          </w:p>
        </w:tc>
      </w:tr>
      <w:tr w:rsidR="00D87505" w:rsidRPr="006E50E4" w:rsidTr="0014198C">
        <w:tc>
          <w:tcPr>
            <w:tcW w:w="3258" w:type="dxa"/>
            <w:gridSpan w:val="4"/>
          </w:tcPr>
          <w:p w:rsidR="00D87505" w:rsidRPr="001D6675" w:rsidRDefault="00D87505" w:rsidP="0014198C">
            <w:pPr>
              <w:pStyle w:val="ConsPlusNormal"/>
              <w:rPr>
                <w:rFonts w:ascii="Times New Roman" w:hAnsi="Times New Roman"/>
              </w:rPr>
            </w:pPr>
            <w:r w:rsidRPr="001D6675">
              <w:rPr>
                <w:rFonts w:ascii="Times New Roman" w:hAnsi="Times New Roman"/>
              </w:rPr>
              <w:t>действующего на основании</w:t>
            </w:r>
          </w:p>
        </w:tc>
        <w:tc>
          <w:tcPr>
            <w:tcW w:w="5813" w:type="dxa"/>
            <w:gridSpan w:val="6"/>
            <w:tcBorders>
              <w:bottom w:val="single" w:sz="4" w:space="0" w:color="auto"/>
            </w:tcBorders>
            <w:vAlign w:val="bottom"/>
          </w:tcPr>
          <w:p w:rsidR="00D87505" w:rsidRPr="000235E4" w:rsidRDefault="00D87505" w:rsidP="0014198C">
            <w:pPr>
              <w:pStyle w:val="ConsPlusNormal"/>
              <w:jc w:val="right"/>
              <w:rPr>
                <w:rFonts w:ascii="Times New Roman" w:hAnsi="Times New Roman"/>
                <w:sz w:val="16"/>
                <w:szCs w:val="16"/>
              </w:rPr>
            </w:pPr>
            <w:r w:rsidRPr="000235E4">
              <w:rPr>
                <w:rFonts w:ascii="Times New Roman" w:hAnsi="Times New Roman"/>
                <w:sz w:val="16"/>
                <w:szCs w:val="16"/>
              </w:rPr>
              <w:t>,</w:t>
            </w:r>
          </w:p>
        </w:tc>
      </w:tr>
      <w:tr w:rsidR="00D87505" w:rsidRPr="006E50E4" w:rsidTr="0014198C">
        <w:tc>
          <w:tcPr>
            <w:tcW w:w="5105" w:type="dxa"/>
            <w:gridSpan w:val="6"/>
          </w:tcPr>
          <w:p w:rsidR="00D87505" w:rsidRPr="000235E4" w:rsidRDefault="00D87505" w:rsidP="0014198C">
            <w:pPr>
              <w:pStyle w:val="ConsPlusNormal"/>
              <w:rPr>
                <w:rFonts w:ascii="Times New Roman" w:hAnsi="Times New Roman"/>
                <w:sz w:val="16"/>
                <w:szCs w:val="16"/>
              </w:rPr>
            </w:pPr>
            <w:r w:rsidRPr="000235E4">
              <w:rPr>
                <w:rFonts w:ascii="Times New Roman" w:hAnsi="Times New Roman"/>
                <w:sz w:val="16"/>
                <w:szCs w:val="16"/>
              </w:rPr>
              <w:t>настоящим разрешением подтверждает, что</w:t>
            </w:r>
          </w:p>
        </w:tc>
        <w:tc>
          <w:tcPr>
            <w:tcW w:w="3966" w:type="dxa"/>
            <w:gridSpan w:val="4"/>
            <w:tcBorders>
              <w:top w:val="single" w:sz="4" w:space="0" w:color="auto"/>
              <w:bottom w:val="single" w:sz="4" w:space="0" w:color="auto"/>
            </w:tcBorders>
          </w:tcPr>
          <w:p w:rsidR="00D87505" w:rsidRPr="000235E4" w:rsidRDefault="00D87505" w:rsidP="0014198C">
            <w:pPr>
              <w:pStyle w:val="ConsPlusNormal"/>
              <w:rPr>
                <w:rFonts w:ascii="Times New Roman" w:hAnsi="Times New Roman"/>
                <w:sz w:val="16"/>
                <w:szCs w:val="16"/>
              </w:rPr>
            </w:pPr>
          </w:p>
        </w:tc>
      </w:tr>
      <w:tr w:rsidR="00D87505" w:rsidRPr="006E50E4" w:rsidTr="0014198C">
        <w:tc>
          <w:tcPr>
            <w:tcW w:w="9071" w:type="dxa"/>
            <w:gridSpan w:val="10"/>
            <w:tcBorders>
              <w:bottom w:val="single" w:sz="4" w:space="0" w:color="auto"/>
            </w:tcBorders>
          </w:tcPr>
          <w:p w:rsidR="00D87505" w:rsidRPr="001D6675" w:rsidRDefault="00D87505" w:rsidP="0014198C">
            <w:pPr>
              <w:pStyle w:val="ConsPlusNormal"/>
              <w:rPr>
                <w:rFonts w:ascii="Times New Roman" w:hAnsi="Times New Roman"/>
              </w:rPr>
            </w:pPr>
          </w:p>
        </w:tc>
      </w:tr>
      <w:tr w:rsidR="00D87505" w:rsidRPr="006E50E4" w:rsidTr="0014198C">
        <w:tc>
          <w:tcPr>
            <w:tcW w:w="9071" w:type="dxa"/>
            <w:gridSpan w:val="10"/>
            <w:tcBorders>
              <w:top w:val="single" w:sz="4" w:space="0" w:color="auto"/>
            </w:tcBorders>
          </w:tcPr>
          <w:p w:rsidR="00D87505" w:rsidRPr="001D6675" w:rsidRDefault="00D87505" w:rsidP="0014198C">
            <w:pPr>
              <w:pStyle w:val="ConsPlusNormal"/>
              <w:jc w:val="both"/>
              <w:rPr>
                <w:rFonts w:ascii="Times New Roman" w:hAnsi="Times New Roman"/>
                <w:sz w:val="16"/>
                <w:szCs w:val="16"/>
              </w:rPr>
            </w:pPr>
            <w:r w:rsidRPr="001D6675">
              <w:rPr>
                <w:rFonts w:ascii="Times New Roman" w:hAnsi="Times New Roman"/>
                <w:sz w:val="16"/>
                <w:szCs w:val="16"/>
              </w:rPr>
              <w:t xml:space="preserve">(наименование субъекта предпринимательской </w:t>
            </w:r>
            <w:proofErr w:type="spellStart"/>
            <w:r w:rsidRPr="001D6675">
              <w:rPr>
                <w:rFonts w:ascii="Times New Roman" w:hAnsi="Times New Roman"/>
                <w:sz w:val="16"/>
                <w:szCs w:val="16"/>
              </w:rPr>
              <w:t>деятельности</w:t>
            </w:r>
            <w:proofErr w:type="gramStart"/>
            <w:r w:rsidRPr="001D6675">
              <w:rPr>
                <w:rFonts w:ascii="Times New Roman" w:hAnsi="Times New Roman"/>
                <w:sz w:val="16"/>
                <w:szCs w:val="16"/>
              </w:rPr>
              <w:t>,п</w:t>
            </w:r>
            <w:proofErr w:type="gramEnd"/>
            <w:r w:rsidRPr="001D6675">
              <w:rPr>
                <w:rFonts w:ascii="Times New Roman" w:hAnsi="Times New Roman"/>
                <w:sz w:val="16"/>
                <w:szCs w:val="16"/>
              </w:rPr>
              <w:t>роизводящего</w:t>
            </w:r>
            <w:proofErr w:type="spellEnd"/>
            <w:r w:rsidRPr="001D6675">
              <w:rPr>
                <w:rFonts w:ascii="Times New Roman" w:hAnsi="Times New Roman"/>
                <w:sz w:val="16"/>
                <w:szCs w:val="16"/>
              </w:rPr>
              <w:t xml:space="preserve"> товар или продукцию, изделия, предметы,</w:t>
            </w:r>
          </w:p>
          <w:p w:rsidR="00D87505" w:rsidRPr="001D6675" w:rsidRDefault="00D87505" w:rsidP="0014198C">
            <w:pPr>
              <w:pStyle w:val="ConsPlusNormal"/>
              <w:jc w:val="both"/>
              <w:rPr>
                <w:rFonts w:ascii="Times New Roman" w:hAnsi="Times New Roman"/>
                <w:sz w:val="16"/>
                <w:szCs w:val="16"/>
              </w:rPr>
            </w:pPr>
            <w:r w:rsidRPr="001D6675">
              <w:rPr>
                <w:rFonts w:ascii="Times New Roman" w:hAnsi="Times New Roman"/>
                <w:sz w:val="16"/>
                <w:szCs w:val="16"/>
              </w:rPr>
              <w:t>которые изготавливаются только посредством полного их циклапроизводства в границах географических территорий</w:t>
            </w:r>
          </w:p>
          <w:p w:rsidR="00D87505" w:rsidRPr="001D6675" w:rsidRDefault="00D87505" w:rsidP="0014198C">
            <w:pPr>
              <w:pStyle w:val="ConsPlusNormal"/>
              <w:jc w:val="both"/>
              <w:rPr>
                <w:rFonts w:ascii="Times New Roman" w:hAnsi="Times New Roman"/>
              </w:rPr>
            </w:pPr>
            <w:r w:rsidRPr="001D6675">
              <w:rPr>
                <w:rFonts w:ascii="Times New Roman" w:hAnsi="Times New Roman"/>
                <w:sz w:val="16"/>
                <w:szCs w:val="16"/>
              </w:rPr>
              <w:t>муниципального образования Новгородской области, субъектанародных художественных промыслов и субъекта ремесленнойдеятельности, использующего указанный бренд)</w:t>
            </w:r>
          </w:p>
        </w:tc>
      </w:tr>
      <w:tr w:rsidR="00D87505" w:rsidRPr="006E50E4" w:rsidTr="0014198C">
        <w:tc>
          <w:tcPr>
            <w:tcW w:w="3258" w:type="dxa"/>
            <w:gridSpan w:val="4"/>
          </w:tcPr>
          <w:p w:rsidR="00D87505" w:rsidRPr="001D6675" w:rsidRDefault="00D87505" w:rsidP="0014198C">
            <w:pPr>
              <w:pStyle w:val="ConsPlusNormal"/>
              <w:rPr>
                <w:rFonts w:ascii="Times New Roman" w:hAnsi="Times New Roman"/>
              </w:rPr>
            </w:pPr>
            <w:r w:rsidRPr="001D6675">
              <w:rPr>
                <w:rFonts w:ascii="Times New Roman" w:hAnsi="Times New Roman"/>
              </w:rPr>
              <w:lastRenderedPageBreak/>
              <w:t>имеет право использования</w:t>
            </w:r>
          </w:p>
        </w:tc>
        <w:tc>
          <w:tcPr>
            <w:tcW w:w="5813" w:type="dxa"/>
            <w:gridSpan w:val="6"/>
            <w:tcBorders>
              <w:bottom w:val="single" w:sz="4" w:space="0" w:color="auto"/>
            </w:tcBorders>
          </w:tcPr>
          <w:p w:rsidR="00D87505" w:rsidRPr="001D6675" w:rsidRDefault="00D87505" w:rsidP="0014198C">
            <w:pPr>
              <w:pStyle w:val="ConsPlusNormal"/>
              <w:rPr>
                <w:rFonts w:ascii="Times New Roman" w:hAnsi="Times New Roman"/>
              </w:rPr>
            </w:pPr>
          </w:p>
        </w:tc>
      </w:tr>
      <w:tr w:rsidR="00D87505" w:rsidRPr="006E50E4" w:rsidTr="0014198C">
        <w:tc>
          <w:tcPr>
            <w:tcW w:w="3258" w:type="dxa"/>
            <w:gridSpan w:val="4"/>
          </w:tcPr>
          <w:p w:rsidR="00D87505" w:rsidRPr="001D6675" w:rsidRDefault="00D87505" w:rsidP="0014198C">
            <w:pPr>
              <w:pStyle w:val="ConsPlusNormal"/>
              <w:rPr>
                <w:rFonts w:ascii="Times New Roman" w:hAnsi="Times New Roman"/>
              </w:rPr>
            </w:pPr>
          </w:p>
        </w:tc>
        <w:tc>
          <w:tcPr>
            <w:tcW w:w="5813" w:type="dxa"/>
            <w:gridSpan w:val="6"/>
            <w:tcBorders>
              <w:top w:val="single" w:sz="4" w:space="0" w:color="auto"/>
            </w:tcBorders>
          </w:tcPr>
          <w:p w:rsidR="00D87505" w:rsidRPr="001D6675" w:rsidRDefault="00D87505" w:rsidP="0014198C">
            <w:pPr>
              <w:pStyle w:val="ConsPlusNormal"/>
              <w:jc w:val="center"/>
              <w:rPr>
                <w:rFonts w:ascii="Times New Roman" w:hAnsi="Times New Roman"/>
              </w:rPr>
            </w:pPr>
            <w:r w:rsidRPr="001D6675">
              <w:rPr>
                <w:rFonts w:ascii="Times New Roman" w:hAnsi="Times New Roman"/>
              </w:rPr>
              <w:t>(полное наименование бренда Новгородской области)</w:t>
            </w:r>
          </w:p>
        </w:tc>
      </w:tr>
      <w:tr w:rsidR="00D87505" w:rsidRPr="006E50E4" w:rsidTr="0014198C">
        <w:tc>
          <w:tcPr>
            <w:tcW w:w="9071" w:type="dxa"/>
            <w:gridSpan w:val="10"/>
          </w:tcPr>
          <w:p w:rsidR="00D87505" w:rsidRPr="001D6675" w:rsidRDefault="00D87505" w:rsidP="0014198C">
            <w:pPr>
              <w:pStyle w:val="ConsPlusNormal"/>
              <w:rPr>
                <w:rFonts w:ascii="Times New Roman" w:hAnsi="Times New Roman"/>
              </w:rPr>
            </w:pPr>
            <w:r w:rsidRPr="001D6675">
              <w:rPr>
                <w:rFonts w:ascii="Times New Roman" w:hAnsi="Times New Roman"/>
              </w:rPr>
              <w:t>в период с "___" _________ 20___ года по "___" _________ 20___ года.</w:t>
            </w:r>
          </w:p>
        </w:tc>
      </w:tr>
      <w:tr w:rsidR="00D87505" w:rsidRPr="006E50E4" w:rsidTr="0014198C">
        <w:tc>
          <w:tcPr>
            <w:tcW w:w="9071" w:type="dxa"/>
            <w:gridSpan w:val="10"/>
          </w:tcPr>
          <w:p w:rsidR="00D87505" w:rsidRPr="001D6675" w:rsidRDefault="00D87505" w:rsidP="0014198C">
            <w:pPr>
              <w:pStyle w:val="ConsPlusNormal"/>
              <w:ind w:firstLine="283"/>
              <w:jc w:val="both"/>
              <w:rPr>
                <w:rFonts w:ascii="Times New Roman" w:hAnsi="Times New Roman"/>
              </w:rPr>
            </w:pPr>
            <w:r w:rsidRPr="001D6675">
              <w:rPr>
                <w:rFonts w:ascii="Times New Roman" w:hAnsi="Times New Roman"/>
              </w:rPr>
              <w:t>Право использования указанного бренда Новгородской области предоставляется на следующий товар или продукцию, изделия, предметы, произведенные на территории Новгородской области:</w:t>
            </w:r>
          </w:p>
        </w:tc>
      </w:tr>
      <w:tr w:rsidR="00D87505" w:rsidRPr="006E50E4" w:rsidTr="0014198C">
        <w:tc>
          <w:tcPr>
            <w:tcW w:w="6232" w:type="dxa"/>
            <w:gridSpan w:val="7"/>
          </w:tcPr>
          <w:p w:rsidR="00D87505" w:rsidRPr="001D6675" w:rsidRDefault="00D87505" w:rsidP="0014198C">
            <w:pPr>
              <w:pStyle w:val="ConsPlusNormal"/>
              <w:rPr>
                <w:rFonts w:ascii="Times New Roman" w:hAnsi="Times New Roman"/>
              </w:rPr>
            </w:pPr>
          </w:p>
        </w:tc>
        <w:tc>
          <w:tcPr>
            <w:tcW w:w="2839" w:type="dxa"/>
            <w:gridSpan w:val="3"/>
            <w:tcBorders>
              <w:bottom w:val="single" w:sz="4" w:space="0" w:color="auto"/>
            </w:tcBorders>
          </w:tcPr>
          <w:p w:rsidR="00D87505" w:rsidRPr="001D6675" w:rsidRDefault="00D87505" w:rsidP="0014198C">
            <w:pPr>
              <w:pStyle w:val="ConsPlusNormal"/>
              <w:rPr>
                <w:rFonts w:ascii="Times New Roman" w:hAnsi="Times New Roman"/>
              </w:rPr>
            </w:pPr>
          </w:p>
        </w:tc>
      </w:tr>
      <w:tr w:rsidR="00D87505" w:rsidRPr="006E50E4" w:rsidTr="0014198C">
        <w:tc>
          <w:tcPr>
            <w:tcW w:w="2856" w:type="dxa"/>
            <w:gridSpan w:val="3"/>
            <w:tcBorders>
              <w:top w:val="single" w:sz="4" w:space="0" w:color="auto"/>
            </w:tcBorders>
          </w:tcPr>
          <w:p w:rsidR="00D87505" w:rsidRPr="001D6675" w:rsidRDefault="00D87505" w:rsidP="0014198C">
            <w:pPr>
              <w:pStyle w:val="ConsPlusNormal"/>
              <w:ind w:firstLine="283"/>
              <w:jc w:val="both"/>
              <w:rPr>
                <w:rFonts w:ascii="Times New Roman" w:hAnsi="Times New Roman"/>
              </w:rPr>
            </w:pPr>
            <w:r w:rsidRPr="001D6675">
              <w:rPr>
                <w:rFonts w:ascii="Times New Roman" w:hAnsi="Times New Roman"/>
              </w:rPr>
              <w:t>Право использования</w:t>
            </w:r>
          </w:p>
        </w:tc>
        <w:tc>
          <w:tcPr>
            <w:tcW w:w="6215" w:type="dxa"/>
            <w:gridSpan w:val="7"/>
            <w:tcBorders>
              <w:top w:val="single" w:sz="4" w:space="0" w:color="auto"/>
              <w:bottom w:val="single" w:sz="4" w:space="0" w:color="auto"/>
            </w:tcBorders>
          </w:tcPr>
          <w:p w:rsidR="00D87505" w:rsidRPr="001D6675" w:rsidRDefault="00D87505" w:rsidP="0014198C">
            <w:pPr>
              <w:pStyle w:val="ConsPlusNormal"/>
              <w:rPr>
                <w:rFonts w:ascii="Times New Roman" w:hAnsi="Times New Roman"/>
              </w:rPr>
            </w:pPr>
          </w:p>
        </w:tc>
      </w:tr>
      <w:tr w:rsidR="00D87505" w:rsidRPr="006E50E4" w:rsidTr="0014198C">
        <w:tc>
          <w:tcPr>
            <w:tcW w:w="2856" w:type="dxa"/>
            <w:gridSpan w:val="3"/>
          </w:tcPr>
          <w:p w:rsidR="00D87505" w:rsidRPr="001D6675" w:rsidRDefault="00D87505" w:rsidP="0014198C">
            <w:pPr>
              <w:pStyle w:val="ConsPlusNormal"/>
              <w:rPr>
                <w:rFonts w:ascii="Times New Roman" w:hAnsi="Times New Roman"/>
              </w:rPr>
            </w:pPr>
          </w:p>
        </w:tc>
        <w:tc>
          <w:tcPr>
            <w:tcW w:w="6215" w:type="dxa"/>
            <w:gridSpan w:val="7"/>
            <w:tcBorders>
              <w:top w:val="single" w:sz="4" w:space="0" w:color="auto"/>
            </w:tcBorders>
          </w:tcPr>
          <w:p w:rsidR="00D87505" w:rsidRPr="001D6675" w:rsidRDefault="00D87505" w:rsidP="0014198C">
            <w:pPr>
              <w:pStyle w:val="ConsPlusNormal"/>
              <w:jc w:val="center"/>
              <w:rPr>
                <w:rFonts w:ascii="Times New Roman" w:hAnsi="Times New Roman"/>
              </w:rPr>
            </w:pPr>
            <w:r w:rsidRPr="001D6675">
              <w:rPr>
                <w:rFonts w:ascii="Times New Roman" w:hAnsi="Times New Roman"/>
              </w:rPr>
              <w:t>(указывается полное наименование регионального, муниципального, территориального бренда Новгородской области)</w:t>
            </w:r>
          </w:p>
        </w:tc>
      </w:tr>
      <w:tr w:rsidR="00D87505" w:rsidRPr="006E50E4" w:rsidTr="0014198C">
        <w:tc>
          <w:tcPr>
            <w:tcW w:w="9071" w:type="dxa"/>
            <w:gridSpan w:val="10"/>
          </w:tcPr>
          <w:p w:rsidR="00D87505" w:rsidRPr="001D6675" w:rsidRDefault="00D87505" w:rsidP="0014198C">
            <w:pPr>
              <w:pStyle w:val="ConsPlusNormal"/>
              <w:rPr>
                <w:rFonts w:ascii="Times New Roman" w:hAnsi="Times New Roman"/>
              </w:rPr>
            </w:pPr>
            <w:r w:rsidRPr="001D6675">
              <w:rPr>
                <w:rFonts w:ascii="Times New Roman" w:hAnsi="Times New Roman"/>
              </w:rPr>
              <w:t>предоставлено безвозмездно.</w:t>
            </w:r>
          </w:p>
        </w:tc>
      </w:tr>
      <w:tr w:rsidR="00D87505" w:rsidRPr="006E50E4" w:rsidTr="0014198C">
        <w:tc>
          <w:tcPr>
            <w:tcW w:w="9071" w:type="dxa"/>
            <w:gridSpan w:val="10"/>
          </w:tcPr>
          <w:p w:rsidR="00D87505" w:rsidRPr="001D6675" w:rsidRDefault="00D87505" w:rsidP="0014198C">
            <w:pPr>
              <w:pStyle w:val="ConsPlusNormal"/>
              <w:rPr>
                <w:rFonts w:ascii="Times New Roman" w:hAnsi="Times New Roman"/>
              </w:rPr>
            </w:pPr>
          </w:p>
        </w:tc>
      </w:tr>
      <w:tr w:rsidR="00D87505" w:rsidRPr="006E50E4" w:rsidTr="0014198C">
        <w:tc>
          <w:tcPr>
            <w:tcW w:w="2856" w:type="dxa"/>
            <w:gridSpan w:val="3"/>
            <w:vAlign w:val="bottom"/>
          </w:tcPr>
          <w:p w:rsidR="00D87505" w:rsidRPr="001D6675" w:rsidRDefault="00D87505" w:rsidP="0014198C">
            <w:pPr>
              <w:pStyle w:val="ConsPlusNormal"/>
              <w:rPr>
                <w:rFonts w:ascii="Times New Roman" w:hAnsi="Times New Roman"/>
              </w:rPr>
            </w:pPr>
            <w:r w:rsidRPr="001D6675">
              <w:rPr>
                <w:rFonts w:ascii="Times New Roman" w:hAnsi="Times New Roman"/>
              </w:rPr>
              <w:t>Руководитель уполномоченного органа</w:t>
            </w:r>
          </w:p>
        </w:tc>
        <w:tc>
          <w:tcPr>
            <w:tcW w:w="1147" w:type="dxa"/>
            <w:gridSpan w:val="2"/>
          </w:tcPr>
          <w:p w:rsidR="00D87505" w:rsidRPr="001D6675" w:rsidRDefault="00D87505" w:rsidP="0014198C">
            <w:pPr>
              <w:pStyle w:val="ConsPlusNormal"/>
              <w:rPr>
                <w:rFonts w:ascii="Times New Roman" w:hAnsi="Times New Roman"/>
              </w:rPr>
            </w:pPr>
          </w:p>
        </w:tc>
        <w:tc>
          <w:tcPr>
            <w:tcW w:w="2773" w:type="dxa"/>
            <w:gridSpan w:val="3"/>
            <w:tcBorders>
              <w:bottom w:val="single" w:sz="4" w:space="0" w:color="auto"/>
            </w:tcBorders>
          </w:tcPr>
          <w:p w:rsidR="00D87505" w:rsidRPr="001D6675" w:rsidRDefault="00D87505" w:rsidP="0014198C">
            <w:pPr>
              <w:pStyle w:val="ConsPlusNormal"/>
              <w:rPr>
                <w:rFonts w:ascii="Times New Roman" w:hAnsi="Times New Roman"/>
              </w:rPr>
            </w:pPr>
          </w:p>
        </w:tc>
        <w:tc>
          <w:tcPr>
            <w:tcW w:w="340" w:type="dxa"/>
            <w:vAlign w:val="bottom"/>
          </w:tcPr>
          <w:p w:rsidR="00D87505" w:rsidRPr="001D6675" w:rsidRDefault="00D87505" w:rsidP="0014198C">
            <w:pPr>
              <w:pStyle w:val="ConsPlusNormal"/>
              <w:rPr>
                <w:rFonts w:ascii="Times New Roman" w:hAnsi="Times New Roman"/>
              </w:rPr>
            </w:pPr>
          </w:p>
        </w:tc>
        <w:tc>
          <w:tcPr>
            <w:tcW w:w="1955" w:type="dxa"/>
            <w:vAlign w:val="bottom"/>
          </w:tcPr>
          <w:p w:rsidR="00D87505" w:rsidRPr="001D6675" w:rsidRDefault="00D87505" w:rsidP="0014198C">
            <w:pPr>
              <w:pStyle w:val="ConsPlusNormal"/>
              <w:ind w:firstLine="255"/>
              <w:jc w:val="right"/>
              <w:rPr>
                <w:rFonts w:ascii="Times New Roman" w:hAnsi="Times New Roman"/>
              </w:rPr>
            </w:pPr>
            <w:r w:rsidRPr="001D6675">
              <w:rPr>
                <w:rFonts w:ascii="Times New Roman" w:hAnsi="Times New Roman"/>
              </w:rPr>
              <w:t>И.О.Фамилия</w:t>
            </w:r>
          </w:p>
        </w:tc>
      </w:tr>
      <w:tr w:rsidR="00D87505" w:rsidRPr="006E50E4" w:rsidTr="0014198C">
        <w:tc>
          <w:tcPr>
            <w:tcW w:w="2856" w:type="dxa"/>
            <w:gridSpan w:val="3"/>
          </w:tcPr>
          <w:p w:rsidR="00D87505" w:rsidRPr="001D6675" w:rsidRDefault="00D87505" w:rsidP="0014198C">
            <w:pPr>
              <w:pStyle w:val="ConsPlusNormal"/>
              <w:rPr>
                <w:rFonts w:ascii="Times New Roman" w:hAnsi="Times New Roman"/>
              </w:rPr>
            </w:pPr>
          </w:p>
        </w:tc>
        <w:tc>
          <w:tcPr>
            <w:tcW w:w="1147" w:type="dxa"/>
            <w:gridSpan w:val="2"/>
            <w:vAlign w:val="bottom"/>
          </w:tcPr>
          <w:p w:rsidR="00D87505" w:rsidRPr="000235E4" w:rsidRDefault="00D87505" w:rsidP="0014198C">
            <w:pPr>
              <w:pStyle w:val="ConsPlusNormal"/>
              <w:jc w:val="center"/>
              <w:rPr>
                <w:rFonts w:ascii="Times New Roman" w:hAnsi="Times New Roman"/>
                <w:sz w:val="16"/>
                <w:szCs w:val="16"/>
              </w:rPr>
            </w:pPr>
            <w:r w:rsidRPr="000235E4">
              <w:rPr>
                <w:rFonts w:ascii="Times New Roman" w:hAnsi="Times New Roman"/>
                <w:sz w:val="16"/>
                <w:szCs w:val="16"/>
              </w:rPr>
              <w:t>МП</w:t>
            </w:r>
          </w:p>
        </w:tc>
        <w:tc>
          <w:tcPr>
            <w:tcW w:w="2773" w:type="dxa"/>
            <w:gridSpan w:val="3"/>
            <w:tcBorders>
              <w:top w:val="single" w:sz="4" w:space="0" w:color="auto"/>
            </w:tcBorders>
          </w:tcPr>
          <w:p w:rsidR="00D87505" w:rsidRPr="001D6675" w:rsidRDefault="00D87505" w:rsidP="0014198C">
            <w:pPr>
              <w:pStyle w:val="ConsPlusNormal"/>
              <w:jc w:val="center"/>
              <w:rPr>
                <w:rFonts w:ascii="Times New Roman" w:hAnsi="Times New Roman"/>
              </w:rPr>
            </w:pPr>
            <w:r w:rsidRPr="001D6675">
              <w:rPr>
                <w:rFonts w:ascii="Times New Roman" w:hAnsi="Times New Roman"/>
              </w:rPr>
              <w:t>(подпись)</w:t>
            </w:r>
          </w:p>
        </w:tc>
        <w:tc>
          <w:tcPr>
            <w:tcW w:w="340" w:type="dxa"/>
          </w:tcPr>
          <w:p w:rsidR="00D87505" w:rsidRPr="001D6675" w:rsidRDefault="00D87505" w:rsidP="0014198C">
            <w:pPr>
              <w:pStyle w:val="ConsPlusNormal"/>
              <w:rPr>
                <w:rFonts w:ascii="Times New Roman" w:hAnsi="Times New Roman"/>
              </w:rPr>
            </w:pPr>
          </w:p>
        </w:tc>
        <w:tc>
          <w:tcPr>
            <w:tcW w:w="1955" w:type="dxa"/>
          </w:tcPr>
          <w:p w:rsidR="00D87505" w:rsidRPr="001D6675" w:rsidRDefault="00D87505" w:rsidP="0014198C">
            <w:pPr>
              <w:pStyle w:val="ConsPlusNormal"/>
              <w:rPr>
                <w:rFonts w:ascii="Times New Roman" w:hAnsi="Times New Roman"/>
              </w:rPr>
            </w:pPr>
          </w:p>
        </w:tc>
      </w:tr>
    </w:tbl>
    <w:p w:rsidR="00D87505" w:rsidRPr="006E50E4" w:rsidRDefault="00D87505" w:rsidP="00D87505">
      <w:pPr>
        <w:ind w:firstLine="540"/>
        <w:jc w:val="both"/>
        <w:rPr>
          <w:sz w:val="28"/>
          <w:szCs w:val="28"/>
        </w:rPr>
      </w:pPr>
    </w:p>
    <w:tbl>
      <w:tblPr>
        <w:tblpPr w:leftFromText="180" w:rightFromText="180" w:vertAnchor="text" w:horzAnchor="page" w:tblpX="6844"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2"/>
      </w:tblGrid>
      <w:tr w:rsidR="00D87505" w:rsidRPr="006E50E4" w:rsidTr="00D87505">
        <w:trPr>
          <w:trHeight w:val="1342"/>
        </w:trPr>
        <w:tc>
          <w:tcPr>
            <w:tcW w:w="4242" w:type="dxa"/>
            <w:tcBorders>
              <w:top w:val="nil"/>
              <w:left w:val="nil"/>
              <w:bottom w:val="nil"/>
              <w:right w:val="nil"/>
            </w:tcBorders>
            <w:shd w:val="clear" w:color="auto" w:fill="auto"/>
          </w:tcPr>
          <w:p w:rsidR="00D87505" w:rsidRDefault="00D87505" w:rsidP="0014198C">
            <w:pPr>
              <w:spacing w:after="120" w:line="240" w:lineRule="exact"/>
              <w:jc w:val="center"/>
              <w:rPr>
                <w:sz w:val="28"/>
                <w:szCs w:val="28"/>
              </w:rPr>
            </w:pPr>
          </w:p>
          <w:p w:rsidR="00D87505" w:rsidRPr="000235E4" w:rsidRDefault="00D87505" w:rsidP="00D87505">
            <w:pPr>
              <w:spacing w:after="120" w:line="240" w:lineRule="exact"/>
              <w:jc w:val="right"/>
              <w:rPr>
                <w:sz w:val="16"/>
                <w:szCs w:val="16"/>
              </w:rPr>
            </w:pPr>
            <w:r w:rsidRPr="000235E4">
              <w:rPr>
                <w:sz w:val="16"/>
                <w:szCs w:val="16"/>
              </w:rPr>
              <w:t xml:space="preserve">                                  Приложение</w:t>
            </w:r>
            <w:r>
              <w:rPr>
                <w:sz w:val="16"/>
                <w:szCs w:val="16"/>
              </w:rPr>
              <w:t xml:space="preserve"> №</w:t>
            </w:r>
            <w:r w:rsidRPr="000235E4">
              <w:rPr>
                <w:sz w:val="16"/>
                <w:szCs w:val="16"/>
              </w:rPr>
              <w:t>3</w:t>
            </w:r>
          </w:p>
          <w:p w:rsidR="00D87505" w:rsidRPr="00D77AAC" w:rsidRDefault="00D87505" w:rsidP="00D87505">
            <w:pPr>
              <w:pStyle w:val="ConsPlusNormal"/>
              <w:tabs>
                <w:tab w:val="left" w:pos="384"/>
                <w:tab w:val="left" w:pos="884"/>
              </w:tabs>
              <w:jc w:val="right"/>
              <w:rPr>
                <w:rFonts w:ascii="Times New Roman" w:hAnsi="Times New Roman"/>
                <w:sz w:val="16"/>
                <w:szCs w:val="16"/>
              </w:rPr>
            </w:pPr>
            <w:r w:rsidRPr="00D77AAC">
              <w:rPr>
                <w:rFonts w:ascii="Times New Roman" w:hAnsi="Times New Roman"/>
                <w:sz w:val="16"/>
                <w:szCs w:val="16"/>
              </w:rPr>
              <w:t>к  административному регламенту</w:t>
            </w:r>
          </w:p>
          <w:p w:rsidR="00D87505" w:rsidRPr="00D77AAC" w:rsidRDefault="00D87505" w:rsidP="00D87505">
            <w:pPr>
              <w:pStyle w:val="ConsPlusNormal"/>
              <w:tabs>
                <w:tab w:val="left" w:pos="384"/>
              </w:tabs>
              <w:jc w:val="right"/>
              <w:rPr>
                <w:rFonts w:ascii="Times New Roman" w:hAnsi="Times New Roman"/>
                <w:sz w:val="16"/>
                <w:szCs w:val="16"/>
              </w:rPr>
            </w:pPr>
            <w:r w:rsidRPr="00D77AAC">
              <w:rPr>
                <w:rFonts w:ascii="Times New Roman" w:hAnsi="Times New Roman"/>
                <w:sz w:val="16"/>
                <w:szCs w:val="16"/>
              </w:rPr>
              <w:t>предоставления муниципальной услуги</w:t>
            </w:r>
          </w:p>
          <w:p w:rsidR="00D87505" w:rsidRDefault="00D87505" w:rsidP="00D87505">
            <w:pPr>
              <w:tabs>
                <w:tab w:val="left" w:pos="384"/>
              </w:tabs>
              <w:jc w:val="right"/>
              <w:rPr>
                <w:bCs/>
                <w:sz w:val="16"/>
                <w:szCs w:val="16"/>
              </w:rPr>
            </w:pPr>
            <w:r w:rsidRPr="00D77AAC">
              <w:rPr>
                <w:bCs/>
                <w:sz w:val="16"/>
                <w:szCs w:val="16"/>
              </w:rPr>
              <w:t xml:space="preserve">«Выдача разрешения на использование муниципального бренда Солецкого   муниципального округа </w:t>
            </w:r>
          </w:p>
          <w:p w:rsidR="00D87505" w:rsidRPr="008511D6" w:rsidRDefault="00D87505" w:rsidP="0014198C">
            <w:pPr>
              <w:tabs>
                <w:tab w:val="left" w:pos="384"/>
              </w:tabs>
              <w:ind w:left="1418"/>
              <w:jc w:val="right"/>
              <w:rPr>
                <w:sz w:val="18"/>
                <w:szCs w:val="18"/>
              </w:rPr>
            </w:pPr>
            <w:r w:rsidRPr="00D77AAC">
              <w:rPr>
                <w:bCs/>
                <w:sz w:val="16"/>
                <w:szCs w:val="16"/>
              </w:rPr>
              <w:t xml:space="preserve">Новгородской области»                                                                                                                                                                       </w:t>
            </w:r>
          </w:p>
        </w:tc>
      </w:tr>
      <w:tr w:rsidR="00D87505" w:rsidRPr="006E50E4" w:rsidTr="00D87505">
        <w:trPr>
          <w:trHeight w:val="265"/>
        </w:trPr>
        <w:tc>
          <w:tcPr>
            <w:tcW w:w="4242" w:type="dxa"/>
            <w:tcBorders>
              <w:top w:val="nil"/>
              <w:left w:val="nil"/>
              <w:bottom w:val="nil"/>
              <w:right w:val="nil"/>
            </w:tcBorders>
            <w:shd w:val="clear" w:color="auto" w:fill="auto"/>
          </w:tcPr>
          <w:p w:rsidR="00D87505" w:rsidRDefault="00D87505" w:rsidP="0014198C">
            <w:pPr>
              <w:spacing w:after="120" w:line="240" w:lineRule="exact"/>
              <w:jc w:val="center"/>
              <w:rPr>
                <w:sz w:val="28"/>
                <w:szCs w:val="28"/>
              </w:rPr>
            </w:pPr>
          </w:p>
        </w:tc>
      </w:tr>
    </w:tbl>
    <w:p w:rsidR="00D87505" w:rsidRPr="006E50E4" w:rsidRDefault="00D87505" w:rsidP="00D87505">
      <w:pPr>
        <w:ind w:firstLine="540"/>
        <w:jc w:val="both"/>
        <w:rPr>
          <w:sz w:val="28"/>
          <w:szCs w:val="28"/>
        </w:rPr>
      </w:pPr>
    </w:p>
    <w:p w:rsidR="00D87505" w:rsidRPr="006E50E4" w:rsidRDefault="00D87505" w:rsidP="00D87505">
      <w:pPr>
        <w:ind w:firstLine="540"/>
        <w:jc w:val="both"/>
        <w:rPr>
          <w:sz w:val="28"/>
          <w:szCs w:val="28"/>
        </w:rPr>
      </w:pPr>
    </w:p>
    <w:p w:rsidR="00D87505" w:rsidRPr="006E50E4" w:rsidRDefault="00D87505" w:rsidP="00D87505">
      <w:pPr>
        <w:ind w:firstLine="540"/>
        <w:jc w:val="both"/>
        <w:rPr>
          <w:sz w:val="28"/>
          <w:szCs w:val="28"/>
        </w:rPr>
      </w:pPr>
    </w:p>
    <w:p w:rsidR="00D87505" w:rsidRPr="006E50E4" w:rsidRDefault="00D87505" w:rsidP="00D87505">
      <w:pPr>
        <w:ind w:firstLine="540"/>
        <w:jc w:val="right"/>
        <w:rPr>
          <w:sz w:val="28"/>
          <w:szCs w:val="28"/>
        </w:rPr>
      </w:pPr>
    </w:p>
    <w:tbl>
      <w:tblPr>
        <w:tblW w:w="9134" w:type="dxa"/>
        <w:tblBorders>
          <w:insideH w:val="single" w:sz="4" w:space="0" w:color="auto"/>
        </w:tblBorders>
        <w:tblLayout w:type="fixed"/>
        <w:tblCellMar>
          <w:top w:w="102" w:type="dxa"/>
          <w:left w:w="62" w:type="dxa"/>
          <w:bottom w:w="102" w:type="dxa"/>
          <w:right w:w="62" w:type="dxa"/>
        </w:tblCellMar>
        <w:tblLook w:val="0000"/>
      </w:tblPr>
      <w:tblGrid>
        <w:gridCol w:w="339"/>
        <w:gridCol w:w="1989"/>
        <w:gridCol w:w="1134"/>
        <w:gridCol w:w="1030"/>
        <w:gridCol w:w="1097"/>
        <w:gridCol w:w="1274"/>
        <w:gridCol w:w="2172"/>
        <w:gridCol w:w="99"/>
      </w:tblGrid>
      <w:tr w:rsidR="00D87505" w:rsidRPr="00257C6B" w:rsidTr="00D87505">
        <w:trPr>
          <w:gridAfter w:val="1"/>
          <w:wAfter w:w="99" w:type="dxa"/>
        </w:trPr>
        <w:tc>
          <w:tcPr>
            <w:tcW w:w="4492" w:type="dxa"/>
            <w:gridSpan w:val="4"/>
            <w:tcBorders>
              <w:top w:val="nil"/>
              <w:left w:val="nil"/>
              <w:bottom w:val="single" w:sz="4" w:space="0" w:color="auto"/>
              <w:right w:val="nil"/>
            </w:tcBorders>
          </w:tcPr>
          <w:p w:rsidR="00D87505" w:rsidRPr="00E508AF" w:rsidRDefault="00D87505" w:rsidP="00D87505">
            <w:pPr>
              <w:pStyle w:val="ConsPlusNormal"/>
              <w:jc w:val="right"/>
              <w:outlineLvl w:val="0"/>
              <w:rPr>
                <w:rFonts w:ascii="Times New Roman" w:hAnsi="Times New Roman"/>
                <w:sz w:val="18"/>
                <w:szCs w:val="18"/>
              </w:rPr>
            </w:pPr>
          </w:p>
        </w:tc>
        <w:tc>
          <w:tcPr>
            <w:tcW w:w="4543" w:type="dxa"/>
            <w:gridSpan w:val="3"/>
            <w:tcBorders>
              <w:top w:val="single" w:sz="4" w:space="0" w:color="auto"/>
              <w:right w:val="single" w:sz="4" w:space="0" w:color="auto"/>
            </w:tcBorders>
            <w:shd w:val="clear" w:color="auto" w:fill="auto"/>
          </w:tcPr>
          <w:p w:rsidR="00D87505" w:rsidRPr="00257C6B" w:rsidRDefault="00D87505" w:rsidP="00D87505">
            <w:pPr>
              <w:rPr>
                <w:sz w:val="28"/>
                <w:szCs w:val="28"/>
              </w:rPr>
            </w:pPr>
            <w:r>
              <w:rPr>
                <w:sz w:val="18"/>
                <w:szCs w:val="18"/>
              </w:rPr>
              <w:t>Администрация Солецкого муниципального округа</w:t>
            </w:r>
          </w:p>
        </w:tc>
      </w:tr>
      <w:tr w:rsidR="00D87505" w:rsidRPr="00257C6B" w:rsidTr="00D87505">
        <w:trPr>
          <w:gridAfter w:val="1"/>
          <w:wAfter w:w="99" w:type="dxa"/>
        </w:trPr>
        <w:tc>
          <w:tcPr>
            <w:tcW w:w="4492" w:type="dxa"/>
            <w:gridSpan w:val="4"/>
            <w:tcBorders>
              <w:top w:val="nil"/>
              <w:left w:val="nil"/>
              <w:bottom w:val="single" w:sz="4" w:space="0" w:color="auto"/>
              <w:right w:val="nil"/>
            </w:tcBorders>
          </w:tcPr>
          <w:p w:rsidR="00D87505" w:rsidRPr="00E508AF" w:rsidRDefault="00D87505" w:rsidP="00D87505">
            <w:pPr>
              <w:pStyle w:val="ConsPlusNormal"/>
              <w:jc w:val="right"/>
              <w:outlineLvl w:val="0"/>
              <w:rPr>
                <w:rFonts w:ascii="Times New Roman" w:hAnsi="Times New Roman"/>
                <w:sz w:val="18"/>
                <w:szCs w:val="18"/>
              </w:rPr>
            </w:pPr>
          </w:p>
        </w:tc>
        <w:tc>
          <w:tcPr>
            <w:tcW w:w="4543" w:type="dxa"/>
            <w:gridSpan w:val="3"/>
            <w:tcBorders>
              <w:top w:val="single" w:sz="4" w:space="0" w:color="auto"/>
              <w:right w:val="single" w:sz="4" w:space="0" w:color="auto"/>
            </w:tcBorders>
            <w:shd w:val="clear" w:color="auto" w:fill="auto"/>
          </w:tcPr>
          <w:p w:rsidR="00D87505" w:rsidRDefault="00D87505" w:rsidP="00D87505">
            <w:pPr>
              <w:rPr>
                <w:sz w:val="18"/>
                <w:szCs w:val="18"/>
              </w:rPr>
            </w:pPr>
          </w:p>
        </w:tc>
      </w:tr>
      <w:tr w:rsidR="00D87505" w:rsidRPr="00257C6B" w:rsidTr="00D87505">
        <w:tblPrEx>
          <w:tblBorders>
            <w:insideH w:val="none" w:sz="0" w:space="0" w:color="auto"/>
          </w:tblBorders>
        </w:tblPrEx>
        <w:trPr>
          <w:gridAfter w:val="1"/>
          <w:wAfter w:w="99" w:type="dxa"/>
        </w:trPr>
        <w:tc>
          <w:tcPr>
            <w:tcW w:w="339" w:type="dxa"/>
            <w:tcBorders>
              <w:top w:val="nil"/>
              <w:left w:val="nil"/>
              <w:bottom w:val="nil"/>
              <w:right w:val="nil"/>
            </w:tcBorders>
          </w:tcPr>
          <w:p w:rsidR="00D87505" w:rsidRPr="000235E4" w:rsidRDefault="00D87505" w:rsidP="00D87505">
            <w:pPr>
              <w:pStyle w:val="ConsPlusNormal"/>
              <w:jc w:val="right"/>
              <w:rPr>
                <w:rFonts w:ascii="Times New Roman" w:hAnsi="Times New Roman"/>
                <w:sz w:val="16"/>
                <w:szCs w:val="16"/>
              </w:rPr>
            </w:pPr>
          </w:p>
        </w:tc>
        <w:tc>
          <w:tcPr>
            <w:tcW w:w="4153" w:type="dxa"/>
            <w:gridSpan w:val="3"/>
            <w:tcBorders>
              <w:top w:val="single" w:sz="4" w:space="0" w:color="auto"/>
              <w:left w:val="nil"/>
              <w:bottom w:val="single" w:sz="4" w:space="0" w:color="auto"/>
              <w:right w:val="nil"/>
            </w:tcBorders>
          </w:tcPr>
          <w:p w:rsidR="00D87505" w:rsidRPr="000235E4" w:rsidRDefault="00D87505" w:rsidP="00D87505">
            <w:pPr>
              <w:pStyle w:val="ConsPlusNormal"/>
              <w:ind w:firstLine="0"/>
              <w:jc w:val="right"/>
              <w:rPr>
                <w:rFonts w:ascii="Times New Roman" w:hAnsi="Times New Roman"/>
                <w:sz w:val="16"/>
                <w:szCs w:val="16"/>
              </w:rPr>
            </w:pPr>
          </w:p>
        </w:tc>
        <w:tc>
          <w:tcPr>
            <w:tcW w:w="4543" w:type="dxa"/>
            <w:gridSpan w:val="3"/>
            <w:tcBorders>
              <w:top w:val="single" w:sz="4" w:space="0" w:color="auto"/>
              <w:bottom w:val="single" w:sz="4" w:space="0" w:color="auto"/>
              <w:right w:val="single" w:sz="4" w:space="0" w:color="auto"/>
            </w:tcBorders>
            <w:shd w:val="clear" w:color="auto" w:fill="auto"/>
          </w:tcPr>
          <w:p w:rsidR="00D87505" w:rsidRPr="00257C6B" w:rsidRDefault="00D87505" w:rsidP="00D87505">
            <w:pPr>
              <w:rPr>
                <w:sz w:val="16"/>
                <w:szCs w:val="16"/>
              </w:rPr>
            </w:pPr>
          </w:p>
        </w:tc>
      </w:tr>
      <w:tr w:rsidR="00D87505" w:rsidRPr="00257C6B" w:rsidTr="00D87505">
        <w:tblPrEx>
          <w:tblBorders>
            <w:insideH w:val="none" w:sz="0" w:space="0" w:color="auto"/>
          </w:tblBorders>
        </w:tblPrEx>
        <w:trPr>
          <w:gridAfter w:val="1"/>
          <w:wAfter w:w="99" w:type="dxa"/>
        </w:trPr>
        <w:tc>
          <w:tcPr>
            <w:tcW w:w="4492" w:type="dxa"/>
            <w:gridSpan w:val="4"/>
            <w:tcBorders>
              <w:top w:val="nil"/>
              <w:left w:val="nil"/>
              <w:bottom w:val="single" w:sz="4" w:space="0" w:color="auto"/>
              <w:right w:val="nil"/>
            </w:tcBorders>
          </w:tcPr>
          <w:p w:rsidR="00D87505" w:rsidRPr="000235E4" w:rsidRDefault="00D87505" w:rsidP="00D87505">
            <w:pPr>
              <w:pStyle w:val="ConsPlusNormal"/>
              <w:jc w:val="right"/>
              <w:rPr>
                <w:rFonts w:ascii="Times New Roman" w:hAnsi="Times New Roman"/>
                <w:sz w:val="16"/>
                <w:szCs w:val="16"/>
              </w:rPr>
            </w:pPr>
          </w:p>
        </w:tc>
        <w:tc>
          <w:tcPr>
            <w:tcW w:w="4543" w:type="dxa"/>
            <w:gridSpan w:val="3"/>
            <w:tcBorders>
              <w:top w:val="single" w:sz="4" w:space="0" w:color="auto"/>
              <w:bottom w:val="single" w:sz="4" w:space="0" w:color="auto"/>
              <w:right w:val="single" w:sz="4" w:space="0" w:color="auto"/>
            </w:tcBorders>
            <w:shd w:val="clear" w:color="auto" w:fill="auto"/>
          </w:tcPr>
          <w:p w:rsidR="00D87505" w:rsidRPr="00257C6B" w:rsidRDefault="00D87505" w:rsidP="00D87505">
            <w:pPr>
              <w:rPr>
                <w:sz w:val="16"/>
                <w:szCs w:val="16"/>
              </w:rPr>
            </w:pPr>
            <w:r w:rsidRPr="000235E4">
              <w:rPr>
                <w:sz w:val="16"/>
                <w:szCs w:val="16"/>
              </w:rPr>
              <w:t>(наименование или ФИО (при наличии) заявителя)</w:t>
            </w:r>
          </w:p>
        </w:tc>
      </w:tr>
      <w:tr w:rsidR="00D87505" w:rsidRPr="00257C6B" w:rsidTr="00D87505">
        <w:tblPrEx>
          <w:tblBorders>
            <w:insideH w:val="none" w:sz="0" w:space="0" w:color="auto"/>
          </w:tblBorders>
        </w:tblPrEx>
        <w:trPr>
          <w:gridAfter w:val="1"/>
          <w:wAfter w:w="99" w:type="dxa"/>
          <w:trHeight w:val="184"/>
        </w:trPr>
        <w:tc>
          <w:tcPr>
            <w:tcW w:w="4492" w:type="dxa"/>
            <w:gridSpan w:val="4"/>
            <w:tcBorders>
              <w:left w:val="nil"/>
              <w:bottom w:val="nil"/>
              <w:right w:val="nil"/>
            </w:tcBorders>
          </w:tcPr>
          <w:p w:rsidR="00D87505" w:rsidRPr="000235E4" w:rsidRDefault="00D87505" w:rsidP="00D87505">
            <w:pPr>
              <w:pStyle w:val="ConsPlusNormal"/>
              <w:jc w:val="right"/>
              <w:rPr>
                <w:rFonts w:ascii="Times New Roman" w:hAnsi="Times New Roman"/>
                <w:sz w:val="16"/>
                <w:szCs w:val="16"/>
              </w:rPr>
            </w:pPr>
          </w:p>
        </w:tc>
        <w:tc>
          <w:tcPr>
            <w:tcW w:w="4543" w:type="dxa"/>
            <w:gridSpan w:val="3"/>
            <w:vMerge w:val="restart"/>
            <w:tcBorders>
              <w:top w:val="single" w:sz="4" w:space="0" w:color="auto"/>
              <w:right w:val="single" w:sz="4" w:space="0" w:color="auto"/>
            </w:tcBorders>
            <w:shd w:val="clear" w:color="auto" w:fill="auto"/>
          </w:tcPr>
          <w:p w:rsidR="00D87505" w:rsidRPr="00257C6B" w:rsidRDefault="00D87505" w:rsidP="00D87505">
            <w:pPr>
              <w:rPr>
                <w:sz w:val="16"/>
                <w:szCs w:val="16"/>
              </w:rPr>
            </w:pPr>
            <w:r w:rsidRPr="000235E4">
              <w:rPr>
                <w:sz w:val="16"/>
                <w:szCs w:val="16"/>
              </w:rPr>
              <w:t>(</w:t>
            </w:r>
            <w:r>
              <w:rPr>
                <w:sz w:val="16"/>
                <w:szCs w:val="16"/>
              </w:rPr>
              <w:t>ИНН</w:t>
            </w:r>
            <w:r w:rsidRPr="000235E4">
              <w:rPr>
                <w:sz w:val="16"/>
                <w:szCs w:val="16"/>
              </w:rPr>
              <w:t>)</w:t>
            </w:r>
          </w:p>
        </w:tc>
      </w:tr>
      <w:tr w:rsidR="00D87505" w:rsidRPr="00257C6B" w:rsidTr="00D87505">
        <w:tblPrEx>
          <w:tblBorders>
            <w:insideH w:val="none" w:sz="0" w:space="0" w:color="auto"/>
          </w:tblBorders>
        </w:tblPrEx>
        <w:trPr>
          <w:gridAfter w:val="1"/>
          <w:wAfter w:w="99" w:type="dxa"/>
          <w:trHeight w:val="184"/>
        </w:trPr>
        <w:tc>
          <w:tcPr>
            <w:tcW w:w="4492" w:type="dxa"/>
            <w:gridSpan w:val="4"/>
            <w:vMerge w:val="restart"/>
            <w:tcBorders>
              <w:top w:val="single" w:sz="4" w:space="0" w:color="auto"/>
              <w:left w:val="nil"/>
              <w:right w:val="nil"/>
            </w:tcBorders>
          </w:tcPr>
          <w:p w:rsidR="00D87505" w:rsidRPr="000235E4" w:rsidRDefault="00D87505" w:rsidP="00D87505">
            <w:pPr>
              <w:pStyle w:val="ConsPlusNormal"/>
              <w:ind w:firstLine="0"/>
              <w:jc w:val="right"/>
              <w:rPr>
                <w:rFonts w:ascii="Times New Roman" w:hAnsi="Times New Roman"/>
                <w:sz w:val="16"/>
                <w:szCs w:val="16"/>
              </w:rPr>
            </w:pPr>
          </w:p>
        </w:tc>
        <w:tc>
          <w:tcPr>
            <w:tcW w:w="4543" w:type="dxa"/>
            <w:gridSpan w:val="3"/>
            <w:vMerge/>
            <w:tcBorders>
              <w:bottom w:val="single" w:sz="4" w:space="0" w:color="auto"/>
              <w:right w:val="single" w:sz="4" w:space="0" w:color="auto"/>
            </w:tcBorders>
            <w:shd w:val="clear" w:color="auto" w:fill="auto"/>
          </w:tcPr>
          <w:p w:rsidR="00D87505" w:rsidRPr="00257C6B" w:rsidRDefault="00D87505" w:rsidP="00D87505">
            <w:pPr>
              <w:rPr>
                <w:sz w:val="16"/>
                <w:szCs w:val="16"/>
              </w:rPr>
            </w:pPr>
          </w:p>
        </w:tc>
      </w:tr>
      <w:tr w:rsidR="00D87505" w:rsidRPr="00257C6B" w:rsidTr="00D87505">
        <w:tblPrEx>
          <w:tblBorders>
            <w:insideH w:val="none" w:sz="0" w:space="0" w:color="auto"/>
          </w:tblBorders>
        </w:tblPrEx>
        <w:trPr>
          <w:gridAfter w:val="1"/>
          <w:wAfter w:w="99" w:type="dxa"/>
          <w:trHeight w:val="175"/>
        </w:trPr>
        <w:tc>
          <w:tcPr>
            <w:tcW w:w="4492" w:type="dxa"/>
            <w:gridSpan w:val="4"/>
            <w:vMerge/>
            <w:tcBorders>
              <w:top w:val="single" w:sz="4" w:space="0" w:color="auto"/>
              <w:left w:val="nil"/>
              <w:right w:val="nil"/>
            </w:tcBorders>
          </w:tcPr>
          <w:p w:rsidR="00D87505" w:rsidRPr="000235E4" w:rsidRDefault="00D87505" w:rsidP="00D87505">
            <w:pPr>
              <w:pStyle w:val="ConsPlusNormal"/>
              <w:ind w:firstLine="0"/>
              <w:jc w:val="right"/>
              <w:rPr>
                <w:rFonts w:ascii="Times New Roman" w:hAnsi="Times New Roman"/>
                <w:sz w:val="16"/>
                <w:szCs w:val="16"/>
              </w:rPr>
            </w:pPr>
          </w:p>
        </w:tc>
        <w:tc>
          <w:tcPr>
            <w:tcW w:w="4543" w:type="dxa"/>
            <w:gridSpan w:val="3"/>
            <w:tcBorders>
              <w:top w:val="single" w:sz="4" w:space="0" w:color="auto"/>
              <w:bottom w:val="single" w:sz="4" w:space="0" w:color="auto"/>
              <w:right w:val="single" w:sz="4" w:space="0" w:color="auto"/>
            </w:tcBorders>
            <w:shd w:val="clear" w:color="auto" w:fill="auto"/>
          </w:tcPr>
          <w:p w:rsidR="00D87505" w:rsidRPr="00257C6B" w:rsidRDefault="00D87505" w:rsidP="00D87505">
            <w:pPr>
              <w:rPr>
                <w:sz w:val="16"/>
                <w:szCs w:val="16"/>
              </w:rPr>
            </w:pPr>
            <w:r>
              <w:rPr>
                <w:sz w:val="16"/>
                <w:szCs w:val="16"/>
              </w:rPr>
              <w:t xml:space="preserve">                                                                                                 (ОГРН)</w:t>
            </w:r>
          </w:p>
        </w:tc>
      </w:tr>
      <w:tr w:rsidR="00D87505" w:rsidRPr="00257C6B" w:rsidTr="00D87505">
        <w:tblPrEx>
          <w:tblBorders>
            <w:insideH w:val="none" w:sz="0" w:space="0" w:color="auto"/>
          </w:tblBorders>
        </w:tblPrEx>
        <w:trPr>
          <w:gridAfter w:val="1"/>
          <w:wAfter w:w="99" w:type="dxa"/>
          <w:trHeight w:val="558"/>
        </w:trPr>
        <w:tc>
          <w:tcPr>
            <w:tcW w:w="4492" w:type="dxa"/>
            <w:gridSpan w:val="4"/>
            <w:vMerge/>
            <w:tcBorders>
              <w:left w:val="nil"/>
              <w:bottom w:val="nil"/>
              <w:right w:val="nil"/>
            </w:tcBorders>
          </w:tcPr>
          <w:p w:rsidR="00D87505" w:rsidRPr="000235E4" w:rsidRDefault="00D87505" w:rsidP="00D87505">
            <w:pPr>
              <w:pStyle w:val="ConsPlusNormal"/>
              <w:ind w:firstLine="0"/>
              <w:jc w:val="right"/>
              <w:rPr>
                <w:rFonts w:ascii="Times New Roman" w:hAnsi="Times New Roman"/>
                <w:sz w:val="16"/>
                <w:szCs w:val="16"/>
              </w:rPr>
            </w:pPr>
          </w:p>
        </w:tc>
        <w:tc>
          <w:tcPr>
            <w:tcW w:w="4543" w:type="dxa"/>
            <w:gridSpan w:val="3"/>
            <w:tcBorders>
              <w:top w:val="single" w:sz="4" w:space="0" w:color="auto"/>
              <w:bottom w:val="single" w:sz="4" w:space="0" w:color="auto"/>
              <w:right w:val="single" w:sz="4" w:space="0" w:color="auto"/>
            </w:tcBorders>
            <w:shd w:val="clear" w:color="auto" w:fill="auto"/>
          </w:tcPr>
          <w:p w:rsidR="00D87505" w:rsidRPr="00257C6B" w:rsidRDefault="00D87505" w:rsidP="00D87505">
            <w:pPr>
              <w:rPr>
                <w:sz w:val="16"/>
                <w:szCs w:val="16"/>
              </w:rPr>
            </w:pPr>
            <w:r w:rsidRPr="000235E4">
              <w:rPr>
                <w:sz w:val="16"/>
                <w:szCs w:val="16"/>
              </w:rPr>
              <w:t>(юридический (фактический) адрес (для юридического лица или индивидуального предпринимателя) адрес места проживания, паспортные данные (для физического лица))</w:t>
            </w:r>
          </w:p>
        </w:tc>
      </w:tr>
      <w:tr w:rsidR="00D87505" w:rsidRPr="00257C6B" w:rsidTr="00D87505">
        <w:tblPrEx>
          <w:tblBorders>
            <w:insideH w:val="none" w:sz="0" w:space="0" w:color="auto"/>
          </w:tblBorders>
        </w:tblPrEx>
        <w:trPr>
          <w:gridAfter w:val="1"/>
          <w:wAfter w:w="99" w:type="dxa"/>
        </w:trPr>
        <w:tc>
          <w:tcPr>
            <w:tcW w:w="9035" w:type="dxa"/>
            <w:gridSpan w:val="7"/>
            <w:tcBorders>
              <w:top w:val="nil"/>
              <w:left w:val="nil"/>
              <w:right w:val="nil"/>
            </w:tcBorders>
          </w:tcPr>
          <w:p w:rsidR="00D87505" w:rsidRPr="00257C6B" w:rsidRDefault="00D87505" w:rsidP="00D87505">
            <w:pPr>
              <w:pStyle w:val="ConsPlusNormal"/>
              <w:jc w:val="center"/>
              <w:rPr>
                <w:rFonts w:ascii="Times New Roman" w:hAnsi="Times New Roman"/>
                <w:b/>
                <w:sz w:val="16"/>
                <w:szCs w:val="16"/>
              </w:rPr>
            </w:pPr>
            <w:r w:rsidRPr="00257C6B">
              <w:rPr>
                <w:rFonts w:ascii="Times New Roman" w:hAnsi="Times New Roman"/>
                <w:b/>
                <w:sz w:val="16"/>
                <w:szCs w:val="16"/>
              </w:rPr>
              <w:t xml:space="preserve">ЗАЯВЛЕНИЕ </w:t>
            </w:r>
          </w:p>
          <w:p w:rsidR="00D87505" w:rsidRPr="00257C6B" w:rsidRDefault="00D87505" w:rsidP="00D87505">
            <w:pPr>
              <w:pStyle w:val="ConsPlusNormal"/>
              <w:jc w:val="center"/>
              <w:rPr>
                <w:rFonts w:ascii="Times New Roman" w:hAnsi="Times New Roman"/>
                <w:b/>
                <w:sz w:val="16"/>
                <w:szCs w:val="16"/>
              </w:rPr>
            </w:pPr>
            <w:r w:rsidRPr="00257C6B">
              <w:rPr>
                <w:rFonts w:ascii="Times New Roman" w:hAnsi="Times New Roman"/>
                <w:b/>
                <w:sz w:val="16"/>
                <w:szCs w:val="16"/>
              </w:rPr>
              <w:t>о внесении изменений в разрешение на использование бренда</w:t>
            </w:r>
          </w:p>
          <w:p w:rsidR="00D87505" w:rsidRPr="00257C6B" w:rsidRDefault="00D87505" w:rsidP="00D87505">
            <w:pPr>
              <w:pStyle w:val="ConsPlusNormal"/>
              <w:jc w:val="center"/>
              <w:rPr>
                <w:rFonts w:ascii="Times New Roman" w:hAnsi="Times New Roman"/>
                <w:sz w:val="16"/>
                <w:szCs w:val="16"/>
              </w:rPr>
            </w:pPr>
          </w:p>
          <w:p w:rsidR="00D87505" w:rsidRPr="00257C6B" w:rsidRDefault="00D87505" w:rsidP="00D87505">
            <w:pPr>
              <w:pStyle w:val="ConsPlusNormal"/>
              <w:jc w:val="center"/>
              <w:rPr>
                <w:rFonts w:ascii="Times New Roman" w:hAnsi="Times New Roman"/>
                <w:sz w:val="16"/>
                <w:szCs w:val="16"/>
              </w:rPr>
            </w:pPr>
          </w:p>
          <w:p w:rsidR="00D87505" w:rsidRPr="00257C6B" w:rsidRDefault="00D87505" w:rsidP="00D87505">
            <w:pPr>
              <w:pStyle w:val="ConsPlusNormal"/>
              <w:jc w:val="both"/>
              <w:rPr>
                <w:rFonts w:ascii="Times New Roman" w:hAnsi="Times New Roman"/>
                <w:sz w:val="16"/>
                <w:szCs w:val="16"/>
              </w:rPr>
            </w:pPr>
            <w:r w:rsidRPr="00257C6B">
              <w:rPr>
                <w:rFonts w:ascii="Times New Roman" w:hAnsi="Times New Roman"/>
                <w:sz w:val="16"/>
                <w:szCs w:val="16"/>
              </w:rPr>
              <w:t>Прошу внести в разрешение на использование муниципального бренда  ________________________________________________________________________________________________________________________________________________,</w:t>
            </w:r>
          </w:p>
          <w:p w:rsidR="00D87505" w:rsidRPr="00257C6B" w:rsidRDefault="00D87505" w:rsidP="00D87505">
            <w:pPr>
              <w:pStyle w:val="ConsPlusNormal"/>
              <w:jc w:val="center"/>
              <w:rPr>
                <w:rFonts w:ascii="Times New Roman" w:hAnsi="Times New Roman"/>
                <w:sz w:val="16"/>
                <w:szCs w:val="16"/>
              </w:rPr>
            </w:pPr>
            <w:r w:rsidRPr="00257C6B">
              <w:rPr>
                <w:rFonts w:ascii="Times New Roman" w:hAnsi="Times New Roman"/>
                <w:sz w:val="16"/>
                <w:szCs w:val="16"/>
              </w:rPr>
              <w:t>(полное наименование муниципального, бренда Новгородской области)</w:t>
            </w:r>
          </w:p>
          <w:p w:rsidR="00D87505" w:rsidRPr="00257C6B" w:rsidRDefault="00D87505" w:rsidP="00D87505">
            <w:pPr>
              <w:pStyle w:val="ConsPlusNormal"/>
              <w:jc w:val="center"/>
              <w:rPr>
                <w:rFonts w:ascii="Times New Roman" w:hAnsi="Times New Roman"/>
                <w:sz w:val="16"/>
                <w:szCs w:val="16"/>
              </w:rPr>
            </w:pPr>
          </w:p>
          <w:p w:rsidR="00D87505" w:rsidRPr="00257C6B" w:rsidRDefault="00D87505" w:rsidP="00D87505">
            <w:pPr>
              <w:pStyle w:val="ConsPlusNormal"/>
              <w:ind w:firstLine="0"/>
              <w:jc w:val="both"/>
              <w:rPr>
                <w:rFonts w:ascii="Times New Roman" w:hAnsi="Times New Roman"/>
                <w:sz w:val="16"/>
                <w:szCs w:val="16"/>
              </w:rPr>
            </w:pPr>
            <w:r w:rsidRPr="00257C6B">
              <w:rPr>
                <w:rFonts w:ascii="Times New Roman" w:hAnsi="Times New Roman"/>
                <w:sz w:val="16"/>
                <w:szCs w:val="16"/>
              </w:rPr>
              <w:t>выданное «___» __________ 20___ года   №_____________, следующие изменения:</w:t>
            </w:r>
          </w:p>
          <w:p w:rsidR="00D87505" w:rsidRPr="00257C6B" w:rsidRDefault="00D87505" w:rsidP="00D87505">
            <w:pPr>
              <w:pStyle w:val="ConsPlusNormal"/>
              <w:ind w:firstLine="0"/>
              <w:jc w:val="both"/>
              <w:rPr>
                <w:rFonts w:ascii="Times New Roman" w:hAnsi="Times New Roman"/>
                <w:sz w:val="16"/>
                <w:szCs w:val="16"/>
              </w:rPr>
            </w:pPr>
          </w:p>
          <w:p w:rsidR="00D87505" w:rsidRPr="00257C6B" w:rsidRDefault="00D87505" w:rsidP="00D87505">
            <w:pPr>
              <w:pStyle w:val="ConsPlusNormal"/>
              <w:ind w:firstLine="0"/>
              <w:jc w:val="both"/>
              <w:rPr>
                <w:rFonts w:ascii="Times New Roman" w:hAnsi="Times New Roman"/>
                <w:sz w:val="16"/>
                <w:szCs w:val="16"/>
              </w:rPr>
            </w:pPr>
            <w:r w:rsidRPr="00257C6B">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w:t>
            </w:r>
          </w:p>
        </w:tc>
      </w:tr>
      <w:tr w:rsidR="00D87505" w:rsidRPr="00257C6B" w:rsidTr="00D87505">
        <w:tblPrEx>
          <w:tblBorders>
            <w:insideH w:val="none" w:sz="0" w:space="0" w:color="auto"/>
          </w:tblBorders>
        </w:tblPrEx>
        <w:trPr>
          <w:gridAfter w:val="1"/>
          <w:wAfter w:w="99" w:type="dxa"/>
        </w:trPr>
        <w:tc>
          <w:tcPr>
            <w:tcW w:w="9035" w:type="dxa"/>
            <w:gridSpan w:val="7"/>
            <w:tcBorders>
              <w:left w:val="nil"/>
              <w:right w:val="nil"/>
            </w:tcBorders>
          </w:tcPr>
          <w:p w:rsidR="00D87505" w:rsidRPr="00257C6B" w:rsidRDefault="00D87505" w:rsidP="00D87505">
            <w:pPr>
              <w:pStyle w:val="ConsPlusNormal"/>
              <w:ind w:firstLine="709"/>
              <w:jc w:val="both"/>
              <w:rPr>
                <w:rFonts w:ascii="Times New Roman" w:hAnsi="Times New Roman"/>
                <w:sz w:val="16"/>
                <w:szCs w:val="16"/>
              </w:rPr>
            </w:pPr>
            <w:r w:rsidRPr="00257C6B">
              <w:rPr>
                <w:rFonts w:ascii="Times New Roman" w:hAnsi="Times New Roman"/>
                <w:sz w:val="16"/>
                <w:szCs w:val="16"/>
              </w:rPr>
              <w:t xml:space="preserve">Настоящим подтверждаю, что ознакомлен с Порядком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утвержденным </w:t>
            </w:r>
            <w:r w:rsidRPr="00257C6B">
              <w:rPr>
                <w:rFonts w:ascii="Times New Roman" w:hAnsi="Times New Roman"/>
                <w:sz w:val="16"/>
                <w:szCs w:val="16"/>
              </w:rPr>
              <w:lastRenderedPageBreak/>
              <w:t>постановлением Правительства Новгородской области.</w:t>
            </w:r>
          </w:p>
        </w:tc>
      </w:tr>
      <w:tr w:rsidR="00D87505" w:rsidRPr="00257C6B" w:rsidTr="00D87505">
        <w:tblPrEx>
          <w:tblBorders>
            <w:insideH w:val="none" w:sz="0" w:space="0" w:color="auto"/>
          </w:tblBorders>
        </w:tblPrEx>
        <w:trPr>
          <w:gridAfter w:val="1"/>
          <w:wAfter w:w="99" w:type="dxa"/>
        </w:trPr>
        <w:tc>
          <w:tcPr>
            <w:tcW w:w="9035" w:type="dxa"/>
            <w:gridSpan w:val="7"/>
            <w:tcBorders>
              <w:left w:val="nil"/>
              <w:right w:val="nil"/>
            </w:tcBorders>
          </w:tcPr>
          <w:p w:rsidR="00D87505" w:rsidRPr="00257C6B" w:rsidRDefault="00D87505" w:rsidP="00D87505">
            <w:pPr>
              <w:pStyle w:val="ConsPlusNormal"/>
              <w:ind w:firstLine="283"/>
              <w:jc w:val="both"/>
              <w:rPr>
                <w:rFonts w:ascii="Times New Roman" w:hAnsi="Times New Roman"/>
                <w:sz w:val="16"/>
                <w:szCs w:val="16"/>
              </w:rPr>
            </w:pPr>
          </w:p>
          <w:p w:rsidR="00D87505" w:rsidRPr="00257C6B" w:rsidRDefault="00D87505" w:rsidP="00D87505">
            <w:pPr>
              <w:pStyle w:val="ConsPlusNormal"/>
              <w:ind w:firstLine="709"/>
              <w:jc w:val="both"/>
              <w:rPr>
                <w:rFonts w:ascii="Times New Roman" w:hAnsi="Times New Roman"/>
                <w:sz w:val="16"/>
                <w:szCs w:val="16"/>
              </w:rPr>
            </w:pPr>
            <w:r w:rsidRPr="00257C6B">
              <w:rPr>
                <w:rFonts w:ascii="Times New Roman" w:hAnsi="Times New Roman"/>
                <w:sz w:val="16"/>
                <w:szCs w:val="16"/>
              </w:rPr>
              <w:t>К настоящему заявлению  прилагаются следующие документы:</w:t>
            </w:r>
          </w:p>
          <w:p w:rsidR="00D87505" w:rsidRPr="00257C6B" w:rsidRDefault="00D87505" w:rsidP="00D87505">
            <w:pPr>
              <w:pStyle w:val="ConsPlusNormal"/>
              <w:ind w:firstLine="283"/>
              <w:jc w:val="both"/>
              <w:rPr>
                <w:rFonts w:ascii="Times New Roman" w:hAnsi="Times New Roman"/>
                <w:sz w:val="16"/>
                <w:szCs w:val="16"/>
              </w:rPr>
            </w:pPr>
            <w:r w:rsidRPr="00257C6B">
              <w:rPr>
                <w:rFonts w:ascii="Times New Roman" w:hAnsi="Times New Roman"/>
                <w:sz w:val="16"/>
                <w:szCs w:val="16"/>
              </w:rPr>
              <w:t xml:space="preserve">___________________________________________________________________________________________________________________________________________________________________________________________________________________________Мне известно об обработке моих персональных данных в соответствии со </w:t>
            </w:r>
            <w:hyperlink r:id="rId31" w:history="1">
              <w:r w:rsidRPr="00257C6B">
                <w:rPr>
                  <w:rFonts w:ascii="Times New Roman" w:hAnsi="Times New Roman"/>
                  <w:sz w:val="16"/>
                  <w:szCs w:val="16"/>
                </w:rPr>
                <w:t>статьей 9</w:t>
              </w:r>
            </w:hyperlink>
            <w:r w:rsidRPr="00257C6B">
              <w:rPr>
                <w:rFonts w:ascii="Times New Roman" w:hAnsi="Times New Roman"/>
                <w:sz w:val="16"/>
                <w:szCs w:val="16"/>
              </w:rPr>
              <w:t xml:space="preserve"> Федерального закона от 27 июля 2006 года № 152-ФЗ «О персональных данных».</w:t>
            </w:r>
          </w:p>
        </w:tc>
      </w:tr>
      <w:tr w:rsidR="00D87505" w:rsidRPr="00257C6B" w:rsidTr="00D87505">
        <w:tblPrEx>
          <w:tblBorders>
            <w:insideH w:val="none" w:sz="0" w:space="0" w:color="auto"/>
          </w:tblBorders>
        </w:tblPrEx>
        <w:trPr>
          <w:gridAfter w:val="1"/>
          <w:wAfter w:w="99" w:type="dxa"/>
        </w:trPr>
        <w:tc>
          <w:tcPr>
            <w:tcW w:w="2328" w:type="dxa"/>
            <w:gridSpan w:val="2"/>
          </w:tcPr>
          <w:p w:rsidR="00D87505" w:rsidRPr="000235E4" w:rsidRDefault="00D87505" w:rsidP="00D87505">
            <w:pPr>
              <w:autoSpaceDE w:val="0"/>
              <w:autoSpaceDN w:val="0"/>
              <w:adjustRightInd w:val="0"/>
              <w:rPr>
                <w:sz w:val="16"/>
                <w:szCs w:val="16"/>
              </w:rPr>
            </w:pPr>
          </w:p>
          <w:p w:rsidR="00D87505" w:rsidRPr="000235E4" w:rsidRDefault="00D87505" w:rsidP="00D87505">
            <w:pPr>
              <w:autoSpaceDE w:val="0"/>
              <w:autoSpaceDN w:val="0"/>
              <w:adjustRightInd w:val="0"/>
              <w:rPr>
                <w:sz w:val="16"/>
                <w:szCs w:val="16"/>
              </w:rPr>
            </w:pPr>
          </w:p>
          <w:p w:rsidR="00D87505" w:rsidRPr="000235E4" w:rsidRDefault="00D87505" w:rsidP="00D87505">
            <w:pPr>
              <w:autoSpaceDE w:val="0"/>
              <w:autoSpaceDN w:val="0"/>
              <w:adjustRightInd w:val="0"/>
              <w:rPr>
                <w:sz w:val="16"/>
                <w:szCs w:val="16"/>
              </w:rPr>
            </w:pPr>
          </w:p>
          <w:p w:rsidR="00D87505" w:rsidRPr="000235E4" w:rsidRDefault="00D87505" w:rsidP="00D87505">
            <w:pPr>
              <w:autoSpaceDE w:val="0"/>
              <w:autoSpaceDN w:val="0"/>
              <w:adjustRightInd w:val="0"/>
              <w:rPr>
                <w:sz w:val="16"/>
                <w:szCs w:val="16"/>
              </w:rPr>
            </w:pPr>
            <w:r w:rsidRPr="000235E4">
              <w:rPr>
                <w:sz w:val="16"/>
                <w:szCs w:val="16"/>
              </w:rPr>
              <w:t>Заявитель</w:t>
            </w:r>
          </w:p>
          <w:p w:rsidR="00D87505" w:rsidRPr="000235E4" w:rsidRDefault="00D87505" w:rsidP="00D87505">
            <w:pPr>
              <w:autoSpaceDE w:val="0"/>
              <w:autoSpaceDN w:val="0"/>
              <w:adjustRightInd w:val="0"/>
              <w:rPr>
                <w:sz w:val="16"/>
                <w:szCs w:val="16"/>
              </w:rPr>
            </w:pPr>
          </w:p>
        </w:tc>
        <w:tc>
          <w:tcPr>
            <w:tcW w:w="1134" w:type="dxa"/>
            <w:tcBorders>
              <w:left w:val="nil"/>
            </w:tcBorders>
          </w:tcPr>
          <w:p w:rsidR="00D87505" w:rsidRPr="000235E4" w:rsidRDefault="00D87505" w:rsidP="00D87505">
            <w:pPr>
              <w:pStyle w:val="ConsPlusNormal"/>
              <w:rPr>
                <w:rFonts w:ascii="Times New Roman" w:hAnsi="Times New Roman"/>
                <w:sz w:val="16"/>
                <w:szCs w:val="16"/>
              </w:rPr>
            </w:pPr>
          </w:p>
        </w:tc>
        <w:tc>
          <w:tcPr>
            <w:tcW w:w="3401" w:type="dxa"/>
            <w:gridSpan w:val="3"/>
            <w:tcBorders>
              <w:left w:val="nil"/>
            </w:tcBorders>
          </w:tcPr>
          <w:p w:rsidR="00D87505" w:rsidRPr="00257C6B" w:rsidRDefault="00D87505" w:rsidP="00D87505">
            <w:pPr>
              <w:pStyle w:val="ConsPlusNormal"/>
              <w:rPr>
                <w:rFonts w:ascii="Times New Roman" w:hAnsi="Times New Roman"/>
                <w:sz w:val="16"/>
                <w:szCs w:val="16"/>
              </w:rPr>
            </w:pPr>
          </w:p>
        </w:tc>
        <w:tc>
          <w:tcPr>
            <w:tcW w:w="2172" w:type="dxa"/>
            <w:tcBorders>
              <w:bottom w:val="single" w:sz="4" w:space="0" w:color="auto"/>
            </w:tcBorders>
          </w:tcPr>
          <w:p w:rsidR="00D87505" w:rsidRPr="00257C6B" w:rsidRDefault="00D87505" w:rsidP="00D87505">
            <w:pPr>
              <w:pStyle w:val="ConsPlusNormal"/>
              <w:rPr>
                <w:rFonts w:ascii="Times New Roman" w:hAnsi="Times New Roman"/>
                <w:sz w:val="16"/>
                <w:szCs w:val="16"/>
              </w:rPr>
            </w:pPr>
          </w:p>
          <w:p w:rsidR="00D87505" w:rsidRPr="00257C6B" w:rsidRDefault="00D87505" w:rsidP="00D87505">
            <w:pPr>
              <w:pStyle w:val="ConsPlusNormal"/>
              <w:rPr>
                <w:rFonts w:ascii="Times New Roman" w:hAnsi="Times New Roman"/>
                <w:sz w:val="16"/>
                <w:szCs w:val="16"/>
              </w:rPr>
            </w:pPr>
          </w:p>
          <w:p w:rsidR="00D87505" w:rsidRPr="00257C6B" w:rsidRDefault="00D87505" w:rsidP="00D87505">
            <w:pPr>
              <w:pStyle w:val="ConsPlusNormal"/>
              <w:rPr>
                <w:rFonts w:ascii="Times New Roman" w:hAnsi="Times New Roman"/>
                <w:sz w:val="16"/>
                <w:szCs w:val="16"/>
              </w:rPr>
            </w:pPr>
          </w:p>
          <w:p w:rsidR="00D87505" w:rsidRPr="00257C6B" w:rsidRDefault="00D87505" w:rsidP="00D87505">
            <w:pPr>
              <w:pStyle w:val="ConsPlusNormal"/>
              <w:rPr>
                <w:rFonts w:ascii="Times New Roman" w:hAnsi="Times New Roman"/>
                <w:sz w:val="16"/>
                <w:szCs w:val="16"/>
              </w:rPr>
            </w:pPr>
          </w:p>
          <w:p w:rsidR="00D87505" w:rsidRPr="00257C6B" w:rsidRDefault="00D87505" w:rsidP="00D87505">
            <w:pPr>
              <w:pStyle w:val="ConsPlusNormal"/>
              <w:rPr>
                <w:rFonts w:ascii="Times New Roman" w:hAnsi="Times New Roman"/>
                <w:sz w:val="16"/>
                <w:szCs w:val="16"/>
              </w:rPr>
            </w:pPr>
          </w:p>
        </w:tc>
      </w:tr>
      <w:tr w:rsidR="00D87505" w:rsidRPr="00257C6B" w:rsidTr="00D87505">
        <w:tblPrEx>
          <w:tblBorders>
            <w:insideH w:val="none" w:sz="0" w:space="0" w:color="auto"/>
          </w:tblBorders>
        </w:tblPrEx>
        <w:trPr>
          <w:trHeight w:val="20"/>
        </w:trPr>
        <w:tc>
          <w:tcPr>
            <w:tcW w:w="2328" w:type="dxa"/>
            <w:gridSpan w:val="2"/>
            <w:vMerge w:val="restart"/>
          </w:tcPr>
          <w:p w:rsidR="00D87505" w:rsidRPr="000235E4" w:rsidRDefault="00D87505" w:rsidP="00D87505">
            <w:pPr>
              <w:autoSpaceDE w:val="0"/>
              <w:autoSpaceDN w:val="0"/>
              <w:adjustRightInd w:val="0"/>
              <w:rPr>
                <w:sz w:val="16"/>
                <w:szCs w:val="16"/>
              </w:rPr>
            </w:pPr>
          </w:p>
        </w:tc>
        <w:tc>
          <w:tcPr>
            <w:tcW w:w="1134" w:type="dxa"/>
            <w:vMerge w:val="restart"/>
            <w:tcBorders>
              <w:left w:val="nil"/>
            </w:tcBorders>
          </w:tcPr>
          <w:p w:rsidR="00D87505" w:rsidRPr="000235E4" w:rsidRDefault="00D87505" w:rsidP="00D87505">
            <w:pPr>
              <w:pStyle w:val="ConsPlusNormal"/>
              <w:ind w:firstLine="0"/>
              <w:rPr>
                <w:rFonts w:ascii="Times New Roman" w:hAnsi="Times New Roman"/>
                <w:sz w:val="16"/>
                <w:szCs w:val="16"/>
              </w:rPr>
            </w:pPr>
            <w:r w:rsidRPr="000235E4">
              <w:rPr>
                <w:rFonts w:ascii="Times New Roman" w:hAnsi="Times New Roman"/>
                <w:sz w:val="16"/>
                <w:szCs w:val="16"/>
              </w:rPr>
              <w:t>МП (при наличии)</w:t>
            </w:r>
          </w:p>
        </w:tc>
        <w:tc>
          <w:tcPr>
            <w:tcW w:w="2127" w:type="dxa"/>
            <w:gridSpan w:val="2"/>
            <w:tcBorders>
              <w:top w:val="single" w:sz="4" w:space="0" w:color="auto"/>
              <w:left w:val="nil"/>
            </w:tcBorders>
          </w:tcPr>
          <w:p w:rsidR="00D87505" w:rsidRPr="00257C6B" w:rsidRDefault="00D87505" w:rsidP="00D87505">
            <w:pPr>
              <w:pStyle w:val="ConsPlusNormal"/>
              <w:ind w:firstLine="0"/>
              <w:jc w:val="center"/>
              <w:rPr>
                <w:rFonts w:ascii="Times New Roman" w:hAnsi="Times New Roman"/>
                <w:sz w:val="16"/>
                <w:szCs w:val="16"/>
              </w:rPr>
            </w:pPr>
            <w:r w:rsidRPr="00257C6B">
              <w:rPr>
                <w:rFonts w:ascii="Times New Roman" w:hAnsi="Times New Roman"/>
                <w:sz w:val="16"/>
                <w:szCs w:val="16"/>
              </w:rPr>
              <w:t>(подпись)</w:t>
            </w:r>
          </w:p>
        </w:tc>
        <w:tc>
          <w:tcPr>
            <w:tcW w:w="3545" w:type="dxa"/>
            <w:gridSpan w:val="3"/>
            <w:vAlign w:val="bottom"/>
          </w:tcPr>
          <w:p w:rsidR="00D87505" w:rsidRPr="00257C6B" w:rsidRDefault="00D87505" w:rsidP="00D87505">
            <w:pPr>
              <w:pStyle w:val="ConsPlusNormal"/>
              <w:ind w:firstLine="0"/>
              <w:jc w:val="center"/>
              <w:rPr>
                <w:rFonts w:ascii="Times New Roman" w:hAnsi="Times New Roman"/>
                <w:sz w:val="16"/>
                <w:szCs w:val="16"/>
              </w:rPr>
            </w:pPr>
            <w:r w:rsidRPr="00257C6B">
              <w:rPr>
                <w:rFonts w:ascii="Times New Roman" w:hAnsi="Times New Roman"/>
                <w:sz w:val="16"/>
                <w:szCs w:val="16"/>
              </w:rPr>
              <w:t>И.О.Фамилия</w:t>
            </w:r>
          </w:p>
        </w:tc>
      </w:tr>
      <w:tr w:rsidR="00D87505" w:rsidRPr="00257C6B" w:rsidTr="00D87505">
        <w:tblPrEx>
          <w:tblBorders>
            <w:insideH w:val="none" w:sz="0" w:space="0" w:color="auto"/>
          </w:tblBorders>
        </w:tblPrEx>
        <w:tc>
          <w:tcPr>
            <w:tcW w:w="2328" w:type="dxa"/>
            <w:gridSpan w:val="2"/>
            <w:vMerge/>
          </w:tcPr>
          <w:p w:rsidR="00D87505" w:rsidRPr="006E50E4" w:rsidRDefault="00D87505" w:rsidP="00D87505">
            <w:pPr>
              <w:pStyle w:val="ConsPlusNormal"/>
              <w:jc w:val="center"/>
              <w:rPr>
                <w:rFonts w:ascii="Times New Roman" w:hAnsi="Times New Roman"/>
                <w:sz w:val="28"/>
                <w:szCs w:val="28"/>
              </w:rPr>
            </w:pPr>
          </w:p>
        </w:tc>
        <w:tc>
          <w:tcPr>
            <w:tcW w:w="1134" w:type="dxa"/>
            <w:vMerge/>
            <w:tcBorders>
              <w:left w:val="nil"/>
            </w:tcBorders>
          </w:tcPr>
          <w:p w:rsidR="00D87505" w:rsidRPr="006E50E4" w:rsidRDefault="00D87505" w:rsidP="00D87505">
            <w:pPr>
              <w:pStyle w:val="ConsPlusNormal"/>
              <w:ind w:firstLine="0"/>
              <w:jc w:val="center"/>
              <w:rPr>
                <w:rFonts w:ascii="Times New Roman" w:hAnsi="Times New Roman"/>
                <w:sz w:val="28"/>
                <w:szCs w:val="28"/>
              </w:rPr>
            </w:pPr>
          </w:p>
        </w:tc>
        <w:tc>
          <w:tcPr>
            <w:tcW w:w="3401" w:type="dxa"/>
            <w:gridSpan w:val="3"/>
            <w:tcBorders>
              <w:left w:val="nil"/>
            </w:tcBorders>
          </w:tcPr>
          <w:p w:rsidR="00D87505" w:rsidRPr="00257C6B" w:rsidRDefault="00D87505" w:rsidP="00D87505">
            <w:pPr>
              <w:pStyle w:val="ConsPlusNormal"/>
              <w:jc w:val="center"/>
              <w:rPr>
                <w:rFonts w:ascii="Times New Roman" w:hAnsi="Times New Roman"/>
                <w:sz w:val="28"/>
                <w:szCs w:val="28"/>
              </w:rPr>
            </w:pPr>
          </w:p>
        </w:tc>
        <w:tc>
          <w:tcPr>
            <w:tcW w:w="2271" w:type="dxa"/>
            <w:gridSpan w:val="2"/>
          </w:tcPr>
          <w:p w:rsidR="00D87505" w:rsidRPr="00257C6B" w:rsidRDefault="00D87505" w:rsidP="00D87505">
            <w:pPr>
              <w:pStyle w:val="ConsPlusNormal"/>
              <w:rPr>
                <w:rFonts w:ascii="Times New Roman" w:hAnsi="Times New Roman"/>
                <w:sz w:val="28"/>
                <w:szCs w:val="28"/>
              </w:rPr>
            </w:pPr>
          </w:p>
        </w:tc>
      </w:tr>
    </w:tbl>
    <w:p w:rsidR="00D87505" w:rsidRPr="0096365E" w:rsidRDefault="00D87505" w:rsidP="00D87505">
      <w:pPr>
        <w:autoSpaceDE w:val="0"/>
        <w:autoSpaceDN w:val="0"/>
        <w:adjustRightInd w:val="0"/>
        <w:spacing w:after="120"/>
        <w:jc w:val="right"/>
        <w:outlineLvl w:val="0"/>
        <w:rPr>
          <w:sz w:val="28"/>
          <w:szCs w:val="28"/>
        </w:rPr>
      </w:pPr>
    </w:p>
    <w:p w:rsidR="00D87505" w:rsidRDefault="00D87505" w:rsidP="00D87505">
      <w:pPr>
        <w:autoSpaceDE w:val="0"/>
        <w:autoSpaceDN w:val="0"/>
        <w:adjustRightInd w:val="0"/>
        <w:spacing w:after="120"/>
        <w:jc w:val="right"/>
        <w:outlineLvl w:val="0"/>
        <w:rPr>
          <w:rFonts w:cs="Calibri"/>
          <w:sz w:val="22"/>
          <w:szCs w:val="22"/>
        </w:rPr>
      </w:pPr>
    </w:p>
    <w:p w:rsidR="00D87505" w:rsidRDefault="00D87505" w:rsidP="00D87505">
      <w:pPr>
        <w:autoSpaceDE w:val="0"/>
        <w:autoSpaceDN w:val="0"/>
        <w:adjustRightInd w:val="0"/>
        <w:spacing w:after="120"/>
        <w:jc w:val="right"/>
        <w:outlineLvl w:val="0"/>
        <w:rPr>
          <w:rFonts w:cs="Calibri"/>
          <w:sz w:val="22"/>
          <w:szCs w:val="22"/>
        </w:rPr>
      </w:pPr>
    </w:p>
    <w:p w:rsidR="00D87505" w:rsidRDefault="00D87505" w:rsidP="00D87505">
      <w:pPr>
        <w:autoSpaceDE w:val="0"/>
        <w:autoSpaceDN w:val="0"/>
        <w:adjustRightInd w:val="0"/>
        <w:spacing w:after="120"/>
        <w:jc w:val="right"/>
        <w:outlineLvl w:val="0"/>
        <w:rPr>
          <w:rFonts w:cs="Calibri"/>
          <w:sz w:val="22"/>
          <w:szCs w:val="22"/>
        </w:rPr>
      </w:pPr>
    </w:p>
    <w:p w:rsidR="002F71BC" w:rsidRDefault="002F71BC" w:rsidP="00387E93"/>
    <w:sectPr w:rsidR="002F71BC" w:rsidSect="00FE67D8">
      <w:pgSz w:w="11906" w:h="16838"/>
      <w:pgMar w:top="1134" w:right="567" w:bottom="1134" w:left="1985" w:header="709" w:footer="1134"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4">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5">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7">
    <w:nsid w:val="1DEE6E18"/>
    <w:multiLevelType w:val="hybridMultilevel"/>
    <w:tmpl w:val="32F0A21C"/>
    <w:lvl w:ilvl="0" w:tplc="88500898">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8">
    <w:nsid w:val="1E874B8C"/>
    <w:multiLevelType w:val="hybridMultilevel"/>
    <w:tmpl w:val="6E2C2E86"/>
    <w:lvl w:ilvl="0" w:tplc="159C45E6">
      <w:start w:val="1"/>
      <w:numFmt w:val="decimal"/>
      <w:lvlText w:val="%1."/>
      <w:lvlJc w:val="left"/>
      <w:pPr>
        <w:ind w:left="1270" w:hanging="430"/>
      </w:pPr>
      <w:rPr>
        <w:rFonts w:ascii="Times New Roman" w:eastAsia="Times New Roman" w:hAnsi="Times New Roman" w:cs="Times New Roman"/>
        <w:b/>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13">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312B043D"/>
    <w:multiLevelType w:val="hybridMultilevel"/>
    <w:tmpl w:val="AB322AA8"/>
    <w:lvl w:ilvl="0" w:tplc="BD8891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E8C3C85"/>
    <w:multiLevelType w:val="hybridMultilevel"/>
    <w:tmpl w:val="E0B290F6"/>
    <w:lvl w:ilvl="0" w:tplc="84761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2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21">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22">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24">
    <w:nsid w:val="52C352C4"/>
    <w:multiLevelType w:val="multilevel"/>
    <w:tmpl w:val="F4D66FC2"/>
    <w:lvl w:ilvl="0">
      <w:start w:val="1"/>
      <w:numFmt w:val="decimal"/>
      <w:lvlText w:val="%1."/>
      <w:lvlJc w:val="left"/>
      <w:pPr>
        <w:ind w:left="1309" w:hanging="600"/>
      </w:pPr>
      <w:rPr>
        <w:rFonts w:hint="default"/>
      </w:rPr>
    </w:lvl>
    <w:lvl w:ilvl="1">
      <w:start w:val="2"/>
      <w:numFmt w:val="decimal"/>
      <w:isLgl/>
      <w:lvlText w:val="%1.%2."/>
      <w:lvlJc w:val="left"/>
      <w:pPr>
        <w:ind w:left="2044" w:hanging="1335"/>
      </w:pPr>
      <w:rPr>
        <w:rFonts w:hint="default"/>
      </w:rPr>
    </w:lvl>
    <w:lvl w:ilvl="2">
      <w:start w:val="1"/>
      <w:numFmt w:val="decimal"/>
      <w:isLgl/>
      <w:lvlText w:val="%1.%2.%3."/>
      <w:lvlJc w:val="left"/>
      <w:pPr>
        <w:ind w:left="2048" w:hanging="1335"/>
      </w:pPr>
      <w:rPr>
        <w:rFonts w:hint="default"/>
      </w:rPr>
    </w:lvl>
    <w:lvl w:ilvl="3">
      <w:start w:val="1"/>
      <w:numFmt w:val="decimal"/>
      <w:isLgl/>
      <w:lvlText w:val="%1.%2.%3.%4."/>
      <w:lvlJc w:val="left"/>
      <w:pPr>
        <w:ind w:left="2052" w:hanging="1335"/>
      </w:pPr>
      <w:rPr>
        <w:rFonts w:hint="default"/>
      </w:rPr>
    </w:lvl>
    <w:lvl w:ilvl="4">
      <w:start w:val="1"/>
      <w:numFmt w:val="decimal"/>
      <w:isLgl/>
      <w:lvlText w:val="%1.%2.%3.%4.%5."/>
      <w:lvlJc w:val="left"/>
      <w:pPr>
        <w:ind w:left="2056" w:hanging="1335"/>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5">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26">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5"/>
  </w:num>
  <w:num w:numId="2">
    <w:abstractNumId w:val="11"/>
  </w:num>
  <w:num w:numId="3">
    <w:abstractNumId w:val="1"/>
  </w:num>
  <w:num w:numId="4">
    <w:abstractNumId w:val="4"/>
  </w:num>
  <w:num w:numId="5">
    <w:abstractNumId w:val="2"/>
  </w:num>
  <w:num w:numId="6">
    <w:abstractNumId w:val="6"/>
  </w:num>
  <w:num w:numId="7">
    <w:abstractNumId w:val="28"/>
  </w:num>
  <w:num w:numId="8">
    <w:abstractNumId w:val="9"/>
  </w:num>
  <w:num w:numId="9">
    <w:abstractNumId w:val="17"/>
  </w:num>
  <w:num w:numId="10">
    <w:abstractNumId w:val="13"/>
  </w:num>
  <w:num w:numId="11">
    <w:abstractNumId w:val="1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num>
  <w:num w:numId="15">
    <w:abstractNumId w:val="18"/>
  </w:num>
  <w:num w:numId="16">
    <w:abstractNumId w:val="8"/>
  </w:num>
  <w:num w:numId="17">
    <w:abstractNumId w:val="24"/>
  </w:num>
  <w:num w:numId="18">
    <w:abstractNumId w:val="29"/>
  </w:num>
  <w:num w:numId="19">
    <w:abstractNumId w:val="29"/>
    <w:lvlOverride w:ilvl="0">
      <w:lvl w:ilvl="0">
        <w:start w:val="1"/>
        <w:numFmt w:val="decimal"/>
        <w:lvlText w:val="1.2.1.%1."/>
        <w:legacy w:legacy="1" w:legacySpace="0" w:legacyIndent="917"/>
        <w:lvlJc w:val="left"/>
        <w:rPr>
          <w:rFonts w:ascii="Times New Roman" w:hAnsi="Times New Roman" w:cs="Times New Roman" w:hint="default"/>
        </w:rPr>
      </w:lvl>
    </w:lvlOverride>
  </w:num>
  <w:num w:numId="20">
    <w:abstractNumId w:val="25"/>
  </w:num>
  <w:num w:numId="21">
    <w:abstractNumId w:val="20"/>
  </w:num>
  <w:num w:numId="22">
    <w:abstractNumId w:val="20"/>
    <w:lvlOverride w:ilvl="0">
      <w:lvl w:ilvl="0">
        <w:start w:val="8"/>
        <w:numFmt w:val="decimal"/>
        <w:lvlText w:val="1.3.%1."/>
        <w:legacy w:legacy="1" w:legacySpace="0" w:legacyIndent="600"/>
        <w:lvlJc w:val="left"/>
        <w:rPr>
          <w:rFonts w:ascii="Times New Roman" w:hAnsi="Times New Roman" w:cs="Times New Roman" w:hint="default"/>
        </w:rPr>
      </w:lvl>
    </w:lvlOverride>
  </w:num>
  <w:num w:numId="23">
    <w:abstractNumId w:val="20"/>
    <w:lvlOverride w:ilvl="0">
      <w:lvl w:ilvl="0">
        <w:start w:val="8"/>
        <w:numFmt w:val="decimal"/>
        <w:lvlText w:val="1.3.%1."/>
        <w:legacy w:legacy="1" w:legacySpace="0" w:legacyIndent="744"/>
        <w:lvlJc w:val="left"/>
        <w:rPr>
          <w:rFonts w:ascii="Times New Roman" w:hAnsi="Times New Roman" w:cs="Times New Roman" w:hint="default"/>
        </w:rPr>
      </w:lvl>
    </w:lvlOverride>
  </w:num>
  <w:num w:numId="24">
    <w:abstractNumId w:val="12"/>
  </w:num>
  <w:num w:numId="25">
    <w:abstractNumId w:val="23"/>
  </w:num>
  <w:num w:numId="26">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7">
    <w:abstractNumId w:val="19"/>
  </w:num>
  <w:num w:numId="28">
    <w:abstractNumId w:val="19"/>
    <w:lvlOverride w:ilvl="0">
      <w:lvl w:ilvl="0">
        <w:start w:val="1"/>
        <w:numFmt w:val="decimal"/>
        <w:lvlText w:val="2.4.%1."/>
        <w:legacy w:legacy="1" w:legacySpace="0" w:legacyIndent="729"/>
        <w:lvlJc w:val="left"/>
        <w:rPr>
          <w:rFonts w:ascii="Times New Roman" w:hAnsi="Times New Roman" w:cs="Times New Roman" w:hint="default"/>
        </w:rPr>
      </w:lvl>
    </w:lvlOverride>
  </w:num>
  <w:num w:numId="29">
    <w:abstractNumId w:val="21"/>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2"/>
  </w:num>
  <w:num w:numId="34">
    <w:abstractNumId w:val="10"/>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B210B"/>
    <w:rsid w:val="000010CD"/>
    <w:rsid w:val="0000627E"/>
    <w:rsid w:val="00007D58"/>
    <w:rsid w:val="00015F66"/>
    <w:rsid w:val="0002712C"/>
    <w:rsid w:val="00032BB2"/>
    <w:rsid w:val="000439F5"/>
    <w:rsid w:val="00051845"/>
    <w:rsid w:val="00053767"/>
    <w:rsid w:val="0005555A"/>
    <w:rsid w:val="00067F20"/>
    <w:rsid w:val="000722D0"/>
    <w:rsid w:val="0007357D"/>
    <w:rsid w:val="00074333"/>
    <w:rsid w:val="00085E6D"/>
    <w:rsid w:val="00086642"/>
    <w:rsid w:val="000872FB"/>
    <w:rsid w:val="00087D34"/>
    <w:rsid w:val="00087F25"/>
    <w:rsid w:val="00092134"/>
    <w:rsid w:val="00094A4E"/>
    <w:rsid w:val="000A0B21"/>
    <w:rsid w:val="000A1576"/>
    <w:rsid w:val="000B4C64"/>
    <w:rsid w:val="000B573E"/>
    <w:rsid w:val="000C1927"/>
    <w:rsid w:val="000C4275"/>
    <w:rsid w:val="000C5CDA"/>
    <w:rsid w:val="000C5DFB"/>
    <w:rsid w:val="000D125E"/>
    <w:rsid w:val="000D195F"/>
    <w:rsid w:val="000D19AC"/>
    <w:rsid w:val="000D7D52"/>
    <w:rsid w:val="000D7E8B"/>
    <w:rsid w:val="000E16FE"/>
    <w:rsid w:val="000F5794"/>
    <w:rsid w:val="00101CA8"/>
    <w:rsid w:val="001113CB"/>
    <w:rsid w:val="00113FA8"/>
    <w:rsid w:val="001160A1"/>
    <w:rsid w:val="001262EF"/>
    <w:rsid w:val="001347AD"/>
    <w:rsid w:val="00134BCB"/>
    <w:rsid w:val="00134E02"/>
    <w:rsid w:val="001350D0"/>
    <w:rsid w:val="0013517F"/>
    <w:rsid w:val="00137147"/>
    <w:rsid w:val="00137D2A"/>
    <w:rsid w:val="00145025"/>
    <w:rsid w:val="001471AE"/>
    <w:rsid w:val="00155B7B"/>
    <w:rsid w:val="00156937"/>
    <w:rsid w:val="001640FE"/>
    <w:rsid w:val="00166F41"/>
    <w:rsid w:val="00173EEE"/>
    <w:rsid w:val="00174383"/>
    <w:rsid w:val="001760FE"/>
    <w:rsid w:val="0017620C"/>
    <w:rsid w:val="00187210"/>
    <w:rsid w:val="00192731"/>
    <w:rsid w:val="00194C69"/>
    <w:rsid w:val="00196BF1"/>
    <w:rsid w:val="00197707"/>
    <w:rsid w:val="001A0BD9"/>
    <w:rsid w:val="001A6F91"/>
    <w:rsid w:val="001A7101"/>
    <w:rsid w:val="001B371C"/>
    <w:rsid w:val="001B626B"/>
    <w:rsid w:val="001B62D9"/>
    <w:rsid w:val="001C105B"/>
    <w:rsid w:val="001C149D"/>
    <w:rsid w:val="001C1B0B"/>
    <w:rsid w:val="001C397B"/>
    <w:rsid w:val="001C5D2C"/>
    <w:rsid w:val="001D1B4B"/>
    <w:rsid w:val="001E1DF8"/>
    <w:rsid w:val="001E5499"/>
    <w:rsid w:val="001E744B"/>
    <w:rsid w:val="001E7D87"/>
    <w:rsid w:val="001F3B82"/>
    <w:rsid w:val="001F46BF"/>
    <w:rsid w:val="001F48A4"/>
    <w:rsid w:val="001F6564"/>
    <w:rsid w:val="002004CE"/>
    <w:rsid w:val="002042C9"/>
    <w:rsid w:val="00213385"/>
    <w:rsid w:val="00214020"/>
    <w:rsid w:val="00215804"/>
    <w:rsid w:val="00215CFE"/>
    <w:rsid w:val="00220F74"/>
    <w:rsid w:val="00221000"/>
    <w:rsid w:val="00222428"/>
    <w:rsid w:val="0022663C"/>
    <w:rsid w:val="00236396"/>
    <w:rsid w:val="0023687F"/>
    <w:rsid w:val="002401EB"/>
    <w:rsid w:val="0024502E"/>
    <w:rsid w:val="00251E88"/>
    <w:rsid w:val="00252CFB"/>
    <w:rsid w:val="002573F0"/>
    <w:rsid w:val="0026248A"/>
    <w:rsid w:val="00263DD6"/>
    <w:rsid w:val="002716B7"/>
    <w:rsid w:val="00272A04"/>
    <w:rsid w:val="00273103"/>
    <w:rsid w:val="00276921"/>
    <w:rsid w:val="00283E7A"/>
    <w:rsid w:val="002847B9"/>
    <w:rsid w:val="00284F1F"/>
    <w:rsid w:val="00291B22"/>
    <w:rsid w:val="00297B87"/>
    <w:rsid w:val="002A147E"/>
    <w:rsid w:val="002A3CE1"/>
    <w:rsid w:val="002A7A1B"/>
    <w:rsid w:val="002B194E"/>
    <w:rsid w:val="002B5F09"/>
    <w:rsid w:val="002C199E"/>
    <w:rsid w:val="002D397B"/>
    <w:rsid w:val="002D5C89"/>
    <w:rsid w:val="002E3970"/>
    <w:rsid w:val="002E563A"/>
    <w:rsid w:val="002E5655"/>
    <w:rsid w:val="002E5720"/>
    <w:rsid w:val="002E6ACD"/>
    <w:rsid w:val="002E72DF"/>
    <w:rsid w:val="002F0DFB"/>
    <w:rsid w:val="002F10C9"/>
    <w:rsid w:val="002F20B9"/>
    <w:rsid w:val="002F2CBF"/>
    <w:rsid w:val="002F3DE5"/>
    <w:rsid w:val="002F71BC"/>
    <w:rsid w:val="00300125"/>
    <w:rsid w:val="00301A5E"/>
    <w:rsid w:val="00302E6B"/>
    <w:rsid w:val="00312C31"/>
    <w:rsid w:val="0031602D"/>
    <w:rsid w:val="0031606E"/>
    <w:rsid w:val="00325B6B"/>
    <w:rsid w:val="00330940"/>
    <w:rsid w:val="00342838"/>
    <w:rsid w:val="00342F49"/>
    <w:rsid w:val="00345106"/>
    <w:rsid w:val="00356F9D"/>
    <w:rsid w:val="00360042"/>
    <w:rsid w:val="00361451"/>
    <w:rsid w:val="003661CB"/>
    <w:rsid w:val="00371658"/>
    <w:rsid w:val="00372E5E"/>
    <w:rsid w:val="003738E1"/>
    <w:rsid w:val="003743F7"/>
    <w:rsid w:val="00381D31"/>
    <w:rsid w:val="003828EF"/>
    <w:rsid w:val="00387E93"/>
    <w:rsid w:val="00391784"/>
    <w:rsid w:val="00392A63"/>
    <w:rsid w:val="00393A65"/>
    <w:rsid w:val="00396E9C"/>
    <w:rsid w:val="003A4E42"/>
    <w:rsid w:val="003B0032"/>
    <w:rsid w:val="003B1F0B"/>
    <w:rsid w:val="003B2854"/>
    <w:rsid w:val="003B5F13"/>
    <w:rsid w:val="003B68B4"/>
    <w:rsid w:val="003B765B"/>
    <w:rsid w:val="003C13CF"/>
    <w:rsid w:val="003C1E6E"/>
    <w:rsid w:val="003C2CAB"/>
    <w:rsid w:val="003C2F19"/>
    <w:rsid w:val="003D0BFA"/>
    <w:rsid w:val="003D1ACF"/>
    <w:rsid w:val="003D4D10"/>
    <w:rsid w:val="003D58DA"/>
    <w:rsid w:val="003E527D"/>
    <w:rsid w:val="003F5B7A"/>
    <w:rsid w:val="003F5D54"/>
    <w:rsid w:val="003F66E2"/>
    <w:rsid w:val="003F7BA7"/>
    <w:rsid w:val="004026E7"/>
    <w:rsid w:val="00404853"/>
    <w:rsid w:val="00405143"/>
    <w:rsid w:val="00405C9A"/>
    <w:rsid w:val="00406693"/>
    <w:rsid w:val="004075C8"/>
    <w:rsid w:val="00410216"/>
    <w:rsid w:val="00411519"/>
    <w:rsid w:val="004144DA"/>
    <w:rsid w:val="00421008"/>
    <w:rsid w:val="004305EC"/>
    <w:rsid w:val="004320BA"/>
    <w:rsid w:val="004347F0"/>
    <w:rsid w:val="004358B2"/>
    <w:rsid w:val="004364C0"/>
    <w:rsid w:val="00446F23"/>
    <w:rsid w:val="004510C9"/>
    <w:rsid w:val="00454F03"/>
    <w:rsid w:val="004564E1"/>
    <w:rsid w:val="00461933"/>
    <w:rsid w:val="00462813"/>
    <w:rsid w:val="00466E64"/>
    <w:rsid w:val="00473E3D"/>
    <w:rsid w:val="0048103A"/>
    <w:rsid w:val="00481FC7"/>
    <w:rsid w:val="0048741D"/>
    <w:rsid w:val="00491A8B"/>
    <w:rsid w:val="004A5C5C"/>
    <w:rsid w:val="004B1685"/>
    <w:rsid w:val="004B54FD"/>
    <w:rsid w:val="004B5D6F"/>
    <w:rsid w:val="004B720D"/>
    <w:rsid w:val="004C2567"/>
    <w:rsid w:val="004D1D2E"/>
    <w:rsid w:val="004D46C8"/>
    <w:rsid w:val="004D613D"/>
    <w:rsid w:val="004E27FA"/>
    <w:rsid w:val="004E3CA9"/>
    <w:rsid w:val="004E4CD8"/>
    <w:rsid w:val="004F29F6"/>
    <w:rsid w:val="004F2F05"/>
    <w:rsid w:val="004F3FA7"/>
    <w:rsid w:val="004F4E21"/>
    <w:rsid w:val="004F508A"/>
    <w:rsid w:val="00500CE3"/>
    <w:rsid w:val="0050122D"/>
    <w:rsid w:val="00503497"/>
    <w:rsid w:val="005039D6"/>
    <w:rsid w:val="00505093"/>
    <w:rsid w:val="005054A8"/>
    <w:rsid w:val="00505F24"/>
    <w:rsid w:val="005063FC"/>
    <w:rsid w:val="00506516"/>
    <w:rsid w:val="00512254"/>
    <w:rsid w:val="00512ACD"/>
    <w:rsid w:val="00514BB1"/>
    <w:rsid w:val="00520620"/>
    <w:rsid w:val="00520764"/>
    <w:rsid w:val="00521934"/>
    <w:rsid w:val="00523E2F"/>
    <w:rsid w:val="00525F44"/>
    <w:rsid w:val="00530D7E"/>
    <w:rsid w:val="00531B5D"/>
    <w:rsid w:val="00533BB3"/>
    <w:rsid w:val="0053470B"/>
    <w:rsid w:val="00535160"/>
    <w:rsid w:val="005354D2"/>
    <w:rsid w:val="005370DB"/>
    <w:rsid w:val="00546453"/>
    <w:rsid w:val="00550FD4"/>
    <w:rsid w:val="00552321"/>
    <w:rsid w:val="00555605"/>
    <w:rsid w:val="00555CF5"/>
    <w:rsid w:val="00560595"/>
    <w:rsid w:val="00561E8E"/>
    <w:rsid w:val="005635F5"/>
    <w:rsid w:val="00563CE7"/>
    <w:rsid w:val="00563F0D"/>
    <w:rsid w:val="0056406B"/>
    <w:rsid w:val="0057775B"/>
    <w:rsid w:val="00580C1F"/>
    <w:rsid w:val="00581886"/>
    <w:rsid w:val="00583262"/>
    <w:rsid w:val="005863B7"/>
    <w:rsid w:val="00586A05"/>
    <w:rsid w:val="00586AB0"/>
    <w:rsid w:val="0058724C"/>
    <w:rsid w:val="00591071"/>
    <w:rsid w:val="00591DDD"/>
    <w:rsid w:val="00592F86"/>
    <w:rsid w:val="005A101D"/>
    <w:rsid w:val="005A3EF4"/>
    <w:rsid w:val="005A3F58"/>
    <w:rsid w:val="005B012D"/>
    <w:rsid w:val="005B0FB3"/>
    <w:rsid w:val="005B3CC6"/>
    <w:rsid w:val="005B5F90"/>
    <w:rsid w:val="005B70FD"/>
    <w:rsid w:val="005C312C"/>
    <w:rsid w:val="005C72AC"/>
    <w:rsid w:val="005C7E5C"/>
    <w:rsid w:val="005D18F9"/>
    <w:rsid w:val="005D25FD"/>
    <w:rsid w:val="005D6F7B"/>
    <w:rsid w:val="005E0056"/>
    <w:rsid w:val="005E14D5"/>
    <w:rsid w:val="005E22B9"/>
    <w:rsid w:val="005E4A2A"/>
    <w:rsid w:val="005E6083"/>
    <w:rsid w:val="005E73A7"/>
    <w:rsid w:val="005F0408"/>
    <w:rsid w:val="005F0E38"/>
    <w:rsid w:val="005F1644"/>
    <w:rsid w:val="005F3F15"/>
    <w:rsid w:val="005F62A3"/>
    <w:rsid w:val="005F7CD2"/>
    <w:rsid w:val="00600538"/>
    <w:rsid w:val="0060063A"/>
    <w:rsid w:val="006026FB"/>
    <w:rsid w:val="00607927"/>
    <w:rsid w:val="006120C8"/>
    <w:rsid w:val="00617367"/>
    <w:rsid w:val="006222E9"/>
    <w:rsid w:val="00622E17"/>
    <w:rsid w:val="006231B7"/>
    <w:rsid w:val="00626A61"/>
    <w:rsid w:val="00631325"/>
    <w:rsid w:val="006368EF"/>
    <w:rsid w:val="00637467"/>
    <w:rsid w:val="006418F8"/>
    <w:rsid w:val="00643207"/>
    <w:rsid w:val="0064436D"/>
    <w:rsid w:val="006454AA"/>
    <w:rsid w:val="00651A8D"/>
    <w:rsid w:val="00651EFC"/>
    <w:rsid w:val="00655478"/>
    <w:rsid w:val="006562BD"/>
    <w:rsid w:val="006574C9"/>
    <w:rsid w:val="00660FC2"/>
    <w:rsid w:val="00661923"/>
    <w:rsid w:val="006636A7"/>
    <w:rsid w:val="00663F8D"/>
    <w:rsid w:val="00664B7E"/>
    <w:rsid w:val="006663F8"/>
    <w:rsid w:val="00667054"/>
    <w:rsid w:val="00670646"/>
    <w:rsid w:val="00670AA9"/>
    <w:rsid w:val="00676B35"/>
    <w:rsid w:val="00684526"/>
    <w:rsid w:val="00684875"/>
    <w:rsid w:val="0068519A"/>
    <w:rsid w:val="0069286B"/>
    <w:rsid w:val="00694606"/>
    <w:rsid w:val="0069498D"/>
    <w:rsid w:val="00695999"/>
    <w:rsid w:val="006A1A31"/>
    <w:rsid w:val="006A69E8"/>
    <w:rsid w:val="006A6A67"/>
    <w:rsid w:val="006A7AA5"/>
    <w:rsid w:val="006B24FA"/>
    <w:rsid w:val="006B2D47"/>
    <w:rsid w:val="006B3956"/>
    <w:rsid w:val="006B40B9"/>
    <w:rsid w:val="006B4CC1"/>
    <w:rsid w:val="006B6692"/>
    <w:rsid w:val="006C3A7F"/>
    <w:rsid w:val="006C515A"/>
    <w:rsid w:val="006C5792"/>
    <w:rsid w:val="006D046D"/>
    <w:rsid w:val="006D267C"/>
    <w:rsid w:val="006D4834"/>
    <w:rsid w:val="006D58CE"/>
    <w:rsid w:val="006D5EE9"/>
    <w:rsid w:val="006D6294"/>
    <w:rsid w:val="006E2A00"/>
    <w:rsid w:val="006E40EA"/>
    <w:rsid w:val="006E4610"/>
    <w:rsid w:val="006E4E89"/>
    <w:rsid w:val="006E6950"/>
    <w:rsid w:val="006E6F64"/>
    <w:rsid w:val="006E7C95"/>
    <w:rsid w:val="006F1645"/>
    <w:rsid w:val="006F43FC"/>
    <w:rsid w:val="006F75D9"/>
    <w:rsid w:val="00701050"/>
    <w:rsid w:val="00701D67"/>
    <w:rsid w:val="00703BC9"/>
    <w:rsid w:val="00713E4F"/>
    <w:rsid w:val="00733A64"/>
    <w:rsid w:val="007460A7"/>
    <w:rsid w:val="00746D78"/>
    <w:rsid w:val="00750B66"/>
    <w:rsid w:val="00755440"/>
    <w:rsid w:val="007579D2"/>
    <w:rsid w:val="00760224"/>
    <w:rsid w:val="00761DC4"/>
    <w:rsid w:val="00763029"/>
    <w:rsid w:val="00763B73"/>
    <w:rsid w:val="00770D0D"/>
    <w:rsid w:val="0077228E"/>
    <w:rsid w:val="007768A6"/>
    <w:rsid w:val="0078201E"/>
    <w:rsid w:val="007836F0"/>
    <w:rsid w:val="007863ED"/>
    <w:rsid w:val="00794784"/>
    <w:rsid w:val="007962D4"/>
    <w:rsid w:val="0079666B"/>
    <w:rsid w:val="00797E60"/>
    <w:rsid w:val="007A06D6"/>
    <w:rsid w:val="007A1F82"/>
    <w:rsid w:val="007A311E"/>
    <w:rsid w:val="007A6EBE"/>
    <w:rsid w:val="007B5131"/>
    <w:rsid w:val="007C0C0C"/>
    <w:rsid w:val="007C2813"/>
    <w:rsid w:val="007C4268"/>
    <w:rsid w:val="007C4C45"/>
    <w:rsid w:val="007C5FC6"/>
    <w:rsid w:val="007C78BF"/>
    <w:rsid w:val="007E46FE"/>
    <w:rsid w:val="007E4FB2"/>
    <w:rsid w:val="007E578C"/>
    <w:rsid w:val="007E7143"/>
    <w:rsid w:val="007F39D9"/>
    <w:rsid w:val="007F77D8"/>
    <w:rsid w:val="008032BE"/>
    <w:rsid w:val="00806FEE"/>
    <w:rsid w:val="00811906"/>
    <w:rsid w:val="00813CC9"/>
    <w:rsid w:val="00815745"/>
    <w:rsid w:val="00815A25"/>
    <w:rsid w:val="00820A95"/>
    <w:rsid w:val="008214F3"/>
    <w:rsid w:val="0084193F"/>
    <w:rsid w:val="008423F8"/>
    <w:rsid w:val="008438C0"/>
    <w:rsid w:val="00843FB3"/>
    <w:rsid w:val="00844BD7"/>
    <w:rsid w:val="00852894"/>
    <w:rsid w:val="00854950"/>
    <w:rsid w:val="00854DC3"/>
    <w:rsid w:val="00854FA7"/>
    <w:rsid w:val="00855391"/>
    <w:rsid w:val="00856334"/>
    <w:rsid w:val="00862204"/>
    <w:rsid w:val="00867F15"/>
    <w:rsid w:val="00871213"/>
    <w:rsid w:val="008726CE"/>
    <w:rsid w:val="00874C06"/>
    <w:rsid w:val="00881618"/>
    <w:rsid w:val="00887FF0"/>
    <w:rsid w:val="00890455"/>
    <w:rsid w:val="00894B23"/>
    <w:rsid w:val="008952F7"/>
    <w:rsid w:val="00895DDA"/>
    <w:rsid w:val="008A1723"/>
    <w:rsid w:val="008A1EA8"/>
    <w:rsid w:val="008A38C7"/>
    <w:rsid w:val="008A42BB"/>
    <w:rsid w:val="008A6E02"/>
    <w:rsid w:val="008A6E9E"/>
    <w:rsid w:val="008B0627"/>
    <w:rsid w:val="008B0B11"/>
    <w:rsid w:val="008C1DD6"/>
    <w:rsid w:val="008D72DD"/>
    <w:rsid w:val="008E1305"/>
    <w:rsid w:val="008E1CA9"/>
    <w:rsid w:val="008E5C92"/>
    <w:rsid w:val="008E7A6B"/>
    <w:rsid w:val="008F196E"/>
    <w:rsid w:val="008F5B9F"/>
    <w:rsid w:val="008F7212"/>
    <w:rsid w:val="008F7C70"/>
    <w:rsid w:val="00900369"/>
    <w:rsid w:val="00900921"/>
    <w:rsid w:val="00900FA8"/>
    <w:rsid w:val="00907724"/>
    <w:rsid w:val="009136AF"/>
    <w:rsid w:val="00915BA0"/>
    <w:rsid w:val="009201ED"/>
    <w:rsid w:val="009203A4"/>
    <w:rsid w:val="0092410B"/>
    <w:rsid w:val="0092481E"/>
    <w:rsid w:val="009310D1"/>
    <w:rsid w:val="009341E2"/>
    <w:rsid w:val="00935065"/>
    <w:rsid w:val="00937CD3"/>
    <w:rsid w:val="009430C1"/>
    <w:rsid w:val="009459E9"/>
    <w:rsid w:val="009469BD"/>
    <w:rsid w:val="00952CA2"/>
    <w:rsid w:val="009622FC"/>
    <w:rsid w:val="00963B38"/>
    <w:rsid w:val="00965E80"/>
    <w:rsid w:val="00965F28"/>
    <w:rsid w:val="00966873"/>
    <w:rsid w:val="009668D8"/>
    <w:rsid w:val="00966B04"/>
    <w:rsid w:val="00966D32"/>
    <w:rsid w:val="00967F88"/>
    <w:rsid w:val="00970308"/>
    <w:rsid w:val="0097360A"/>
    <w:rsid w:val="00973CD3"/>
    <w:rsid w:val="00976D48"/>
    <w:rsid w:val="0097775E"/>
    <w:rsid w:val="0098213A"/>
    <w:rsid w:val="009821B9"/>
    <w:rsid w:val="009928DB"/>
    <w:rsid w:val="00993C15"/>
    <w:rsid w:val="0099482B"/>
    <w:rsid w:val="009A0325"/>
    <w:rsid w:val="009A1453"/>
    <w:rsid w:val="009A169A"/>
    <w:rsid w:val="009A18AC"/>
    <w:rsid w:val="009A46A2"/>
    <w:rsid w:val="009A7994"/>
    <w:rsid w:val="009B17BC"/>
    <w:rsid w:val="009B5830"/>
    <w:rsid w:val="009B7CBF"/>
    <w:rsid w:val="009C02C1"/>
    <w:rsid w:val="009C2C3B"/>
    <w:rsid w:val="009C4B14"/>
    <w:rsid w:val="009C7635"/>
    <w:rsid w:val="009D029A"/>
    <w:rsid w:val="009D16A6"/>
    <w:rsid w:val="009D676D"/>
    <w:rsid w:val="009E1863"/>
    <w:rsid w:val="009E2572"/>
    <w:rsid w:val="009E5010"/>
    <w:rsid w:val="009E7471"/>
    <w:rsid w:val="009F131C"/>
    <w:rsid w:val="009F4B82"/>
    <w:rsid w:val="009F5642"/>
    <w:rsid w:val="00A01031"/>
    <w:rsid w:val="00A013BA"/>
    <w:rsid w:val="00A01DCA"/>
    <w:rsid w:val="00A030D7"/>
    <w:rsid w:val="00A037B9"/>
    <w:rsid w:val="00A04067"/>
    <w:rsid w:val="00A0474F"/>
    <w:rsid w:val="00A06869"/>
    <w:rsid w:val="00A13B01"/>
    <w:rsid w:val="00A1531E"/>
    <w:rsid w:val="00A15EDA"/>
    <w:rsid w:val="00A21176"/>
    <w:rsid w:val="00A212FC"/>
    <w:rsid w:val="00A258D7"/>
    <w:rsid w:val="00A25C1F"/>
    <w:rsid w:val="00A26051"/>
    <w:rsid w:val="00A2775D"/>
    <w:rsid w:val="00A32AD4"/>
    <w:rsid w:val="00A3603C"/>
    <w:rsid w:val="00A42754"/>
    <w:rsid w:val="00A4486B"/>
    <w:rsid w:val="00A45309"/>
    <w:rsid w:val="00A45C09"/>
    <w:rsid w:val="00A528C9"/>
    <w:rsid w:val="00A5571A"/>
    <w:rsid w:val="00A611BD"/>
    <w:rsid w:val="00A631DE"/>
    <w:rsid w:val="00A6411A"/>
    <w:rsid w:val="00A665BB"/>
    <w:rsid w:val="00A66C2E"/>
    <w:rsid w:val="00A67B74"/>
    <w:rsid w:val="00A67EC9"/>
    <w:rsid w:val="00A7464A"/>
    <w:rsid w:val="00A75A0F"/>
    <w:rsid w:val="00A76B8D"/>
    <w:rsid w:val="00A77DB4"/>
    <w:rsid w:val="00A80B5F"/>
    <w:rsid w:val="00A82FC4"/>
    <w:rsid w:val="00A83859"/>
    <w:rsid w:val="00A85444"/>
    <w:rsid w:val="00A86572"/>
    <w:rsid w:val="00A90E26"/>
    <w:rsid w:val="00A913F2"/>
    <w:rsid w:val="00AA24DA"/>
    <w:rsid w:val="00AA621F"/>
    <w:rsid w:val="00AB210B"/>
    <w:rsid w:val="00AB4372"/>
    <w:rsid w:val="00AD3401"/>
    <w:rsid w:val="00AE0CBF"/>
    <w:rsid w:val="00AE4276"/>
    <w:rsid w:val="00AE4AE9"/>
    <w:rsid w:val="00AE70B7"/>
    <w:rsid w:val="00AF024D"/>
    <w:rsid w:val="00AF51B9"/>
    <w:rsid w:val="00AF5C9E"/>
    <w:rsid w:val="00AF679F"/>
    <w:rsid w:val="00AF7048"/>
    <w:rsid w:val="00B10C8D"/>
    <w:rsid w:val="00B12DB6"/>
    <w:rsid w:val="00B160FA"/>
    <w:rsid w:val="00B161B5"/>
    <w:rsid w:val="00B210BF"/>
    <w:rsid w:val="00B34799"/>
    <w:rsid w:val="00B413EA"/>
    <w:rsid w:val="00B440B8"/>
    <w:rsid w:val="00B45D64"/>
    <w:rsid w:val="00B46A2E"/>
    <w:rsid w:val="00B56C4B"/>
    <w:rsid w:val="00B61C03"/>
    <w:rsid w:val="00B633C5"/>
    <w:rsid w:val="00B63E25"/>
    <w:rsid w:val="00B642ED"/>
    <w:rsid w:val="00B70E76"/>
    <w:rsid w:val="00B754E1"/>
    <w:rsid w:val="00B7588B"/>
    <w:rsid w:val="00B76802"/>
    <w:rsid w:val="00B76B65"/>
    <w:rsid w:val="00B85EE8"/>
    <w:rsid w:val="00B8690C"/>
    <w:rsid w:val="00B94574"/>
    <w:rsid w:val="00B9475A"/>
    <w:rsid w:val="00B95814"/>
    <w:rsid w:val="00B960D0"/>
    <w:rsid w:val="00B961C6"/>
    <w:rsid w:val="00BA0051"/>
    <w:rsid w:val="00BA0815"/>
    <w:rsid w:val="00BA5B14"/>
    <w:rsid w:val="00BB2A05"/>
    <w:rsid w:val="00BB6A57"/>
    <w:rsid w:val="00BB73B8"/>
    <w:rsid w:val="00BC198A"/>
    <w:rsid w:val="00BC2503"/>
    <w:rsid w:val="00BC3B0D"/>
    <w:rsid w:val="00BC6810"/>
    <w:rsid w:val="00BC7156"/>
    <w:rsid w:val="00BD2E34"/>
    <w:rsid w:val="00BD3923"/>
    <w:rsid w:val="00BD6A2B"/>
    <w:rsid w:val="00BD758C"/>
    <w:rsid w:val="00BE3C09"/>
    <w:rsid w:val="00BE61CD"/>
    <w:rsid w:val="00BE7B60"/>
    <w:rsid w:val="00BF1D1C"/>
    <w:rsid w:val="00BF2042"/>
    <w:rsid w:val="00BF50FE"/>
    <w:rsid w:val="00BF583B"/>
    <w:rsid w:val="00BF77AE"/>
    <w:rsid w:val="00C0060A"/>
    <w:rsid w:val="00C016B0"/>
    <w:rsid w:val="00C01E5C"/>
    <w:rsid w:val="00C0264A"/>
    <w:rsid w:val="00C053EF"/>
    <w:rsid w:val="00C066DE"/>
    <w:rsid w:val="00C1093C"/>
    <w:rsid w:val="00C12974"/>
    <w:rsid w:val="00C2120C"/>
    <w:rsid w:val="00C30444"/>
    <w:rsid w:val="00C312C9"/>
    <w:rsid w:val="00C357DE"/>
    <w:rsid w:val="00C40E07"/>
    <w:rsid w:val="00C4552A"/>
    <w:rsid w:val="00C45C1D"/>
    <w:rsid w:val="00C532EE"/>
    <w:rsid w:val="00C60D1A"/>
    <w:rsid w:val="00C61BA5"/>
    <w:rsid w:val="00C62A40"/>
    <w:rsid w:val="00C65487"/>
    <w:rsid w:val="00C70409"/>
    <w:rsid w:val="00C71E90"/>
    <w:rsid w:val="00C7457B"/>
    <w:rsid w:val="00C81784"/>
    <w:rsid w:val="00C8477A"/>
    <w:rsid w:val="00C853B4"/>
    <w:rsid w:val="00C86527"/>
    <w:rsid w:val="00C902BB"/>
    <w:rsid w:val="00C9052A"/>
    <w:rsid w:val="00C92F9D"/>
    <w:rsid w:val="00C93BD8"/>
    <w:rsid w:val="00C94789"/>
    <w:rsid w:val="00C97C09"/>
    <w:rsid w:val="00CA7B7E"/>
    <w:rsid w:val="00CA7ED6"/>
    <w:rsid w:val="00CB1F3A"/>
    <w:rsid w:val="00CB5B43"/>
    <w:rsid w:val="00CC1E04"/>
    <w:rsid w:val="00CD0255"/>
    <w:rsid w:val="00CD616D"/>
    <w:rsid w:val="00CD7E31"/>
    <w:rsid w:val="00CE2544"/>
    <w:rsid w:val="00CE2706"/>
    <w:rsid w:val="00CE3CC1"/>
    <w:rsid w:val="00CE4E9E"/>
    <w:rsid w:val="00CE6B1C"/>
    <w:rsid w:val="00CF2833"/>
    <w:rsid w:val="00CF5043"/>
    <w:rsid w:val="00CF6415"/>
    <w:rsid w:val="00CF7989"/>
    <w:rsid w:val="00CF7DF6"/>
    <w:rsid w:val="00D014D8"/>
    <w:rsid w:val="00D0650D"/>
    <w:rsid w:val="00D07748"/>
    <w:rsid w:val="00D12BFD"/>
    <w:rsid w:val="00D13731"/>
    <w:rsid w:val="00D14527"/>
    <w:rsid w:val="00D178BB"/>
    <w:rsid w:val="00D251F3"/>
    <w:rsid w:val="00D25D05"/>
    <w:rsid w:val="00D27323"/>
    <w:rsid w:val="00D32C73"/>
    <w:rsid w:val="00D32F62"/>
    <w:rsid w:val="00D339AE"/>
    <w:rsid w:val="00D340CF"/>
    <w:rsid w:val="00D36A7D"/>
    <w:rsid w:val="00D3777A"/>
    <w:rsid w:val="00D5636F"/>
    <w:rsid w:val="00D60769"/>
    <w:rsid w:val="00D7001B"/>
    <w:rsid w:val="00D76152"/>
    <w:rsid w:val="00D7627D"/>
    <w:rsid w:val="00D76AB8"/>
    <w:rsid w:val="00D87505"/>
    <w:rsid w:val="00D91DD0"/>
    <w:rsid w:val="00D9642D"/>
    <w:rsid w:val="00DA1223"/>
    <w:rsid w:val="00DA3CA4"/>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5A1C"/>
    <w:rsid w:val="00DE68F6"/>
    <w:rsid w:val="00DE72B2"/>
    <w:rsid w:val="00DF117A"/>
    <w:rsid w:val="00DF35ED"/>
    <w:rsid w:val="00E02185"/>
    <w:rsid w:val="00E11D51"/>
    <w:rsid w:val="00E15421"/>
    <w:rsid w:val="00E22A48"/>
    <w:rsid w:val="00E23DCD"/>
    <w:rsid w:val="00E26E7C"/>
    <w:rsid w:val="00E2725A"/>
    <w:rsid w:val="00E32DC0"/>
    <w:rsid w:val="00E34181"/>
    <w:rsid w:val="00E413B6"/>
    <w:rsid w:val="00E42F5B"/>
    <w:rsid w:val="00E45E10"/>
    <w:rsid w:val="00E470B8"/>
    <w:rsid w:val="00E47F04"/>
    <w:rsid w:val="00E5111E"/>
    <w:rsid w:val="00E5167E"/>
    <w:rsid w:val="00E614C3"/>
    <w:rsid w:val="00E65809"/>
    <w:rsid w:val="00E721B2"/>
    <w:rsid w:val="00E75F21"/>
    <w:rsid w:val="00E76EE1"/>
    <w:rsid w:val="00E80327"/>
    <w:rsid w:val="00E83481"/>
    <w:rsid w:val="00E83F4A"/>
    <w:rsid w:val="00E84617"/>
    <w:rsid w:val="00E84846"/>
    <w:rsid w:val="00E87CFA"/>
    <w:rsid w:val="00E91349"/>
    <w:rsid w:val="00E942B7"/>
    <w:rsid w:val="00E9631F"/>
    <w:rsid w:val="00E973ED"/>
    <w:rsid w:val="00EA35B6"/>
    <w:rsid w:val="00EA48CC"/>
    <w:rsid w:val="00EA5BE9"/>
    <w:rsid w:val="00EB2E97"/>
    <w:rsid w:val="00EB6E69"/>
    <w:rsid w:val="00EC25B3"/>
    <w:rsid w:val="00ED18AF"/>
    <w:rsid w:val="00ED6233"/>
    <w:rsid w:val="00ED7A1C"/>
    <w:rsid w:val="00ED7E78"/>
    <w:rsid w:val="00EE17F1"/>
    <w:rsid w:val="00EE1869"/>
    <w:rsid w:val="00EE3C11"/>
    <w:rsid w:val="00EE542E"/>
    <w:rsid w:val="00EE5978"/>
    <w:rsid w:val="00EE6F3E"/>
    <w:rsid w:val="00EF0CDA"/>
    <w:rsid w:val="00EF20B2"/>
    <w:rsid w:val="00EF650A"/>
    <w:rsid w:val="00EF79CA"/>
    <w:rsid w:val="00F00E93"/>
    <w:rsid w:val="00F0148A"/>
    <w:rsid w:val="00F161C2"/>
    <w:rsid w:val="00F16A46"/>
    <w:rsid w:val="00F20415"/>
    <w:rsid w:val="00F2083F"/>
    <w:rsid w:val="00F2136C"/>
    <w:rsid w:val="00F2346B"/>
    <w:rsid w:val="00F234AC"/>
    <w:rsid w:val="00F26914"/>
    <w:rsid w:val="00F315FC"/>
    <w:rsid w:val="00F31D8E"/>
    <w:rsid w:val="00F333ED"/>
    <w:rsid w:val="00F34C88"/>
    <w:rsid w:val="00F400CC"/>
    <w:rsid w:val="00F402FC"/>
    <w:rsid w:val="00F45502"/>
    <w:rsid w:val="00F45871"/>
    <w:rsid w:val="00F463B3"/>
    <w:rsid w:val="00F47F31"/>
    <w:rsid w:val="00F51A84"/>
    <w:rsid w:val="00F539C6"/>
    <w:rsid w:val="00F55F1B"/>
    <w:rsid w:val="00F56BAC"/>
    <w:rsid w:val="00F572CF"/>
    <w:rsid w:val="00F601A2"/>
    <w:rsid w:val="00F614FA"/>
    <w:rsid w:val="00F64383"/>
    <w:rsid w:val="00F67BAA"/>
    <w:rsid w:val="00F7176B"/>
    <w:rsid w:val="00F80D6E"/>
    <w:rsid w:val="00F84E6D"/>
    <w:rsid w:val="00F90AFD"/>
    <w:rsid w:val="00F910E3"/>
    <w:rsid w:val="00F92D2A"/>
    <w:rsid w:val="00F93271"/>
    <w:rsid w:val="00F9516E"/>
    <w:rsid w:val="00FA3720"/>
    <w:rsid w:val="00FB15D3"/>
    <w:rsid w:val="00FB2571"/>
    <w:rsid w:val="00FC1E17"/>
    <w:rsid w:val="00FC32EB"/>
    <w:rsid w:val="00FC4A93"/>
    <w:rsid w:val="00FD3092"/>
    <w:rsid w:val="00FD33E4"/>
    <w:rsid w:val="00FD3F0C"/>
    <w:rsid w:val="00FD49F3"/>
    <w:rsid w:val="00FD764C"/>
    <w:rsid w:val="00FE3689"/>
    <w:rsid w:val="00FE67D8"/>
    <w:rsid w:val="00FE71CF"/>
    <w:rsid w:val="00FF1FA3"/>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7505"/>
    <w:pPr>
      <w:keepNext/>
      <w:jc w:val="center"/>
      <w:outlineLvl w:val="0"/>
    </w:pPr>
    <w:rPr>
      <w:rFonts w:ascii="Times New Roman CYR" w:hAnsi="Times New Roman CYR"/>
      <w:sz w:val="48"/>
    </w:rPr>
  </w:style>
  <w:style w:type="paragraph" w:styleId="2">
    <w:name w:val="heading 2"/>
    <w:basedOn w:val="a"/>
    <w:next w:val="a"/>
    <w:link w:val="20"/>
    <w:unhideWhenUsed/>
    <w:qFormat/>
    <w:rsid w:val="00D87505"/>
    <w:pPr>
      <w:keepNext/>
      <w:spacing w:before="240" w:after="60"/>
      <w:outlineLvl w:val="1"/>
    </w:pPr>
    <w:rPr>
      <w:rFonts w:ascii="Cambria" w:hAnsi="Cambria"/>
      <w:b/>
      <w:bCs/>
      <w:i/>
      <w:iCs/>
      <w:sz w:val="28"/>
      <w:szCs w:val="28"/>
    </w:rPr>
  </w:style>
  <w:style w:type="paragraph" w:styleId="3">
    <w:name w:val="heading 3"/>
    <w:basedOn w:val="a"/>
    <w:next w:val="a"/>
    <w:link w:val="30"/>
    <w:qFormat/>
    <w:rsid w:val="00D87505"/>
    <w:pPr>
      <w:keepNext/>
      <w:jc w:val="center"/>
      <w:outlineLvl w:val="2"/>
    </w:pPr>
    <w:rPr>
      <w:rFonts w:ascii="Times New Roman CYR" w:hAnsi="Times New Roman CYR"/>
      <w:b/>
      <w:sz w:val="28"/>
    </w:rPr>
  </w:style>
  <w:style w:type="paragraph" w:styleId="4">
    <w:name w:val="heading 4"/>
    <w:basedOn w:val="a"/>
    <w:next w:val="a"/>
    <w:link w:val="40"/>
    <w:semiHidden/>
    <w:unhideWhenUsed/>
    <w:qFormat/>
    <w:rsid w:val="00D87505"/>
    <w:pPr>
      <w:keepNext/>
      <w:spacing w:before="240" w:after="60"/>
      <w:outlineLvl w:val="3"/>
    </w:pPr>
    <w:rPr>
      <w:rFonts w:ascii="Calibri" w:hAnsi="Calibri"/>
      <w:b/>
      <w:bCs/>
      <w:sz w:val="28"/>
      <w:szCs w:val="28"/>
    </w:rPr>
  </w:style>
  <w:style w:type="paragraph" w:styleId="6">
    <w:name w:val="heading 6"/>
    <w:basedOn w:val="a"/>
    <w:next w:val="a"/>
    <w:link w:val="60"/>
    <w:qFormat/>
    <w:rsid w:val="00D8750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nhideWhenUsed/>
    <w:rsid w:val="00AB210B"/>
    <w:rPr>
      <w:rFonts w:ascii="Tahoma" w:hAnsi="Tahoma" w:cs="Tahoma"/>
      <w:sz w:val="16"/>
      <w:szCs w:val="16"/>
    </w:rPr>
  </w:style>
  <w:style w:type="character" w:customStyle="1" w:styleId="a9">
    <w:name w:val="Текст выноски Знак"/>
    <w:basedOn w:val="a0"/>
    <w:link w:val="a8"/>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360042"/>
    <w:pPr>
      <w:ind w:left="720"/>
      <w:contextualSpacing/>
    </w:pPr>
  </w:style>
  <w:style w:type="paragraph" w:styleId="ad">
    <w:name w:val="Title"/>
    <w:basedOn w:val="a"/>
    <w:link w:val="11"/>
    <w:qFormat/>
    <w:rsid w:val="00FE71CF"/>
    <w:pPr>
      <w:ind w:left="1985" w:right="680"/>
      <w:jc w:val="center"/>
    </w:pPr>
    <w:rPr>
      <w:b/>
      <w:sz w:val="28"/>
    </w:rPr>
  </w:style>
  <w:style w:type="character" w:customStyle="1" w:styleId="11">
    <w:name w:val="Название Знак1"/>
    <w:basedOn w:val="a0"/>
    <w:link w:val="ad"/>
    <w:rsid w:val="00FE71CF"/>
    <w:rPr>
      <w:rFonts w:ascii="Times New Roman" w:eastAsia="Times New Roman" w:hAnsi="Times New Roman" w:cs="Times New Roman"/>
      <w:b/>
      <w:sz w:val="28"/>
      <w:szCs w:val="20"/>
      <w:lang w:eastAsia="ru-RU"/>
    </w:rPr>
  </w:style>
  <w:style w:type="character" w:customStyle="1" w:styleId="12">
    <w:name w:val="Основной текст Знак1"/>
    <w:uiPriority w:val="99"/>
    <w:rsid w:val="007F39D9"/>
    <w:rPr>
      <w:sz w:val="26"/>
      <w:szCs w:val="26"/>
      <w:shd w:val="clear" w:color="auto" w:fill="FFFFFF"/>
    </w:rPr>
  </w:style>
  <w:style w:type="character" w:styleId="ae">
    <w:name w:val="Hyperlink"/>
    <w:unhideWhenUsed/>
    <w:rsid w:val="00FD3092"/>
    <w:rPr>
      <w:color w:val="0000FF"/>
      <w:u w:val="single"/>
    </w:rPr>
  </w:style>
  <w:style w:type="paragraph" w:customStyle="1" w:styleId="ConsPlusTitle">
    <w:name w:val="ConsPlusTitle"/>
    <w:qFormat/>
    <w:rsid w:val="009459E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9459E9"/>
    <w:pPr>
      <w:widowControl w:val="0"/>
      <w:spacing w:after="0" w:line="240" w:lineRule="auto"/>
      <w:ind w:firstLine="720"/>
    </w:pPr>
    <w:rPr>
      <w:rFonts w:ascii="Arial" w:eastAsia="Times New Roman" w:hAnsi="Arial" w:cs="Times New Roman"/>
      <w:sz w:val="20"/>
      <w:szCs w:val="20"/>
      <w:lang w:eastAsia="ru-RU"/>
    </w:rPr>
  </w:style>
  <w:style w:type="character" w:customStyle="1" w:styleId="af">
    <w:name w:val="Основной текст_"/>
    <w:link w:val="13"/>
    <w:rsid w:val="00935065"/>
    <w:rPr>
      <w:sz w:val="26"/>
      <w:szCs w:val="26"/>
      <w:shd w:val="clear" w:color="auto" w:fill="FFFFFF"/>
    </w:rPr>
  </w:style>
  <w:style w:type="character" w:customStyle="1" w:styleId="af0">
    <w:name w:val="Основной текст + Полужирный"/>
    <w:rsid w:val="00935065"/>
    <w:rPr>
      <w:rFonts w:ascii="Times New Roman" w:eastAsia="Times New Roman" w:hAnsi="Times New Roman" w:cs="Times New Roman"/>
      <w:b/>
      <w:bCs/>
      <w:i w:val="0"/>
      <w:iCs w:val="0"/>
      <w:smallCaps w:val="0"/>
      <w:strike w:val="0"/>
      <w:spacing w:val="0"/>
      <w:sz w:val="26"/>
      <w:szCs w:val="26"/>
    </w:rPr>
  </w:style>
  <w:style w:type="paragraph" w:customStyle="1" w:styleId="13">
    <w:name w:val="Основной текст1"/>
    <w:basedOn w:val="a"/>
    <w:link w:val="af"/>
    <w:rsid w:val="00935065"/>
    <w:pPr>
      <w:shd w:val="clear" w:color="auto" w:fill="FFFFFF"/>
      <w:spacing w:before="360" w:after="180" w:line="326" w:lineRule="exact"/>
      <w:jc w:val="center"/>
    </w:pPr>
    <w:rPr>
      <w:rFonts w:asciiTheme="minorHAnsi" w:eastAsiaTheme="minorHAnsi" w:hAnsiTheme="minorHAnsi" w:cstheme="minorBidi"/>
      <w:sz w:val="26"/>
      <w:szCs w:val="26"/>
      <w:lang w:eastAsia="en-US"/>
    </w:rPr>
  </w:style>
  <w:style w:type="character" w:customStyle="1" w:styleId="21">
    <w:name w:val="Основной текст (2)_"/>
    <w:link w:val="22"/>
    <w:rsid w:val="00935065"/>
    <w:rPr>
      <w:sz w:val="17"/>
      <w:szCs w:val="17"/>
      <w:shd w:val="clear" w:color="auto" w:fill="FFFFFF"/>
    </w:rPr>
  </w:style>
  <w:style w:type="character" w:customStyle="1" w:styleId="23">
    <w:name w:val="Заголовок №2_"/>
    <w:link w:val="24"/>
    <w:rsid w:val="00935065"/>
    <w:rPr>
      <w:sz w:val="26"/>
      <w:szCs w:val="26"/>
      <w:shd w:val="clear" w:color="auto" w:fill="FFFFFF"/>
    </w:rPr>
  </w:style>
  <w:style w:type="paragraph" w:customStyle="1" w:styleId="22">
    <w:name w:val="Основной текст (2)"/>
    <w:basedOn w:val="a"/>
    <w:link w:val="21"/>
    <w:rsid w:val="00935065"/>
    <w:pPr>
      <w:shd w:val="clear" w:color="auto" w:fill="FFFFFF"/>
      <w:spacing w:after="720" w:line="230" w:lineRule="exact"/>
      <w:jc w:val="center"/>
    </w:pPr>
    <w:rPr>
      <w:rFonts w:asciiTheme="minorHAnsi" w:eastAsiaTheme="minorHAnsi" w:hAnsiTheme="minorHAnsi" w:cstheme="minorBidi"/>
      <w:sz w:val="17"/>
      <w:szCs w:val="17"/>
      <w:lang w:eastAsia="en-US"/>
    </w:rPr>
  </w:style>
  <w:style w:type="paragraph" w:customStyle="1" w:styleId="24">
    <w:name w:val="Заголовок №2"/>
    <w:basedOn w:val="a"/>
    <w:link w:val="23"/>
    <w:rsid w:val="00935065"/>
    <w:pPr>
      <w:shd w:val="clear" w:color="auto" w:fill="FFFFFF"/>
      <w:spacing w:before="720" w:after="300" w:line="322" w:lineRule="exact"/>
      <w:jc w:val="center"/>
      <w:outlineLvl w:val="1"/>
    </w:pPr>
    <w:rPr>
      <w:rFonts w:asciiTheme="minorHAnsi" w:eastAsiaTheme="minorHAnsi" w:hAnsiTheme="minorHAnsi" w:cstheme="minorBidi"/>
      <w:sz w:val="26"/>
      <w:szCs w:val="26"/>
      <w:lang w:eastAsia="en-US"/>
    </w:rPr>
  </w:style>
  <w:style w:type="paragraph" w:styleId="af1">
    <w:name w:val="Normal (Web)"/>
    <w:basedOn w:val="a"/>
    <w:unhideWhenUsed/>
    <w:rsid w:val="00935065"/>
    <w:pPr>
      <w:spacing w:before="100" w:beforeAutospacing="1" w:after="100" w:afterAutospacing="1"/>
    </w:pPr>
    <w:rPr>
      <w:sz w:val="24"/>
      <w:szCs w:val="24"/>
    </w:rPr>
  </w:style>
  <w:style w:type="paragraph" w:customStyle="1" w:styleId="ConsPlusNonformat">
    <w:name w:val="ConsPlusNonformat"/>
    <w:uiPriority w:val="99"/>
    <w:rsid w:val="004F2F05"/>
    <w:pPr>
      <w:suppressAutoHyphens/>
      <w:autoSpaceDE w:val="0"/>
      <w:spacing w:after="0" w:line="240" w:lineRule="auto"/>
    </w:pPr>
    <w:rPr>
      <w:rFonts w:ascii="Courier New" w:eastAsia="Calibri" w:hAnsi="Courier New" w:cs="Courier New"/>
      <w:sz w:val="20"/>
      <w:szCs w:val="20"/>
      <w:lang w:eastAsia="zh-CN"/>
    </w:rPr>
  </w:style>
  <w:style w:type="paragraph" w:customStyle="1" w:styleId="41">
    <w:name w:val="Основной текст (4)"/>
    <w:basedOn w:val="a"/>
    <w:rsid w:val="00F614FA"/>
    <w:pPr>
      <w:shd w:val="clear" w:color="auto" w:fill="FFFFFF"/>
      <w:spacing w:before="180" w:after="300" w:line="240" w:lineRule="exact"/>
      <w:jc w:val="right"/>
    </w:pPr>
    <w:rPr>
      <w:rFonts w:ascii="Calibri" w:hAnsi="Calibri"/>
      <w:sz w:val="22"/>
      <w:szCs w:val="22"/>
    </w:rPr>
  </w:style>
  <w:style w:type="paragraph" w:customStyle="1" w:styleId="af2">
    <w:basedOn w:val="a"/>
    <w:next w:val="ad"/>
    <w:link w:val="af3"/>
    <w:qFormat/>
    <w:rsid w:val="002F71BC"/>
    <w:pPr>
      <w:ind w:left="1985" w:right="680"/>
      <w:jc w:val="center"/>
    </w:pPr>
    <w:rPr>
      <w:rFonts w:asciiTheme="minorHAnsi" w:eastAsiaTheme="minorHAnsi" w:hAnsiTheme="minorHAnsi" w:cstheme="minorBidi"/>
      <w:b/>
      <w:sz w:val="28"/>
      <w:szCs w:val="22"/>
      <w:lang w:eastAsia="en-US"/>
    </w:rPr>
  </w:style>
  <w:style w:type="character" w:customStyle="1" w:styleId="af3">
    <w:name w:val="Название Знак"/>
    <w:link w:val="af2"/>
    <w:rsid w:val="002F71BC"/>
    <w:rPr>
      <w:b/>
      <w:sz w:val="28"/>
    </w:rPr>
  </w:style>
  <w:style w:type="paragraph" w:styleId="25">
    <w:name w:val="Body Text 2"/>
    <w:basedOn w:val="a"/>
    <w:link w:val="26"/>
    <w:uiPriority w:val="99"/>
    <w:unhideWhenUsed/>
    <w:rsid w:val="00D87505"/>
    <w:pPr>
      <w:spacing w:after="120" w:line="480" w:lineRule="auto"/>
    </w:pPr>
  </w:style>
  <w:style w:type="character" w:customStyle="1" w:styleId="26">
    <w:name w:val="Основной текст 2 Знак"/>
    <w:basedOn w:val="a0"/>
    <w:link w:val="25"/>
    <w:uiPriority w:val="99"/>
    <w:rsid w:val="00D87505"/>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87505"/>
    <w:rPr>
      <w:rFonts w:ascii="Times New Roman CYR" w:eastAsia="Times New Roman" w:hAnsi="Times New Roman CYR" w:cs="Times New Roman"/>
      <w:sz w:val="48"/>
      <w:szCs w:val="20"/>
      <w:lang w:eastAsia="ru-RU"/>
    </w:rPr>
  </w:style>
  <w:style w:type="character" w:customStyle="1" w:styleId="20">
    <w:name w:val="Заголовок 2 Знак"/>
    <w:basedOn w:val="a0"/>
    <w:link w:val="2"/>
    <w:rsid w:val="00D8750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87505"/>
    <w:rPr>
      <w:rFonts w:ascii="Times New Roman CYR" w:eastAsia="Times New Roman" w:hAnsi="Times New Roman CYR" w:cs="Times New Roman"/>
      <w:b/>
      <w:sz w:val="28"/>
      <w:szCs w:val="20"/>
    </w:rPr>
  </w:style>
  <w:style w:type="character" w:customStyle="1" w:styleId="40">
    <w:name w:val="Заголовок 4 Знак"/>
    <w:basedOn w:val="a0"/>
    <w:link w:val="4"/>
    <w:semiHidden/>
    <w:rsid w:val="00D87505"/>
    <w:rPr>
      <w:rFonts w:ascii="Calibri" w:eastAsia="Times New Roman" w:hAnsi="Calibri" w:cs="Times New Roman"/>
      <w:b/>
      <w:bCs/>
      <w:sz w:val="28"/>
      <w:szCs w:val="28"/>
    </w:rPr>
  </w:style>
  <w:style w:type="character" w:customStyle="1" w:styleId="60">
    <w:name w:val="Заголовок 6 Знак"/>
    <w:basedOn w:val="a0"/>
    <w:link w:val="6"/>
    <w:rsid w:val="00D87505"/>
    <w:rPr>
      <w:rFonts w:ascii="Times New Roman" w:eastAsia="Times New Roman" w:hAnsi="Times New Roman" w:cs="Times New Roman"/>
      <w:b/>
      <w:bCs/>
    </w:rPr>
  </w:style>
  <w:style w:type="paragraph" w:customStyle="1" w:styleId="Style1">
    <w:name w:val="Style1"/>
    <w:basedOn w:val="a"/>
    <w:rsid w:val="00D87505"/>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D87505"/>
    <w:pPr>
      <w:widowControl w:val="0"/>
      <w:autoSpaceDE w:val="0"/>
      <w:autoSpaceDN w:val="0"/>
      <w:adjustRightInd w:val="0"/>
      <w:spacing w:line="322" w:lineRule="exact"/>
      <w:jc w:val="both"/>
    </w:pPr>
    <w:rPr>
      <w:sz w:val="24"/>
      <w:szCs w:val="24"/>
    </w:rPr>
  </w:style>
  <w:style w:type="paragraph" w:customStyle="1" w:styleId="Style3">
    <w:name w:val="Style3"/>
    <w:basedOn w:val="a"/>
    <w:rsid w:val="00D87505"/>
    <w:pPr>
      <w:widowControl w:val="0"/>
      <w:autoSpaceDE w:val="0"/>
      <w:autoSpaceDN w:val="0"/>
      <w:adjustRightInd w:val="0"/>
    </w:pPr>
    <w:rPr>
      <w:sz w:val="24"/>
      <w:szCs w:val="24"/>
    </w:rPr>
  </w:style>
  <w:style w:type="paragraph" w:customStyle="1" w:styleId="Style4">
    <w:name w:val="Style4"/>
    <w:basedOn w:val="a"/>
    <w:rsid w:val="00D87505"/>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D87505"/>
    <w:rPr>
      <w:rFonts w:ascii="Times New Roman" w:hAnsi="Times New Roman" w:cs="Times New Roman"/>
      <w:b/>
      <w:bCs/>
      <w:sz w:val="26"/>
      <w:szCs w:val="26"/>
    </w:rPr>
  </w:style>
  <w:style w:type="character" w:customStyle="1" w:styleId="FontStyle12">
    <w:name w:val="Font Style12"/>
    <w:rsid w:val="00D87505"/>
    <w:rPr>
      <w:rFonts w:ascii="Times New Roman" w:hAnsi="Times New Roman" w:cs="Times New Roman"/>
      <w:sz w:val="26"/>
      <w:szCs w:val="26"/>
    </w:rPr>
  </w:style>
  <w:style w:type="paragraph" w:customStyle="1" w:styleId="Style5">
    <w:name w:val="Style5"/>
    <w:basedOn w:val="a"/>
    <w:rsid w:val="00D87505"/>
    <w:pPr>
      <w:widowControl w:val="0"/>
      <w:autoSpaceDE w:val="0"/>
      <w:autoSpaceDN w:val="0"/>
      <w:adjustRightInd w:val="0"/>
    </w:pPr>
    <w:rPr>
      <w:sz w:val="24"/>
      <w:szCs w:val="24"/>
    </w:rPr>
  </w:style>
  <w:style w:type="paragraph" w:customStyle="1" w:styleId="Style6">
    <w:name w:val="Style6"/>
    <w:basedOn w:val="a"/>
    <w:rsid w:val="00D87505"/>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D87505"/>
    <w:pPr>
      <w:widowControl w:val="0"/>
      <w:autoSpaceDE w:val="0"/>
      <w:autoSpaceDN w:val="0"/>
      <w:adjustRightInd w:val="0"/>
      <w:spacing w:line="247" w:lineRule="exact"/>
      <w:ind w:hanging="638"/>
    </w:pPr>
    <w:rPr>
      <w:sz w:val="24"/>
      <w:szCs w:val="24"/>
    </w:rPr>
  </w:style>
  <w:style w:type="paragraph" w:customStyle="1" w:styleId="Style8">
    <w:name w:val="Style8"/>
    <w:basedOn w:val="a"/>
    <w:rsid w:val="00D87505"/>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D87505"/>
    <w:rPr>
      <w:rFonts w:ascii="Times New Roman" w:hAnsi="Times New Roman" w:cs="Times New Roman"/>
      <w:sz w:val="26"/>
      <w:szCs w:val="26"/>
    </w:rPr>
  </w:style>
  <w:style w:type="character" w:customStyle="1" w:styleId="FontStyle14">
    <w:name w:val="Font Style14"/>
    <w:rsid w:val="00D87505"/>
    <w:rPr>
      <w:rFonts w:ascii="Times New Roman" w:hAnsi="Times New Roman" w:cs="Times New Roman"/>
      <w:b/>
      <w:bCs/>
      <w:sz w:val="26"/>
      <w:szCs w:val="26"/>
    </w:rPr>
  </w:style>
  <w:style w:type="paragraph" w:customStyle="1" w:styleId="western">
    <w:name w:val="western"/>
    <w:basedOn w:val="a"/>
    <w:rsid w:val="00D87505"/>
    <w:pPr>
      <w:spacing w:before="100" w:beforeAutospacing="1" w:after="100" w:afterAutospacing="1"/>
    </w:pPr>
    <w:rPr>
      <w:sz w:val="24"/>
      <w:szCs w:val="24"/>
    </w:rPr>
  </w:style>
  <w:style w:type="paragraph" w:customStyle="1" w:styleId="fn2r">
    <w:name w:val="fn2r"/>
    <w:basedOn w:val="a"/>
    <w:rsid w:val="00D87505"/>
    <w:pPr>
      <w:spacing w:before="100" w:beforeAutospacing="1" w:after="100" w:afterAutospacing="1"/>
    </w:pPr>
    <w:rPr>
      <w:sz w:val="24"/>
      <w:szCs w:val="24"/>
    </w:rPr>
  </w:style>
  <w:style w:type="paragraph" w:styleId="33">
    <w:name w:val="Body Text 3"/>
    <w:basedOn w:val="a"/>
    <w:link w:val="34"/>
    <w:semiHidden/>
    <w:rsid w:val="00D87505"/>
    <w:pPr>
      <w:spacing w:after="120"/>
    </w:pPr>
    <w:rPr>
      <w:sz w:val="16"/>
      <w:szCs w:val="16"/>
    </w:rPr>
  </w:style>
  <w:style w:type="character" w:customStyle="1" w:styleId="34">
    <w:name w:val="Основной текст 3 Знак"/>
    <w:basedOn w:val="a0"/>
    <w:link w:val="33"/>
    <w:semiHidden/>
    <w:rsid w:val="00D87505"/>
    <w:rPr>
      <w:rFonts w:ascii="Times New Roman" w:eastAsia="Times New Roman" w:hAnsi="Times New Roman" w:cs="Times New Roman"/>
      <w:sz w:val="16"/>
      <w:szCs w:val="16"/>
      <w:lang w:eastAsia="ru-RU"/>
    </w:rPr>
  </w:style>
  <w:style w:type="paragraph" w:customStyle="1" w:styleId="Default">
    <w:name w:val="Default"/>
    <w:rsid w:val="00D875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4">
    <w:name w:val="Emphasis"/>
    <w:qFormat/>
    <w:rsid w:val="00D87505"/>
    <w:rPr>
      <w:i/>
      <w:iCs/>
    </w:rPr>
  </w:style>
  <w:style w:type="character" w:styleId="af5">
    <w:name w:val="Strong"/>
    <w:qFormat/>
    <w:rsid w:val="00D87505"/>
    <w:rPr>
      <w:b/>
      <w:bCs/>
    </w:rPr>
  </w:style>
  <w:style w:type="character" w:customStyle="1" w:styleId="af6">
    <w:name w:val="Верхний колонтитул Знак"/>
    <w:uiPriority w:val="99"/>
    <w:rsid w:val="00D87505"/>
    <w:rPr>
      <w:sz w:val="24"/>
      <w:szCs w:val="24"/>
    </w:rPr>
  </w:style>
  <w:style w:type="character" w:customStyle="1" w:styleId="af7">
    <w:name w:val="Нижний колонтитул Знак"/>
    <w:rsid w:val="00D87505"/>
    <w:rPr>
      <w:sz w:val="24"/>
      <w:szCs w:val="24"/>
    </w:rPr>
  </w:style>
  <w:style w:type="character" w:styleId="af8">
    <w:name w:val="FollowedHyperlink"/>
    <w:rsid w:val="00D87505"/>
    <w:rPr>
      <w:color w:val="800080"/>
      <w:u w:val="single"/>
    </w:rPr>
  </w:style>
  <w:style w:type="paragraph" w:customStyle="1" w:styleId="ConsPlusNormal0">
    <w:name w:val="ConsPlusNormal Знак"/>
    <w:link w:val="ConsPlusNormal1"/>
    <w:rsid w:val="00D875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D87505"/>
    <w:rPr>
      <w:rFonts w:ascii="Arial" w:eastAsia="Times New Roman" w:hAnsi="Arial" w:cs="Arial"/>
      <w:sz w:val="20"/>
      <w:szCs w:val="20"/>
      <w:lang w:eastAsia="ru-RU"/>
    </w:rPr>
  </w:style>
  <w:style w:type="paragraph" w:styleId="HTML">
    <w:name w:val="HTML Preformatted"/>
    <w:basedOn w:val="a"/>
    <w:link w:val="HTML0"/>
    <w:rsid w:val="00D87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basedOn w:val="a0"/>
    <w:link w:val="HTML"/>
    <w:rsid w:val="00D87505"/>
    <w:rPr>
      <w:rFonts w:ascii="Courier New" w:eastAsia="Times New Roman" w:hAnsi="Courier New" w:cs="Courier New"/>
      <w:sz w:val="20"/>
      <w:szCs w:val="20"/>
      <w:lang w:eastAsia="ru-RU"/>
    </w:rPr>
  </w:style>
  <w:style w:type="character" w:styleId="af9">
    <w:name w:val="annotation reference"/>
    <w:rsid w:val="00D87505"/>
    <w:rPr>
      <w:sz w:val="16"/>
      <w:szCs w:val="16"/>
    </w:rPr>
  </w:style>
  <w:style w:type="paragraph" w:styleId="afa">
    <w:name w:val="annotation text"/>
    <w:basedOn w:val="a"/>
    <w:link w:val="afb"/>
    <w:rsid w:val="00D87505"/>
  </w:style>
  <w:style w:type="character" w:customStyle="1" w:styleId="afb">
    <w:name w:val="Текст примечания Знак"/>
    <w:basedOn w:val="a0"/>
    <w:link w:val="afa"/>
    <w:rsid w:val="00D87505"/>
    <w:rPr>
      <w:rFonts w:ascii="Times New Roman" w:eastAsia="Times New Roman" w:hAnsi="Times New Roman" w:cs="Times New Roman"/>
      <w:sz w:val="20"/>
      <w:szCs w:val="20"/>
      <w:lang w:eastAsia="ru-RU"/>
    </w:rPr>
  </w:style>
  <w:style w:type="paragraph" w:styleId="afc">
    <w:name w:val="annotation subject"/>
    <w:basedOn w:val="afa"/>
    <w:next w:val="afa"/>
    <w:link w:val="afd"/>
    <w:rsid w:val="00D87505"/>
    <w:rPr>
      <w:rFonts w:ascii="Times New Roman CYR" w:hAnsi="Times New Roman CYR"/>
      <w:b/>
      <w:bCs/>
    </w:rPr>
  </w:style>
  <w:style w:type="character" w:customStyle="1" w:styleId="afd">
    <w:name w:val="Тема примечания Знак"/>
    <w:basedOn w:val="afb"/>
    <w:link w:val="afc"/>
    <w:rsid w:val="00D87505"/>
    <w:rPr>
      <w:rFonts w:ascii="Times New Roman CYR" w:eastAsia="Times New Roman" w:hAnsi="Times New Roman CYR" w:cs="Times New Roman"/>
      <w:b/>
      <w:bCs/>
      <w:sz w:val="20"/>
      <w:szCs w:val="20"/>
    </w:rPr>
  </w:style>
  <w:style w:type="paragraph" w:styleId="afe">
    <w:name w:val="Revision"/>
    <w:hidden/>
    <w:uiPriority w:val="99"/>
    <w:semiHidden/>
    <w:rsid w:val="00D87505"/>
    <w:pPr>
      <w:spacing w:after="0" w:line="240" w:lineRule="auto"/>
    </w:pPr>
    <w:rPr>
      <w:rFonts w:ascii="Times New Roman CYR" w:eastAsia="Times New Roman" w:hAnsi="Times New Roman CYR" w:cs="Times New Roman"/>
      <w:sz w:val="20"/>
      <w:szCs w:val="20"/>
      <w:lang w:eastAsia="ru-RU"/>
    </w:rPr>
  </w:style>
  <w:style w:type="paragraph" w:customStyle="1" w:styleId="aff">
    <w:name w:val="основной текст документа"/>
    <w:basedOn w:val="a"/>
    <w:rsid w:val="00D87505"/>
    <w:pPr>
      <w:spacing w:before="120" w:after="120"/>
      <w:jc w:val="both"/>
    </w:pPr>
    <w:rPr>
      <w:sz w:val="24"/>
      <w:lang w:eastAsia="en-US"/>
    </w:rPr>
  </w:style>
  <w:style w:type="paragraph" w:styleId="aff0">
    <w:name w:val="header"/>
    <w:basedOn w:val="a"/>
    <w:link w:val="14"/>
    <w:rsid w:val="00D87505"/>
    <w:pPr>
      <w:tabs>
        <w:tab w:val="center" w:pos="4677"/>
        <w:tab w:val="right" w:pos="9355"/>
      </w:tabs>
    </w:pPr>
    <w:rPr>
      <w:rFonts w:ascii="Times New Roman CYR" w:hAnsi="Times New Roman CYR"/>
    </w:rPr>
  </w:style>
  <w:style w:type="character" w:customStyle="1" w:styleId="14">
    <w:name w:val="Верхний колонтитул Знак1"/>
    <w:basedOn w:val="a0"/>
    <w:link w:val="aff0"/>
    <w:rsid w:val="00D87505"/>
    <w:rPr>
      <w:rFonts w:ascii="Times New Roman CYR" w:eastAsia="Times New Roman" w:hAnsi="Times New Roman CYR" w:cs="Times New Roman"/>
      <w:sz w:val="20"/>
      <w:szCs w:val="20"/>
    </w:rPr>
  </w:style>
  <w:style w:type="paragraph" w:styleId="aff1">
    <w:name w:val="footer"/>
    <w:basedOn w:val="a"/>
    <w:link w:val="15"/>
    <w:rsid w:val="00D87505"/>
    <w:pPr>
      <w:tabs>
        <w:tab w:val="center" w:pos="4677"/>
        <w:tab w:val="right" w:pos="9355"/>
      </w:tabs>
    </w:pPr>
    <w:rPr>
      <w:rFonts w:ascii="Times New Roman CYR" w:hAnsi="Times New Roman CYR"/>
    </w:rPr>
  </w:style>
  <w:style w:type="character" w:customStyle="1" w:styleId="15">
    <w:name w:val="Нижний колонтитул Знак1"/>
    <w:basedOn w:val="a0"/>
    <w:link w:val="aff1"/>
    <w:rsid w:val="00D87505"/>
    <w:rPr>
      <w:rFonts w:ascii="Times New Roman CYR" w:eastAsia="Times New Roman" w:hAnsi="Times New Roman CYR" w:cs="Times New Roman"/>
      <w:sz w:val="20"/>
      <w:szCs w:val="20"/>
    </w:rPr>
  </w:style>
</w:styles>
</file>

<file path=word/webSettings.xml><?xml version="1.0" encoding="utf-8"?>
<w:webSettings xmlns:r="http://schemas.openxmlformats.org/officeDocument/2006/relationships" xmlns:w="http://schemas.openxmlformats.org/wordprocessingml/2006/main">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E1B689D07AAA74FE75562DC266537A64574EAA6910354C7F0643334E4591AD3DFA5549E4388138D6EBA62CDB747H" TargetMode="External"/><Relationship Id="rId13" Type="http://schemas.openxmlformats.org/officeDocument/2006/relationships/hyperlink" Target="consultantplus://offline/ref=6DEFEA65D79864F13AA29B1CD1E7884481D1D44C2A9D6459CEB18287F03BC0C5395D5007E0791111C8C5D64CDAB3201CCF2BD5A88C8396AE90034358E4J" TargetMode="External"/><Relationship Id="rId18" Type="http://schemas.openxmlformats.org/officeDocument/2006/relationships/hyperlink" Target="consultantplus://offline/ref=6289369182ADB4E902B10CEE158A6D171B6714AF8959DC99B161E0D6C5C138F79FFF97FF4368D12AB165DBE2CD3FB5D94DBC0BE18B13EB4D7AD68842oCp6G" TargetMode="External"/><Relationship Id="rId26" Type="http://schemas.openxmlformats.org/officeDocument/2006/relationships/hyperlink" Target="https://mfc53.nov.ru/" TargetMode="External"/><Relationship Id="rId3" Type="http://schemas.openxmlformats.org/officeDocument/2006/relationships/styles" Target="styles.xml"/><Relationship Id="rId21" Type="http://schemas.openxmlformats.org/officeDocument/2006/relationships/hyperlink" Target="consultantplus://offline/ref=A991F59F433BC7511AFEA921F265620CB7A10A3F6A9D8AD80DC87077EFB5CDA677F404E1F0B61AD55039C490C6BBE172F82DF93BC238EA5AB2CBF44443L" TargetMode="External"/><Relationship Id="rId7" Type="http://schemas.openxmlformats.org/officeDocument/2006/relationships/hyperlink" Target="consultantplus://offline/ref=E6E1A34AFF4ED14A8EE00D604B9130D9BC716B578F416FF8068F5F2253A3649C89BCEDCA6E2C95F3E7DC5C9F0E317BEEO2lBH" TargetMode="External"/><Relationship Id="rId12" Type="http://schemas.openxmlformats.org/officeDocument/2006/relationships/hyperlink" Target="consultantplus://offline/ref=619ED6C0A5B6907F877610979B5219A0AE56582D9BDB8715FAD1890E862E7962EFE49BA175B0D1AAEB7A5041BE1111DC4323376FB7EEE6E6779B5EPBEDJ" TargetMode="External"/><Relationship Id="rId17" Type="http://schemas.openxmlformats.org/officeDocument/2006/relationships/hyperlink" Target="consultantplus://offline/ref=6289369182ADB4E902B10CEE158A6D171B6714AF8959DC99B161E0D6C5C138F79FFF97FF4368D12AB165DBE1CF3FB5D94DBC0BE18B13EB4D7AD68842oCp6G" TargetMode="External"/><Relationship Id="rId25" Type="http://schemas.openxmlformats.org/officeDocument/2006/relationships/hyperlink" Target="consultantplus://offline/ref=C2A175470A4B273865066485851DEF34987C99A4E8188A1F361A7A7E626DAA35FAA245466D920AF4CA99B14740E31814FB3077AF4780B3CDFD1B34ECQCmD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289369182ADB4E902B10CEE158A6D171B6714AF8959DC99B161E0D6C5C138F79FFF97FF4368D12AB165DBE2CD3FB5D94DBC0BE18B13EB4D7AD68842oCp6G" TargetMode="External"/><Relationship Id="rId20" Type="http://schemas.openxmlformats.org/officeDocument/2006/relationships/hyperlink" Target="consultantplus://offline/ref=C2A175470A4B273865066485851DEF34987C99A4E8188A1F361A7A7E626DAA35FAA245466D920AF4CA99B14740E31814FB3077AF4780B3CDFD1B34ECQCmDL" TargetMode="External"/><Relationship Id="rId29" Type="http://schemas.openxmlformats.org/officeDocument/2006/relationships/hyperlink" Target="https://do.gosuslugi.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212CE0307CA0C347E8D40D163DFEBE900D65CB4A8687B12437480B11542B9E4BE5526B5D5D4C12A5D429B7A881375D6F4B492DE43796213j9F5G" TargetMode="External"/><Relationship Id="rId24" Type="http://schemas.openxmlformats.org/officeDocument/2006/relationships/hyperlink" Target="consultantplus://offline/ref=A991F59F433BC7511AFEA921F265620CB7A10A3F6A9D8AD80DC87077EFB5CDA677F404E1F0B61AD55039C490C6BBE172F82DF93BC238EA5AB2CBF44443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F34F0A2124564F18FEA793A06BCB6AC74658073D640EFAAFEE6FE40BE54848E6F295E46CA5AA25866382CBF38E64E2725A91BBA3E97D0A7457DB3YFr3K" TargetMode="External"/><Relationship Id="rId23" Type="http://schemas.openxmlformats.org/officeDocument/2006/relationships/hyperlink" Target="consultantplus://offline/ref=E25E8E6C8DB3FFEA3AD1C8027F90983BA3421BB98EB4902DD3744D11AE97B67C171A8CA416447322A66E91760CDF7B421B82714F2557F327055260e1C1M" TargetMode="External"/><Relationship Id="rId28" Type="http://schemas.openxmlformats.org/officeDocument/2006/relationships/hyperlink" Target="consultantplus://offline/ref=D73007CFBEB1200059B061449046718CBEB038832944D9603E4D1125A88BF19AEE4F401CE3BBs4I" TargetMode="External"/><Relationship Id="rId10" Type="http://schemas.openxmlformats.org/officeDocument/2006/relationships/hyperlink" Target="consultantplus://offline/ref=1CA82E8FD9D12E1F2FB48F78C79905B8F057F4470DBFF561352A492F23E9C005A3C340AB4FB0F3E97D6BAA6C924A6B9C4E868ED885K8F7I" TargetMode="External"/><Relationship Id="rId19" Type="http://schemas.openxmlformats.org/officeDocument/2006/relationships/hyperlink" Target="consultantplus://offline/ref=6289369182ADB4E902B10CEE158A6D171B6714AF8959DC99B161E0D6C5C138F79FFF97FF4368D12AB165DBE2CD3FB5D94DBC0BE18B13EB4D7AD68842oCp6G" TargetMode="External"/><Relationship Id="rId31" Type="http://schemas.openxmlformats.org/officeDocument/2006/relationships/hyperlink" Target="consultantplus://offline/ref=7B18C8F3EDD8988000677170F471D7DFA36F28BF512BB2D0EC65EC96D7EBF32B53784DC4A3580502C52DEC1A7EBC1C4D904DE187F1C5EB14t8AFK" TargetMode="External"/><Relationship Id="rId4" Type="http://schemas.openxmlformats.org/officeDocument/2006/relationships/settings" Target="settings.xml"/><Relationship Id="rId9" Type="http://schemas.openxmlformats.org/officeDocument/2006/relationships/hyperlink" Target="consultantplus://offline/ref=1CA82E8FD9D12E1F2FB48F78C79905B8F254F54C0EB8F561352A492F23E9C005A3C340A947B6F8BD2B24AB30D419789E4D868CDD99843B3BKEFDI" TargetMode="External"/><Relationship Id="rId14" Type="http://schemas.openxmlformats.org/officeDocument/2006/relationships/hyperlink" Target="consultantplus://offline/ref=67E10AC1456E2A50F4A44ED5C03FC86B01FA93C65FA2E5A7DDFAFAAF87E1D266108034ABF9B0B872AF36C8627063DCA3E25FDF8EBE3503C1A1C6A3n9q3K" TargetMode="External"/><Relationship Id="rId22" Type="http://schemas.openxmlformats.org/officeDocument/2006/relationships/hyperlink" Target="consultantplus://offline/ref=E25E8E6C8DB3FFEA3AD1C8027F90983BA3421BB98EB4902DD3744D11AE97B67C171A8CA416447322A66E91760CDF7B421B82714F2557F327055260e1C1M" TargetMode="External"/><Relationship Id="rId27" Type="http://schemas.openxmlformats.org/officeDocument/2006/relationships/hyperlink" Target="consultantplus://offline/ref=41485A72A1D6EC7E2A284232C48326E51129A943E9A7D141A19EA4DB5AB7493EB2CC0883A15179D49375A624153172E9781AEB82FA31A3FE88E0A6XFp8K" TargetMode="External"/><Relationship Id="rId30" Type="http://schemas.openxmlformats.org/officeDocument/2006/relationships/hyperlink" Target="consultantplus://offline/ref=F8FA9879009198FF2E32DF00320B58765DE30D177CEB3AC0093310DBB9037CC43BAD0B5D4BC9F655AEA5114BFC70F948558464EDECEFC0A8VAC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AB61E-006D-4E0E-8AA2-B42E0E39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14538</Words>
  <Characters>82869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5</cp:revision>
  <cp:lastPrinted>2021-12-06T12:20:00Z</cp:lastPrinted>
  <dcterms:created xsi:type="dcterms:W3CDTF">2023-10-10T07:09:00Z</dcterms:created>
  <dcterms:modified xsi:type="dcterms:W3CDTF">2023-10-10T07:13:00Z</dcterms:modified>
</cp:coreProperties>
</file>