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41" w:rsidRPr="00250C79" w:rsidRDefault="004B6141" w:rsidP="004B6141">
      <w:pPr>
        <w:jc w:val="right"/>
        <w:rPr>
          <w:i/>
          <w:sz w:val="28"/>
          <w:szCs w:val="28"/>
        </w:rPr>
      </w:pPr>
      <w:r w:rsidRPr="00250C79">
        <w:rPr>
          <w:b/>
          <w:i/>
          <w:sz w:val="28"/>
          <w:szCs w:val="28"/>
        </w:rPr>
        <w:t>Проект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СОЛЕЦКОГО МУНИЦИПАЛЬНОГО ОКРУГА</w:t>
      </w:r>
    </w:p>
    <w:p w:rsidR="00FC3B4D" w:rsidRDefault="00FC3B4D" w:rsidP="00FC3B4D">
      <w:pPr>
        <w:rPr>
          <w:b/>
          <w:sz w:val="28"/>
          <w:szCs w:val="28"/>
        </w:rPr>
      </w:pP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ставок арендной платы</w:t>
      </w:r>
    </w:p>
    <w:p w:rsidR="00FC3B4D" w:rsidRDefault="00FC3B4D" w:rsidP="00FC3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муниципальное имущество  на   </w:t>
      </w:r>
      <w:r w:rsidR="00F80FEF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FC3B4D" w:rsidRDefault="00FC3B4D" w:rsidP="00FC3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Думой </w:t>
      </w:r>
      <w:r w:rsidR="008339DB">
        <w:rPr>
          <w:sz w:val="28"/>
          <w:szCs w:val="28"/>
        </w:rPr>
        <w:t xml:space="preserve">Солецкого </w:t>
      </w:r>
      <w:r>
        <w:rPr>
          <w:sz w:val="28"/>
          <w:szCs w:val="28"/>
        </w:rPr>
        <w:t>муниципального</w:t>
      </w:r>
      <w:r w:rsidR="00F80FEF">
        <w:rPr>
          <w:sz w:val="28"/>
          <w:szCs w:val="28"/>
        </w:rPr>
        <w:t xml:space="preserve"> округа     _________________</w:t>
      </w:r>
    </w:p>
    <w:p w:rsidR="00FC3B4D" w:rsidRDefault="00FC3B4D" w:rsidP="00FC3B4D">
      <w:pPr>
        <w:jc w:val="both"/>
        <w:rPr>
          <w:sz w:val="28"/>
          <w:szCs w:val="28"/>
        </w:rPr>
      </w:pPr>
    </w:p>
    <w:p w:rsidR="0014548D" w:rsidRDefault="00FC3B4D" w:rsidP="0014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  <w:shd w:val="clear" w:color="auto" w:fill="FFFFFF" w:themeFill="background1"/>
        </w:rPr>
        <w:t>статьей 209 Гражданского кодекса Российской Федерации, статьей 51 Федерального закона от 6 октября 2003 года №131-ФЗ «Об общих принципах организации местного самоуправления  в Российской Федерации»</w:t>
      </w:r>
      <w:r w:rsidR="008339DB">
        <w:rPr>
          <w:sz w:val="28"/>
          <w:szCs w:val="28"/>
          <w:shd w:val="clear" w:color="auto" w:fill="FFFFFF" w:themeFill="background1"/>
        </w:rPr>
        <w:t>, статьей 42 Устава Солецкого муниципального округа Новгородской области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3901A4">
        <w:rPr>
          <w:sz w:val="28"/>
          <w:szCs w:val="28"/>
        </w:rPr>
        <w:t>Дума Солецкого муниципального округа,</w:t>
      </w:r>
      <w:r w:rsidR="0014548D">
        <w:rPr>
          <w:sz w:val="28"/>
          <w:szCs w:val="28"/>
        </w:rPr>
        <w:t xml:space="preserve"> </w:t>
      </w:r>
      <w:r w:rsidR="0014548D" w:rsidRPr="0014548D">
        <w:rPr>
          <w:b/>
          <w:sz w:val="28"/>
          <w:szCs w:val="28"/>
        </w:rPr>
        <w:t>РЕШИЛ</w:t>
      </w:r>
      <w:r w:rsidRPr="0014548D">
        <w:rPr>
          <w:b/>
          <w:sz w:val="28"/>
          <w:szCs w:val="28"/>
        </w:rPr>
        <w:t>А</w:t>
      </w:r>
      <w:r w:rsidR="0014548D" w:rsidRPr="0014548D">
        <w:rPr>
          <w:b/>
          <w:sz w:val="28"/>
          <w:szCs w:val="28"/>
        </w:rPr>
        <w:t>:</w:t>
      </w:r>
    </w:p>
    <w:p w:rsidR="00FC3B4D" w:rsidRDefault="0014548D" w:rsidP="00145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FC3B4D">
        <w:rPr>
          <w:sz w:val="28"/>
          <w:szCs w:val="28"/>
        </w:rPr>
        <w:t>твердить: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1.1  базовую ставку арендной платы за муниципальное недвижимое имущество (за 1 кв. метр общей площади в год) в размере   </w:t>
      </w:r>
      <w:r w:rsidR="00F80FEF">
        <w:rPr>
          <w:rFonts w:ascii="Times New Roman" w:hAnsi="Times New Roman" w:cs="Times New Roman"/>
          <w:color w:val="0D0D0D"/>
          <w:sz w:val="28"/>
          <w:szCs w:val="28"/>
        </w:rPr>
        <w:t xml:space="preserve">771,16 </w:t>
      </w:r>
      <w:r>
        <w:rPr>
          <w:rFonts w:ascii="Times New Roman" w:hAnsi="Times New Roman" w:cs="Times New Roman"/>
          <w:color w:val="0D0D0D"/>
          <w:sz w:val="28"/>
          <w:szCs w:val="28"/>
        </w:rPr>
        <w:t>рублей без учета НДС.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 2  прилагаемые </w:t>
      </w:r>
      <w:hyperlink r:id="rId8" w:anchor="Par54" w:history="1">
        <w:r>
          <w:rPr>
            <w:rStyle w:val="a7"/>
            <w:rFonts w:ascii="Times New Roman" w:hAnsi="Times New Roman" w:cs="Times New Roman"/>
            <w:color w:val="0D0D0D"/>
            <w:sz w:val="28"/>
            <w:szCs w:val="28"/>
          </w:rPr>
          <w:t>коэффициенты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к базовой ставке арендной платы.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1.3  прилагаемую </w:t>
      </w:r>
      <w:hyperlink r:id="rId9" w:anchor="Par191" w:history="1">
        <w:r>
          <w:rPr>
            <w:rStyle w:val="a7"/>
            <w:rFonts w:ascii="Times New Roman" w:hAnsi="Times New Roman" w:cs="Times New Roman"/>
            <w:color w:val="0D0D0D"/>
            <w:sz w:val="28"/>
            <w:szCs w:val="28"/>
          </w:rPr>
          <w:t>методику</w:t>
        </w:r>
      </w:hyperlink>
      <w:r>
        <w:rPr>
          <w:rFonts w:ascii="Times New Roman" w:hAnsi="Times New Roman" w:cs="Times New Roman"/>
          <w:color w:val="0D0D0D"/>
          <w:sz w:val="28"/>
          <w:szCs w:val="28"/>
        </w:rPr>
        <w:t xml:space="preserve"> расчета арендной платы за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недвижимое имущество</w:t>
      </w:r>
      <w:r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1.4 прилагаемые ставки арендной платы за муниципальное движимое имущество, сдаваемое в аренду в виде основных фондов.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2. Установить:</w:t>
      </w:r>
    </w:p>
    <w:p w:rsidR="00FC3B4D" w:rsidRDefault="00FC3B4D" w:rsidP="00FC3B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Арендную плату в размере арендной платы в час  равной 0,7 базовой ставки арендной платы за предоставление муниципальными учреждениями в аренду помещени</w:t>
      </w:r>
      <w:r>
        <w:rPr>
          <w:sz w:val="22"/>
          <w:szCs w:val="22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 xml:space="preserve">закрепленных за ними на праве оперативного управления, организациям любых организационно-правовых форм, предпринимателям,  для осуществления разовой коммерческой деятельности. </w:t>
      </w:r>
    </w:p>
    <w:p w:rsidR="00FC3B4D" w:rsidRDefault="00FC3B4D" w:rsidP="0014548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 Ставку арендной платы в двойном размере при сдаче арендатором в субаренду арендуемых нежилых помещений, зданий сооружений.</w:t>
      </w:r>
    </w:p>
    <w:p w:rsidR="00703ACB" w:rsidRPr="002D7C0C" w:rsidRDefault="00703ACB" w:rsidP="0014548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Думы Солецкого муниципального округа </w:t>
      </w:r>
      <w:r w:rsidRPr="002D7C0C">
        <w:rPr>
          <w:sz w:val="28"/>
          <w:szCs w:val="28"/>
        </w:rPr>
        <w:t xml:space="preserve">от </w:t>
      </w:r>
      <w:r w:rsidR="00F80FEF">
        <w:rPr>
          <w:sz w:val="28"/>
          <w:szCs w:val="28"/>
        </w:rPr>
        <w:t>25.12.2023</w:t>
      </w:r>
      <w:r w:rsidRPr="002D7C0C">
        <w:rPr>
          <w:sz w:val="28"/>
          <w:szCs w:val="28"/>
        </w:rPr>
        <w:t xml:space="preserve"> № </w:t>
      </w:r>
      <w:r w:rsidR="00F80FEF">
        <w:rPr>
          <w:sz w:val="28"/>
          <w:szCs w:val="28"/>
        </w:rPr>
        <w:t>449</w:t>
      </w:r>
      <w:r w:rsidRPr="002D7C0C">
        <w:rPr>
          <w:sz w:val="28"/>
          <w:szCs w:val="28"/>
        </w:rPr>
        <w:t xml:space="preserve"> «Об утверждении ставок арендной платы за муниципальное имущество на 202</w:t>
      </w:r>
      <w:r w:rsidR="00F80FEF">
        <w:rPr>
          <w:sz w:val="28"/>
          <w:szCs w:val="28"/>
        </w:rPr>
        <w:t>4</w:t>
      </w:r>
      <w:r w:rsidRPr="002D7C0C">
        <w:rPr>
          <w:sz w:val="28"/>
          <w:szCs w:val="28"/>
        </w:rPr>
        <w:t xml:space="preserve"> год».</w:t>
      </w:r>
    </w:p>
    <w:p w:rsidR="00FC3B4D" w:rsidRDefault="00703ACB" w:rsidP="0014548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C3B4D">
        <w:rPr>
          <w:sz w:val="28"/>
          <w:szCs w:val="28"/>
        </w:rPr>
        <w:t>. Данное решение вступает  в силу с 01.01.202</w:t>
      </w:r>
      <w:r w:rsidR="0014548D">
        <w:rPr>
          <w:sz w:val="28"/>
          <w:szCs w:val="28"/>
        </w:rPr>
        <w:t>5</w:t>
      </w:r>
      <w:r w:rsidR="00FC3B4D">
        <w:rPr>
          <w:sz w:val="28"/>
          <w:szCs w:val="28"/>
        </w:rPr>
        <w:t xml:space="preserve"> года.</w:t>
      </w:r>
    </w:p>
    <w:p w:rsidR="00FC3B4D" w:rsidRDefault="00703ACB" w:rsidP="0014548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6807">
        <w:rPr>
          <w:sz w:val="28"/>
          <w:szCs w:val="28"/>
        </w:rPr>
        <w:t>.</w:t>
      </w:r>
      <w:r w:rsidR="00FC3B4D">
        <w:rPr>
          <w:sz w:val="28"/>
          <w:szCs w:val="28"/>
        </w:rPr>
        <w:t>Опубликовать решение в  пе</w:t>
      </w:r>
      <w:r w:rsidR="003901A4">
        <w:rPr>
          <w:sz w:val="28"/>
          <w:szCs w:val="28"/>
        </w:rPr>
        <w:t>риодическом печатном издании – «Б</w:t>
      </w:r>
      <w:r w:rsidR="00FC3B4D">
        <w:rPr>
          <w:sz w:val="28"/>
          <w:szCs w:val="28"/>
        </w:rPr>
        <w:t>юллетень Солецк</w:t>
      </w:r>
      <w:r w:rsidR="003901A4">
        <w:rPr>
          <w:sz w:val="28"/>
          <w:szCs w:val="28"/>
        </w:rPr>
        <w:t>ого муниципального округа</w:t>
      </w:r>
      <w:r w:rsidR="00FC3B4D">
        <w:rPr>
          <w:sz w:val="28"/>
          <w:szCs w:val="28"/>
        </w:rPr>
        <w:t>» и разместить на официальном сайте Администрации</w:t>
      </w:r>
      <w:r w:rsidR="003901A4">
        <w:rPr>
          <w:sz w:val="28"/>
          <w:szCs w:val="28"/>
        </w:rPr>
        <w:t xml:space="preserve"> Солецкого </w:t>
      </w:r>
      <w:r w:rsidR="00FC3B4D">
        <w:rPr>
          <w:sz w:val="28"/>
          <w:szCs w:val="28"/>
        </w:rPr>
        <w:t xml:space="preserve"> муниципального </w:t>
      </w:r>
      <w:r w:rsidR="00DF6807">
        <w:rPr>
          <w:sz w:val="28"/>
          <w:szCs w:val="28"/>
        </w:rPr>
        <w:t>округа</w:t>
      </w:r>
      <w:r w:rsidR="00FC3B4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A0459" w:rsidRDefault="00DF6807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начальник</w:t>
      </w:r>
      <w:r w:rsidR="00FC3B4D">
        <w:rPr>
          <w:sz w:val="28"/>
          <w:szCs w:val="28"/>
        </w:rPr>
        <w:t xml:space="preserve"> </w:t>
      </w:r>
      <w:r w:rsidR="000A0459">
        <w:rPr>
          <w:sz w:val="28"/>
          <w:szCs w:val="28"/>
        </w:rPr>
        <w:t xml:space="preserve">управления </w:t>
      </w:r>
      <w:r w:rsidR="00FC3B4D">
        <w:rPr>
          <w:sz w:val="28"/>
          <w:szCs w:val="28"/>
        </w:rPr>
        <w:t xml:space="preserve"> </w:t>
      </w:r>
      <w:proofErr w:type="gramStart"/>
      <w:r w:rsidR="00FC3B4D">
        <w:rPr>
          <w:sz w:val="28"/>
          <w:szCs w:val="28"/>
        </w:rPr>
        <w:t>имущественных</w:t>
      </w:r>
      <w:proofErr w:type="gramEnd"/>
      <w:r w:rsidR="00FC3B4D">
        <w:rPr>
          <w:sz w:val="28"/>
          <w:szCs w:val="28"/>
        </w:rPr>
        <w:t xml:space="preserve"> </w:t>
      </w:r>
    </w:p>
    <w:p w:rsidR="00FC3B4D" w:rsidRDefault="000A0459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земельных </w:t>
      </w:r>
      <w:r w:rsidR="00FC3B4D">
        <w:rPr>
          <w:sz w:val="28"/>
          <w:szCs w:val="28"/>
        </w:rPr>
        <w:t xml:space="preserve">отношений:    </w:t>
      </w:r>
      <w:r>
        <w:rPr>
          <w:sz w:val="28"/>
          <w:szCs w:val="28"/>
        </w:rPr>
        <w:t xml:space="preserve">    </w:t>
      </w:r>
      <w:r w:rsidR="00FC3B4D">
        <w:rPr>
          <w:sz w:val="28"/>
          <w:szCs w:val="28"/>
        </w:rPr>
        <w:t xml:space="preserve">                </w:t>
      </w:r>
      <w:r w:rsidR="00DF6807">
        <w:rPr>
          <w:sz w:val="28"/>
          <w:szCs w:val="28"/>
        </w:rPr>
        <w:t xml:space="preserve">                           </w:t>
      </w:r>
      <w:r w:rsidR="00D560DB">
        <w:rPr>
          <w:sz w:val="28"/>
          <w:szCs w:val="28"/>
        </w:rPr>
        <w:t xml:space="preserve">     </w:t>
      </w:r>
      <w:r w:rsidR="00DF6807">
        <w:rPr>
          <w:sz w:val="28"/>
          <w:szCs w:val="28"/>
        </w:rPr>
        <w:t>Н.Ю. Михайлова</w:t>
      </w:r>
    </w:p>
    <w:p w:rsidR="002D7C0C" w:rsidRDefault="002D7C0C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3901A4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C3B4D" w:rsidRDefault="00F80FEF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FC3B4D">
        <w:rPr>
          <w:sz w:val="28"/>
          <w:szCs w:val="28"/>
        </w:rPr>
        <w:t xml:space="preserve">                           </w:t>
      </w:r>
      <w:r w:rsidR="00DF6807">
        <w:rPr>
          <w:sz w:val="28"/>
          <w:szCs w:val="28"/>
        </w:rPr>
        <w:t xml:space="preserve"> </w:t>
      </w:r>
      <w:r w:rsidR="003901A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П.Л. Н</w:t>
      </w:r>
      <w:r>
        <w:rPr>
          <w:sz w:val="28"/>
          <w:szCs w:val="28"/>
        </w:rPr>
        <w:tab/>
        <w:t>илов</w:t>
      </w:r>
      <w:r w:rsidR="00FC3B4D">
        <w:rPr>
          <w:sz w:val="28"/>
          <w:szCs w:val="28"/>
        </w:rPr>
        <w:t xml:space="preserve">        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экономике, </w:t>
      </w:r>
      <w:r w:rsidR="000A0459">
        <w:rPr>
          <w:sz w:val="28"/>
          <w:szCs w:val="28"/>
        </w:rPr>
        <w:t xml:space="preserve">туризму, </w:t>
      </w:r>
    </w:p>
    <w:p w:rsidR="00FC3B4D" w:rsidRDefault="00FC3B4D" w:rsidP="00FC3B4D">
      <w:pPr>
        <w:tabs>
          <w:tab w:val="left" w:pos="180"/>
          <w:tab w:val="left" w:pos="67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инвестициям и сельскому хозяйству                                      </w:t>
      </w:r>
      <w:r w:rsidR="00DF6807">
        <w:rPr>
          <w:sz w:val="28"/>
          <w:szCs w:val="28"/>
        </w:rPr>
        <w:t xml:space="preserve">     М.Е. Иванова</w:t>
      </w:r>
    </w:p>
    <w:p w:rsidR="00FC3B4D" w:rsidRDefault="00FC3B4D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FC3B4D" w:rsidRDefault="004E63A9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3ACB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703ACB">
        <w:rPr>
          <w:sz w:val="28"/>
          <w:szCs w:val="28"/>
        </w:rPr>
        <w:t xml:space="preserve"> комитета финансов </w:t>
      </w:r>
      <w:r w:rsidR="00FC3B4D">
        <w:rPr>
          <w:sz w:val="28"/>
          <w:szCs w:val="28"/>
        </w:rPr>
        <w:t xml:space="preserve"> </w:t>
      </w:r>
      <w:r w:rsidR="00703ACB">
        <w:rPr>
          <w:sz w:val="28"/>
          <w:szCs w:val="28"/>
        </w:rPr>
        <w:t xml:space="preserve"> </w:t>
      </w:r>
      <w:r w:rsidR="000A0459">
        <w:rPr>
          <w:sz w:val="28"/>
          <w:szCs w:val="28"/>
        </w:rPr>
        <w:t xml:space="preserve">                                         </w:t>
      </w:r>
      <w:r w:rsidR="00703ACB">
        <w:rPr>
          <w:sz w:val="28"/>
          <w:szCs w:val="28"/>
        </w:rPr>
        <w:t xml:space="preserve"> </w:t>
      </w:r>
      <w:r w:rsidR="000A0459">
        <w:rPr>
          <w:sz w:val="28"/>
          <w:szCs w:val="28"/>
        </w:rPr>
        <w:t xml:space="preserve">Т. Ю. Петрова                     </w:t>
      </w:r>
      <w:r w:rsidR="00703ACB">
        <w:rPr>
          <w:sz w:val="28"/>
          <w:szCs w:val="28"/>
        </w:rPr>
        <w:t xml:space="preserve">                                        </w:t>
      </w:r>
    </w:p>
    <w:p w:rsidR="00FC3B4D" w:rsidRDefault="00703ACB" w:rsidP="00FC3B4D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  <w:r w:rsidRPr="004B78DB">
        <w:rPr>
          <w:sz w:val="28"/>
          <w:szCs w:val="28"/>
        </w:rPr>
        <w:t>Заместитель начальника административно-</w:t>
      </w:r>
    </w:p>
    <w:p w:rsidR="00703AC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  <w:r w:rsidRPr="004B78DB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4B78DB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                                                          </w:t>
      </w:r>
      <w:r w:rsidRPr="004B78DB">
        <w:rPr>
          <w:sz w:val="28"/>
          <w:szCs w:val="28"/>
        </w:rPr>
        <w:t>М.В. Михайлов</w:t>
      </w: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308"/>
        <w:gridCol w:w="1020"/>
        <w:gridCol w:w="4860"/>
      </w:tblGrid>
      <w:tr w:rsidR="004B78DB" w:rsidTr="003D3DDC">
        <w:tc>
          <w:tcPr>
            <w:tcW w:w="4308" w:type="dxa"/>
          </w:tcPr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 </w:t>
            </w:r>
            <w:proofErr w:type="gramStart"/>
            <w:r>
              <w:rPr>
                <w:sz w:val="28"/>
                <w:szCs w:val="28"/>
              </w:rPr>
              <w:t>имущественных</w:t>
            </w:r>
            <w:proofErr w:type="gramEnd"/>
            <w:r>
              <w:rPr>
                <w:sz w:val="28"/>
                <w:szCs w:val="28"/>
              </w:rPr>
              <w:t xml:space="preserve"> и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отношений (имущество) – 2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 «Солецкого муниципального округа» – 1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– 1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 – 1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– 1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– 1</w:t>
            </w: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4B78DB" w:rsidRDefault="004B78DB" w:rsidP="003D3DDC">
            <w:pPr>
              <w:pStyle w:val="a4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4860" w:type="dxa"/>
            <w:vAlign w:val="bottom"/>
          </w:tcPr>
          <w:p w:rsidR="004B78DB" w:rsidRDefault="004B78DB" w:rsidP="003D3DD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Default="004B78DB" w:rsidP="00FC3B4D">
      <w:pPr>
        <w:tabs>
          <w:tab w:val="left" w:pos="180"/>
        </w:tabs>
        <w:jc w:val="both"/>
        <w:rPr>
          <w:sz w:val="28"/>
          <w:szCs w:val="28"/>
        </w:rPr>
      </w:pPr>
    </w:p>
    <w:p w:rsidR="004B78DB" w:rsidRPr="004B78DB" w:rsidRDefault="004B78DB" w:rsidP="004B78DB">
      <w:p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20.11.2024</w:t>
      </w:r>
    </w:p>
    <w:p w:rsidR="00FC3B4D" w:rsidRDefault="000A0459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FC3B4D">
        <w:rPr>
          <w:sz w:val="24"/>
          <w:szCs w:val="24"/>
        </w:rPr>
        <w:t>Утверждены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решением  Думы                                                           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0A045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муниципального округа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от ______№ _______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КОЭФФИЦИЕНТЫ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 базовой ставке арендной платы</w:t>
      </w:r>
      <w:bookmarkStart w:id="0" w:name="Par54"/>
      <w:bookmarkEnd w:id="0"/>
      <w:r>
        <w:rPr>
          <w:b/>
          <w:bCs/>
          <w:sz w:val="24"/>
          <w:szCs w:val="24"/>
        </w:rPr>
        <w:t xml:space="preserve"> за </w:t>
      </w:r>
      <w:r>
        <w:rPr>
          <w:b/>
          <w:sz w:val="24"/>
          <w:szCs w:val="24"/>
        </w:rPr>
        <w:t>муниципальное недвижимое имущество</w:t>
      </w:r>
      <w:r>
        <w:rPr>
          <w:sz w:val="24"/>
          <w:szCs w:val="24"/>
        </w:rPr>
        <w:t xml:space="preserve"> 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5639"/>
        <w:gridCol w:w="1473"/>
        <w:gridCol w:w="1753"/>
      </w:tblGrid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№ </w:t>
            </w:r>
            <w:r w:rsidRPr="00595465">
              <w:rPr>
                <w:b/>
              </w:rPr>
              <w:br/>
            </w:r>
            <w:proofErr w:type="gramStart"/>
            <w:r w:rsidRPr="00595465">
              <w:rPr>
                <w:b/>
              </w:rPr>
              <w:t>п</w:t>
            </w:r>
            <w:proofErr w:type="gramEnd"/>
            <w:r w:rsidRPr="00595465">
              <w:rPr>
                <w:b/>
              </w:rPr>
              <w:t>/п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Наименование коэффициентов                             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95465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Коэффициент </w:t>
            </w:r>
            <w:r w:rsidRPr="00595465">
              <w:rPr>
                <w:b/>
              </w:rPr>
              <w:br/>
              <w:t xml:space="preserve">г. Сольцы 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595465">
              <w:rPr>
                <w:b/>
              </w:rPr>
              <w:t>Коэффиц</w:t>
            </w:r>
            <w:r>
              <w:rPr>
                <w:b/>
              </w:rPr>
              <w:t xml:space="preserve">иент </w:t>
            </w:r>
            <w:r w:rsidRPr="00595465">
              <w:rPr>
                <w:b/>
              </w:rPr>
              <w:t>на территории муниципального округа за исключением</w:t>
            </w:r>
          </w:p>
          <w:p w:rsidR="00FC3B4D" w:rsidRPr="00595465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595465">
              <w:rPr>
                <w:b/>
              </w:rPr>
              <w:t xml:space="preserve"> г. Сольцы   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rPr>
                <w:b/>
                <w:bCs/>
                <w:sz w:val="28"/>
                <w:szCs w:val="28"/>
              </w:rPr>
            </w:pPr>
            <w:r w:rsidRPr="00502746">
              <w:rPr>
                <w:b/>
                <w:sz w:val="28"/>
                <w:szCs w:val="28"/>
              </w:rPr>
              <w:t>Коэффициенты степени благоустройства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Благоустроенные (наличие центрального отопления, освещения, водоснабжения)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0,6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Неблагоустроенные (отсутствие централизованного отопления, водоснабжения, освещения) складские и подвальные помещения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0,5</w:t>
            </w:r>
          </w:p>
        </w:tc>
      </w:tr>
      <w:tr w:rsidR="00FC3B4D" w:rsidTr="003D3DD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7F7D7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502746">
              <w:rPr>
                <w:b/>
                <w:sz w:val="28"/>
                <w:szCs w:val="28"/>
              </w:rPr>
              <w:t>Категории арендаторов</w:t>
            </w:r>
            <w:r>
              <w:rPr>
                <w:b/>
                <w:sz w:val="28"/>
                <w:szCs w:val="28"/>
              </w:rPr>
              <w:t xml:space="preserve"> (организационно-правовая форма)</w:t>
            </w:r>
          </w:p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 xml:space="preserve"> </w:t>
            </w:r>
            <w:proofErr w:type="gramStart"/>
            <w:r w:rsidRPr="00502746">
              <w:rPr>
                <w:sz w:val="28"/>
                <w:szCs w:val="28"/>
              </w:rPr>
              <w:t>государственные  и муниципальные организации (учреждения</w:t>
            </w:r>
            <w:r>
              <w:rPr>
                <w:sz w:val="28"/>
                <w:szCs w:val="28"/>
              </w:rPr>
              <w:t>, предприятия</w:t>
            </w:r>
            <w:r w:rsidRPr="00502746">
              <w:rPr>
                <w:sz w:val="28"/>
                <w:szCs w:val="28"/>
              </w:rPr>
              <w:t>), фонды, союзы, ассоциации, физические лица, некоммерческие организации (</w:t>
            </w:r>
            <w:r w:rsidRPr="00502746">
              <w:rPr>
                <w:b/>
                <w:sz w:val="28"/>
                <w:szCs w:val="28"/>
              </w:rPr>
              <w:t>кроме тех,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02746">
              <w:rPr>
                <w:b/>
                <w:sz w:val="28"/>
                <w:szCs w:val="28"/>
              </w:rPr>
              <w:t>кто</w:t>
            </w:r>
            <w:r>
              <w:rPr>
                <w:b/>
                <w:sz w:val="28"/>
                <w:szCs w:val="28"/>
              </w:rPr>
              <w:t xml:space="preserve"> осуществляет </w:t>
            </w:r>
            <w:r w:rsidRPr="00502746">
              <w:rPr>
                <w:b/>
                <w:sz w:val="28"/>
                <w:szCs w:val="28"/>
              </w:rPr>
              <w:t xml:space="preserve"> деятельность, приносящую им доход)</w:t>
            </w:r>
            <w:r w:rsidRPr="00502746">
              <w:rPr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0,8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412F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физические лица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 xml:space="preserve"> государственные и муниципальные организации (учреждения</w:t>
            </w:r>
            <w:r>
              <w:rPr>
                <w:sz w:val="28"/>
                <w:szCs w:val="28"/>
              </w:rPr>
              <w:t>, предприятия</w:t>
            </w:r>
            <w:r w:rsidRPr="00502746">
              <w:rPr>
                <w:sz w:val="28"/>
                <w:szCs w:val="28"/>
              </w:rPr>
              <w:t xml:space="preserve">) ассоциации, фонды, получающие доход   от   собственной   деятельности, арендующие помещения для целей, связанных  с предпринимательской деятельностью 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FC3B4D" w:rsidTr="00412F14">
        <w:trPr>
          <w:trHeight w:val="113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412F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502746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F7D7A"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торговая деятельность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2,4</w:t>
            </w:r>
          </w:p>
        </w:tc>
      </w:tr>
      <w:tr w:rsidR="00FC3B4D" w:rsidTr="00412F14">
        <w:trPr>
          <w:trHeight w:val="38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оказание ритуальных услуг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1,7</w:t>
            </w:r>
          </w:p>
        </w:tc>
      </w:tr>
      <w:tr w:rsidR="00FC3B4D" w:rsidTr="00412F1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3.3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Производственно-хозяйственная деятельность (склады, гаражи, мастерские, офисы, цеха)</w:t>
            </w:r>
            <w:r w:rsidR="00101269">
              <w:rPr>
                <w:sz w:val="28"/>
                <w:szCs w:val="28"/>
              </w:rPr>
              <w:t>, утилизация твердых и жидких отходов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,25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,0</w:t>
            </w:r>
          </w:p>
        </w:tc>
      </w:tr>
      <w:tr w:rsidR="00FC3B4D" w:rsidTr="00412F14">
        <w:trPr>
          <w:trHeight w:val="228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lastRenderedPageBreak/>
              <w:t>3.4</w:t>
            </w:r>
          </w:p>
        </w:tc>
        <w:tc>
          <w:tcPr>
            <w:tcW w:w="5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банковская,</w:t>
            </w:r>
            <w:r w:rsidRPr="00502746">
              <w:rPr>
                <w:sz w:val="28"/>
                <w:szCs w:val="28"/>
              </w:rPr>
              <w:t xml:space="preserve"> риэлтерская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502746">
              <w:rPr>
                <w:bCs/>
                <w:sz w:val="28"/>
                <w:szCs w:val="28"/>
              </w:rPr>
              <w:t>2,9</w:t>
            </w:r>
          </w:p>
        </w:tc>
      </w:tr>
      <w:tr w:rsidR="00FC3B4D" w:rsidTr="00412F14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B4D" w:rsidRPr="007F7D7A" w:rsidRDefault="00412F14" w:rsidP="003D3D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C3B4D" w:rsidRPr="007F7D7A">
              <w:rPr>
                <w:bCs/>
                <w:sz w:val="28"/>
                <w:szCs w:val="28"/>
              </w:rPr>
              <w:t>3.5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нотариата, услуги связи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</w:tr>
      <w:tr w:rsidR="00FC3B4D" w:rsidTr="00412F1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412F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</w:t>
            </w:r>
            <w:r w:rsidR="00412F1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размещение  оборудования для предоставления услуг сотовой связи в помещениях и на конструктивных элементах зданий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0A0459" w:rsidRDefault="007B51E2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A0459"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0A0459" w:rsidRDefault="007B51E2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0A0459">
              <w:rPr>
                <w:bCs/>
                <w:sz w:val="28"/>
                <w:szCs w:val="28"/>
              </w:rPr>
              <w:t>45</w:t>
            </w:r>
          </w:p>
        </w:tc>
      </w:tr>
      <w:tr w:rsidR="00FC3B4D" w:rsidTr="00412F1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3.8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Адвокатская деятельность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FC3B4D" w:rsidTr="00412F1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7F7D7A">
              <w:rPr>
                <w:bCs/>
                <w:sz w:val="28"/>
                <w:szCs w:val="28"/>
              </w:rPr>
              <w:t>3.9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746">
              <w:rPr>
                <w:sz w:val="28"/>
                <w:szCs w:val="28"/>
              </w:rPr>
              <w:t>Оказанию услуг населению (парикмахерские, прачечные, салоны красоты,</w:t>
            </w:r>
            <w:r>
              <w:rPr>
                <w:sz w:val="28"/>
                <w:szCs w:val="28"/>
              </w:rPr>
              <w:t xml:space="preserve"> страхование, </w:t>
            </w:r>
            <w:r w:rsidRPr="00502746">
              <w:rPr>
                <w:sz w:val="28"/>
                <w:szCs w:val="28"/>
              </w:rPr>
              <w:t xml:space="preserve"> иные услуги)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C3B4D" w:rsidTr="00F308EE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B4D" w:rsidRPr="007F7D7A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Pr="00502746" w:rsidRDefault="00FC3B4D" w:rsidP="003D3D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управляющих компаний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1,65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C3B4D" w:rsidRDefault="00FC3B4D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</w:t>
            </w:r>
          </w:p>
        </w:tc>
      </w:tr>
      <w:tr w:rsidR="00F308EE" w:rsidTr="00412F14">
        <w:trPr>
          <w:trHeight w:val="32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EE" w:rsidRDefault="00F308EE" w:rsidP="00F308E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3.11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EE" w:rsidRPr="00F308EE" w:rsidRDefault="00F308EE" w:rsidP="00F30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8EE">
              <w:rPr>
                <w:sz w:val="28"/>
                <w:szCs w:val="28"/>
              </w:rPr>
              <w:t xml:space="preserve">Субъект  малого и среднего предпринимательства, осуществляющих деятельность в сфере социального предпринимательства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EE" w:rsidRDefault="00F308EE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EE" w:rsidRDefault="00F308EE" w:rsidP="003D3DD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</w:t>
            </w:r>
          </w:p>
        </w:tc>
      </w:tr>
    </w:tbl>
    <w:p w:rsidR="00FC3B4D" w:rsidRDefault="00FC3B4D" w:rsidP="00FC3B4D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FC3B4D" w:rsidRDefault="00FC3B4D" w:rsidP="00FC3B4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FC3B4D" w:rsidRDefault="00FC3B4D" w:rsidP="00FC3B4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Утверждена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решением  Думы 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муниципального района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______№ 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C72BA7">
        <w:rPr>
          <w:b/>
          <w:bCs/>
          <w:sz w:val="28"/>
          <w:szCs w:val="28"/>
        </w:rPr>
        <w:t>МЕТОДИКА</w:t>
      </w: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1" w:name="Par191"/>
      <w:bookmarkEnd w:id="1"/>
      <w:r w:rsidRPr="00C72BA7">
        <w:rPr>
          <w:b/>
          <w:bCs/>
          <w:sz w:val="28"/>
          <w:szCs w:val="28"/>
        </w:rPr>
        <w:t xml:space="preserve">расчета арендной платы  за </w:t>
      </w:r>
      <w:r w:rsidRPr="00C72BA7">
        <w:rPr>
          <w:b/>
          <w:sz w:val="28"/>
          <w:szCs w:val="28"/>
        </w:rPr>
        <w:t>муниципальное недвижимое имущество</w:t>
      </w:r>
    </w:p>
    <w:p w:rsidR="00FC3B4D" w:rsidRPr="00C72BA7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FC3B4D" w:rsidRPr="00C72BA7" w:rsidRDefault="00FC3B4D" w:rsidP="00FC3B4D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C72BA7">
        <w:rPr>
          <w:b/>
          <w:sz w:val="28"/>
          <w:szCs w:val="28"/>
        </w:rPr>
        <w:t>1.Общие положения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1.1. Методика расчета арендной платы за муниципальное недвижимое имущество Солецкого муниципального округа (далее - Методика) устанавливает порядок расчета арендной платы за недвижимое имущество, находящееся в муниципальной собственности Солецкого  муниципального округа.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1.2. Арендная плата рассчитывается дифференцированно, в зависимости от потребительских качеств арендуемого имущества и вида деятельности арендатора. Настоящая методика определяет размер годовой арендной платы.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1.3. Изменение арендной платы за муниципальное имущество за 1 кв. метр площади муниципального нежилого помещения может производит</w:t>
      </w:r>
      <w:r w:rsidR="0087729A">
        <w:rPr>
          <w:sz w:val="28"/>
          <w:szCs w:val="28"/>
        </w:rPr>
        <w:t>ь</w:t>
      </w:r>
      <w:r w:rsidRPr="00C72BA7">
        <w:rPr>
          <w:sz w:val="28"/>
          <w:szCs w:val="28"/>
        </w:rPr>
        <w:t>ся на основании решения Думы Солецкого  муниципального округа  не чаще 1 раза за год.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C72BA7">
        <w:rPr>
          <w:b/>
          <w:sz w:val="28"/>
          <w:szCs w:val="28"/>
        </w:rPr>
        <w:t>2. Определение размера годовой арендной платы за нежилые помещения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Размер годовой арендной платы за муниципальное недвижимое имущество</w:t>
      </w:r>
      <w:r w:rsidRPr="00C72BA7">
        <w:rPr>
          <w:b/>
          <w:bCs/>
          <w:sz w:val="28"/>
          <w:szCs w:val="28"/>
        </w:rPr>
        <w:t xml:space="preserve"> </w:t>
      </w:r>
      <w:r w:rsidRPr="00C72BA7">
        <w:rPr>
          <w:sz w:val="28"/>
          <w:szCs w:val="28"/>
        </w:rPr>
        <w:t xml:space="preserve">определяется по формуле:  АП = </w:t>
      </w:r>
      <w:proofErr w:type="spellStart"/>
      <w:proofErr w:type="gramStart"/>
      <w:r w:rsidRPr="00C72BA7">
        <w:rPr>
          <w:sz w:val="28"/>
          <w:szCs w:val="28"/>
        </w:rPr>
        <w:t>Сб</w:t>
      </w:r>
      <w:proofErr w:type="spellEnd"/>
      <w:proofErr w:type="gramEnd"/>
      <w:r w:rsidRPr="00C72BA7">
        <w:rPr>
          <w:sz w:val="28"/>
          <w:szCs w:val="28"/>
        </w:rPr>
        <w:t xml:space="preserve"> * К1 * К2 * </w:t>
      </w:r>
      <w:r>
        <w:rPr>
          <w:sz w:val="28"/>
          <w:szCs w:val="28"/>
        </w:rPr>
        <w:t xml:space="preserve"> К3 </w:t>
      </w:r>
      <w:r w:rsidRPr="00C72BA7">
        <w:rPr>
          <w:sz w:val="28"/>
          <w:szCs w:val="28"/>
        </w:rPr>
        <w:t>*S, где: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АП - годовая арендная плата за недвижимое муниципальное имущество, руб. (без учета НДС);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72BA7">
        <w:rPr>
          <w:sz w:val="28"/>
          <w:szCs w:val="28"/>
        </w:rPr>
        <w:t>Сб</w:t>
      </w:r>
      <w:proofErr w:type="spellEnd"/>
      <w:proofErr w:type="gramEnd"/>
      <w:r w:rsidRPr="00C72BA7">
        <w:rPr>
          <w:sz w:val="28"/>
          <w:szCs w:val="28"/>
        </w:rPr>
        <w:t xml:space="preserve"> - годовая базовая ставка арендной платы за 1 кв. метр площади муниципального имущества, руб.;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</w:t>
      </w:r>
      <w:proofErr w:type="gramStart"/>
      <w:r w:rsidRPr="00C72BA7">
        <w:rPr>
          <w:sz w:val="28"/>
          <w:szCs w:val="28"/>
        </w:rPr>
        <w:t>1</w:t>
      </w:r>
      <w:proofErr w:type="gramEnd"/>
      <w:r w:rsidRPr="00C72BA7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благоустройства;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</w:t>
      </w:r>
      <w:proofErr w:type="gramStart"/>
      <w:r w:rsidRPr="00C72BA7">
        <w:rPr>
          <w:sz w:val="28"/>
          <w:szCs w:val="28"/>
        </w:rPr>
        <w:t>2</w:t>
      </w:r>
      <w:proofErr w:type="gramEnd"/>
      <w:r w:rsidRPr="00C72BA7">
        <w:rPr>
          <w:sz w:val="28"/>
          <w:szCs w:val="28"/>
        </w:rPr>
        <w:t xml:space="preserve"> - коэффициент к базовой ставке арендной платы за муниципальное недвижимое имущество в зависимости от вида организационно-правовой формы арендатора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К3 - коэффициент к базовой ставке арендной платы за муниципальное недвижимое имущество в зависимости от вида деятельности арендатора</w:t>
      </w:r>
    </w:p>
    <w:p w:rsidR="00FC3B4D" w:rsidRPr="00C72BA7" w:rsidRDefault="00FC3B4D" w:rsidP="00FC3B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BA7">
        <w:rPr>
          <w:sz w:val="28"/>
          <w:szCs w:val="28"/>
        </w:rPr>
        <w:t>S - общая площадь арендуемого нежилого здания, помещения, строения и т.д.</w:t>
      </w:r>
    </w:p>
    <w:p w:rsidR="00FC3B4D" w:rsidRPr="008161FB" w:rsidRDefault="00FC3B4D" w:rsidP="00FC3B4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61FB">
        <w:rPr>
          <w:b/>
          <w:sz w:val="28"/>
          <w:szCs w:val="28"/>
        </w:rPr>
        <w:t>3.Определение размера ежемесячной арендной платы за нежилые помещения</w:t>
      </w:r>
    </w:p>
    <w:p w:rsidR="00FC3B4D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Размер ежемесячной платы за нежилое помещение определяется по следующей формуле:</w:t>
      </w:r>
    </w:p>
    <w:p w:rsidR="00FC3B4D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п / 12</w:t>
      </w:r>
    </w:p>
    <w:p w:rsidR="00FC3B4D" w:rsidRPr="00595465" w:rsidRDefault="00FC3B4D" w:rsidP="00FC3B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где:       </w:t>
      </w:r>
      <w:r>
        <w:rPr>
          <w:rFonts w:ascii="Times New Roman" w:hAnsi="Times New Roman"/>
          <w:sz w:val="28"/>
          <w:szCs w:val="28"/>
          <w:lang w:val="en-US"/>
        </w:rPr>
        <w:t>Mp</w:t>
      </w:r>
      <w:r>
        <w:rPr>
          <w:rFonts w:ascii="Times New Roman" w:hAnsi="Times New Roman"/>
          <w:sz w:val="28"/>
          <w:szCs w:val="28"/>
        </w:rPr>
        <w:t xml:space="preserve"> – ежемесячная плата   </w:t>
      </w:r>
    </w:p>
    <w:p w:rsidR="00FC3B4D" w:rsidRPr="00C72BA7" w:rsidRDefault="00FC3B4D" w:rsidP="00FC3B4D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C3B4D" w:rsidRDefault="00FC3B4D" w:rsidP="00FC3B4D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Утверждены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решением  Думы Солецкого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муниципального округа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от ______ № _______</w:t>
      </w: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FC3B4D" w:rsidRDefault="00FC3B4D" w:rsidP="00FC3B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Ставки арендной платы за муниципальное движимое имущество, </w:t>
      </w:r>
    </w:p>
    <w:p w:rsidR="00FC3B4D" w:rsidRDefault="00FC3B4D" w:rsidP="00FC3B4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сдаваемое</w:t>
      </w:r>
      <w:proofErr w:type="gramEnd"/>
      <w:r>
        <w:rPr>
          <w:b/>
          <w:sz w:val="24"/>
          <w:szCs w:val="24"/>
        </w:rPr>
        <w:t xml:space="preserve"> в аренду в виде основных фондов.</w:t>
      </w:r>
    </w:p>
    <w:p w:rsidR="00FC3B4D" w:rsidRDefault="00FC3B4D" w:rsidP="00FC3B4D">
      <w:pPr>
        <w:jc w:val="center"/>
        <w:rPr>
          <w:b/>
          <w:sz w:val="24"/>
          <w:szCs w:val="24"/>
        </w:rPr>
      </w:pPr>
    </w:p>
    <w:tbl>
      <w:tblPr>
        <w:tblW w:w="9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6"/>
        <w:gridCol w:w="4740"/>
      </w:tblGrid>
      <w:tr w:rsidR="00FC3B4D" w:rsidTr="003D3DDC">
        <w:trPr>
          <w:trHeight w:val="547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Первоначальная балансовая стоимость арендованного имущества (тыс. руб.)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от балансовой стоимости арендованного имущества в месяц (в процентах)</w:t>
            </w:r>
          </w:p>
        </w:tc>
      </w:tr>
      <w:tr w:rsidR="00FC3B4D" w:rsidTr="003D3DDC">
        <w:trPr>
          <w:trHeight w:val="372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1%</w:t>
            </w:r>
          </w:p>
        </w:tc>
      </w:tr>
      <w:tr w:rsidR="00FC3B4D" w:rsidTr="003D3DDC">
        <w:trPr>
          <w:trHeight w:val="372"/>
        </w:trPr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 до 200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B4D" w:rsidRDefault="00FC3B4D" w:rsidP="003D3DD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0,7%</w:t>
            </w:r>
          </w:p>
        </w:tc>
      </w:tr>
    </w:tbl>
    <w:p w:rsidR="00FC3B4D" w:rsidRDefault="00FC3B4D" w:rsidP="00FC3B4D">
      <w:pPr>
        <w:autoSpaceDE w:val="0"/>
        <w:autoSpaceDN w:val="0"/>
        <w:adjustRightInd w:val="0"/>
        <w:ind w:firstLine="7371"/>
        <w:outlineLvl w:val="0"/>
        <w:rPr>
          <w:rFonts w:ascii="Arial" w:hAnsi="Arial" w:cs="Arial"/>
        </w:rPr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FC3B4D" w:rsidRDefault="00FC3B4D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464DA9" w:rsidRDefault="00464DA9" w:rsidP="00FC3B4D">
      <w:pPr>
        <w:tabs>
          <w:tab w:val="left" w:pos="1308"/>
        </w:tabs>
      </w:pPr>
    </w:p>
    <w:p w:rsidR="00D94A8F" w:rsidRPr="006651FB" w:rsidRDefault="00D94A8F" w:rsidP="00D94A8F">
      <w:pPr>
        <w:jc w:val="center"/>
        <w:rPr>
          <w:b/>
          <w:sz w:val="28"/>
          <w:szCs w:val="28"/>
        </w:rPr>
      </w:pPr>
      <w:r w:rsidRPr="006651FB">
        <w:rPr>
          <w:b/>
          <w:sz w:val="28"/>
          <w:szCs w:val="28"/>
        </w:rPr>
        <w:lastRenderedPageBreak/>
        <w:t>ПОЯСНИТЕЛЬНАЯ ЗАПИСКА</w:t>
      </w:r>
      <w:r>
        <w:rPr>
          <w:b/>
          <w:sz w:val="28"/>
          <w:szCs w:val="28"/>
        </w:rPr>
        <w:t xml:space="preserve"> </w:t>
      </w:r>
    </w:p>
    <w:p w:rsidR="00D94A8F" w:rsidRDefault="00D94A8F" w:rsidP="00D94A8F">
      <w:pPr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Pr="006651FB">
        <w:rPr>
          <w:sz w:val="28"/>
          <w:szCs w:val="28"/>
        </w:rPr>
        <w:t>роект</w:t>
      </w:r>
      <w:r>
        <w:rPr>
          <w:sz w:val="28"/>
          <w:szCs w:val="28"/>
        </w:rPr>
        <w:t>у</w:t>
      </w:r>
      <w:r w:rsidRPr="006651FB">
        <w:rPr>
          <w:sz w:val="28"/>
          <w:szCs w:val="28"/>
        </w:rPr>
        <w:t xml:space="preserve"> решения Думы Солецкого муниципального </w:t>
      </w:r>
      <w:r>
        <w:rPr>
          <w:sz w:val="28"/>
          <w:szCs w:val="28"/>
        </w:rPr>
        <w:t>округа</w:t>
      </w:r>
      <w:r w:rsidRPr="006651FB">
        <w:rPr>
          <w:sz w:val="28"/>
          <w:szCs w:val="28"/>
        </w:rPr>
        <w:t xml:space="preserve">  «Об утверждении ставок арендной платы за </w:t>
      </w:r>
      <w:proofErr w:type="gramStart"/>
      <w:r w:rsidRPr="006651FB">
        <w:rPr>
          <w:sz w:val="28"/>
          <w:szCs w:val="28"/>
        </w:rPr>
        <w:t>мун</w:t>
      </w:r>
      <w:r>
        <w:rPr>
          <w:sz w:val="28"/>
          <w:szCs w:val="28"/>
        </w:rPr>
        <w:t>иципальное</w:t>
      </w:r>
      <w:proofErr w:type="gramEnd"/>
    </w:p>
    <w:p w:rsidR="00D94A8F" w:rsidRDefault="00D94A8F" w:rsidP="00D94A8F">
      <w:pPr>
        <w:jc w:val="center"/>
        <w:rPr>
          <w:sz w:val="28"/>
          <w:szCs w:val="28"/>
        </w:rPr>
      </w:pPr>
      <w:r>
        <w:rPr>
          <w:sz w:val="28"/>
          <w:szCs w:val="28"/>
        </w:rPr>
        <w:t>имущество на 2025 год</w:t>
      </w:r>
      <w:r w:rsidRPr="006651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94A8F" w:rsidRDefault="00D94A8F" w:rsidP="00D94A8F">
      <w:pPr>
        <w:ind w:firstLine="709"/>
        <w:jc w:val="center"/>
        <w:rPr>
          <w:sz w:val="28"/>
          <w:szCs w:val="28"/>
        </w:rPr>
      </w:pPr>
    </w:p>
    <w:p w:rsidR="00D94A8F" w:rsidRPr="006651FB" w:rsidRDefault="00D94A8F" w:rsidP="00D94A8F">
      <w:pPr>
        <w:ind w:firstLine="709"/>
        <w:jc w:val="both"/>
        <w:rPr>
          <w:sz w:val="28"/>
          <w:szCs w:val="28"/>
        </w:rPr>
      </w:pPr>
      <w:r w:rsidRPr="006651FB">
        <w:rPr>
          <w:sz w:val="28"/>
          <w:szCs w:val="28"/>
        </w:rPr>
        <w:t xml:space="preserve"> </w:t>
      </w:r>
      <w:proofErr w:type="gramStart"/>
      <w:r w:rsidRPr="006651FB">
        <w:rPr>
          <w:sz w:val="28"/>
          <w:szCs w:val="28"/>
        </w:rPr>
        <w:t>Разработан</w:t>
      </w:r>
      <w:proofErr w:type="gramEnd"/>
      <w:r>
        <w:rPr>
          <w:sz w:val="28"/>
          <w:szCs w:val="28"/>
        </w:rPr>
        <w:t xml:space="preserve"> </w:t>
      </w:r>
      <w:r w:rsidRPr="006651FB">
        <w:rPr>
          <w:sz w:val="28"/>
          <w:szCs w:val="28"/>
        </w:rPr>
        <w:t xml:space="preserve"> в целях более эффективного использования муниципального имущества</w:t>
      </w:r>
      <w:r w:rsidRPr="006651FB">
        <w:rPr>
          <w:rFonts w:eastAsia="Calibri"/>
          <w:sz w:val="28"/>
          <w:szCs w:val="28"/>
          <w:lang w:eastAsia="en-US"/>
        </w:rPr>
        <w:t xml:space="preserve"> находящегося в муниципальной собственности Солецкого муниципального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6651FB">
        <w:rPr>
          <w:sz w:val="28"/>
          <w:szCs w:val="28"/>
        </w:rPr>
        <w:t xml:space="preserve">, увеличения уровня дохода бюджета Солецкого муниципального </w:t>
      </w:r>
      <w:r>
        <w:rPr>
          <w:sz w:val="28"/>
          <w:szCs w:val="28"/>
        </w:rPr>
        <w:t>округа, в связи с увеличением коэффициента инфляции на 5,8%.</w:t>
      </w:r>
    </w:p>
    <w:p w:rsidR="00D94A8F" w:rsidRDefault="00D94A8F" w:rsidP="00D94A8F">
      <w:pPr>
        <w:tabs>
          <w:tab w:val="left" w:pos="1050"/>
        </w:tabs>
        <w:ind w:firstLine="709"/>
        <w:jc w:val="both"/>
        <w:rPr>
          <w:sz w:val="28"/>
          <w:szCs w:val="28"/>
        </w:rPr>
      </w:pPr>
      <w:r w:rsidRPr="006651FB">
        <w:rPr>
          <w:sz w:val="28"/>
          <w:szCs w:val="28"/>
        </w:rPr>
        <w:t xml:space="preserve">Проект решения не содержит </w:t>
      </w:r>
      <w:proofErr w:type="spellStart"/>
      <w:r w:rsidRPr="006651FB">
        <w:rPr>
          <w:sz w:val="28"/>
          <w:szCs w:val="28"/>
        </w:rPr>
        <w:t>коррупциногенных</w:t>
      </w:r>
      <w:proofErr w:type="spellEnd"/>
      <w:r w:rsidRPr="006651FB">
        <w:rPr>
          <w:sz w:val="28"/>
          <w:szCs w:val="28"/>
        </w:rPr>
        <w:t xml:space="preserve"> факторов, разработан для использования в работе при предоставлении в аренду муниципального имущества юридическим и физическим лицам любых организационно-правовых форм. </w:t>
      </w:r>
    </w:p>
    <w:p w:rsidR="00D94A8F" w:rsidRPr="006651FB" w:rsidRDefault="00D94A8F" w:rsidP="00D94A8F">
      <w:pPr>
        <w:tabs>
          <w:tab w:val="left" w:pos="1050"/>
        </w:tabs>
        <w:jc w:val="both"/>
        <w:rPr>
          <w:sz w:val="28"/>
          <w:szCs w:val="28"/>
        </w:rPr>
      </w:pPr>
      <w:bookmarkStart w:id="2" w:name="_GoBack"/>
      <w:bookmarkEnd w:id="2"/>
    </w:p>
    <w:p w:rsidR="00D94A8F" w:rsidRPr="006651FB" w:rsidRDefault="00D94A8F" w:rsidP="00D94A8F">
      <w:pPr>
        <w:tabs>
          <w:tab w:val="left" w:pos="1050"/>
        </w:tabs>
        <w:jc w:val="both"/>
        <w:rPr>
          <w:sz w:val="28"/>
          <w:szCs w:val="28"/>
        </w:rPr>
      </w:pPr>
    </w:p>
    <w:p w:rsidR="00D94A8F" w:rsidRPr="006651FB" w:rsidRDefault="00D94A8F" w:rsidP="00D94A8F">
      <w:pPr>
        <w:rPr>
          <w:sz w:val="28"/>
          <w:szCs w:val="28"/>
        </w:rPr>
      </w:pPr>
    </w:p>
    <w:p w:rsidR="00D94A8F" w:rsidRDefault="00D94A8F" w:rsidP="00D94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  <w:proofErr w:type="gramStart"/>
      <w:r>
        <w:rPr>
          <w:b/>
          <w:sz w:val="28"/>
          <w:szCs w:val="28"/>
        </w:rPr>
        <w:t>имущественных</w:t>
      </w:r>
      <w:proofErr w:type="gramEnd"/>
    </w:p>
    <w:p w:rsidR="00D94A8F" w:rsidRPr="006651FB" w:rsidRDefault="00D94A8F" w:rsidP="00D94A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 земельных отношений                      </w:t>
      </w:r>
      <w:r w:rsidRPr="006651FB">
        <w:rPr>
          <w:b/>
          <w:sz w:val="28"/>
          <w:szCs w:val="28"/>
        </w:rPr>
        <w:tab/>
        <w:t xml:space="preserve">         </w:t>
      </w:r>
      <w:r>
        <w:rPr>
          <w:b/>
          <w:sz w:val="28"/>
          <w:szCs w:val="28"/>
        </w:rPr>
        <w:t xml:space="preserve">             </w:t>
      </w:r>
      <w:r w:rsidRPr="006651FB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Н.Ю. Михайлова</w:t>
      </w:r>
    </w:p>
    <w:p w:rsidR="00D94A8F" w:rsidRPr="006651FB" w:rsidRDefault="00D94A8F" w:rsidP="00D94A8F">
      <w:pPr>
        <w:jc w:val="both"/>
        <w:rPr>
          <w:sz w:val="28"/>
          <w:szCs w:val="28"/>
        </w:rPr>
      </w:pPr>
    </w:p>
    <w:p w:rsidR="00D94A8F" w:rsidRPr="006651FB" w:rsidRDefault="00D94A8F" w:rsidP="00D94A8F">
      <w:pPr>
        <w:jc w:val="center"/>
        <w:rPr>
          <w:sz w:val="28"/>
          <w:szCs w:val="28"/>
        </w:rPr>
      </w:pPr>
    </w:p>
    <w:p w:rsidR="00D94A8F" w:rsidRDefault="00D94A8F" w:rsidP="00D94A8F">
      <w:pPr>
        <w:tabs>
          <w:tab w:val="left" w:pos="1308"/>
        </w:tabs>
      </w:pPr>
    </w:p>
    <w:p w:rsidR="00D94A8F" w:rsidRDefault="00D94A8F" w:rsidP="00D94A8F"/>
    <w:p w:rsidR="00D94A8F" w:rsidRDefault="00D94A8F" w:rsidP="00D94A8F">
      <w:pPr>
        <w:tabs>
          <w:tab w:val="left" w:pos="1308"/>
        </w:tabs>
      </w:pPr>
    </w:p>
    <w:p w:rsidR="00D94A8F" w:rsidRDefault="00D94A8F" w:rsidP="00D94A8F"/>
    <w:p w:rsidR="00D94A8F" w:rsidRDefault="00D94A8F" w:rsidP="00FC3B4D">
      <w:pPr>
        <w:tabs>
          <w:tab w:val="left" w:pos="1308"/>
        </w:tabs>
      </w:pPr>
    </w:p>
    <w:sectPr w:rsidR="00D94A8F" w:rsidSect="0077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DDC" w:rsidRDefault="003D3DDC" w:rsidP="004B78DB">
      <w:r>
        <w:separator/>
      </w:r>
    </w:p>
  </w:endnote>
  <w:endnote w:type="continuationSeparator" w:id="0">
    <w:p w:rsidR="003D3DDC" w:rsidRDefault="003D3DDC" w:rsidP="004B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DDC" w:rsidRDefault="003D3DDC" w:rsidP="004B78DB">
      <w:r>
        <w:separator/>
      </w:r>
    </w:p>
  </w:footnote>
  <w:footnote w:type="continuationSeparator" w:id="0">
    <w:p w:rsidR="003D3DDC" w:rsidRDefault="003D3DDC" w:rsidP="004B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7EF"/>
    <w:rsid w:val="00055A01"/>
    <w:rsid w:val="000758CD"/>
    <w:rsid w:val="000A0459"/>
    <w:rsid w:val="000C0D94"/>
    <w:rsid w:val="00101269"/>
    <w:rsid w:val="0014548D"/>
    <w:rsid w:val="00276193"/>
    <w:rsid w:val="002D7C0C"/>
    <w:rsid w:val="00314A98"/>
    <w:rsid w:val="00352461"/>
    <w:rsid w:val="003901A4"/>
    <w:rsid w:val="003D3DDC"/>
    <w:rsid w:val="003E6B7B"/>
    <w:rsid w:val="00412F14"/>
    <w:rsid w:val="00425C8C"/>
    <w:rsid w:val="00436A0E"/>
    <w:rsid w:val="00464DA9"/>
    <w:rsid w:val="004849AB"/>
    <w:rsid w:val="0049061E"/>
    <w:rsid w:val="00497C09"/>
    <w:rsid w:val="004B6141"/>
    <w:rsid w:val="004B78DB"/>
    <w:rsid w:val="004C4473"/>
    <w:rsid w:val="004E2539"/>
    <w:rsid w:val="004E63A9"/>
    <w:rsid w:val="00621AEE"/>
    <w:rsid w:val="006651FB"/>
    <w:rsid w:val="00673CFF"/>
    <w:rsid w:val="00677085"/>
    <w:rsid w:val="006B65BA"/>
    <w:rsid w:val="006D2A4B"/>
    <w:rsid w:val="007026DC"/>
    <w:rsid w:val="00703ACB"/>
    <w:rsid w:val="007147EF"/>
    <w:rsid w:val="00753E30"/>
    <w:rsid w:val="00762745"/>
    <w:rsid w:val="00777822"/>
    <w:rsid w:val="00782DB4"/>
    <w:rsid w:val="007B1DFD"/>
    <w:rsid w:val="007B51E2"/>
    <w:rsid w:val="00814E25"/>
    <w:rsid w:val="008339DB"/>
    <w:rsid w:val="0087729A"/>
    <w:rsid w:val="0091036F"/>
    <w:rsid w:val="00B36F4F"/>
    <w:rsid w:val="00B519DC"/>
    <w:rsid w:val="00B959F2"/>
    <w:rsid w:val="00D560DB"/>
    <w:rsid w:val="00D914A7"/>
    <w:rsid w:val="00D94A8F"/>
    <w:rsid w:val="00DA4B53"/>
    <w:rsid w:val="00DF6807"/>
    <w:rsid w:val="00DF7B6E"/>
    <w:rsid w:val="00E35B8B"/>
    <w:rsid w:val="00E54465"/>
    <w:rsid w:val="00E60CB5"/>
    <w:rsid w:val="00E70223"/>
    <w:rsid w:val="00F308EE"/>
    <w:rsid w:val="00F5285E"/>
    <w:rsid w:val="00F73820"/>
    <w:rsid w:val="00F73AA6"/>
    <w:rsid w:val="00F80FEF"/>
    <w:rsid w:val="00FB4532"/>
    <w:rsid w:val="00FC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7147EF"/>
    <w:rPr>
      <w:sz w:val="28"/>
      <w:lang w:eastAsia="ar-SA"/>
    </w:rPr>
  </w:style>
  <w:style w:type="paragraph" w:styleId="a4">
    <w:name w:val="Body Text"/>
    <w:basedOn w:val="a"/>
    <w:link w:val="a3"/>
    <w:rsid w:val="007147EF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">
    <w:name w:val="Основной текст Знак1"/>
    <w:basedOn w:val="a0"/>
    <w:rsid w:val="00714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849A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B7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7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78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78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7147EF"/>
    <w:rPr>
      <w:sz w:val="28"/>
      <w:lang w:eastAsia="ar-SA"/>
    </w:rPr>
  </w:style>
  <w:style w:type="paragraph" w:styleId="a4">
    <w:name w:val="Body Text"/>
    <w:basedOn w:val="a"/>
    <w:link w:val="a3"/>
    <w:rsid w:val="007147EF"/>
    <w:pPr>
      <w:tabs>
        <w:tab w:val="left" w:pos="1140"/>
      </w:tabs>
      <w:jc w:val="both"/>
    </w:pPr>
    <w:rPr>
      <w:rFonts w:asciiTheme="minorHAnsi" w:eastAsiaTheme="minorHAnsi" w:hAnsiTheme="minorHAnsi" w:cstheme="minorBidi"/>
      <w:sz w:val="28"/>
      <w:szCs w:val="22"/>
      <w:lang w:eastAsia="ar-SA"/>
    </w:rPr>
  </w:style>
  <w:style w:type="character" w:customStyle="1" w:styleId="1">
    <w:name w:val="Основной текст Знак1"/>
    <w:basedOn w:val="a0"/>
    <w:uiPriority w:val="99"/>
    <w:semiHidden/>
    <w:rsid w:val="007147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7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B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Im\Desktop\&#1042;&#1057;&#1045;%20&#1044;&#1054;&#1050;&#1059;&#1052;&#1045;&#1053;&#1058;&#1067;\&#1052;&#1086;&#1080;%20&#1076;&#1086;&#1082;&#1091;&#1084;&#1077;&#1085;&#1090;&#1099;\&#1040;&#1056;&#1045;&#1053;&#1044;&#1053;&#1040;&#1071;%20&#1055;&#1051;&#1040;&#1058;&#1040;\&#1057;&#1090;&#1072;&#1074;&#1082;&#1080;%20&#1085;&#1072;%20&#1044;&#1091;&#1084;&#1091;%20&#1085;&#1072;%202020%20&#1075;&#1086;&#1076;\&#1087;&#1088;&#1086;&#1077;&#1082;&#1090;%20&#1088;&#1077;&#1096;&#1077;&#1085;&#1080;&#1103;%20&#1086;&#1073;%20&#1091;&#1090;&#1074;&#1077;&#1088;&#1078;&#1076;&#1077;&#1085;&#1080;&#1103;%20&#1089;&#1090;&#1072;&#1074;&#1086;&#1082;%20&#1085;&#1072;%202019%20&#1075;&#1086;&#1076;%20&#1088;&#1072;&#1081;&#1086;&#108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UserIm\Desktop\&#1042;&#1057;&#1045;%20&#1044;&#1054;&#1050;&#1059;&#1052;&#1045;&#1053;&#1058;&#1067;\&#1052;&#1086;&#1080;%20&#1076;&#1086;&#1082;&#1091;&#1084;&#1077;&#1085;&#1090;&#1099;\&#1040;&#1056;&#1045;&#1053;&#1044;&#1053;&#1040;&#1071;%20&#1055;&#1051;&#1040;&#1058;&#1040;\&#1057;&#1090;&#1072;&#1074;&#1082;&#1080;%20&#1085;&#1072;%20&#1044;&#1091;&#1084;&#1091;%20&#1085;&#1072;%202020%20&#1075;&#1086;&#1076;\&#1087;&#1088;&#1086;&#1077;&#1082;&#1090;%20&#1088;&#1077;&#1096;&#1077;&#1085;&#1080;&#1103;%20&#1086;&#1073;%20&#1091;&#1090;&#1074;&#1077;&#1088;&#1078;&#1076;&#1077;&#1085;&#1080;&#1103;%20&#1089;&#1090;&#1072;&#1074;&#1086;&#1082;%20&#1085;&#1072;%202019%20&#1075;&#1086;&#1076;%20&#1088;&#1072;&#1081;&#1086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8F56-83B0-4B38-8647-81BCDA42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Irina38</cp:lastModifiedBy>
  <cp:revision>29</cp:revision>
  <cp:lastPrinted>2024-11-20T11:39:00Z</cp:lastPrinted>
  <dcterms:created xsi:type="dcterms:W3CDTF">2020-10-02T08:07:00Z</dcterms:created>
  <dcterms:modified xsi:type="dcterms:W3CDTF">2024-11-21T06:29:00Z</dcterms:modified>
</cp:coreProperties>
</file>