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41" w:rsidRPr="00250C79" w:rsidRDefault="004B6141" w:rsidP="004B6141">
      <w:pPr>
        <w:jc w:val="right"/>
        <w:rPr>
          <w:i/>
          <w:sz w:val="28"/>
          <w:szCs w:val="28"/>
        </w:rPr>
      </w:pPr>
      <w:r w:rsidRPr="00250C79">
        <w:rPr>
          <w:b/>
          <w:i/>
          <w:sz w:val="28"/>
          <w:szCs w:val="28"/>
        </w:rPr>
        <w:t>Проект</w:t>
      </w:r>
    </w:p>
    <w:p w:rsidR="00FC3B4D" w:rsidRDefault="00FC3B4D" w:rsidP="00FC3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FC3B4D" w:rsidRDefault="00FC3B4D" w:rsidP="00FC3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 ОБЛАСТЬ</w:t>
      </w:r>
    </w:p>
    <w:p w:rsidR="00FC3B4D" w:rsidRDefault="00FC3B4D" w:rsidP="00FC3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СОЛЕЦКОГО МУНИЦИПАЛЬНОГО ОКРУГА</w:t>
      </w:r>
    </w:p>
    <w:p w:rsidR="00FC3B4D" w:rsidRDefault="00FC3B4D" w:rsidP="00FC3B4D">
      <w:pPr>
        <w:rPr>
          <w:b/>
          <w:sz w:val="28"/>
          <w:szCs w:val="28"/>
        </w:rPr>
      </w:pPr>
    </w:p>
    <w:p w:rsidR="00FC3B4D" w:rsidRDefault="00FC3B4D" w:rsidP="00FC3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C3B4D" w:rsidRDefault="00FC3B4D" w:rsidP="00FC3B4D">
      <w:pPr>
        <w:jc w:val="both"/>
        <w:rPr>
          <w:sz w:val="28"/>
          <w:szCs w:val="28"/>
        </w:rPr>
      </w:pPr>
    </w:p>
    <w:p w:rsidR="00FC3B4D" w:rsidRDefault="00FC3B4D" w:rsidP="00FC3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ставок арендной платы</w:t>
      </w:r>
    </w:p>
    <w:p w:rsidR="00FC3B4D" w:rsidRDefault="00FC3B4D" w:rsidP="00FC3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муниципальное имущество  на   202</w:t>
      </w:r>
      <w:r w:rsidR="00DF680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FC3B4D" w:rsidRDefault="00FC3B4D" w:rsidP="00FC3B4D">
      <w:pPr>
        <w:jc w:val="both"/>
        <w:rPr>
          <w:sz w:val="28"/>
          <w:szCs w:val="28"/>
        </w:rPr>
      </w:pPr>
    </w:p>
    <w:p w:rsidR="00FC3B4D" w:rsidRDefault="00FC3B4D" w:rsidP="00FC3B4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Думой муниципального округа     ___________________ 202</w:t>
      </w:r>
      <w:r w:rsidR="00782DB4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FC3B4D" w:rsidRDefault="00FC3B4D" w:rsidP="00FC3B4D">
      <w:pPr>
        <w:jc w:val="both"/>
        <w:rPr>
          <w:sz w:val="28"/>
          <w:szCs w:val="28"/>
        </w:rPr>
      </w:pPr>
    </w:p>
    <w:p w:rsidR="003901A4" w:rsidRDefault="00FC3B4D" w:rsidP="00FC3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со </w:t>
      </w:r>
      <w:r>
        <w:rPr>
          <w:sz w:val="28"/>
          <w:szCs w:val="28"/>
          <w:shd w:val="clear" w:color="auto" w:fill="FFFFFF" w:themeFill="background1"/>
        </w:rPr>
        <w:t xml:space="preserve">статьей 209 Гражданского кодекса Российской Федерации, статьей 51 Федерального закона от 6 октября 2003 года №131-ФЗ «Об общих принципах организации местного самоуправления  в Российской Федерации», </w:t>
      </w:r>
      <w:r w:rsidR="003901A4">
        <w:rPr>
          <w:sz w:val="28"/>
          <w:szCs w:val="28"/>
        </w:rPr>
        <w:t>Дума Солецкого муниципального округа,</w:t>
      </w:r>
    </w:p>
    <w:p w:rsidR="00FC3B4D" w:rsidRDefault="00FC3B4D" w:rsidP="00FC3B4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  утвердить:</w:t>
      </w:r>
    </w:p>
    <w:p w:rsidR="00FC3B4D" w:rsidRDefault="00FC3B4D" w:rsidP="00FC3B4D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1.1  базовую ставку арендной платы за муниципальное недвижимое имущество (за 1 кв. метр общей площади в год) в размере   </w:t>
      </w:r>
      <w:r w:rsidR="00DF6807" w:rsidRPr="00DF680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641,44</w:t>
      </w:r>
      <w:r w:rsidR="00DF6807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рублей без учета НДС.</w:t>
      </w:r>
    </w:p>
    <w:p w:rsidR="00FC3B4D" w:rsidRDefault="00FC3B4D" w:rsidP="00FC3B4D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1. 2.  прилагаемые </w:t>
      </w:r>
      <w:hyperlink r:id="rId4" w:anchor="Par54" w:history="1">
        <w:r>
          <w:rPr>
            <w:rStyle w:val="a7"/>
            <w:rFonts w:ascii="Times New Roman" w:hAnsi="Times New Roman" w:cs="Times New Roman"/>
            <w:color w:val="0D0D0D"/>
            <w:sz w:val="28"/>
            <w:szCs w:val="28"/>
          </w:rPr>
          <w:t>коэффициенты</w:t>
        </w:r>
      </w:hyperlink>
      <w:r>
        <w:rPr>
          <w:rFonts w:ascii="Times New Roman" w:hAnsi="Times New Roman" w:cs="Times New Roman"/>
          <w:color w:val="0D0D0D"/>
          <w:sz w:val="28"/>
          <w:szCs w:val="28"/>
        </w:rPr>
        <w:t xml:space="preserve"> к базовой ставке арендной платы.</w:t>
      </w:r>
    </w:p>
    <w:p w:rsidR="00FC3B4D" w:rsidRDefault="00FC3B4D" w:rsidP="00FC3B4D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1.3.  прилагаемую </w:t>
      </w:r>
      <w:hyperlink r:id="rId5" w:anchor="Par191" w:history="1">
        <w:r>
          <w:rPr>
            <w:rStyle w:val="a7"/>
            <w:rFonts w:ascii="Times New Roman" w:hAnsi="Times New Roman" w:cs="Times New Roman"/>
            <w:color w:val="0D0D0D"/>
            <w:sz w:val="28"/>
            <w:szCs w:val="28"/>
          </w:rPr>
          <w:t>методику</w:t>
        </w:r>
      </w:hyperlink>
      <w:r>
        <w:rPr>
          <w:rFonts w:ascii="Times New Roman" w:hAnsi="Times New Roman" w:cs="Times New Roman"/>
          <w:color w:val="0D0D0D"/>
          <w:sz w:val="28"/>
          <w:szCs w:val="28"/>
        </w:rPr>
        <w:t xml:space="preserve"> расчета арендной платы за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недвижимое имущество</w:t>
      </w:r>
      <w:r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FC3B4D" w:rsidRDefault="00FC3B4D" w:rsidP="00FC3B4D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1.4. прилагаемые ставки арендной платы за муниципальное движимое имущество, сдаваемое в аренду в виде основных фондов.</w:t>
      </w:r>
    </w:p>
    <w:p w:rsidR="00FC3B4D" w:rsidRDefault="00FC3B4D" w:rsidP="00FC3B4D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2. Установить:</w:t>
      </w:r>
    </w:p>
    <w:p w:rsidR="00FC3B4D" w:rsidRDefault="00FC3B4D" w:rsidP="00FC3B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Арендную плату в размере арендной платы в час  равной 0,7 базовой ставки арендной платы за предоставление муниципальными учреждениями в аренду помещени</w:t>
      </w:r>
      <w:r>
        <w:rPr>
          <w:sz w:val="22"/>
          <w:szCs w:val="22"/>
        </w:rPr>
        <w:t xml:space="preserve">й, </w:t>
      </w:r>
      <w:r>
        <w:rPr>
          <w:rFonts w:ascii="Times New Roman" w:hAnsi="Times New Roman" w:cs="Times New Roman"/>
          <w:sz w:val="28"/>
          <w:szCs w:val="28"/>
        </w:rPr>
        <w:t xml:space="preserve">закрепленных за ними на праве оперативного управления, организациям любых организационно-правовых форм, предпринимателям,  для осуществления разовой коммерческой деятельности. </w:t>
      </w:r>
    </w:p>
    <w:p w:rsidR="00FC3B4D" w:rsidRDefault="00FC3B4D" w:rsidP="00FC3B4D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  Ставку арендной платы в двойном размере при сдаче арендатором в субаренду арендуемых нежилых помещений, зданий сооружений.</w:t>
      </w:r>
    </w:p>
    <w:p w:rsidR="00703ACB" w:rsidRDefault="00703ACB" w:rsidP="00FC3B4D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Признать утратившим силу решение Думы Солецкого муниципального округа от 18.12.2020 года № 73 « Об утверждении ставок арендной платы за муниципальное имущество на 2021 год».</w:t>
      </w:r>
    </w:p>
    <w:p w:rsidR="00FC3B4D" w:rsidRDefault="00FC3B4D" w:rsidP="00FC3B4D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03AC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bookmarkStart w:id="0" w:name="_GoBack"/>
      <w:bookmarkEnd w:id="0"/>
      <w:r>
        <w:rPr>
          <w:sz w:val="28"/>
          <w:szCs w:val="28"/>
        </w:rPr>
        <w:t>Данное решение вступает  в силу с 01.01.202</w:t>
      </w:r>
      <w:r w:rsidR="00DF6807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FC3B4D" w:rsidRDefault="00DF6807" w:rsidP="00FC3B4D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03AC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FC3B4D">
        <w:rPr>
          <w:sz w:val="28"/>
          <w:szCs w:val="28"/>
        </w:rPr>
        <w:t>Опубликовать решение в  пе</w:t>
      </w:r>
      <w:r w:rsidR="003901A4">
        <w:rPr>
          <w:sz w:val="28"/>
          <w:szCs w:val="28"/>
        </w:rPr>
        <w:t>риодическом печатном издании – «Б</w:t>
      </w:r>
      <w:r w:rsidR="00FC3B4D">
        <w:rPr>
          <w:sz w:val="28"/>
          <w:szCs w:val="28"/>
        </w:rPr>
        <w:t>юллетень Солецк</w:t>
      </w:r>
      <w:r w:rsidR="003901A4">
        <w:rPr>
          <w:sz w:val="28"/>
          <w:szCs w:val="28"/>
        </w:rPr>
        <w:t>ого муниципального округа</w:t>
      </w:r>
      <w:r w:rsidR="00FC3B4D">
        <w:rPr>
          <w:sz w:val="28"/>
          <w:szCs w:val="28"/>
        </w:rPr>
        <w:t>» и разместить на официальном сайте Администрации</w:t>
      </w:r>
      <w:r w:rsidR="003901A4">
        <w:rPr>
          <w:sz w:val="28"/>
          <w:szCs w:val="28"/>
        </w:rPr>
        <w:t xml:space="preserve"> Солецкого </w:t>
      </w:r>
      <w:r w:rsidR="00FC3B4D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FC3B4D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FC3B4D" w:rsidRDefault="00FC3B4D" w:rsidP="00FC3B4D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4B53" w:rsidRDefault="00DA4B53" w:rsidP="00FC3B4D">
      <w:pPr>
        <w:tabs>
          <w:tab w:val="left" w:pos="180"/>
        </w:tabs>
        <w:jc w:val="both"/>
        <w:rPr>
          <w:sz w:val="28"/>
          <w:szCs w:val="28"/>
        </w:rPr>
      </w:pPr>
    </w:p>
    <w:p w:rsidR="00DA4B53" w:rsidRDefault="00DA4B53" w:rsidP="00FC3B4D">
      <w:pPr>
        <w:tabs>
          <w:tab w:val="left" w:pos="180"/>
        </w:tabs>
        <w:jc w:val="both"/>
        <w:rPr>
          <w:sz w:val="28"/>
          <w:szCs w:val="28"/>
        </w:rPr>
      </w:pPr>
    </w:p>
    <w:p w:rsidR="00FC3B4D" w:rsidRDefault="00FC3B4D" w:rsidP="00FC3B4D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подготовил и завизировал:</w:t>
      </w:r>
    </w:p>
    <w:p w:rsidR="00FC3B4D" w:rsidRDefault="00DF6807" w:rsidP="00FC3B4D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FC3B4D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="00FC3B4D">
        <w:rPr>
          <w:sz w:val="28"/>
          <w:szCs w:val="28"/>
        </w:rPr>
        <w:t xml:space="preserve"> </w:t>
      </w:r>
      <w:proofErr w:type="gramStart"/>
      <w:r w:rsidR="00FC3B4D">
        <w:rPr>
          <w:sz w:val="28"/>
          <w:szCs w:val="28"/>
        </w:rPr>
        <w:t>имущественных</w:t>
      </w:r>
      <w:proofErr w:type="gramEnd"/>
      <w:r w:rsidR="00FC3B4D">
        <w:rPr>
          <w:sz w:val="28"/>
          <w:szCs w:val="28"/>
        </w:rPr>
        <w:t xml:space="preserve"> </w:t>
      </w:r>
    </w:p>
    <w:p w:rsidR="00FC3B4D" w:rsidRDefault="00FC3B4D" w:rsidP="00FC3B4D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земельных отношений:                                  </w:t>
      </w:r>
      <w:r w:rsidR="00DF6807">
        <w:rPr>
          <w:sz w:val="28"/>
          <w:szCs w:val="28"/>
        </w:rPr>
        <w:t xml:space="preserve">                           Н.Ю. Михайлова</w:t>
      </w:r>
    </w:p>
    <w:p w:rsidR="003901A4" w:rsidRDefault="00FC3B4D" w:rsidP="00FC3B4D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FC3B4D" w:rsidRDefault="003901A4" w:rsidP="00FC3B4D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C3B4D">
        <w:rPr>
          <w:sz w:val="28"/>
          <w:szCs w:val="28"/>
        </w:rPr>
        <w:t xml:space="preserve">аместитель Главы администрации                            </w:t>
      </w:r>
      <w:r w:rsidR="00DF68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DF6807">
        <w:rPr>
          <w:sz w:val="28"/>
          <w:szCs w:val="28"/>
        </w:rPr>
        <w:t>М.В. Тимофеев</w:t>
      </w:r>
      <w:r w:rsidR="00FC3B4D">
        <w:rPr>
          <w:sz w:val="28"/>
          <w:szCs w:val="28"/>
        </w:rPr>
        <w:t xml:space="preserve">         </w:t>
      </w:r>
    </w:p>
    <w:p w:rsidR="00FC3B4D" w:rsidRDefault="00FC3B4D" w:rsidP="00FC3B4D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FC3B4D" w:rsidRDefault="00FC3B4D" w:rsidP="00FC3B4D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экономике, </w:t>
      </w:r>
    </w:p>
    <w:p w:rsidR="00FC3B4D" w:rsidRDefault="00FC3B4D" w:rsidP="00FC3B4D">
      <w:pPr>
        <w:tabs>
          <w:tab w:val="left" w:pos="180"/>
          <w:tab w:val="left" w:pos="677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инвестициям и сельскому хозяйству                                      </w:t>
      </w:r>
      <w:r w:rsidR="00DF6807">
        <w:rPr>
          <w:sz w:val="28"/>
          <w:szCs w:val="28"/>
        </w:rPr>
        <w:t xml:space="preserve">     М.Е. Иванова</w:t>
      </w:r>
    </w:p>
    <w:p w:rsidR="00FC3B4D" w:rsidRDefault="00FC3B4D" w:rsidP="00FC3B4D">
      <w:pPr>
        <w:tabs>
          <w:tab w:val="left" w:pos="180"/>
        </w:tabs>
        <w:jc w:val="both"/>
        <w:rPr>
          <w:sz w:val="28"/>
          <w:szCs w:val="28"/>
        </w:rPr>
      </w:pPr>
    </w:p>
    <w:p w:rsidR="00FC3B4D" w:rsidRDefault="00FC3B4D" w:rsidP="00FC3B4D">
      <w:pPr>
        <w:tabs>
          <w:tab w:val="left" w:pos="180"/>
        </w:tabs>
        <w:jc w:val="both"/>
        <w:rPr>
          <w:sz w:val="28"/>
          <w:szCs w:val="28"/>
        </w:rPr>
      </w:pPr>
    </w:p>
    <w:p w:rsidR="00FC3B4D" w:rsidRDefault="00703ACB" w:rsidP="00FC3B4D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финансов </w:t>
      </w:r>
      <w:r w:rsidR="00FC3B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</w:p>
    <w:p w:rsidR="00FC3B4D" w:rsidRDefault="00703ACB" w:rsidP="00FC3B4D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округа                                  Т. Ю. Петрова                     </w:t>
      </w:r>
    </w:p>
    <w:p w:rsidR="00703ACB" w:rsidRDefault="00703ACB" w:rsidP="00FC3B4D">
      <w:pPr>
        <w:tabs>
          <w:tab w:val="left" w:pos="180"/>
        </w:tabs>
        <w:jc w:val="both"/>
        <w:rPr>
          <w:sz w:val="28"/>
          <w:szCs w:val="28"/>
        </w:rPr>
      </w:pPr>
    </w:p>
    <w:p w:rsidR="00FC3B4D" w:rsidRDefault="00703ACB" w:rsidP="00FC3B4D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специалист-юрист</w:t>
      </w:r>
      <w:r w:rsidR="00FC3B4D">
        <w:rPr>
          <w:sz w:val="28"/>
          <w:szCs w:val="28"/>
        </w:rPr>
        <w:t xml:space="preserve"> юридическ</w:t>
      </w:r>
      <w:r>
        <w:rPr>
          <w:sz w:val="28"/>
          <w:szCs w:val="28"/>
        </w:rPr>
        <w:t>ого</w:t>
      </w:r>
      <w:r w:rsidR="00FC3B4D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="00FC3B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</w:p>
    <w:p w:rsidR="00FC3B4D" w:rsidRDefault="00703ACB" w:rsidP="00FC3B4D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округа</w:t>
      </w:r>
      <w:r w:rsidR="00FC3B4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В.В. </w:t>
      </w:r>
      <w:proofErr w:type="spellStart"/>
      <w:r>
        <w:rPr>
          <w:sz w:val="28"/>
          <w:szCs w:val="28"/>
        </w:rPr>
        <w:t>Красоткина</w:t>
      </w:r>
      <w:proofErr w:type="spellEnd"/>
      <w:r w:rsidR="00FC3B4D">
        <w:rPr>
          <w:sz w:val="28"/>
          <w:szCs w:val="28"/>
        </w:rPr>
        <w:t xml:space="preserve">         </w:t>
      </w:r>
    </w:p>
    <w:tbl>
      <w:tblPr>
        <w:tblW w:w="0" w:type="auto"/>
        <w:tblLayout w:type="fixed"/>
        <w:tblLook w:val="01E0"/>
      </w:tblPr>
      <w:tblGrid>
        <w:gridCol w:w="4308"/>
        <w:gridCol w:w="1020"/>
        <w:gridCol w:w="4860"/>
      </w:tblGrid>
      <w:tr w:rsidR="00FC3B4D" w:rsidTr="006C4EE4">
        <w:tc>
          <w:tcPr>
            <w:tcW w:w="4308" w:type="dxa"/>
          </w:tcPr>
          <w:p w:rsidR="00703ACB" w:rsidRDefault="00703ACB" w:rsidP="006C4EE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C3B4D" w:rsidRDefault="00FC3B4D" w:rsidP="006C4EE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Разослать:</w:t>
            </w:r>
          </w:p>
          <w:p w:rsidR="00FC3B4D" w:rsidRDefault="00FC3B4D" w:rsidP="006C4EE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proofErr w:type="gramStart"/>
            <w:r>
              <w:rPr>
                <w:sz w:val="28"/>
                <w:szCs w:val="28"/>
              </w:rPr>
              <w:t>имущественных</w:t>
            </w:r>
            <w:proofErr w:type="gramEnd"/>
            <w:r>
              <w:rPr>
                <w:sz w:val="28"/>
                <w:szCs w:val="28"/>
              </w:rPr>
              <w:t xml:space="preserve"> и</w:t>
            </w:r>
          </w:p>
          <w:p w:rsidR="00FC3B4D" w:rsidRDefault="00DF6807" w:rsidP="006C4EE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C3B4D">
              <w:rPr>
                <w:sz w:val="28"/>
                <w:szCs w:val="28"/>
              </w:rPr>
              <w:t>емельных отношений (имущество) – 2</w:t>
            </w:r>
          </w:p>
          <w:p w:rsidR="00FC3B4D" w:rsidRDefault="003901A4" w:rsidP="006C4EE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Бюллетень «</w:t>
            </w:r>
            <w:r w:rsidR="00FC3B4D">
              <w:rPr>
                <w:sz w:val="28"/>
                <w:szCs w:val="28"/>
              </w:rPr>
              <w:t>Солецк</w:t>
            </w:r>
            <w:r>
              <w:rPr>
                <w:sz w:val="28"/>
                <w:szCs w:val="28"/>
              </w:rPr>
              <w:t>ого муниципального округа»</w:t>
            </w:r>
            <w:r w:rsidR="00FC3B4D">
              <w:rPr>
                <w:sz w:val="28"/>
                <w:szCs w:val="28"/>
              </w:rPr>
              <w:t xml:space="preserve"> – 1</w:t>
            </w:r>
          </w:p>
          <w:p w:rsidR="00FC3B4D" w:rsidRDefault="00FC3B4D" w:rsidP="006C4EE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– 1</w:t>
            </w:r>
          </w:p>
          <w:p w:rsidR="00FC3B4D" w:rsidRDefault="00FC3B4D" w:rsidP="006C4EE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 – 1</w:t>
            </w:r>
          </w:p>
          <w:p w:rsidR="00FC3B4D" w:rsidRDefault="00FC3B4D" w:rsidP="006C4EE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– 1</w:t>
            </w:r>
          </w:p>
          <w:p w:rsidR="00FC3B4D" w:rsidRDefault="00FC3B4D" w:rsidP="006C4EE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– 1</w:t>
            </w:r>
          </w:p>
          <w:p w:rsidR="00FC3B4D" w:rsidRDefault="00FC3B4D" w:rsidP="006C4EE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C3B4D" w:rsidRDefault="00FC3B4D" w:rsidP="006C4EE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C3B4D" w:rsidRDefault="00FC3B4D" w:rsidP="006C4EE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</w:tcPr>
          <w:p w:rsidR="00FC3B4D" w:rsidRDefault="00FC3B4D" w:rsidP="006C4EE4">
            <w:pPr>
              <w:pStyle w:val="a4"/>
              <w:spacing w:before="120" w:line="240" w:lineRule="exact"/>
              <w:ind w:right="369"/>
              <w:rPr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FC3B4D" w:rsidRDefault="00FC3B4D" w:rsidP="006C4EE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C3B4D" w:rsidTr="006C4EE4">
        <w:tc>
          <w:tcPr>
            <w:tcW w:w="4308" w:type="dxa"/>
            <w:hideMark/>
          </w:tcPr>
          <w:p w:rsidR="00DF6807" w:rsidRDefault="00DF6807" w:rsidP="006C4EE4">
            <w:pPr>
              <w:spacing w:line="276" w:lineRule="auto"/>
              <w:rPr>
                <w:sz w:val="16"/>
                <w:szCs w:val="16"/>
              </w:rPr>
            </w:pPr>
          </w:p>
          <w:p w:rsidR="00DF6807" w:rsidRDefault="00DF6807" w:rsidP="006C4EE4">
            <w:pPr>
              <w:spacing w:line="276" w:lineRule="auto"/>
              <w:rPr>
                <w:sz w:val="16"/>
                <w:szCs w:val="16"/>
              </w:rPr>
            </w:pPr>
          </w:p>
          <w:p w:rsidR="00DF6807" w:rsidRDefault="00DF6807" w:rsidP="006C4EE4">
            <w:pPr>
              <w:spacing w:line="276" w:lineRule="auto"/>
              <w:rPr>
                <w:sz w:val="16"/>
                <w:szCs w:val="16"/>
              </w:rPr>
            </w:pPr>
          </w:p>
          <w:p w:rsidR="00DF6807" w:rsidRDefault="00DF6807" w:rsidP="006C4EE4">
            <w:pPr>
              <w:spacing w:line="276" w:lineRule="auto"/>
              <w:rPr>
                <w:sz w:val="16"/>
                <w:szCs w:val="16"/>
              </w:rPr>
            </w:pPr>
          </w:p>
          <w:p w:rsidR="00DF6807" w:rsidRDefault="00DF6807" w:rsidP="006C4EE4">
            <w:pPr>
              <w:spacing w:line="276" w:lineRule="auto"/>
              <w:rPr>
                <w:sz w:val="16"/>
                <w:szCs w:val="16"/>
              </w:rPr>
            </w:pPr>
          </w:p>
          <w:p w:rsidR="00DF6807" w:rsidRDefault="00DF6807" w:rsidP="006C4EE4">
            <w:pPr>
              <w:spacing w:line="276" w:lineRule="auto"/>
              <w:rPr>
                <w:sz w:val="16"/>
                <w:szCs w:val="16"/>
              </w:rPr>
            </w:pPr>
          </w:p>
          <w:p w:rsidR="00DF6807" w:rsidRDefault="00DF6807" w:rsidP="006C4EE4">
            <w:pPr>
              <w:spacing w:line="276" w:lineRule="auto"/>
              <w:rPr>
                <w:sz w:val="16"/>
                <w:szCs w:val="16"/>
              </w:rPr>
            </w:pPr>
          </w:p>
          <w:p w:rsidR="00DF6807" w:rsidRDefault="00DF6807" w:rsidP="006C4EE4">
            <w:pPr>
              <w:spacing w:line="276" w:lineRule="auto"/>
              <w:rPr>
                <w:sz w:val="16"/>
                <w:szCs w:val="16"/>
              </w:rPr>
            </w:pPr>
          </w:p>
          <w:p w:rsidR="00DF6807" w:rsidRDefault="00DF6807" w:rsidP="006C4EE4">
            <w:pPr>
              <w:spacing w:line="276" w:lineRule="auto"/>
              <w:rPr>
                <w:sz w:val="16"/>
                <w:szCs w:val="16"/>
              </w:rPr>
            </w:pPr>
          </w:p>
          <w:p w:rsidR="00DF6807" w:rsidRDefault="00DF6807" w:rsidP="006C4EE4">
            <w:pPr>
              <w:spacing w:line="276" w:lineRule="auto"/>
              <w:rPr>
                <w:sz w:val="16"/>
                <w:szCs w:val="16"/>
              </w:rPr>
            </w:pPr>
          </w:p>
          <w:p w:rsidR="00DF6807" w:rsidRDefault="00DF6807" w:rsidP="006C4EE4">
            <w:pPr>
              <w:spacing w:line="276" w:lineRule="auto"/>
              <w:rPr>
                <w:sz w:val="16"/>
                <w:szCs w:val="16"/>
              </w:rPr>
            </w:pPr>
          </w:p>
          <w:p w:rsidR="00DF6807" w:rsidRDefault="00DF6807" w:rsidP="006C4EE4">
            <w:pPr>
              <w:spacing w:line="276" w:lineRule="auto"/>
              <w:rPr>
                <w:sz w:val="16"/>
                <w:szCs w:val="16"/>
              </w:rPr>
            </w:pPr>
          </w:p>
          <w:p w:rsidR="00703ACB" w:rsidRDefault="00703ACB" w:rsidP="006C4EE4">
            <w:pPr>
              <w:spacing w:line="276" w:lineRule="auto"/>
              <w:rPr>
                <w:sz w:val="16"/>
                <w:szCs w:val="16"/>
              </w:rPr>
            </w:pPr>
          </w:p>
          <w:p w:rsidR="00703ACB" w:rsidRDefault="00703ACB" w:rsidP="006C4EE4">
            <w:pPr>
              <w:spacing w:line="276" w:lineRule="auto"/>
              <w:rPr>
                <w:sz w:val="16"/>
                <w:szCs w:val="16"/>
              </w:rPr>
            </w:pPr>
          </w:p>
          <w:p w:rsidR="00703ACB" w:rsidRDefault="00703ACB" w:rsidP="006C4EE4">
            <w:pPr>
              <w:spacing w:line="276" w:lineRule="auto"/>
              <w:rPr>
                <w:sz w:val="16"/>
                <w:szCs w:val="16"/>
              </w:rPr>
            </w:pPr>
          </w:p>
          <w:p w:rsidR="00703ACB" w:rsidRDefault="00703ACB" w:rsidP="006C4EE4">
            <w:pPr>
              <w:spacing w:line="276" w:lineRule="auto"/>
              <w:rPr>
                <w:sz w:val="16"/>
                <w:szCs w:val="16"/>
              </w:rPr>
            </w:pPr>
          </w:p>
          <w:p w:rsidR="00703ACB" w:rsidRDefault="00703ACB" w:rsidP="006C4EE4">
            <w:pPr>
              <w:spacing w:line="276" w:lineRule="auto"/>
              <w:rPr>
                <w:sz w:val="16"/>
                <w:szCs w:val="16"/>
              </w:rPr>
            </w:pPr>
          </w:p>
          <w:p w:rsidR="00703ACB" w:rsidRDefault="00703ACB" w:rsidP="006C4EE4">
            <w:pPr>
              <w:spacing w:line="276" w:lineRule="auto"/>
              <w:rPr>
                <w:sz w:val="16"/>
                <w:szCs w:val="16"/>
              </w:rPr>
            </w:pPr>
          </w:p>
          <w:p w:rsidR="00703ACB" w:rsidRDefault="00703ACB" w:rsidP="006C4EE4">
            <w:pPr>
              <w:spacing w:line="276" w:lineRule="auto"/>
              <w:rPr>
                <w:sz w:val="16"/>
                <w:szCs w:val="16"/>
              </w:rPr>
            </w:pPr>
          </w:p>
          <w:p w:rsidR="00FC3B4D" w:rsidRDefault="00DF6807" w:rsidP="006C4EE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Алексеева Л.В..</w:t>
            </w:r>
          </w:p>
          <w:p w:rsidR="00FC3B4D" w:rsidRDefault="00DF6807" w:rsidP="006C4EE4">
            <w:pPr>
              <w:pStyle w:val="a4"/>
              <w:spacing w:line="240" w:lineRule="exact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16.11.2021</w:t>
            </w:r>
          </w:p>
        </w:tc>
        <w:tc>
          <w:tcPr>
            <w:tcW w:w="1020" w:type="dxa"/>
            <w:vMerge/>
            <w:vAlign w:val="center"/>
            <w:hideMark/>
          </w:tcPr>
          <w:p w:rsidR="00FC3B4D" w:rsidRDefault="00FC3B4D" w:rsidP="006C4EE4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ar-SA"/>
              </w:rPr>
            </w:pPr>
          </w:p>
        </w:tc>
        <w:tc>
          <w:tcPr>
            <w:tcW w:w="4860" w:type="dxa"/>
          </w:tcPr>
          <w:p w:rsidR="00FC3B4D" w:rsidRDefault="00FC3B4D" w:rsidP="006C4EE4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</w:tbl>
    <w:p w:rsidR="00FC3B4D" w:rsidRDefault="00703ACB" w:rsidP="00FC3B4D">
      <w:pPr>
        <w:autoSpaceDE w:val="0"/>
        <w:autoSpaceDN w:val="0"/>
        <w:adjustRightInd w:val="0"/>
        <w:ind w:firstLine="7371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FC3B4D">
        <w:rPr>
          <w:sz w:val="24"/>
          <w:szCs w:val="24"/>
        </w:rPr>
        <w:t xml:space="preserve">  Утверждены</w:t>
      </w:r>
    </w:p>
    <w:p w:rsidR="00FC3B4D" w:rsidRDefault="00FC3B4D" w:rsidP="00FC3B4D">
      <w:pPr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решением  Думы                                                            </w:t>
      </w:r>
    </w:p>
    <w:p w:rsidR="00FC3B4D" w:rsidRDefault="00FC3B4D" w:rsidP="00FC3B4D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Солецкого</w:t>
      </w:r>
    </w:p>
    <w:p w:rsidR="00FC3B4D" w:rsidRDefault="00FC3B4D" w:rsidP="00FC3B4D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муниципального округа</w:t>
      </w:r>
    </w:p>
    <w:p w:rsidR="00FC3B4D" w:rsidRDefault="00FC3B4D" w:rsidP="00FC3B4D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от ______№ _______</w:t>
      </w:r>
    </w:p>
    <w:p w:rsidR="00FC3B4D" w:rsidRDefault="00FC3B4D" w:rsidP="00FC3B4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</w:p>
    <w:p w:rsidR="00FC3B4D" w:rsidRDefault="00FC3B4D" w:rsidP="00FC3B4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КОЭФФИЦИЕНТЫ </w:t>
      </w:r>
    </w:p>
    <w:p w:rsidR="00FC3B4D" w:rsidRDefault="00FC3B4D" w:rsidP="00FC3B4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 базовой ставке арендной платы</w:t>
      </w:r>
      <w:bookmarkStart w:id="1" w:name="Par54"/>
      <w:bookmarkEnd w:id="1"/>
      <w:r>
        <w:rPr>
          <w:b/>
          <w:bCs/>
          <w:sz w:val="24"/>
          <w:szCs w:val="24"/>
        </w:rPr>
        <w:t xml:space="preserve"> за </w:t>
      </w:r>
      <w:r>
        <w:rPr>
          <w:b/>
          <w:sz w:val="24"/>
          <w:szCs w:val="24"/>
        </w:rPr>
        <w:t>муниципальное недвижимое имущество</w:t>
      </w:r>
      <w:r>
        <w:rPr>
          <w:sz w:val="24"/>
          <w:szCs w:val="24"/>
        </w:rPr>
        <w:t xml:space="preserve"> </w:t>
      </w:r>
    </w:p>
    <w:p w:rsidR="00FC3B4D" w:rsidRDefault="00FC3B4D" w:rsidP="00FC3B4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6"/>
        <w:gridCol w:w="5639"/>
        <w:gridCol w:w="1473"/>
        <w:gridCol w:w="1753"/>
      </w:tblGrid>
      <w:tr w:rsidR="00FC3B4D" w:rsidTr="006C4EE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95465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595465">
              <w:rPr>
                <w:b/>
              </w:rPr>
              <w:t xml:space="preserve">№ </w:t>
            </w:r>
            <w:r w:rsidRPr="00595465">
              <w:rPr>
                <w:b/>
              </w:rPr>
              <w:br/>
            </w:r>
            <w:proofErr w:type="spellStart"/>
            <w:proofErr w:type="gramStart"/>
            <w:r w:rsidRPr="00595465">
              <w:rPr>
                <w:b/>
              </w:rPr>
              <w:t>п</w:t>
            </w:r>
            <w:proofErr w:type="spellEnd"/>
            <w:proofErr w:type="gramEnd"/>
            <w:r w:rsidRPr="00595465">
              <w:rPr>
                <w:b/>
              </w:rPr>
              <w:t>/</w:t>
            </w:r>
            <w:proofErr w:type="spellStart"/>
            <w:r w:rsidRPr="00595465">
              <w:rPr>
                <w:b/>
              </w:rPr>
              <w:t>п</w:t>
            </w:r>
            <w:proofErr w:type="spellEnd"/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95465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595465">
              <w:rPr>
                <w:b/>
              </w:rPr>
              <w:t xml:space="preserve">Наименование коэффициентов                             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95465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Коэффициент </w:t>
            </w:r>
            <w:r w:rsidRPr="00595465">
              <w:rPr>
                <w:b/>
              </w:rPr>
              <w:br/>
            </w:r>
            <w:proofErr w:type="gramStart"/>
            <w:r w:rsidRPr="00595465">
              <w:rPr>
                <w:b/>
              </w:rPr>
              <w:t>г</w:t>
            </w:r>
            <w:proofErr w:type="gramEnd"/>
            <w:r w:rsidRPr="00595465">
              <w:rPr>
                <w:b/>
              </w:rPr>
              <w:t xml:space="preserve">. Сольцы   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595465">
              <w:rPr>
                <w:b/>
              </w:rPr>
              <w:t>Коэффиц</w:t>
            </w:r>
            <w:r>
              <w:rPr>
                <w:b/>
              </w:rPr>
              <w:t xml:space="preserve">иент </w:t>
            </w:r>
            <w:r w:rsidRPr="00595465">
              <w:rPr>
                <w:b/>
              </w:rPr>
              <w:t>на территории муниципального округа за исключением</w:t>
            </w:r>
          </w:p>
          <w:p w:rsidR="00FC3B4D" w:rsidRPr="00595465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595465">
              <w:rPr>
                <w:b/>
              </w:rPr>
              <w:t xml:space="preserve"> г. Сольцы   </w:t>
            </w:r>
          </w:p>
        </w:tc>
      </w:tr>
      <w:tr w:rsidR="00FC3B4D" w:rsidTr="006C4EE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FC3B4D" w:rsidTr="006C4EE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0274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spacing w:line="240" w:lineRule="exact"/>
              <w:rPr>
                <w:b/>
                <w:bCs/>
                <w:sz w:val="28"/>
                <w:szCs w:val="28"/>
              </w:rPr>
            </w:pPr>
            <w:r w:rsidRPr="00502746">
              <w:rPr>
                <w:b/>
                <w:sz w:val="28"/>
                <w:szCs w:val="28"/>
              </w:rPr>
              <w:t>Коэффициенты степени благоустройства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3B4D" w:rsidTr="006C4EE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02746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746">
              <w:rPr>
                <w:sz w:val="28"/>
                <w:szCs w:val="28"/>
              </w:rPr>
              <w:t>Благоустроенные (наличие центрального отопления, освещения, водоснабжения)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0,6</w:t>
            </w:r>
          </w:p>
        </w:tc>
      </w:tr>
      <w:tr w:rsidR="00FC3B4D" w:rsidTr="006C4EE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02746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746">
              <w:rPr>
                <w:sz w:val="28"/>
                <w:szCs w:val="28"/>
              </w:rPr>
              <w:t>Неблагоустроенные (отсутствие централизованного отопления, водоснабжения, освещения) складские и подвальные помещения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0,5</w:t>
            </w:r>
          </w:p>
        </w:tc>
      </w:tr>
      <w:tr w:rsidR="00FC3B4D" w:rsidTr="006C4EE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7F7D7A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7F7D7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02746">
              <w:rPr>
                <w:b/>
                <w:sz w:val="28"/>
                <w:szCs w:val="28"/>
              </w:rPr>
              <w:t>Категории арендаторов</w:t>
            </w:r>
            <w:r>
              <w:rPr>
                <w:b/>
                <w:sz w:val="28"/>
                <w:szCs w:val="28"/>
              </w:rPr>
              <w:t xml:space="preserve"> (организационно-правовая форма)</w:t>
            </w:r>
          </w:p>
          <w:p w:rsidR="00FC3B4D" w:rsidRPr="00502746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3B4D" w:rsidTr="006C4EE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4D" w:rsidRPr="007F7D7A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7F7D7A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02746">
              <w:rPr>
                <w:sz w:val="28"/>
                <w:szCs w:val="28"/>
              </w:rPr>
              <w:t xml:space="preserve"> </w:t>
            </w:r>
            <w:proofErr w:type="gramStart"/>
            <w:r w:rsidRPr="00502746">
              <w:rPr>
                <w:sz w:val="28"/>
                <w:szCs w:val="28"/>
              </w:rPr>
              <w:t>государственные  и муниципальные организации (учреждения</w:t>
            </w:r>
            <w:r>
              <w:rPr>
                <w:sz w:val="28"/>
                <w:szCs w:val="28"/>
              </w:rPr>
              <w:t>, предприятия</w:t>
            </w:r>
            <w:r w:rsidRPr="00502746">
              <w:rPr>
                <w:sz w:val="28"/>
                <w:szCs w:val="28"/>
              </w:rPr>
              <w:t>), фонды, союзы, ассоциации, физические лица, некоммерческие организации (</w:t>
            </w:r>
            <w:r w:rsidRPr="00502746">
              <w:rPr>
                <w:b/>
                <w:sz w:val="28"/>
                <w:szCs w:val="28"/>
              </w:rPr>
              <w:t>кроме тех,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02746">
              <w:rPr>
                <w:b/>
                <w:sz w:val="28"/>
                <w:szCs w:val="28"/>
              </w:rPr>
              <w:t>кто</w:t>
            </w:r>
            <w:r>
              <w:rPr>
                <w:b/>
                <w:sz w:val="28"/>
                <w:szCs w:val="28"/>
              </w:rPr>
              <w:t xml:space="preserve"> осуществляет </w:t>
            </w:r>
            <w:r w:rsidRPr="00502746">
              <w:rPr>
                <w:b/>
                <w:sz w:val="28"/>
                <w:szCs w:val="28"/>
              </w:rPr>
              <w:t xml:space="preserve"> деятельность, приносящую им доход)</w:t>
            </w:r>
            <w:r w:rsidRPr="00502746"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0,8</w:t>
            </w:r>
          </w:p>
        </w:tc>
      </w:tr>
      <w:tr w:rsidR="00FC3B4D" w:rsidTr="006C4EE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4D" w:rsidRPr="007F7D7A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7F7D7A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746">
              <w:rPr>
                <w:sz w:val="28"/>
                <w:szCs w:val="28"/>
              </w:rPr>
              <w:t>физические лица, осуществляющие деятельность, приносящую им доход, в том числе индивидуальные предприниматели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</w:t>
            </w:r>
          </w:p>
        </w:tc>
      </w:tr>
      <w:tr w:rsidR="00FC3B4D" w:rsidTr="006C4EE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4D" w:rsidRPr="007F7D7A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7F7D7A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746">
              <w:rPr>
                <w:sz w:val="28"/>
                <w:szCs w:val="28"/>
              </w:rPr>
              <w:t xml:space="preserve"> государственные и муниципальные организации (учреждения</w:t>
            </w:r>
            <w:r>
              <w:rPr>
                <w:sz w:val="28"/>
                <w:szCs w:val="28"/>
              </w:rPr>
              <w:t>, предприятия</w:t>
            </w:r>
            <w:r w:rsidRPr="00502746">
              <w:rPr>
                <w:sz w:val="28"/>
                <w:szCs w:val="28"/>
              </w:rPr>
              <w:t xml:space="preserve">) ассоциации, фонды, получающие доход   от   собственной   деятельности, арендующие помещения для целей, связанных  с предпринимательской деятельностью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</w:t>
            </w:r>
          </w:p>
        </w:tc>
      </w:tr>
      <w:tr w:rsidR="00FC3B4D" w:rsidTr="006C4EE4">
        <w:trPr>
          <w:trHeight w:val="113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4D" w:rsidRPr="007F7D7A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7F7D7A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746">
              <w:rPr>
                <w:sz w:val="28"/>
                <w:szCs w:val="28"/>
              </w:rPr>
              <w:t>юридические лица, осуществляющие деятельность, приносящую им дохо</w:t>
            </w:r>
            <w:r>
              <w:rPr>
                <w:sz w:val="28"/>
                <w:szCs w:val="28"/>
              </w:rPr>
              <w:t>д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FC3B4D" w:rsidTr="006C4EE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50274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7F7D7A" w:rsidRDefault="00FC3B4D" w:rsidP="006C4EE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F7D7A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FC3B4D" w:rsidTr="006C4EE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4D" w:rsidRPr="007F7D7A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7F7D7A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746">
              <w:rPr>
                <w:sz w:val="28"/>
                <w:szCs w:val="28"/>
              </w:rPr>
              <w:t>торговая деятельность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02746">
              <w:rPr>
                <w:bCs/>
                <w:sz w:val="28"/>
                <w:szCs w:val="28"/>
              </w:rPr>
              <w:t>2,5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02746">
              <w:rPr>
                <w:bCs/>
                <w:sz w:val="28"/>
                <w:szCs w:val="28"/>
              </w:rPr>
              <w:t>2,4</w:t>
            </w:r>
          </w:p>
        </w:tc>
      </w:tr>
      <w:tr w:rsidR="00FC3B4D" w:rsidTr="006C4EE4">
        <w:trPr>
          <w:trHeight w:val="38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4D" w:rsidRPr="007F7D7A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7F7D7A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746">
              <w:rPr>
                <w:sz w:val="28"/>
                <w:szCs w:val="28"/>
              </w:rPr>
              <w:t>оказание ритуальных услуг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02746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02746">
              <w:rPr>
                <w:bCs/>
                <w:sz w:val="28"/>
                <w:szCs w:val="28"/>
              </w:rPr>
              <w:t>1,7</w:t>
            </w:r>
          </w:p>
        </w:tc>
      </w:tr>
      <w:tr w:rsidR="00FC3B4D" w:rsidTr="006C4EE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4D" w:rsidRPr="007F7D7A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7F7D7A">
              <w:rPr>
                <w:bCs/>
                <w:sz w:val="28"/>
                <w:szCs w:val="28"/>
              </w:rPr>
              <w:t>3.3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746">
              <w:rPr>
                <w:sz w:val="28"/>
                <w:szCs w:val="28"/>
              </w:rPr>
              <w:t xml:space="preserve">Производственно-хозяйственная деятельность (склады, гаражи, мастерские, </w:t>
            </w:r>
            <w:r w:rsidRPr="00502746">
              <w:rPr>
                <w:sz w:val="28"/>
                <w:szCs w:val="28"/>
              </w:rPr>
              <w:lastRenderedPageBreak/>
              <w:t>офисы, цеха)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02746">
              <w:rPr>
                <w:bCs/>
                <w:sz w:val="28"/>
                <w:szCs w:val="28"/>
              </w:rPr>
              <w:lastRenderedPageBreak/>
              <w:t>1</w:t>
            </w:r>
            <w:r>
              <w:rPr>
                <w:bCs/>
                <w:sz w:val="28"/>
                <w:szCs w:val="28"/>
              </w:rPr>
              <w:t>,25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02746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,0</w:t>
            </w:r>
          </w:p>
        </w:tc>
      </w:tr>
      <w:tr w:rsidR="00FC3B4D" w:rsidTr="006C4EE4">
        <w:trPr>
          <w:trHeight w:val="228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4D" w:rsidRPr="007F7D7A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7F7D7A">
              <w:rPr>
                <w:bCs/>
                <w:sz w:val="28"/>
                <w:szCs w:val="28"/>
              </w:rPr>
              <w:lastRenderedPageBreak/>
              <w:t>3.4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банковская,</w:t>
            </w:r>
            <w:r w:rsidRPr="00502746">
              <w:rPr>
                <w:sz w:val="28"/>
                <w:szCs w:val="28"/>
              </w:rPr>
              <w:t xml:space="preserve"> риэлтерская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02746">
              <w:rPr>
                <w:bCs/>
                <w:sz w:val="28"/>
                <w:szCs w:val="28"/>
              </w:rPr>
              <w:t>2,9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02746">
              <w:rPr>
                <w:bCs/>
                <w:sz w:val="28"/>
                <w:szCs w:val="28"/>
              </w:rPr>
              <w:t>2,9</w:t>
            </w:r>
          </w:p>
        </w:tc>
      </w:tr>
      <w:tr w:rsidR="00FC3B4D" w:rsidTr="006C4EE4">
        <w:trPr>
          <w:trHeight w:val="32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4D" w:rsidRPr="007F7D7A" w:rsidRDefault="00FC3B4D" w:rsidP="006C4EE4">
            <w:pPr>
              <w:rPr>
                <w:bCs/>
                <w:sz w:val="28"/>
                <w:szCs w:val="28"/>
              </w:rPr>
            </w:pPr>
            <w:r w:rsidRPr="007F7D7A">
              <w:rPr>
                <w:bCs/>
                <w:sz w:val="28"/>
                <w:szCs w:val="28"/>
              </w:rPr>
              <w:t>3.5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746">
              <w:rPr>
                <w:sz w:val="28"/>
                <w:szCs w:val="28"/>
              </w:rPr>
              <w:t>нотариата, услуги связи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3,8</w:t>
            </w:r>
          </w:p>
        </w:tc>
      </w:tr>
      <w:tr w:rsidR="00FC3B4D" w:rsidTr="006C4EE4">
        <w:trPr>
          <w:trHeight w:val="32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4D" w:rsidRPr="007F7D7A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7F7D7A">
              <w:rPr>
                <w:bCs/>
                <w:sz w:val="28"/>
                <w:szCs w:val="28"/>
              </w:rPr>
              <w:t>3.6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746">
              <w:rPr>
                <w:sz w:val="28"/>
                <w:szCs w:val="28"/>
              </w:rPr>
              <w:t>утилизация  твердых и жидких отходов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</w:t>
            </w:r>
            <w:r w:rsidRPr="00502746">
              <w:rPr>
                <w:bCs/>
                <w:sz w:val="28"/>
                <w:szCs w:val="28"/>
              </w:rPr>
              <w:t>0</w:t>
            </w:r>
          </w:p>
        </w:tc>
      </w:tr>
      <w:tr w:rsidR="00FC3B4D" w:rsidTr="006C4EE4">
        <w:trPr>
          <w:trHeight w:val="32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4D" w:rsidRPr="007F7D7A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7F7D7A">
              <w:rPr>
                <w:bCs/>
                <w:sz w:val="28"/>
                <w:szCs w:val="28"/>
              </w:rPr>
              <w:t>3.7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746">
              <w:rPr>
                <w:sz w:val="28"/>
                <w:szCs w:val="28"/>
              </w:rPr>
              <w:t>размещение  оборудования для предоставления услуг сотовой связи в помещениях и на конструктивных элементах зданий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</w:t>
            </w:r>
          </w:p>
        </w:tc>
      </w:tr>
      <w:tr w:rsidR="00FC3B4D" w:rsidTr="006C4EE4">
        <w:trPr>
          <w:trHeight w:val="32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4D" w:rsidRPr="007F7D7A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7F7D7A">
              <w:rPr>
                <w:bCs/>
                <w:sz w:val="28"/>
                <w:szCs w:val="28"/>
              </w:rPr>
              <w:t>3.8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746">
              <w:rPr>
                <w:sz w:val="28"/>
                <w:szCs w:val="28"/>
              </w:rPr>
              <w:t>Адвокатская деятельность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</w:t>
            </w:r>
          </w:p>
        </w:tc>
      </w:tr>
      <w:tr w:rsidR="00FC3B4D" w:rsidTr="006C4EE4">
        <w:trPr>
          <w:trHeight w:val="32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4D" w:rsidRPr="007F7D7A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7F7D7A">
              <w:rPr>
                <w:bCs/>
                <w:sz w:val="28"/>
                <w:szCs w:val="28"/>
              </w:rPr>
              <w:t>3.9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746">
              <w:rPr>
                <w:sz w:val="28"/>
                <w:szCs w:val="28"/>
              </w:rPr>
              <w:t>Оказанию услуг населению (парикмахерские, прачечные, салоны красоты,</w:t>
            </w:r>
            <w:r>
              <w:rPr>
                <w:sz w:val="28"/>
                <w:szCs w:val="28"/>
              </w:rPr>
              <w:t xml:space="preserve"> страхование, </w:t>
            </w:r>
            <w:r w:rsidRPr="00502746">
              <w:rPr>
                <w:sz w:val="28"/>
                <w:szCs w:val="28"/>
              </w:rPr>
              <w:t xml:space="preserve"> иные услуги)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</w:t>
            </w:r>
          </w:p>
        </w:tc>
      </w:tr>
      <w:tr w:rsidR="00FC3B4D" w:rsidTr="006C4EE4">
        <w:trPr>
          <w:trHeight w:val="32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4D" w:rsidRPr="007F7D7A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управляющих компаний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1,65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</w:t>
            </w:r>
          </w:p>
        </w:tc>
      </w:tr>
      <w:tr w:rsidR="00FC3B4D" w:rsidTr="006C4EE4">
        <w:trPr>
          <w:trHeight w:val="32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4D" w:rsidRPr="007F7D7A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7F7D7A">
              <w:rPr>
                <w:bCs/>
                <w:sz w:val="28"/>
                <w:szCs w:val="28"/>
              </w:rPr>
              <w:t>3.1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746">
              <w:rPr>
                <w:sz w:val="28"/>
                <w:szCs w:val="28"/>
              </w:rPr>
              <w:t>иные виды деятельности, не предусмотренные пунктом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6C4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</w:t>
            </w:r>
          </w:p>
        </w:tc>
      </w:tr>
    </w:tbl>
    <w:p w:rsidR="00FC3B4D" w:rsidRDefault="00FC3B4D" w:rsidP="00FC3B4D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FC3B4D" w:rsidRDefault="00FC3B4D" w:rsidP="00FC3B4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C3B4D" w:rsidRDefault="00FC3B4D" w:rsidP="00FC3B4D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FC3B4D" w:rsidRDefault="00FC3B4D" w:rsidP="00FC3B4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C3B4D" w:rsidRDefault="00FC3B4D" w:rsidP="00FC3B4D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FC3B4D" w:rsidRDefault="00FC3B4D" w:rsidP="00FC3B4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</w:p>
    <w:p w:rsidR="00FC3B4D" w:rsidRDefault="00FC3B4D" w:rsidP="00FC3B4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</w:p>
    <w:p w:rsidR="00FC3B4D" w:rsidRDefault="00FC3B4D" w:rsidP="00FC3B4D">
      <w:pPr>
        <w:autoSpaceDE w:val="0"/>
        <w:autoSpaceDN w:val="0"/>
        <w:adjustRightInd w:val="0"/>
        <w:ind w:firstLine="7371"/>
        <w:outlineLvl w:val="0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Утверждена</w:t>
      </w:r>
    </w:p>
    <w:p w:rsidR="00FC3B4D" w:rsidRDefault="00FC3B4D" w:rsidP="00FC3B4D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решением  Думы Солецкого</w:t>
      </w:r>
    </w:p>
    <w:p w:rsidR="00FC3B4D" w:rsidRDefault="00FC3B4D" w:rsidP="00FC3B4D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муниципального района</w:t>
      </w:r>
    </w:p>
    <w:p w:rsidR="00FC3B4D" w:rsidRDefault="00FC3B4D" w:rsidP="00FC3B4D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от ______№ ______</w:t>
      </w:r>
    </w:p>
    <w:p w:rsidR="00FC3B4D" w:rsidRDefault="00FC3B4D" w:rsidP="00FC3B4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</w:p>
    <w:p w:rsidR="00FC3B4D" w:rsidRPr="00C72BA7" w:rsidRDefault="00FC3B4D" w:rsidP="00FC3B4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72BA7">
        <w:rPr>
          <w:b/>
          <w:bCs/>
          <w:sz w:val="28"/>
          <w:szCs w:val="28"/>
        </w:rPr>
        <w:t>МЕТОДИКА</w:t>
      </w:r>
    </w:p>
    <w:p w:rsidR="00FC3B4D" w:rsidRPr="00C72BA7" w:rsidRDefault="00FC3B4D" w:rsidP="00FC3B4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bookmarkStart w:id="2" w:name="Par191"/>
      <w:bookmarkEnd w:id="2"/>
      <w:r w:rsidRPr="00C72BA7">
        <w:rPr>
          <w:b/>
          <w:bCs/>
          <w:sz w:val="28"/>
          <w:szCs w:val="28"/>
        </w:rPr>
        <w:t xml:space="preserve">расчета арендной платы  за </w:t>
      </w:r>
      <w:r w:rsidRPr="00C72BA7">
        <w:rPr>
          <w:b/>
          <w:sz w:val="28"/>
          <w:szCs w:val="28"/>
        </w:rPr>
        <w:t>муниципальное недвижимое имущество</w:t>
      </w:r>
    </w:p>
    <w:p w:rsidR="00FC3B4D" w:rsidRPr="00C72BA7" w:rsidRDefault="00FC3B4D" w:rsidP="00FC3B4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FC3B4D" w:rsidRPr="00C72BA7" w:rsidRDefault="00FC3B4D" w:rsidP="00FC3B4D">
      <w:pPr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  <w:r w:rsidRPr="00C72BA7">
        <w:rPr>
          <w:b/>
          <w:sz w:val="28"/>
          <w:szCs w:val="28"/>
        </w:rPr>
        <w:t>1.Общие положения</w:t>
      </w:r>
    </w:p>
    <w:p w:rsidR="00FC3B4D" w:rsidRPr="00C72BA7" w:rsidRDefault="00FC3B4D" w:rsidP="00FC3B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BA7">
        <w:rPr>
          <w:sz w:val="28"/>
          <w:szCs w:val="28"/>
        </w:rPr>
        <w:t>1.1. Методика расчета арендной платы за муниципальное недвижимое имущество Солецкого муниципального округа (далее - Методика) устанавливает порядок расчета арендной платы за недвижимое имущество, находящееся в муниципальной собственности Солецкого  муниципального округа.</w:t>
      </w:r>
    </w:p>
    <w:p w:rsidR="00FC3B4D" w:rsidRPr="00C72BA7" w:rsidRDefault="00FC3B4D" w:rsidP="00FC3B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BA7">
        <w:rPr>
          <w:sz w:val="28"/>
          <w:szCs w:val="28"/>
        </w:rPr>
        <w:t>1.2. Арендная плата рассчитывается дифференцированно, в зависимости от потребительских качеств арендуемого имущества и вида деятельности арендатора. Настоящая методика определяет размер годовой арендной платы.</w:t>
      </w:r>
    </w:p>
    <w:p w:rsidR="00FC3B4D" w:rsidRPr="00C72BA7" w:rsidRDefault="00FC3B4D" w:rsidP="00FC3B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BA7">
        <w:rPr>
          <w:sz w:val="28"/>
          <w:szCs w:val="28"/>
        </w:rPr>
        <w:t>1.3. Изменение арендной платы за муниципальное имущество за 1 кв. метр площади муниципального нежилого помещения может производит</w:t>
      </w:r>
      <w:r w:rsidR="0087729A">
        <w:rPr>
          <w:sz w:val="28"/>
          <w:szCs w:val="28"/>
        </w:rPr>
        <w:t>ь</w:t>
      </w:r>
      <w:r w:rsidRPr="00C72BA7">
        <w:rPr>
          <w:sz w:val="28"/>
          <w:szCs w:val="28"/>
        </w:rPr>
        <w:t>ся на основании решения Думы Солецкого  муниципального округа  не чаще 1 раза за год.</w:t>
      </w:r>
    </w:p>
    <w:p w:rsidR="00FC3B4D" w:rsidRPr="00C72BA7" w:rsidRDefault="00FC3B4D" w:rsidP="00FC3B4D">
      <w:pPr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  <w:r w:rsidRPr="00C72BA7">
        <w:rPr>
          <w:b/>
          <w:sz w:val="28"/>
          <w:szCs w:val="28"/>
        </w:rPr>
        <w:t>2. Определение размера годовой арендной платы за нежилые помещения</w:t>
      </w:r>
    </w:p>
    <w:p w:rsidR="00FC3B4D" w:rsidRPr="00C72BA7" w:rsidRDefault="00FC3B4D" w:rsidP="00FC3B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BA7">
        <w:rPr>
          <w:sz w:val="28"/>
          <w:szCs w:val="28"/>
        </w:rPr>
        <w:t>Размер годовой арендной платы за муниципальное недвижимое имущество</w:t>
      </w:r>
      <w:r w:rsidRPr="00C72BA7">
        <w:rPr>
          <w:b/>
          <w:bCs/>
          <w:sz w:val="28"/>
          <w:szCs w:val="28"/>
        </w:rPr>
        <w:t xml:space="preserve"> </w:t>
      </w:r>
      <w:r w:rsidRPr="00C72BA7">
        <w:rPr>
          <w:sz w:val="28"/>
          <w:szCs w:val="28"/>
        </w:rPr>
        <w:t xml:space="preserve">определяется по формуле:  АП = </w:t>
      </w:r>
      <w:proofErr w:type="spellStart"/>
      <w:proofErr w:type="gramStart"/>
      <w:r w:rsidRPr="00C72BA7">
        <w:rPr>
          <w:sz w:val="28"/>
          <w:szCs w:val="28"/>
        </w:rPr>
        <w:t>Сб</w:t>
      </w:r>
      <w:proofErr w:type="spellEnd"/>
      <w:proofErr w:type="gramEnd"/>
      <w:r w:rsidRPr="00C72BA7">
        <w:rPr>
          <w:sz w:val="28"/>
          <w:szCs w:val="28"/>
        </w:rPr>
        <w:t xml:space="preserve"> * К1 * К2 * </w:t>
      </w:r>
      <w:r>
        <w:rPr>
          <w:sz w:val="28"/>
          <w:szCs w:val="28"/>
        </w:rPr>
        <w:t xml:space="preserve"> К3 </w:t>
      </w:r>
      <w:r w:rsidRPr="00C72BA7">
        <w:rPr>
          <w:sz w:val="28"/>
          <w:szCs w:val="28"/>
        </w:rPr>
        <w:t>*S, где:</w:t>
      </w:r>
    </w:p>
    <w:p w:rsidR="00FC3B4D" w:rsidRPr="00C72BA7" w:rsidRDefault="00FC3B4D" w:rsidP="00FC3B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BA7">
        <w:rPr>
          <w:sz w:val="28"/>
          <w:szCs w:val="28"/>
        </w:rPr>
        <w:t>АП - годовая арендная плата за недвижимое муниципальное имущество, руб. (без учета НДС);</w:t>
      </w:r>
    </w:p>
    <w:p w:rsidR="00FC3B4D" w:rsidRPr="00C72BA7" w:rsidRDefault="00FC3B4D" w:rsidP="00FC3B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C72BA7">
        <w:rPr>
          <w:sz w:val="28"/>
          <w:szCs w:val="28"/>
        </w:rPr>
        <w:t>Сб</w:t>
      </w:r>
      <w:proofErr w:type="spellEnd"/>
      <w:proofErr w:type="gramEnd"/>
      <w:r w:rsidRPr="00C72BA7">
        <w:rPr>
          <w:sz w:val="28"/>
          <w:szCs w:val="28"/>
        </w:rPr>
        <w:t xml:space="preserve"> - годовая базовая ставка арендной платы за 1 кв. метр площади муниципального имущества, руб.;</w:t>
      </w:r>
    </w:p>
    <w:p w:rsidR="00FC3B4D" w:rsidRPr="00C72BA7" w:rsidRDefault="00FC3B4D" w:rsidP="00FC3B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BA7">
        <w:rPr>
          <w:sz w:val="28"/>
          <w:szCs w:val="28"/>
        </w:rPr>
        <w:t>К</w:t>
      </w:r>
      <w:proofErr w:type="gramStart"/>
      <w:r w:rsidRPr="00C72BA7">
        <w:rPr>
          <w:sz w:val="28"/>
          <w:szCs w:val="28"/>
        </w:rPr>
        <w:t>1</w:t>
      </w:r>
      <w:proofErr w:type="gramEnd"/>
      <w:r w:rsidRPr="00C72BA7">
        <w:rPr>
          <w:sz w:val="28"/>
          <w:szCs w:val="28"/>
        </w:rPr>
        <w:t xml:space="preserve"> - коэффициент к базовой ставке арендной платы за муниципальное недвижимое имущество в зависимости от благоустройства;</w:t>
      </w:r>
    </w:p>
    <w:p w:rsidR="00FC3B4D" w:rsidRPr="00C72BA7" w:rsidRDefault="00FC3B4D" w:rsidP="00FC3B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BA7">
        <w:rPr>
          <w:sz w:val="28"/>
          <w:szCs w:val="28"/>
        </w:rPr>
        <w:t>К</w:t>
      </w:r>
      <w:proofErr w:type="gramStart"/>
      <w:r w:rsidRPr="00C72BA7">
        <w:rPr>
          <w:sz w:val="28"/>
          <w:szCs w:val="28"/>
        </w:rPr>
        <w:t>2</w:t>
      </w:r>
      <w:proofErr w:type="gramEnd"/>
      <w:r w:rsidRPr="00C72BA7">
        <w:rPr>
          <w:sz w:val="28"/>
          <w:szCs w:val="28"/>
        </w:rPr>
        <w:t xml:space="preserve"> - коэффициент к базовой ставке арендной платы за муниципальное недвижимое имущество в зависимости от вида организационно-правовой формы арендатора</w:t>
      </w:r>
    </w:p>
    <w:p w:rsidR="00FC3B4D" w:rsidRPr="00C72BA7" w:rsidRDefault="00FC3B4D" w:rsidP="00FC3B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BA7">
        <w:rPr>
          <w:sz w:val="28"/>
          <w:szCs w:val="28"/>
        </w:rPr>
        <w:t>К3 - коэффициент к базовой ставке арендной платы за муниципальное недвижимое имущество в зависимости от вида деятельности арендатора</w:t>
      </w:r>
    </w:p>
    <w:p w:rsidR="00FC3B4D" w:rsidRPr="00C72BA7" w:rsidRDefault="00FC3B4D" w:rsidP="00FC3B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BA7">
        <w:rPr>
          <w:sz w:val="28"/>
          <w:szCs w:val="28"/>
        </w:rPr>
        <w:t>S - общая площадь арендуемого нежилого здания, помещения, строения и т.д.</w:t>
      </w:r>
    </w:p>
    <w:p w:rsidR="00FC3B4D" w:rsidRPr="008161FB" w:rsidRDefault="00FC3B4D" w:rsidP="00FC3B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161FB">
        <w:rPr>
          <w:b/>
          <w:sz w:val="28"/>
          <w:szCs w:val="28"/>
        </w:rPr>
        <w:t>3.Определение размера ежемесячной арендной платы за нежилые помещения</w:t>
      </w:r>
    </w:p>
    <w:p w:rsidR="00FC3B4D" w:rsidRDefault="00FC3B4D" w:rsidP="00FC3B4D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Размер ежемесячной платы за нежилое помещение определяется по следующей формуле:</w:t>
      </w:r>
    </w:p>
    <w:p w:rsidR="00FC3B4D" w:rsidRDefault="00FC3B4D" w:rsidP="00FC3B4D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  <w:lang w:val="en-US"/>
        </w:rPr>
        <w:t>Mp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/ 12</w:t>
      </w:r>
    </w:p>
    <w:p w:rsidR="00FC3B4D" w:rsidRPr="00595465" w:rsidRDefault="00FC3B4D" w:rsidP="00FC3B4D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      </w:t>
      </w:r>
      <w:r>
        <w:rPr>
          <w:rFonts w:ascii="Times New Roman" w:hAnsi="Times New Roman"/>
          <w:sz w:val="28"/>
          <w:szCs w:val="28"/>
          <w:lang w:val="en-US"/>
        </w:rPr>
        <w:t>Mp</w:t>
      </w:r>
      <w:r>
        <w:rPr>
          <w:rFonts w:ascii="Times New Roman" w:hAnsi="Times New Roman"/>
          <w:sz w:val="28"/>
          <w:szCs w:val="28"/>
        </w:rPr>
        <w:t xml:space="preserve"> – ежемесячная плата   </w:t>
      </w:r>
    </w:p>
    <w:p w:rsidR="00FC3B4D" w:rsidRPr="00C72BA7" w:rsidRDefault="00FC3B4D" w:rsidP="00FC3B4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C3B4D" w:rsidRDefault="00FC3B4D" w:rsidP="00FC3B4D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FC3B4D" w:rsidRDefault="00FC3B4D" w:rsidP="00FC3B4D">
      <w:pPr>
        <w:autoSpaceDE w:val="0"/>
        <w:autoSpaceDN w:val="0"/>
        <w:adjustRightInd w:val="0"/>
        <w:ind w:firstLine="7371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:rsidR="00FC3B4D" w:rsidRDefault="00FC3B4D" w:rsidP="00FC3B4D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решением  Думы Солецкого</w:t>
      </w:r>
    </w:p>
    <w:p w:rsidR="00FC3B4D" w:rsidRDefault="00FC3B4D" w:rsidP="00FC3B4D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муниципального округа</w:t>
      </w:r>
    </w:p>
    <w:p w:rsidR="00FC3B4D" w:rsidRDefault="00FC3B4D" w:rsidP="00FC3B4D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от ______ № _______</w:t>
      </w:r>
    </w:p>
    <w:p w:rsidR="00FC3B4D" w:rsidRDefault="00FC3B4D" w:rsidP="00FC3B4D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FC3B4D" w:rsidRDefault="00FC3B4D" w:rsidP="00FC3B4D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FC3B4D" w:rsidRDefault="00FC3B4D" w:rsidP="00FC3B4D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FC3B4D" w:rsidRDefault="00FC3B4D" w:rsidP="00FC3B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Ставки арендной платы за муниципальное движимое имущество, </w:t>
      </w:r>
    </w:p>
    <w:p w:rsidR="00FC3B4D" w:rsidRDefault="00FC3B4D" w:rsidP="00FC3B4D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сдаваемое</w:t>
      </w:r>
      <w:proofErr w:type="gramEnd"/>
      <w:r>
        <w:rPr>
          <w:b/>
          <w:sz w:val="24"/>
          <w:szCs w:val="24"/>
        </w:rPr>
        <w:t xml:space="preserve"> в аренду в виде основных фондов.</w:t>
      </w:r>
    </w:p>
    <w:p w:rsidR="00FC3B4D" w:rsidRDefault="00FC3B4D" w:rsidP="00FC3B4D">
      <w:pPr>
        <w:jc w:val="center"/>
        <w:rPr>
          <w:b/>
          <w:sz w:val="24"/>
          <w:szCs w:val="24"/>
        </w:rPr>
      </w:pPr>
    </w:p>
    <w:tbl>
      <w:tblPr>
        <w:tblW w:w="97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6"/>
        <w:gridCol w:w="4740"/>
      </w:tblGrid>
      <w:tr w:rsidR="00FC3B4D" w:rsidTr="006C4EE4">
        <w:trPr>
          <w:trHeight w:val="547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4D" w:rsidRDefault="00FC3B4D" w:rsidP="006C4EE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Первоначальная балансовая стоимость арендованного имущества (тыс. руб.)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4D" w:rsidRDefault="00FC3B4D" w:rsidP="006C4EE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Ставка от балансовой стоимости арендованного имущества в месяц (в процентах)</w:t>
            </w:r>
          </w:p>
        </w:tc>
      </w:tr>
      <w:tr w:rsidR="00FC3B4D" w:rsidTr="006C4EE4">
        <w:trPr>
          <w:trHeight w:val="372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4D" w:rsidRDefault="00FC3B4D" w:rsidP="006C4EE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4D" w:rsidRDefault="00FC3B4D" w:rsidP="006C4EE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1%</w:t>
            </w:r>
          </w:p>
        </w:tc>
      </w:tr>
      <w:tr w:rsidR="00FC3B4D" w:rsidTr="006C4EE4">
        <w:trPr>
          <w:trHeight w:val="372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4D" w:rsidRDefault="00FC3B4D" w:rsidP="006C4EE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100 до 200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4D" w:rsidRDefault="00FC3B4D" w:rsidP="006C4EE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0,7%</w:t>
            </w:r>
          </w:p>
        </w:tc>
      </w:tr>
    </w:tbl>
    <w:p w:rsidR="00FC3B4D" w:rsidRDefault="00FC3B4D" w:rsidP="00FC3B4D">
      <w:pPr>
        <w:autoSpaceDE w:val="0"/>
        <w:autoSpaceDN w:val="0"/>
        <w:adjustRightInd w:val="0"/>
        <w:ind w:firstLine="7371"/>
        <w:outlineLvl w:val="0"/>
        <w:rPr>
          <w:rFonts w:ascii="Arial" w:hAnsi="Arial" w:cs="Arial"/>
        </w:rPr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4849AB" w:rsidRDefault="004849AB" w:rsidP="006651FB">
      <w:pPr>
        <w:jc w:val="center"/>
        <w:rPr>
          <w:b/>
          <w:sz w:val="28"/>
          <w:szCs w:val="28"/>
        </w:rPr>
      </w:pPr>
    </w:p>
    <w:p w:rsidR="004849AB" w:rsidRDefault="004849AB" w:rsidP="006651FB">
      <w:pPr>
        <w:jc w:val="center"/>
        <w:rPr>
          <w:b/>
          <w:sz w:val="28"/>
          <w:szCs w:val="28"/>
        </w:rPr>
      </w:pPr>
    </w:p>
    <w:p w:rsidR="004849AB" w:rsidRDefault="004849AB" w:rsidP="006651FB">
      <w:pPr>
        <w:jc w:val="center"/>
        <w:rPr>
          <w:b/>
          <w:sz w:val="28"/>
          <w:szCs w:val="28"/>
        </w:rPr>
      </w:pPr>
    </w:p>
    <w:p w:rsidR="004849AB" w:rsidRDefault="004849AB" w:rsidP="006651FB">
      <w:pPr>
        <w:jc w:val="center"/>
        <w:rPr>
          <w:b/>
          <w:sz w:val="28"/>
          <w:szCs w:val="28"/>
        </w:rPr>
      </w:pPr>
    </w:p>
    <w:p w:rsidR="004849AB" w:rsidRPr="006651FB" w:rsidRDefault="004849AB" w:rsidP="006651FB">
      <w:pPr>
        <w:jc w:val="center"/>
        <w:rPr>
          <w:b/>
          <w:sz w:val="28"/>
          <w:szCs w:val="28"/>
        </w:rPr>
      </w:pPr>
    </w:p>
    <w:p w:rsidR="006651FB" w:rsidRPr="006651FB" w:rsidRDefault="006651FB" w:rsidP="006651FB">
      <w:pPr>
        <w:rPr>
          <w:sz w:val="28"/>
          <w:szCs w:val="28"/>
        </w:rPr>
      </w:pPr>
    </w:p>
    <w:p w:rsidR="007147EF" w:rsidRDefault="007147EF" w:rsidP="007147EF">
      <w:pPr>
        <w:tabs>
          <w:tab w:val="left" w:pos="1308"/>
        </w:tabs>
      </w:pPr>
    </w:p>
    <w:p w:rsidR="007147EF" w:rsidRDefault="007147EF" w:rsidP="007147EF">
      <w:pPr>
        <w:tabs>
          <w:tab w:val="left" w:pos="1308"/>
        </w:tabs>
      </w:pPr>
    </w:p>
    <w:p w:rsidR="007147EF" w:rsidRDefault="007147EF" w:rsidP="007147EF">
      <w:pPr>
        <w:tabs>
          <w:tab w:val="left" w:pos="1308"/>
        </w:tabs>
      </w:pPr>
    </w:p>
    <w:p w:rsidR="007147EF" w:rsidRDefault="007147EF" w:rsidP="007147EF">
      <w:pPr>
        <w:tabs>
          <w:tab w:val="left" w:pos="1308"/>
        </w:tabs>
      </w:pPr>
    </w:p>
    <w:p w:rsidR="007147EF" w:rsidRDefault="007147EF" w:rsidP="007147EF">
      <w:pPr>
        <w:tabs>
          <w:tab w:val="left" w:pos="1308"/>
        </w:tabs>
      </w:pPr>
    </w:p>
    <w:p w:rsidR="007147EF" w:rsidRDefault="007147EF" w:rsidP="007147EF">
      <w:pPr>
        <w:tabs>
          <w:tab w:val="left" w:pos="1308"/>
        </w:tabs>
      </w:pPr>
    </w:p>
    <w:p w:rsidR="007147EF" w:rsidRDefault="007147EF" w:rsidP="007147EF">
      <w:pPr>
        <w:tabs>
          <w:tab w:val="left" w:pos="1308"/>
        </w:tabs>
      </w:pPr>
    </w:p>
    <w:p w:rsidR="007147EF" w:rsidRDefault="007147EF" w:rsidP="007147EF">
      <w:pPr>
        <w:tabs>
          <w:tab w:val="left" w:pos="1308"/>
        </w:tabs>
      </w:pPr>
    </w:p>
    <w:p w:rsidR="007147EF" w:rsidRDefault="007147EF" w:rsidP="007147EF">
      <w:pPr>
        <w:tabs>
          <w:tab w:val="left" w:pos="1308"/>
        </w:tabs>
      </w:pPr>
    </w:p>
    <w:p w:rsidR="007147EF" w:rsidRDefault="007147EF" w:rsidP="007147EF">
      <w:pPr>
        <w:tabs>
          <w:tab w:val="left" w:pos="1308"/>
        </w:tabs>
      </w:pPr>
    </w:p>
    <w:p w:rsidR="007147EF" w:rsidRDefault="007147EF" w:rsidP="007147EF">
      <w:pPr>
        <w:tabs>
          <w:tab w:val="left" w:pos="1308"/>
        </w:tabs>
      </w:pPr>
    </w:p>
    <w:p w:rsidR="007147EF" w:rsidRDefault="007147EF" w:rsidP="007147EF">
      <w:pPr>
        <w:tabs>
          <w:tab w:val="left" w:pos="1308"/>
        </w:tabs>
      </w:pPr>
    </w:p>
    <w:p w:rsidR="007147EF" w:rsidRDefault="007147EF" w:rsidP="007147EF">
      <w:pPr>
        <w:tabs>
          <w:tab w:val="left" w:pos="1308"/>
        </w:tabs>
      </w:pPr>
    </w:p>
    <w:p w:rsidR="007147EF" w:rsidRDefault="007147EF" w:rsidP="007147EF">
      <w:pPr>
        <w:tabs>
          <w:tab w:val="left" w:pos="1308"/>
        </w:tabs>
      </w:pPr>
    </w:p>
    <w:p w:rsidR="007147EF" w:rsidRDefault="007147EF" w:rsidP="007147EF">
      <w:pPr>
        <w:tabs>
          <w:tab w:val="left" w:pos="1308"/>
        </w:tabs>
      </w:pPr>
    </w:p>
    <w:p w:rsidR="007147EF" w:rsidRDefault="007147EF" w:rsidP="007147EF">
      <w:pPr>
        <w:tabs>
          <w:tab w:val="left" w:pos="1308"/>
        </w:tabs>
      </w:pPr>
    </w:p>
    <w:p w:rsidR="007147EF" w:rsidRDefault="007147EF" w:rsidP="007147EF">
      <w:pPr>
        <w:tabs>
          <w:tab w:val="left" w:pos="1308"/>
        </w:tabs>
      </w:pPr>
    </w:p>
    <w:p w:rsidR="007147EF" w:rsidRDefault="007147EF" w:rsidP="007147EF">
      <w:pPr>
        <w:tabs>
          <w:tab w:val="left" w:pos="1308"/>
        </w:tabs>
      </w:pPr>
    </w:p>
    <w:p w:rsidR="007147EF" w:rsidRDefault="007147EF" w:rsidP="007147EF">
      <w:pPr>
        <w:tabs>
          <w:tab w:val="left" w:pos="1308"/>
        </w:tabs>
      </w:pPr>
    </w:p>
    <w:p w:rsidR="007147EF" w:rsidRDefault="007147EF" w:rsidP="007147EF">
      <w:pPr>
        <w:tabs>
          <w:tab w:val="left" w:pos="1308"/>
        </w:tabs>
      </w:pPr>
    </w:p>
    <w:p w:rsidR="007147EF" w:rsidRDefault="007147EF" w:rsidP="007147EF">
      <w:pPr>
        <w:tabs>
          <w:tab w:val="left" w:pos="1308"/>
        </w:tabs>
      </w:pPr>
    </w:p>
    <w:p w:rsidR="006651FB" w:rsidRDefault="006651FB" w:rsidP="007147EF">
      <w:pPr>
        <w:tabs>
          <w:tab w:val="left" w:pos="1308"/>
        </w:tabs>
      </w:pPr>
    </w:p>
    <w:p w:rsidR="006651FB" w:rsidRDefault="006651FB" w:rsidP="007147EF">
      <w:pPr>
        <w:tabs>
          <w:tab w:val="left" w:pos="1308"/>
        </w:tabs>
      </w:pPr>
    </w:p>
    <w:p w:rsidR="006651FB" w:rsidRDefault="006651FB" w:rsidP="007147EF">
      <w:pPr>
        <w:tabs>
          <w:tab w:val="left" w:pos="1308"/>
        </w:tabs>
      </w:pPr>
    </w:p>
    <w:p w:rsidR="006651FB" w:rsidRDefault="006651FB" w:rsidP="007147EF">
      <w:pPr>
        <w:tabs>
          <w:tab w:val="left" w:pos="1308"/>
        </w:tabs>
      </w:pPr>
    </w:p>
    <w:p w:rsidR="006651FB" w:rsidRDefault="006651FB" w:rsidP="007147EF">
      <w:pPr>
        <w:tabs>
          <w:tab w:val="left" w:pos="1308"/>
        </w:tabs>
      </w:pPr>
    </w:p>
    <w:p w:rsidR="006651FB" w:rsidRDefault="006651FB" w:rsidP="007147EF">
      <w:pPr>
        <w:tabs>
          <w:tab w:val="left" w:pos="1308"/>
        </w:tabs>
      </w:pPr>
    </w:p>
    <w:p w:rsidR="006651FB" w:rsidRDefault="006651FB" w:rsidP="007147EF">
      <w:pPr>
        <w:tabs>
          <w:tab w:val="left" w:pos="1308"/>
        </w:tabs>
      </w:pPr>
    </w:p>
    <w:p w:rsidR="006651FB" w:rsidRDefault="006651FB" w:rsidP="007147EF">
      <w:pPr>
        <w:tabs>
          <w:tab w:val="left" w:pos="1308"/>
        </w:tabs>
      </w:pPr>
    </w:p>
    <w:p w:rsidR="006651FB" w:rsidRDefault="006651FB" w:rsidP="007147EF">
      <w:pPr>
        <w:tabs>
          <w:tab w:val="left" w:pos="1308"/>
        </w:tabs>
      </w:pPr>
    </w:p>
    <w:p w:rsidR="006651FB" w:rsidRDefault="006651FB" w:rsidP="007147EF">
      <w:pPr>
        <w:tabs>
          <w:tab w:val="left" w:pos="1308"/>
        </w:tabs>
      </w:pPr>
    </w:p>
    <w:p w:rsidR="006651FB" w:rsidRDefault="006651FB" w:rsidP="007147EF">
      <w:pPr>
        <w:tabs>
          <w:tab w:val="left" w:pos="1308"/>
        </w:tabs>
      </w:pPr>
    </w:p>
    <w:p w:rsidR="006651FB" w:rsidRDefault="006651FB" w:rsidP="007147EF">
      <w:pPr>
        <w:tabs>
          <w:tab w:val="left" w:pos="1308"/>
        </w:tabs>
      </w:pPr>
    </w:p>
    <w:p w:rsidR="006651FB" w:rsidRDefault="006651FB" w:rsidP="007147EF">
      <w:pPr>
        <w:tabs>
          <w:tab w:val="left" w:pos="1308"/>
        </w:tabs>
      </w:pPr>
    </w:p>
    <w:p w:rsidR="007147EF" w:rsidRDefault="007147EF" w:rsidP="007147EF">
      <w:pPr>
        <w:tabs>
          <w:tab w:val="left" w:pos="1308"/>
        </w:tabs>
      </w:pPr>
    </w:p>
    <w:p w:rsidR="007147EF" w:rsidRDefault="007147EF" w:rsidP="007147EF"/>
    <w:p w:rsidR="00621AEE" w:rsidRDefault="00621AEE"/>
    <w:sectPr w:rsidR="00621AEE" w:rsidSect="0077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7EF"/>
    <w:rsid w:val="00055A01"/>
    <w:rsid w:val="000C0D94"/>
    <w:rsid w:val="00276193"/>
    <w:rsid w:val="00314A98"/>
    <w:rsid w:val="00352461"/>
    <w:rsid w:val="003901A4"/>
    <w:rsid w:val="00425C8C"/>
    <w:rsid w:val="00436A0E"/>
    <w:rsid w:val="004849AB"/>
    <w:rsid w:val="00497C09"/>
    <w:rsid w:val="004B6141"/>
    <w:rsid w:val="004C4473"/>
    <w:rsid w:val="00621AEE"/>
    <w:rsid w:val="006651FB"/>
    <w:rsid w:val="00673CFF"/>
    <w:rsid w:val="006B65BA"/>
    <w:rsid w:val="006D2A4B"/>
    <w:rsid w:val="007026DC"/>
    <w:rsid w:val="00703ACB"/>
    <w:rsid w:val="007147EF"/>
    <w:rsid w:val="00753E30"/>
    <w:rsid w:val="00762745"/>
    <w:rsid w:val="00777822"/>
    <w:rsid w:val="00782DB4"/>
    <w:rsid w:val="007B1DFD"/>
    <w:rsid w:val="0087729A"/>
    <w:rsid w:val="0091036F"/>
    <w:rsid w:val="00B36F4F"/>
    <w:rsid w:val="00D914A7"/>
    <w:rsid w:val="00DA4B53"/>
    <w:rsid w:val="00DF6807"/>
    <w:rsid w:val="00DF7B6E"/>
    <w:rsid w:val="00E35B8B"/>
    <w:rsid w:val="00F73820"/>
    <w:rsid w:val="00F73AA6"/>
    <w:rsid w:val="00FB4532"/>
    <w:rsid w:val="00FC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7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7147EF"/>
    <w:rPr>
      <w:sz w:val="28"/>
      <w:lang w:eastAsia="ar-SA"/>
    </w:rPr>
  </w:style>
  <w:style w:type="paragraph" w:styleId="a4">
    <w:name w:val="Body Text"/>
    <w:basedOn w:val="a"/>
    <w:link w:val="a3"/>
    <w:rsid w:val="007147EF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  <w:lang w:eastAsia="ar-SA"/>
    </w:rPr>
  </w:style>
  <w:style w:type="character" w:customStyle="1" w:styleId="1">
    <w:name w:val="Основной текст Знак1"/>
    <w:basedOn w:val="a0"/>
    <w:rsid w:val="007147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7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B6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4849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7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7147EF"/>
    <w:rPr>
      <w:sz w:val="28"/>
      <w:lang w:eastAsia="ar-SA"/>
    </w:rPr>
  </w:style>
  <w:style w:type="paragraph" w:styleId="a4">
    <w:name w:val="Body Text"/>
    <w:basedOn w:val="a"/>
    <w:link w:val="a3"/>
    <w:rsid w:val="007147EF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  <w:lang w:eastAsia="ar-SA"/>
    </w:rPr>
  </w:style>
  <w:style w:type="character" w:customStyle="1" w:styleId="1">
    <w:name w:val="Основной текст Знак1"/>
    <w:basedOn w:val="a0"/>
    <w:uiPriority w:val="99"/>
    <w:semiHidden/>
    <w:rsid w:val="007147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7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B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Im\Desktop\&#1042;&#1057;&#1045;%20&#1044;&#1054;&#1050;&#1059;&#1052;&#1045;&#1053;&#1058;&#1067;\&#1052;&#1086;&#1080;%20&#1076;&#1086;&#1082;&#1091;&#1084;&#1077;&#1085;&#1090;&#1099;\&#1040;&#1056;&#1045;&#1053;&#1044;&#1053;&#1040;&#1071;%20&#1055;&#1051;&#1040;&#1058;&#1040;\&#1057;&#1090;&#1072;&#1074;&#1082;&#1080;%20&#1085;&#1072;%20&#1044;&#1091;&#1084;&#1091;%20&#1085;&#1072;%202020%20&#1075;&#1086;&#1076;\&#1087;&#1088;&#1086;&#1077;&#1082;&#1090;%20&#1088;&#1077;&#1096;&#1077;&#1085;&#1080;&#1103;%20&#1086;&#1073;%20&#1091;&#1090;&#1074;&#1077;&#1088;&#1078;&#1076;&#1077;&#1085;&#1080;&#1103;%20&#1089;&#1090;&#1072;&#1074;&#1086;&#1082;%20&#1085;&#1072;%202019%20&#1075;&#1086;&#1076;%20&#1088;&#1072;&#1081;&#1086;&#1085;.docx" TargetMode="External"/><Relationship Id="rId4" Type="http://schemas.openxmlformats.org/officeDocument/2006/relationships/hyperlink" Target="file:///C:\Users\UserIm\Desktop\&#1042;&#1057;&#1045;%20&#1044;&#1054;&#1050;&#1059;&#1052;&#1045;&#1053;&#1058;&#1067;\&#1052;&#1086;&#1080;%20&#1076;&#1086;&#1082;&#1091;&#1084;&#1077;&#1085;&#1090;&#1099;\&#1040;&#1056;&#1045;&#1053;&#1044;&#1053;&#1040;&#1071;%20&#1055;&#1051;&#1040;&#1058;&#1040;\&#1057;&#1090;&#1072;&#1074;&#1082;&#1080;%20&#1085;&#1072;%20&#1044;&#1091;&#1084;&#1091;%20&#1085;&#1072;%202020%20&#1075;&#1086;&#1076;\&#1087;&#1088;&#1086;&#1077;&#1082;&#1090;%20&#1088;&#1077;&#1096;&#1077;&#1085;&#1080;&#1103;%20&#1086;&#1073;%20&#1091;&#1090;&#1074;&#1077;&#1088;&#1078;&#1076;&#1077;&#1085;&#1080;&#1103;%20&#1089;&#1090;&#1072;&#1074;&#1086;&#1082;%20&#1085;&#1072;%202019%20&#1075;&#1086;&#1076;%20&#1088;&#1072;&#1081;&#1086;&#1085;.docx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UserIm</cp:lastModifiedBy>
  <cp:revision>11</cp:revision>
  <cp:lastPrinted>2021-12-03T12:29:00Z</cp:lastPrinted>
  <dcterms:created xsi:type="dcterms:W3CDTF">2020-10-02T08:07:00Z</dcterms:created>
  <dcterms:modified xsi:type="dcterms:W3CDTF">2021-12-03T12:48:00Z</dcterms:modified>
</cp:coreProperties>
</file>