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BA" w:rsidRPr="000779F8" w:rsidRDefault="00E049BA" w:rsidP="00E049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9F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049BA" w:rsidRPr="000779F8" w:rsidRDefault="00E049BA" w:rsidP="00E049BA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9F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49BA" w:rsidRPr="000779F8" w:rsidRDefault="00E049BA" w:rsidP="00E049BA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9F8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049BA" w:rsidRPr="000779F8" w:rsidRDefault="00E049BA" w:rsidP="00E049BA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9F8">
        <w:rPr>
          <w:rFonts w:ascii="Times New Roman" w:hAnsi="Times New Roman" w:cs="Times New Roman"/>
          <w:b/>
          <w:sz w:val="24"/>
          <w:szCs w:val="24"/>
        </w:rPr>
        <w:t xml:space="preserve">ДУМА  СОЛЕЦКОГО МУНИЦИПАЛЬНОГО </w:t>
      </w:r>
      <w:r w:rsidR="00830706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A15D22" w:rsidRPr="000779F8" w:rsidRDefault="00E049BA" w:rsidP="00E049BA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9F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D22" w:rsidRDefault="007D3CB8" w:rsidP="00AB2464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2B2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E02B21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определения размера платы за оказание услуг, которые являются необходимыми и обязательными для предоставления Администрацией муниципального </w:t>
      </w:r>
      <w:r w:rsidR="0083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E02B21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ее </w:t>
      </w:r>
      <w:r w:rsidR="0083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управлением, </w:t>
      </w:r>
      <w:r w:rsidR="00E02B21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комитетами, отделами</w:t>
      </w:r>
      <w:r w:rsidR="007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и предоставляются  организациями, участвующими в предоставлении муниципальных услуг</w:t>
      </w:r>
      <w:r w:rsidR="00E02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9BA" w:rsidRDefault="00E049BA" w:rsidP="00AB2464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BA">
        <w:rPr>
          <w:rFonts w:ascii="Times New Roman" w:hAnsi="Times New Roman" w:cs="Times New Roman"/>
          <w:sz w:val="28"/>
          <w:szCs w:val="28"/>
        </w:rPr>
        <w:t>Принято Думой  Солецкого 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8307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368A" w:rsidRPr="00536A56" w:rsidRDefault="00B7368A" w:rsidP="0033301D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6A5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3301D" w:rsidRPr="00536A56">
        <w:rPr>
          <w:rFonts w:ascii="Times New Roman" w:hAnsi="Times New Roman" w:cs="Times New Roman"/>
          <w:sz w:val="24"/>
          <w:szCs w:val="24"/>
        </w:rPr>
        <w:t xml:space="preserve">части 3 статьи 9 Федерального закона от 27 июля 2010 года </w:t>
      </w:r>
      <w:r w:rsidR="000D5802" w:rsidRPr="00536A56">
        <w:rPr>
          <w:rFonts w:ascii="Times New Roman" w:hAnsi="Times New Roman" w:cs="Times New Roman"/>
          <w:sz w:val="24"/>
          <w:szCs w:val="24"/>
        </w:rPr>
        <w:t>№</w:t>
      </w:r>
      <w:r w:rsidR="0033301D" w:rsidRPr="00536A5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</w:t>
      </w:r>
      <w:r w:rsidR="002072FA" w:rsidRPr="00536A56">
        <w:rPr>
          <w:rFonts w:ascii="Times New Roman" w:hAnsi="Times New Roman" w:cs="Times New Roman"/>
          <w:sz w:val="24"/>
          <w:szCs w:val="24"/>
        </w:rPr>
        <w:t>, решения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</w:t>
      </w:r>
    </w:p>
    <w:p w:rsidR="00A15D22" w:rsidRPr="00536A56" w:rsidRDefault="00E049BA" w:rsidP="00E049BA">
      <w:pPr>
        <w:tabs>
          <w:tab w:val="left" w:pos="1050"/>
        </w:tabs>
        <w:spacing w:after="0" w:line="240" w:lineRule="auto"/>
        <w:ind w:firstLine="10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56">
        <w:rPr>
          <w:rFonts w:ascii="Times New Roman" w:hAnsi="Times New Roman" w:cs="Times New Roman"/>
          <w:sz w:val="24"/>
          <w:szCs w:val="24"/>
        </w:rPr>
        <w:t xml:space="preserve">  </w:t>
      </w:r>
      <w:r w:rsidRPr="00536A56">
        <w:rPr>
          <w:rFonts w:ascii="Times New Roman" w:hAnsi="Times New Roman" w:cs="Times New Roman"/>
          <w:b/>
          <w:sz w:val="24"/>
          <w:szCs w:val="24"/>
        </w:rPr>
        <w:t xml:space="preserve">Дума </w:t>
      </w:r>
      <w:r w:rsidR="00AB2464" w:rsidRPr="00536A56">
        <w:rPr>
          <w:rFonts w:ascii="Times New Roman" w:hAnsi="Times New Roman" w:cs="Times New Roman"/>
          <w:b/>
          <w:sz w:val="24"/>
          <w:szCs w:val="24"/>
        </w:rPr>
        <w:t xml:space="preserve">Солецкого муниципального </w:t>
      </w:r>
      <w:r w:rsidR="00830706" w:rsidRPr="00536A5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536A56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773329" w:rsidRPr="00536A56" w:rsidRDefault="00E049BA" w:rsidP="00E02B2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329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773329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размера платы за оказание услуг, которые являются необходимыми и обязательными для предоставления Администрацией муниципального </w:t>
      </w:r>
      <w:r w:rsidR="00830706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73329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</w:t>
      </w:r>
      <w:r w:rsidR="00830706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329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комитетами, </w:t>
      </w:r>
      <w:r w:rsidR="00D1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управлением, </w:t>
      </w:r>
      <w:r w:rsidR="00773329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отделами муниципальных услуг и предоставляются  организациями, участвующими в предоставлении муниципальных услуг.</w:t>
      </w:r>
    </w:p>
    <w:p w:rsidR="00E02B21" w:rsidRPr="00536A56" w:rsidRDefault="00E12D8A" w:rsidP="00E02B2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 силу </w:t>
      </w:r>
      <w:r w:rsidR="00E02B21" w:rsidRPr="00536A56">
        <w:rPr>
          <w:rFonts w:ascii="Times New Roman" w:hAnsi="Times New Roman" w:cs="Times New Roman"/>
          <w:sz w:val="24"/>
          <w:szCs w:val="24"/>
        </w:rPr>
        <w:t>решение Думы Солецкого муниципального</w:t>
      </w:r>
      <w:r w:rsidR="002072FA" w:rsidRPr="00536A56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36A56" w:rsidRPr="00536A56">
        <w:rPr>
          <w:rFonts w:ascii="Times New Roman" w:hAnsi="Times New Roman" w:cs="Times New Roman"/>
          <w:sz w:val="24"/>
          <w:szCs w:val="24"/>
        </w:rPr>
        <w:t>26</w:t>
      </w:r>
      <w:r w:rsidR="002072FA" w:rsidRPr="00536A56">
        <w:rPr>
          <w:rFonts w:ascii="Times New Roman" w:hAnsi="Times New Roman" w:cs="Times New Roman"/>
          <w:sz w:val="24"/>
          <w:szCs w:val="24"/>
        </w:rPr>
        <w:t>.07.2018 №</w:t>
      </w:r>
      <w:r w:rsidR="00536A56" w:rsidRPr="00536A56">
        <w:rPr>
          <w:rFonts w:ascii="Times New Roman" w:hAnsi="Times New Roman" w:cs="Times New Roman"/>
          <w:sz w:val="24"/>
          <w:szCs w:val="24"/>
        </w:rPr>
        <w:t xml:space="preserve"> 228</w:t>
      </w:r>
      <w:r w:rsidR="002072FA" w:rsidRPr="00536A56">
        <w:rPr>
          <w:rFonts w:ascii="Times New Roman" w:hAnsi="Times New Roman" w:cs="Times New Roman"/>
          <w:sz w:val="24"/>
          <w:szCs w:val="24"/>
        </w:rPr>
        <w:t xml:space="preserve"> </w:t>
      </w:r>
      <w:r w:rsidR="00E02B21" w:rsidRPr="00536A56">
        <w:rPr>
          <w:rFonts w:ascii="Times New Roman" w:hAnsi="Times New Roman" w:cs="Times New Roman"/>
          <w:sz w:val="24"/>
          <w:szCs w:val="24"/>
        </w:rPr>
        <w:t xml:space="preserve"> «</w:t>
      </w:r>
      <w:r w:rsidR="003E1331" w:rsidRPr="00536A5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133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определения размера платы за оказание услуг, которые являются необходимыми и обязательными для предоставления Администрацией муниципального округа, ее  комитетами, отделами муниципальных услуг и предоставляются  организациями, участвующими в предоставлении муниципальных услуг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5D22" w:rsidRPr="00536A56" w:rsidRDefault="00E12D8A" w:rsidP="00A15D22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</w:t>
      </w:r>
      <w:r w:rsidR="002072FA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FA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«Бюллетень Солецкого муниципального округа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r w:rsidR="002072FA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Солецкого 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30706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E02B21" w:rsidRPr="0053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   </w:t>
      </w:r>
    </w:p>
    <w:p w:rsidR="00E049BA" w:rsidRPr="00536A56" w:rsidRDefault="00E049BA" w:rsidP="00E049B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56">
        <w:rPr>
          <w:rFonts w:ascii="Times New Roman" w:hAnsi="Times New Roman" w:cs="Times New Roman"/>
          <w:sz w:val="24"/>
          <w:szCs w:val="24"/>
        </w:rPr>
        <w:t>Проект подготовил и завизировал</w:t>
      </w:r>
      <w:r w:rsidR="00A15D22" w:rsidRPr="00536A56">
        <w:rPr>
          <w:rFonts w:ascii="Times New Roman" w:hAnsi="Times New Roman" w:cs="Times New Roman"/>
          <w:sz w:val="24"/>
          <w:szCs w:val="24"/>
        </w:rPr>
        <w:t>:</w:t>
      </w:r>
    </w:p>
    <w:p w:rsidR="00A15D22" w:rsidRPr="00536A56" w:rsidRDefault="002072FA" w:rsidP="00E049B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5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A15D22" w:rsidRPr="00536A56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A15D22" w:rsidRPr="00536A56" w:rsidRDefault="00A15D22" w:rsidP="00E049B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56">
        <w:rPr>
          <w:rFonts w:ascii="Times New Roman" w:hAnsi="Times New Roman" w:cs="Times New Roman"/>
          <w:sz w:val="24"/>
          <w:szCs w:val="24"/>
        </w:rPr>
        <w:t>отдела</w:t>
      </w:r>
      <w:r w:rsidR="00DE06C4" w:rsidRPr="00536A5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</w:p>
    <w:p w:rsidR="00E049BA" w:rsidRPr="00536A56" w:rsidRDefault="00830706" w:rsidP="00E049B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56">
        <w:rPr>
          <w:rFonts w:ascii="Times New Roman" w:hAnsi="Times New Roman" w:cs="Times New Roman"/>
          <w:sz w:val="24"/>
          <w:szCs w:val="24"/>
        </w:rPr>
        <w:t>округа</w:t>
      </w:r>
      <w:r w:rsidR="00DE06C4" w:rsidRPr="00536A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5D22" w:rsidRPr="00536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2041A">
        <w:rPr>
          <w:rFonts w:ascii="Times New Roman" w:hAnsi="Times New Roman" w:cs="Times New Roman"/>
          <w:sz w:val="24"/>
          <w:szCs w:val="24"/>
        </w:rPr>
        <w:t xml:space="preserve">    </w:t>
      </w:r>
      <w:r w:rsidR="00A15D22" w:rsidRPr="00536A56">
        <w:rPr>
          <w:rFonts w:ascii="Times New Roman" w:hAnsi="Times New Roman" w:cs="Times New Roman"/>
          <w:sz w:val="24"/>
          <w:szCs w:val="24"/>
        </w:rPr>
        <w:t xml:space="preserve">    Ю.С. Емельянова</w:t>
      </w:r>
    </w:p>
    <w:p w:rsidR="00E049BA" w:rsidRPr="00536A56" w:rsidRDefault="00E049BA" w:rsidP="00E049B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BA" w:rsidRPr="00536A56" w:rsidRDefault="00E049BA" w:rsidP="00E049BA">
      <w:pPr>
        <w:tabs>
          <w:tab w:val="left" w:pos="105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A56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E049BA" w:rsidRPr="00536A56" w:rsidRDefault="00E049BA" w:rsidP="00E049BA">
      <w:pPr>
        <w:tabs>
          <w:tab w:val="left" w:pos="6800"/>
        </w:tabs>
        <w:spacing w:before="120"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Главы Администрации </w:t>
      </w:r>
    </w:p>
    <w:p w:rsidR="00E049BA" w:rsidRPr="00536A56" w:rsidRDefault="00E049BA" w:rsidP="00E049BA">
      <w:pPr>
        <w:tabs>
          <w:tab w:val="left" w:pos="6800"/>
        </w:tabs>
        <w:spacing w:before="120"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830706" w:rsidRPr="00536A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536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Т.А. Миронычева</w:t>
      </w:r>
    </w:p>
    <w:p w:rsidR="00B7368A" w:rsidRPr="00536A56" w:rsidRDefault="00B7368A" w:rsidP="00E049B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49BA" w:rsidRPr="003E1331" w:rsidRDefault="00773329" w:rsidP="00E049B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1331">
        <w:rPr>
          <w:rFonts w:ascii="Times New Roman" w:eastAsia="Calibri" w:hAnsi="Times New Roman" w:cs="Times New Roman"/>
          <w:sz w:val="24"/>
          <w:szCs w:val="24"/>
        </w:rPr>
        <w:t>Р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>а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>ссылка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49BA" w:rsidRPr="003E1331" w:rsidRDefault="00DE06C4" w:rsidP="00E049B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331">
        <w:rPr>
          <w:rFonts w:ascii="Times New Roman" w:eastAsia="Calibri" w:hAnsi="Times New Roman" w:cs="Times New Roman"/>
          <w:sz w:val="24"/>
          <w:szCs w:val="24"/>
        </w:rPr>
        <w:t>Юрид</w:t>
      </w:r>
      <w:proofErr w:type="spellEnd"/>
      <w:r w:rsidRPr="003E13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>о</w:t>
      </w:r>
      <w:r w:rsidRPr="003E1331">
        <w:rPr>
          <w:rFonts w:ascii="Times New Roman" w:eastAsia="Calibri" w:hAnsi="Times New Roman" w:cs="Times New Roman"/>
          <w:sz w:val="24"/>
          <w:szCs w:val="24"/>
        </w:rPr>
        <w:t>тдел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>вестник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>,</w:t>
      </w:r>
      <w:r w:rsidR="002072FA" w:rsidRPr="003E1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>, Р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>егистр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>, Дума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7368A" w:rsidRPr="003E13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r w:rsidR="00E54EAB" w:rsidRPr="003E1331">
        <w:rPr>
          <w:rFonts w:ascii="Times New Roman" w:eastAsia="Calibri" w:hAnsi="Times New Roman" w:cs="Times New Roman"/>
          <w:sz w:val="24"/>
          <w:szCs w:val="24"/>
        </w:rPr>
        <w:t>–</w:t>
      </w:r>
      <w:r w:rsidR="00E049BA" w:rsidRPr="003E133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54EAB" w:rsidRPr="003E1331">
        <w:rPr>
          <w:rFonts w:ascii="Times New Roman" w:eastAsia="Calibri" w:hAnsi="Times New Roman" w:cs="Times New Roman"/>
          <w:sz w:val="24"/>
          <w:szCs w:val="24"/>
        </w:rPr>
        <w:t>, комитеты, отделы по 1.</w:t>
      </w:r>
    </w:p>
    <w:p w:rsidR="007E5E8C" w:rsidRPr="008F2D13" w:rsidRDefault="00DE06C4" w:rsidP="007E5E8C">
      <w:pPr>
        <w:tabs>
          <w:tab w:val="left" w:pos="10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7E5E8C" w:rsidRPr="008F2D13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</w:t>
      </w:r>
    </w:p>
    <w:p w:rsidR="007E5E8C" w:rsidRPr="008F2D13" w:rsidRDefault="007E5E8C" w:rsidP="007E5E8C">
      <w:pPr>
        <w:tabs>
          <w:tab w:val="left" w:pos="10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9F8" w:rsidRDefault="007E5E8C" w:rsidP="000779F8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Солецкого муниципального </w:t>
      </w:r>
      <w:r w:rsidR="0083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F5B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F5B56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773329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платы за оказание услуг, которые являются необходимыми и обязательными для предоставления Администрацией муниципального </w:t>
      </w:r>
      <w:r w:rsidR="0083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773329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ее комитетами, отделами</w:t>
      </w:r>
      <w:r w:rsidR="007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и предоставляются  организациями, участвующими в предоставлении муниципальных услуг»</w:t>
      </w:r>
    </w:p>
    <w:p w:rsidR="007E5E8C" w:rsidRDefault="007E5E8C" w:rsidP="007E5E8C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E8C" w:rsidRPr="008F2D13" w:rsidRDefault="007E5E8C" w:rsidP="007E5E8C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9FF" w:rsidRDefault="007E5E8C" w:rsidP="00660A6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66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E6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5B56" w:rsidRPr="009F5B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F5B56" w:rsidRPr="009F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773329" w:rsidRPr="007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платы за оказание услуг, которые являются необходимыми и обязательными для предоставления Администрацией муниципального </w:t>
      </w:r>
      <w:r w:rsidR="00830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73329" w:rsidRPr="00773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комитетами, отделами муниципальных услуг и предоставляются  организациями, участвующими в предоставлении муниципальных услуг</w:t>
      </w:r>
      <w:r w:rsidR="000779F8" w:rsidRPr="000779F8">
        <w:rPr>
          <w:rFonts w:ascii="Times New Roman" w:hAnsi="Times New Roman" w:cs="Times New Roman"/>
          <w:sz w:val="28"/>
          <w:szCs w:val="28"/>
        </w:rPr>
        <w:t>»</w:t>
      </w:r>
      <w:r w:rsidR="0007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9F8" w:rsidRPr="00E6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приведения в соответствии с действующей структурой Администрации муниципального </w:t>
      </w:r>
      <w:r w:rsidR="00830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уточнения субъектов, на которых распространяется данный порядок в соответствии с ч. 2 ст. 1</w:t>
      </w:r>
      <w:proofErr w:type="gramEnd"/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210-ФЗ</w:t>
      </w:r>
      <w:r w:rsid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A68" w:rsidRPr="00660A6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 w:rsidR="000779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29FF" w:rsidRPr="002029FF" w:rsidRDefault="000779F8" w:rsidP="000779F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29FF" w:rsidRPr="0020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содержит коррупциогенных факторов.</w:t>
      </w:r>
    </w:p>
    <w:p w:rsidR="007E5E8C" w:rsidRDefault="007E5E8C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0779F8" w:rsidRDefault="000779F8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72041A" w:rsidRDefault="0072041A" w:rsidP="007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7332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84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F8" w:rsidRDefault="00847D22" w:rsidP="007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8307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4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3329">
        <w:rPr>
          <w:rFonts w:ascii="Times New Roman" w:hAnsi="Times New Roman" w:cs="Times New Roman"/>
          <w:sz w:val="28"/>
          <w:szCs w:val="28"/>
        </w:rPr>
        <w:t xml:space="preserve"> Ю.С. Емельянова</w:t>
      </w: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536A56" w:rsidRDefault="00536A56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536A56" w:rsidRDefault="00536A56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CA547F" w:rsidP="002029FF">
      <w:pPr>
        <w:tabs>
          <w:tab w:val="left" w:pos="1050"/>
        </w:tabs>
        <w:spacing w:line="240" w:lineRule="auto"/>
        <w:ind w:firstLine="1049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Pr="00CA547F" w:rsidRDefault="00CA547F" w:rsidP="00CA547F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547F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Утвержден</w:t>
      </w:r>
    </w:p>
    <w:p w:rsidR="00CA547F" w:rsidRPr="00CA547F" w:rsidRDefault="00CA547F" w:rsidP="00CA547F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7F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7F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A54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06">
        <w:rPr>
          <w:rFonts w:ascii="Times New Roman" w:hAnsi="Times New Roman" w:cs="Times New Roman"/>
          <w:sz w:val="28"/>
          <w:szCs w:val="28"/>
        </w:rPr>
        <w:t>округа</w:t>
      </w:r>
    </w:p>
    <w:p w:rsidR="00CA547F" w:rsidRPr="00CA547F" w:rsidRDefault="00CA547F" w:rsidP="00CA547F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 № </w:t>
      </w:r>
    </w:p>
    <w:p w:rsidR="00CA547F" w:rsidRPr="00CA547F" w:rsidRDefault="00CA547F" w:rsidP="00CA547F">
      <w:pPr>
        <w:rPr>
          <w:rFonts w:ascii="Times New Roman" w:hAnsi="Times New Roman" w:cs="Times New Roman"/>
          <w:sz w:val="28"/>
          <w:szCs w:val="28"/>
        </w:rPr>
      </w:pPr>
    </w:p>
    <w:p w:rsidR="00CA547F" w:rsidRPr="00CA547F" w:rsidRDefault="00CA547F" w:rsidP="00CA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7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E3350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платы за оказание услуг, которые являются необходимыми и обязательными для предоставления Администрацией муниципального </w:t>
      </w:r>
      <w:r w:rsidR="0083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7E3350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ее комитетами, </w:t>
      </w:r>
      <w:r w:rsidR="00D15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управлением, </w:t>
      </w:r>
      <w:r w:rsidR="007E3350" w:rsidRPr="00E0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отделами</w:t>
      </w:r>
      <w:r w:rsidR="007E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и предоставляются  организациями, участвующими в предоставлении муниципальных услуг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устанавливает правила определения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>размера платы за оказание необходимых и обязательных услуг.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2D8A" w:rsidRPr="00CA547F" w:rsidRDefault="00A15D22" w:rsidP="00E12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2D8A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деятельность муниципальных учреждений и  муниципальных предприятий, участвующих в предоставлении необходимых и обязательных услуг.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3. Если иное не установлено федеральным</w:t>
      </w:r>
      <w:r w:rsidR="004254D3">
        <w:rPr>
          <w:rFonts w:ascii="Times New Roman" w:hAnsi="Times New Roman" w:cs="Times New Roman"/>
          <w:bCs/>
          <w:sz w:val="28"/>
          <w:szCs w:val="28"/>
        </w:rPr>
        <w:t>, региональным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законодательством,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актами,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D8A">
        <w:rPr>
          <w:rFonts w:ascii="Times New Roman" w:hAnsi="Times New Roman" w:cs="Times New Roman"/>
          <w:bCs/>
          <w:sz w:val="28"/>
          <w:szCs w:val="28"/>
        </w:rPr>
        <w:t>разрабатывает и утверждае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т методику определения размера платы за оказание необходимых и обязательных услуг (далее - методика) и предельные размеры платы за оказание необходимых и обязательных услуг, предоставляемых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учреждениями и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15D22">
        <w:rPr>
          <w:rFonts w:ascii="Times New Roman" w:hAnsi="Times New Roman" w:cs="Times New Roman"/>
          <w:bCs/>
          <w:sz w:val="28"/>
          <w:szCs w:val="28"/>
        </w:rPr>
        <w:t>предпр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иятиями,  подведомственными Администрации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12D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4. Методика содержит:</w:t>
      </w:r>
    </w:p>
    <w:p w:rsidR="00A15D22" w:rsidRPr="00A15D22" w:rsidRDefault="00A15D22" w:rsidP="00A15D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обоснование расчетно-нормативных затрат на оказание необходимой и обязательной услуги;</w:t>
      </w:r>
    </w:p>
    <w:p w:rsidR="00A15D22" w:rsidRPr="00A15D22" w:rsidRDefault="00A15D22" w:rsidP="00A15D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пример определения размера платы за оказание необходимой и обязательной услуги на основании методики;</w:t>
      </w:r>
    </w:p>
    <w:p w:rsidR="00A15D22" w:rsidRPr="00A15D22" w:rsidRDefault="00A15D22" w:rsidP="00A15D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периодичность пересмотра платы за оказание необходимой и обязательной услуги.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>разрабатывает проект правового акта об утверждении методики и предельные размеры платы за оказание необходимых и обязательных услуг (далее - проект правового акта).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Проект правового акта </w:t>
      </w:r>
      <w:r w:rsidR="00D1546C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(далее - сеть "Интернет") с целью проведения общественного обсуждения.</w:t>
      </w:r>
    </w:p>
    <w:p w:rsidR="00A15D22" w:rsidRPr="00A15D22" w:rsidRDefault="00A15D22" w:rsidP="00A15D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>Срок размещения</w:t>
      </w:r>
      <w:r w:rsidR="00D1546C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F26D2E">
        <w:rPr>
          <w:rFonts w:ascii="Times New Roman" w:hAnsi="Times New Roman" w:cs="Times New Roman"/>
          <w:bCs/>
          <w:sz w:val="28"/>
          <w:szCs w:val="28"/>
        </w:rPr>
        <w:t>Адм</w:t>
      </w:r>
      <w:r w:rsidR="00536A56">
        <w:rPr>
          <w:rFonts w:ascii="Times New Roman" w:hAnsi="Times New Roman" w:cs="Times New Roman"/>
          <w:bCs/>
          <w:sz w:val="28"/>
          <w:szCs w:val="28"/>
        </w:rPr>
        <w:t>инистрации муниципального округ</w:t>
      </w:r>
      <w:r w:rsidR="00F26D2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15D22">
        <w:rPr>
          <w:rFonts w:ascii="Times New Roman" w:hAnsi="Times New Roman" w:cs="Times New Roman"/>
          <w:bCs/>
          <w:sz w:val="28"/>
          <w:szCs w:val="28"/>
        </w:rPr>
        <w:t>в сети "Интернет" не может быть менее 7 рабочих дней.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bCs/>
          <w:sz w:val="28"/>
          <w:szCs w:val="28"/>
        </w:rPr>
        <w:t>рассматривает предложения, поступившие в ходе общественного обсуждения, дорабатывает проект с учетом поступивших предложений и по результатам доработки утверждает методику и предельные размеры платы за оказание необходимых и обязательных услуг.</w:t>
      </w: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D22" w:rsidRP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22">
        <w:rPr>
          <w:rFonts w:ascii="Times New Roman" w:hAnsi="Times New Roman" w:cs="Times New Roman"/>
          <w:bCs/>
          <w:sz w:val="28"/>
          <w:szCs w:val="28"/>
        </w:rPr>
        <w:t xml:space="preserve">8. Размер платы за оказание необходимой и обязательной услуги, предоставляемой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учреждениями и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15D22">
        <w:rPr>
          <w:rFonts w:ascii="Times New Roman" w:hAnsi="Times New Roman" w:cs="Times New Roman"/>
          <w:bCs/>
          <w:sz w:val="28"/>
          <w:szCs w:val="28"/>
        </w:rPr>
        <w:t>предприятиями,</w:t>
      </w:r>
      <w:r w:rsidR="004C4D35">
        <w:rPr>
          <w:rFonts w:ascii="Times New Roman" w:hAnsi="Times New Roman" w:cs="Times New Roman"/>
          <w:bCs/>
          <w:sz w:val="28"/>
          <w:szCs w:val="28"/>
        </w:rPr>
        <w:t xml:space="preserve"> подведомственными</w:t>
      </w:r>
      <w:r w:rsidR="004254D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875AF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875A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15D22">
        <w:rPr>
          <w:rFonts w:ascii="Times New Roman" w:hAnsi="Times New Roman" w:cs="Times New Roman"/>
          <w:bCs/>
          <w:sz w:val="28"/>
          <w:szCs w:val="28"/>
        </w:rPr>
        <w:t xml:space="preserve"> устанавливается</w:t>
      </w:r>
      <w:r w:rsidR="00E12D8A" w:rsidRPr="00E1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D8A"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</w:t>
      </w:r>
      <w:r w:rsidR="0083070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15D22">
        <w:rPr>
          <w:rFonts w:ascii="Times New Roman" w:hAnsi="Times New Roman" w:cs="Times New Roman"/>
          <w:bCs/>
          <w:sz w:val="28"/>
          <w:szCs w:val="28"/>
        </w:rPr>
        <w:t>, на основании методики и не должен превышать предельный размер платы.</w:t>
      </w:r>
    </w:p>
    <w:p w:rsid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D22" w:rsidRDefault="00A15D22" w:rsidP="00A1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47F" w:rsidRPr="00CA547F" w:rsidRDefault="00CA547F" w:rsidP="00CA547F">
      <w:pPr>
        <w:rPr>
          <w:rFonts w:ascii="Times New Roman" w:hAnsi="Times New Roman" w:cs="Times New Roman"/>
          <w:sz w:val="28"/>
          <w:szCs w:val="28"/>
        </w:rPr>
      </w:pPr>
    </w:p>
    <w:sectPr w:rsidR="00CA547F" w:rsidRPr="00CA547F" w:rsidSect="002C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BA"/>
    <w:rsid w:val="00014BE1"/>
    <w:rsid w:val="00051319"/>
    <w:rsid w:val="000531C9"/>
    <w:rsid w:val="000779F8"/>
    <w:rsid w:val="000814DF"/>
    <w:rsid w:val="000D5802"/>
    <w:rsid w:val="00174AE3"/>
    <w:rsid w:val="00187F1B"/>
    <w:rsid w:val="001D6771"/>
    <w:rsid w:val="002029FF"/>
    <w:rsid w:val="002072FA"/>
    <w:rsid w:val="002C5D76"/>
    <w:rsid w:val="002E154C"/>
    <w:rsid w:val="00306A68"/>
    <w:rsid w:val="0033301D"/>
    <w:rsid w:val="00374225"/>
    <w:rsid w:val="00381B22"/>
    <w:rsid w:val="00392E65"/>
    <w:rsid w:val="00392F68"/>
    <w:rsid w:val="00394869"/>
    <w:rsid w:val="003B570E"/>
    <w:rsid w:val="003D4C5B"/>
    <w:rsid w:val="003E1331"/>
    <w:rsid w:val="004254D3"/>
    <w:rsid w:val="00484E38"/>
    <w:rsid w:val="004C069D"/>
    <w:rsid w:val="004C4D35"/>
    <w:rsid w:val="004E0012"/>
    <w:rsid w:val="0053629A"/>
    <w:rsid w:val="00536A56"/>
    <w:rsid w:val="00567AB4"/>
    <w:rsid w:val="005745D5"/>
    <w:rsid w:val="0057737B"/>
    <w:rsid w:val="005D6956"/>
    <w:rsid w:val="005E5586"/>
    <w:rsid w:val="00622846"/>
    <w:rsid w:val="00637475"/>
    <w:rsid w:val="00660A68"/>
    <w:rsid w:val="00684D91"/>
    <w:rsid w:val="006B38CF"/>
    <w:rsid w:val="006C7BAC"/>
    <w:rsid w:val="006F5F32"/>
    <w:rsid w:val="0072041A"/>
    <w:rsid w:val="0074615E"/>
    <w:rsid w:val="00773329"/>
    <w:rsid w:val="007921D3"/>
    <w:rsid w:val="007A08E6"/>
    <w:rsid w:val="007A69BD"/>
    <w:rsid w:val="007D3CB8"/>
    <w:rsid w:val="007E3350"/>
    <w:rsid w:val="007E5E8C"/>
    <w:rsid w:val="00805DA5"/>
    <w:rsid w:val="00830706"/>
    <w:rsid w:val="00847D22"/>
    <w:rsid w:val="00875AF9"/>
    <w:rsid w:val="0088371A"/>
    <w:rsid w:val="009E390A"/>
    <w:rsid w:val="009F5B56"/>
    <w:rsid w:val="00A15D22"/>
    <w:rsid w:val="00A664AE"/>
    <w:rsid w:val="00A75E8A"/>
    <w:rsid w:val="00A93B45"/>
    <w:rsid w:val="00AB2464"/>
    <w:rsid w:val="00AC19AD"/>
    <w:rsid w:val="00AF09AE"/>
    <w:rsid w:val="00B7368A"/>
    <w:rsid w:val="00C04DB3"/>
    <w:rsid w:val="00C13E91"/>
    <w:rsid w:val="00C5180F"/>
    <w:rsid w:val="00CA547F"/>
    <w:rsid w:val="00D1546C"/>
    <w:rsid w:val="00D712F2"/>
    <w:rsid w:val="00DB4B83"/>
    <w:rsid w:val="00DE06C4"/>
    <w:rsid w:val="00E02B21"/>
    <w:rsid w:val="00E049BA"/>
    <w:rsid w:val="00E12D8A"/>
    <w:rsid w:val="00E32E1A"/>
    <w:rsid w:val="00E54EAB"/>
    <w:rsid w:val="00F26D2E"/>
    <w:rsid w:val="00F8747A"/>
    <w:rsid w:val="00F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464"/>
    <w:pPr>
      <w:ind w:left="720"/>
      <w:contextualSpacing/>
    </w:pPr>
  </w:style>
  <w:style w:type="paragraph" w:styleId="2">
    <w:name w:val="Body Text 2"/>
    <w:basedOn w:val="a"/>
    <w:link w:val="20"/>
    <w:rsid w:val="00CA54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A54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9797-5F6C-42F9-BE9F-F2CEB03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User-40-2</cp:lastModifiedBy>
  <cp:revision>12</cp:revision>
  <cp:lastPrinted>2021-12-10T12:20:00Z</cp:lastPrinted>
  <dcterms:created xsi:type="dcterms:W3CDTF">2018-07-26T05:57:00Z</dcterms:created>
  <dcterms:modified xsi:type="dcterms:W3CDTF">2021-12-15T13:06:00Z</dcterms:modified>
</cp:coreProperties>
</file>