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B" w:rsidRPr="00F76B5A" w:rsidRDefault="000F36CB" w:rsidP="003C0A9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noProof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 w:rsidRPr="00F76B5A">
        <w:rPr>
          <w:noProof/>
          <w:sz w:val="24"/>
          <w:szCs w:val="24"/>
        </w:rPr>
        <w:tab/>
      </w:r>
      <w:r w:rsidRPr="00F76B5A">
        <w:rPr>
          <w:b/>
          <w:noProof/>
          <w:sz w:val="24"/>
          <w:szCs w:val="24"/>
        </w:rPr>
        <w:t>ПРОЕКТ</w:t>
      </w:r>
    </w:p>
    <w:p w:rsidR="003C0A92" w:rsidRPr="00F76B5A" w:rsidRDefault="003C0A92" w:rsidP="003C0A9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4"/>
          <w:szCs w:val="24"/>
        </w:rPr>
      </w:pPr>
      <w:r w:rsidRPr="00F76B5A">
        <w:rPr>
          <w:sz w:val="24"/>
          <w:szCs w:val="24"/>
        </w:rPr>
        <w:br w:type="textWrapping" w:clear="all"/>
        <w:t>РОССИЙСКАЯ  ФЕДЕРАЦИЯ</w:t>
      </w:r>
    </w:p>
    <w:p w:rsidR="003C0A92" w:rsidRPr="00F76B5A" w:rsidRDefault="003C0A92" w:rsidP="003C0A92">
      <w:pPr>
        <w:jc w:val="center"/>
        <w:rPr>
          <w:sz w:val="24"/>
          <w:szCs w:val="24"/>
        </w:rPr>
      </w:pPr>
      <w:r w:rsidRPr="00F76B5A">
        <w:rPr>
          <w:sz w:val="24"/>
          <w:szCs w:val="24"/>
        </w:rPr>
        <w:t>НОВГОРОДСКАЯ  ОБЛАСТЬ</w:t>
      </w:r>
    </w:p>
    <w:p w:rsidR="003C0A92" w:rsidRPr="00F76B5A" w:rsidRDefault="003C0A92" w:rsidP="003C0A92">
      <w:pPr>
        <w:jc w:val="center"/>
        <w:rPr>
          <w:sz w:val="24"/>
          <w:szCs w:val="24"/>
        </w:rPr>
      </w:pPr>
      <w:r w:rsidRPr="00F76B5A">
        <w:rPr>
          <w:sz w:val="24"/>
          <w:szCs w:val="24"/>
        </w:rPr>
        <w:t xml:space="preserve">ДУМА СОЛЕЦКОГО МУНИЦИПАЛЬНОГО </w:t>
      </w:r>
      <w:r w:rsidR="000F36CB" w:rsidRPr="00F76B5A">
        <w:rPr>
          <w:sz w:val="24"/>
          <w:szCs w:val="24"/>
        </w:rPr>
        <w:t>ОКРУГА</w:t>
      </w:r>
    </w:p>
    <w:p w:rsidR="003C0A92" w:rsidRPr="00F76B5A" w:rsidRDefault="003C0A92" w:rsidP="003C0A92">
      <w:pPr>
        <w:jc w:val="center"/>
        <w:rPr>
          <w:sz w:val="24"/>
          <w:szCs w:val="24"/>
        </w:rPr>
      </w:pPr>
    </w:p>
    <w:p w:rsidR="003C0A92" w:rsidRPr="00F76B5A" w:rsidRDefault="003C0A92" w:rsidP="003C0A92">
      <w:pPr>
        <w:jc w:val="center"/>
        <w:rPr>
          <w:b/>
          <w:sz w:val="24"/>
          <w:szCs w:val="24"/>
        </w:rPr>
      </w:pPr>
    </w:p>
    <w:p w:rsidR="003C0A92" w:rsidRPr="00F76B5A" w:rsidRDefault="003C0A92" w:rsidP="003C0A92">
      <w:pPr>
        <w:jc w:val="center"/>
        <w:rPr>
          <w:b/>
          <w:sz w:val="24"/>
          <w:szCs w:val="24"/>
        </w:rPr>
      </w:pPr>
      <w:r w:rsidRPr="00F76B5A">
        <w:rPr>
          <w:b/>
          <w:sz w:val="24"/>
          <w:szCs w:val="24"/>
        </w:rPr>
        <w:t>РЕШЕНИЕ</w:t>
      </w:r>
    </w:p>
    <w:p w:rsidR="003C0A92" w:rsidRPr="00F76B5A" w:rsidRDefault="003C0A92" w:rsidP="003C0A92">
      <w:pPr>
        <w:jc w:val="both"/>
        <w:rPr>
          <w:b/>
          <w:sz w:val="24"/>
          <w:szCs w:val="24"/>
        </w:rPr>
      </w:pPr>
    </w:p>
    <w:p w:rsidR="00625C85" w:rsidRPr="00F76B5A" w:rsidRDefault="003C0A92" w:rsidP="003C0A92">
      <w:pPr>
        <w:jc w:val="both"/>
        <w:rPr>
          <w:b/>
          <w:sz w:val="24"/>
          <w:szCs w:val="24"/>
        </w:rPr>
      </w:pPr>
      <w:r w:rsidRPr="00F76B5A">
        <w:rPr>
          <w:b/>
          <w:sz w:val="24"/>
          <w:szCs w:val="24"/>
        </w:rPr>
        <w:t xml:space="preserve">О </w:t>
      </w:r>
      <w:r w:rsidR="00625C85" w:rsidRPr="00F76B5A">
        <w:rPr>
          <w:b/>
          <w:sz w:val="24"/>
          <w:szCs w:val="24"/>
        </w:rPr>
        <w:t>внесении изменени</w:t>
      </w:r>
      <w:r w:rsidR="00DD7661">
        <w:rPr>
          <w:b/>
          <w:sz w:val="24"/>
          <w:szCs w:val="24"/>
        </w:rPr>
        <w:t>я</w:t>
      </w:r>
      <w:r w:rsidR="00625C85" w:rsidRPr="00F76B5A">
        <w:rPr>
          <w:b/>
          <w:sz w:val="24"/>
          <w:szCs w:val="24"/>
        </w:rPr>
        <w:t xml:space="preserve"> в</w:t>
      </w:r>
      <w:r w:rsidRPr="00F76B5A">
        <w:rPr>
          <w:b/>
          <w:sz w:val="24"/>
          <w:szCs w:val="24"/>
        </w:rPr>
        <w:t xml:space="preserve"> Положени</w:t>
      </w:r>
      <w:r w:rsidR="00625C85" w:rsidRPr="00F76B5A">
        <w:rPr>
          <w:b/>
          <w:sz w:val="24"/>
          <w:szCs w:val="24"/>
        </w:rPr>
        <w:t>е</w:t>
      </w:r>
      <w:r w:rsidRPr="00F76B5A">
        <w:rPr>
          <w:b/>
          <w:sz w:val="24"/>
          <w:szCs w:val="24"/>
        </w:rPr>
        <w:t xml:space="preserve"> о </w:t>
      </w:r>
    </w:p>
    <w:p w:rsidR="00625C85" w:rsidRPr="00F76B5A" w:rsidRDefault="00625C85" w:rsidP="003C0A92">
      <w:pPr>
        <w:jc w:val="both"/>
        <w:rPr>
          <w:b/>
          <w:sz w:val="24"/>
          <w:szCs w:val="24"/>
        </w:rPr>
      </w:pPr>
      <w:r w:rsidRPr="00F76B5A">
        <w:rPr>
          <w:b/>
          <w:sz w:val="24"/>
          <w:szCs w:val="24"/>
        </w:rPr>
        <w:t>п</w:t>
      </w:r>
      <w:r w:rsidR="003C0A92" w:rsidRPr="00F76B5A">
        <w:rPr>
          <w:b/>
          <w:sz w:val="24"/>
          <w:szCs w:val="24"/>
        </w:rPr>
        <w:t>убличных</w:t>
      </w:r>
      <w:r w:rsidRPr="00F76B5A">
        <w:rPr>
          <w:b/>
          <w:sz w:val="24"/>
          <w:szCs w:val="24"/>
        </w:rPr>
        <w:t xml:space="preserve"> </w:t>
      </w:r>
      <w:proofErr w:type="gramStart"/>
      <w:r w:rsidR="003C0A92" w:rsidRPr="00F76B5A">
        <w:rPr>
          <w:b/>
          <w:sz w:val="24"/>
          <w:szCs w:val="24"/>
        </w:rPr>
        <w:t>слушаниях</w:t>
      </w:r>
      <w:proofErr w:type="gramEnd"/>
      <w:r w:rsidR="003C0A92" w:rsidRPr="00F76B5A">
        <w:rPr>
          <w:b/>
          <w:sz w:val="24"/>
          <w:szCs w:val="24"/>
        </w:rPr>
        <w:t xml:space="preserve"> в </w:t>
      </w:r>
      <w:proofErr w:type="spellStart"/>
      <w:r w:rsidR="003C0A92" w:rsidRPr="00F76B5A">
        <w:rPr>
          <w:b/>
          <w:sz w:val="24"/>
          <w:szCs w:val="24"/>
        </w:rPr>
        <w:t>Солецком</w:t>
      </w:r>
      <w:proofErr w:type="spellEnd"/>
    </w:p>
    <w:p w:rsidR="003C0A92" w:rsidRPr="00F76B5A" w:rsidRDefault="00625C85" w:rsidP="003C0A92">
      <w:pPr>
        <w:jc w:val="both"/>
        <w:rPr>
          <w:b/>
          <w:sz w:val="24"/>
          <w:szCs w:val="24"/>
        </w:rPr>
      </w:pPr>
      <w:proofErr w:type="gramStart"/>
      <w:r w:rsidRPr="00F76B5A">
        <w:rPr>
          <w:b/>
          <w:sz w:val="24"/>
          <w:szCs w:val="24"/>
        </w:rPr>
        <w:t>м</w:t>
      </w:r>
      <w:r w:rsidR="003C0A92" w:rsidRPr="00F76B5A">
        <w:rPr>
          <w:b/>
          <w:sz w:val="24"/>
          <w:szCs w:val="24"/>
        </w:rPr>
        <w:t>униципальном</w:t>
      </w:r>
      <w:r w:rsidRPr="00F76B5A">
        <w:rPr>
          <w:b/>
          <w:sz w:val="24"/>
          <w:szCs w:val="24"/>
        </w:rPr>
        <w:t xml:space="preserve"> </w:t>
      </w:r>
      <w:r w:rsidR="000F36CB" w:rsidRPr="00F76B5A">
        <w:rPr>
          <w:b/>
          <w:sz w:val="24"/>
          <w:szCs w:val="24"/>
        </w:rPr>
        <w:t>округе</w:t>
      </w:r>
      <w:r w:rsidR="003C0A92" w:rsidRPr="00F76B5A">
        <w:rPr>
          <w:b/>
          <w:sz w:val="24"/>
          <w:szCs w:val="24"/>
        </w:rPr>
        <w:t xml:space="preserve">  </w:t>
      </w:r>
      <w:proofErr w:type="gramEnd"/>
    </w:p>
    <w:p w:rsidR="003C0A92" w:rsidRPr="00F76B5A" w:rsidRDefault="003C0A92" w:rsidP="003C0A92">
      <w:pPr>
        <w:jc w:val="both"/>
        <w:rPr>
          <w:sz w:val="24"/>
          <w:szCs w:val="24"/>
        </w:rPr>
      </w:pPr>
    </w:p>
    <w:p w:rsidR="00847AAB" w:rsidRPr="00F76B5A" w:rsidRDefault="00847AAB" w:rsidP="00847AAB">
      <w:pPr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принято Думой </w:t>
      </w:r>
      <w:proofErr w:type="spellStart"/>
      <w:r w:rsidRPr="00F76B5A">
        <w:rPr>
          <w:sz w:val="24"/>
          <w:szCs w:val="24"/>
        </w:rPr>
        <w:t>Солецкого</w:t>
      </w:r>
      <w:proofErr w:type="spellEnd"/>
      <w:r w:rsidRPr="00F76B5A">
        <w:rPr>
          <w:sz w:val="24"/>
          <w:szCs w:val="24"/>
        </w:rPr>
        <w:t xml:space="preserve"> муниципального округа ________________</w:t>
      </w:r>
    </w:p>
    <w:p w:rsidR="00847AAB" w:rsidRPr="00F76B5A" w:rsidRDefault="00847AAB" w:rsidP="00847AAB">
      <w:pPr>
        <w:jc w:val="both"/>
        <w:rPr>
          <w:sz w:val="24"/>
          <w:szCs w:val="24"/>
        </w:rPr>
      </w:pPr>
    </w:p>
    <w:p w:rsidR="00847AAB" w:rsidRPr="00F76B5A" w:rsidRDefault="00847AAB" w:rsidP="00847AAB">
      <w:pPr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            В соответствии  со статьей 28 Федерального закона от 6 октября 2003 года №131-ФЗ «Об общих принципах организации местного самоуправления в Российской Федерации» Дума </w:t>
      </w:r>
      <w:proofErr w:type="spellStart"/>
      <w:r w:rsidRPr="00F76B5A">
        <w:rPr>
          <w:sz w:val="24"/>
          <w:szCs w:val="24"/>
        </w:rPr>
        <w:t>Солецкого</w:t>
      </w:r>
      <w:proofErr w:type="spellEnd"/>
      <w:r w:rsidRPr="00F76B5A">
        <w:rPr>
          <w:sz w:val="24"/>
          <w:szCs w:val="24"/>
        </w:rPr>
        <w:t xml:space="preserve">  муниципального округа</w:t>
      </w:r>
    </w:p>
    <w:p w:rsidR="00847AAB" w:rsidRPr="00F76B5A" w:rsidRDefault="00847AAB" w:rsidP="00847AAB">
      <w:pPr>
        <w:jc w:val="both"/>
        <w:rPr>
          <w:sz w:val="24"/>
          <w:szCs w:val="24"/>
        </w:rPr>
      </w:pPr>
      <w:r w:rsidRPr="00F76B5A">
        <w:rPr>
          <w:sz w:val="24"/>
          <w:szCs w:val="24"/>
        </w:rPr>
        <w:t>РЕШИЛА:</w:t>
      </w:r>
    </w:p>
    <w:p w:rsidR="00D75B12" w:rsidRPr="00F76B5A" w:rsidRDefault="00D75B12" w:rsidP="00F76B5A">
      <w:pPr>
        <w:pStyle w:val="a7"/>
        <w:numPr>
          <w:ilvl w:val="0"/>
          <w:numId w:val="1"/>
        </w:numPr>
        <w:ind w:left="284" w:firstLine="425"/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Внести изменение в </w:t>
      </w:r>
      <w:r w:rsidR="00847AAB" w:rsidRPr="00F76B5A">
        <w:rPr>
          <w:sz w:val="24"/>
          <w:szCs w:val="24"/>
        </w:rPr>
        <w:t xml:space="preserve"> Положение о публичных слушаниях в </w:t>
      </w:r>
      <w:proofErr w:type="spellStart"/>
      <w:r w:rsidR="00847AAB" w:rsidRPr="00F76B5A">
        <w:rPr>
          <w:sz w:val="24"/>
          <w:szCs w:val="24"/>
        </w:rPr>
        <w:t>Солецком</w:t>
      </w:r>
      <w:proofErr w:type="spellEnd"/>
      <w:r w:rsidR="00847AAB" w:rsidRPr="00F76B5A">
        <w:rPr>
          <w:sz w:val="24"/>
          <w:szCs w:val="24"/>
        </w:rPr>
        <w:t xml:space="preserve"> муниципальном округе</w:t>
      </w:r>
      <w:r w:rsidR="006F2F36">
        <w:rPr>
          <w:sz w:val="24"/>
          <w:szCs w:val="24"/>
        </w:rPr>
        <w:t xml:space="preserve">, утвержденное решением Думы </w:t>
      </w:r>
      <w:proofErr w:type="spellStart"/>
      <w:r w:rsidR="006F2F36">
        <w:rPr>
          <w:sz w:val="24"/>
          <w:szCs w:val="24"/>
        </w:rPr>
        <w:t>Солецкого</w:t>
      </w:r>
      <w:proofErr w:type="spellEnd"/>
      <w:r w:rsidR="006F2F36">
        <w:rPr>
          <w:sz w:val="24"/>
          <w:szCs w:val="24"/>
        </w:rPr>
        <w:t xml:space="preserve"> муниципального округа от </w:t>
      </w:r>
      <w:r w:rsidR="00CD5FFC">
        <w:rPr>
          <w:sz w:val="24"/>
          <w:szCs w:val="24"/>
        </w:rPr>
        <w:t>13.11.2020 № 50</w:t>
      </w:r>
      <w:r w:rsidRPr="00F76B5A">
        <w:rPr>
          <w:sz w:val="24"/>
          <w:szCs w:val="24"/>
        </w:rPr>
        <w:t xml:space="preserve"> (далее – Положение), изложив пункт 4.1 раздела 4 Положения в редакции:</w:t>
      </w:r>
    </w:p>
    <w:p w:rsidR="006C67D5" w:rsidRPr="00F76B5A" w:rsidRDefault="006C67D5" w:rsidP="006C67D5">
      <w:pPr>
        <w:ind w:firstLine="709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«4.1. Вопрос о назначении публичных слушаний, инициированных населением или Думой муниципального округа, рассматривается Думой муниципального округа. По результатам рассмотрения вопроса принимается соответствующее решение Думы муниципального округа о назначении публичных слушаний или отклонении инициативы о проведении публичных слушаний.</w:t>
      </w:r>
    </w:p>
    <w:p w:rsidR="006C67D5" w:rsidRPr="00F76B5A" w:rsidRDefault="006C67D5" w:rsidP="006C67D5">
      <w:pPr>
        <w:ind w:firstLine="709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Основаниями для отклонения инициативы населения о проведении публичных слушаний являются:</w:t>
      </w:r>
    </w:p>
    <w:p w:rsidR="001152F7" w:rsidRPr="00F76B5A" w:rsidRDefault="00E45F69" w:rsidP="001152F7">
      <w:pPr>
        <w:pStyle w:val="a7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 w:rsidR="001152F7" w:rsidRPr="00F76B5A">
        <w:rPr>
          <w:sz w:val="24"/>
          <w:szCs w:val="24"/>
        </w:rPr>
        <w:t xml:space="preserve"> </w:t>
      </w:r>
      <w:r>
        <w:rPr>
          <w:sz w:val="24"/>
          <w:szCs w:val="24"/>
        </w:rPr>
        <w:t>в обращении сведений</w:t>
      </w:r>
      <w:r w:rsidR="001152F7" w:rsidRPr="00F76B5A">
        <w:rPr>
          <w:sz w:val="24"/>
          <w:szCs w:val="24"/>
        </w:rPr>
        <w:t>, указанн</w:t>
      </w:r>
      <w:r w:rsidR="00577879">
        <w:rPr>
          <w:sz w:val="24"/>
          <w:szCs w:val="24"/>
        </w:rPr>
        <w:t>ых</w:t>
      </w:r>
      <w:r w:rsidR="001152F7" w:rsidRPr="00F76B5A">
        <w:rPr>
          <w:sz w:val="24"/>
          <w:szCs w:val="24"/>
        </w:rPr>
        <w:t xml:space="preserve"> в </w:t>
      </w:r>
      <w:r w:rsidR="008041E7" w:rsidRPr="00F76B5A">
        <w:rPr>
          <w:sz w:val="24"/>
          <w:szCs w:val="24"/>
        </w:rPr>
        <w:t xml:space="preserve">пункте </w:t>
      </w:r>
      <w:r w:rsidR="001152F7" w:rsidRPr="00F76B5A">
        <w:rPr>
          <w:sz w:val="24"/>
          <w:szCs w:val="24"/>
        </w:rPr>
        <w:t>3.3</w:t>
      </w:r>
      <w:r w:rsidR="0050565E">
        <w:rPr>
          <w:sz w:val="24"/>
          <w:szCs w:val="24"/>
        </w:rPr>
        <w:t xml:space="preserve"> раздела 3</w:t>
      </w:r>
      <w:r w:rsidR="001152F7" w:rsidRPr="00F76B5A">
        <w:rPr>
          <w:sz w:val="24"/>
          <w:szCs w:val="24"/>
        </w:rPr>
        <w:t>;</w:t>
      </w:r>
    </w:p>
    <w:p w:rsidR="008041E7" w:rsidRPr="00F76B5A" w:rsidRDefault="001152F7" w:rsidP="001152F7">
      <w:pPr>
        <w:pStyle w:val="a7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число представителей инициативной группы, поставивших </w:t>
      </w:r>
      <w:r w:rsidR="008041E7" w:rsidRPr="00F76B5A">
        <w:rPr>
          <w:sz w:val="24"/>
          <w:szCs w:val="24"/>
        </w:rPr>
        <w:t>подписи в обращении или количество членов организации (организаций), поставивших подписи в протоколе собрания организации (организаций), менее пятидесяти;</w:t>
      </w:r>
    </w:p>
    <w:p w:rsidR="00705998" w:rsidRPr="00F76B5A" w:rsidRDefault="00CC5607" w:rsidP="001152F7">
      <w:pPr>
        <w:pStyle w:val="a7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тема</w:t>
      </w:r>
      <w:r w:rsidR="002E255A" w:rsidRPr="00F76B5A">
        <w:rPr>
          <w:sz w:val="24"/>
          <w:szCs w:val="24"/>
        </w:rPr>
        <w:t xml:space="preserve">  </w:t>
      </w:r>
      <w:r w:rsidRPr="00F76B5A">
        <w:rPr>
          <w:sz w:val="24"/>
          <w:szCs w:val="24"/>
        </w:rPr>
        <w:t>публичных слушаний не относится к вопросам местного значения или вопросу о преобразовании муниципального образования</w:t>
      </w:r>
      <w:r w:rsidR="00705998" w:rsidRPr="00F76B5A">
        <w:rPr>
          <w:sz w:val="24"/>
          <w:szCs w:val="24"/>
        </w:rPr>
        <w:t>;</w:t>
      </w:r>
    </w:p>
    <w:p w:rsidR="001152F7" w:rsidRPr="00F76B5A" w:rsidRDefault="00705998" w:rsidP="001152F7">
      <w:pPr>
        <w:pStyle w:val="a7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противоречие предлагаемого к обсуждению муниципального правового акта Конституции Российской Федерации, федеральным и областным законам, Уставу </w:t>
      </w:r>
      <w:proofErr w:type="spellStart"/>
      <w:r w:rsidRPr="00F76B5A">
        <w:rPr>
          <w:sz w:val="24"/>
          <w:szCs w:val="24"/>
        </w:rPr>
        <w:t>Солецкого</w:t>
      </w:r>
      <w:proofErr w:type="spellEnd"/>
      <w:r w:rsidRPr="00F76B5A">
        <w:rPr>
          <w:sz w:val="24"/>
          <w:szCs w:val="24"/>
        </w:rPr>
        <w:t xml:space="preserve"> муниципального округа</w:t>
      </w:r>
      <w:proofErr w:type="gramStart"/>
      <w:r w:rsidRPr="00F76B5A">
        <w:rPr>
          <w:sz w:val="24"/>
          <w:szCs w:val="24"/>
        </w:rPr>
        <w:t>.</w:t>
      </w:r>
      <w:r w:rsidR="004E712C" w:rsidRPr="00F76B5A">
        <w:rPr>
          <w:sz w:val="24"/>
          <w:szCs w:val="24"/>
        </w:rPr>
        <w:t xml:space="preserve">». </w:t>
      </w:r>
      <w:r w:rsidR="001152F7" w:rsidRPr="00F76B5A">
        <w:rPr>
          <w:sz w:val="24"/>
          <w:szCs w:val="24"/>
        </w:rPr>
        <w:t xml:space="preserve"> </w:t>
      </w:r>
      <w:proofErr w:type="gramEnd"/>
    </w:p>
    <w:p w:rsidR="00847AAB" w:rsidRPr="00F76B5A" w:rsidRDefault="00F76B5A" w:rsidP="00847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47AAB" w:rsidRPr="00F76B5A">
        <w:rPr>
          <w:sz w:val="24"/>
          <w:szCs w:val="24"/>
        </w:rPr>
        <w:t xml:space="preserve"> </w:t>
      </w:r>
      <w:r w:rsidRPr="00F76B5A">
        <w:rPr>
          <w:sz w:val="24"/>
          <w:szCs w:val="24"/>
        </w:rPr>
        <w:t>2</w:t>
      </w:r>
      <w:r w:rsidR="00847AAB" w:rsidRPr="00F76B5A">
        <w:rPr>
          <w:sz w:val="24"/>
          <w:szCs w:val="24"/>
        </w:rPr>
        <w:t>. Опубликовать настоящее решение в периодическом печатном издании – бюллетень «</w:t>
      </w:r>
      <w:proofErr w:type="spellStart"/>
      <w:r w:rsidR="00847AAB" w:rsidRPr="00F76B5A">
        <w:rPr>
          <w:sz w:val="24"/>
          <w:szCs w:val="24"/>
        </w:rPr>
        <w:t>Солецкий</w:t>
      </w:r>
      <w:proofErr w:type="spellEnd"/>
      <w:r w:rsidR="00847AAB" w:rsidRPr="00F76B5A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847AAB" w:rsidRPr="00F76B5A">
        <w:rPr>
          <w:sz w:val="24"/>
          <w:szCs w:val="24"/>
        </w:rPr>
        <w:t>Солецкого</w:t>
      </w:r>
      <w:proofErr w:type="spellEnd"/>
      <w:r w:rsidR="00847AAB" w:rsidRPr="00F76B5A">
        <w:rPr>
          <w:sz w:val="24"/>
          <w:szCs w:val="24"/>
        </w:rPr>
        <w:t xml:space="preserve"> муниципального </w:t>
      </w:r>
      <w:r w:rsidR="00DD7661">
        <w:rPr>
          <w:sz w:val="24"/>
          <w:szCs w:val="24"/>
        </w:rPr>
        <w:t>округа</w:t>
      </w:r>
      <w:r w:rsidR="00847AAB" w:rsidRPr="00F76B5A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847AAB" w:rsidRPr="00F76B5A" w:rsidRDefault="00847AAB" w:rsidP="00847AAB">
      <w:pPr>
        <w:jc w:val="both"/>
        <w:rPr>
          <w:sz w:val="24"/>
          <w:szCs w:val="24"/>
        </w:rPr>
      </w:pP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Проект подготовила и завизировала</w:t>
      </w:r>
    </w:p>
    <w:p w:rsidR="00847AAB" w:rsidRPr="00F76B5A" w:rsidRDefault="00CD5FFC" w:rsidP="00847AA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847AAB" w:rsidRPr="00F76B5A">
        <w:rPr>
          <w:sz w:val="24"/>
          <w:szCs w:val="24"/>
        </w:rPr>
        <w:t xml:space="preserve"> юридическ</w:t>
      </w:r>
      <w:r>
        <w:rPr>
          <w:sz w:val="24"/>
          <w:szCs w:val="24"/>
        </w:rPr>
        <w:t>ого</w:t>
      </w:r>
      <w:r w:rsidR="00847AAB" w:rsidRPr="00F76B5A">
        <w:rPr>
          <w:sz w:val="24"/>
          <w:szCs w:val="24"/>
        </w:rPr>
        <w:t xml:space="preserve"> отдел</w:t>
      </w:r>
      <w:r>
        <w:rPr>
          <w:sz w:val="24"/>
          <w:szCs w:val="24"/>
        </w:rPr>
        <w:t>а</w:t>
      </w: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Администрации муницип</w:t>
      </w:r>
      <w:r w:rsidR="004E712C" w:rsidRPr="00F76B5A">
        <w:rPr>
          <w:sz w:val="24"/>
          <w:szCs w:val="24"/>
        </w:rPr>
        <w:t xml:space="preserve">ального </w:t>
      </w:r>
      <w:r w:rsidR="00CD5FFC">
        <w:rPr>
          <w:sz w:val="24"/>
          <w:szCs w:val="24"/>
        </w:rPr>
        <w:t>округа</w:t>
      </w:r>
      <w:r w:rsidR="004E712C" w:rsidRPr="00F76B5A">
        <w:rPr>
          <w:sz w:val="24"/>
          <w:szCs w:val="24"/>
        </w:rPr>
        <w:tab/>
      </w:r>
      <w:r w:rsidR="004E712C" w:rsidRPr="00F76B5A">
        <w:rPr>
          <w:sz w:val="24"/>
          <w:szCs w:val="24"/>
        </w:rPr>
        <w:tab/>
        <w:t xml:space="preserve">       </w:t>
      </w:r>
      <w:r w:rsidR="00F76B5A">
        <w:rPr>
          <w:sz w:val="24"/>
          <w:szCs w:val="24"/>
        </w:rPr>
        <w:tab/>
      </w:r>
      <w:r w:rsidR="00F76B5A">
        <w:rPr>
          <w:sz w:val="24"/>
          <w:szCs w:val="24"/>
        </w:rPr>
        <w:tab/>
      </w:r>
      <w:r w:rsidR="004E712C" w:rsidRPr="00F76B5A">
        <w:rPr>
          <w:sz w:val="24"/>
          <w:szCs w:val="24"/>
        </w:rPr>
        <w:t xml:space="preserve">     </w:t>
      </w:r>
      <w:r w:rsidRPr="00F76B5A">
        <w:rPr>
          <w:sz w:val="24"/>
          <w:szCs w:val="24"/>
        </w:rPr>
        <w:t xml:space="preserve"> Е.А. Кривенко</w:t>
      </w: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>СОГЛАСОВАНО:</w:t>
      </w: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Заместитель Главы администрации </w:t>
      </w:r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  <w:r w:rsidRPr="00F76B5A">
        <w:rPr>
          <w:sz w:val="24"/>
          <w:szCs w:val="24"/>
        </w:rPr>
        <w:t xml:space="preserve">муниципального </w:t>
      </w:r>
      <w:r w:rsidR="00CD5FFC">
        <w:rPr>
          <w:sz w:val="24"/>
          <w:szCs w:val="24"/>
        </w:rPr>
        <w:t>округа</w:t>
      </w:r>
      <w:r w:rsidRPr="00F76B5A">
        <w:rPr>
          <w:sz w:val="24"/>
          <w:szCs w:val="24"/>
        </w:rPr>
        <w:tab/>
      </w:r>
      <w:r w:rsidRPr="00F76B5A">
        <w:rPr>
          <w:sz w:val="24"/>
          <w:szCs w:val="24"/>
        </w:rPr>
        <w:tab/>
      </w:r>
      <w:r w:rsidRPr="00F76B5A">
        <w:rPr>
          <w:sz w:val="24"/>
          <w:szCs w:val="24"/>
        </w:rPr>
        <w:tab/>
      </w:r>
      <w:r w:rsidRPr="00F76B5A">
        <w:rPr>
          <w:sz w:val="24"/>
          <w:szCs w:val="24"/>
        </w:rPr>
        <w:tab/>
      </w:r>
      <w:r w:rsidRPr="00F76B5A">
        <w:rPr>
          <w:sz w:val="24"/>
          <w:szCs w:val="24"/>
        </w:rPr>
        <w:tab/>
      </w:r>
      <w:r w:rsidRPr="00F76B5A">
        <w:rPr>
          <w:sz w:val="24"/>
          <w:szCs w:val="24"/>
        </w:rPr>
        <w:tab/>
      </w:r>
      <w:r w:rsidR="00CD5FFC">
        <w:rPr>
          <w:sz w:val="24"/>
          <w:szCs w:val="24"/>
        </w:rPr>
        <w:tab/>
      </w:r>
      <w:r w:rsidRPr="00F76B5A">
        <w:rPr>
          <w:sz w:val="24"/>
          <w:szCs w:val="24"/>
        </w:rPr>
        <w:t xml:space="preserve">  Т.А. </w:t>
      </w:r>
      <w:proofErr w:type="spellStart"/>
      <w:r w:rsidRPr="00F76B5A">
        <w:rPr>
          <w:sz w:val="24"/>
          <w:szCs w:val="24"/>
        </w:rPr>
        <w:t>Миронычева</w:t>
      </w:r>
      <w:proofErr w:type="spellEnd"/>
    </w:p>
    <w:p w:rsidR="00847AAB" w:rsidRPr="00F76B5A" w:rsidRDefault="00847AAB" w:rsidP="00847AAB">
      <w:pPr>
        <w:ind w:left="360"/>
        <w:jc w:val="both"/>
        <w:rPr>
          <w:sz w:val="24"/>
          <w:szCs w:val="24"/>
        </w:rPr>
      </w:pPr>
    </w:p>
    <w:p w:rsidR="004E712C" w:rsidRPr="004E712C" w:rsidRDefault="004E712C" w:rsidP="00847AAB">
      <w:pPr>
        <w:ind w:left="360"/>
        <w:jc w:val="both"/>
        <w:rPr>
          <w:szCs w:val="28"/>
        </w:rPr>
      </w:pPr>
    </w:p>
    <w:p w:rsidR="00847AAB" w:rsidRPr="004E712C" w:rsidRDefault="00847AAB" w:rsidP="00847AAB">
      <w:pPr>
        <w:ind w:left="360"/>
        <w:jc w:val="both"/>
        <w:rPr>
          <w:sz w:val="20"/>
        </w:rPr>
      </w:pPr>
      <w:proofErr w:type="spellStart"/>
      <w:r w:rsidRPr="004E712C">
        <w:rPr>
          <w:sz w:val="20"/>
        </w:rPr>
        <w:t>Шветова</w:t>
      </w:r>
      <w:proofErr w:type="spellEnd"/>
      <w:r w:rsidRPr="004E712C">
        <w:rPr>
          <w:sz w:val="20"/>
        </w:rPr>
        <w:t xml:space="preserve"> Татьяна Олеговна</w:t>
      </w:r>
    </w:p>
    <w:p w:rsidR="00847AAB" w:rsidRPr="004E712C" w:rsidRDefault="00847AAB" w:rsidP="00847AAB">
      <w:pPr>
        <w:ind w:left="360"/>
        <w:jc w:val="both"/>
        <w:rPr>
          <w:sz w:val="20"/>
        </w:rPr>
      </w:pPr>
      <w:r w:rsidRPr="004E712C">
        <w:rPr>
          <w:sz w:val="20"/>
        </w:rPr>
        <w:t>8(816-55)-31-748</w:t>
      </w:r>
    </w:p>
    <w:p w:rsidR="004E712C" w:rsidRDefault="00847AAB" w:rsidP="00F76B5A">
      <w:pPr>
        <w:ind w:left="360"/>
        <w:jc w:val="both"/>
      </w:pPr>
      <w:proofErr w:type="spellStart"/>
      <w:r w:rsidRPr="004E712C">
        <w:rPr>
          <w:sz w:val="20"/>
        </w:rPr>
        <w:t>тш</w:t>
      </w:r>
      <w:proofErr w:type="spellEnd"/>
      <w:r w:rsidRPr="004E712C">
        <w:rPr>
          <w:sz w:val="20"/>
        </w:rPr>
        <w:t xml:space="preserve"> </w:t>
      </w:r>
      <w:r w:rsidR="00CD5FFC">
        <w:rPr>
          <w:sz w:val="20"/>
        </w:rPr>
        <w:t>04</w:t>
      </w:r>
      <w:r w:rsidRPr="004E712C">
        <w:rPr>
          <w:sz w:val="20"/>
        </w:rPr>
        <w:t>.</w:t>
      </w:r>
      <w:r w:rsidR="00CD5FFC">
        <w:rPr>
          <w:sz w:val="20"/>
        </w:rPr>
        <w:t>03</w:t>
      </w:r>
      <w:r w:rsidRPr="004E712C">
        <w:rPr>
          <w:sz w:val="20"/>
        </w:rPr>
        <w:t>.202</w:t>
      </w:r>
      <w:r w:rsidR="00CD5FFC">
        <w:rPr>
          <w:sz w:val="20"/>
        </w:rPr>
        <w:t>1</w:t>
      </w:r>
      <w:r w:rsidRPr="00E206B7">
        <w:rPr>
          <w:szCs w:val="28"/>
        </w:rPr>
        <w:t xml:space="preserve">                                                                                                                        </w:t>
      </w:r>
    </w:p>
    <w:sectPr w:rsidR="004E712C" w:rsidSect="00E206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85"/>
    <w:rsid w:val="000B1BAD"/>
    <w:rsid w:val="000E3ECF"/>
    <w:rsid w:val="000F36CB"/>
    <w:rsid w:val="001152F7"/>
    <w:rsid w:val="00161AE2"/>
    <w:rsid w:val="00177B3B"/>
    <w:rsid w:val="001E6FDE"/>
    <w:rsid w:val="00220FE4"/>
    <w:rsid w:val="002C6DBA"/>
    <w:rsid w:val="002E255A"/>
    <w:rsid w:val="00306030"/>
    <w:rsid w:val="00320101"/>
    <w:rsid w:val="003230B9"/>
    <w:rsid w:val="00324BAF"/>
    <w:rsid w:val="003427B5"/>
    <w:rsid w:val="00390C8C"/>
    <w:rsid w:val="003A3C61"/>
    <w:rsid w:val="003C0A92"/>
    <w:rsid w:val="003E4BB1"/>
    <w:rsid w:val="00426F2E"/>
    <w:rsid w:val="00444092"/>
    <w:rsid w:val="00476871"/>
    <w:rsid w:val="004B2CB9"/>
    <w:rsid w:val="004C2A70"/>
    <w:rsid w:val="004E712C"/>
    <w:rsid w:val="0050565E"/>
    <w:rsid w:val="00542EF5"/>
    <w:rsid w:val="00577879"/>
    <w:rsid w:val="005F0B5C"/>
    <w:rsid w:val="00625B31"/>
    <w:rsid w:val="00625C85"/>
    <w:rsid w:val="0064453D"/>
    <w:rsid w:val="006C67D5"/>
    <w:rsid w:val="006F2F36"/>
    <w:rsid w:val="00705998"/>
    <w:rsid w:val="00724E99"/>
    <w:rsid w:val="0077069F"/>
    <w:rsid w:val="007717BC"/>
    <w:rsid w:val="007A636C"/>
    <w:rsid w:val="008041E7"/>
    <w:rsid w:val="00847AAB"/>
    <w:rsid w:val="00854401"/>
    <w:rsid w:val="00855693"/>
    <w:rsid w:val="008B000B"/>
    <w:rsid w:val="008B1B43"/>
    <w:rsid w:val="008C16DA"/>
    <w:rsid w:val="008C433A"/>
    <w:rsid w:val="008D13EC"/>
    <w:rsid w:val="008D3D69"/>
    <w:rsid w:val="008E2ED7"/>
    <w:rsid w:val="0092316A"/>
    <w:rsid w:val="00936F31"/>
    <w:rsid w:val="00980D8D"/>
    <w:rsid w:val="00981EE6"/>
    <w:rsid w:val="0098580B"/>
    <w:rsid w:val="009934D8"/>
    <w:rsid w:val="009B18E4"/>
    <w:rsid w:val="00A255FC"/>
    <w:rsid w:val="00A3415C"/>
    <w:rsid w:val="00A3593E"/>
    <w:rsid w:val="00A36B7A"/>
    <w:rsid w:val="00A56217"/>
    <w:rsid w:val="00AA3556"/>
    <w:rsid w:val="00AF51B6"/>
    <w:rsid w:val="00B41094"/>
    <w:rsid w:val="00B55401"/>
    <w:rsid w:val="00B75C05"/>
    <w:rsid w:val="00B8290C"/>
    <w:rsid w:val="00BC573E"/>
    <w:rsid w:val="00CA4401"/>
    <w:rsid w:val="00CC127E"/>
    <w:rsid w:val="00CC48DD"/>
    <w:rsid w:val="00CC5607"/>
    <w:rsid w:val="00CD5FFC"/>
    <w:rsid w:val="00D75B12"/>
    <w:rsid w:val="00D77A53"/>
    <w:rsid w:val="00DC4585"/>
    <w:rsid w:val="00DD4D85"/>
    <w:rsid w:val="00DD7661"/>
    <w:rsid w:val="00DF2BDB"/>
    <w:rsid w:val="00E206B7"/>
    <w:rsid w:val="00E45F69"/>
    <w:rsid w:val="00EE24E5"/>
    <w:rsid w:val="00F03A19"/>
    <w:rsid w:val="00F20AE0"/>
    <w:rsid w:val="00F40E46"/>
    <w:rsid w:val="00F6555A"/>
    <w:rsid w:val="00F6722D"/>
    <w:rsid w:val="00F7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A9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D8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D4D85"/>
    <w:rPr>
      <w:b/>
      <w:bCs/>
    </w:rPr>
  </w:style>
  <w:style w:type="paragraph" w:styleId="2">
    <w:name w:val="Body Text 2"/>
    <w:basedOn w:val="a"/>
    <w:link w:val="20"/>
    <w:unhideWhenUsed/>
    <w:rsid w:val="00B75C0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B75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0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E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5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75</cp:revision>
  <cp:lastPrinted>2020-10-23T12:18:00Z</cp:lastPrinted>
  <dcterms:created xsi:type="dcterms:W3CDTF">2018-05-03T05:40:00Z</dcterms:created>
  <dcterms:modified xsi:type="dcterms:W3CDTF">2021-03-04T10:13:00Z</dcterms:modified>
</cp:coreProperties>
</file>