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42" w:rsidRPr="0029308F" w:rsidRDefault="00806142" w:rsidP="00806142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9308F"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2" w:rsidRPr="0029308F" w:rsidRDefault="00806142" w:rsidP="00806142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9308F">
        <w:rPr>
          <w:caps w:val="0"/>
          <w:szCs w:val="28"/>
        </w:rPr>
        <w:t>Российская Федерация</w:t>
      </w:r>
    </w:p>
    <w:p w:rsidR="00806142" w:rsidRPr="0029308F" w:rsidRDefault="00806142" w:rsidP="00806142">
      <w:pPr>
        <w:pStyle w:val="a3"/>
        <w:spacing w:line="240" w:lineRule="exact"/>
        <w:ind w:firstLine="0"/>
        <w:rPr>
          <w:caps w:val="0"/>
          <w:szCs w:val="28"/>
        </w:rPr>
      </w:pPr>
      <w:r w:rsidRPr="0029308F">
        <w:rPr>
          <w:caps w:val="0"/>
          <w:szCs w:val="28"/>
        </w:rPr>
        <w:t>Новгородская область</w:t>
      </w:r>
    </w:p>
    <w:p w:rsidR="00806142" w:rsidRPr="0029308F" w:rsidRDefault="00806142" w:rsidP="00806142">
      <w:pPr>
        <w:pStyle w:val="a3"/>
        <w:spacing w:before="120" w:after="120"/>
        <w:ind w:firstLine="0"/>
        <w:rPr>
          <w:szCs w:val="28"/>
        </w:rPr>
      </w:pPr>
      <w:r w:rsidRPr="0029308F">
        <w:rPr>
          <w:szCs w:val="28"/>
        </w:rPr>
        <w:t>Администрация СОЛЕЦКОГО муниципального округа</w:t>
      </w:r>
    </w:p>
    <w:p w:rsidR="00806142" w:rsidRPr="0029308F" w:rsidRDefault="00806142" w:rsidP="00806142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9308F">
        <w:rPr>
          <w:sz w:val="32"/>
        </w:rPr>
        <w:t>ПОСТАНОВЛЕНИЕ</w:t>
      </w:r>
    </w:p>
    <w:p w:rsidR="00806142" w:rsidRPr="0029308F" w:rsidRDefault="00806142" w:rsidP="00806142">
      <w:pPr>
        <w:tabs>
          <w:tab w:val="left" w:pos="4536"/>
        </w:tabs>
        <w:ind w:firstLine="0"/>
        <w:jc w:val="center"/>
        <w:rPr>
          <w:sz w:val="28"/>
        </w:rPr>
      </w:pPr>
    </w:p>
    <w:p w:rsidR="00806142" w:rsidRDefault="00806142" w:rsidP="00806142">
      <w:pPr>
        <w:tabs>
          <w:tab w:val="left" w:pos="4536"/>
        </w:tabs>
        <w:ind w:firstLine="0"/>
        <w:jc w:val="center"/>
        <w:rPr>
          <w:sz w:val="28"/>
        </w:rPr>
      </w:pPr>
      <w:r w:rsidRPr="0029308F">
        <w:rPr>
          <w:sz w:val="28"/>
        </w:rPr>
        <w:t xml:space="preserve">от </w:t>
      </w:r>
      <w:r w:rsidR="00930F07" w:rsidRPr="0029308F">
        <w:rPr>
          <w:sz w:val="28"/>
        </w:rPr>
        <w:t>1</w:t>
      </w:r>
      <w:r w:rsidR="001F6C72">
        <w:rPr>
          <w:sz w:val="28"/>
        </w:rPr>
        <w:t>5</w:t>
      </w:r>
      <w:r w:rsidRPr="0029308F">
        <w:rPr>
          <w:sz w:val="28"/>
        </w:rPr>
        <w:t>.03.2023 №</w:t>
      </w:r>
      <w:r w:rsidR="00930F07" w:rsidRPr="0029308F">
        <w:rPr>
          <w:sz w:val="28"/>
        </w:rPr>
        <w:t xml:space="preserve"> 4</w:t>
      </w:r>
      <w:r w:rsidR="00CC07D1" w:rsidRPr="0029308F">
        <w:rPr>
          <w:sz w:val="28"/>
        </w:rPr>
        <w:t>1</w:t>
      </w:r>
      <w:r w:rsidR="0029308F" w:rsidRPr="0029308F">
        <w:rPr>
          <w:sz w:val="28"/>
        </w:rPr>
        <w:t>3</w:t>
      </w:r>
    </w:p>
    <w:p w:rsidR="00CE4EFE" w:rsidRPr="0029308F" w:rsidRDefault="00CE4EFE" w:rsidP="00806142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(в редакции постановления от 31.01.2025 № 264)</w:t>
      </w:r>
    </w:p>
    <w:p w:rsidR="00806142" w:rsidRPr="0029308F" w:rsidRDefault="00806142" w:rsidP="00806142">
      <w:pPr>
        <w:tabs>
          <w:tab w:val="left" w:pos="4536"/>
        </w:tabs>
        <w:ind w:firstLine="0"/>
        <w:jc w:val="center"/>
        <w:rPr>
          <w:sz w:val="28"/>
        </w:rPr>
      </w:pPr>
      <w:r w:rsidRPr="0029308F">
        <w:rPr>
          <w:sz w:val="28"/>
        </w:rPr>
        <w:t>г. Сольцы</w:t>
      </w:r>
    </w:p>
    <w:p w:rsidR="00BA5A0D" w:rsidRPr="0029308F" w:rsidRDefault="00BA5A0D" w:rsidP="00BA5A0D">
      <w:pPr>
        <w:suppressAutoHyphens/>
        <w:spacing w:line="320" w:lineRule="atLeast"/>
        <w:ind w:firstLine="708"/>
        <w:rPr>
          <w:sz w:val="26"/>
          <w:szCs w:val="26"/>
          <w:lang w:eastAsia="zh-CN"/>
        </w:rPr>
      </w:pPr>
    </w:p>
    <w:p w:rsidR="007C3049" w:rsidRPr="0029308F" w:rsidRDefault="007C3049" w:rsidP="007C3049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29308F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29308F">
        <w:rPr>
          <w:b/>
          <w:sz w:val="28"/>
          <w:szCs w:val="28"/>
        </w:rPr>
        <w:t xml:space="preserve">Об утверждении Положения о комитете по экономике, </w:t>
      </w:r>
    </w:p>
    <w:p w:rsidR="0029308F" w:rsidRPr="0029308F" w:rsidRDefault="0029308F" w:rsidP="0029308F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29308F">
        <w:rPr>
          <w:b/>
          <w:sz w:val="28"/>
          <w:szCs w:val="28"/>
        </w:rPr>
        <w:t xml:space="preserve">туризму, инвестициям  и  сельскому хозяйству </w:t>
      </w:r>
    </w:p>
    <w:p w:rsidR="0029308F" w:rsidRPr="0029308F" w:rsidRDefault="0029308F" w:rsidP="0029308F">
      <w:pPr>
        <w:suppressAutoHyphens/>
        <w:spacing w:line="240" w:lineRule="exact"/>
        <w:ind w:firstLine="0"/>
        <w:jc w:val="center"/>
        <w:rPr>
          <w:bCs/>
          <w:sz w:val="22"/>
          <w:szCs w:val="22"/>
          <w:shd w:val="clear" w:color="auto" w:fill="FFFFFF"/>
        </w:rPr>
      </w:pPr>
      <w:r w:rsidRPr="0029308F">
        <w:rPr>
          <w:b/>
          <w:sz w:val="28"/>
          <w:szCs w:val="28"/>
        </w:rPr>
        <w:t>Администрации  Солецкого муниципального округа</w:t>
      </w:r>
    </w:p>
    <w:p w:rsidR="0029308F" w:rsidRPr="0029308F" w:rsidRDefault="0029308F" w:rsidP="0029308F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29308F" w:rsidRPr="0029308F" w:rsidRDefault="0029308F" w:rsidP="0029308F">
      <w:pPr>
        <w:suppressAutoHyphens/>
        <w:rPr>
          <w:sz w:val="22"/>
          <w:szCs w:val="22"/>
        </w:rPr>
      </w:pPr>
    </w:p>
    <w:p w:rsidR="0029308F" w:rsidRPr="0029308F" w:rsidRDefault="0029308F" w:rsidP="0029308F">
      <w:pPr>
        <w:suppressAutoHyphens/>
        <w:rPr>
          <w:sz w:val="28"/>
          <w:szCs w:val="28"/>
        </w:rPr>
      </w:pPr>
      <w:r w:rsidRPr="0029308F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Думы Солецкого муниципального округа от 19.10.2022 № 328 «О структуре Администрации Солецкого муниципального округа» Администрация Солецкого муниципального округа </w:t>
      </w:r>
    </w:p>
    <w:p w:rsidR="0029308F" w:rsidRPr="0029308F" w:rsidRDefault="0029308F" w:rsidP="0029308F">
      <w:pPr>
        <w:suppressAutoHyphens/>
        <w:rPr>
          <w:b/>
          <w:bCs/>
          <w:sz w:val="28"/>
          <w:szCs w:val="28"/>
        </w:rPr>
      </w:pPr>
      <w:r w:rsidRPr="0029308F">
        <w:rPr>
          <w:b/>
          <w:bCs/>
          <w:sz w:val="28"/>
          <w:szCs w:val="28"/>
        </w:rPr>
        <w:t>ПОСТАНОВЛЯЕТ:</w:t>
      </w:r>
    </w:p>
    <w:p w:rsidR="0029308F" w:rsidRPr="0029308F" w:rsidRDefault="0029308F" w:rsidP="0029308F">
      <w:pPr>
        <w:suppressAutoHyphens/>
        <w:rPr>
          <w:sz w:val="28"/>
          <w:szCs w:val="28"/>
        </w:rPr>
      </w:pPr>
      <w:r w:rsidRPr="0029308F">
        <w:rPr>
          <w:sz w:val="28"/>
          <w:szCs w:val="28"/>
        </w:rPr>
        <w:t xml:space="preserve">1. Утвердить прилагаемое Положение о комитете по экономике, туризму, инвестициям  и  сельскому хозяйству Администрации Солецкого муниципального округа. </w:t>
      </w:r>
    </w:p>
    <w:p w:rsidR="0029308F" w:rsidRPr="0029308F" w:rsidRDefault="0029308F" w:rsidP="0029308F">
      <w:pPr>
        <w:tabs>
          <w:tab w:val="left" w:pos="4536"/>
        </w:tabs>
        <w:suppressAutoHyphens/>
        <w:rPr>
          <w:sz w:val="28"/>
          <w:szCs w:val="28"/>
        </w:rPr>
      </w:pPr>
      <w:r w:rsidRPr="0029308F">
        <w:rPr>
          <w:sz w:val="28"/>
          <w:szCs w:val="28"/>
        </w:rPr>
        <w:t xml:space="preserve">2. Признать утратившим силу постановление Администрации муниципального округа </w:t>
      </w:r>
      <w:r w:rsidRPr="0029308F">
        <w:rPr>
          <w:sz w:val="28"/>
        </w:rPr>
        <w:t>от 03.03.2021  № 330 «</w:t>
      </w:r>
      <w:r w:rsidRPr="0029308F">
        <w:rPr>
          <w:sz w:val="28"/>
          <w:szCs w:val="28"/>
        </w:rPr>
        <w:t>Об утверждении Положения о комитете по экономике, инвестициям  и  сельскому хозяйству Администрации  Солецкого муниципального округа».</w:t>
      </w:r>
    </w:p>
    <w:p w:rsidR="0029308F" w:rsidRPr="0029308F" w:rsidRDefault="0029308F" w:rsidP="0029308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29308F" w:rsidRPr="0029308F" w:rsidRDefault="0029308F" w:rsidP="0029308F">
      <w:pPr>
        <w:suppressAutoHyphens/>
        <w:rPr>
          <w:sz w:val="28"/>
          <w:szCs w:val="28"/>
          <w:lang w:eastAsia="ar-SA"/>
        </w:rPr>
      </w:pPr>
      <w:r w:rsidRPr="0029308F">
        <w:rPr>
          <w:sz w:val="28"/>
          <w:szCs w:val="28"/>
        </w:rPr>
        <w:t>3. Разместить настоящее постановление на официальном сайте Администрации муниципального округа в информационно-телекоммуникационной сети «Интернет».</w:t>
      </w:r>
    </w:p>
    <w:p w:rsidR="0029308F" w:rsidRPr="0029308F" w:rsidRDefault="0029308F" w:rsidP="007C3049">
      <w:pPr>
        <w:suppressAutoHyphens/>
        <w:ind w:firstLine="0"/>
        <w:rPr>
          <w:b/>
          <w:sz w:val="28"/>
          <w:szCs w:val="28"/>
        </w:rPr>
      </w:pPr>
    </w:p>
    <w:p w:rsidR="00CC07D1" w:rsidRPr="0029308F" w:rsidRDefault="00CC07D1" w:rsidP="007C3049">
      <w:pPr>
        <w:suppressAutoHyphens/>
        <w:ind w:firstLine="0"/>
        <w:rPr>
          <w:b/>
          <w:sz w:val="28"/>
          <w:szCs w:val="28"/>
        </w:rPr>
      </w:pPr>
    </w:p>
    <w:p w:rsidR="00CC07D1" w:rsidRPr="0029308F" w:rsidRDefault="00806142" w:rsidP="00CC07D1">
      <w:pPr>
        <w:suppressAutoHyphens/>
        <w:ind w:firstLine="0"/>
        <w:rPr>
          <w:b/>
          <w:sz w:val="28"/>
          <w:szCs w:val="28"/>
        </w:rPr>
      </w:pPr>
      <w:r w:rsidRPr="0029308F">
        <w:rPr>
          <w:b/>
          <w:sz w:val="28"/>
          <w:szCs w:val="28"/>
        </w:rPr>
        <w:t>Глава муниципального округа</w:t>
      </w:r>
      <w:bookmarkStart w:id="0" w:name="_GoBack"/>
      <w:bookmarkEnd w:id="0"/>
      <w:r w:rsidRPr="0029308F">
        <w:rPr>
          <w:b/>
          <w:sz w:val="28"/>
          <w:szCs w:val="28"/>
        </w:rPr>
        <w:t>М.В. Тимофеев</w:t>
      </w:r>
    </w:p>
    <w:p w:rsidR="0029308F" w:rsidRPr="0029308F" w:rsidRDefault="0029308F" w:rsidP="00CC07D1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CC07D1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CC07D1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CC07D1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CC07D1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CC07D1">
      <w:pPr>
        <w:suppressAutoHyphens/>
        <w:ind w:firstLine="0"/>
        <w:rPr>
          <w:b/>
          <w:sz w:val="28"/>
          <w:szCs w:val="28"/>
        </w:rPr>
      </w:pPr>
    </w:p>
    <w:p w:rsidR="0029308F" w:rsidRPr="0029308F" w:rsidRDefault="0029308F" w:rsidP="0029308F">
      <w:pPr>
        <w:pStyle w:val="1"/>
        <w:suppressAutoHyphens/>
        <w:spacing w:line="240" w:lineRule="auto"/>
        <w:ind w:firstLine="0"/>
        <w:jc w:val="right"/>
        <w:rPr>
          <w:szCs w:val="28"/>
        </w:rPr>
      </w:pPr>
      <w:r w:rsidRPr="0029308F">
        <w:rPr>
          <w:szCs w:val="28"/>
        </w:rPr>
        <w:t xml:space="preserve">                                                                                               УТВЕРЖДЕНО</w:t>
      </w:r>
    </w:p>
    <w:p w:rsidR="0029308F" w:rsidRPr="0029308F" w:rsidRDefault="0029308F" w:rsidP="0029308F">
      <w:pPr>
        <w:spacing w:line="240" w:lineRule="auto"/>
        <w:ind w:firstLine="0"/>
        <w:jc w:val="right"/>
      </w:pPr>
      <w:r w:rsidRPr="0029308F">
        <w:t xml:space="preserve">постановлением Администрации </w:t>
      </w:r>
    </w:p>
    <w:p w:rsidR="0029308F" w:rsidRPr="0029308F" w:rsidRDefault="0029308F" w:rsidP="0029308F">
      <w:pPr>
        <w:spacing w:line="240" w:lineRule="auto"/>
        <w:ind w:firstLine="0"/>
        <w:jc w:val="right"/>
      </w:pPr>
      <w:r w:rsidRPr="0029308F">
        <w:t>муниципального округа</w:t>
      </w:r>
    </w:p>
    <w:p w:rsidR="0029308F" w:rsidRPr="0029308F" w:rsidRDefault="0029308F" w:rsidP="0029308F">
      <w:pPr>
        <w:spacing w:line="240" w:lineRule="auto"/>
        <w:ind w:firstLine="0"/>
        <w:jc w:val="right"/>
      </w:pPr>
      <w:r w:rsidRPr="0029308F">
        <w:t xml:space="preserve">от </w:t>
      </w:r>
      <w:r>
        <w:t>15.03.2023</w:t>
      </w:r>
      <w:r w:rsidRPr="0029308F">
        <w:t xml:space="preserve">  №</w:t>
      </w:r>
      <w:r>
        <w:t xml:space="preserve"> 413</w:t>
      </w:r>
    </w:p>
    <w:p w:rsidR="0029308F" w:rsidRPr="0029308F" w:rsidRDefault="0029308F" w:rsidP="0029308F">
      <w:pPr>
        <w:pStyle w:val="1"/>
        <w:suppressAutoHyphens/>
        <w:spacing w:line="240" w:lineRule="auto"/>
        <w:ind w:firstLine="0"/>
        <w:jc w:val="center"/>
        <w:rPr>
          <w:szCs w:val="28"/>
        </w:rPr>
      </w:pPr>
      <w:r w:rsidRPr="0029308F">
        <w:rPr>
          <w:szCs w:val="28"/>
        </w:rPr>
        <w:t>ПОЛОЖЕНИЕ</w:t>
      </w:r>
    </w:p>
    <w:p w:rsidR="0029308F" w:rsidRPr="0029308F" w:rsidRDefault="0029308F" w:rsidP="0029308F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29308F">
        <w:rPr>
          <w:b/>
          <w:sz w:val="28"/>
          <w:szCs w:val="28"/>
        </w:rPr>
        <w:t>о комитете по экономике, туризму, инвестициям и  сельскому хозяйству</w:t>
      </w:r>
    </w:p>
    <w:p w:rsidR="0029308F" w:rsidRPr="0029308F" w:rsidRDefault="0029308F" w:rsidP="0029308F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29308F">
        <w:rPr>
          <w:b/>
          <w:sz w:val="28"/>
          <w:szCs w:val="28"/>
        </w:rPr>
        <w:t>Администрации Солецкого муниципального округа</w:t>
      </w:r>
    </w:p>
    <w:p w:rsidR="0029308F" w:rsidRPr="0029308F" w:rsidRDefault="0029308F" w:rsidP="0029308F">
      <w:pPr>
        <w:suppressAutoHyphens/>
        <w:jc w:val="center"/>
        <w:rPr>
          <w:sz w:val="28"/>
          <w:szCs w:val="28"/>
        </w:rPr>
      </w:pPr>
    </w:p>
    <w:p w:rsidR="0029308F" w:rsidRPr="0029308F" w:rsidRDefault="0029308F" w:rsidP="0029308F">
      <w:pPr>
        <w:pStyle w:val="a4"/>
        <w:suppressAutoHyphens/>
        <w:spacing w:line="240" w:lineRule="exact"/>
        <w:jc w:val="center"/>
        <w:rPr>
          <w:b/>
          <w:sz w:val="26"/>
          <w:szCs w:val="26"/>
        </w:rPr>
      </w:pPr>
      <w:r w:rsidRPr="0029308F">
        <w:rPr>
          <w:b/>
          <w:sz w:val="26"/>
          <w:szCs w:val="26"/>
        </w:rPr>
        <w:t>1.Общие положения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 xml:space="preserve">1.1 Комитет по экономике, туризму, инвестициям  и  сельскому хозяйству Администрации Солецкого муниципального округа (далее – комитет) является функциональным органом Администрации Солецкого муниципального округа (далее – Администрация муниципального округа), выполняющим муниципальные функции и реализующим полномочия в вопросах комплексного социально-экономического развития округа, туризма, инвестиционной деятельности, в сфере сельского хозяйства, а также  осуществляющим отдельные государственные полномочия, переданные органам местного самоуправления Солецкого муниципального округа.  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1.2 Комитет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федеральных органов государственной власти, Уставом Новгородской области, областными законами и постановлениями Новгородской областной Думы, указами Губернатора Новгородской области, постановлениями и распоряжениями  Правительства Новгородской области, приказами министерства инвестиционной политики Новгородской области, министерства промышленности и торговли Новгородской области, министерства сельского хозяйства и продовольствия новгородской области, Уставом Солецкого муниципального округа Новгородской области, муниципальными правовыми актами органов местного самоуправления муниципального округа,   Положением о комитете по экономике, туризму, инвестициям  и сельскому хозяйству  Администрации Солецкого муниципального округа.</w:t>
      </w:r>
    </w:p>
    <w:p w:rsidR="0029308F" w:rsidRPr="0029308F" w:rsidRDefault="0029308F" w:rsidP="0029308F">
      <w:pPr>
        <w:pStyle w:val="a4"/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1.3 Комитет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области, иными государственными органами, органами местного самоуправления  иных муниципальных образований,  организациями и учреждениями округа.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1.4 Комитет имеет  штампы, бланки со своим наименованием.</w:t>
      </w:r>
    </w:p>
    <w:p w:rsidR="0029308F" w:rsidRDefault="0029308F" w:rsidP="0029308F">
      <w:pPr>
        <w:suppressAutoHyphens/>
        <w:spacing w:line="240" w:lineRule="exact"/>
        <w:jc w:val="center"/>
        <w:rPr>
          <w:b/>
          <w:sz w:val="26"/>
          <w:szCs w:val="26"/>
        </w:rPr>
      </w:pPr>
    </w:p>
    <w:p w:rsidR="0029308F" w:rsidRPr="0029308F" w:rsidRDefault="0029308F" w:rsidP="0029308F">
      <w:pPr>
        <w:suppressAutoHyphens/>
        <w:spacing w:line="240" w:lineRule="exact"/>
        <w:jc w:val="center"/>
        <w:rPr>
          <w:sz w:val="26"/>
          <w:szCs w:val="26"/>
        </w:rPr>
      </w:pPr>
      <w:r w:rsidRPr="0029308F">
        <w:rPr>
          <w:b/>
          <w:sz w:val="26"/>
          <w:szCs w:val="26"/>
        </w:rPr>
        <w:t>2. Цели и задачи комитета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2.1 Деятельность комитета  осуществляется в  целях социально-экономического развития округа на основе  стратегических планов и программ развития экономики и социальной сферы.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2.2 Основными задачами комитета являются: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2.2.1 Создание благоприятных экономических условий для развития всех форм предпринимательства в отраслях, имеющих социально-экономическую значимость для муниципального округа;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2.2.2 Создание условий для увеличения туристского потока в округ, развития туристской индустрии, привлечение инвестиций в сферу туризма;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>2.2.3 Развитие инвестиционной деятельности на территории муниципального округа;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2.2.4 Создание условий для развития сельскохозяйственного производства в  округе, расширения рынка сельскохозяйственной продукции, сырья и продовольствия, содействие развитию малого и среднего предпринимательства.  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2.2.5  Осуществление на территории округа государственной политики в сфере торговли, общественного питания и бытового обслуживания населения, направленной на  удовлетворение населения в товарах и услугах.       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2.2.6. Реализация на территории Солецкого муниципального округа государственной политики в сфере организации проектной деятельности.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</w:p>
    <w:p w:rsidR="0029308F" w:rsidRDefault="0029308F" w:rsidP="0029308F">
      <w:pPr>
        <w:pStyle w:val="27"/>
        <w:suppressAutoHyphens/>
        <w:spacing w:after="0" w:line="240" w:lineRule="exact"/>
        <w:ind w:firstLine="709"/>
        <w:jc w:val="center"/>
        <w:rPr>
          <w:b/>
          <w:sz w:val="26"/>
          <w:szCs w:val="26"/>
        </w:rPr>
      </w:pP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center"/>
        <w:rPr>
          <w:b/>
          <w:sz w:val="26"/>
          <w:szCs w:val="26"/>
        </w:rPr>
      </w:pPr>
      <w:r w:rsidRPr="0029308F">
        <w:rPr>
          <w:b/>
          <w:sz w:val="26"/>
          <w:szCs w:val="26"/>
        </w:rPr>
        <w:t>3.Полномочия комитета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rPr>
          <w:sz w:val="26"/>
          <w:szCs w:val="26"/>
        </w:rPr>
      </w:pPr>
      <w:r w:rsidRPr="0029308F">
        <w:rPr>
          <w:sz w:val="26"/>
          <w:szCs w:val="26"/>
        </w:rPr>
        <w:t xml:space="preserve">Комитет в соответствии с возложенными на него задачами осуществляет следующие полномочия:     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3.1 Проведение комплексного мониторинга ситуации в экономике и социальной сфере  муниципального округа;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3.2. Разработка текущих и долгосрочных прогнозов  социально-экономического развития муниципального округа;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3.3. Разработка   стратегии социально-экономического развития округа, внесение данных о документах стратегического планирования в федеральный государственный реестр;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3.4. Осуществление контроля за достижением целевых значений показателей эффективности деятельности органов  местного самоуправления муниципального  округа (далее – показатели эффективности);       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3.5. Подготовка сводного доклада о результатах мониторинга эффективности деятельности органов местного самоуправления муниципального  округа в соответствии с указом Губернатора Новгородской области от  08.04.2013 № 81 «О мерах по реализации Указа Президента Российской Федерации от 28 апреля 2008 № 607 на территории области»;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3.6. Разработка и реализация муниципальных программ обеспечения экономического развития  муниципального округа, развития малого и среднего предпринимательства;</w:t>
      </w:r>
    </w:p>
    <w:p w:rsidR="0029308F" w:rsidRPr="0029308F" w:rsidRDefault="0029308F" w:rsidP="0029308F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>3.7. Определение основных задач в сфере туризма и приоритетные направления развития туризма на территории муниципального округа;</w:t>
      </w:r>
    </w:p>
    <w:p w:rsidR="0029308F" w:rsidRPr="0029308F" w:rsidRDefault="0029308F" w:rsidP="0029308F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>3.8. Создание благоприятных условий для развития туристской индустрии муниципального округа;</w:t>
      </w:r>
    </w:p>
    <w:p w:rsidR="0029308F" w:rsidRPr="0029308F" w:rsidRDefault="0029308F" w:rsidP="0029308F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>3.9. Реализация  мер по поддержке приоритетных направлений развития туризма в муниципальном округе;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3.10. Содействие привлечению инвестиционных ресурсов в экономику муниципального округа: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3.10.1  Организация формирования информации о свободных инвестиционных площадках;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3.10.2 Ведение базы данных инвестиционных площадок на территории муниципального округа;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3.10.3 Рассмотрение инвестиционных бизнес-планов для принятия решения о целесообразности или нецелесообразности реализации проекта на территории муниципального округа;                             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3.11. Формирование информационного банка данных об организациях агропромышленного комплекса муниципального округа;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3.12. Осуществление полномочий уполномоченного органа Администрации муниципального  округа в соответствии с областными законами от 23.10. 2014 № 639-ОЗ «О государственной поддержке граждан, желающих переселиться в сельскую местность Новгородской области в 2015-2017 годах, и наделении органов местного самоуправления муниципальных районов, муниципальных округов Новгородской области отдельными государственными полномочиями» и от 10.10. 2005 № 542-ОЗ «О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полномочиями на подготовку проведения Всероссийской сельскохозяйственной переписи»;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3.13. Проведение анализа тарифных материалов  и подготовка заключения на проект тарифов на услуги, предоставляемые муниципальными учреждениями;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3.14. Полномочия в области регулирования торговой деятельности: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3.14.1 Проведение информационно-аналитического наблюдения за состоянием рынка определенного товара и осуществлением торговой деятельности на территории муниципального округа;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3.14.2Разработка схемы размещения нестационарных торговых объектов на земельных участках, в зданиях, сооружениях, находящихся в муниципальной собственности;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3.14.3 Полномочия по организации деятельности розничных рынков и ярмарок;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3.14.4 Разработка и реализация мероприятий, содействующих развитию торговой деятельности на территории муниципального округа;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lastRenderedPageBreak/>
        <w:t xml:space="preserve">3.14.5 Формирование торгового реестра;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3.14.6 Организация обучающих семинаров для субъектов потребительского рынка;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3.14.7 Содействие участию предприятий потребительского рынка муниципального округа в региональных и федеральных выставках, конкурсах;   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3.15. Создание условий для развития сельскохозяйственного производства на территории округа, формирования стабильного рынка сбыта сельскохозяйственной продукции;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3.16. Разработка и реализация муниципальных программ, направленных на развитие агропромышленного комплекса муниципального  округа;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3.17. Создание условий для создания и развития  крестьянских (фермерских) хозяйств, личных подсобных хозяйств и организаций в сфере агропромышленного комплекса муниципального округа;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3.18. Организация учета личных подсобных хозяйств граждан в похозяйственных книгах;</w:t>
      </w:r>
      <w:r w:rsidRPr="0029308F">
        <w:rPr>
          <w:sz w:val="26"/>
          <w:szCs w:val="26"/>
        </w:rPr>
        <w:tab/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 xml:space="preserve">3.19. Создание условий для вовлечения в хозяйственный оборот земель сельскохозяйственного назначения;  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3.20. Осуществление во взаимодействии с органами местного самоуправления муниципального округа мероприятий по реализации Федерального </w:t>
      </w:r>
      <w:hyperlink r:id="rId9" w:history="1">
        <w:r w:rsidRPr="0029308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29308F">
        <w:rPr>
          <w:rFonts w:ascii="Times New Roman" w:hAnsi="Times New Roman" w:cs="Times New Roman"/>
          <w:sz w:val="26"/>
          <w:szCs w:val="26"/>
        </w:rPr>
        <w:t xml:space="preserve"> от 24 июля 2002 года № 101-ФЗ "Об обороте земель сельскохозяйственного назначения" и областных нормативных правовых актов, регулирующих отношения по обороту земель сельскохозяйственного назначения, на территории  округа, в том числе мероприятий, связанных с изъятием земельных участков из земель сельскохозяйственного назначения в соответствии со </w:t>
      </w:r>
      <w:hyperlink r:id="rId10" w:history="1">
        <w:r w:rsidRPr="0029308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6</w:t>
        </w:r>
      </w:hyperlink>
      <w:r w:rsidRPr="0029308F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 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>3.21. Участие в рассмотрении проектов документов территориального планирования и подготовке по ним заключений в отношении земель сельскохозяйственного назначения на территории муниципального округа;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3.22. Организация  мероприятий по информационно-консультационному обслуживанию сельскохозяйственных товаропроизводителей муниципального округа; 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3.23.  Организация и проведение ярмарочно-выставочных мероприятий, конкурсов по различным направлениям деятельности организаций  муниципального  округа; 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3.24 . Содействие обеспечению организаций агропромышленного комплекса муниципального  округа квалифицированными кадрами; 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3.25. Осуществление в соответствии с действующим законодательством мероприятий по улучшению жилищных условий граждан, проживающих в сельской местности, обеспечению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на территории муниципального округа;   </w:t>
      </w:r>
    </w:p>
    <w:p w:rsidR="0029308F" w:rsidRPr="0029308F" w:rsidRDefault="0029308F" w:rsidP="0029308F">
      <w:pPr>
        <w:pStyle w:val="ConsPlusNormal"/>
        <w:suppressAutoHyphens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9308F">
        <w:rPr>
          <w:rFonts w:ascii="Times New Roman" w:hAnsi="Times New Roman" w:cs="Times New Roman"/>
          <w:sz w:val="26"/>
          <w:szCs w:val="26"/>
        </w:rPr>
        <w:t xml:space="preserve">3.26. Проведение мониторинга ситуации по снижению неформальной занятости;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3.27.  Разработка проектов муниципальных нормативных правовых актов в  соответствии с полномочиями комитета;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3.28. Осуществление проверки оценки эффективности реализации муниципальных программ муниципального округа;   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3.29. Рассмотрение в рамках своих полномочий обращений граждан, подготовка ответов на обращения и, при необходимости, заключений и предложений по их разрешению;</w:t>
      </w:r>
    </w:p>
    <w:p w:rsidR="0029308F" w:rsidRPr="0029308F" w:rsidRDefault="0029308F" w:rsidP="0029308F">
      <w:pPr>
        <w:pStyle w:val="af5"/>
        <w:suppressAutoHyphens/>
        <w:spacing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9308F">
        <w:rPr>
          <w:rFonts w:ascii="Times New Roman" w:hAnsi="Times New Roman"/>
          <w:sz w:val="26"/>
          <w:szCs w:val="26"/>
        </w:rPr>
        <w:t xml:space="preserve">3.30. Участие в разработке мобилизационного плана экономики муниципального округа и плана нормированного снабжения населения муниципального округа.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3.31. Организация  контроля в пределах своей компетенции соблюдения действующего законодательства, выполнения  муниципальных правовых актов органов местного самоуправления муниципального округа организациями, учреждениями и предпринимателями.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3.32. Участие в организации закупок для муниципальных нужд Администрации муниципального округа в пределах компетенции комитета;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3.33.  Составление отчетов и подготовка информаций в пределах своей компетенции. 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lastRenderedPageBreak/>
        <w:t>3.34. Участие в установленном порядке в реализации мер  противодействия коррупции.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3.35.Осуществление полномочий уполномоченного органа в сфере оценки  регулирующего воздействия  проектов нормативных правовых актов Солецкого муниципального округа и экспертизы действующих нормативных правовых актов органов местного самоуправления Солецкого муниципального округа.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 xml:space="preserve"> 3.36. Организация проектной деятельности.</w:t>
      </w:r>
    </w:p>
    <w:p w:rsid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>3.37. Осуществление на территории округа координации заинтересованных служб в реализации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2021-2025 годы.</w:t>
      </w:r>
    </w:p>
    <w:p w:rsidR="00CE4EFE" w:rsidRPr="0029308F" w:rsidRDefault="00CE4EFE" w:rsidP="0029308F">
      <w:pPr>
        <w:suppressAutoHyphens/>
        <w:spacing w:line="240" w:lineRule="exact"/>
        <w:rPr>
          <w:b/>
          <w:sz w:val="26"/>
          <w:szCs w:val="26"/>
        </w:rPr>
      </w:pPr>
      <w:r>
        <w:rPr>
          <w:sz w:val="26"/>
          <w:szCs w:val="26"/>
        </w:rPr>
        <w:t>3.38. Организация обеспечения дровами семей участников специальной военной операции.</w:t>
      </w:r>
    </w:p>
    <w:p w:rsidR="0029308F" w:rsidRDefault="0029308F" w:rsidP="0029308F">
      <w:pPr>
        <w:pStyle w:val="27"/>
        <w:suppressAutoHyphens/>
        <w:spacing w:after="0" w:line="240" w:lineRule="exact"/>
        <w:ind w:firstLine="709"/>
        <w:jc w:val="center"/>
        <w:rPr>
          <w:b/>
          <w:sz w:val="26"/>
          <w:szCs w:val="26"/>
        </w:rPr>
      </w:pP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center"/>
        <w:rPr>
          <w:b/>
          <w:sz w:val="26"/>
          <w:szCs w:val="26"/>
        </w:rPr>
      </w:pPr>
      <w:r w:rsidRPr="0029308F">
        <w:rPr>
          <w:b/>
          <w:sz w:val="26"/>
          <w:szCs w:val="26"/>
        </w:rPr>
        <w:t>4. Права Комитета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Для исполнения своих полномочий работники Комитета  вправе: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4.1 Запрашивать и получать в установленном порядке от федеральных органов исполнительной власти и их территориальных органов,  органов государственной власти области, иных государственных органов, органов местного самоуправления муниципального округа, комитетов, управлений и отделов Администрации  муниципального округа, организаций документы и информацию,  необходимые для решения вопросов, отнесенных к полномочиям комитета;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4.2 Координировать взаимодействие комитетов, управлений и отделов Администрации муниципального округа по вопросам разработки  стратегии, прогнозов и планов социально-экономического развития округа;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4.3 Посещать муниципальные предприятия, учреждения, организации и получать от них необходимые документы и сведения;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b/>
          <w:sz w:val="26"/>
          <w:szCs w:val="26"/>
        </w:rPr>
      </w:pPr>
      <w:r w:rsidRPr="0029308F">
        <w:rPr>
          <w:sz w:val="26"/>
          <w:szCs w:val="26"/>
        </w:rPr>
        <w:t>4.4. Проводить и принимать участие в совещаниях, семинарах, конференциях и прочих мероприятиях, отнесенных к полномочиям Комитета.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center"/>
        <w:rPr>
          <w:b/>
          <w:sz w:val="26"/>
          <w:szCs w:val="26"/>
        </w:rPr>
      </w:pPr>
      <w:r w:rsidRPr="0029308F">
        <w:rPr>
          <w:b/>
          <w:sz w:val="26"/>
          <w:szCs w:val="26"/>
        </w:rPr>
        <w:t>5. Организация деятельности Комитета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5.1 Комитет возглавляет председатель комитета, который назначается на должность и освобождается от должности Главой муниципального округа.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5.2 Председатель комитета: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5.2.1 Распределяет обязанности между работниками комитета;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5.2.2 Организует в соответствии с настоящим Положением работу комитета;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5.2.3 Осуществляет непосредственное руководство деятельностью комитета;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5.2.4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5.2.5 Организует  проведение работы по стабилизации и улучшению значений следующих показателей: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1) эффективности деятельности  органов местного самоуправления,  утвержденных Указом Президента Российской Федерации от 28 апреля 2008 года №607 «Об оценке эффективности деятельности органов местного самоуправления городских округов и муниципальных районов» и указом Губернатора Новгородской области от  08.04.2013 № 81 «О мерах по реализации Указа Президента Российской Федерации от 28 апреля 2008 года № 607 на территории области»: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-  число субъектов малого и среднего предпринимательства в расчете на 10 тыс. человек населения;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 xml:space="preserve">-  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организаций;   </w:t>
      </w:r>
    </w:p>
    <w:p w:rsidR="0029308F" w:rsidRPr="0029308F" w:rsidRDefault="0029308F" w:rsidP="0029308F">
      <w:pPr>
        <w:suppressAutoHyphens/>
        <w:spacing w:line="240" w:lineRule="exact"/>
        <w:rPr>
          <w:sz w:val="26"/>
          <w:szCs w:val="26"/>
        </w:rPr>
      </w:pPr>
      <w:r w:rsidRPr="0029308F">
        <w:rPr>
          <w:sz w:val="26"/>
          <w:szCs w:val="26"/>
        </w:rPr>
        <w:t xml:space="preserve">-  объем инвестиций в основной капитал (за исключением бюджетных средств) в расчете на одного жителя;                                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 xml:space="preserve">-  среднемесячная номинальная начисленная заработная плата работников крупных и средних предприятий и некоммерческих организаций муниципального округа;  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- доля прибыльных сельскохозяйственных организаций в общем их числе;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t>2) целевых показателей  социально-экономического развития Солецкого муниципального округа в соответствии с Соглашением о социально-экономическом развитии Солецкого муниципального округа.</w:t>
      </w:r>
    </w:p>
    <w:p w:rsidR="0029308F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sz w:val="26"/>
          <w:szCs w:val="26"/>
        </w:rPr>
      </w:pPr>
      <w:r w:rsidRPr="0029308F">
        <w:rPr>
          <w:sz w:val="26"/>
          <w:szCs w:val="26"/>
        </w:rPr>
        <w:lastRenderedPageBreak/>
        <w:t xml:space="preserve">5.3.Структура и штаты комитета определяются штатным расписанием  Администрации муниципального округа. </w:t>
      </w:r>
    </w:p>
    <w:p w:rsidR="00CC07D1" w:rsidRPr="0029308F" w:rsidRDefault="0029308F" w:rsidP="0029308F">
      <w:pPr>
        <w:pStyle w:val="27"/>
        <w:suppressAutoHyphens/>
        <w:spacing w:after="0" w:line="240" w:lineRule="exact"/>
        <w:ind w:firstLine="709"/>
        <w:jc w:val="both"/>
        <w:rPr>
          <w:b/>
          <w:sz w:val="28"/>
          <w:szCs w:val="28"/>
        </w:rPr>
      </w:pPr>
      <w:r w:rsidRPr="0029308F">
        <w:rPr>
          <w:sz w:val="26"/>
          <w:szCs w:val="26"/>
        </w:rPr>
        <w:t>5.4. Назначение на должность и освобождение от должности работников комитета осуществляется в соответствии с действующим законодательством.</w:t>
      </w:r>
    </w:p>
    <w:sectPr w:rsidR="00CC07D1" w:rsidRPr="0029308F" w:rsidSect="0078553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014" w:rsidRDefault="00FA6014" w:rsidP="00100CA2">
      <w:pPr>
        <w:spacing w:line="240" w:lineRule="auto"/>
      </w:pPr>
      <w:r>
        <w:separator/>
      </w:r>
    </w:p>
  </w:endnote>
  <w:endnote w:type="continuationSeparator" w:id="1">
    <w:p w:rsidR="00FA6014" w:rsidRDefault="00FA601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014" w:rsidRDefault="00FA6014" w:rsidP="00100CA2">
      <w:pPr>
        <w:spacing w:line="240" w:lineRule="auto"/>
      </w:pPr>
      <w:r>
        <w:separator/>
      </w:r>
    </w:p>
  </w:footnote>
  <w:footnote w:type="continuationSeparator" w:id="1">
    <w:p w:rsidR="00FA6014" w:rsidRDefault="00FA601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E3A"/>
    <w:rsid w:val="000013FF"/>
    <w:rsid w:val="00003EB3"/>
    <w:rsid w:val="0000405C"/>
    <w:rsid w:val="00004C5B"/>
    <w:rsid w:val="000050EB"/>
    <w:rsid w:val="00006CAD"/>
    <w:rsid w:val="0001107B"/>
    <w:rsid w:val="000112D8"/>
    <w:rsid w:val="00023684"/>
    <w:rsid w:val="0002522F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47091"/>
    <w:rsid w:val="00050398"/>
    <w:rsid w:val="00050A1D"/>
    <w:rsid w:val="000517A5"/>
    <w:rsid w:val="000544B6"/>
    <w:rsid w:val="0005625F"/>
    <w:rsid w:val="000566B3"/>
    <w:rsid w:val="0005750D"/>
    <w:rsid w:val="00060459"/>
    <w:rsid w:val="0006158A"/>
    <w:rsid w:val="0006495C"/>
    <w:rsid w:val="00064D07"/>
    <w:rsid w:val="000665D0"/>
    <w:rsid w:val="00067456"/>
    <w:rsid w:val="00070C83"/>
    <w:rsid w:val="0007358E"/>
    <w:rsid w:val="00073B4D"/>
    <w:rsid w:val="000762AB"/>
    <w:rsid w:val="00076A09"/>
    <w:rsid w:val="00076ED6"/>
    <w:rsid w:val="000802D8"/>
    <w:rsid w:val="00081204"/>
    <w:rsid w:val="00082D5E"/>
    <w:rsid w:val="00084A54"/>
    <w:rsid w:val="000876E6"/>
    <w:rsid w:val="00092C2D"/>
    <w:rsid w:val="00092DFF"/>
    <w:rsid w:val="00094C44"/>
    <w:rsid w:val="00095EC2"/>
    <w:rsid w:val="0009786B"/>
    <w:rsid w:val="000A072E"/>
    <w:rsid w:val="000A4DD2"/>
    <w:rsid w:val="000B08C0"/>
    <w:rsid w:val="000B23E8"/>
    <w:rsid w:val="000B69C1"/>
    <w:rsid w:val="000C1585"/>
    <w:rsid w:val="000C22F0"/>
    <w:rsid w:val="000C3A9F"/>
    <w:rsid w:val="000D0108"/>
    <w:rsid w:val="000D02CF"/>
    <w:rsid w:val="000D19CD"/>
    <w:rsid w:val="000E12BE"/>
    <w:rsid w:val="000E32ED"/>
    <w:rsid w:val="000E56E5"/>
    <w:rsid w:val="000F0C50"/>
    <w:rsid w:val="000F1617"/>
    <w:rsid w:val="000F1B90"/>
    <w:rsid w:val="000F25A4"/>
    <w:rsid w:val="000F5872"/>
    <w:rsid w:val="000F6C8A"/>
    <w:rsid w:val="00100CA2"/>
    <w:rsid w:val="00103ED6"/>
    <w:rsid w:val="001042A5"/>
    <w:rsid w:val="00104EC0"/>
    <w:rsid w:val="0010554E"/>
    <w:rsid w:val="00106F41"/>
    <w:rsid w:val="00111A2B"/>
    <w:rsid w:val="00115E0C"/>
    <w:rsid w:val="00117A0C"/>
    <w:rsid w:val="00121AE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0893"/>
    <w:rsid w:val="001627DB"/>
    <w:rsid w:val="0016593F"/>
    <w:rsid w:val="00166063"/>
    <w:rsid w:val="001708F2"/>
    <w:rsid w:val="001708F7"/>
    <w:rsid w:val="00170AAB"/>
    <w:rsid w:val="00172AE9"/>
    <w:rsid w:val="001742F6"/>
    <w:rsid w:val="00175B01"/>
    <w:rsid w:val="00181968"/>
    <w:rsid w:val="00184B01"/>
    <w:rsid w:val="00187062"/>
    <w:rsid w:val="0018772A"/>
    <w:rsid w:val="00187844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23F"/>
    <w:rsid w:val="001A2BA7"/>
    <w:rsid w:val="001A5C2B"/>
    <w:rsid w:val="001A7815"/>
    <w:rsid w:val="001B3742"/>
    <w:rsid w:val="001B661A"/>
    <w:rsid w:val="001B761C"/>
    <w:rsid w:val="001B7F02"/>
    <w:rsid w:val="001C0706"/>
    <w:rsid w:val="001C504A"/>
    <w:rsid w:val="001C5E5C"/>
    <w:rsid w:val="001C667B"/>
    <w:rsid w:val="001C7E4E"/>
    <w:rsid w:val="001D06F0"/>
    <w:rsid w:val="001D4A55"/>
    <w:rsid w:val="001D650A"/>
    <w:rsid w:val="001D7224"/>
    <w:rsid w:val="001D7545"/>
    <w:rsid w:val="001E0947"/>
    <w:rsid w:val="001E1819"/>
    <w:rsid w:val="001E1CCD"/>
    <w:rsid w:val="001E25CD"/>
    <w:rsid w:val="001E2D8A"/>
    <w:rsid w:val="001E3219"/>
    <w:rsid w:val="001F395E"/>
    <w:rsid w:val="001F43D0"/>
    <w:rsid w:val="001F6C72"/>
    <w:rsid w:val="00201436"/>
    <w:rsid w:val="002017E5"/>
    <w:rsid w:val="002022A8"/>
    <w:rsid w:val="0020503A"/>
    <w:rsid w:val="00211743"/>
    <w:rsid w:val="00212627"/>
    <w:rsid w:val="00212A39"/>
    <w:rsid w:val="00216138"/>
    <w:rsid w:val="002169BF"/>
    <w:rsid w:val="0021777F"/>
    <w:rsid w:val="00220232"/>
    <w:rsid w:val="00225F98"/>
    <w:rsid w:val="00227545"/>
    <w:rsid w:val="00231E5C"/>
    <w:rsid w:val="0023225A"/>
    <w:rsid w:val="00232621"/>
    <w:rsid w:val="002348C4"/>
    <w:rsid w:val="00235BC4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56A53"/>
    <w:rsid w:val="002608DF"/>
    <w:rsid w:val="00261E32"/>
    <w:rsid w:val="0026219D"/>
    <w:rsid w:val="00264971"/>
    <w:rsid w:val="00267EE1"/>
    <w:rsid w:val="00270A75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648D"/>
    <w:rsid w:val="00286565"/>
    <w:rsid w:val="002866F7"/>
    <w:rsid w:val="002871C4"/>
    <w:rsid w:val="00287B65"/>
    <w:rsid w:val="00287FBB"/>
    <w:rsid w:val="0029036C"/>
    <w:rsid w:val="00291A4D"/>
    <w:rsid w:val="00292068"/>
    <w:rsid w:val="0029308F"/>
    <w:rsid w:val="00293655"/>
    <w:rsid w:val="0029665B"/>
    <w:rsid w:val="00297333"/>
    <w:rsid w:val="00297EB1"/>
    <w:rsid w:val="002A12FF"/>
    <w:rsid w:val="002A6B49"/>
    <w:rsid w:val="002A6EEA"/>
    <w:rsid w:val="002B3B45"/>
    <w:rsid w:val="002B3DF2"/>
    <w:rsid w:val="002B4D04"/>
    <w:rsid w:val="002B6ED5"/>
    <w:rsid w:val="002C5946"/>
    <w:rsid w:val="002C71AC"/>
    <w:rsid w:val="002D2F99"/>
    <w:rsid w:val="002E1BCF"/>
    <w:rsid w:val="002E3ABE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9A9"/>
    <w:rsid w:val="00316188"/>
    <w:rsid w:val="003164E4"/>
    <w:rsid w:val="003166BA"/>
    <w:rsid w:val="003179B8"/>
    <w:rsid w:val="00320332"/>
    <w:rsid w:val="00320803"/>
    <w:rsid w:val="003216AC"/>
    <w:rsid w:val="003233DB"/>
    <w:rsid w:val="00324253"/>
    <w:rsid w:val="00324AEB"/>
    <w:rsid w:val="00335628"/>
    <w:rsid w:val="00342DAF"/>
    <w:rsid w:val="00343F2C"/>
    <w:rsid w:val="00346DB3"/>
    <w:rsid w:val="003472FE"/>
    <w:rsid w:val="00347EB1"/>
    <w:rsid w:val="003565C3"/>
    <w:rsid w:val="003572E5"/>
    <w:rsid w:val="00360088"/>
    <w:rsid w:val="00360729"/>
    <w:rsid w:val="003610BC"/>
    <w:rsid w:val="003614CA"/>
    <w:rsid w:val="00361DD8"/>
    <w:rsid w:val="00364A9C"/>
    <w:rsid w:val="003652BF"/>
    <w:rsid w:val="003652F0"/>
    <w:rsid w:val="00371C3C"/>
    <w:rsid w:val="003837A2"/>
    <w:rsid w:val="003849EC"/>
    <w:rsid w:val="003854B9"/>
    <w:rsid w:val="003872BF"/>
    <w:rsid w:val="00387AD8"/>
    <w:rsid w:val="00393FFB"/>
    <w:rsid w:val="003A223E"/>
    <w:rsid w:val="003A7CD2"/>
    <w:rsid w:val="003B0637"/>
    <w:rsid w:val="003B1082"/>
    <w:rsid w:val="003B4FCD"/>
    <w:rsid w:val="003B5733"/>
    <w:rsid w:val="003B589A"/>
    <w:rsid w:val="003B5C1B"/>
    <w:rsid w:val="003B5FC6"/>
    <w:rsid w:val="003B688E"/>
    <w:rsid w:val="003C17A4"/>
    <w:rsid w:val="003C2B54"/>
    <w:rsid w:val="003D11FF"/>
    <w:rsid w:val="003D1903"/>
    <w:rsid w:val="003D2166"/>
    <w:rsid w:val="003D5658"/>
    <w:rsid w:val="003D7F89"/>
    <w:rsid w:val="003E02C8"/>
    <w:rsid w:val="003E049C"/>
    <w:rsid w:val="003E0ED1"/>
    <w:rsid w:val="003E468C"/>
    <w:rsid w:val="003E4A71"/>
    <w:rsid w:val="003F599B"/>
    <w:rsid w:val="003F5AE9"/>
    <w:rsid w:val="00400D12"/>
    <w:rsid w:val="00402A49"/>
    <w:rsid w:val="0040334A"/>
    <w:rsid w:val="00404FEF"/>
    <w:rsid w:val="00407317"/>
    <w:rsid w:val="004126AC"/>
    <w:rsid w:val="00413E2C"/>
    <w:rsid w:val="00416DB4"/>
    <w:rsid w:val="00421D52"/>
    <w:rsid w:val="00422D82"/>
    <w:rsid w:val="00423182"/>
    <w:rsid w:val="0042462F"/>
    <w:rsid w:val="00427B64"/>
    <w:rsid w:val="00434186"/>
    <w:rsid w:val="004363FD"/>
    <w:rsid w:val="00437A73"/>
    <w:rsid w:val="00440F36"/>
    <w:rsid w:val="00441934"/>
    <w:rsid w:val="004421E4"/>
    <w:rsid w:val="00451646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023"/>
    <w:rsid w:val="00467222"/>
    <w:rsid w:val="00470DF4"/>
    <w:rsid w:val="00472671"/>
    <w:rsid w:val="00472759"/>
    <w:rsid w:val="00473A31"/>
    <w:rsid w:val="00474302"/>
    <w:rsid w:val="00474EB9"/>
    <w:rsid w:val="0047569B"/>
    <w:rsid w:val="0047668B"/>
    <w:rsid w:val="0048172E"/>
    <w:rsid w:val="00481A0F"/>
    <w:rsid w:val="0048766D"/>
    <w:rsid w:val="00490742"/>
    <w:rsid w:val="00492EB0"/>
    <w:rsid w:val="0049411C"/>
    <w:rsid w:val="00494232"/>
    <w:rsid w:val="004946B0"/>
    <w:rsid w:val="00496123"/>
    <w:rsid w:val="004A190C"/>
    <w:rsid w:val="004A46A7"/>
    <w:rsid w:val="004A7552"/>
    <w:rsid w:val="004A7589"/>
    <w:rsid w:val="004B0029"/>
    <w:rsid w:val="004B00F5"/>
    <w:rsid w:val="004B6B75"/>
    <w:rsid w:val="004B7187"/>
    <w:rsid w:val="004C0D7F"/>
    <w:rsid w:val="004C139C"/>
    <w:rsid w:val="004C2109"/>
    <w:rsid w:val="004C220A"/>
    <w:rsid w:val="004C24BB"/>
    <w:rsid w:val="004C5E21"/>
    <w:rsid w:val="004C63C5"/>
    <w:rsid w:val="004C70DF"/>
    <w:rsid w:val="004C7E3F"/>
    <w:rsid w:val="004D3E2D"/>
    <w:rsid w:val="004D438C"/>
    <w:rsid w:val="004D462A"/>
    <w:rsid w:val="004D5E2B"/>
    <w:rsid w:val="004E14E3"/>
    <w:rsid w:val="004E511F"/>
    <w:rsid w:val="004E79E7"/>
    <w:rsid w:val="004F2660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4EE"/>
    <w:rsid w:val="00522D3F"/>
    <w:rsid w:val="00523014"/>
    <w:rsid w:val="005232BD"/>
    <w:rsid w:val="005233CA"/>
    <w:rsid w:val="00523556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53F1F"/>
    <w:rsid w:val="00555D38"/>
    <w:rsid w:val="005629DD"/>
    <w:rsid w:val="00563DED"/>
    <w:rsid w:val="00564A5C"/>
    <w:rsid w:val="00566F1F"/>
    <w:rsid w:val="00567F07"/>
    <w:rsid w:val="00571094"/>
    <w:rsid w:val="00571AA2"/>
    <w:rsid w:val="00571FCA"/>
    <w:rsid w:val="00573796"/>
    <w:rsid w:val="00573F4B"/>
    <w:rsid w:val="00576421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2A40"/>
    <w:rsid w:val="005A3531"/>
    <w:rsid w:val="005A3CAA"/>
    <w:rsid w:val="005A73EC"/>
    <w:rsid w:val="005B01EB"/>
    <w:rsid w:val="005B22C1"/>
    <w:rsid w:val="005B4D6E"/>
    <w:rsid w:val="005B587B"/>
    <w:rsid w:val="005C2B27"/>
    <w:rsid w:val="005C35F5"/>
    <w:rsid w:val="005C3C24"/>
    <w:rsid w:val="005C6159"/>
    <w:rsid w:val="005D2548"/>
    <w:rsid w:val="005D2E32"/>
    <w:rsid w:val="005D384C"/>
    <w:rsid w:val="005D7792"/>
    <w:rsid w:val="005E0CE3"/>
    <w:rsid w:val="005E183D"/>
    <w:rsid w:val="005E1E4F"/>
    <w:rsid w:val="005E2252"/>
    <w:rsid w:val="005E2DB8"/>
    <w:rsid w:val="005E4D41"/>
    <w:rsid w:val="005E7F22"/>
    <w:rsid w:val="005F0B65"/>
    <w:rsid w:val="005F1B80"/>
    <w:rsid w:val="005F7333"/>
    <w:rsid w:val="005F7E9F"/>
    <w:rsid w:val="005F7F58"/>
    <w:rsid w:val="0060057E"/>
    <w:rsid w:val="00601380"/>
    <w:rsid w:val="006032DA"/>
    <w:rsid w:val="00604EB3"/>
    <w:rsid w:val="006060A6"/>
    <w:rsid w:val="0060703E"/>
    <w:rsid w:val="0061118C"/>
    <w:rsid w:val="0061160F"/>
    <w:rsid w:val="00611D87"/>
    <w:rsid w:val="006200C8"/>
    <w:rsid w:val="006214DA"/>
    <w:rsid w:val="00624AC6"/>
    <w:rsid w:val="00631DF9"/>
    <w:rsid w:val="00632895"/>
    <w:rsid w:val="00633EA7"/>
    <w:rsid w:val="00634062"/>
    <w:rsid w:val="0063787C"/>
    <w:rsid w:val="0064113D"/>
    <w:rsid w:val="006419BD"/>
    <w:rsid w:val="006423A0"/>
    <w:rsid w:val="006442B4"/>
    <w:rsid w:val="00644F14"/>
    <w:rsid w:val="006478D3"/>
    <w:rsid w:val="00650553"/>
    <w:rsid w:val="00650D1F"/>
    <w:rsid w:val="00651BCB"/>
    <w:rsid w:val="00654469"/>
    <w:rsid w:val="00655792"/>
    <w:rsid w:val="006560C0"/>
    <w:rsid w:val="00656EB3"/>
    <w:rsid w:val="00657FD7"/>
    <w:rsid w:val="00670B7A"/>
    <w:rsid w:val="00671EBA"/>
    <w:rsid w:val="00672004"/>
    <w:rsid w:val="00672044"/>
    <w:rsid w:val="006728DE"/>
    <w:rsid w:val="00673340"/>
    <w:rsid w:val="00675664"/>
    <w:rsid w:val="0067594D"/>
    <w:rsid w:val="0068238F"/>
    <w:rsid w:val="006828F2"/>
    <w:rsid w:val="00682BF7"/>
    <w:rsid w:val="0068368D"/>
    <w:rsid w:val="006853C3"/>
    <w:rsid w:val="00690EB5"/>
    <w:rsid w:val="0069178F"/>
    <w:rsid w:val="00695BFE"/>
    <w:rsid w:val="00697308"/>
    <w:rsid w:val="006A03BF"/>
    <w:rsid w:val="006A139E"/>
    <w:rsid w:val="006A340A"/>
    <w:rsid w:val="006A5444"/>
    <w:rsid w:val="006A64EA"/>
    <w:rsid w:val="006B0325"/>
    <w:rsid w:val="006B0EC9"/>
    <w:rsid w:val="006B4CAF"/>
    <w:rsid w:val="006B6BB7"/>
    <w:rsid w:val="006B7148"/>
    <w:rsid w:val="006B7BEE"/>
    <w:rsid w:val="006C1217"/>
    <w:rsid w:val="006C1FF1"/>
    <w:rsid w:val="006C26DB"/>
    <w:rsid w:val="006C4C24"/>
    <w:rsid w:val="006C5A1E"/>
    <w:rsid w:val="006C6BA7"/>
    <w:rsid w:val="006D38B8"/>
    <w:rsid w:val="006D4B16"/>
    <w:rsid w:val="006D6090"/>
    <w:rsid w:val="006D7395"/>
    <w:rsid w:val="006E291E"/>
    <w:rsid w:val="006E36A4"/>
    <w:rsid w:val="006E4800"/>
    <w:rsid w:val="006F055E"/>
    <w:rsid w:val="006F0705"/>
    <w:rsid w:val="006F1235"/>
    <w:rsid w:val="006F44D3"/>
    <w:rsid w:val="006F71AD"/>
    <w:rsid w:val="006F7746"/>
    <w:rsid w:val="0070079B"/>
    <w:rsid w:val="00701BEB"/>
    <w:rsid w:val="00702576"/>
    <w:rsid w:val="00704A65"/>
    <w:rsid w:val="007140F2"/>
    <w:rsid w:val="007145E0"/>
    <w:rsid w:val="00716532"/>
    <w:rsid w:val="007169AB"/>
    <w:rsid w:val="00725108"/>
    <w:rsid w:val="00725AC4"/>
    <w:rsid w:val="007263E6"/>
    <w:rsid w:val="007302EF"/>
    <w:rsid w:val="007356F9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66D59"/>
    <w:rsid w:val="00773619"/>
    <w:rsid w:val="00773746"/>
    <w:rsid w:val="00775F80"/>
    <w:rsid w:val="007809CB"/>
    <w:rsid w:val="00781805"/>
    <w:rsid w:val="00784ED1"/>
    <w:rsid w:val="00785537"/>
    <w:rsid w:val="007872FC"/>
    <w:rsid w:val="007878FE"/>
    <w:rsid w:val="007915B9"/>
    <w:rsid w:val="00795071"/>
    <w:rsid w:val="0079577C"/>
    <w:rsid w:val="0079595F"/>
    <w:rsid w:val="00795A83"/>
    <w:rsid w:val="00796E81"/>
    <w:rsid w:val="007A259C"/>
    <w:rsid w:val="007A305B"/>
    <w:rsid w:val="007A4A19"/>
    <w:rsid w:val="007A6556"/>
    <w:rsid w:val="007A6D25"/>
    <w:rsid w:val="007A7DC9"/>
    <w:rsid w:val="007A7F09"/>
    <w:rsid w:val="007B0D02"/>
    <w:rsid w:val="007B14C0"/>
    <w:rsid w:val="007B3BD9"/>
    <w:rsid w:val="007B5713"/>
    <w:rsid w:val="007B5D77"/>
    <w:rsid w:val="007B704F"/>
    <w:rsid w:val="007C16F6"/>
    <w:rsid w:val="007C23E9"/>
    <w:rsid w:val="007C3049"/>
    <w:rsid w:val="007C35D7"/>
    <w:rsid w:val="007C3846"/>
    <w:rsid w:val="007C7790"/>
    <w:rsid w:val="007D0C6E"/>
    <w:rsid w:val="007D3486"/>
    <w:rsid w:val="007D3B17"/>
    <w:rsid w:val="007D6153"/>
    <w:rsid w:val="007E30AA"/>
    <w:rsid w:val="007E5A7F"/>
    <w:rsid w:val="007E5BE6"/>
    <w:rsid w:val="007F2015"/>
    <w:rsid w:val="007F4B8B"/>
    <w:rsid w:val="007F7B82"/>
    <w:rsid w:val="007F7C3B"/>
    <w:rsid w:val="00801C89"/>
    <w:rsid w:val="008030B0"/>
    <w:rsid w:val="00803A8E"/>
    <w:rsid w:val="00806142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108E"/>
    <w:rsid w:val="00822BA1"/>
    <w:rsid w:val="00826734"/>
    <w:rsid w:val="00826C37"/>
    <w:rsid w:val="00827799"/>
    <w:rsid w:val="00837E88"/>
    <w:rsid w:val="0084111A"/>
    <w:rsid w:val="00842A0D"/>
    <w:rsid w:val="008445CB"/>
    <w:rsid w:val="00844650"/>
    <w:rsid w:val="0084572E"/>
    <w:rsid w:val="00846142"/>
    <w:rsid w:val="008472B0"/>
    <w:rsid w:val="00850318"/>
    <w:rsid w:val="00851EDF"/>
    <w:rsid w:val="00852888"/>
    <w:rsid w:val="00854784"/>
    <w:rsid w:val="008547BF"/>
    <w:rsid w:val="00855084"/>
    <w:rsid w:val="008565E6"/>
    <w:rsid w:val="00860A0B"/>
    <w:rsid w:val="00861AD9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877C6"/>
    <w:rsid w:val="00890509"/>
    <w:rsid w:val="00890F91"/>
    <w:rsid w:val="0089101E"/>
    <w:rsid w:val="00891783"/>
    <w:rsid w:val="00891CCB"/>
    <w:rsid w:val="008922E9"/>
    <w:rsid w:val="0089246E"/>
    <w:rsid w:val="00893E0B"/>
    <w:rsid w:val="00895A60"/>
    <w:rsid w:val="00895F85"/>
    <w:rsid w:val="008A0ECC"/>
    <w:rsid w:val="008A1473"/>
    <w:rsid w:val="008A1D90"/>
    <w:rsid w:val="008A2CCA"/>
    <w:rsid w:val="008A5071"/>
    <w:rsid w:val="008A6F65"/>
    <w:rsid w:val="008A70A4"/>
    <w:rsid w:val="008B10C6"/>
    <w:rsid w:val="008B19B1"/>
    <w:rsid w:val="008B29D0"/>
    <w:rsid w:val="008B2DEE"/>
    <w:rsid w:val="008B3C73"/>
    <w:rsid w:val="008B3D29"/>
    <w:rsid w:val="008C332F"/>
    <w:rsid w:val="008C7D21"/>
    <w:rsid w:val="008D3DB4"/>
    <w:rsid w:val="008D5896"/>
    <w:rsid w:val="008D5F35"/>
    <w:rsid w:val="008D7739"/>
    <w:rsid w:val="008E1994"/>
    <w:rsid w:val="008E19F1"/>
    <w:rsid w:val="008E38BA"/>
    <w:rsid w:val="008E4E8C"/>
    <w:rsid w:val="008E6ABC"/>
    <w:rsid w:val="008F3ABA"/>
    <w:rsid w:val="008F3C5C"/>
    <w:rsid w:val="008F6FD3"/>
    <w:rsid w:val="00900125"/>
    <w:rsid w:val="009017E0"/>
    <w:rsid w:val="00901823"/>
    <w:rsid w:val="00902719"/>
    <w:rsid w:val="0090616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0F07"/>
    <w:rsid w:val="00933367"/>
    <w:rsid w:val="00933FDA"/>
    <w:rsid w:val="00934990"/>
    <w:rsid w:val="00935189"/>
    <w:rsid w:val="009411D7"/>
    <w:rsid w:val="00941D24"/>
    <w:rsid w:val="0094392C"/>
    <w:rsid w:val="0094454F"/>
    <w:rsid w:val="00944FA8"/>
    <w:rsid w:val="009466A6"/>
    <w:rsid w:val="0094715D"/>
    <w:rsid w:val="00951485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3533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1000"/>
    <w:rsid w:val="009B2CF2"/>
    <w:rsid w:val="009B2F26"/>
    <w:rsid w:val="009B462A"/>
    <w:rsid w:val="009B509B"/>
    <w:rsid w:val="009B6182"/>
    <w:rsid w:val="009B6A93"/>
    <w:rsid w:val="009B7188"/>
    <w:rsid w:val="009B735B"/>
    <w:rsid w:val="009C022B"/>
    <w:rsid w:val="009C0836"/>
    <w:rsid w:val="009C229E"/>
    <w:rsid w:val="009C2795"/>
    <w:rsid w:val="009C3A1D"/>
    <w:rsid w:val="009C7B96"/>
    <w:rsid w:val="009D1069"/>
    <w:rsid w:val="009D111E"/>
    <w:rsid w:val="009D258C"/>
    <w:rsid w:val="009D56C8"/>
    <w:rsid w:val="009D672B"/>
    <w:rsid w:val="009D67C1"/>
    <w:rsid w:val="009D6E00"/>
    <w:rsid w:val="009D7ACF"/>
    <w:rsid w:val="009D7B14"/>
    <w:rsid w:val="009E05DB"/>
    <w:rsid w:val="009E2441"/>
    <w:rsid w:val="009E2CAC"/>
    <w:rsid w:val="009E4D23"/>
    <w:rsid w:val="009E7DA1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04C57"/>
    <w:rsid w:val="00A15925"/>
    <w:rsid w:val="00A1615B"/>
    <w:rsid w:val="00A1780F"/>
    <w:rsid w:val="00A17C77"/>
    <w:rsid w:val="00A20142"/>
    <w:rsid w:val="00A202C7"/>
    <w:rsid w:val="00A215FF"/>
    <w:rsid w:val="00A26A08"/>
    <w:rsid w:val="00A30491"/>
    <w:rsid w:val="00A33508"/>
    <w:rsid w:val="00A35858"/>
    <w:rsid w:val="00A36669"/>
    <w:rsid w:val="00A3778E"/>
    <w:rsid w:val="00A37D0F"/>
    <w:rsid w:val="00A40F58"/>
    <w:rsid w:val="00A41BBD"/>
    <w:rsid w:val="00A43B2F"/>
    <w:rsid w:val="00A469A8"/>
    <w:rsid w:val="00A502F2"/>
    <w:rsid w:val="00A51375"/>
    <w:rsid w:val="00A51391"/>
    <w:rsid w:val="00A53261"/>
    <w:rsid w:val="00A551BA"/>
    <w:rsid w:val="00A557A1"/>
    <w:rsid w:val="00A572CD"/>
    <w:rsid w:val="00A57C56"/>
    <w:rsid w:val="00A64511"/>
    <w:rsid w:val="00A64630"/>
    <w:rsid w:val="00A65ABA"/>
    <w:rsid w:val="00A67073"/>
    <w:rsid w:val="00A67267"/>
    <w:rsid w:val="00A714C2"/>
    <w:rsid w:val="00A725BD"/>
    <w:rsid w:val="00A73CBD"/>
    <w:rsid w:val="00A74CFE"/>
    <w:rsid w:val="00A757DD"/>
    <w:rsid w:val="00A81363"/>
    <w:rsid w:val="00A82085"/>
    <w:rsid w:val="00A831C1"/>
    <w:rsid w:val="00A84B4E"/>
    <w:rsid w:val="00A866A7"/>
    <w:rsid w:val="00A94426"/>
    <w:rsid w:val="00A94833"/>
    <w:rsid w:val="00A9579C"/>
    <w:rsid w:val="00A95862"/>
    <w:rsid w:val="00AA0504"/>
    <w:rsid w:val="00AA2E74"/>
    <w:rsid w:val="00AA6EEF"/>
    <w:rsid w:val="00AB2426"/>
    <w:rsid w:val="00AB6AB9"/>
    <w:rsid w:val="00AC00BF"/>
    <w:rsid w:val="00AC2919"/>
    <w:rsid w:val="00AC51F7"/>
    <w:rsid w:val="00AC556E"/>
    <w:rsid w:val="00AC7331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3A7B"/>
    <w:rsid w:val="00B04EBC"/>
    <w:rsid w:val="00B05AE7"/>
    <w:rsid w:val="00B0618B"/>
    <w:rsid w:val="00B070E4"/>
    <w:rsid w:val="00B150E0"/>
    <w:rsid w:val="00B2074D"/>
    <w:rsid w:val="00B21BB3"/>
    <w:rsid w:val="00B226C7"/>
    <w:rsid w:val="00B24687"/>
    <w:rsid w:val="00B25F7D"/>
    <w:rsid w:val="00B2750A"/>
    <w:rsid w:val="00B3028D"/>
    <w:rsid w:val="00B33D9C"/>
    <w:rsid w:val="00B34481"/>
    <w:rsid w:val="00B34956"/>
    <w:rsid w:val="00B34F83"/>
    <w:rsid w:val="00B35790"/>
    <w:rsid w:val="00B35C71"/>
    <w:rsid w:val="00B369D4"/>
    <w:rsid w:val="00B40818"/>
    <w:rsid w:val="00B40FDC"/>
    <w:rsid w:val="00B41F03"/>
    <w:rsid w:val="00B4288D"/>
    <w:rsid w:val="00B509FA"/>
    <w:rsid w:val="00B51F24"/>
    <w:rsid w:val="00B52FE0"/>
    <w:rsid w:val="00B54497"/>
    <w:rsid w:val="00B54F39"/>
    <w:rsid w:val="00B60D28"/>
    <w:rsid w:val="00B658C8"/>
    <w:rsid w:val="00B675DD"/>
    <w:rsid w:val="00B71589"/>
    <w:rsid w:val="00B716ED"/>
    <w:rsid w:val="00B77B3B"/>
    <w:rsid w:val="00B81A7F"/>
    <w:rsid w:val="00B86E33"/>
    <w:rsid w:val="00B91930"/>
    <w:rsid w:val="00B934DC"/>
    <w:rsid w:val="00B93812"/>
    <w:rsid w:val="00B9452A"/>
    <w:rsid w:val="00B94566"/>
    <w:rsid w:val="00B94BA9"/>
    <w:rsid w:val="00B95F5C"/>
    <w:rsid w:val="00B970CD"/>
    <w:rsid w:val="00B970F2"/>
    <w:rsid w:val="00BA0463"/>
    <w:rsid w:val="00BA124D"/>
    <w:rsid w:val="00BA4595"/>
    <w:rsid w:val="00BA5A0D"/>
    <w:rsid w:val="00BA64B2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3247"/>
    <w:rsid w:val="00BD4BD2"/>
    <w:rsid w:val="00BE030E"/>
    <w:rsid w:val="00BE1E7B"/>
    <w:rsid w:val="00BE514E"/>
    <w:rsid w:val="00BE5639"/>
    <w:rsid w:val="00BE61BE"/>
    <w:rsid w:val="00BE6675"/>
    <w:rsid w:val="00BE68C4"/>
    <w:rsid w:val="00BF2B65"/>
    <w:rsid w:val="00BF3859"/>
    <w:rsid w:val="00BF4855"/>
    <w:rsid w:val="00BF5DEF"/>
    <w:rsid w:val="00C02290"/>
    <w:rsid w:val="00C02BF8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41FB"/>
    <w:rsid w:val="00C24743"/>
    <w:rsid w:val="00C24FA8"/>
    <w:rsid w:val="00C30F49"/>
    <w:rsid w:val="00C331A3"/>
    <w:rsid w:val="00C33AF2"/>
    <w:rsid w:val="00C342FB"/>
    <w:rsid w:val="00C371F4"/>
    <w:rsid w:val="00C37D18"/>
    <w:rsid w:val="00C40AF9"/>
    <w:rsid w:val="00C41F28"/>
    <w:rsid w:val="00C4404F"/>
    <w:rsid w:val="00C44056"/>
    <w:rsid w:val="00C45368"/>
    <w:rsid w:val="00C4572C"/>
    <w:rsid w:val="00C45A60"/>
    <w:rsid w:val="00C4660A"/>
    <w:rsid w:val="00C475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87A94"/>
    <w:rsid w:val="00C90A33"/>
    <w:rsid w:val="00C915A0"/>
    <w:rsid w:val="00C91766"/>
    <w:rsid w:val="00C925A3"/>
    <w:rsid w:val="00C94D0A"/>
    <w:rsid w:val="00CA66B4"/>
    <w:rsid w:val="00CB0AA2"/>
    <w:rsid w:val="00CB0AA6"/>
    <w:rsid w:val="00CB1373"/>
    <w:rsid w:val="00CB1859"/>
    <w:rsid w:val="00CB25C2"/>
    <w:rsid w:val="00CB2D94"/>
    <w:rsid w:val="00CB3611"/>
    <w:rsid w:val="00CB45D7"/>
    <w:rsid w:val="00CB47AB"/>
    <w:rsid w:val="00CB55A3"/>
    <w:rsid w:val="00CB59AA"/>
    <w:rsid w:val="00CB7641"/>
    <w:rsid w:val="00CC07D1"/>
    <w:rsid w:val="00CC0D60"/>
    <w:rsid w:val="00CC1496"/>
    <w:rsid w:val="00CC68AD"/>
    <w:rsid w:val="00CD07C7"/>
    <w:rsid w:val="00CD37E1"/>
    <w:rsid w:val="00CD5C59"/>
    <w:rsid w:val="00CE4E2E"/>
    <w:rsid w:val="00CE4EFE"/>
    <w:rsid w:val="00CF03A3"/>
    <w:rsid w:val="00CF6BBE"/>
    <w:rsid w:val="00D005A4"/>
    <w:rsid w:val="00D0307E"/>
    <w:rsid w:val="00D0672A"/>
    <w:rsid w:val="00D07B96"/>
    <w:rsid w:val="00D100A0"/>
    <w:rsid w:val="00D10801"/>
    <w:rsid w:val="00D20C21"/>
    <w:rsid w:val="00D2251F"/>
    <w:rsid w:val="00D23967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35D0"/>
    <w:rsid w:val="00D570F5"/>
    <w:rsid w:val="00D6006E"/>
    <w:rsid w:val="00D60E8D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65A3"/>
    <w:rsid w:val="00DA7596"/>
    <w:rsid w:val="00DA7CF6"/>
    <w:rsid w:val="00DB05CB"/>
    <w:rsid w:val="00DB4B26"/>
    <w:rsid w:val="00DB7F61"/>
    <w:rsid w:val="00DC0A18"/>
    <w:rsid w:val="00DC0F24"/>
    <w:rsid w:val="00DC1773"/>
    <w:rsid w:val="00DC2D4F"/>
    <w:rsid w:val="00DC3625"/>
    <w:rsid w:val="00DD044C"/>
    <w:rsid w:val="00DD2068"/>
    <w:rsid w:val="00DD4AD7"/>
    <w:rsid w:val="00DD52EF"/>
    <w:rsid w:val="00DE6386"/>
    <w:rsid w:val="00DE6628"/>
    <w:rsid w:val="00DE73C9"/>
    <w:rsid w:val="00DE7BFE"/>
    <w:rsid w:val="00DE7C6A"/>
    <w:rsid w:val="00DF1905"/>
    <w:rsid w:val="00DF25DB"/>
    <w:rsid w:val="00DF42A4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3C4B"/>
    <w:rsid w:val="00E23F3F"/>
    <w:rsid w:val="00E248DA"/>
    <w:rsid w:val="00E26C80"/>
    <w:rsid w:val="00E275F0"/>
    <w:rsid w:val="00E31EAE"/>
    <w:rsid w:val="00E33C47"/>
    <w:rsid w:val="00E36143"/>
    <w:rsid w:val="00E376F9"/>
    <w:rsid w:val="00E422C0"/>
    <w:rsid w:val="00E43826"/>
    <w:rsid w:val="00E43852"/>
    <w:rsid w:val="00E452EB"/>
    <w:rsid w:val="00E45476"/>
    <w:rsid w:val="00E50B89"/>
    <w:rsid w:val="00E5164D"/>
    <w:rsid w:val="00E52CCC"/>
    <w:rsid w:val="00E541A1"/>
    <w:rsid w:val="00E55C95"/>
    <w:rsid w:val="00E55F5B"/>
    <w:rsid w:val="00E56615"/>
    <w:rsid w:val="00E63CD8"/>
    <w:rsid w:val="00E66A41"/>
    <w:rsid w:val="00E714F8"/>
    <w:rsid w:val="00E73B90"/>
    <w:rsid w:val="00E75442"/>
    <w:rsid w:val="00E77933"/>
    <w:rsid w:val="00E81F92"/>
    <w:rsid w:val="00E836C5"/>
    <w:rsid w:val="00E83811"/>
    <w:rsid w:val="00E85EC9"/>
    <w:rsid w:val="00E90C0E"/>
    <w:rsid w:val="00E91FF7"/>
    <w:rsid w:val="00E93560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FFA"/>
    <w:rsid w:val="00EB64F4"/>
    <w:rsid w:val="00EB72BB"/>
    <w:rsid w:val="00EC0228"/>
    <w:rsid w:val="00EC1F60"/>
    <w:rsid w:val="00EC32EC"/>
    <w:rsid w:val="00EC5798"/>
    <w:rsid w:val="00ED40AC"/>
    <w:rsid w:val="00ED47DA"/>
    <w:rsid w:val="00ED4A39"/>
    <w:rsid w:val="00ED53DC"/>
    <w:rsid w:val="00EE0ABA"/>
    <w:rsid w:val="00EE4A0D"/>
    <w:rsid w:val="00EE7B52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04F41"/>
    <w:rsid w:val="00F10506"/>
    <w:rsid w:val="00F158D7"/>
    <w:rsid w:val="00F170FE"/>
    <w:rsid w:val="00F210D5"/>
    <w:rsid w:val="00F26165"/>
    <w:rsid w:val="00F267EF"/>
    <w:rsid w:val="00F26F2D"/>
    <w:rsid w:val="00F30550"/>
    <w:rsid w:val="00F3080C"/>
    <w:rsid w:val="00F32A9F"/>
    <w:rsid w:val="00F34B37"/>
    <w:rsid w:val="00F42F5F"/>
    <w:rsid w:val="00F43CF4"/>
    <w:rsid w:val="00F446A6"/>
    <w:rsid w:val="00F46863"/>
    <w:rsid w:val="00F50BB8"/>
    <w:rsid w:val="00F50BE3"/>
    <w:rsid w:val="00F51982"/>
    <w:rsid w:val="00F520EF"/>
    <w:rsid w:val="00F53596"/>
    <w:rsid w:val="00F617E6"/>
    <w:rsid w:val="00F6210B"/>
    <w:rsid w:val="00F6765C"/>
    <w:rsid w:val="00F736C2"/>
    <w:rsid w:val="00F74BC1"/>
    <w:rsid w:val="00F74E7C"/>
    <w:rsid w:val="00F75200"/>
    <w:rsid w:val="00F768E9"/>
    <w:rsid w:val="00F76C70"/>
    <w:rsid w:val="00F77945"/>
    <w:rsid w:val="00F815DE"/>
    <w:rsid w:val="00F81880"/>
    <w:rsid w:val="00F9207C"/>
    <w:rsid w:val="00F926C6"/>
    <w:rsid w:val="00F93139"/>
    <w:rsid w:val="00F93B5D"/>
    <w:rsid w:val="00F945F5"/>
    <w:rsid w:val="00F9683D"/>
    <w:rsid w:val="00FA1C84"/>
    <w:rsid w:val="00FA258C"/>
    <w:rsid w:val="00FA2B81"/>
    <w:rsid w:val="00FA439B"/>
    <w:rsid w:val="00FA6014"/>
    <w:rsid w:val="00FA64AB"/>
    <w:rsid w:val="00FA74E0"/>
    <w:rsid w:val="00FA795F"/>
    <w:rsid w:val="00FB162F"/>
    <w:rsid w:val="00FB584C"/>
    <w:rsid w:val="00FB6CC8"/>
    <w:rsid w:val="00FC11FA"/>
    <w:rsid w:val="00FC1AC1"/>
    <w:rsid w:val="00FC57D4"/>
    <w:rsid w:val="00FC5B78"/>
    <w:rsid w:val="00FD49C5"/>
    <w:rsid w:val="00FD52BA"/>
    <w:rsid w:val="00FD5D12"/>
    <w:rsid w:val="00FD651B"/>
    <w:rsid w:val="00FD6CB9"/>
    <w:rsid w:val="00FD70B2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EC0228"/>
  </w:style>
  <w:style w:type="paragraph" w:styleId="27">
    <w:name w:val="Body Text 2"/>
    <w:basedOn w:val="a"/>
    <w:link w:val="28"/>
    <w:rsid w:val="0029308F"/>
    <w:pPr>
      <w:spacing w:after="120" w:line="480" w:lineRule="auto"/>
      <w:ind w:firstLine="0"/>
      <w:jc w:val="left"/>
    </w:pPr>
  </w:style>
  <w:style w:type="character" w:customStyle="1" w:styleId="28">
    <w:name w:val="Основной текст 2 Знак"/>
    <w:basedOn w:val="a0"/>
    <w:link w:val="27"/>
    <w:rsid w:val="0029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29308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29308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EC0228"/>
  </w:style>
  <w:style w:type="paragraph" w:styleId="27">
    <w:name w:val="Body Text 2"/>
    <w:basedOn w:val="a"/>
    <w:link w:val="28"/>
    <w:rsid w:val="0029308F"/>
    <w:pPr>
      <w:spacing w:after="120" w:line="480" w:lineRule="auto"/>
      <w:ind w:firstLine="0"/>
      <w:jc w:val="left"/>
    </w:pPr>
  </w:style>
  <w:style w:type="character" w:customStyle="1" w:styleId="28">
    <w:name w:val="Основной текст 2 Знак"/>
    <w:basedOn w:val="a0"/>
    <w:link w:val="27"/>
    <w:rsid w:val="0029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29308F"/>
    <w:pPr>
      <w:spacing w:line="240" w:lineRule="auto"/>
      <w:ind w:firstLine="0"/>
      <w:jc w:val="left"/>
    </w:pPr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sid w:val="0029308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2173D2BFAF762DC9C81ABE6B51AB7C7602F1664FCC4A6BE0FBCB8DD21028DC5EBF0745B4327748k1L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2173D2BFAF762DC9C81ABE6B51AB7C7602F1664FCC4A6BE0FBCB8DD2k1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CC6C-ABCF-4DFE-9505-20B6B957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User3</cp:lastModifiedBy>
  <cp:revision>4</cp:revision>
  <cp:lastPrinted>2023-03-15T06:59:00Z</cp:lastPrinted>
  <dcterms:created xsi:type="dcterms:W3CDTF">2025-02-04T12:31:00Z</dcterms:created>
  <dcterms:modified xsi:type="dcterms:W3CDTF">2025-02-04T12:33:00Z</dcterms:modified>
</cp:coreProperties>
</file>