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863" w:rsidRDefault="00BD4863">
      <w:pPr>
        <w:pStyle w:val="ConsPlusTitlePage"/>
      </w:pPr>
      <w:bookmarkStart w:id="0" w:name="_GoBack"/>
      <w:bookmarkEnd w:id="0"/>
      <w:r>
        <w:br/>
      </w:r>
    </w:p>
    <w:p w:rsidR="00BD4863" w:rsidRDefault="00BD4863">
      <w:pPr>
        <w:pStyle w:val="ConsPlusNormal"/>
        <w:jc w:val="both"/>
        <w:outlineLvl w:val="0"/>
      </w:pPr>
    </w:p>
    <w:p w:rsidR="00BD4863" w:rsidRDefault="00BD4863">
      <w:pPr>
        <w:pStyle w:val="ConsPlusTitle"/>
        <w:jc w:val="center"/>
        <w:outlineLvl w:val="0"/>
      </w:pPr>
      <w:r>
        <w:t>ПРАВИТЕЛЬСТВО НОВГОРОДСКОЙ ОБЛАСТИ</w:t>
      </w:r>
    </w:p>
    <w:p w:rsidR="00BD4863" w:rsidRDefault="00BD4863">
      <w:pPr>
        <w:pStyle w:val="ConsPlusTitle"/>
        <w:jc w:val="center"/>
      </w:pPr>
    </w:p>
    <w:p w:rsidR="00BD4863" w:rsidRDefault="00BD4863">
      <w:pPr>
        <w:pStyle w:val="ConsPlusTitle"/>
        <w:jc w:val="center"/>
      </w:pPr>
      <w:r>
        <w:t>ПОСТАНОВЛЕНИЕ</w:t>
      </w:r>
    </w:p>
    <w:p w:rsidR="00BD4863" w:rsidRDefault="00BD4863">
      <w:pPr>
        <w:pStyle w:val="ConsPlusTitle"/>
        <w:jc w:val="center"/>
      </w:pPr>
      <w:r>
        <w:t>от 20 мая 2020 г. N 212</w:t>
      </w:r>
    </w:p>
    <w:p w:rsidR="00BD4863" w:rsidRDefault="00BD4863">
      <w:pPr>
        <w:pStyle w:val="ConsPlusTitle"/>
        <w:jc w:val="center"/>
      </w:pPr>
    </w:p>
    <w:p w:rsidR="00BD4863" w:rsidRDefault="00BD4863">
      <w:pPr>
        <w:pStyle w:val="ConsPlusTitle"/>
        <w:jc w:val="center"/>
      </w:pPr>
      <w:r>
        <w:t>О ПОРЯДКЕ ПРЕДОСТАВЛЕНИЯ ГРАНТОВОЙ ПОДДЕРЖКИ КРЕСТЬЯНСКИМ</w:t>
      </w:r>
    </w:p>
    <w:p w:rsidR="00BD4863" w:rsidRDefault="00BD4863">
      <w:pPr>
        <w:pStyle w:val="ConsPlusTitle"/>
        <w:jc w:val="center"/>
      </w:pPr>
      <w:r>
        <w:t>(ФЕРМЕРСКИМ) ХОЗЯЙСТВАМ И ИНДИВИДУАЛЬНЫМ ПРЕДПРИНИМАТЕЛЯМ</w:t>
      </w:r>
    </w:p>
    <w:p w:rsidR="00BD4863" w:rsidRDefault="00BD4863">
      <w:pPr>
        <w:pStyle w:val="ConsPlusTitle"/>
        <w:jc w:val="center"/>
      </w:pPr>
      <w:r>
        <w:t>ОБЛАСТИ В ВИДЕ ГРАНТА "АГРОСТАРТАП"</w:t>
      </w:r>
    </w:p>
    <w:p w:rsidR="00BD4863" w:rsidRDefault="00BD486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4863">
        <w:tc>
          <w:tcPr>
            <w:tcW w:w="60" w:type="dxa"/>
            <w:tcBorders>
              <w:top w:val="nil"/>
              <w:left w:val="nil"/>
              <w:bottom w:val="nil"/>
              <w:right w:val="nil"/>
            </w:tcBorders>
            <w:shd w:val="clear" w:color="auto" w:fill="CED3F1"/>
            <w:tcMar>
              <w:top w:w="0" w:type="dxa"/>
              <w:left w:w="0" w:type="dxa"/>
              <w:bottom w:w="0" w:type="dxa"/>
              <w:right w:w="0" w:type="dxa"/>
            </w:tcMar>
          </w:tcPr>
          <w:p w:rsidR="00BD4863" w:rsidRDefault="00BD4863"/>
        </w:tc>
        <w:tc>
          <w:tcPr>
            <w:tcW w:w="113" w:type="dxa"/>
            <w:tcBorders>
              <w:top w:val="nil"/>
              <w:left w:val="nil"/>
              <w:bottom w:val="nil"/>
              <w:right w:val="nil"/>
            </w:tcBorders>
            <w:shd w:val="clear" w:color="auto" w:fill="F4F3F8"/>
            <w:tcMar>
              <w:top w:w="0" w:type="dxa"/>
              <w:left w:w="0" w:type="dxa"/>
              <w:bottom w:w="0" w:type="dxa"/>
              <w:right w:w="0" w:type="dxa"/>
            </w:tcMar>
          </w:tcPr>
          <w:p w:rsidR="00BD4863" w:rsidRDefault="00BD4863"/>
        </w:tc>
        <w:tc>
          <w:tcPr>
            <w:tcW w:w="0" w:type="auto"/>
            <w:tcBorders>
              <w:top w:val="nil"/>
              <w:left w:val="nil"/>
              <w:bottom w:val="nil"/>
              <w:right w:val="nil"/>
            </w:tcBorders>
            <w:shd w:val="clear" w:color="auto" w:fill="F4F3F8"/>
            <w:tcMar>
              <w:top w:w="113" w:type="dxa"/>
              <w:left w:w="0" w:type="dxa"/>
              <w:bottom w:w="113" w:type="dxa"/>
              <w:right w:w="0" w:type="dxa"/>
            </w:tcMar>
          </w:tcPr>
          <w:p w:rsidR="00BD4863" w:rsidRDefault="00BD4863">
            <w:pPr>
              <w:pStyle w:val="ConsPlusNormal"/>
              <w:jc w:val="center"/>
            </w:pPr>
            <w:r>
              <w:rPr>
                <w:color w:val="392C69"/>
              </w:rPr>
              <w:t>Список изменяющих документов</w:t>
            </w:r>
          </w:p>
          <w:p w:rsidR="00BD4863" w:rsidRDefault="00BD4863">
            <w:pPr>
              <w:pStyle w:val="ConsPlusNormal"/>
              <w:jc w:val="center"/>
            </w:pPr>
            <w:r>
              <w:rPr>
                <w:color w:val="392C69"/>
              </w:rPr>
              <w:t xml:space="preserve">(в ред. </w:t>
            </w:r>
            <w:hyperlink r:id="rId4" w:history="1">
              <w:r>
                <w:rPr>
                  <w:color w:val="0000FF"/>
                </w:rPr>
                <w:t>Постановления</w:t>
              </w:r>
            </w:hyperlink>
            <w:r>
              <w:rPr>
                <w:color w:val="392C69"/>
              </w:rPr>
              <w:t xml:space="preserve"> Правительства Новгородской области</w:t>
            </w:r>
          </w:p>
          <w:p w:rsidR="00BD4863" w:rsidRDefault="00BD4863">
            <w:pPr>
              <w:pStyle w:val="ConsPlusNormal"/>
              <w:jc w:val="center"/>
            </w:pPr>
            <w:r>
              <w:rPr>
                <w:color w:val="392C69"/>
              </w:rPr>
              <w:t>от 20.08.2021 N 240)</w:t>
            </w:r>
          </w:p>
        </w:tc>
        <w:tc>
          <w:tcPr>
            <w:tcW w:w="113" w:type="dxa"/>
            <w:tcBorders>
              <w:top w:val="nil"/>
              <w:left w:val="nil"/>
              <w:bottom w:val="nil"/>
              <w:right w:val="nil"/>
            </w:tcBorders>
            <w:shd w:val="clear" w:color="auto" w:fill="F4F3F8"/>
            <w:tcMar>
              <w:top w:w="0" w:type="dxa"/>
              <w:left w:w="0" w:type="dxa"/>
              <w:bottom w:w="0" w:type="dxa"/>
              <w:right w:w="0" w:type="dxa"/>
            </w:tcMar>
          </w:tcPr>
          <w:p w:rsidR="00BD4863" w:rsidRDefault="00BD4863"/>
        </w:tc>
      </w:tr>
    </w:tbl>
    <w:p w:rsidR="00BD4863" w:rsidRDefault="00BD4863">
      <w:pPr>
        <w:pStyle w:val="ConsPlusNormal"/>
        <w:jc w:val="both"/>
      </w:pPr>
    </w:p>
    <w:p w:rsidR="00BD4863" w:rsidRDefault="00BD4863">
      <w:pPr>
        <w:pStyle w:val="ConsPlusNormal"/>
        <w:ind w:firstLine="540"/>
        <w:jc w:val="both"/>
      </w:pPr>
      <w:r>
        <w:t xml:space="preserve">В соответствии со </w:t>
      </w:r>
      <w:hyperlink r:id="rId5" w:history="1">
        <w:r>
          <w:rPr>
            <w:color w:val="0000FF"/>
          </w:rPr>
          <w:t>статьей 78</w:t>
        </w:r>
      </w:hyperlink>
      <w:r>
        <w:t xml:space="preserve"> Бюджетного кодекса Российской Федерации, государственной </w:t>
      </w:r>
      <w:hyperlink r:id="rId6" w:history="1">
        <w:r>
          <w:rPr>
            <w:color w:val="0000FF"/>
          </w:rPr>
          <w:t>программой</w:t>
        </w:r>
      </w:hyperlink>
      <w:r>
        <w:t xml:space="preserve"> Новгородской области "Развитие сельского хозяйства в Новгородской области на 2019 - 2024 годы", утвержденной постановлением Правительства Новгородской области от 18.06.2019 N 222, в целях реализации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 Правительство Новгородской области постановляет:</w:t>
      </w:r>
    </w:p>
    <w:p w:rsidR="00BD4863" w:rsidRDefault="00BD4863">
      <w:pPr>
        <w:pStyle w:val="ConsPlusNormal"/>
        <w:jc w:val="both"/>
      </w:pPr>
      <w:r>
        <w:t xml:space="preserve">(в ред. </w:t>
      </w:r>
      <w:hyperlink r:id="rId7" w:history="1">
        <w:r>
          <w:rPr>
            <w:color w:val="0000FF"/>
          </w:rPr>
          <w:t>Постановления</w:t>
        </w:r>
      </w:hyperlink>
      <w:r>
        <w:t xml:space="preserve"> Правительства Новгородской области от 20.08.2021 N 240)</w:t>
      </w:r>
    </w:p>
    <w:p w:rsidR="00BD4863" w:rsidRDefault="00BD4863">
      <w:pPr>
        <w:pStyle w:val="ConsPlusNormal"/>
        <w:spacing w:before="220"/>
        <w:ind w:firstLine="540"/>
        <w:jc w:val="both"/>
      </w:pPr>
      <w:r>
        <w:t>1. Утвердить прилагаемые:</w:t>
      </w:r>
    </w:p>
    <w:p w:rsidR="00BD4863" w:rsidRDefault="00125A4A">
      <w:pPr>
        <w:pStyle w:val="ConsPlusNormal"/>
        <w:spacing w:before="220"/>
        <w:ind w:firstLine="540"/>
        <w:jc w:val="both"/>
      </w:pPr>
      <w:hyperlink w:anchor="P37" w:history="1">
        <w:r w:rsidR="00BD4863">
          <w:rPr>
            <w:color w:val="0000FF"/>
          </w:rPr>
          <w:t>Порядок</w:t>
        </w:r>
      </w:hyperlink>
      <w:r w:rsidR="00BD4863">
        <w:t xml:space="preserve"> предоставления </w:t>
      </w:r>
      <w:proofErr w:type="spellStart"/>
      <w:r w:rsidR="00BD4863">
        <w:t>грантовой</w:t>
      </w:r>
      <w:proofErr w:type="spellEnd"/>
      <w:r w:rsidR="00BD4863">
        <w:t xml:space="preserve"> поддержки крестьянским (фермерским) хозяйствам и индивидуальным предпринимателям области в виде гранта "</w:t>
      </w:r>
      <w:proofErr w:type="spellStart"/>
      <w:r w:rsidR="00BD4863">
        <w:t>Агростартап</w:t>
      </w:r>
      <w:proofErr w:type="spellEnd"/>
      <w:r w:rsidR="00BD4863">
        <w:t>";</w:t>
      </w:r>
    </w:p>
    <w:p w:rsidR="00BD4863" w:rsidRDefault="00BD4863">
      <w:pPr>
        <w:pStyle w:val="ConsPlusNormal"/>
        <w:jc w:val="both"/>
      </w:pPr>
      <w:r>
        <w:t xml:space="preserve">(в ред. </w:t>
      </w:r>
      <w:hyperlink r:id="rId8" w:history="1">
        <w:r>
          <w:rPr>
            <w:color w:val="0000FF"/>
          </w:rPr>
          <w:t>Постановления</w:t>
        </w:r>
      </w:hyperlink>
      <w:r>
        <w:t xml:space="preserve"> Правительства Новгородской области от 20.08.2021 N 240)</w:t>
      </w:r>
    </w:p>
    <w:p w:rsidR="00BD4863" w:rsidRDefault="00125A4A">
      <w:pPr>
        <w:pStyle w:val="ConsPlusNormal"/>
        <w:spacing w:before="220"/>
        <w:ind w:firstLine="540"/>
        <w:jc w:val="both"/>
      </w:pPr>
      <w:hyperlink w:anchor="P552" w:history="1">
        <w:r w:rsidR="00BD4863">
          <w:rPr>
            <w:color w:val="0000FF"/>
          </w:rPr>
          <w:t>Положение</w:t>
        </w:r>
      </w:hyperlink>
      <w:r w:rsidR="00BD4863">
        <w:t xml:space="preserve"> о конкурсной комиссии по отбору малых форм хозяйствования для предоставления гранта "</w:t>
      </w:r>
      <w:proofErr w:type="spellStart"/>
      <w:r w:rsidR="00BD4863">
        <w:t>Агростартап</w:t>
      </w:r>
      <w:proofErr w:type="spellEnd"/>
      <w:r w:rsidR="00BD4863">
        <w:t xml:space="preserve">", порядок ее формирования и </w:t>
      </w:r>
      <w:hyperlink w:anchor="P616" w:history="1">
        <w:r w:rsidR="00BD4863">
          <w:rPr>
            <w:color w:val="0000FF"/>
          </w:rPr>
          <w:t>состав</w:t>
        </w:r>
      </w:hyperlink>
      <w:r w:rsidR="00BD4863">
        <w:t>;</w:t>
      </w:r>
    </w:p>
    <w:p w:rsidR="00BD4863" w:rsidRDefault="00BD4863">
      <w:pPr>
        <w:pStyle w:val="ConsPlusNormal"/>
        <w:spacing w:before="220"/>
        <w:ind w:firstLine="540"/>
        <w:jc w:val="both"/>
      </w:pPr>
      <w:r>
        <w:t xml:space="preserve">абзац исключен. - </w:t>
      </w:r>
      <w:hyperlink r:id="rId9" w:history="1">
        <w:r>
          <w:rPr>
            <w:color w:val="0000FF"/>
          </w:rPr>
          <w:t>Постановление</w:t>
        </w:r>
      </w:hyperlink>
      <w:r>
        <w:t xml:space="preserve"> Правительства Новгородской области от 20.08.2021 N 240.</w:t>
      </w:r>
    </w:p>
    <w:p w:rsidR="00BD4863" w:rsidRDefault="00BD4863">
      <w:pPr>
        <w:pStyle w:val="ConsPlusNormal"/>
        <w:spacing w:before="220"/>
        <w:ind w:firstLine="540"/>
        <w:jc w:val="both"/>
      </w:pPr>
      <w:r>
        <w:t>2. Признать утратившими силу постановления Правительства Новгородской области:</w:t>
      </w:r>
    </w:p>
    <w:p w:rsidR="00BD4863" w:rsidRDefault="00BD4863">
      <w:pPr>
        <w:pStyle w:val="ConsPlusNormal"/>
        <w:spacing w:before="220"/>
        <w:ind w:firstLine="540"/>
        <w:jc w:val="both"/>
      </w:pPr>
      <w:r>
        <w:t xml:space="preserve">от 30.04.2019 </w:t>
      </w:r>
      <w:hyperlink r:id="rId10" w:history="1">
        <w:r>
          <w:rPr>
            <w:color w:val="0000FF"/>
          </w:rPr>
          <w:t>N 153</w:t>
        </w:r>
      </w:hyperlink>
      <w:r>
        <w:t xml:space="preserve"> "Об утверждении Порядка предоставления </w:t>
      </w:r>
      <w:proofErr w:type="spellStart"/>
      <w:r>
        <w:t>грантовой</w:t>
      </w:r>
      <w:proofErr w:type="spellEnd"/>
      <w:r>
        <w:t xml:space="preserve"> поддержки крестьянским (фермерским) хозяйствам области в виде гранта "</w:t>
      </w:r>
      <w:proofErr w:type="spellStart"/>
      <w:r>
        <w:t>Агростартап</w:t>
      </w:r>
      <w:proofErr w:type="spellEnd"/>
      <w:r>
        <w:t>";</w:t>
      </w:r>
    </w:p>
    <w:p w:rsidR="00BD4863" w:rsidRDefault="00BD4863">
      <w:pPr>
        <w:pStyle w:val="ConsPlusNormal"/>
        <w:spacing w:before="220"/>
        <w:ind w:firstLine="540"/>
        <w:jc w:val="both"/>
      </w:pPr>
      <w:r>
        <w:t xml:space="preserve">от 13.09.2019 </w:t>
      </w:r>
      <w:hyperlink r:id="rId11" w:history="1">
        <w:r>
          <w:rPr>
            <w:color w:val="0000FF"/>
          </w:rPr>
          <w:t>N 370</w:t>
        </w:r>
      </w:hyperlink>
      <w:r>
        <w:t xml:space="preserve"> "О внесении изменений в постановление Правительства Новгородской области от 30.04.2019 N 153".</w:t>
      </w:r>
    </w:p>
    <w:p w:rsidR="00BD4863" w:rsidRDefault="00BD4863">
      <w:pPr>
        <w:pStyle w:val="ConsPlusNormal"/>
        <w:spacing w:before="220"/>
        <w:ind w:firstLine="540"/>
        <w:jc w:val="both"/>
      </w:pPr>
      <w:r>
        <w:t>3. Разместить постановление на "Официальном интернет-портале правовой информации" (www.pravo.gov.ru).</w:t>
      </w:r>
    </w:p>
    <w:p w:rsidR="00BD4863" w:rsidRDefault="00BD4863">
      <w:pPr>
        <w:pStyle w:val="ConsPlusNormal"/>
        <w:jc w:val="both"/>
      </w:pPr>
    </w:p>
    <w:p w:rsidR="00BD4863" w:rsidRDefault="00BD4863">
      <w:pPr>
        <w:pStyle w:val="ConsPlusNormal"/>
        <w:jc w:val="right"/>
      </w:pPr>
      <w:r>
        <w:t>Губернатор Новгородской области</w:t>
      </w:r>
    </w:p>
    <w:p w:rsidR="00BD4863" w:rsidRDefault="00BD4863">
      <w:pPr>
        <w:pStyle w:val="ConsPlusNormal"/>
        <w:jc w:val="right"/>
      </w:pPr>
      <w:r>
        <w:t>А.С.НИКИТИН</w:t>
      </w:r>
    </w:p>
    <w:p w:rsidR="00BD4863" w:rsidRDefault="00BD4863">
      <w:pPr>
        <w:pStyle w:val="ConsPlusNormal"/>
        <w:jc w:val="both"/>
      </w:pPr>
    </w:p>
    <w:p w:rsidR="00BD4863" w:rsidRDefault="00BD4863">
      <w:pPr>
        <w:pStyle w:val="ConsPlusNormal"/>
        <w:jc w:val="both"/>
      </w:pPr>
    </w:p>
    <w:p w:rsidR="00BD4863" w:rsidRDefault="00BD4863">
      <w:pPr>
        <w:pStyle w:val="ConsPlusNormal"/>
        <w:jc w:val="both"/>
      </w:pPr>
    </w:p>
    <w:p w:rsidR="00BD4863" w:rsidRDefault="00BD4863">
      <w:pPr>
        <w:pStyle w:val="ConsPlusNormal"/>
        <w:jc w:val="both"/>
      </w:pPr>
    </w:p>
    <w:p w:rsidR="00BD4863" w:rsidRDefault="00BD4863">
      <w:pPr>
        <w:pStyle w:val="ConsPlusNormal"/>
        <w:jc w:val="both"/>
      </w:pPr>
    </w:p>
    <w:p w:rsidR="00BD4863" w:rsidRDefault="00BD4863">
      <w:pPr>
        <w:pStyle w:val="ConsPlusNormal"/>
        <w:jc w:val="right"/>
        <w:outlineLvl w:val="0"/>
      </w:pPr>
      <w:r>
        <w:lastRenderedPageBreak/>
        <w:t>Утвержден</w:t>
      </w:r>
    </w:p>
    <w:p w:rsidR="00BD4863" w:rsidRDefault="00BD4863">
      <w:pPr>
        <w:pStyle w:val="ConsPlusNormal"/>
        <w:jc w:val="right"/>
      </w:pPr>
      <w:r>
        <w:t>постановлением</w:t>
      </w:r>
    </w:p>
    <w:p w:rsidR="00BD4863" w:rsidRDefault="00BD4863">
      <w:pPr>
        <w:pStyle w:val="ConsPlusNormal"/>
        <w:jc w:val="right"/>
      </w:pPr>
      <w:r>
        <w:t>Правительства Новгородской области</w:t>
      </w:r>
    </w:p>
    <w:p w:rsidR="00BD4863" w:rsidRDefault="00BD4863">
      <w:pPr>
        <w:pStyle w:val="ConsPlusNormal"/>
        <w:jc w:val="right"/>
      </w:pPr>
      <w:r>
        <w:t>от 20.05.2020 N 212</w:t>
      </w:r>
    </w:p>
    <w:p w:rsidR="00BD4863" w:rsidRDefault="00BD4863">
      <w:pPr>
        <w:pStyle w:val="ConsPlusNormal"/>
        <w:jc w:val="both"/>
      </w:pPr>
    </w:p>
    <w:p w:rsidR="00BD4863" w:rsidRDefault="00BD4863">
      <w:pPr>
        <w:pStyle w:val="ConsPlusTitle"/>
        <w:jc w:val="center"/>
      </w:pPr>
      <w:bookmarkStart w:id="1" w:name="P37"/>
      <w:bookmarkEnd w:id="1"/>
      <w:r>
        <w:t>ПОРЯДОК</w:t>
      </w:r>
    </w:p>
    <w:p w:rsidR="00BD4863" w:rsidRDefault="00BD4863">
      <w:pPr>
        <w:pStyle w:val="ConsPlusTitle"/>
        <w:jc w:val="center"/>
      </w:pPr>
      <w:r>
        <w:t>ПРЕДОСТАВЛЕНИЯ ГРАНТОВОЙ ПОДДЕРЖКИ КРЕСТЬЯНСКИМ (ФЕРМЕРСКИМ)</w:t>
      </w:r>
    </w:p>
    <w:p w:rsidR="00BD4863" w:rsidRDefault="00BD4863">
      <w:pPr>
        <w:pStyle w:val="ConsPlusTitle"/>
        <w:jc w:val="center"/>
      </w:pPr>
      <w:r>
        <w:t>ХОЗЯЙСТВАМ И ИНДИВИДУАЛЬНЫМ ПРЕДПРИНИМАТЕЛЯМ ОБЛАСТИ</w:t>
      </w:r>
    </w:p>
    <w:p w:rsidR="00BD4863" w:rsidRDefault="00BD4863">
      <w:pPr>
        <w:pStyle w:val="ConsPlusTitle"/>
        <w:jc w:val="center"/>
      </w:pPr>
      <w:r>
        <w:t>В ВИДЕ ГРАНТА "АГРОСТАРТАП"</w:t>
      </w:r>
    </w:p>
    <w:p w:rsidR="00BD4863" w:rsidRDefault="00BD486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4863">
        <w:tc>
          <w:tcPr>
            <w:tcW w:w="60" w:type="dxa"/>
            <w:tcBorders>
              <w:top w:val="nil"/>
              <w:left w:val="nil"/>
              <w:bottom w:val="nil"/>
              <w:right w:val="nil"/>
            </w:tcBorders>
            <w:shd w:val="clear" w:color="auto" w:fill="CED3F1"/>
            <w:tcMar>
              <w:top w:w="0" w:type="dxa"/>
              <w:left w:w="0" w:type="dxa"/>
              <w:bottom w:w="0" w:type="dxa"/>
              <w:right w:w="0" w:type="dxa"/>
            </w:tcMar>
          </w:tcPr>
          <w:p w:rsidR="00BD4863" w:rsidRDefault="00BD4863"/>
        </w:tc>
        <w:tc>
          <w:tcPr>
            <w:tcW w:w="113" w:type="dxa"/>
            <w:tcBorders>
              <w:top w:val="nil"/>
              <w:left w:val="nil"/>
              <w:bottom w:val="nil"/>
              <w:right w:val="nil"/>
            </w:tcBorders>
            <w:shd w:val="clear" w:color="auto" w:fill="F4F3F8"/>
            <w:tcMar>
              <w:top w:w="0" w:type="dxa"/>
              <w:left w:w="0" w:type="dxa"/>
              <w:bottom w:w="0" w:type="dxa"/>
              <w:right w:w="0" w:type="dxa"/>
            </w:tcMar>
          </w:tcPr>
          <w:p w:rsidR="00BD4863" w:rsidRDefault="00BD4863"/>
        </w:tc>
        <w:tc>
          <w:tcPr>
            <w:tcW w:w="0" w:type="auto"/>
            <w:tcBorders>
              <w:top w:val="nil"/>
              <w:left w:val="nil"/>
              <w:bottom w:val="nil"/>
              <w:right w:val="nil"/>
            </w:tcBorders>
            <w:shd w:val="clear" w:color="auto" w:fill="F4F3F8"/>
            <w:tcMar>
              <w:top w:w="113" w:type="dxa"/>
              <w:left w:w="0" w:type="dxa"/>
              <w:bottom w:w="113" w:type="dxa"/>
              <w:right w:w="0" w:type="dxa"/>
            </w:tcMar>
          </w:tcPr>
          <w:p w:rsidR="00BD4863" w:rsidRDefault="00BD4863">
            <w:pPr>
              <w:pStyle w:val="ConsPlusNormal"/>
              <w:jc w:val="center"/>
            </w:pPr>
            <w:r>
              <w:rPr>
                <w:color w:val="392C69"/>
              </w:rPr>
              <w:t>Список изменяющих документов</w:t>
            </w:r>
          </w:p>
          <w:p w:rsidR="00BD4863" w:rsidRDefault="00BD4863">
            <w:pPr>
              <w:pStyle w:val="ConsPlusNormal"/>
              <w:jc w:val="center"/>
            </w:pPr>
            <w:r>
              <w:rPr>
                <w:color w:val="392C69"/>
              </w:rPr>
              <w:t xml:space="preserve">(в ред. </w:t>
            </w:r>
            <w:hyperlink r:id="rId12" w:history="1">
              <w:r>
                <w:rPr>
                  <w:color w:val="0000FF"/>
                </w:rPr>
                <w:t>Постановления</w:t>
              </w:r>
            </w:hyperlink>
            <w:r>
              <w:rPr>
                <w:color w:val="392C69"/>
              </w:rPr>
              <w:t xml:space="preserve"> Правительства Новгородской области</w:t>
            </w:r>
          </w:p>
          <w:p w:rsidR="00BD4863" w:rsidRDefault="00BD4863">
            <w:pPr>
              <w:pStyle w:val="ConsPlusNormal"/>
              <w:jc w:val="center"/>
            </w:pPr>
            <w:r>
              <w:rPr>
                <w:color w:val="392C69"/>
              </w:rPr>
              <w:t>от 20.08.2021 N 240)</w:t>
            </w:r>
          </w:p>
        </w:tc>
        <w:tc>
          <w:tcPr>
            <w:tcW w:w="113" w:type="dxa"/>
            <w:tcBorders>
              <w:top w:val="nil"/>
              <w:left w:val="nil"/>
              <w:bottom w:val="nil"/>
              <w:right w:val="nil"/>
            </w:tcBorders>
            <w:shd w:val="clear" w:color="auto" w:fill="F4F3F8"/>
            <w:tcMar>
              <w:top w:w="0" w:type="dxa"/>
              <w:left w:w="0" w:type="dxa"/>
              <w:bottom w:w="0" w:type="dxa"/>
              <w:right w:w="0" w:type="dxa"/>
            </w:tcMar>
          </w:tcPr>
          <w:p w:rsidR="00BD4863" w:rsidRDefault="00BD4863"/>
        </w:tc>
      </w:tr>
    </w:tbl>
    <w:p w:rsidR="00BD4863" w:rsidRDefault="00BD4863">
      <w:pPr>
        <w:pStyle w:val="ConsPlusNormal"/>
        <w:jc w:val="both"/>
      </w:pPr>
    </w:p>
    <w:p w:rsidR="00BD4863" w:rsidRDefault="00BD4863">
      <w:pPr>
        <w:pStyle w:val="ConsPlusNormal"/>
        <w:ind w:firstLine="540"/>
        <w:jc w:val="both"/>
      </w:pPr>
      <w:bookmarkStart w:id="2" w:name="P45"/>
      <w:bookmarkEnd w:id="2"/>
      <w:r>
        <w:t>1. Настоящий Порядок определяет условия организации и проведения отбора крестьянских (фермерских) хозяйств, индивидуальных предпринимателей и граждан Российской Федерации для предоставления государственной поддержки в форме грантов "</w:t>
      </w:r>
      <w:proofErr w:type="spellStart"/>
      <w:r>
        <w:t>Агростартап</w:t>
      </w:r>
      <w:proofErr w:type="spellEnd"/>
      <w:r>
        <w:t>" (далее отбор, грант), права и обязанности организатора и участников отбора, а также цели и правила предоставления крестьянским (фермерским) хозяйствам и индивидуальным предпринимателям области, гражданам Российской Федерации грантов "</w:t>
      </w:r>
      <w:proofErr w:type="spellStart"/>
      <w:r>
        <w:t>Агростартап</w:t>
      </w:r>
      <w:proofErr w:type="spellEnd"/>
      <w:r>
        <w:t xml:space="preserve">" за счет средств областного бюджета в соответствии с государственной </w:t>
      </w:r>
      <w:hyperlink r:id="rId13" w:history="1">
        <w:r>
          <w:rPr>
            <w:color w:val="0000FF"/>
          </w:rPr>
          <w:t>программой</w:t>
        </w:r>
      </w:hyperlink>
      <w:r>
        <w:t xml:space="preserve"> Новгородской области "Развитие сельского хозяйства в Новгородской области на 2019 - 2024 годы", утвержденной постановлением Правительства Новгородской области от 18.06.2019 N 222 (далее государственная программа), и субсидий из федерального бюджета бюджетам субъектов Российской Федерации на создание системы поддержки фермеров и развитие сельской кооперации в соответствии с </w:t>
      </w:r>
      <w:hyperlink r:id="rId14"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(далее Государственная программа N 717).</w:t>
      </w:r>
    </w:p>
    <w:p w:rsidR="00BD4863" w:rsidRDefault="00BD4863">
      <w:pPr>
        <w:pStyle w:val="ConsPlusNormal"/>
        <w:spacing w:before="220"/>
        <w:ind w:firstLine="540"/>
        <w:jc w:val="both"/>
      </w:pPr>
      <w:bookmarkStart w:id="3" w:name="P46"/>
      <w:bookmarkEnd w:id="3"/>
      <w:r>
        <w:t xml:space="preserve">Участником отбора могут являться крестьянское (фермерское) хозяйство (далее КФХ) или индивидуальный предприниматель (далее ИП), основным видом деятельности которых является производство и (или) переработка сельскохозяйственной продукции, зарегистрированные на сельской территории или на территории сельской агломерации Новгородской области в текущем финансовом году, обязующиеся осуществлять деятельность на сельской территории или на территории сельской агломерации Новгородской области в течение не менее 5 лет со дня получения средств и достигнуть показателей деятельности, предусмотренных проектом создания и (или) развития хозяйства, которые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в рамках Государственной </w:t>
      </w:r>
      <w:hyperlink r:id="rId15" w:history="1">
        <w:r>
          <w:rPr>
            <w:color w:val="0000FF"/>
          </w:rPr>
          <w:t>программы</w:t>
        </w:r>
      </w:hyperlink>
      <w:r>
        <w:t xml:space="preserve"> N 717 (далее заявитель).</w:t>
      </w:r>
    </w:p>
    <w:p w:rsidR="00BD4863" w:rsidRDefault="00BD4863">
      <w:pPr>
        <w:pStyle w:val="ConsPlusNormal"/>
        <w:spacing w:before="220"/>
        <w:ind w:firstLine="540"/>
        <w:jc w:val="both"/>
      </w:pPr>
      <w:r>
        <w:t>К понятию "заявитель" в настоящем Порядке также относится гражданин Российской Федерации, обязующийся в срок, не превышающий 30 календарных дней после объявления его победителем по результатам отбора, осуществить государственную регистрацию КФХ, отвечающего условиям, предусмотренным вторым абзацем настоящего пункта, или зарегистрироваться в качестве ИП, отвечающего условиям, предусмотренным вторым абзацем настоящего пункта, в органах Федеральной налоговой службы (далее гражданин).</w:t>
      </w:r>
    </w:p>
    <w:p w:rsidR="00BD4863" w:rsidRDefault="00BD4863">
      <w:pPr>
        <w:pStyle w:val="ConsPlusNormal"/>
        <w:spacing w:before="220"/>
        <w:ind w:firstLine="540"/>
        <w:jc w:val="both"/>
      </w:pPr>
      <w:r>
        <w:t xml:space="preserve">Под грантом понимаются бюджетные ассигнования, перечисляемые из областного бюджета в соответствии с решением конкурсной комиссии по отбору малых форм хозяйствования для </w:t>
      </w:r>
      <w:r>
        <w:lastRenderedPageBreak/>
        <w:t>предоставления гранта "</w:t>
      </w:r>
      <w:proofErr w:type="spellStart"/>
      <w:r>
        <w:t>Агростартап</w:t>
      </w:r>
      <w:proofErr w:type="spellEnd"/>
      <w:r>
        <w:t xml:space="preserve">" КФХ или ИП, основным видом деятельности которых является производство и (или) переработка сельскохозяйственной продукции, для финансового обеспечения их затрат, связанных с реализацией проекта создания и (или) развития хозяйства, не возмещаемых в рамках иных направлений государственной поддержки, предусмотренных Государственной </w:t>
      </w:r>
      <w:hyperlink r:id="rId16" w:history="1">
        <w:r>
          <w:rPr>
            <w:color w:val="0000FF"/>
          </w:rPr>
          <w:t>программой</w:t>
        </w:r>
      </w:hyperlink>
      <w:r>
        <w:t xml:space="preserve"> N 717 и государственной программой, в целях развития на сельских территориях Новгородской области или территориях сельских агломераций Новгородской области малого и среднего предпринимательства и создания новых постоянных рабочих мест.</w:t>
      </w:r>
    </w:p>
    <w:p w:rsidR="00BD4863" w:rsidRDefault="00BD4863">
      <w:pPr>
        <w:pStyle w:val="ConsPlusNormal"/>
        <w:jc w:val="both"/>
      </w:pPr>
      <w:r>
        <w:t xml:space="preserve">(п. 1 в ред. </w:t>
      </w:r>
      <w:hyperlink r:id="rId17" w:history="1">
        <w:r>
          <w:rPr>
            <w:color w:val="0000FF"/>
          </w:rPr>
          <w:t>Постановления</w:t>
        </w:r>
      </w:hyperlink>
      <w:r>
        <w:t xml:space="preserve"> Правительства Новгородской области от 20.08.2021 N 240)</w:t>
      </w:r>
    </w:p>
    <w:p w:rsidR="00BD4863" w:rsidRDefault="00BD4863">
      <w:pPr>
        <w:pStyle w:val="ConsPlusNormal"/>
        <w:spacing w:before="220"/>
        <w:ind w:firstLine="540"/>
        <w:jc w:val="both"/>
      </w:pPr>
      <w:r>
        <w:t>2. Организатором проведения конкурса является министерство сельского хозяйства Новгородской области (далее министерство).</w:t>
      </w:r>
    </w:p>
    <w:p w:rsidR="00BD4863" w:rsidRDefault="00BD4863">
      <w:pPr>
        <w:pStyle w:val="ConsPlusNormal"/>
        <w:spacing w:before="220"/>
        <w:ind w:firstLine="540"/>
        <w:jc w:val="both"/>
      </w:pPr>
      <w:r>
        <w:t>Сведения о гранте размещаются на едином портале бюджетной системы Российской Федерации в информационно-телекоммуникационной сети "Интернет" (далее единый портал) при формировании проекта областного закона об областном бюджете на текущий финансовый год и на плановый период (проекта областного закона о внесении изменений в областной закон об областном бюджете на очередной (текущий) финансовый год и на плановый период).</w:t>
      </w:r>
    </w:p>
    <w:p w:rsidR="00BD4863" w:rsidRDefault="00BD4863">
      <w:pPr>
        <w:pStyle w:val="ConsPlusNormal"/>
        <w:jc w:val="both"/>
      </w:pPr>
      <w:r>
        <w:t xml:space="preserve">(абзац введен </w:t>
      </w:r>
      <w:hyperlink r:id="rId18" w:history="1">
        <w:r>
          <w:rPr>
            <w:color w:val="0000FF"/>
          </w:rPr>
          <w:t>Постановлением</w:t>
        </w:r>
      </w:hyperlink>
      <w:r>
        <w:t xml:space="preserve"> Правительства Новгородской области от 20.08.2021 N 240)</w:t>
      </w:r>
    </w:p>
    <w:p w:rsidR="00BD4863" w:rsidRDefault="00BD4863">
      <w:pPr>
        <w:pStyle w:val="ConsPlusNormal"/>
        <w:spacing w:before="220"/>
        <w:ind w:firstLine="540"/>
        <w:jc w:val="both"/>
      </w:pPr>
      <w:bookmarkStart w:id="4" w:name="P53"/>
      <w:bookmarkEnd w:id="4"/>
      <w:r>
        <w:t>3. Отбор КФХ, ИП, граждан для получения гранта осуществляется министерством путем проведения конкурса, который проводится для определения получателя гранта исходя из наилучших условий достижения результатов, в целях достижения которых предоставляется грант (далее конкурс).</w:t>
      </w:r>
    </w:p>
    <w:p w:rsidR="00BD4863" w:rsidRDefault="00BD4863">
      <w:pPr>
        <w:pStyle w:val="ConsPlusNormal"/>
        <w:spacing w:before="220"/>
        <w:ind w:firstLine="540"/>
        <w:jc w:val="both"/>
      </w:pPr>
      <w:r>
        <w:t>Министерство принимает решение о проведении конкурса и размещает объявление о проведении конкурса на едином портале и официальном сайте министерства в информационно-телекоммуникационной сети "Интернет" apk.novreg.ru не менее чем за 10 календарных дней до дня начала срока подачи заявок на участие в конкурсе (далее заявка).</w:t>
      </w:r>
    </w:p>
    <w:p w:rsidR="00BD4863" w:rsidRDefault="00BD4863">
      <w:pPr>
        <w:pStyle w:val="ConsPlusNormal"/>
        <w:jc w:val="both"/>
      </w:pPr>
      <w:r>
        <w:t xml:space="preserve">(п. 3 в ред. </w:t>
      </w:r>
      <w:hyperlink r:id="rId19" w:history="1">
        <w:r>
          <w:rPr>
            <w:color w:val="0000FF"/>
          </w:rPr>
          <w:t>Постановления</w:t>
        </w:r>
      </w:hyperlink>
      <w:r>
        <w:t xml:space="preserve"> Правительства Новгородской области от 20.08.2021 N 240)</w:t>
      </w:r>
    </w:p>
    <w:p w:rsidR="00BD4863" w:rsidRDefault="00BD4863">
      <w:pPr>
        <w:pStyle w:val="ConsPlusNormal"/>
        <w:spacing w:before="220"/>
        <w:ind w:firstLine="540"/>
        <w:jc w:val="both"/>
      </w:pPr>
      <w:r>
        <w:t>4. Объявление о проведении конкурса содержит следующие сведения:</w:t>
      </w:r>
    </w:p>
    <w:p w:rsidR="00BD4863" w:rsidRDefault="00BD4863">
      <w:pPr>
        <w:pStyle w:val="ConsPlusNormal"/>
        <w:spacing w:before="220"/>
        <w:ind w:firstLine="540"/>
        <w:jc w:val="both"/>
      </w:pPr>
      <w:r>
        <w:t>сроки проведения конкурса (дата и время начала (окончания) подачи (приема) заявок КФХ, ИП, гражданина);</w:t>
      </w:r>
    </w:p>
    <w:p w:rsidR="00BD4863" w:rsidRDefault="00BD4863">
      <w:pPr>
        <w:pStyle w:val="ConsPlusNormal"/>
        <w:spacing w:before="220"/>
        <w:ind w:firstLine="540"/>
        <w:jc w:val="both"/>
      </w:pPr>
      <w:r>
        <w:t>наименование, место нахождения, почтовый адрес, адрес электронной почты министерства;</w:t>
      </w:r>
    </w:p>
    <w:p w:rsidR="00BD4863" w:rsidRDefault="00BD4863">
      <w:pPr>
        <w:pStyle w:val="ConsPlusNormal"/>
        <w:spacing w:before="220"/>
        <w:ind w:firstLine="540"/>
        <w:jc w:val="both"/>
      </w:pPr>
      <w:r>
        <w:t>результаты предоставления гранта;</w:t>
      </w:r>
    </w:p>
    <w:p w:rsidR="00BD4863" w:rsidRDefault="00BD4863">
      <w:pPr>
        <w:pStyle w:val="ConsPlusNormal"/>
        <w:spacing w:before="220"/>
        <w:ind w:firstLine="540"/>
        <w:jc w:val="both"/>
      </w:pPr>
      <w:r>
        <w:t>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конкурса;</w:t>
      </w:r>
    </w:p>
    <w:p w:rsidR="00BD4863" w:rsidRDefault="00BD4863">
      <w:pPr>
        <w:pStyle w:val="ConsPlusNormal"/>
        <w:spacing w:before="220"/>
        <w:ind w:firstLine="540"/>
        <w:jc w:val="both"/>
      </w:pPr>
      <w:r>
        <w:t xml:space="preserve">требования к КФХ, ИП, гражданину в соответствии с </w:t>
      </w:r>
      <w:hyperlink w:anchor="P72" w:history="1">
        <w:r>
          <w:rPr>
            <w:color w:val="0000FF"/>
          </w:rPr>
          <w:t>пунктом 6</w:t>
        </w:r>
      </w:hyperlink>
      <w:r>
        <w:t xml:space="preserve"> настоящего Порядка и перечень документов, представляемых КФХ, ИП, гражданином для подтверждения их соответствия указанным требованиям;</w:t>
      </w:r>
    </w:p>
    <w:p w:rsidR="00BD4863" w:rsidRDefault="00BD4863">
      <w:pPr>
        <w:pStyle w:val="ConsPlusNormal"/>
        <w:spacing w:before="220"/>
        <w:ind w:firstLine="540"/>
        <w:jc w:val="both"/>
      </w:pPr>
      <w:r>
        <w:t>порядок подачи заявок КФХ, ИП, гражданином и требования, предъявляемые к форме и содержанию заявок, подаваемых КФХ, ИП, гражданином;</w:t>
      </w:r>
    </w:p>
    <w:p w:rsidR="00BD4863" w:rsidRDefault="00BD4863">
      <w:pPr>
        <w:pStyle w:val="ConsPlusNormal"/>
        <w:spacing w:before="220"/>
        <w:ind w:firstLine="540"/>
        <w:jc w:val="both"/>
      </w:pPr>
      <w:r>
        <w:t>порядок отзыва заявок КФХ, ИП, гражданином, порядок возврата заявок КФХ, ИП, гражданину, определяющий в том числе основания для возврата заявок КФХ, ИП, гражданину, порядок внесения изменений в заявки КФХ, ИП, гражданина;</w:t>
      </w:r>
    </w:p>
    <w:p w:rsidR="00BD4863" w:rsidRDefault="00BD4863">
      <w:pPr>
        <w:pStyle w:val="ConsPlusNormal"/>
        <w:spacing w:before="220"/>
        <w:ind w:firstLine="540"/>
        <w:jc w:val="both"/>
      </w:pPr>
      <w:r>
        <w:t xml:space="preserve">правила рассмотрения и оценки заявок КФХ, ИП, гражданина в соответствии с </w:t>
      </w:r>
      <w:hyperlink w:anchor="P189" w:history="1">
        <w:r>
          <w:rPr>
            <w:color w:val="0000FF"/>
          </w:rPr>
          <w:t>пунктами 12</w:t>
        </w:r>
      </w:hyperlink>
      <w:r>
        <w:t xml:space="preserve"> - </w:t>
      </w:r>
      <w:hyperlink w:anchor="P319" w:history="1">
        <w:r>
          <w:rPr>
            <w:color w:val="0000FF"/>
          </w:rPr>
          <w:t>20</w:t>
        </w:r>
      </w:hyperlink>
      <w:r>
        <w:t xml:space="preserve"> настоящего Порядка;</w:t>
      </w:r>
    </w:p>
    <w:p w:rsidR="00BD4863" w:rsidRDefault="00BD4863">
      <w:pPr>
        <w:pStyle w:val="ConsPlusNormal"/>
        <w:spacing w:before="220"/>
        <w:ind w:firstLine="540"/>
        <w:jc w:val="both"/>
      </w:pPr>
      <w:r>
        <w:lastRenderedPageBreak/>
        <w:t>порядок предоставления КФХ, ИП, гражданину разъяснений положений объявления о проведении конкурса, даты начала и окончания срока такого предоставления;</w:t>
      </w:r>
    </w:p>
    <w:p w:rsidR="00BD4863" w:rsidRDefault="00BD4863">
      <w:pPr>
        <w:pStyle w:val="ConsPlusNormal"/>
        <w:spacing w:before="220"/>
        <w:ind w:firstLine="540"/>
        <w:jc w:val="both"/>
      </w:pPr>
      <w:r>
        <w:t>срок, в течение которого КФХ, ИП, гражданин, прошедшие конкурс, должны подписать соглашение о предоставлении гранта (далее соглашение);</w:t>
      </w:r>
    </w:p>
    <w:p w:rsidR="00BD4863" w:rsidRDefault="00BD4863">
      <w:pPr>
        <w:pStyle w:val="ConsPlusNormal"/>
        <w:spacing w:before="220"/>
        <w:ind w:firstLine="540"/>
        <w:jc w:val="both"/>
      </w:pPr>
      <w:r>
        <w:t>условия признания КФХ, ИП, гражданина, прошедшего конкурс, уклонившимся от заключения соглашения;</w:t>
      </w:r>
    </w:p>
    <w:p w:rsidR="00BD4863" w:rsidRDefault="00BD4863">
      <w:pPr>
        <w:pStyle w:val="ConsPlusNormal"/>
        <w:spacing w:before="220"/>
        <w:ind w:firstLine="540"/>
        <w:jc w:val="both"/>
      </w:pPr>
      <w:r>
        <w:t>дата размещения результатов конкурса на едином портале, а также на официальном сайте министерства в информационно-телекоммуникационной сети "Интернет".</w:t>
      </w:r>
    </w:p>
    <w:p w:rsidR="00BD4863" w:rsidRDefault="00BD4863">
      <w:pPr>
        <w:pStyle w:val="ConsPlusNormal"/>
        <w:jc w:val="both"/>
      </w:pPr>
      <w:r>
        <w:t xml:space="preserve">(п. 4 в ред. </w:t>
      </w:r>
      <w:hyperlink r:id="rId20" w:history="1">
        <w:r>
          <w:rPr>
            <w:color w:val="0000FF"/>
          </w:rPr>
          <w:t>Постановления</w:t>
        </w:r>
      </w:hyperlink>
      <w:r>
        <w:t xml:space="preserve"> Правительства Новгородской области от 20.08.2021 N 240)</w:t>
      </w:r>
    </w:p>
    <w:p w:rsidR="00BD4863" w:rsidRDefault="00BD4863">
      <w:pPr>
        <w:pStyle w:val="ConsPlusNormal"/>
        <w:spacing w:before="220"/>
        <w:ind w:firstLine="540"/>
        <w:jc w:val="both"/>
      </w:pPr>
      <w:r>
        <w:t>5. Для проведения конкурса создается конкурсная комиссия по отбору малых форм хозяйствования для предоставления гранта "</w:t>
      </w:r>
      <w:proofErr w:type="spellStart"/>
      <w:r>
        <w:t>Агростартап</w:t>
      </w:r>
      <w:proofErr w:type="spellEnd"/>
      <w:r>
        <w:t>" (далее конкурсная комиссия), положение, порядок формирования, состав которой утверждаются постановлением Правительства Новгородской области.</w:t>
      </w:r>
    </w:p>
    <w:p w:rsidR="00BD4863" w:rsidRDefault="00BD4863">
      <w:pPr>
        <w:pStyle w:val="ConsPlusNormal"/>
        <w:jc w:val="both"/>
      </w:pPr>
      <w:r>
        <w:t xml:space="preserve">(п. 5 в ред. </w:t>
      </w:r>
      <w:hyperlink r:id="rId21" w:history="1">
        <w:r>
          <w:rPr>
            <w:color w:val="0000FF"/>
          </w:rPr>
          <w:t>Постановления</w:t>
        </w:r>
      </w:hyperlink>
      <w:r>
        <w:t xml:space="preserve"> Правительства Новгородской области от 20.08.2021 N 240)</w:t>
      </w:r>
    </w:p>
    <w:p w:rsidR="00BD4863" w:rsidRDefault="00BD4863">
      <w:pPr>
        <w:pStyle w:val="ConsPlusNormal"/>
        <w:spacing w:before="220"/>
        <w:ind w:firstLine="540"/>
        <w:jc w:val="both"/>
      </w:pPr>
      <w:bookmarkStart w:id="5" w:name="P72"/>
      <w:bookmarkEnd w:id="5"/>
      <w:r>
        <w:t>6. Для участия в конкурсе может подать заявку гражданин Российской Федерации, являющийся главой КФХ, созданного в соответствии с законодательством Российской Федерации, ИП, основным видом деятельности которого является производство и (или) переработка сельскохозяйственной продукции, либо гражданин с приложением документов, подтверждающих на дату подачи заявки соблюдение следующих требований:</w:t>
      </w:r>
    </w:p>
    <w:p w:rsidR="00BD4863" w:rsidRDefault="00BD4863">
      <w:pPr>
        <w:pStyle w:val="ConsPlusNormal"/>
        <w:spacing w:before="220"/>
        <w:ind w:firstLine="540"/>
        <w:jc w:val="both"/>
      </w:pPr>
      <w:r>
        <w:t>6.1. КФХ или ИП зарегистрированы в текущем финансовом году на сельской территории Новгородской области или на территории сельской агломерации Новгородской области либо гражданин обязуется осуществить государственную регистрацию КФХ или ИП на сельской территории Новгородской области или на территории сельской агломерации Новгородской области в срок, не превышающий 30 календарных дней со дня объявления его победителем конкурса.</w:t>
      </w:r>
    </w:p>
    <w:p w:rsidR="00BD4863" w:rsidRDefault="00BD4863">
      <w:pPr>
        <w:pStyle w:val="ConsPlusNormal"/>
        <w:spacing w:before="220"/>
        <w:ind w:firstLine="540"/>
        <w:jc w:val="both"/>
      </w:pPr>
      <w:r>
        <w:t>Под сельской территорией Новгородской области понимаются сельские поселения,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рабочие поселки, наделенные статусом городских поселений, рабочие поселки, входящие в состав городских поселений, муниципальных округов.</w:t>
      </w:r>
    </w:p>
    <w:p w:rsidR="00BD4863" w:rsidRDefault="00BD4863">
      <w:pPr>
        <w:pStyle w:val="ConsPlusNormal"/>
        <w:spacing w:before="220"/>
        <w:ind w:firstLine="540"/>
        <w:jc w:val="both"/>
      </w:pPr>
      <w:r>
        <w:t>Перечень сельских населенных пунктов и рабочих поселков, относящихся к сельским территориям на территории Новгородской области, утверждается постановлением Правительства Новгородской области.</w:t>
      </w:r>
    </w:p>
    <w:p w:rsidR="00BD4863" w:rsidRDefault="00BD4863">
      <w:pPr>
        <w:pStyle w:val="ConsPlusNormal"/>
        <w:spacing w:before="220"/>
        <w:ind w:firstLine="540"/>
        <w:jc w:val="both"/>
      </w:pPr>
      <w:r>
        <w:t>Под сельской агломерацией Новгородской области понимаются сельские территории, а также поселки городского типа и малые города с численностью населения, постоянно проживающего на их территории, не превышающей 30 тыс. человек.</w:t>
      </w:r>
    </w:p>
    <w:p w:rsidR="00BD4863" w:rsidRDefault="00BD4863">
      <w:pPr>
        <w:pStyle w:val="ConsPlusNormal"/>
        <w:spacing w:before="220"/>
        <w:ind w:firstLine="540"/>
        <w:jc w:val="both"/>
      </w:pPr>
      <w:r>
        <w:t>Перечень сельских агломераций на территории Новгородской области утверждается постановлением Правительства Новгородской области;</w:t>
      </w:r>
    </w:p>
    <w:p w:rsidR="00BD4863" w:rsidRDefault="00BD4863">
      <w:pPr>
        <w:pStyle w:val="ConsPlusNormal"/>
        <w:spacing w:before="220"/>
        <w:ind w:firstLine="540"/>
        <w:jc w:val="both"/>
      </w:pPr>
      <w:r>
        <w:t>6.2. Заявитель ранее не являлся и не является получателем:</w:t>
      </w:r>
    </w:p>
    <w:p w:rsidR="00BD4863" w:rsidRDefault="00BD4863">
      <w:pPr>
        <w:pStyle w:val="ConsPlusNormal"/>
        <w:spacing w:before="220"/>
        <w:ind w:firstLine="540"/>
        <w:jc w:val="both"/>
      </w:pPr>
      <w:r>
        <w:t>гранта на поддержку начинающего фермера (гранта на создание и (или) развитие КФХ);</w:t>
      </w:r>
    </w:p>
    <w:p w:rsidR="00BD4863" w:rsidRDefault="00BD4863">
      <w:pPr>
        <w:pStyle w:val="ConsPlusNormal"/>
        <w:spacing w:before="220"/>
        <w:ind w:firstLine="540"/>
        <w:jc w:val="both"/>
      </w:pPr>
      <w:r>
        <w:t>гранта на развитие семейных (семейных животноводческих) ферм;</w:t>
      </w:r>
    </w:p>
    <w:p w:rsidR="00BD4863" w:rsidRDefault="00BD4863">
      <w:pPr>
        <w:pStyle w:val="ConsPlusNormal"/>
        <w:spacing w:before="220"/>
        <w:ind w:firstLine="540"/>
        <w:jc w:val="both"/>
      </w:pPr>
      <w:r>
        <w:t>гранта "</w:t>
      </w:r>
      <w:proofErr w:type="spellStart"/>
      <w:r>
        <w:t>Агростартап</w:t>
      </w:r>
      <w:proofErr w:type="spellEnd"/>
      <w:r>
        <w:t>";</w:t>
      </w:r>
    </w:p>
    <w:p w:rsidR="00BD4863" w:rsidRDefault="00BD4863">
      <w:pPr>
        <w:pStyle w:val="ConsPlusNormal"/>
        <w:spacing w:before="220"/>
        <w:ind w:firstLine="540"/>
        <w:jc w:val="both"/>
      </w:pPr>
      <w:r>
        <w:lastRenderedPageBreak/>
        <w:t>6.3. Заявитель не являлся и не является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w:t>
      </w:r>
    </w:p>
    <w:p w:rsidR="00BD4863" w:rsidRDefault="00BD4863">
      <w:pPr>
        <w:pStyle w:val="ConsPlusNormal"/>
        <w:spacing w:before="220"/>
        <w:ind w:firstLine="540"/>
        <w:jc w:val="both"/>
      </w:pPr>
      <w:r>
        <w:t>6.4. Заявитель имеет проект создания и (или) развития хозяйства по одному из следующих направлений: разведение крупного рогатого скота мясного или молочного направлений продуктивности, козоводство, овцеводство, кролиководство, картофелеводство, выращивание культивируемых плодов и (или) ягод, в том числе посадочного материала для производства культивируемых плодов и (или) ягод, выращивание культивируемых грибов, выращивание овощей открытого и (или) закрытого грунта, пчеловодство, рыбоводство, сбор и переработка дикоросов, производство фуражного зерна, льноводство, а также по увеличению объема реализуемой сельскохозяйственной продукции, составленный по форме, определяемой министерством (далее бизнес-план);</w:t>
      </w:r>
    </w:p>
    <w:p w:rsidR="00BD4863" w:rsidRDefault="00BD4863">
      <w:pPr>
        <w:pStyle w:val="ConsPlusNormal"/>
        <w:spacing w:before="220"/>
        <w:ind w:firstLine="540"/>
        <w:jc w:val="both"/>
      </w:pPr>
      <w:r>
        <w:t>6.5. Заявитель представляет план расходов с указанием наименований приобретаемого имущества, выполняемых работ, оказываемых услуг (далее приобретения), их количества, цены, источников финансирования (средств гранта, собственных и заемных средств) (далее план расходов);</w:t>
      </w:r>
    </w:p>
    <w:p w:rsidR="00BD4863" w:rsidRDefault="00BD4863">
      <w:pPr>
        <w:pStyle w:val="ConsPlusNormal"/>
        <w:spacing w:before="220"/>
        <w:ind w:firstLine="540"/>
        <w:jc w:val="both"/>
      </w:pPr>
      <w:r>
        <w:t>6.6. Заявитель соглашается на передачу и обработку его персональных данных в соответствии с законодательством Российской Федерации;</w:t>
      </w:r>
    </w:p>
    <w:p w:rsidR="00BD4863" w:rsidRDefault="00BD4863">
      <w:pPr>
        <w:pStyle w:val="ConsPlusNormal"/>
        <w:spacing w:before="220"/>
        <w:ind w:firstLine="540"/>
        <w:jc w:val="both"/>
      </w:pPr>
      <w:r>
        <w:t>6.7. У заявителя на день подачи заявки и документов отсутствует:</w:t>
      </w:r>
    </w:p>
    <w:p w:rsidR="00BD4863" w:rsidRDefault="00BD4863">
      <w:pPr>
        <w:pStyle w:val="ConsPlusNormal"/>
        <w:spacing w:before="220"/>
        <w:ind w:firstLine="540"/>
        <w:jc w:val="both"/>
      </w:pPr>
      <w:r>
        <w:t>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10000 рублей;</w:t>
      </w:r>
    </w:p>
    <w:p w:rsidR="00BD4863" w:rsidRDefault="00BD4863">
      <w:pPr>
        <w:pStyle w:val="ConsPlusNormal"/>
        <w:spacing w:before="220"/>
        <w:ind w:firstLine="540"/>
        <w:jc w:val="both"/>
      </w:pPr>
      <w:r>
        <w:t>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области, и иная просроченная (неурегулированная) задолженность по денежным обязательствам перед Новгородской областью;</w:t>
      </w:r>
    </w:p>
    <w:p w:rsidR="00BD4863" w:rsidRDefault="00BD4863">
      <w:pPr>
        <w:pStyle w:val="ConsPlusNormal"/>
        <w:spacing w:before="220"/>
        <w:ind w:firstLine="540"/>
        <w:jc w:val="both"/>
      </w:pPr>
      <w:r>
        <w:t>6.8. По состоянию на день подачи заявки КФХ, образованное в форме юридического лица, 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него не введена процедура банкротства, деятельность КФХ не приостановлена в порядке, предусмотренном законодательством Российской Федерации, а КФХ, осуществляющее деятельность в качестве ИП, или ИП не прекратили деятельность в качестве ИП;</w:t>
      </w:r>
    </w:p>
    <w:p w:rsidR="00BD4863" w:rsidRDefault="00BD4863">
      <w:pPr>
        <w:pStyle w:val="ConsPlusNormal"/>
        <w:spacing w:before="220"/>
        <w:ind w:firstLine="540"/>
        <w:jc w:val="both"/>
      </w:pPr>
      <w:r>
        <w:t>6.9. КФХ, образованное в форме юридического лица,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совокупности превышает 50 %;</w:t>
      </w:r>
    </w:p>
    <w:p w:rsidR="00BD4863" w:rsidRDefault="00BD4863">
      <w:pPr>
        <w:pStyle w:val="ConsPlusNormal"/>
        <w:spacing w:before="220"/>
        <w:ind w:firstLine="540"/>
        <w:jc w:val="both"/>
      </w:pPr>
      <w:r>
        <w:t xml:space="preserve">6.10. Заявитель не является получателем средств областного бюджета на основании иных нормативных правовых актов области на цели, указанные в </w:t>
      </w:r>
      <w:hyperlink w:anchor="P45" w:history="1">
        <w:r>
          <w:rPr>
            <w:color w:val="0000FF"/>
          </w:rPr>
          <w:t>пункте 1</w:t>
        </w:r>
      </w:hyperlink>
      <w:r>
        <w:t xml:space="preserve">, </w:t>
      </w:r>
      <w:hyperlink w:anchor="P105" w:history="1">
        <w:r>
          <w:rPr>
            <w:color w:val="0000FF"/>
          </w:rPr>
          <w:t>подпункте 7.7</w:t>
        </w:r>
      </w:hyperlink>
      <w:r>
        <w:t xml:space="preserve"> настоящего Порядка.</w:t>
      </w:r>
    </w:p>
    <w:p w:rsidR="00BD4863" w:rsidRDefault="00BD4863">
      <w:pPr>
        <w:pStyle w:val="ConsPlusNormal"/>
        <w:jc w:val="both"/>
      </w:pPr>
      <w:r>
        <w:t xml:space="preserve">(п. 6 в ред. </w:t>
      </w:r>
      <w:hyperlink r:id="rId22" w:history="1">
        <w:r>
          <w:rPr>
            <w:color w:val="0000FF"/>
          </w:rPr>
          <w:t>Постановления</w:t>
        </w:r>
      </w:hyperlink>
      <w:r>
        <w:t xml:space="preserve"> Правительства Новгородской области от 20.08.2021 N 240)</w:t>
      </w:r>
    </w:p>
    <w:p w:rsidR="00BD4863" w:rsidRDefault="00BD4863">
      <w:pPr>
        <w:pStyle w:val="ConsPlusNormal"/>
        <w:spacing w:before="220"/>
        <w:ind w:firstLine="540"/>
        <w:jc w:val="both"/>
      </w:pPr>
      <w:r>
        <w:t>7. Условиями, при соблюдении которых грант предоставляется, являются:</w:t>
      </w:r>
    </w:p>
    <w:p w:rsidR="00BD4863" w:rsidRDefault="00BD4863">
      <w:pPr>
        <w:pStyle w:val="ConsPlusNormal"/>
        <w:spacing w:before="220"/>
        <w:ind w:firstLine="540"/>
        <w:jc w:val="both"/>
      </w:pPr>
      <w:r>
        <w:t xml:space="preserve">7.1. В случае если грант предоставляется гражданину, то гражданин обязуется осуществить в </w:t>
      </w:r>
      <w:r>
        <w:lastRenderedPageBreak/>
        <w:t xml:space="preserve">органах Федеральной налоговой службы государственную регистрацию КФХ или ИП, отвечающих условиям, указанным во </w:t>
      </w:r>
      <w:hyperlink w:anchor="P46" w:history="1">
        <w:r>
          <w:rPr>
            <w:color w:val="0000FF"/>
          </w:rPr>
          <w:t>втором абзаце пункта 1</w:t>
        </w:r>
      </w:hyperlink>
      <w:r>
        <w:t xml:space="preserve"> настоящего Порядка, на сельской территории Новгородской области или на территории сельской агломерации Новгородской области в срок, не превышающий 30 календарных дней со дня признания его победителем конкурса, в порядке, установленном Федеральным </w:t>
      </w:r>
      <w:hyperlink r:id="rId23"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BD4863" w:rsidRDefault="00BD4863">
      <w:pPr>
        <w:pStyle w:val="ConsPlusNormal"/>
        <w:jc w:val="both"/>
      </w:pPr>
      <w:r>
        <w:t>(</w:t>
      </w:r>
      <w:proofErr w:type="spellStart"/>
      <w:r>
        <w:t>пп</w:t>
      </w:r>
      <w:proofErr w:type="spellEnd"/>
      <w:r>
        <w:t xml:space="preserve">. 7.1 в ред. </w:t>
      </w:r>
      <w:hyperlink r:id="rId24" w:history="1">
        <w:r>
          <w:rPr>
            <w:color w:val="0000FF"/>
          </w:rPr>
          <w:t>Постановления</w:t>
        </w:r>
      </w:hyperlink>
      <w:r>
        <w:t xml:space="preserve"> Правительства Новгородской области от 20.08.2021 N 240)</w:t>
      </w:r>
    </w:p>
    <w:p w:rsidR="00BD4863" w:rsidRDefault="00BD4863">
      <w:pPr>
        <w:pStyle w:val="ConsPlusNormal"/>
        <w:spacing w:before="220"/>
        <w:ind w:firstLine="540"/>
        <w:jc w:val="both"/>
      </w:pPr>
      <w:r>
        <w:t>7.2. Заявитель обязуется осуществлять деятельность КФХ или ИП не менее 5 лет с даты получения гранта и достигнуть плановых показателей деятельности, предусмотренных в проекте создания и (или) развития хозяйства.</w:t>
      </w:r>
    </w:p>
    <w:p w:rsidR="00BD4863" w:rsidRDefault="00BD4863">
      <w:pPr>
        <w:pStyle w:val="ConsPlusNormal"/>
        <w:spacing w:before="220"/>
        <w:ind w:firstLine="540"/>
        <w:jc w:val="both"/>
      </w:pPr>
      <w:r>
        <w:t>Срок использования средств сельскохозяйственным потребительским кооперативом Новгородской области (далее кооператив) составляет в случае направления части средств гранта в его неделимый фонд не более 18 месяцев с даты получения средств от заявителя при условии осуществления им деятельности в течение 5 лет с даты получения части гранта и ежегодного представления в министерство отчетности о результатах своей деятельности по форме и в срок, которые устанавливаются министерством;</w:t>
      </w:r>
    </w:p>
    <w:p w:rsidR="00BD4863" w:rsidRDefault="00BD4863">
      <w:pPr>
        <w:pStyle w:val="ConsPlusNormal"/>
        <w:jc w:val="both"/>
      </w:pPr>
      <w:r>
        <w:t>(</w:t>
      </w:r>
      <w:proofErr w:type="spellStart"/>
      <w:r>
        <w:t>пп</w:t>
      </w:r>
      <w:proofErr w:type="spellEnd"/>
      <w:r>
        <w:t xml:space="preserve">. 7.2 в ред. </w:t>
      </w:r>
      <w:hyperlink r:id="rId25" w:history="1">
        <w:r>
          <w:rPr>
            <w:color w:val="0000FF"/>
          </w:rPr>
          <w:t>Постановления</w:t>
        </w:r>
      </w:hyperlink>
      <w:r>
        <w:t xml:space="preserve"> Правительства Новгородской области от 20.08.2021 N 240)</w:t>
      </w:r>
    </w:p>
    <w:p w:rsidR="00BD4863" w:rsidRDefault="00BD4863">
      <w:pPr>
        <w:pStyle w:val="ConsPlusNormal"/>
        <w:spacing w:before="220"/>
        <w:ind w:firstLine="540"/>
        <w:jc w:val="both"/>
      </w:pPr>
      <w:bookmarkStart w:id="6" w:name="P99"/>
      <w:bookmarkEnd w:id="6"/>
      <w:r>
        <w:t>7.3. Заявитель обязуется принять на работу на сельской территории Новгородской области или территории сельской агломерации Новгородской области в году получения гранта не менее 2 новых постоянных работников, если сумма гранта составляет 2000000 рублей и более, и не менее одного нового постоянного работника в случае, если сумма гранта составляет менее 2000000 рублей (при этом глава КФХ и (или) ИП учитываются в качестве новых постоянных работников);</w:t>
      </w:r>
    </w:p>
    <w:p w:rsidR="00BD4863" w:rsidRDefault="00BD4863">
      <w:pPr>
        <w:pStyle w:val="ConsPlusNormal"/>
        <w:jc w:val="both"/>
      </w:pPr>
      <w:r>
        <w:t>(</w:t>
      </w:r>
      <w:proofErr w:type="spellStart"/>
      <w:r>
        <w:t>пп</w:t>
      </w:r>
      <w:proofErr w:type="spellEnd"/>
      <w:r>
        <w:t xml:space="preserve">. 7.3 в ред. </w:t>
      </w:r>
      <w:hyperlink r:id="rId26" w:history="1">
        <w:r>
          <w:rPr>
            <w:color w:val="0000FF"/>
          </w:rPr>
          <w:t>Постановления</w:t>
        </w:r>
      </w:hyperlink>
      <w:r>
        <w:t xml:space="preserve"> Правительства Новгородской области от 20.08.2021 N 240)</w:t>
      </w:r>
    </w:p>
    <w:p w:rsidR="00BD4863" w:rsidRDefault="00BD4863">
      <w:pPr>
        <w:pStyle w:val="ConsPlusNormal"/>
        <w:spacing w:before="220"/>
        <w:ind w:firstLine="540"/>
        <w:jc w:val="both"/>
      </w:pPr>
      <w:r>
        <w:t>7.4. Заявитель обязуется сохранить созданные новые постоянные рабочие места не менее 5 лет со дня получения гранта;</w:t>
      </w:r>
    </w:p>
    <w:p w:rsidR="00BD4863" w:rsidRDefault="00BD4863">
      <w:pPr>
        <w:pStyle w:val="ConsPlusNormal"/>
        <w:spacing w:before="220"/>
        <w:ind w:firstLine="540"/>
        <w:jc w:val="both"/>
      </w:pPr>
      <w:r>
        <w:t>7.5. КФХ или ИП обязуется использовать средства гранта в срок, не превышающий 18 месяцев с даты его полного зачисления на лицевой счет, открытый управлением Федерального казначейства по Новгородской области для лица, не являющегося участником бюджетного процесса;</w:t>
      </w:r>
    </w:p>
    <w:p w:rsidR="00BD4863" w:rsidRDefault="00BD4863">
      <w:pPr>
        <w:pStyle w:val="ConsPlusNormal"/>
        <w:jc w:val="both"/>
      </w:pPr>
      <w:r>
        <w:t xml:space="preserve">(в ред. </w:t>
      </w:r>
      <w:hyperlink r:id="rId27" w:history="1">
        <w:r>
          <w:rPr>
            <w:color w:val="0000FF"/>
          </w:rPr>
          <w:t>Постановления</w:t>
        </w:r>
      </w:hyperlink>
      <w:r>
        <w:t xml:space="preserve"> Правительства Новгородской области от 20.08.2021 N 240)</w:t>
      </w:r>
    </w:p>
    <w:p w:rsidR="00BD4863" w:rsidRDefault="00BD4863">
      <w:pPr>
        <w:pStyle w:val="ConsPlusNormal"/>
        <w:spacing w:before="220"/>
        <w:ind w:firstLine="540"/>
        <w:jc w:val="both"/>
      </w:pPr>
      <w:r>
        <w:t>7.6. Заявитель обязуется оплачивать за счет собственных средств не менее 10 % стоимости каждого наименования приобретений, указанных в плане расходов;</w:t>
      </w:r>
    </w:p>
    <w:p w:rsidR="00BD4863" w:rsidRDefault="00BD4863">
      <w:pPr>
        <w:pStyle w:val="ConsPlusNormal"/>
        <w:spacing w:before="220"/>
        <w:ind w:firstLine="540"/>
        <w:jc w:val="both"/>
      </w:pPr>
      <w:bookmarkStart w:id="7" w:name="P105"/>
      <w:bookmarkEnd w:id="7"/>
      <w:r>
        <w:t>7.7. Заявитель обязуется использовать средства, полученные в форме гранта, на следующие направления:</w:t>
      </w:r>
    </w:p>
    <w:p w:rsidR="00BD4863" w:rsidRDefault="00BD4863">
      <w:pPr>
        <w:pStyle w:val="ConsPlusNormal"/>
        <w:spacing w:before="220"/>
        <w:ind w:firstLine="540"/>
        <w:jc w:val="both"/>
      </w:pPr>
      <w:bookmarkStart w:id="8" w:name="P106"/>
      <w:bookmarkEnd w:id="8"/>
      <w:r>
        <w:t>приобретение земельных участков из земель сельскохозяйственного назначения для осуществления деятельности КФХ или ИП с целью производства и (или) переработки сельскохозяйственной продукции в рамках реализации проекта "</w:t>
      </w:r>
      <w:proofErr w:type="spellStart"/>
      <w:r>
        <w:t>Агростартап</w:t>
      </w:r>
      <w:proofErr w:type="spellEnd"/>
      <w:r>
        <w:t>";</w:t>
      </w:r>
    </w:p>
    <w:p w:rsidR="00BD4863" w:rsidRDefault="00BD4863">
      <w:pPr>
        <w:pStyle w:val="ConsPlusNormal"/>
        <w:spacing w:before="220"/>
        <w:ind w:firstLine="540"/>
        <w:jc w:val="both"/>
      </w:pPr>
      <w:r>
        <w:t>разработка проектной документации для строительства или реконструкции производственных и складских зданий, объектов, предназначенных для производства, хранения и переработки сельскохозяйственной продукции;</w:t>
      </w:r>
    </w:p>
    <w:p w:rsidR="00BD4863" w:rsidRDefault="00BD4863">
      <w:pPr>
        <w:pStyle w:val="ConsPlusNormal"/>
        <w:spacing w:before="220"/>
        <w:ind w:firstLine="540"/>
        <w:jc w:val="both"/>
      </w:pPr>
      <w:bookmarkStart w:id="9" w:name="P108"/>
      <w:bookmarkEnd w:id="9"/>
      <w:r>
        <w:t>приобретение, строительство, ремонт, модернизация и (или)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включая ограждения, предусмотренные для выпаса и выгула сельскохозяйственных животных, и ограждения плодово-ягодных насаждений;</w:t>
      </w:r>
    </w:p>
    <w:p w:rsidR="00BD4863" w:rsidRDefault="00BD4863">
      <w:pPr>
        <w:pStyle w:val="ConsPlusNormal"/>
        <w:spacing w:before="220"/>
        <w:ind w:firstLine="540"/>
        <w:jc w:val="both"/>
      </w:pPr>
      <w:r>
        <w:t xml:space="preserve">подключение производственных и складских зданий, помещений, пристроек и (или) </w:t>
      </w:r>
      <w:r>
        <w:lastRenderedPageBreak/>
        <w:t>сооружений, необходимых для производства, хранения и переработки сельскохозяйственной продукции, к электрическим, водо-, газо- и теплопроводным сетям, в том числе автономным;</w:t>
      </w:r>
    </w:p>
    <w:p w:rsidR="00BD4863" w:rsidRDefault="00BD4863">
      <w:pPr>
        <w:pStyle w:val="ConsPlusNormal"/>
        <w:spacing w:before="220"/>
        <w:ind w:firstLine="540"/>
        <w:jc w:val="both"/>
      </w:pPr>
      <w:r>
        <w:t>приобретение сельскохозяйственных животных (кроме свиней) и птицы;</w:t>
      </w:r>
    </w:p>
    <w:p w:rsidR="00BD4863" w:rsidRDefault="00BD4863">
      <w:pPr>
        <w:pStyle w:val="ConsPlusNormal"/>
        <w:spacing w:before="220"/>
        <w:ind w:firstLine="540"/>
        <w:jc w:val="both"/>
      </w:pPr>
      <w:r>
        <w:t>приобретение рыбопосадочного материала;</w:t>
      </w:r>
    </w:p>
    <w:p w:rsidR="00BD4863" w:rsidRDefault="00BD4863">
      <w:pPr>
        <w:pStyle w:val="ConsPlusNormal"/>
        <w:spacing w:before="220"/>
        <w:ind w:firstLine="540"/>
        <w:jc w:val="both"/>
      </w:pPr>
      <w:bookmarkStart w:id="10" w:name="P112"/>
      <w:bookmarkEnd w:id="10"/>
      <w:r>
        <w:t>приобретение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(кроме оборудования, предназначенного для производства продукции свиноводства). Перечень указанной техники, оборудования и транспорта определяется приказом министерства;</w:t>
      </w:r>
    </w:p>
    <w:p w:rsidR="00BD4863" w:rsidRDefault="00BD4863">
      <w:pPr>
        <w:pStyle w:val="ConsPlusNormal"/>
        <w:spacing w:before="220"/>
        <w:ind w:firstLine="540"/>
        <w:jc w:val="both"/>
      </w:pPr>
      <w:r>
        <w:t>приобретение посадочного материала для закладки многолетних насаждений, в том числе виноградников и земляники;</w:t>
      </w:r>
    </w:p>
    <w:p w:rsidR="00BD4863" w:rsidRDefault="00BD4863">
      <w:pPr>
        <w:pStyle w:val="ConsPlusNormal"/>
        <w:spacing w:before="220"/>
        <w:ind w:firstLine="540"/>
        <w:jc w:val="both"/>
      </w:pPr>
      <w:r>
        <w:t>внесение не менее 25 %, но не более 50 % средств в неделимый фонд кооператива, членом которого является заявитель;</w:t>
      </w:r>
    </w:p>
    <w:p w:rsidR="00BD4863" w:rsidRDefault="00BD4863">
      <w:pPr>
        <w:pStyle w:val="ConsPlusNormal"/>
        <w:spacing w:before="220"/>
        <w:ind w:firstLine="540"/>
        <w:jc w:val="both"/>
      </w:pPr>
      <w:r>
        <w:t xml:space="preserve">погашение основного долга по кредитам, полученным в российских кредитных организациях в течение срока освоения гранта на цели, указанные во </w:t>
      </w:r>
      <w:hyperlink w:anchor="P106" w:history="1">
        <w:r>
          <w:rPr>
            <w:color w:val="0000FF"/>
          </w:rPr>
          <w:t>втором</w:t>
        </w:r>
      </w:hyperlink>
      <w:r>
        <w:t xml:space="preserve">, </w:t>
      </w:r>
      <w:hyperlink w:anchor="P108" w:history="1">
        <w:r>
          <w:rPr>
            <w:color w:val="0000FF"/>
          </w:rPr>
          <w:t>четвертом</w:t>
        </w:r>
      </w:hyperlink>
      <w:r>
        <w:t xml:space="preserve">, </w:t>
      </w:r>
      <w:hyperlink w:anchor="P112" w:history="1">
        <w:r>
          <w:rPr>
            <w:color w:val="0000FF"/>
          </w:rPr>
          <w:t>восьмом абзацах</w:t>
        </w:r>
      </w:hyperlink>
      <w:r>
        <w:t xml:space="preserve"> настоящего подпункта, но не более 20 % стоимости проекта создания и (или) развития хозяйства.</w:t>
      </w:r>
    </w:p>
    <w:p w:rsidR="00BD4863" w:rsidRDefault="00BD4863">
      <w:pPr>
        <w:pStyle w:val="ConsPlusNormal"/>
        <w:spacing w:before="220"/>
        <w:ind w:firstLine="540"/>
        <w:jc w:val="both"/>
      </w:pPr>
      <w:r>
        <w:t>В случае если часть средств гранта предполагается к внесению в неделимый фонд кооператива, членом которого является заявитель, то указанные средства могут быть использованы данным кооперативом на приобретение следующего имущества:</w:t>
      </w:r>
    </w:p>
    <w:p w:rsidR="00BD4863" w:rsidRDefault="00BD4863">
      <w:pPr>
        <w:pStyle w:val="ConsPlusNormal"/>
        <w:spacing w:before="220"/>
        <w:ind w:firstLine="540"/>
        <w:jc w:val="both"/>
      </w:pPr>
      <w:bookmarkStart w:id="11" w:name="P117"/>
      <w:bookmarkEnd w:id="11"/>
      <w:r>
        <w:t>оборудование для производственных объектов кооператива, предназначенное для заготовки, хранения, подработки, переработки, сортировки, калибровки, упаковки, убоя, охлаждения, подготовки к реализации, погрузки, разгрузки сельскохозяйственной продукции, дикорастущих плодов, грибов и ягод, а также продуктов переработки указанной продукции,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(приобретение оборудования для лабораторного анализа качества сельскохозяйственной продукции);</w:t>
      </w:r>
    </w:p>
    <w:p w:rsidR="00BD4863" w:rsidRDefault="00BD4863">
      <w:pPr>
        <w:pStyle w:val="ConsPlusNormal"/>
        <w:spacing w:before="220"/>
        <w:ind w:firstLine="540"/>
        <w:jc w:val="both"/>
      </w:pPr>
      <w:r>
        <w:t xml:space="preserve">оборудование, приобретаемое кооперативом в соответствии с </w:t>
      </w:r>
      <w:hyperlink r:id="rId28" w:history="1">
        <w:r>
          <w:rPr>
            <w:color w:val="0000FF"/>
          </w:rPr>
          <w:t>приказом</w:t>
        </w:r>
      </w:hyperlink>
      <w:r>
        <w:t xml:space="preserve"> Министерства сельского хозяйства Российской Федерации от 18 ноября 2014 года N 452 "Об утверждении Классификатора в области </w:t>
      </w:r>
      <w:proofErr w:type="spellStart"/>
      <w:r>
        <w:t>аквакультуры</w:t>
      </w:r>
      <w:proofErr w:type="spellEnd"/>
      <w:r>
        <w:t xml:space="preserve"> (рыбоводства)" по номенклатуре, определенной </w:t>
      </w:r>
      <w:hyperlink r:id="rId29" w:history="1">
        <w:r>
          <w:rPr>
            <w:color w:val="0000FF"/>
          </w:rPr>
          <w:t>разделом</w:t>
        </w:r>
      </w:hyperlink>
      <w:r>
        <w:t xml:space="preserve"> "04. Объекты рыбоводной инфраструктуры и иные объекты, используемые для осуществления </w:t>
      </w:r>
      <w:proofErr w:type="spellStart"/>
      <w:r>
        <w:t>аквакультуры</w:t>
      </w:r>
      <w:proofErr w:type="spellEnd"/>
      <w:r>
        <w:t xml:space="preserve"> (рыбоводства), а также специальные устройства и (или) технологии", за исключением группы кодов 04.01, 04.02, 04.06";</w:t>
      </w:r>
    </w:p>
    <w:p w:rsidR="00BD4863" w:rsidRDefault="00BD4863">
      <w:pPr>
        <w:pStyle w:val="ConsPlusNormal"/>
        <w:spacing w:before="220"/>
        <w:ind w:firstLine="540"/>
        <w:jc w:val="both"/>
      </w:pPr>
      <w:bookmarkStart w:id="12" w:name="P119"/>
      <w:bookmarkEnd w:id="12"/>
      <w:r>
        <w:t xml:space="preserve">сельскохозяйственная техника, специализированный транспорт, фургоны, прицепы, полуприцепы для транспортировки, обеспечения сохранности при перевозке и реализации сельскохозяйственной продукции и продуктов ее переработки, соответствующие кодам Общероссийского классификатора продукции по видам экономической деятельности </w:t>
      </w:r>
      <w:hyperlink r:id="rId30" w:history="1">
        <w:r>
          <w:rPr>
            <w:color w:val="0000FF"/>
          </w:rPr>
          <w:t>22.22.19</w:t>
        </w:r>
      </w:hyperlink>
      <w:r>
        <w:t xml:space="preserve">, </w:t>
      </w:r>
      <w:hyperlink r:id="rId31" w:history="1">
        <w:r>
          <w:rPr>
            <w:color w:val="0000FF"/>
          </w:rPr>
          <w:t>27.52.14</w:t>
        </w:r>
      </w:hyperlink>
      <w:r>
        <w:t xml:space="preserve">, </w:t>
      </w:r>
      <w:hyperlink r:id="rId32" w:history="1">
        <w:r>
          <w:rPr>
            <w:color w:val="0000FF"/>
          </w:rPr>
          <w:t>28.13.14</w:t>
        </w:r>
      </w:hyperlink>
      <w:r>
        <w:t xml:space="preserve">, </w:t>
      </w:r>
      <w:hyperlink r:id="rId33" w:history="1">
        <w:r>
          <w:rPr>
            <w:color w:val="0000FF"/>
          </w:rPr>
          <w:t>28.22.17.190</w:t>
        </w:r>
      </w:hyperlink>
      <w:r>
        <w:t xml:space="preserve">, </w:t>
      </w:r>
      <w:hyperlink r:id="rId34" w:history="1">
        <w:r>
          <w:rPr>
            <w:color w:val="0000FF"/>
          </w:rPr>
          <w:t>28.22.18.210</w:t>
        </w:r>
      </w:hyperlink>
      <w:r>
        <w:t xml:space="preserve">, </w:t>
      </w:r>
      <w:hyperlink r:id="rId35" w:history="1">
        <w:r>
          <w:rPr>
            <w:color w:val="0000FF"/>
          </w:rPr>
          <w:t>28.22.18.220</w:t>
        </w:r>
      </w:hyperlink>
      <w:r>
        <w:t xml:space="preserve"> - </w:t>
      </w:r>
      <w:hyperlink r:id="rId36" w:history="1">
        <w:r>
          <w:rPr>
            <w:color w:val="0000FF"/>
          </w:rPr>
          <w:t>28.22.18.224</w:t>
        </w:r>
      </w:hyperlink>
      <w:r>
        <w:t xml:space="preserve">, </w:t>
      </w:r>
      <w:hyperlink r:id="rId37" w:history="1">
        <w:r>
          <w:rPr>
            <w:color w:val="0000FF"/>
          </w:rPr>
          <w:t>28.22.18.230</w:t>
        </w:r>
      </w:hyperlink>
      <w:r>
        <w:t xml:space="preserve"> - </w:t>
      </w:r>
      <w:hyperlink r:id="rId38" w:history="1">
        <w:r>
          <w:rPr>
            <w:color w:val="0000FF"/>
          </w:rPr>
          <w:t>28.22.18.234</w:t>
        </w:r>
      </w:hyperlink>
      <w:r>
        <w:t xml:space="preserve">, </w:t>
      </w:r>
      <w:hyperlink r:id="rId39" w:history="1">
        <w:r>
          <w:rPr>
            <w:color w:val="0000FF"/>
          </w:rPr>
          <w:t>28.22.18.240</w:t>
        </w:r>
      </w:hyperlink>
      <w:r>
        <w:t xml:space="preserve"> - </w:t>
      </w:r>
      <w:hyperlink r:id="rId40" w:history="1">
        <w:r>
          <w:rPr>
            <w:color w:val="0000FF"/>
          </w:rPr>
          <w:t>28.22.18.246</w:t>
        </w:r>
      </w:hyperlink>
      <w:r>
        <w:t xml:space="preserve">, </w:t>
      </w:r>
      <w:hyperlink r:id="rId41" w:history="1">
        <w:r>
          <w:rPr>
            <w:color w:val="0000FF"/>
          </w:rPr>
          <w:t>28.22.18.249</w:t>
        </w:r>
      </w:hyperlink>
      <w:r>
        <w:t xml:space="preserve">, </w:t>
      </w:r>
      <w:hyperlink r:id="rId42" w:history="1">
        <w:r>
          <w:rPr>
            <w:color w:val="0000FF"/>
          </w:rPr>
          <w:t>28.22.18.250</w:t>
        </w:r>
      </w:hyperlink>
      <w:r>
        <w:t xml:space="preserve"> - </w:t>
      </w:r>
      <w:hyperlink r:id="rId43" w:history="1">
        <w:r>
          <w:rPr>
            <w:color w:val="0000FF"/>
          </w:rPr>
          <w:t>28.22.18.254</w:t>
        </w:r>
      </w:hyperlink>
      <w:r>
        <w:t xml:space="preserve">, </w:t>
      </w:r>
      <w:hyperlink r:id="rId44" w:history="1">
        <w:r>
          <w:rPr>
            <w:color w:val="0000FF"/>
          </w:rPr>
          <w:t>28.22.18.255</w:t>
        </w:r>
      </w:hyperlink>
      <w:r>
        <w:t xml:space="preserve">, </w:t>
      </w:r>
      <w:hyperlink r:id="rId45" w:history="1">
        <w:r>
          <w:rPr>
            <w:color w:val="0000FF"/>
          </w:rPr>
          <w:t>28.22.18.260</w:t>
        </w:r>
      </w:hyperlink>
      <w:r>
        <w:t xml:space="preserve">, </w:t>
      </w:r>
      <w:hyperlink r:id="rId46" w:history="1">
        <w:r>
          <w:rPr>
            <w:color w:val="0000FF"/>
          </w:rPr>
          <w:t>28.22.18.269</w:t>
        </w:r>
      </w:hyperlink>
      <w:r>
        <w:t xml:space="preserve">, </w:t>
      </w:r>
      <w:hyperlink r:id="rId47" w:history="1">
        <w:r>
          <w:rPr>
            <w:color w:val="0000FF"/>
          </w:rPr>
          <w:t>28.22.18.320</w:t>
        </w:r>
      </w:hyperlink>
      <w:r>
        <w:t xml:space="preserve">, </w:t>
      </w:r>
      <w:hyperlink r:id="rId48" w:history="1">
        <w:r>
          <w:rPr>
            <w:color w:val="0000FF"/>
          </w:rPr>
          <w:t>28.22.18.390</w:t>
        </w:r>
      </w:hyperlink>
      <w:r>
        <w:t xml:space="preserve">, </w:t>
      </w:r>
      <w:hyperlink r:id="rId49" w:history="1">
        <w:r>
          <w:rPr>
            <w:color w:val="0000FF"/>
          </w:rPr>
          <w:t>28.25.13.115</w:t>
        </w:r>
      </w:hyperlink>
      <w:r>
        <w:t xml:space="preserve">, </w:t>
      </w:r>
      <w:hyperlink r:id="rId50" w:history="1">
        <w:r>
          <w:rPr>
            <w:color w:val="0000FF"/>
          </w:rPr>
          <w:t>28.29.12.110</w:t>
        </w:r>
      </w:hyperlink>
      <w:r>
        <w:t xml:space="preserve">, </w:t>
      </w:r>
      <w:hyperlink r:id="rId51" w:history="1">
        <w:r>
          <w:rPr>
            <w:color w:val="0000FF"/>
          </w:rPr>
          <w:t>28.30.2</w:t>
        </w:r>
      </w:hyperlink>
      <w:r>
        <w:t xml:space="preserve">, </w:t>
      </w:r>
      <w:hyperlink r:id="rId52" w:history="1">
        <w:r>
          <w:rPr>
            <w:color w:val="0000FF"/>
          </w:rPr>
          <w:t>28.30.3</w:t>
        </w:r>
      </w:hyperlink>
      <w:r>
        <w:t xml:space="preserve">, </w:t>
      </w:r>
      <w:hyperlink r:id="rId53" w:history="1">
        <w:r>
          <w:rPr>
            <w:color w:val="0000FF"/>
          </w:rPr>
          <w:t>28.30.5</w:t>
        </w:r>
      </w:hyperlink>
      <w:r>
        <w:t xml:space="preserve"> - </w:t>
      </w:r>
      <w:hyperlink r:id="rId54" w:history="1">
        <w:r>
          <w:rPr>
            <w:color w:val="0000FF"/>
          </w:rPr>
          <w:t>28.30.8</w:t>
        </w:r>
      </w:hyperlink>
      <w:r>
        <w:t xml:space="preserve">, </w:t>
      </w:r>
      <w:hyperlink r:id="rId55" w:history="1">
        <w:r>
          <w:rPr>
            <w:color w:val="0000FF"/>
          </w:rPr>
          <w:t>28.30.91</w:t>
        </w:r>
      </w:hyperlink>
      <w:r>
        <w:t xml:space="preserve">, </w:t>
      </w:r>
      <w:hyperlink r:id="rId56" w:history="1">
        <w:r>
          <w:rPr>
            <w:color w:val="0000FF"/>
          </w:rPr>
          <w:t>28.30.92</w:t>
        </w:r>
      </w:hyperlink>
      <w:r>
        <w:t xml:space="preserve">, </w:t>
      </w:r>
      <w:hyperlink r:id="rId57" w:history="1">
        <w:r>
          <w:rPr>
            <w:color w:val="0000FF"/>
          </w:rPr>
          <w:t>28.30.93</w:t>
        </w:r>
      </w:hyperlink>
      <w:r>
        <w:t xml:space="preserve">, </w:t>
      </w:r>
      <w:hyperlink r:id="rId58" w:history="1">
        <w:r>
          <w:rPr>
            <w:color w:val="0000FF"/>
          </w:rPr>
          <w:t>28.92.25</w:t>
        </w:r>
      </w:hyperlink>
      <w:r>
        <w:t xml:space="preserve">, </w:t>
      </w:r>
      <w:hyperlink r:id="rId59" w:history="1">
        <w:r>
          <w:rPr>
            <w:color w:val="0000FF"/>
          </w:rPr>
          <w:t>28.92.50.000</w:t>
        </w:r>
      </w:hyperlink>
      <w:r>
        <w:t xml:space="preserve">, </w:t>
      </w:r>
      <w:hyperlink r:id="rId60" w:history="1">
        <w:r>
          <w:rPr>
            <w:color w:val="0000FF"/>
          </w:rPr>
          <w:t>28.93.2</w:t>
        </w:r>
      </w:hyperlink>
      <w:r>
        <w:t xml:space="preserve">, </w:t>
      </w:r>
      <w:hyperlink r:id="rId61" w:history="1">
        <w:r>
          <w:rPr>
            <w:color w:val="0000FF"/>
          </w:rPr>
          <w:t>28.93.14</w:t>
        </w:r>
      </w:hyperlink>
      <w:r>
        <w:t xml:space="preserve">, </w:t>
      </w:r>
      <w:hyperlink r:id="rId62" w:history="1">
        <w:r>
          <w:rPr>
            <w:color w:val="0000FF"/>
          </w:rPr>
          <w:t>28.93.16</w:t>
        </w:r>
      </w:hyperlink>
      <w:r>
        <w:t xml:space="preserve">, </w:t>
      </w:r>
      <w:hyperlink r:id="rId63" w:history="1">
        <w:r>
          <w:rPr>
            <w:color w:val="0000FF"/>
          </w:rPr>
          <w:t>29.10.41.110</w:t>
        </w:r>
      </w:hyperlink>
      <w:r>
        <w:t xml:space="preserve"> - </w:t>
      </w:r>
      <w:hyperlink r:id="rId64" w:history="1">
        <w:r>
          <w:rPr>
            <w:color w:val="0000FF"/>
          </w:rPr>
          <w:t>29.10.41.112</w:t>
        </w:r>
      </w:hyperlink>
      <w:r>
        <w:t xml:space="preserve">, </w:t>
      </w:r>
      <w:hyperlink r:id="rId65" w:history="1">
        <w:r>
          <w:rPr>
            <w:color w:val="0000FF"/>
          </w:rPr>
          <w:t>29.10.41.120</w:t>
        </w:r>
      </w:hyperlink>
      <w:r>
        <w:t xml:space="preserve"> - </w:t>
      </w:r>
      <w:hyperlink r:id="rId66" w:history="1">
        <w:r>
          <w:rPr>
            <w:color w:val="0000FF"/>
          </w:rPr>
          <w:t>29.10.41.122</w:t>
        </w:r>
      </w:hyperlink>
      <w:r>
        <w:t xml:space="preserve">, </w:t>
      </w:r>
      <w:hyperlink r:id="rId67" w:history="1">
        <w:r>
          <w:rPr>
            <w:color w:val="0000FF"/>
          </w:rPr>
          <w:t>29.10.42.110</w:t>
        </w:r>
      </w:hyperlink>
      <w:r>
        <w:t xml:space="preserve"> - </w:t>
      </w:r>
      <w:hyperlink r:id="rId68" w:history="1">
        <w:r>
          <w:rPr>
            <w:color w:val="0000FF"/>
          </w:rPr>
          <w:t>29.10.42.112</w:t>
        </w:r>
      </w:hyperlink>
      <w:r>
        <w:t xml:space="preserve">, </w:t>
      </w:r>
      <w:hyperlink r:id="rId69" w:history="1">
        <w:r>
          <w:rPr>
            <w:color w:val="0000FF"/>
          </w:rPr>
          <w:t>29.10.42.120</w:t>
        </w:r>
      </w:hyperlink>
      <w:r>
        <w:t xml:space="preserve"> - </w:t>
      </w:r>
      <w:hyperlink r:id="rId70" w:history="1">
        <w:r>
          <w:rPr>
            <w:color w:val="0000FF"/>
          </w:rPr>
          <w:t>29.10.42.122</w:t>
        </w:r>
      </w:hyperlink>
      <w:r>
        <w:t xml:space="preserve">, </w:t>
      </w:r>
      <w:hyperlink r:id="rId71" w:history="1">
        <w:r>
          <w:rPr>
            <w:color w:val="0000FF"/>
          </w:rPr>
          <w:t>29.10.44.000</w:t>
        </w:r>
      </w:hyperlink>
      <w:r>
        <w:t xml:space="preserve">, </w:t>
      </w:r>
      <w:hyperlink r:id="rId72" w:history="1">
        <w:r>
          <w:rPr>
            <w:color w:val="0000FF"/>
          </w:rPr>
          <w:t>29.10.59.240</w:t>
        </w:r>
      </w:hyperlink>
      <w:r>
        <w:t xml:space="preserve">, </w:t>
      </w:r>
      <w:hyperlink r:id="rId73" w:history="1">
        <w:r>
          <w:rPr>
            <w:color w:val="0000FF"/>
          </w:rPr>
          <w:t>29.10.59.280</w:t>
        </w:r>
      </w:hyperlink>
      <w:r>
        <w:t xml:space="preserve">, </w:t>
      </w:r>
      <w:hyperlink r:id="rId74" w:history="1">
        <w:r>
          <w:rPr>
            <w:color w:val="0000FF"/>
          </w:rPr>
          <w:t>29.20.23.120</w:t>
        </w:r>
      </w:hyperlink>
      <w:r>
        <w:t xml:space="preserve">, </w:t>
      </w:r>
      <w:hyperlink r:id="rId75" w:history="1">
        <w:r>
          <w:rPr>
            <w:color w:val="0000FF"/>
          </w:rPr>
          <w:t>29.20.23.130</w:t>
        </w:r>
      </w:hyperlink>
      <w:r>
        <w:t>.</w:t>
      </w:r>
    </w:p>
    <w:p w:rsidR="00BD4863" w:rsidRDefault="00BD4863">
      <w:pPr>
        <w:pStyle w:val="ConsPlusNormal"/>
        <w:spacing w:before="220"/>
        <w:ind w:firstLine="540"/>
        <w:jc w:val="both"/>
      </w:pPr>
      <w:r>
        <w:t xml:space="preserve">Приобретение оборудования, техники и транспорта, указанных в </w:t>
      </w:r>
      <w:hyperlink w:anchor="P117" w:history="1">
        <w:r>
          <w:rPr>
            <w:color w:val="0000FF"/>
          </w:rPr>
          <w:t>тринадцатом</w:t>
        </w:r>
      </w:hyperlink>
      <w:r>
        <w:t xml:space="preserve"> - </w:t>
      </w:r>
      <w:hyperlink w:anchor="P119" w:history="1">
        <w:r>
          <w:rPr>
            <w:color w:val="0000FF"/>
          </w:rPr>
          <w:t xml:space="preserve">пятнадцатом </w:t>
        </w:r>
        <w:r>
          <w:rPr>
            <w:color w:val="0000FF"/>
          </w:rPr>
          <w:lastRenderedPageBreak/>
          <w:t>абзацах</w:t>
        </w:r>
      </w:hyperlink>
      <w:r>
        <w:t xml:space="preserve"> настоящего подпункта, кооперативом у своих членов (в том числе ассоциированных) не допускается.</w:t>
      </w:r>
    </w:p>
    <w:p w:rsidR="00BD4863" w:rsidRDefault="00BD4863">
      <w:pPr>
        <w:pStyle w:val="ConsPlusNormal"/>
        <w:spacing w:before="220"/>
        <w:ind w:firstLine="540"/>
        <w:jc w:val="both"/>
      </w:pPr>
      <w:r>
        <w:t xml:space="preserve">Реализация, передача в аренду, залог и (или) отчуждение имущества, приобретенного с участием средств гранта, допускаются только при согласовании с министерством, а также при условии </w:t>
      </w:r>
      <w:proofErr w:type="spellStart"/>
      <w:r>
        <w:t>неухудшения</w:t>
      </w:r>
      <w:proofErr w:type="spellEnd"/>
      <w:r>
        <w:t xml:space="preserve"> плановых показателей, предусмотренных бизнес-планом и соглашением;</w:t>
      </w:r>
    </w:p>
    <w:p w:rsidR="00BD4863" w:rsidRDefault="00BD4863">
      <w:pPr>
        <w:pStyle w:val="ConsPlusNormal"/>
        <w:jc w:val="both"/>
      </w:pPr>
      <w:r>
        <w:t>(</w:t>
      </w:r>
      <w:proofErr w:type="spellStart"/>
      <w:r>
        <w:t>пп</w:t>
      </w:r>
      <w:proofErr w:type="spellEnd"/>
      <w:r>
        <w:t xml:space="preserve">. 7.7 в ред. </w:t>
      </w:r>
      <w:hyperlink r:id="rId76" w:history="1">
        <w:r>
          <w:rPr>
            <w:color w:val="0000FF"/>
          </w:rPr>
          <w:t>Постановления</w:t>
        </w:r>
      </w:hyperlink>
      <w:r>
        <w:t xml:space="preserve"> Правительства Новгородской области от 20.08.2021 N 240)</w:t>
      </w:r>
    </w:p>
    <w:p w:rsidR="00BD4863" w:rsidRDefault="00BD4863">
      <w:pPr>
        <w:pStyle w:val="ConsPlusNormal"/>
        <w:spacing w:before="220"/>
        <w:ind w:firstLine="540"/>
        <w:jc w:val="both"/>
      </w:pPr>
      <w:r>
        <w:t>7.8. Заявитель имеет право получить грант только один раз;</w:t>
      </w:r>
    </w:p>
    <w:p w:rsidR="00BD4863" w:rsidRDefault="00BD4863">
      <w:pPr>
        <w:pStyle w:val="ConsPlusNormal"/>
        <w:jc w:val="both"/>
      </w:pPr>
      <w:r>
        <w:t>(</w:t>
      </w:r>
      <w:proofErr w:type="spellStart"/>
      <w:r>
        <w:t>пп</w:t>
      </w:r>
      <w:proofErr w:type="spellEnd"/>
      <w:r>
        <w:t xml:space="preserve">. 7.8 введен </w:t>
      </w:r>
      <w:hyperlink r:id="rId77" w:history="1">
        <w:r>
          <w:rPr>
            <w:color w:val="0000FF"/>
          </w:rPr>
          <w:t>Постановлением</w:t>
        </w:r>
      </w:hyperlink>
      <w:r>
        <w:t xml:space="preserve"> Правительства Новгородской области от 20.08.2021 N 240)</w:t>
      </w:r>
    </w:p>
    <w:p w:rsidR="00BD4863" w:rsidRDefault="00BD4863">
      <w:pPr>
        <w:pStyle w:val="ConsPlusNormal"/>
        <w:spacing w:before="220"/>
        <w:ind w:firstLine="540"/>
        <w:jc w:val="both"/>
      </w:pPr>
      <w:r>
        <w:t>7.9. Заявитель - юридическое лицо обязуется не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BD4863" w:rsidRDefault="00BD4863">
      <w:pPr>
        <w:pStyle w:val="ConsPlusNormal"/>
        <w:jc w:val="both"/>
      </w:pPr>
      <w:r>
        <w:t>(</w:t>
      </w:r>
      <w:proofErr w:type="spellStart"/>
      <w:r>
        <w:t>пп</w:t>
      </w:r>
      <w:proofErr w:type="spellEnd"/>
      <w:r>
        <w:t xml:space="preserve">. 7.9 введен </w:t>
      </w:r>
      <w:hyperlink r:id="rId78" w:history="1">
        <w:r>
          <w:rPr>
            <w:color w:val="0000FF"/>
          </w:rPr>
          <w:t>Постановлением</w:t>
        </w:r>
      </w:hyperlink>
      <w:r>
        <w:t xml:space="preserve"> Правительства Новгородской области от 20.08.2021 N 240)</w:t>
      </w:r>
    </w:p>
    <w:p w:rsidR="00BD4863" w:rsidRDefault="00BD4863">
      <w:pPr>
        <w:pStyle w:val="ConsPlusNormal"/>
        <w:spacing w:before="220"/>
        <w:ind w:firstLine="540"/>
        <w:jc w:val="both"/>
      </w:pPr>
      <w:r>
        <w:t>7.10. Заявитель обязуется включить в договоры, заключаемые с использованием средств гранта с иными лицами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(далее иные лица), положения:</w:t>
      </w:r>
    </w:p>
    <w:p w:rsidR="00BD4863" w:rsidRDefault="00BD4863">
      <w:pPr>
        <w:pStyle w:val="ConsPlusNormal"/>
        <w:spacing w:before="220"/>
        <w:ind w:firstLine="540"/>
        <w:jc w:val="both"/>
      </w:pPr>
      <w:bookmarkStart w:id="13" w:name="P128"/>
      <w:bookmarkEnd w:id="13"/>
      <w:r>
        <w:t>о запрете приобретения иными лицами за счет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(для договоров, заключаемых с юридическими лицами);</w:t>
      </w:r>
    </w:p>
    <w:p w:rsidR="00BD4863" w:rsidRDefault="00BD4863">
      <w:pPr>
        <w:pStyle w:val="ConsPlusNormal"/>
        <w:spacing w:before="220"/>
        <w:ind w:firstLine="540"/>
        <w:jc w:val="both"/>
      </w:pPr>
      <w:r>
        <w:t>о согласии иных лиц на осуществление в отношении них проверок министерством и органами государственного финансового контроля соблюдения условий, целей и порядка предоставления гранта;</w:t>
      </w:r>
    </w:p>
    <w:p w:rsidR="00BD4863" w:rsidRDefault="00BD4863">
      <w:pPr>
        <w:pStyle w:val="ConsPlusNormal"/>
        <w:spacing w:before="220"/>
        <w:ind w:firstLine="540"/>
        <w:jc w:val="both"/>
      </w:pPr>
      <w:r>
        <w:t xml:space="preserve">об обязательстве иных лиц по возврату полученных средств гранта в областной бюджет в соответствии с настоящим Порядком в случае нарушения условия предоставления гранта, предусмотренного </w:t>
      </w:r>
      <w:hyperlink w:anchor="P128" w:history="1">
        <w:r>
          <w:rPr>
            <w:color w:val="0000FF"/>
          </w:rPr>
          <w:t>вторым абзацем</w:t>
        </w:r>
      </w:hyperlink>
      <w:r>
        <w:t xml:space="preserve"> настоящего подпункта, выявленного по фактам проверок, проведенных министерством и (или) органами государственного финансового контроля (для договоров, заключаемых с юридическими лицами).</w:t>
      </w:r>
    </w:p>
    <w:p w:rsidR="00BD4863" w:rsidRDefault="00BD4863">
      <w:pPr>
        <w:pStyle w:val="ConsPlusNormal"/>
        <w:jc w:val="both"/>
      </w:pPr>
      <w:r>
        <w:t>(</w:t>
      </w:r>
      <w:proofErr w:type="spellStart"/>
      <w:r>
        <w:t>пп</w:t>
      </w:r>
      <w:proofErr w:type="spellEnd"/>
      <w:r>
        <w:t xml:space="preserve">. 7.10 введен </w:t>
      </w:r>
      <w:hyperlink r:id="rId79" w:history="1">
        <w:r>
          <w:rPr>
            <w:color w:val="0000FF"/>
          </w:rPr>
          <w:t>Постановлением</w:t>
        </w:r>
      </w:hyperlink>
      <w:r>
        <w:t xml:space="preserve"> Правительства Новгородской области от 20.08.2021 N 240)</w:t>
      </w:r>
    </w:p>
    <w:p w:rsidR="00BD4863" w:rsidRDefault="00BD4863">
      <w:pPr>
        <w:pStyle w:val="ConsPlusNormal"/>
        <w:spacing w:before="220"/>
        <w:ind w:firstLine="540"/>
        <w:jc w:val="both"/>
      </w:pPr>
      <w:r>
        <w:t xml:space="preserve">8. </w:t>
      </w:r>
      <w:hyperlink w:anchor="P439" w:history="1">
        <w:r>
          <w:rPr>
            <w:color w:val="0000FF"/>
          </w:rPr>
          <w:t>Заявки</w:t>
        </w:r>
      </w:hyperlink>
      <w:r>
        <w:t xml:space="preserve"> представляются заявителями в министерство по форме согласно приложению N 1 к настоящему Порядку.</w:t>
      </w:r>
    </w:p>
    <w:p w:rsidR="00BD4863" w:rsidRDefault="00BD4863">
      <w:pPr>
        <w:pStyle w:val="ConsPlusNormal"/>
        <w:jc w:val="both"/>
      </w:pPr>
      <w:r>
        <w:t xml:space="preserve">(в ред. </w:t>
      </w:r>
      <w:hyperlink r:id="rId80" w:history="1">
        <w:r>
          <w:rPr>
            <w:color w:val="0000FF"/>
          </w:rPr>
          <w:t>Постановления</w:t>
        </w:r>
      </w:hyperlink>
      <w:r>
        <w:t xml:space="preserve"> Правительства Новгородской области от 20.08.2021 N 240)</w:t>
      </w:r>
    </w:p>
    <w:p w:rsidR="00BD4863" w:rsidRDefault="00BD4863">
      <w:pPr>
        <w:pStyle w:val="ConsPlusNormal"/>
        <w:spacing w:before="220"/>
        <w:ind w:firstLine="540"/>
        <w:jc w:val="both"/>
      </w:pPr>
      <w:bookmarkStart w:id="14" w:name="P134"/>
      <w:bookmarkEnd w:id="14"/>
      <w:r>
        <w:t>9. К заявке прилагаются следующие документы:</w:t>
      </w:r>
    </w:p>
    <w:p w:rsidR="00BD4863" w:rsidRDefault="00BD4863">
      <w:pPr>
        <w:pStyle w:val="ConsPlusNormal"/>
        <w:spacing w:before="220"/>
        <w:ind w:firstLine="540"/>
        <w:jc w:val="both"/>
      </w:pPr>
      <w:r>
        <w:t>копия документа, удостоверяющего личность заявителя;</w:t>
      </w:r>
    </w:p>
    <w:p w:rsidR="00BD4863" w:rsidRDefault="00BD4863">
      <w:pPr>
        <w:pStyle w:val="ConsPlusNormal"/>
        <w:spacing w:before="220"/>
        <w:ind w:firstLine="540"/>
        <w:jc w:val="both"/>
      </w:pPr>
      <w:r>
        <w:t xml:space="preserve">копия диплома или свидетельства об образовании, или трудовой книжки заявителя или документа, подтверждающего информацию о трудовой деятельности и трудовом стаже заявителя, или выписки из </w:t>
      </w:r>
      <w:proofErr w:type="spellStart"/>
      <w:r>
        <w:t>похозяйственной</w:t>
      </w:r>
      <w:proofErr w:type="spellEnd"/>
      <w:r>
        <w:t xml:space="preserve"> книги, содержащей сведения об осуществлении ведения или совместного ведения личного подсобного хозяйства за последние 3 года, предшествующие году подачи заявки (при наличии среднего специального или высшего сельскохозяйственного образования, дополнительного образования по сельскохозяйственной специальности, трудового стажа в сельском хозяйстве, осуществлении ведения или совместного ведения личного подсобного хозяйства);</w:t>
      </w:r>
    </w:p>
    <w:p w:rsidR="00BD4863" w:rsidRDefault="00BD4863">
      <w:pPr>
        <w:pStyle w:val="ConsPlusNormal"/>
        <w:jc w:val="both"/>
      </w:pPr>
      <w:r>
        <w:t xml:space="preserve">(в ред. </w:t>
      </w:r>
      <w:hyperlink r:id="rId81" w:history="1">
        <w:r>
          <w:rPr>
            <w:color w:val="0000FF"/>
          </w:rPr>
          <w:t>Постановления</w:t>
        </w:r>
      </w:hyperlink>
      <w:r>
        <w:t xml:space="preserve"> Правительства Новгородской области от 20.08.2021 N 240)</w:t>
      </w:r>
    </w:p>
    <w:p w:rsidR="00BD4863" w:rsidRDefault="00BD4863">
      <w:pPr>
        <w:pStyle w:val="ConsPlusNormal"/>
        <w:spacing w:before="220"/>
        <w:ind w:firstLine="540"/>
        <w:jc w:val="both"/>
      </w:pPr>
      <w:r>
        <w:lastRenderedPageBreak/>
        <w:t>бизнес-план, включающий описание проекта, период реализации, стоимость (в том числе с указанием собственных, заемных средств и средств гранта), срок окупаемости, экономическую эффективность хозяйства после завершения проекта, описание собственных ресурсов (земельные участки, здания и сооружения, техника и оборудование, сельскохозяйственные животные, сырье, материалы, продукция, прочие ресурсы), количество принятых работников, зарегистрированных в Пенсионном фонде Российской Федерации, объемы производства и реализации сельскохозяйственной продукции, выраженные в натуральных и денежных показателях, прогнозы от продаж и выручки, план доходов и расходов, окупаемость проекта, основные риски;</w:t>
      </w:r>
    </w:p>
    <w:p w:rsidR="00BD4863" w:rsidRDefault="00BD4863">
      <w:pPr>
        <w:pStyle w:val="ConsPlusNormal"/>
        <w:jc w:val="both"/>
      </w:pPr>
      <w:r>
        <w:t xml:space="preserve">(в ред. </w:t>
      </w:r>
      <w:hyperlink r:id="rId82" w:history="1">
        <w:r>
          <w:rPr>
            <w:color w:val="0000FF"/>
          </w:rPr>
          <w:t>Постановления</w:t>
        </w:r>
      </w:hyperlink>
      <w:r>
        <w:t xml:space="preserve"> Правительства Новгородской области от 20.08.2021 N 240)</w:t>
      </w:r>
    </w:p>
    <w:p w:rsidR="00BD4863" w:rsidRDefault="00BD4863">
      <w:pPr>
        <w:pStyle w:val="ConsPlusNormal"/>
        <w:spacing w:before="220"/>
        <w:ind w:firstLine="540"/>
        <w:jc w:val="both"/>
      </w:pPr>
      <w:r>
        <w:t>план расходов;</w:t>
      </w:r>
    </w:p>
    <w:p w:rsidR="00BD4863" w:rsidRDefault="00BD4863">
      <w:pPr>
        <w:pStyle w:val="ConsPlusNormal"/>
        <w:spacing w:before="220"/>
        <w:ind w:firstLine="540"/>
        <w:jc w:val="both"/>
      </w:pPr>
      <w:r>
        <w:t>документ, подтверждающий наличие у КФХ или ИП на расчетном счете в кредитной организации собственных средств в размере не менее 10 % от стоимости каждого наименования приобретений, указанных в плане расходов (в случае если заявителем является гражданин - на расчетном счете гражданина). При этом документ, подтверждающий наличие собственных средств, должен быть выдан не позднее чем за 10 рабочих дней до дня подачи документов на конкурс;</w:t>
      </w:r>
    </w:p>
    <w:p w:rsidR="00BD4863" w:rsidRDefault="00BD4863">
      <w:pPr>
        <w:pStyle w:val="ConsPlusNormal"/>
        <w:jc w:val="both"/>
      </w:pPr>
      <w:r>
        <w:t xml:space="preserve">(в ред. </w:t>
      </w:r>
      <w:hyperlink r:id="rId83" w:history="1">
        <w:r>
          <w:rPr>
            <w:color w:val="0000FF"/>
          </w:rPr>
          <w:t>Постановления</w:t>
        </w:r>
      </w:hyperlink>
      <w:r>
        <w:t xml:space="preserve"> Правительства Новгородской области от 20.08.2021 N 240)</w:t>
      </w:r>
    </w:p>
    <w:p w:rsidR="00BD4863" w:rsidRDefault="00BD4863">
      <w:pPr>
        <w:pStyle w:val="ConsPlusNormal"/>
        <w:spacing w:before="220"/>
        <w:ind w:firstLine="540"/>
        <w:jc w:val="both"/>
      </w:pPr>
      <w:r>
        <w:t>копия соглашения о создании КФХ (при наличии) (для КФХ);</w:t>
      </w:r>
    </w:p>
    <w:p w:rsidR="00BD4863" w:rsidRDefault="00BD4863">
      <w:pPr>
        <w:pStyle w:val="ConsPlusNormal"/>
        <w:spacing w:before="220"/>
        <w:ind w:firstLine="540"/>
        <w:jc w:val="both"/>
      </w:pPr>
      <w:r>
        <w:t>документ, подтверждающий получение или неполучение единовременных выплат (в случае получения единовременных выплат);</w:t>
      </w:r>
    </w:p>
    <w:p w:rsidR="00BD4863" w:rsidRDefault="00BD4863">
      <w:pPr>
        <w:pStyle w:val="ConsPlusNormal"/>
        <w:spacing w:before="220"/>
        <w:ind w:firstLine="540"/>
        <w:jc w:val="both"/>
      </w:pPr>
      <w:r>
        <w:t>копии документов, подтверждающих затраты, произведенные за счет единовременных выплат (в случае получения единовременных выплат);</w:t>
      </w:r>
    </w:p>
    <w:p w:rsidR="00BD4863" w:rsidRDefault="00BD4863">
      <w:pPr>
        <w:pStyle w:val="ConsPlusNormal"/>
        <w:spacing w:before="220"/>
        <w:ind w:firstLine="540"/>
        <w:jc w:val="both"/>
      </w:pPr>
      <w:r>
        <w:t xml:space="preserve">копии документов, удостоверяющих права на земли сельскохозяйственного назначения, выданных до введения в действие Федерального </w:t>
      </w:r>
      <w:hyperlink r:id="rId84" w:history="1">
        <w:r>
          <w:rPr>
            <w:color w:val="0000FF"/>
          </w:rPr>
          <w:t>закона</w:t>
        </w:r>
      </w:hyperlink>
      <w:r>
        <w:t xml:space="preserve"> от 21 июля 1997 года N 122-ФЗ "О государственной регистрации прав на недвижимое имущество и сделок с ним" (при наличии у заявителя прав на земли сельскохозяйственного назначения);</w:t>
      </w:r>
    </w:p>
    <w:p w:rsidR="00BD4863" w:rsidRDefault="00BD4863">
      <w:pPr>
        <w:pStyle w:val="ConsPlusNormal"/>
        <w:spacing w:before="220"/>
        <w:ind w:firstLine="540"/>
        <w:jc w:val="both"/>
      </w:pPr>
      <w:r>
        <w:t>копия членской книжки (иного документа), подтверждающей членство в кооперативе (в случае если заявитель является членом кооператива);</w:t>
      </w:r>
    </w:p>
    <w:p w:rsidR="00BD4863" w:rsidRDefault="00BD4863">
      <w:pPr>
        <w:pStyle w:val="ConsPlusNormal"/>
        <w:spacing w:before="220"/>
        <w:ind w:firstLine="540"/>
        <w:jc w:val="both"/>
      </w:pPr>
      <w:r>
        <w:t>копии документов о правах на сельскохозяйственную технику и прицепное оборудование сельскохозяйственного назначения (при наличии у заявителя прав на сельскохозяйственную технику и оборудование);</w:t>
      </w:r>
    </w:p>
    <w:p w:rsidR="00BD4863" w:rsidRDefault="00BD4863">
      <w:pPr>
        <w:pStyle w:val="ConsPlusNormal"/>
        <w:jc w:val="both"/>
      </w:pPr>
      <w:r>
        <w:t xml:space="preserve">(в ред. </w:t>
      </w:r>
      <w:hyperlink r:id="rId85" w:history="1">
        <w:r>
          <w:rPr>
            <w:color w:val="0000FF"/>
          </w:rPr>
          <w:t>Постановления</w:t>
        </w:r>
      </w:hyperlink>
      <w:r>
        <w:t xml:space="preserve"> Правительства Новгородской области от 20.08.2021 N 240)</w:t>
      </w:r>
    </w:p>
    <w:p w:rsidR="00BD4863" w:rsidRDefault="00BD4863">
      <w:pPr>
        <w:pStyle w:val="ConsPlusNormal"/>
        <w:spacing w:before="220"/>
        <w:ind w:firstLine="540"/>
        <w:jc w:val="both"/>
      </w:pPr>
      <w:r>
        <w:t>копии документов, удостоверяющих право владения, пользования производственными и складскими зданиями, помещениями, сооружениями, предназначенными для производства, хранения и переработки сельскохозяйственной продукции (при наличии во владении, пользовании у заявителя указанных зданий, помещений, сооружений);</w:t>
      </w:r>
    </w:p>
    <w:p w:rsidR="00BD4863" w:rsidRDefault="00BD4863">
      <w:pPr>
        <w:pStyle w:val="ConsPlusNormal"/>
        <w:jc w:val="both"/>
      </w:pPr>
      <w:r>
        <w:t xml:space="preserve">(в ред. </w:t>
      </w:r>
      <w:hyperlink r:id="rId86" w:history="1">
        <w:r>
          <w:rPr>
            <w:color w:val="0000FF"/>
          </w:rPr>
          <w:t>Постановления</w:t>
        </w:r>
      </w:hyperlink>
      <w:r>
        <w:t xml:space="preserve"> Правительства Новгородской области от 20.08.2021 N 240)</w:t>
      </w:r>
    </w:p>
    <w:p w:rsidR="00BD4863" w:rsidRDefault="00BD4863">
      <w:pPr>
        <w:pStyle w:val="ConsPlusNormal"/>
        <w:spacing w:before="220"/>
        <w:ind w:firstLine="540"/>
        <w:jc w:val="both"/>
      </w:pPr>
      <w:r>
        <w:t>справка, подписанная главой КФХ, ИП, гражданином, заверенная печатью КФХ, ИП (при наличии), подтверждающая, что у КФХ, ИП, гражданина на день подачи документов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области, и иная просроченная (неурегулированная) задолженность по денежным обязательствам перед Новгородской областью;</w:t>
      </w:r>
    </w:p>
    <w:p w:rsidR="00BD4863" w:rsidRDefault="00BD4863">
      <w:pPr>
        <w:pStyle w:val="ConsPlusNormal"/>
        <w:jc w:val="both"/>
      </w:pPr>
      <w:r>
        <w:t xml:space="preserve">(в ред. </w:t>
      </w:r>
      <w:hyperlink r:id="rId87" w:history="1">
        <w:r>
          <w:rPr>
            <w:color w:val="0000FF"/>
          </w:rPr>
          <w:t>Постановления</w:t>
        </w:r>
      </w:hyperlink>
      <w:r>
        <w:t xml:space="preserve"> Правительства Новгородской области от 20.08.2021 N 240)</w:t>
      </w:r>
    </w:p>
    <w:p w:rsidR="00BD4863" w:rsidRDefault="00BD4863">
      <w:pPr>
        <w:pStyle w:val="ConsPlusNormal"/>
        <w:spacing w:before="220"/>
        <w:ind w:firstLine="540"/>
        <w:jc w:val="both"/>
      </w:pPr>
      <w:r>
        <w:t xml:space="preserve">справка, подписанная главой КФХ, ИП, заверенная печатью КФХ, ИП (при наличии), подтверждающая, что на день подачи документов КФХ, образованное в форме юридического лица, </w:t>
      </w:r>
      <w:r>
        <w:lastRenderedPageBreak/>
        <w:t>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него не введена процедура банкротства, деятельность КФХ не приостановлена в порядке, предусмотренном законодательством Российской Федерации, а КФХ, осуществляющее деятельность в качестве ИП, или ИП не прекратили деятельность в качестве ИП (для КФХ, ИП);</w:t>
      </w:r>
    </w:p>
    <w:p w:rsidR="00BD4863" w:rsidRDefault="00BD4863">
      <w:pPr>
        <w:pStyle w:val="ConsPlusNormal"/>
        <w:jc w:val="both"/>
      </w:pPr>
      <w:r>
        <w:t xml:space="preserve">(в ред. </w:t>
      </w:r>
      <w:hyperlink r:id="rId88" w:history="1">
        <w:r>
          <w:rPr>
            <w:color w:val="0000FF"/>
          </w:rPr>
          <w:t>Постановления</w:t>
        </w:r>
      </w:hyperlink>
      <w:r>
        <w:t xml:space="preserve"> Правительства Новгородской области от 20.08.2021 N 240)</w:t>
      </w:r>
    </w:p>
    <w:p w:rsidR="00BD4863" w:rsidRDefault="00BD4863">
      <w:pPr>
        <w:pStyle w:val="ConsPlusNormal"/>
        <w:spacing w:before="220"/>
        <w:ind w:firstLine="540"/>
        <w:jc w:val="both"/>
      </w:pPr>
      <w:r>
        <w:t xml:space="preserve">справка, подписанная главой КФХ, ИП, гражданином, заверенная (для КФХ, ИП) печатью КФХ, ИП (при наличии), подтверждающая неполучение получателем средств областного бюджета на основании иных нормативных правовых актов области на цели, указанные в </w:t>
      </w:r>
      <w:hyperlink w:anchor="P45" w:history="1">
        <w:r>
          <w:rPr>
            <w:color w:val="0000FF"/>
          </w:rPr>
          <w:t>пункте 1</w:t>
        </w:r>
      </w:hyperlink>
      <w:r>
        <w:t xml:space="preserve">, </w:t>
      </w:r>
      <w:hyperlink w:anchor="P105" w:history="1">
        <w:r>
          <w:rPr>
            <w:color w:val="0000FF"/>
          </w:rPr>
          <w:t>подпункте 7.7</w:t>
        </w:r>
      </w:hyperlink>
      <w:r>
        <w:t xml:space="preserve"> настоящего Порядка;</w:t>
      </w:r>
    </w:p>
    <w:p w:rsidR="00BD4863" w:rsidRDefault="00BD4863">
      <w:pPr>
        <w:pStyle w:val="ConsPlusNormal"/>
        <w:jc w:val="both"/>
      </w:pPr>
      <w:r>
        <w:t xml:space="preserve">(в ред. </w:t>
      </w:r>
      <w:hyperlink r:id="rId89" w:history="1">
        <w:r>
          <w:rPr>
            <w:color w:val="0000FF"/>
          </w:rPr>
          <w:t>Постановления</w:t>
        </w:r>
      </w:hyperlink>
      <w:r>
        <w:t xml:space="preserve"> Правительства Новгородской области от 20.08.2021 N 240)</w:t>
      </w:r>
    </w:p>
    <w:p w:rsidR="00BD4863" w:rsidRDefault="00125A4A">
      <w:pPr>
        <w:pStyle w:val="ConsPlusNormal"/>
        <w:spacing w:before="220"/>
        <w:ind w:firstLine="540"/>
        <w:jc w:val="both"/>
      </w:pPr>
      <w:hyperlink w:anchor="P526" w:history="1">
        <w:r w:rsidR="00BD4863">
          <w:rPr>
            <w:color w:val="0000FF"/>
          </w:rPr>
          <w:t>информация</w:t>
        </w:r>
      </w:hyperlink>
      <w:r w:rsidR="00BD4863">
        <w:t xml:space="preserve"> о наличии у заявителя сельскохозяйственной техники и прицепного оборудования сельскохозяйственного назначения, сельскохозяйственных земель, поголовья скота согласно </w:t>
      </w:r>
      <w:proofErr w:type="gramStart"/>
      <w:r w:rsidR="00BD4863">
        <w:t>приложению</w:t>
      </w:r>
      <w:proofErr w:type="gramEnd"/>
      <w:r w:rsidR="00BD4863">
        <w:t xml:space="preserve"> N 2 к настоящему Порядку;</w:t>
      </w:r>
    </w:p>
    <w:p w:rsidR="00BD4863" w:rsidRDefault="00BD4863">
      <w:pPr>
        <w:pStyle w:val="ConsPlusNormal"/>
        <w:jc w:val="both"/>
      </w:pPr>
      <w:r>
        <w:t xml:space="preserve">(в ред. </w:t>
      </w:r>
      <w:hyperlink r:id="rId90" w:history="1">
        <w:r>
          <w:rPr>
            <w:color w:val="0000FF"/>
          </w:rPr>
          <w:t>Постановления</w:t>
        </w:r>
      </w:hyperlink>
      <w:r>
        <w:t xml:space="preserve"> Правительства Новгородской области от 20.08.2021 N 240)</w:t>
      </w:r>
    </w:p>
    <w:p w:rsidR="00BD4863" w:rsidRDefault="00BD4863">
      <w:pPr>
        <w:pStyle w:val="ConsPlusNormal"/>
        <w:spacing w:before="220"/>
        <w:ind w:firstLine="540"/>
        <w:jc w:val="both"/>
      </w:pPr>
      <w:r>
        <w:t xml:space="preserve">копии документов, подтверждающих наличие сельскохозяйственных животных, указанных в </w:t>
      </w:r>
      <w:hyperlink w:anchor="P526" w:history="1">
        <w:r>
          <w:rPr>
            <w:color w:val="0000FF"/>
          </w:rPr>
          <w:t>приложении N 2</w:t>
        </w:r>
      </w:hyperlink>
      <w:r>
        <w:t xml:space="preserve"> к настоящему Порядку (при наличии у заявителя поголовья сельскохозяйственных животных).</w:t>
      </w:r>
    </w:p>
    <w:p w:rsidR="00BD4863" w:rsidRDefault="00BD4863">
      <w:pPr>
        <w:pStyle w:val="ConsPlusNormal"/>
        <w:jc w:val="both"/>
      </w:pPr>
      <w:r>
        <w:t xml:space="preserve">(в ред. </w:t>
      </w:r>
      <w:hyperlink r:id="rId91" w:history="1">
        <w:r>
          <w:rPr>
            <w:color w:val="0000FF"/>
          </w:rPr>
          <w:t>Постановления</w:t>
        </w:r>
      </w:hyperlink>
      <w:r>
        <w:t xml:space="preserve"> Правительства Новгородской области от 20.08.2021 N 240)</w:t>
      </w:r>
    </w:p>
    <w:p w:rsidR="00BD4863" w:rsidRDefault="00BD4863">
      <w:pPr>
        <w:pStyle w:val="ConsPlusNormal"/>
        <w:spacing w:before="220"/>
        <w:ind w:firstLine="540"/>
        <w:jc w:val="both"/>
      </w:pPr>
      <w:r>
        <w:t>В случае если часть средств гранта планируется направить в неделимый фонд кооператива, членом которого является заявитель, то заявителем дополнительно представляются следующие документы:</w:t>
      </w:r>
    </w:p>
    <w:p w:rsidR="00BD4863" w:rsidRDefault="00BD4863">
      <w:pPr>
        <w:pStyle w:val="ConsPlusNormal"/>
        <w:spacing w:before="220"/>
        <w:ind w:firstLine="540"/>
        <w:jc w:val="both"/>
      </w:pPr>
      <w:r>
        <w:t>копия устава кооператива в редакции, действующей на дату подачи документов;</w:t>
      </w:r>
    </w:p>
    <w:p w:rsidR="00BD4863" w:rsidRDefault="00BD4863">
      <w:pPr>
        <w:pStyle w:val="ConsPlusNormal"/>
        <w:spacing w:before="220"/>
        <w:ind w:firstLine="540"/>
        <w:jc w:val="both"/>
      </w:pPr>
      <w:r>
        <w:t>документ, подтверждающий членство в кооперативе заявителя, участвующего в реализации гранта;</w:t>
      </w:r>
    </w:p>
    <w:p w:rsidR="00BD4863" w:rsidRDefault="00BD4863">
      <w:pPr>
        <w:pStyle w:val="ConsPlusNormal"/>
        <w:jc w:val="both"/>
      </w:pPr>
      <w:r>
        <w:t xml:space="preserve">(в ред. </w:t>
      </w:r>
      <w:hyperlink r:id="rId92" w:history="1">
        <w:r>
          <w:rPr>
            <w:color w:val="0000FF"/>
          </w:rPr>
          <w:t>Постановления</w:t>
        </w:r>
      </w:hyperlink>
      <w:r>
        <w:t xml:space="preserve"> Правительства Новгородской области от 20.08.2021 N 240)</w:t>
      </w:r>
    </w:p>
    <w:p w:rsidR="00BD4863" w:rsidRDefault="00BD4863">
      <w:pPr>
        <w:pStyle w:val="ConsPlusNormal"/>
        <w:spacing w:before="220"/>
        <w:ind w:firstLine="540"/>
        <w:jc w:val="both"/>
      </w:pPr>
      <w:r>
        <w:t>копия решения общего собрания кооператива о порядке формирования и расходования неделимого фонда с учетом получения от заявителя - члена кооператива части финансовых средств, связанных с реализацией гранта;</w:t>
      </w:r>
    </w:p>
    <w:p w:rsidR="00BD4863" w:rsidRDefault="00BD4863">
      <w:pPr>
        <w:pStyle w:val="ConsPlusNormal"/>
        <w:jc w:val="both"/>
      </w:pPr>
      <w:r>
        <w:t xml:space="preserve">(в ред. </w:t>
      </w:r>
      <w:hyperlink r:id="rId93" w:history="1">
        <w:r>
          <w:rPr>
            <w:color w:val="0000FF"/>
          </w:rPr>
          <w:t>Постановления</w:t>
        </w:r>
      </w:hyperlink>
      <w:r>
        <w:t xml:space="preserve"> Правительства Новгородской области от 20.08.2021 N 240)</w:t>
      </w:r>
    </w:p>
    <w:p w:rsidR="00BD4863" w:rsidRDefault="00BD4863">
      <w:pPr>
        <w:pStyle w:val="ConsPlusNormal"/>
        <w:spacing w:before="220"/>
        <w:ind w:firstLine="540"/>
        <w:jc w:val="both"/>
      </w:pPr>
      <w:r>
        <w:t xml:space="preserve">справка ревизионного союза сельскохозяйственных кооперативов о членстве кооператива в ревизионном союзе потребительских кооперативов в соответствии с Федеральным </w:t>
      </w:r>
      <w:hyperlink r:id="rId94" w:history="1">
        <w:r>
          <w:rPr>
            <w:color w:val="0000FF"/>
          </w:rPr>
          <w:t>законом</w:t>
        </w:r>
      </w:hyperlink>
      <w:r>
        <w:t xml:space="preserve"> от 8 декабря 1995 года N 193-ФЗ "О сельскохозяйственной кооперации" на месяц подачи документов;</w:t>
      </w:r>
    </w:p>
    <w:p w:rsidR="00BD4863" w:rsidRDefault="00BD4863">
      <w:pPr>
        <w:pStyle w:val="ConsPlusNormal"/>
        <w:spacing w:before="220"/>
        <w:ind w:firstLine="540"/>
        <w:jc w:val="both"/>
      </w:pPr>
      <w:r>
        <w:t>оформленное в форме гарантийного письма обязательство кооператива:</w:t>
      </w:r>
    </w:p>
    <w:p w:rsidR="00BD4863" w:rsidRDefault="00BD4863">
      <w:pPr>
        <w:pStyle w:val="ConsPlusNormal"/>
        <w:spacing w:before="220"/>
        <w:ind w:firstLine="540"/>
        <w:jc w:val="both"/>
      </w:pPr>
      <w:r>
        <w:t>по осуществлению деятельности кооператива не менее 5 лет со дня получения части средств гранта;</w:t>
      </w:r>
    </w:p>
    <w:p w:rsidR="00BD4863" w:rsidRDefault="00BD4863">
      <w:pPr>
        <w:pStyle w:val="ConsPlusNormal"/>
        <w:spacing w:before="220"/>
        <w:ind w:firstLine="540"/>
        <w:jc w:val="both"/>
      </w:pPr>
      <w:r>
        <w:t xml:space="preserve">по использованию части средств гранта в течение 18 месяцев со дня их получения на цели, указанные в </w:t>
      </w:r>
      <w:hyperlink w:anchor="P105" w:history="1">
        <w:r>
          <w:rPr>
            <w:color w:val="0000FF"/>
          </w:rPr>
          <w:t>тринадцатом</w:t>
        </w:r>
      </w:hyperlink>
      <w:r>
        <w:t xml:space="preserve"> - </w:t>
      </w:r>
      <w:hyperlink w:anchor="P105" w:history="1">
        <w:r>
          <w:rPr>
            <w:color w:val="0000FF"/>
          </w:rPr>
          <w:t>пятнадцатом абзацах подпункта 7.7</w:t>
        </w:r>
      </w:hyperlink>
      <w:r>
        <w:t xml:space="preserve"> настоящего Порядка;</w:t>
      </w:r>
    </w:p>
    <w:p w:rsidR="00BD4863" w:rsidRDefault="00BD4863">
      <w:pPr>
        <w:pStyle w:val="ConsPlusNormal"/>
        <w:spacing w:before="220"/>
        <w:ind w:firstLine="540"/>
        <w:jc w:val="both"/>
      </w:pPr>
      <w:r>
        <w:t>состоять в ревизионном союзе в течение 5 лет со дня получения части средств гранта;</w:t>
      </w:r>
    </w:p>
    <w:p w:rsidR="00BD4863" w:rsidRDefault="00BD4863">
      <w:pPr>
        <w:pStyle w:val="ConsPlusNormal"/>
        <w:spacing w:before="220"/>
        <w:ind w:firstLine="540"/>
        <w:jc w:val="both"/>
      </w:pPr>
      <w:r>
        <w:t>ежегодно представлять ревизионное заключение о результатах деятельности;</w:t>
      </w:r>
    </w:p>
    <w:p w:rsidR="00BD4863" w:rsidRDefault="00BD4863">
      <w:pPr>
        <w:pStyle w:val="ConsPlusNormal"/>
        <w:spacing w:before="220"/>
        <w:ind w:firstLine="540"/>
        <w:jc w:val="both"/>
      </w:pPr>
      <w:r>
        <w:t xml:space="preserve">по соответствию направлений расходов, планируемых кооперативом с использованием части </w:t>
      </w:r>
      <w:r>
        <w:lastRenderedPageBreak/>
        <w:t xml:space="preserve">средств гранта, внесенных заявителем в неделимый фонд кооператива, направлениям расходования средств, указанным в </w:t>
      </w:r>
      <w:hyperlink w:anchor="P105" w:history="1">
        <w:r>
          <w:rPr>
            <w:color w:val="0000FF"/>
          </w:rPr>
          <w:t>тринадцатом</w:t>
        </w:r>
      </w:hyperlink>
      <w:r>
        <w:t xml:space="preserve"> - </w:t>
      </w:r>
      <w:hyperlink w:anchor="P105" w:history="1">
        <w:r>
          <w:rPr>
            <w:color w:val="0000FF"/>
          </w:rPr>
          <w:t>пятнадцатом абзацах подпункта 7.7</w:t>
        </w:r>
      </w:hyperlink>
      <w:r>
        <w:t xml:space="preserve"> настоящего Порядка.</w:t>
      </w:r>
    </w:p>
    <w:p w:rsidR="00BD4863" w:rsidRDefault="00BD4863">
      <w:pPr>
        <w:pStyle w:val="ConsPlusNormal"/>
        <w:jc w:val="both"/>
      </w:pPr>
      <w:r>
        <w:t xml:space="preserve">(в ред. </w:t>
      </w:r>
      <w:hyperlink r:id="rId95" w:history="1">
        <w:r>
          <w:rPr>
            <w:color w:val="0000FF"/>
          </w:rPr>
          <w:t>Постановления</w:t>
        </w:r>
      </w:hyperlink>
      <w:r>
        <w:t xml:space="preserve"> Правительства Новгородской области от 20.08.2021 N 240)</w:t>
      </w:r>
    </w:p>
    <w:p w:rsidR="00BD4863" w:rsidRDefault="00BD4863">
      <w:pPr>
        <w:pStyle w:val="ConsPlusNormal"/>
        <w:spacing w:before="220"/>
        <w:ind w:firstLine="540"/>
        <w:jc w:val="both"/>
      </w:pPr>
      <w:r>
        <w:t>Реквизиты всех документов, подаваемых заявителем в министерство, количество листов в них вносятся в опись, составляемую в 2 экземплярах. Первый экземпляр описи с отметкой о дате, времени и должностном лице, принявшем документы, остается у заявителя, а второй экземпляр прилагается к заявке и документам, рассматриваемым министерством и конкурсной комиссией.</w:t>
      </w:r>
    </w:p>
    <w:p w:rsidR="00BD4863" w:rsidRDefault="00BD4863">
      <w:pPr>
        <w:pStyle w:val="ConsPlusNormal"/>
        <w:spacing w:before="220"/>
        <w:ind w:firstLine="540"/>
        <w:jc w:val="both"/>
      </w:pPr>
      <w:r>
        <w:t>Копии представленных документов заверяются подписью заявителя.</w:t>
      </w:r>
    </w:p>
    <w:p w:rsidR="00BD4863" w:rsidRDefault="00BD4863">
      <w:pPr>
        <w:pStyle w:val="ConsPlusNormal"/>
        <w:spacing w:before="220"/>
        <w:ind w:firstLine="540"/>
        <w:jc w:val="both"/>
      </w:pPr>
      <w:r>
        <w:t>Ответственность за достоверность сведений, указанных в представляемых документах для участия в конкурсе, возлагается на заявителя.</w:t>
      </w:r>
    </w:p>
    <w:p w:rsidR="00BD4863" w:rsidRDefault="00BD4863">
      <w:pPr>
        <w:pStyle w:val="ConsPlusNormal"/>
        <w:spacing w:before="220"/>
        <w:ind w:firstLine="540"/>
        <w:jc w:val="both"/>
      </w:pPr>
      <w:r>
        <w:t>До окончания срока подачи заявок заявитель вправе на основании письменного заявления отозвать поданную им заявку и документы, а также внести в них изменения. Возврат заявки и документов производится не позднее 2 рабочих дней со дня поступления в министерство заявления о возврате заявки и документов. Изменения, вносимые в заявку и документы, представляются заявителем одновременно с письменным заявлением.</w:t>
      </w:r>
    </w:p>
    <w:p w:rsidR="00BD4863" w:rsidRDefault="00BD4863">
      <w:pPr>
        <w:pStyle w:val="ConsPlusNormal"/>
        <w:jc w:val="both"/>
      </w:pPr>
      <w:r>
        <w:t xml:space="preserve">(абзац введен </w:t>
      </w:r>
      <w:hyperlink r:id="rId96" w:history="1">
        <w:r>
          <w:rPr>
            <w:color w:val="0000FF"/>
          </w:rPr>
          <w:t>Постановлением</w:t>
        </w:r>
      </w:hyperlink>
      <w:r>
        <w:t xml:space="preserve"> Правительства Новгородской области от 20.08.2021 N 240)</w:t>
      </w:r>
    </w:p>
    <w:p w:rsidR="00BD4863" w:rsidRDefault="00BD4863">
      <w:pPr>
        <w:pStyle w:val="ConsPlusNormal"/>
        <w:spacing w:before="220"/>
        <w:ind w:firstLine="540"/>
        <w:jc w:val="both"/>
      </w:pPr>
      <w:r>
        <w:t>10. Министерство в течение 3 рабочих дней со дня окончания срока подачи заявок и документов запрашивает в рамках межведомственного информационного взаимодействия в органах и организациях, обладающих необходимой информацией:</w:t>
      </w:r>
    </w:p>
    <w:p w:rsidR="00BD4863" w:rsidRDefault="00BD4863">
      <w:pPr>
        <w:pStyle w:val="ConsPlusNormal"/>
        <w:spacing w:before="220"/>
        <w:ind w:firstLine="540"/>
        <w:jc w:val="both"/>
      </w:pPr>
      <w:r>
        <w:t>выписки из Единого государственного реестра индивидуальных предпринимателей или Единого государственного реестра юридических лиц;</w:t>
      </w:r>
    </w:p>
    <w:p w:rsidR="00BD4863" w:rsidRDefault="00BD4863">
      <w:pPr>
        <w:pStyle w:val="ConsPlusNormal"/>
        <w:spacing w:before="220"/>
        <w:ind w:firstLine="540"/>
        <w:jc w:val="both"/>
      </w:pPr>
      <w:r>
        <w:t>сведения об отсутствии или наличии на день подачи заявки и документов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D4863" w:rsidRDefault="00BD4863">
      <w:pPr>
        <w:pStyle w:val="ConsPlusNormal"/>
        <w:spacing w:before="220"/>
        <w:ind w:firstLine="540"/>
        <w:jc w:val="both"/>
      </w:pPr>
      <w:r>
        <w:t>выписку из Единого государственного реестра недвижимости о наличии (отсутствии) зарегистрированных прав на земельные участки, объекты недвижимости, находящиеся в собственности (пользовании) заявителя;</w:t>
      </w:r>
    </w:p>
    <w:p w:rsidR="00BD4863" w:rsidRDefault="00BD4863">
      <w:pPr>
        <w:pStyle w:val="ConsPlusNormal"/>
        <w:spacing w:before="220"/>
        <w:ind w:firstLine="540"/>
        <w:jc w:val="both"/>
      </w:pPr>
      <w:r>
        <w:t xml:space="preserve">справку о наличии (отсутствии) сведений о зарегистрированных правах на земли сельскохозяйственного назначения, содержащихся в документах, выданных до введения в действие Федерального </w:t>
      </w:r>
      <w:hyperlink r:id="rId97" w:history="1">
        <w:r>
          <w:rPr>
            <w:color w:val="0000FF"/>
          </w:rPr>
          <w:t>закона</w:t>
        </w:r>
      </w:hyperlink>
      <w:r>
        <w:t xml:space="preserve"> от 21 июля 1997 года N 122-ФЗ "О государственной регистрации прав на недвижимое имущество и сделок с ним" (при наличии у заявителя прав на земли сельскохозяйственного назначения).</w:t>
      </w:r>
    </w:p>
    <w:p w:rsidR="00BD4863" w:rsidRDefault="00BD4863">
      <w:pPr>
        <w:pStyle w:val="ConsPlusNormal"/>
        <w:spacing w:before="220"/>
        <w:ind w:firstLine="540"/>
        <w:jc w:val="both"/>
      </w:pPr>
      <w:r>
        <w:t>Указанные документы и сведения не запрашиваются министерством в случае, если они представлены заявителем по собственной инициативе.</w:t>
      </w:r>
    </w:p>
    <w:p w:rsidR="00BD4863" w:rsidRDefault="00BD4863">
      <w:pPr>
        <w:pStyle w:val="ConsPlusNormal"/>
        <w:jc w:val="both"/>
      </w:pPr>
      <w:r>
        <w:t xml:space="preserve">(п. 10 в ред. </w:t>
      </w:r>
      <w:hyperlink r:id="rId98" w:history="1">
        <w:r>
          <w:rPr>
            <w:color w:val="0000FF"/>
          </w:rPr>
          <w:t>Постановления</w:t>
        </w:r>
      </w:hyperlink>
      <w:r>
        <w:t xml:space="preserve"> Правительства Новгородской области от 20.08.2021 N 240)</w:t>
      </w:r>
    </w:p>
    <w:p w:rsidR="00BD4863" w:rsidRDefault="00BD4863">
      <w:pPr>
        <w:pStyle w:val="ConsPlusNormal"/>
        <w:spacing w:before="220"/>
        <w:ind w:firstLine="540"/>
        <w:jc w:val="both"/>
      </w:pPr>
      <w:r>
        <w:t xml:space="preserve">11. Министерство в день принятия регистрирует поступившие заявки и документы, указанные в </w:t>
      </w:r>
      <w:hyperlink w:anchor="P134" w:history="1">
        <w:r>
          <w:rPr>
            <w:color w:val="0000FF"/>
          </w:rPr>
          <w:t>пункте 9</w:t>
        </w:r>
      </w:hyperlink>
      <w:r>
        <w:t xml:space="preserve"> настоящего Порядка, в журнале регистрации заявок. Запись о регистрации должна включать регистрационный номер заявки, дату и время приема заявки.</w:t>
      </w:r>
    </w:p>
    <w:p w:rsidR="00BD4863" w:rsidRDefault="00BD4863">
      <w:pPr>
        <w:pStyle w:val="ConsPlusNormal"/>
        <w:spacing w:before="220"/>
        <w:ind w:firstLine="540"/>
        <w:jc w:val="both"/>
      </w:pPr>
      <w:bookmarkStart w:id="15" w:name="P189"/>
      <w:bookmarkEnd w:id="15"/>
      <w:r>
        <w:t>12. Министерство в течение 8 рабочих дней со дня окончания срока подачи заявок и документов:</w:t>
      </w:r>
    </w:p>
    <w:p w:rsidR="00BD4863" w:rsidRDefault="00BD4863">
      <w:pPr>
        <w:pStyle w:val="ConsPlusNormal"/>
        <w:jc w:val="both"/>
      </w:pPr>
      <w:r>
        <w:t xml:space="preserve">(в ред. </w:t>
      </w:r>
      <w:hyperlink r:id="rId99" w:history="1">
        <w:r>
          <w:rPr>
            <w:color w:val="0000FF"/>
          </w:rPr>
          <w:t>Постановления</w:t>
        </w:r>
      </w:hyperlink>
      <w:r>
        <w:t xml:space="preserve"> Правительства Новгородской области от 20.08.2021 N 240)</w:t>
      </w:r>
    </w:p>
    <w:p w:rsidR="00BD4863" w:rsidRDefault="00BD4863">
      <w:pPr>
        <w:pStyle w:val="ConsPlusNormal"/>
        <w:spacing w:before="220"/>
        <w:ind w:firstLine="540"/>
        <w:jc w:val="both"/>
      </w:pPr>
      <w:r>
        <w:lastRenderedPageBreak/>
        <w:t xml:space="preserve">осуществляет проверку их комплектности в соответствии с </w:t>
      </w:r>
      <w:hyperlink w:anchor="P134" w:history="1">
        <w:r>
          <w:rPr>
            <w:color w:val="0000FF"/>
          </w:rPr>
          <w:t>пунктом 9</w:t>
        </w:r>
      </w:hyperlink>
      <w:r>
        <w:t xml:space="preserve"> настоящего Порядка;</w:t>
      </w:r>
    </w:p>
    <w:p w:rsidR="00BD4863" w:rsidRDefault="00BD4863">
      <w:pPr>
        <w:pStyle w:val="ConsPlusNormal"/>
        <w:spacing w:before="220"/>
        <w:ind w:firstLine="540"/>
        <w:jc w:val="both"/>
      </w:pPr>
      <w:r>
        <w:t xml:space="preserve">осуществляет проверку соответствия заявителей требованиям, установленным </w:t>
      </w:r>
      <w:hyperlink w:anchor="P72" w:history="1">
        <w:r>
          <w:rPr>
            <w:color w:val="0000FF"/>
          </w:rPr>
          <w:t>пунктом 6</w:t>
        </w:r>
      </w:hyperlink>
      <w:r>
        <w:t xml:space="preserve"> настоящего Порядка;</w:t>
      </w:r>
    </w:p>
    <w:p w:rsidR="00BD4863" w:rsidRDefault="00BD4863">
      <w:pPr>
        <w:pStyle w:val="ConsPlusNormal"/>
        <w:spacing w:before="220"/>
        <w:ind w:firstLine="540"/>
        <w:jc w:val="both"/>
      </w:pPr>
      <w:r>
        <w:t>принимает решение о допуске заявителей к участию в конкурсе или об отказе в допуске к участию в конкурсе;</w:t>
      </w:r>
    </w:p>
    <w:p w:rsidR="00BD4863" w:rsidRDefault="00BD4863">
      <w:pPr>
        <w:pStyle w:val="ConsPlusNormal"/>
        <w:spacing w:before="220"/>
        <w:ind w:firstLine="540"/>
        <w:jc w:val="both"/>
      </w:pPr>
      <w:r>
        <w:t xml:space="preserve">осуществляет подсчет набранных заявителем баллов в соответствии с </w:t>
      </w:r>
      <w:hyperlink w:anchor="P213" w:history="1">
        <w:r>
          <w:rPr>
            <w:color w:val="0000FF"/>
          </w:rPr>
          <w:t>подпунктами 16.1</w:t>
        </w:r>
      </w:hyperlink>
      <w:r>
        <w:t xml:space="preserve"> - </w:t>
      </w:r>
      <w:hyperlink w:anchor="P280" w:history="1">
        <w:r>
          <w:rPr>
            <w:color w:val="0000FF"/>
          </w:rPr>
          <w:t>16.8</w:t>
        </w:r>
      </w:hyperlink>
      <w:r>
        <w:t xml:space="preserve"> настоящего Порядка;</w:t>
      </w:r>
    </w:p>
    <w:p w:rsidR="00BD4863" w:rsidRDefault="00BD4863">
      <w:pPr>
        <w:pStyle w:val="ConsPlusNormal"/>
        <w:spacing w:before="220"/>
        <w:ind w:firstLine="540"/>
        <w:jc w:val="both"/>
      </w:pPr>
      <w:r>
        <w:t>присваивает заявкам заявителей порядковые номера исходя из набранных заявителями баллов, начиная с заявки заявителя, набравшей наибольшее количество баллов. В случае если количество набранных баллов является одинаковым у 2 и более заявителей, то первый порядковый номер присваивается заявке, которая была подана первой.</w:t>
      </w:r>
    </w:p>
    <w:p w:rsidR="00BD4863" w:rsidRDefault="00BD4863">
      <w:pPr>
        <w:pStyle w:val="ConsPlusNormal"/>
        <w:jc w:val="both"/>
      </w:pPr>
      <w:r>
        <w:t xml:space="preserve">(абзац введен </w:t>
      </w:r>
      <w:hyperlink r:id="rId100" w:history="1">
        <w:r>
          <w:rPr>
            <w:color w:val="0000FF"/>
          </w:rPr>
          <w:t>Постановлением</w:t>
        </w:r>
      </w:hyperlink>
      <w:r>
        <w:t xml:space="preserve"> Правительства Новгородской области от 20.08.2021 N 240)</w:t>
      </w:r>
    </w:p>
    <w:p w:rsidR="00BD4863" w:rsidRDefault="00BD4863">
      <w:pPr>
        <w:pStyle w:val="ConsPlusNormal"/>
        <w:spacing w:before="220"/>
        <w:ind w:firstLine="540"/>
        <w:jc w:val="both"/>
      </w:pPr>
      <w:r>
        <w:t>13. Министерство отказывает заявителю в допуске к участию в конкурсе в случаях:</w:t>
      </w:r>
    </w:p>
    <w:p w:rsidR="00BD4863" w:rsidRDefault="00BD4863">
      <w:pPr>
        <w:pStyle w:val="ConsPlusNormal"/>
        <w:spacing w:before="220"/>
        <w:ind w:firstLine="540"/>
        <w:jc w:val="both"/>
      </w:pPr>
      <w:r>
        <w:t xml:space="preserve">несоответствия заявителя требованиям, установленным в </w:t>
      </w:r>
      <w:hyperlink w:anchor="P72" w:history="1">
        <w:r>
          <w:rPr>
            <w:color w:val="0000FF"/>
          </w:rPr>
          <w:t>пункте 6</w:t>
        </w:r>
      </w:hyperlink>
      <w:r>
        <w:t xml:space="preserve"> настоящего Порядка;</w:t>
      </w:r>
    </w:p>
    <w:p w:rsidR="00BD4863" w:rsidRDefault="00BD4863">
      <w:pPr>
        <w:pStyle w:val="ConsPlusNormal"/>
        <w:spacing w:before="220"/>
        <w:ind w:firstLine="540"/>
        <w:jc w:val="both"/>
      </w:pPr>
      <w:r>
        <w:t>подачи заявки после даты и (или) времени, определенных для подачи заявок;</w:t>
      </w:r>
    </w:p>
    <w:p w:rsidR="00BD4863" w:rsidRDefault="00BD4863">
      <w:pPr>
        <w:pStyle w:val="ConsPlusNormal"/>
        <w:spacing w:before="220"/>
        <w:ind w:firstLine="540"/>
        <w:jc w:val="both"/>
      </w:pPr>
      <w:r>
        <w:t xml:space="preserve">несоблюдения заявителем целей предоставления гранта, предусмотренных </w:t>
      </w:r>
      <w:hyperlink w:anchor="P45" w:history="1">
        <w:r>
          <w:rPr>
            <w:color w:val="0000FF"/>
          </w:rPr>
          <w:t>пунктом 1</w:t>
        </w:r>
      </w:hyperlink>
      <w:r>
        <w:t xml:space="preserve">, </w:t>
      </w:r>
      <w:hyperlink w:anchor="P105" w:history="1">
        <w:r>
          <w:rPr>
            <w:color w:val="0000FF"/>
          </w:rPr>
          <w:t>подпунктом 7.7</w:t>
        </w:r>
      </w:hyperlink>
      <w:r>
        <w:t xml:space="preserve"> настоящего Порядка;</w:t>
      </w:r>
    </w:p>
    <w:p w:rsidR="00BD4863" w:rsidRDefault="00BD4863">
      <w:pPr>
        <w:pStyle w:val="ConsPlusNormal"/>
        <w:spacing w:before="220"/>
        <w:ind w:firstLine="540"/>
        <w:jc w:val="both"/>
      </w:pPr>
      <w:r>
        <w:t xml:space="preserve">несоответствия представленных заявки и документов требованиям, установленным в объявлении о проведении конкурса, </w:t>
      </w:r>
      <w:hyperlink w:anchor="P134" w:history="1">
        <w:r>
          <w:rPr>
            <w:color w:val="0000FF"/>
          </w:rPr>
          <w:t>пункте 9</w:t>
        </w:r>
      </w:hyperlink>
      <w:r>
        <w:t xml:space="preserve"> настоящего Порядка, или непредставление (представление не в полном объеме) документов, предусмотренных пунктом 9 настоящего Порядка;</w:t>
      </w:r>
    </w:p>
    <w:p w:rsidR="00BD4863" w:rsidRDefault="00BD4863">
      <w:pPr>
        <w:pStyle w:val="ConsPlusNormal"/>
        <w:spacing w:before="220"/>
        <w:ind w:firstLine="540"/>
        <w:jc w:val="both"/>
      </w:pPr>
      <w:r>
        <w:t>недостоверности представленной заявителем информации, в том числе о месте нахождения и адресе регистрации заявителя - юридического лица.</w:t>
      </w:r>
    </w:p>
    <w:p w:rsidR="00BD4863" w:rsidRDefault="00BD4863">
      <w:pPr>
        <w:pStyle w:val="ConsPlusNormal"/>
        <w:spacing w:before="220"/>
        <w:ind w:firstLine="540"/>
        <w:jc w:val="both"/>
      </w:pPr>
      <w:r>
        <w:t xml:space="preserve">При отсутствии оснований для отказа в допуске к участию в конкурсе в отношении указанного заявителя принимается решение о допуске его к участию в конкурсе. Решение о допуске к участию в конкурсе либо об отказе в допуске к участию в конкурсе оформляется приказом министерства в срок, указанный </w:t>
      </w:r>
      <w:hyperlink w:anchor="P189" w:history="1">
        <w:r>
          <w:rPr>
            <w:color w:val="0000FF"/>
          </w:rPr>
          <w:t>первом абзаце пункта 12</w:t>
        </w:r>
      </w:hyperlink>
      <w:r>
        <w:t xml:space="preserve"> настоящего Порядка.</w:t>
      </w:r>
    </w:p>
    <w:p w:rsidR="00BD4863" w:rsidRDefault="00BD4863">
      <w:pPr>
        <w:pStyle w:val="ConsPlusNormal"/>
        <w:jc w:val="both"/>
      </w:pPr>
      <w:r>
        <w:t xml:space="preserve">(п. 13 в ред. </w:t>
      </w:r>
      <w:hyperlink r:id="rId101" w:history="1">
        <w:r>
          <w:rPr>
            <w:color w:val="0000FF"/>
          </w:rPr>
          <w:t>Постановления</w:t>
        </w:r>
      </w:hyperlink>
      <w:r>
        <w:t xml:space="preserve"> Правительства Новгородской области от 20.08.2021 N 240)</w:t>
      </w:r>
    </w:p>
    <w:p w:rsidR="00BD4863" w:rsidRDefault="00BD4863">
      <w:pPr>
        <w:pStyle w:val="ConsPlusNormal"/>
        <w:spacing w:before="220"/>
        <w:ind w:firstLine="540"/>
        <w:jc w:val="both"/>
      </w:pPr>
      <w:r>
        <w:t>14. Решение о допуске заявителей к участию в конкурсе оформляется приказом министерства. Министерство не позднее 2 рабочих дней со дня принятия решения о допуске заявителей к участию в конкурсе размещает соответствующую информацию на официальном сайте министерства в информационно-телекоммуникационной сети "Интернет" apk.novreg.ru.</w:t>
      </w:r>
    </w:p>
    <w:p w:rsidR="00BD4863" w:rsidRDefault="00BD4863">
      <w:pPr>
        <w:pStyle w:val="ConsPlusNormal"/>
        <w:spacing w:before="220"/>
        <w:ind w:firstLine="540"/>
        <w:jc w:val="both"/>
      </w:pPr>
      <w:r>
        <w:t>В случае отказа в допуске к участию в конкурсе министерство не позднее 2 рабочих дней со дня принятия такого решения, оформленного приказом министерства, направляет заявителю любым доступным способом, позволяющим подтвердить получение уведомления, соответствующее уведомление с указанием причины отказа.</w:t>
      </w:r>
    </w:p>
    <w:p w:rsidR="00BD4863" w:rsidRDefault="00BD4863">
      <w:pPr>
        <w:pStyle w:val="ConsPlusNormal"/>
        <w:spacing w:before="220"/>
        <w:ind w:firstLine="540"/>
        <w:jc w:val="both"/>
      </w:pPr>
      <w:r>
        <w:t xml:space="preserve">15. При принятии решения о допуске заявителя к участию в конкурсе министерство осуществляет подсчет баллов, набранных заявителем, в соответствии с </w:t>
      </w:r>
      <w:hyperlink w:anchor="P213" w:history="1">
        <w:r>
          <w:rPr>
            <w:color w:val="0000FF"/>
          </w:rPr>
          <w:t>подпунктами 16.1</w:t>
        </w:r>
      </w:hyperlink>
      <w:r>
        <w:t xml:space="preserve"> - </w:t>
      </w:r>
      <w:hyperlink w:anchor="P280" w:history="1">
        <w:r>
          <w:rPr>
            <w:color w:val="0000FF"/>
          </w:rPr>
          <w:t>16.8</w:t>
        </w:r>
      </w:hyperlink>
      <w:r>
        <w:t xml:space="preserve"> настоящего Порядка.</w:t>
      </w:r>
    </w:p>
    <w:p w:rsidR="00BD4863" w:rsidRDefault="00BD4863">
      <w:pPr>
        <w:pStyle w:val="ConsPlusNormal"/>
        <w:spacing w:before="220"/>
        <w:ind w:firstLine="540"/>
        <w:jc w:val="both"/>
      </w:pPr>
      <w:r>
        <w:t xml:space="preserve">Итоги подсчета баллов оформляются приказом министерства в сроки, установленные в </w:t>
      </w:r>
      <w:hyperlink w:anchor="P189" w:history="1">
        <w:r>
          <w:rPr>
            <w:color w:val="0000FF"/>
          </w:rPr>
          <w:t>первом абзаце пункта 12</w:t>
        </w:r>
      </w:hyperlink>
      <w:r>
        <w:t xml:space="preserve"> настоящего Порядка.</w:t>
      </w:r>
    </w:p>
    <w:p w:rsidR="00BD4863" w:rsidRDefault="00BD4863">
      <w:pPr>
        <w:pStyle w:val="ConsPlusNormal"/>
        <w:spacing w:before="220"/>
        <w:ind w:firstLine="540"/>
        <w:jc w:val="both"/>
      </w:pPr>
      <w:r>
        <w:lastRenderedPageBreak/>
        <w:t>Информация о набранном заявителями количестве баллов размещается министерством на официальном сайте в информационно-телекоммуникационной сети "Интернет" apk.novreg.ru не позднее 2 рабочих дней со дня издания приказа министерства, содержащего итоги подсчета баллов.</w:t>
      </w:r>
    </w:p>
    <w:p w:rsidR="00BD4863" w:rsidRDefault="00BD4863">
      <w:pPr>
        <w:pStyle w:val="ConsPlusNormal"/>
        <w:spacing w:before="220"/>
        <w:ind w:firstLine="540"/>
        <w:jc w:val="both"/>
      </w:pPr>
      <w:r>
        <w:t xml:space="preserve">Министерство в срок, установленный в </w:t>
      </w:r>
      <w:hyperlink w:anchor="P189" w:history="1">
        <w:r>
          <w:rPr>
            <w:color w:val="0000FF"/>
          </w:rPr>
          <w:t>первом абзаце пункта 12</w:t>
        </w:r>
      </w:hyperlink>
      <w:r>
        <w:t xml:space="preserve"> настоящего Порядка, направляет в конкурсную комиссию заявки заявителей, представленные ими документы, а также итоги подсчета баллов. Данные заявители далее считаются участниками конкурса.</w:t>
      </w:r>
    </w:p>
    <w:p w:rsidR="00BD4863" w:rsidRDefault="00BD4863">
      <w:pPr>
        <w:pStyle w:val="ConsPlusNormal"/>
        <w:jc w:val="both"/>
      </w:pPr>
      <w:r>
        <w:t xml:space="preserve">(п. 15 в ред. </w:t>
      </w:r>
      <w:hyperlink r:id="rId102" w:history="1">
        <w:r>
          <w:rPr>
            <w:color w:val="0000FF"/>
          </w:rPr>
          <w:t>Постановления</w:t>
        </w:r>
      </w:hyperlink>
      <w:r>
        <w:t xml:space="preserve"> Правительства Новгородской области от 20.08.2021 N 240)</w:t>
      </w:r>
    </w:p>
    <w:p w:rsidR="00BD4863" w:rsidRDefault="00BD4863">
      <w:pPr>
        <w:pStyle w:val="ConsPlusNormal"/>
        <w:spacing w:before="220"/>
        <w:ind w:firstLine="540"/>
        <w:jc w:val="both"/>
      </w:pPr>
      <w:r>
        <w:t>16. Министерство осуществляет подсчет набранных заявителем баллов исходя из следующих критериев отбора:</w:t>
      </w:r>
    </w:p>
    <w:p w:rsidR="00BD4863" w:rsidRDefault="00BD4863">
      <w:pPr>
        <w:pStyle w:val="ConsPlusNormal"/>
        <w:spacing w:before="220"/>
        <w:ind w:firstLine="540"/>
        <w:jc w:val="both"/>
      </w:pPr>
      <w:bookmarkStart w:id="16" w:name="P213"/>
      <w:bookmarkEnd w:id="16"/>
      <w:r>
        <w:t>16.1. Наличие у заявителя среднего специального или высшего сельскохозяйственного образования (дополнительного профессионального образования по сельскохозяйственной специальности) или трудового стажа в сельском хозяйстве не менее 3 лет, или заявитель осуществлял ведение или совместное ведение личного подсобного хозяйства не менее 3 лет - 3 балла;</w:t>
      </w:r>
    </w:p>
    <w:p w:rsidR="00BD4863" w:rsidRDefault="00BD4863">
      <w:pPr>
        <w:pStyle w:val="ConsPlusNormal"/>
        <w:jc w:val="both"/>
      </w:pPr>
      <w:r>
        <w:t>(</w:t>
      </w:r>
      <w:proofErr w:type="spellStart"/>
      <w:r>
        <w:t>пп</w:t>
      </w:r>
      <w:proofErr w:type="spellEnd"/>
      <w:r>
        <w:t xml:space="preserve">. 16.1 в ред. </w:t>
      </w:r>
      <w:hyperlink r:id="rId103" w:history="1">
        <w:r>
          <w:rPr>
            <w:color w:val="0000FF"/>
          </w:rPr>
          <w:t>Постановления</w:t>
        </w:r>
      </w:hyperlink>
      <w:r>
        <w:t xml:space="preserve"> Правительства Новгородской области от 20.08.2021 N 240)</w:t>
      </w:r>
    </w:p>
    <w:p w:rsidR="00BD4863" w:rsidRDefault="00BD4863">
      <w:pPr>
        <w:pStyle w:val="ConsPlusNormal"/>
        <w:spacing w:before="220"/>
        <w:ind w:firstLine="540"/>
        <w:jc w:val="both"/>
      </w:pPr>
      <w:r>
        <w:t>16.2. Наличие собственных средств для создания и (или) развития хозяйства:</w:t>
      </w:r>
    </w:p>
    <w:p w:rsidR="00BD4863" w:rsidRDefault="00BD4863">
      <w:pPr>
        <w:pStyle w:val="ConsPlusNormal"/>
        <w:jc w:val="both"/>
      </w:pPr>
      <w:r>
        <w:t xml:space="preserve">(в ред. </w:t>
      </w:r>
      <w:hyperlink r:id="rId104" w:history="1">
        <w:r>
          <w:rPr>
            <w:color w:val="0000FF"/>
          </w:rPr>
          <w:t>Постановления</w:t>
        </w:r>
      </w:hyperlink>
      <w:r>
        <w:t xml:space="preserve"> Правительства Новгородской области от 20.08.2021 N 240)</w:t>
      </w:r>
    </w:p>
    <w:p w:rsidR="00BD4863" w:rsidRDefault="00BD486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06"/>
        <w:gridCol w:w="425"/>
        <w:gridCol w:w="2211"/>
      </w:tblGrid>
      <w:tr w:rsidR="00BD4863">
        <w:tc>
          <w:tcPr>
            <w:tcW w:w="6406" w:type="dxa"/>
            <w:tcBorders>
              <w:top w:val="nil"/>
              <w:left w:val="nil"/>
              <w:bottom w:val="nil"/>
              <w:right w:val="nil"/>
            </w:tcBorders>
          </w:tcPr>
          <w:p w:rsidR="00BD4863" w:rsidRDefault="00BD4863">
            <w:pPr>
              <w:pStyle w:val="ConsPlusNormal"/>
            </w:pPr>
            <w:r>
              <w:t>от 10 % до 30 % затрат</w:t>
            </w:r>
          </w:p>
        </w:tc>
        <w:tc>
          <w:tcPr>
            <w:tcW w:w="425" w:type="dxa"/>
            <w:tcBorders>
              <w:top w:val="nil"/>
              <w:left w:val="nil"/>
              <w:bottom w:val="nil"/>
              <w:right w:val="nil"/>
            </w:tcBorders>
          </w:tcPr>
          <w:p w:rsidR="00BD4863" w:rsidRDefault="00BD4863">
            <w:pPr>
              <w:pStyle w:val="ConsPlusNormal"/>
            </w:pPr>
            <w:r>
              <w:t>-</w:t>
            </w:r>
          </w:p>
        </w:tc>
        <w:tc>
          <w:tcPr>
            <w:tcW w:w="2211" w:type="dxa"/>
            <w:tcBorders>
              <w:top w:val="nil"/>
              <w:left w:val="nil"/>
              <w:bottom w:val="nil"/>
              <w:right w:val="nil"/>
            </w:tcBorders>
          </w:tcPr>
          <w:p w:rsidR="00BD4863" w:rsidRDefault="00BD4863">
            <w:pPr>
              <w:pStyle w:val="ConsPlusNormal"/>
            </w:pPr>
            <w:r>
              <w:t>1 балл;</w:t>
            </w:r>
          </w:p>
        </w:tc>
      </w:tr>
      <w:tr w:rsidR="00BD4863">
        <w:tc>
          <w:tcPr>
            <w:tcW w:w="6406" w:type="dxa"/>
            <w:tcBorders>
              <w:top w:val="nil"/>
              <w:left w:val="nil"/>
              <w:bottom w:val="nil"/>
              <w:right w:val="nil"/>
            </w:tcBorders>
          </w:tcPr>
          <w:p w:rsidR="00BD4863" w:rsidRDefault="00BD4863">
            <w:pPr>
              <w:pStyle w:val="ConsPlusNormal"/>
            </w:pPr>
            <w:r>
              <w:t>от 30 % до 50 % затрат</w:t>
            </w:r>
          </w:p>
        </w:tc>
        <w:tc>
          <w:tcPr>
            <w:tcW w:w="425" w:type="dxa"/>
            <w:tcBorders>
              <w:top w:val="nil"/>
              <w:left w:val="nil"/>
              <w:bottom w:val="nil"/>
              <w:right w:val="nil"/>
            </w:tcBorders>
          </w:tcPr>
          <w:p w:rsidR="00BD4863" w:rsidRDefault="00BD4863">
            <w:pPr>
              <w:pStyle w:val="ConsPlusNormal"/>
            </w:pPr>
            <w:r>
              <w:t>-</w:t>
            </w:r>
          </w:p>
        </w:tc>
        <w:tc>
          <w:tcPr>
            <w:tcW w:w="2211" w:type="dxa"/>
            <w:tcBorders>
              <w:top w:val="nil"/>
              <w:left w:val="nil"/>
              <w:bottom w:val="nil"/>
              <w:right w:val="nil"/>
            </w:tcBorders>
          </w:tcPr>
          <w:p w:rsidR="00BD4863" w:rsidRDefault="00BD4863">
            <w:pPr>
              <w:pStyle w:val="ConsPlusNormal"/>
            </w:pPr>
            <w:r>
              <w:t>2 балла;</w:t>
            </w:r>
          </w:p>
        </w:tc>
      </w:tr>
      <w:tr w:rsidR="00BD4863">
        <w:tc>
          <w:tcPr>
            <w:tcW w:w="6406" w:type="dxa"/>
            <w:tcBorders>
              <w:top w:val="nil"/>
              <w:left w:val="nil"/>
              <w:bottom w:val="nil"/>
              <w:right w:val="nil"/>
            </w:tcBorders>
          </w:tcPr>
          <w:p w:rsidR="00BD4863" w:rsidRDefault="00BD4863">
            <w:pPr>
              <w:pStyle w:val="ConsPlusNormal"/>
            </w:pPr>
            <w:r>
              <w:t>свыше 50 % затрат</w:t>
            </w:r>
          </w:p>
        </w:tc>
        <w:tc>
          <w:tcPr>
            <w:tcW w:w="425" w:type="dxa"/>
            <w:tcBorders>
              <w:top w:val="nil"/>
              <w:left w:val="nil"/>
              <w:bottom w:val="nil"/>
              <w:right w:val="nil"/>
            </w:tcBorders>
          </w:tcPr>
          <w:p w:rsidR="00BD4863" w:rsidRDefault="00BD4863">
            <w:pPr>
              <w:pStyle w:val="ConsPlusNormal"/>
            </w:pPr>
            <w:r>
              <w:t>-</w:t>
            </w:r>
          </w:p>
        </w:tc>
        <w:tc>
          <w:tcPr>
            <w:tcW w:w="2211" w:type="dxa"/>
            <w:tcBorders>
              <w:top w:val="nil"/>
              <w:left w:val="nil"/>
              <w:bottom w:val="nil"/>
              <w:right w:val="nil"/>
            </w:tcBorders>
          </w:tcPr>
          <w:p w:rsidR="00BD4863" w:rsidRDefault="00BD4863">
            <w:pPr>
              <w:pStyle w:val="ConsPlusNormal"/>
            </w:pPr>
            <w:r>
              <w:t>3 балла;</w:t>
            </w:r>
          </w:p>
        </w:tc>
      </w:tr>
    </w:tbl>
    <w:p w:rsidR="00BD4863" w:rsidRDefault="00BD4863">
      <w:pPr>
        <w:pStyle w:val="ConsPlusNormal"/>
        <w:jc w:val="both"/>
      </w:pPr>
    </w:p>
    <w:p w:rsidR="00BD4863" w:rsidRDefault="00BD4863">
      <w:pPr>
        <w:pStyle w:val="ConsPlusNormal"/>
        <w:ind w:firstLine="540"/>
        <w:jc w:val="both"/>
      </w:pPr>
      <w:r>
        <w:t>16.3. Направление деятельности (учитывается только одно направление):</w:t>
      </w:r>
    </w:p>
    <w:p w:rsidR="00BD4863" w:rsidRDefault="00BD486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06"/>
        <w:gridCol w:w="425"/>
        <w:gridCol w:w="2211"/>
      </w:tblGrid>
      <w:tr w:rsidR="00BD4863">
        <w:tc>
          <w:tcPr>
            <w:tcW w:w="6406" w:type="dxa"/>
            <w:tcBorders>
              <w:top w:val="nil"/>
              <w:left w:val="nil"/>
              <w:bottom w:val="nil"/>
              <w:right w:val="nil"/>
            </w:tcBorders>
          </w:tcPr>
          <w:p w:rsidR="00BD4863" w:rsidRDefault="00BD4863">
            <w:pPr>
              <w:pStyle w:val="ConsPlusNormal"/>
            </w:pPr>
            <w:r>
              <w:t>разведение крупного рогатого скота мясного или молочного направлений продуктивности, овцеводство, козоводство, кролиководство, рыбоводство</w:t>
            </w:r>
          </w:p>
        </w:tc>
        <w:tc>
          <w:tcPr>
            <w:tcW w:w="425" w:type="dxa"/>
            <w:tcBorders>
              <w:top w:val="nil"/>
              <w:left w:val="nil"/>
              <w:bottom w:val="nil"/>
              <w:right w:val="nil"/>
            </w:tcBorders>
          </w:tcPr>
          <w:p w:rsidR="00BD4863" w:rsidRDefault="00BD4863">
            <w:pPr>
              <w:pStyle w:val="ConsPlusNormal"/>
            </w:pPr>
            <w:r>
              <w:t>-</w:t>
            </w:r>
          </w:p>
        </w:tc>
        <w:tc>
          <w:tcPr>
            <w:tcW w:w="2211" w:type="dxa"/>
            <w:tcBorders>
              <w:top w:val="nil"/>
              <w:left w:val="nil"/>
              <w:bottom w:val="nil"/>
              <w:right w:val="nil"/>
            </w:tcBorders>
          </w:tcPr>
          <w:p w:rsidR="00BD4863" w:rsidRDefault="00BD4863">
            <w:pPr>
              <w:pStyle w:val="ConsPlusNormal"/>
            </w:pPr>
            <w:r>
              <w:t>3 балла;</w:t>
            </w:r>
          </w:p>
        </w:tc>
      </w:tr>
      <w:tr w:rsidR="00BD4863">
        <w:tc>
          <w:tcPr>
            <w:tcW w:w="6406" w:type="dxa"/>
            <w:tcBorders>
              <w:top w:val="nil"/>
              <w:left w:val="nil"/>
              <w:bottom w:val="nil"/>
              <w:right w:val="nil"/>
            </w:tcBorders>
          </w:tcPr>
          <w:p w:rsidR="00BD4863" w:rsidRDefault="00BD4863">
            <w:pPr>
              <w:pStyle w:val="ConsPlusNormal"/>
            </w:pPr>
            <w:r>
              <w:t>картофелеводство, выращивание культивируемых плодов и (или) ягод, в том числе посадочного материала для производства культивируемых плодов и (или) ягод, выращивание культивируемых грибов, выращивание овощей открытого и (или) закрытого грунта, пчеловодство, сбор и переработка дикоросов, производство фуражного зерна, льноводство</w:t>
            </w:r>
          </w:p>
        </w:tc>
        <w:tc>
          <w:tcPr>
            <w:tcW w:w="425" w:type="dxa"/>
            <w:tcBorders>
              <w:top w:val="nil"/>
              <w:left w:val="nil"/>
              <w:bottom w:val="nil"/>
              <w:right w:val="nil"/>
            </w:tcBorders>
          </w:tcPr>
          <w:p w:rsidR="00BD4863" w:rsidRDefault="00BD4863">
            <w:pPr>
              <w:pStyle w:val="ConsPlusNormal"/>
            </w:pPr>
            <w:r>
              <w:t>-</w:t>
            </w:r>
          </w:p>
        </w:tc>
        <w:tc>
          <w:tcPr>
            <w:tcW w:w="2211" w:type="dxa"/>
            <w:tcBorders>
              <w:top w:val="nil"/>
              <w:left w:val="nil"/>
              <w:bottom w:val="nil"/>
              <w:right w:val="nil"/>
            </w:tcBorders>
          </w:tcPr>
          <w:p w:rsidR="00BD4863" w:rsidRDefault="00BD4863">
            <w:pPr>
              <w:pStyle w:val="ConsPlusNormal"/>
            </w:pPr>
            <w:r>
              <w:t>2 балла.</w:t>
            </w:r>
          </w:p>
        </w:tc>
      </w:tr>
    </w:tbl>
    <w:p w:rsidR="00BD4863" w:rsidRDefault="00BD4863">
      <w:pPr>
        <w:pStyle w:val="ConsPlusNormal"/>
        <w:jc w:val="both"/>
      </w:pPr>
      <w:r>
        <w:t>(</w:t>
      </w:r>
      <w:proofErr w:type="spellStart"/>
      <w:r>
        <w:t>пп</w:t>
      </w:r>
      <w:proofErr w:type="spellEnd"/>
      <w:r>
        <w:t xml:space="preserve">. 16.3 в ред. </w:t>
      </w:r>
      <w:hyperlink r:id="rId105" w:history="1">
        <w:r>
          <w:rPr>
            <w:color w:val="0000FF"/>
          </w:rPr>
          <w:t>Постановления</w:t>
        </w:r>
      </w:hyperlink>
      <w:r>
        <w:t xml:space="preserve"> Правительства Новгородской области от 20.08.2021 N 240)</w:t>
      </w:r>
    </w:p>
    <w:p w:rsidR="00BD4863" w:rsidRDefault="00BD4863">
      <w:pPr>
        <w:pStyle w:val="ConsPlusNormal"/>
        <w:jc w:val="both"/>
      </w:pPr>
    </w:p>
    <w:p w:rsidR="00BD4863" w:rsidRDefault="00BD4863">
      <w:pPr>
        <w:pStyle w:val="ConsPlusNormal"/>
        <w:ind w:firstLine="540"/>
        <w:jc w:val="both"/>
      </w:pPr>
      <w:r>
        <w:t>16.4. Членство в сельскохозяйственном потребительском кооперативе Новгородской области - 5 баллов;</w:t>
      </w:r>
    </w:p>
    <w:p w:rsidR="00BD4863" w:rsidRDefault="00BD4863">
      <w:pPr>
        <w:pStyle w:val="ConsPlusNormal"/>
        <w:spacing w:before="220"/>
        <w:ind w:firstLine="540"/>
        <w:jc w:val="both"/>
      </w:pPr>
      <w:r>
        <w:t>16.5. Наличие у заявителя производственных и складских зданий, помещений, сооружений, предназначенных для производства, хранения и переработки сельскохозяйственной продукции, подтвержденное копиями документов на их владение и (или) пользование на праве собственности или аренды:</w:t>
      </w:r>
    </w:p>
    <w:p w:rsidR="00BD4863" w:rsidRDefault="00BD486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27"/>
        <w:gridCol w:w="425"/>
        <w:gridCol w:w="1191"/>
      </w:tblGrid>
      <w:tr w:rsidR="00BD4863">
        <w:tc>
          <w:tcPr>
            <w:tcW w:w="7427" w:type="dxa"/>
            <w:tcBorders>
              <w:top w:val="nil"/>
              <w:left w:val="nil"/>
              <w:bottom w:val="nil"/>
              <w:right w:val="nil"/>
            </w:tcBorders>
          </w:tcPr>
          <w:p w:rsidR="00BD4863" w:rsidRDefault="00BD4863">
            <w:pPr>
              <w:pStyle w:val="ConsPlusNormal"/>
            </w:pPr>
            <w:r>
              <w:t>в собственности (собственности и аренде)</w:t>
            </w:r>
          </w:p>
        </w:tc>
        <w:tc>
          <w:tcPr>
            <w:tcW w:w="425" w:type="dxa"/>
            <w:tcBorders>
              <w:top w:val="nil"/>
              <w:left w:val="nil"/>
              <w:bottom w:val="nil"/>
              <w:right w:val="nil"/>
            </w:tcBorders>
          </w:tcPr>
          <w:p w:rsidR="00BD4863" w:rsidRDefault="00BD4863">
            <w:pPr>
              <w:pStyle w:val="ConsPlusNormal"/>
            </w:pPr>
            <w:r>
              <w:t>-</w:t>
            </w:r>
          </w:p>
        </w:tc>
        <w:tc>
          <w:tcPr>
            <w:tcW w:w="1191" w:type="dxa"/>
            <w:tcBorders>
              <w:top w:val="nil"/>
              <w:left w:val="nil"/>
              <w:bottom w:val="nil"/>
              <w:right w:val="nil"/>
            </w:tcBorders>
          </w:tcPr>
          <w:p w:rsidR="00BD4863" w:rsidRDefault="00BD4863">
            <w:pPr>
              <w:pStyle w:val="ConsPlusNormal"/>
              <w:jc w:val="both"/>
            </w:pPr>
            <w:r>
              <w:t>4 балла;</w:t>
            </w:r>
          </w:p>
        </w:tc>
      </w:tr>
      <w:tr w:rsidR="00BD4863">
        <w:tc>
          <w:tcPr>
            <w:tcW w:w="7427" w:type="dxa"/>
            <w:tcBorders>
              <w:top w:val="nil"/>
              <w:left w:val="nil"/>
              <w:bottom w:val="nil"/>
              <w:right w:val="nil"/>
            </w:tcBorders>
          </w:tcPr>
          <w:p w:rsidR="00BD4863" w:rsidRDefault="00BD4863">
            <w:pPr>
              <w:pStyle w:val="ConsPlusNormal"/>
            </w:pPr>
            <w:r>
              <w:lastRenderedPageBreak/>
              <w:t>в аренде</w:t>
            </w:r>
          </w:p>
        </w:tc>
        <w:tc>
          <w:tcPr>
            <w:tcW w:w="425" w:type="dxa"/>
            <w:tcBorders>
              <w:top w:val="nil"/>
              <w:left w:val="nil"/>
              <w:bottom w:val="nil"/>
              <w:right w:val="nil"/>
            </w:tcBorders>
          </w:tcPr>
          <w:p w:rsidR="00BD4863" w:rsidRDefault="00BD4863">
            <w:pPr>
              <w:pStyle w:val="ConsPlusNormal"/>
            </w:pPr>
            <w:r>
              <w:t>-</w:t>
            </w:r>
          </w:p>
        </w:tc>
        <w:tc>
          <w:tcPr>
            <w:tcW w:w="1191" w:type="dxa"/>
            <w:tcBorders>
              <w:top w:val="nil"/>
              <w:left w:val="nil"/>
              <w:bottom w:val="nil"/>
              <w:right w:val="nil"/>
            </w:tcBorders>
          </w:tcPr>
          <w:p w:rsidR="00BD4863" w:rsidRDefault="00BD4863">
            <w:pPr>
              <w:pStyle w:val="ConsPlusNormal"/>
              <w:jc w:val="both"/>
            </w:pPr>
            <w:r>
              <w:t>2 балла;</w:t>
            </w:r>
          </w:p>
        </w:tc>
      </w:tr>
      <w:tr w:rsidR="00BD4863">
        <w:tc>
          <w:tcPr>
            <w:tcW w:w="7427" w:type="dxa"/>
            <w:tcBorders>
              <w:top w:val="nil"/>
              <w:left w:val="nil"/>
              <w:bottom w:val="nil"/>
              <w:right w:val="nil"/>
            </w:tcBorders>
          </w:tcPr>
          <w:p w:rsidR="00BD4863" w:rsidRDefault="00BD4863">
            <w:pPr>
              <w:pStyle w:val="ConsPlusNormal"/>
            </w:pPr>
            <w:r>
              <w:t>отсутствие производственных и складских зданий, помещений, сооружений, предназначенных для производства, хранения и переработки сельскохозяйственной продукции</w:t>
            </w:r>
          </w:p>
        </w:tc>
        <w:tc>
          <w:tcPr>
            <w:tcW w:w="425" w:type="dxa"/>
            <w:tcBorders>
              <w:top w:val="nil"/>
              <w:left w:val="nil"/>
              <w:bottom w:val="nil"/>
              <w:right w:val="nil"/>
            </w:tcBorders>
          </w:tcPr>
          <w:p w:rsidR="00BD4863" w:rsidRDefault="00BD4863">
            <w:pPr>
              <w:pStyle w:val="ConsPlusNormal"/>
            </w:pPr>
            <w:r>
              <w:t>-</w:t>
            </w:r>
          </w:p>
        </w:tc>
        <w:tc>
          <w:tcPr>
            <w:tcW w:w="1191" w:type="dxa"/>
            <w:tcBorders>
              <w:top w:val="nil"/>
              <w:left w:val="nil"/>
              <w:bottom w:val="nil"/>
              <w:right w:val="nil"/>
            </w:tcBorders>
          </w:tcPr>
          <w:p w:rsidR="00BD4863" w:rsidRDefault="00BD4863">
            <w:pPr>
              <w:pStyle w:val="ConsPlusNormal"/>
              <w:jc w:val="both"/>
            </w:pPr>
            <w:r>
              <w:t>0 баллов.</w:t>
            </w:r>
          </w:p>
        </w:tc>
      </w:tr>
    </w:tbl>
    <w:p w:rsidR="00BD4863" w:rsidRDefault="00BD4863">
      <w:pPr>
        <w:pStyle w:val="ConsPlusNormal"/>
        <w:jc w:val="both"/>
      </w:pPr>
    </w:p>
    <w:p w:rsidR="00BD4863" w:rsidRDefault="00BD4863">
      <w:pPr>
        <w:pStyle w:val="ConsPlusNormal"/>
        <w:ind w:firstLine="540"/>
        <w:jc w:val="both"/>
      </w:pPr>
      <w:r>
        <w:t>Производственные и складские здания, помещения, сооружения для сельскохозяйственной деятельности заявителя подлежат включению в расчет балльной оценки в случае наличия государственной регистрации прав на них и при условии их местонахождения на сельской территории Новгородской области или территории сельской агломерации Новгородской области в случае, если срок аренды, пользования истечет не ранее чем через 18 месяцев с даты подачи документов для участия в конкурсе. При этом в расчет балльной оценки не включаются производственные и складские помещения, расположенные в жилых домах;</w:t>
      </w:r>
    </w:p>
    <w:p w:rsidR="00BD4863" w:rsidRDefault="00BD4863">
      <w:pPr>
        <w:pStyle w:val="ConsPlusNormal"/>
        <w:jc w:val="both"/>
      </w:pPr>
      <w:r>
        <w:t>(</w:t>
      </w:r>
      <w:proofErr w:type="spellStart"/>
      <w:r>
        <w:t>пп</w:t>
      </w:r>
      <w:proofErr w:type="spellEnd"/>
      <w:r>
        <w:t xml:space="preserve">. 16.5 в ред. </w:t>
      </w:r>
      <w:hyperlink r:id="rId106" w:history="1">
        <w:r>
          <w:rPr>
            <w:color w:val="0000FF"/>
          </w:rPr>
          <w:t>Постановления</w:t>
        </w:r>
      </w:hyperlink>
      <w:r>
        <w:t xml:space="preserve"> Правительства Новгородской области от 20.08.2021 N 240)</w:t>
      </w:r>
    </w:p>
    <w:p w:rsidR="00BD4863" w:rsidRDefault="00BD4863">
      <w:pPr>
        <w:pStyle w:val="ConsPlusNormal"/>
        <w:spacing w:before="220"/>
        <w:ind w:firstLine="540"/>
        <w:jc w:val="both"/>
      </w:pPr>
      <w:r>
        <w:t>16.6. Наличие в собственности (владении, пользовании) сельскохозяйственной техники и прицепного оборудования сельскохозяйственного назначения, подтвержденное копиями документов о правах на сельскохозяйственную технику и прицепное оборудование сельскохозяйственного назначения:</w:t>
      </w:r>
    </w:p>
    <w:p w:rsidR="00BD4863" w:rsidRDefault="00BD4863">
      <w:pPr>
        <w:pStyle w:val="ConsPlusNormal"/>
        <w:jc w:val="both"/>
      </w:pPr>
      <w:r>
        <w:t xml:space="preserve">(в ред. </w:t>
      </w:r>
      <w:hyperlink r:id="rId107" w:history="1">
        <w:r>
          <w:rPr>
            <w:color w:val="0000FF"/>
          </w:rPr>
          <w:t>Постановления</w:t>
        </w:r>
      </w:hyperlink>
      <w:r>
        <w:t xml:space="preserve"> Правительства Новгородской области от 20.08.2021 N 240)</w:t>
      </w:r>
    </w:p>
    <w:p w:rsidR="00BD4863" w:rsidRDefault="00BD486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06"/>
        <w:gridCol w:w="425"/>
        <w:gridCol w:w="2211"/>
      </w:tblGrid>
      <w:tr w:rsidR="00BD4863">
        <w:tc>
          <w:tcPr>
            <w:tcW w:w="6406" w:type="dxa"/>
            <w:tcBorders>
              <w:top w:val="nil"/>
              <w:left w:val="nil"/>
              <w:bottom w:val="nil"/>
              <w:right w:val="nil"/>
            </w:tcBorders>
          </w:tcPr>
          <w:p w:rsidR="00BD4863" w:rsidRDefault="00BD4863">
            <w:pPr>
              <w:pStyle w:val="ConsPlusNormal"/>
            </w:pPr>
            <w:r>
              <w:t>1 - 2 единицы</w:t>
            </w:r>
          </w:p>
        </w:tc>
        <w:tc>
          <w:tcPr>
            <w:tcW w:w="425" w:type="dxa"/>
            <w:tcBorders>
              <w:top w:val="nil"/>
              <w:left w:val="nil"/>
              <w:bottom w:val="nil"/>
              <w:right w:val="nil"/>
            </w:tcBorders>
          </w:tcPr>
          <w:p w:rsidR="00BD4863" w:rsidRDefault="00BD4863">
            <w:pPr>
              <w:pStyle w:val="ConsPlusNormal"/>
            </w:pPr>
            <w:r>
              <w:t>-</w:t>
            </w:r>
          </w:p>
        </w:tc>
        <w:tc>
          <w:tcPr>
            <w:tcW w:w="2211" w:type="dxa"/>
            <w:tcBorders>
              <w:top w:val="nil"/>
              <w:left w:val="nil"/>
              <w:bottom w:val="nil"/>
              <w:right w:val="nil"/>
            </w:tcBorders>
          </w:tcPr>
          <w:p w:rsidR="00BD4863" w:rsidRDefault="00BD4863">
            <w:pPr>
              <w:pStyle w:val="ConsPlusNormal"/>
            </w:pPr>
            <w:r>
              <w:t>1 балл;</w:t>
            </w:r>
          </w:p>
        </w:tc>
      </w:tr>
      <w:tr w:rsidR="00BD4863">
        <w:tc>
          <w:tcPr>
            <w:tcW w:w="6406" w:type="dxa"/>
            <w:tcBorders>
              <w:top w:val="nil"/>
              <w:left w:val="nil"/>
              <w:bottom w:val="nil"/>
              <w:right w:val="nil"/>
            </w:tcBorders>
          </w:tcPr>
          <w:p w:rsidR="00BD4863" w:rsidRDefault="00BD4863">
            <w:pPr>
              <w:pStyle w:val="ConsPlusNormal"/>
            </w:pPr>
            <w:r>
              <w:t>3 - 4 единицы</w:t>
            </w:r>
          </w:p>
        </w:tc>
        <w:tc>
          <w:tcPr>
            <w:tcW w:w="425" w:type="dxa"/>
            <w:tcBorders>
              <w:top w:val="nil"/>
              <w:left w:val="nil"/>
              <w:bottom w:val="nil"/>
              <w:right w:val="nil"/>
            </w:tcBorders>
          </w:tcPr>
          <w:p w:rsidR="00BD4863" w:rsidRDefault="00BD4863">
            <w:pPr>
              <w:pStyle w:val="ConsPlusNormal"/>
            </w:pPr>
            <w:r>
              <w:t>-</w:t>
            </w:r>
          </w:p>
        </w:tc>
        <w:tc>
          <w:tcPr>
            <w:tcW w:w="2211" w:type="dxa"/>
            <w:tcBorders>
              <w:top w:val="nil"/>
              <w:left w:val="nil"/>
              <w:bottom w:val="nil"/>
              <w:right w:val="nil"/>
            </w:tcBorders>
          </w:tcPr>
          <w:p w:rsidR="00BD4863" w:rsidRDefault="00BD4863">
            <w:pPr>
              <w:pStyle w:val="ConsPlusNormal"/>
            </w:pPr>
            <w:r>
              <w:t>2 балла;</w:t>
            </w:r>
          </w:p>
        </w:tc>
      </w:tr>
      <w:tr w:rsidR="00BD4863">
        <w:tc>
          <w:tcPr>
            <w:tcW w:w="6406" w:type="dxa"/>
            <w:tcBorders>
              <w:top w:val="nil"/>
              <w:left w:val="nil"/>
              <w:bottom w:val="nil"/>
              <w:right w:val="nil"/>
            </w:tcBorders>
          </w:tcPr>
          <w:p w:rsidR="00BD4863" w:rsidRDefault="00BD4863">
            <w:pPr>
              <w:pStyle w:val="ConsPlusNormal"/>
            </w:pPr>
            <w:r>
              <w:t>5 единиц и более</w:t>
            </w:r>
          </w:p>
        </w:tc>
        <w:tc>
          <w:tcPr>
            <w:tcW w:w="425" w:type="dxa"/>
            <w:tcBorders>
              <w:top w:val="nil"/>
              <w:left w:val="nil"/>
              <w:bottom w:val="nil"/>
              <w:right w:val="nil"/>
            </w:tcBorders>
          </w:tcPr>
          <w:p w:rsidR="00BD4863" w:rsidRDefault="00BD4863">
            <w:pPr>
              <w:pStyle w:val="ConsPlusNormal"/>
            </w:pPr>
            <w:r>
              <w:t>-</w:t>
            </w:r>
          </w:p>
        </w:tc>
        <w:tc>
          <w:tcPr>
            <w:tcW w:w="2211" w:type="dxa"/>
            <w:tcBorders>
              <w:top w:val="nil"/>
              <w:left w:val="nil"/>
              <w:bottom w:val="nil"/>
              <w:right w:val="nil"/>
            </w:tcBorders>
          </w:tcPr>
          <w:p w:rsidR="00BD4863" w:rsidRDefault="00BD4863">
            <w:pPr>
              <w:pStyle w:val="ConsPlusNormal"/>
            </w:pPr>
            <w:r>
              <w:t>3 балла;</w:t>
            </w:r>
          </w:p>
        </w:tc>
      </w:tr>
    </w:tbl>
    <w:p w:rsidR="00BD4863" w:rsidRDefault="00BD4863">
      <w:pPr>
        <w:pStyle w:val="ConsPlusNormal"/>
        <w:jc w:val="both"/>
      </w:pPr>
    </w:p>
    <w:p w:rsidR="00BD4863" w:rsidRDefault="00BD4863">
      <w:pPr>
        <w:pStyle w:val="ConsPlusNormal"/>
        <w:ind w:firstLine="540"/>
        <w:jc w:val="both"/>
      </w:pPr>
      <w:r>
        <w:t xml:space="preserve">16.7. Наличие в собственности (аренде сроком не менее 3 лет) земель сельскохозяйственного назначения, а также наличие в пользовании земель сельскохозяйственного назначения, предоставленных из земель, находящихся в государственной или муниципальной собственности, для осуществления КФХ его деятельности в соответствии с областным </w:t>
      </w:r>
      <w:hyperlink r:id="rId108" w:history="1">
        <w:r>
          <w:rPr>
            <w:color w:val="0000FF"/>
          </w:rPr>
          <w:t>законом</w:t>
        </w:r>
      </w:hyperlink>
      <w:r>
        <w:t xml:space="preserve"> от 02.04.2002 N 30-ОЗ "О предельных размерах земельных участков, предоставляемых гражданам на территории Новгородской области":</w:t>
      </w:r>
    </w:p>
    <w:p w:rsidR="00BD4863" w:rsidRDefault="00BD486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06"/>
        <w:gridCol w:w="425"/>
        <w:gridCol w:w="2211"/>
      </w:tblGrid>
      <w:tr w:rsidR="00BD4863">
        <w:tc>
          <w:tcPr>
            <w:tcW w:w="6406" w:type="dxa"/>
            <w:tcBorders>
              <w:top w:val="nil"/>
              <w:left w:val="nil"/>
              <w:bottom w:val="nil"/>
              <w:right w:val="nil"/>
            </w:tcBorders>
          </w:tcPr>
          <w:p w:rsidR="00BD4863" w:rsidRDefault="00BD4863">
            <w:pPr>
              <w:pStyle w:val="ConsPlusNormal"/>
            </w:pPr>
            <w:r>
              <w:t>менее 5 га</w:t>
            </w:r>
          </w:p>
        </w:tc>
        <w:tc>
          <w:tcPr>
            <w:tcW w:w="425" w:type="dxa"/>
            <w:tcBorders>
              <w:top w:val="nil"/>
              <w:left w:val="nil"/>
              <w:bottom w:val="nil"/>
              <w:right w:val="nil"/>
            </w:tcBorders>
          </w:tcPr>
          <w:p w:rsidR="00BD4863" w:rsidRDefault="00BD4863">
            <w:pPr>
              <w:pStyle w:val="ConsPlusNormal"/>
            </w:pPr>
            <w:r>
              <w:t>-</w:t>
            </w:r>
          </w:p>
        </w:tc>
        <w:tc>
          <w:tcPr>
            <w:tcW w:w="2211" w:type="dxa"/>
            <w:tcBorders>
              <w:top w:val="nil"/>
              <w:left w:val="nil"/>
              <w:bottom w:val="nil"/>
              <w:right w:val="nil"/>
            </w:tcBorders>
          </w:tcPr>
          <w:p w:rsidR="00BD4863" w:rsidRDefault="00BD4863">
            <w:pPr>
              <w:pStyle w:val="ConsPlusNormal"/>
            </w:pPr>
            <w:r>
              <w:t>2 балла;</w:t>
            </w:r>
          </w:p>
        </w:tc>
      </w:tr>
      <w:tr w:rsidR="00BD4863">
        <w:tc>
          <w:tcPr>
            <w:tcW w:w="6406" w:type="dxa"/>
            <w:tcBorders>
              <w:top w:val="nil"/>
              <w:left w:val="nil"/>
              <w:bottom w:val="nil"/>
              <w:right w:val="nil"/>
            </w:tcBorders>
          </w:tcPr>
          <w:p w:rsidR="00BD4863" w:rsidRDefault="00BD4863">
            <w:pPr>
              <w:pStyle w:val="ConsPlusNormal"/>
            </w:pPr>
            <w:r>
              <w:t>от 5 до 10 га включительно</w:t>
            </w:r>
          </w:p>
        </w:tc>
        <w:tc>
          <w:tcPr>
            <w:tcW w:w="425" w:type="dxa"/>
            <w:tcBorders>
              <w:top w:val="nil"/>
              <w:left w:val="nil"/>
              <w:bottom w:val="nil"/>
              <w:right w:val="nil"/>
            </w:tcBorders>
          </w:tcPr>
          <w:p w:rsidR="00BD4863" w:rsidRDefault="00BD4863">
            <w:pPr>
              <w:pStyle w:val="ConsPlusNormal"/>
            </w:pPr>
            <w:r>
              <w:t>-</w:t>
            </w:r>
          </w:p>
        </w:tc>
        <w:tc>
          <w:tcPr>
            <w:tcW w:w="2211" w:type="dxa"/>
            <w:tcBorders>
              <w:top w:val="nil"/>
              <w:left w:val="nil"/>
              <w:bottom w:val="nil"/>
              <w:right w:val="nil"/>
            </w:tcBorders>
          </w:tcPr>
          <w:p w:rsidR="00BD4863" w:rsidRDefault="00BD4863">
            <w:pPr>
              <w:pStyle w:val="ConsPlusNormal"/>
            </w:pPr>
            <w:r>
              <w:t>5 баллов;</w:t>
            </w:r>
          </w:p>
        </w:tc>
      </w:tr>
      <w:tr w:rsidR="00BD4863">
        <w:tc>
          <w:tcPr>
            <w:tcW w:w="6406" w:type="dxa"/>
            <w:tcBorders>
              <w:top w:val="nil"/>
              <w:left w:val="nil"/>
              <w:bottom w:val="nil"/>
              <w:right w:val="nil"/>
            </w:tcBorders>
          </w:tcPr>
          <w:p w:rsidR="00BD4863" w:rsidRDefault="00BD4863">
            <w:pPr>
              <w:pStyle w:val="ConsPlusNormal"/>
            </w:pPr>
            <w:r>
              <w:t>более 10 га</w:t>
            </w:r>
          </w:p>
        </w:tc>
        <w:tc>
          <w:tcPr>
            <w:tcW w:w="425" w:type="dxa"/>
            <w:tcBorders>
              <w:top w:val="nil"/>
              <w:left w:val="nil"/>
              <w:bottom w:val="nil"/>
              <w:right w:val="nil"/>
            </w:tcBorders>
          </w:tcPr>
          <w:p w:rsidR="00BD4863" w:rsidRDefault="00BD4863">
            <w:pPr>
              <w:pStyle w:val="ConsPlusNormal"/>
            </w:pPr>
            <w:r>
              <w:t>-</w:t>
            </w:r>
          </w:p>
        </w:tc>
        <w:tc>
          <w:tcPr>
            <w:tcW w:w="2211" w:type="dxa"/>
            <w:tcBorders>
              <w:top w:val="nil"/>
              <w:left w:val="nil"/>
              <w:bottom w:val="nil"/>
              <w:right w:val="nil"/>
            </w:tcBorders>
          </w:tcPr>
          <w:p w:rsidR="00BD4863" w:rsidRDefault="00BD4863">
            <w:pPr>
              <w:pStyle w:val="ConsPlusNormal"/>
            </w:pPr>
            <w:r>
              <w:t>8 баллов.</w:t>
            </w:r>
          </w:p>
        </w:tc>
      </w:tr>
    </w:tbl>
    <w:p w:rsidR="00BD4863" w:rsidRDefault="00BD4863">
      <w:pPr>
        <w:pStyle w:val="ConsPlusNormal"/>
        <w:jc w:val="both"/>
      </w:pPr>
    </w:p>
    <w:p w:rsidR="00BD4863" w:rsidRDefault="00BD4863">
      <w:pPr>
        <w:pStyle w:val="ConsPlusNormal"/>
        <w:ind w:firstLine="540"/>
        <w:jc w:val="both"/>
      </w:pPr>
      <w:r>
        <w:t>Площадь земель сельскохозяйственного назначения, находящихся в аренде, пользовании, подлежит включению в расчет балльной оценки в случае, если срок аренды, пользования истечет не ранее чем через 18 месяцев с даты подачи документов для участия в конкурсе.</w:t>
      </w:r>
    </w:p>
    <w:p w:rsidR="00BD4863" w:rsidRDefault="00BD4863">
      <w:pPr>
        <w:pStyle w:val="ConsPlusNormal"/>
        <w:spacing w:before="220"/>
        <w:ind w:firstLine="540"/>
        <w:jc w:val="both"/>
      </w:pPr>
      <w:r>
        <w:t>Земли сельскохозяйственного назначения подлежат включению в расчет балльной оценки в случае наличия государственной регистрации прав на них;</w:t>
      </w:r>
    </w:p>
    <w:p w:rsidR="00BD4863" w:rsidRDefault="00BD4863">
      <w:pPr>
        <w:pStyle w:val="ConsPlusNormal"/>
        <w:spacing w:before="220"/>
        <w:ind w:firstLine="540"/>
        <w:jc w:val="both"/>
      </w:pPr>
      <w:bookmarkStart w:id="17" w:name="P280"/>
      <w:bookmarkEnd w:id="17"/>
      <w:r>
        <w:t>16.8. Отдаленность хозяйства (планируемого хозяйства) от городского округа Великий Новгород:</w:t>
      </w:r>
    </w:p>
    <w:p w:rsidR="00BD4863" w:rsidRDefault="00BD4863">
      <w:pPr>
        <w:pStyle w:val="ConsPlusNormal"/>
        <w:jc w:val="both"/>
      </w:pPr>
      <w:r>
        <w:t xml:space="preserve">(в ред. </w:t>
      </w:r>
      <w:hyperlink r:id="rId109" w:history="1">
        <w:r>
          <w:rPr>
            <w:color w:val="0000FF"/>
          </w:rPr>
          <w:t>Постановления</w:t>
        </w:r>
      </w:hyperlink>
      <w:r>
        <w:t xml:space="preserve"> Правительства Новгородской области от 20.08.2021 N 240)</w:t>
      </w:r>
    </w:p>
    <w:p w:rsidR="00BD4863" w:rsidRDefault="00BD486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11"/>
        <w:gridCol w:w="567"/>
        <w:gridCol w:w="4365"/>
      </w:tblGrid>
      <w:tr w:rsidR="00BD4863">
        <w:tc>
          <w:tcPr>
            <w:tcW w:w="4111" w:type="dxa"/>
            <w:tcBorders>
              <w:top w:val="nil"/>
              <w:left w:val="nil"/>
              <w:bottom w:val="nil"/>
              <w:right w:val="nil"/>
            </w:tcBorders>
          </w:tcPr>
          <w:p w:rsidR="00BD4863" w:rsidRDefault="00BD4863">
            <w:pPr>
              <w:pStyle w:val="ConsPlusNormal"/>
            </w:pPr>
            <w:r>
              <w:t>до 70 км</w:t>
            </w:r>
          </w:p>
        </w:tc>
        <w:tc>
          <w:tcPr>
            <w:tcW w:w="567" w:type="dxa"/>
            <w:tcBorders>
              <w:top w:val="nil"/>
              <w:left w:val="nil"/>
              <w:bottom w:val="nil"/>
              <w:right w:val="nil"/>
            </w:tcBorders>
          </w:tcPr>
          <w:p w:rsidR="00BD4863" w:rsidRDefault="00BD4863">
            <w:pPr>
              <w:pStyle w:val="ConsPlusNormal"/>
            </w:pPr>
            <w:r>
              <w:t>-</w:t>
            </w:r>
          </w:p>
        </w:tc>
        <w:tc>
          <w:tcPr>
            <w:tcW w:w="4365" w:type="dxa"/>
            <w:tcBorders>
              <w:top w:val="nil"/>
              <w:left w:val="nil"/>
              <w:bottom w:val="nil"/>
              <w:right w:val="nil"/>
            </w:tcBorders>
          </w:tcPr>
          <w:p w:rsidR="00BD4863" w:rsidRDefault="00BD4863">
            <w:pPr>
              <w:pStyle w:val="ConsPlusNormal"/>
            </w:pPr>
            <w:r>
              <w:t>1 балл;</w:t>
            </w:r>
          </w:p>
        </w:tc>
      </w:tr>
      <w:tr w:rsidR="00BD4863">
        <w:tc>
          <w:tcPr>
            <w:tcW w:w="4111" w:type="dxa"/>
            <w:tcBorders>
              <w:top w:val="nil"/>
              <w:left w:val="nil"/>
              <w:bottom w:val="nil"/>
              <w:right w:val="nil"/>
            </w:tcBorders>
          </w:tcPr>
          <w:p w:rsidR="00BD4863" w:rsidRDefault="00BD4863">
            <w:pPr>
              <w:pStyle w:val="ConsPlusNormal"/>
            </w:pPr>
            <w:r>
              <w:lastRenderedPageBreak/>
              <w:t>от 71 до 100 км включительно</w:t>
            </w:r>
          </w:p>
        </w:tc>
        <w:tc>
          <w:tcPr>
            <w:tcW w:w="567" w:type="dxa"/>
            <w:tcBorders>
              <w:top w:val="nil"/>
              <w:left w:val="nil"/>
              <w:bottom w:val="nil"/>
              <w:right w:val="nil"/>
            </w:tcBorders>
          </w:tcPr>
          <w:p w:rsidR="00BD4863" w:rsidRDefault="00BD4863">
            <w:pPr>
              <w:pStyle w:val="ConsPlusNormal"/>
            </w:pPr>
            <w:r>
              <w:t>-</w:t>
            </w:r>
          </w:p>
        </w:tc>
        <w:tc>
          <w:tcPr>
            <w:tcW w:w="4365" w:type="dxa"/>
            <w:tcBorders>
              <w:top w:val="nil"/>
              <w:left w:val="nil"/>
              <w:bottom w:val="nil"/>
              <w:right w:val="nil"/>
            </w:tcBorders>
          </w:tcPr>
          <w:p w:rsidR="00BD4863" w:rsidRDefault="00BD4863">
            <w:pPr>
              <w:pStyle w:val="ConsPlusNormal"/>
            </w:pPr>
            <w:r>
              <w:t>2 балла;</w:t>
            </w:r>
          </w:p>
        </w:tc>
      </w:tr>
      <w:tr w:rsidR="00BD4863">
        <w:tc>
          <w:tcPr>
            <w:tcW w:w="4111" w:type="dxa"/>
            <w:tcBorders>
              <w:top w:val="nil"/>
              <w:left w:val="nil"/>
              <w:bottom w:val="nil"/>
              <w:right w:val="nil"/>
            </w:tcBorders>
          </w:tcPr>
          <w:p w:rsidR="00BD4863" w:rsidRDefault="00BD4863">
            <w:pPr>
              <w:pStyle w:val="ConsPlusNormal"/>
            </w:pPr>
            <w:r>
              <w:t>от 101 до 130 км включительно</w:t>
            </w:r>
          </w:p>
        </w:tc>
        <w:tc>
          <w:tcPr>
            <w:tcW w:w="567" w:type="dxa"/>
            <w:tcBorders>
              <w:top w:val="nil"/>
              <w:left w:val="nil"/>
              <w:bottom w:val="nil"/>
              <w:right w:val="nil"/>
            </w:tcBorders>
          </w:tcPr>
          <w:p w:rsidR="00BD4863" w:rsidRDefault="00BD4863">
            <w:pPr>
              <w:pStyle w:val="ConsPlusNormal"/>
            </w:pPr>
            <w:r>
              <w:t>-</w:t>
            </w:r>
          </w:p>
        </w:tc>
        <w:tc>
          <w:tcPr>
            <w:tcW w:w="4365" w:type="dxa"/>
            <w:tcBorders>
              <w:top w:val="nil"/>
              <w:left w:val="nil"/>
              <w:bottom w:val="nil"/>
              <w:right w:val="nil"/>
            </w:tcBorders>
          </w:tcPr>
          <w:p w:rsidR="00BD4863" w:rsidRDefault="00BD4863">
            <w:pPr>
              <w:pStyle w:val="ConsPlusNormal"/>
            </w:pPr>
            <w:r>
              <w:t>3 балла;</w:t>
            </w:r>
          </w:p>
        </w:tc>
      </w:tr>
      <w:tr w:rsidR="00BD4863">
        <w:tc>
          <w:tcPr>
            <w:tcW w:w="4111" w:type="dxa"/>
            <w:tcBorders>
              <w:top w:val="nil"/>
              <w:left w:val="nil"/>
              <w:bottom w:val="nil"/>
              <w:right w:val="nil"/>
            </w:tcBorders>
          </w:tcPr>
          <w:p w:rsidR="00BD4863" w:rsidRDefault="00BD4863">
            <w:pPr>
              <w:pStyle w:val="ConsPlusNormal"/>
            </w:pPr>
            <w:r>
              <w:t>от 131 до 160 км включительно</w:t>
            </w:r>
          </w:p>
        </w:tc>
        <w:tc>
          <w:tcPr>
            <w:tcW w:w="567" w:type="dxa"/>
            <w:tcBorders>
              <w:top w:val="nil"/>
              <w:left w:val="nil"/>
              <w:bottom w:val="nil"/>
              <w:right w:val="nil"/>
            </w:tcBorders>
          </w:tcPr>
          <w:p w:rsidR="00BD4863" w:rsidRDefault="00BD4863">
            <w:pPr>
              <w:pStyle w:val="ConsPlusNormal"/>
            </w:pPr>
            <w:r>
              <w:t>-</w:t>
            </w:r>
          </w:p>
        </w:tc>
        <w:tc>
          <w:tcPr>
            <w:tcW w:w="4365" w:type="dxa"/>
            <w:tcBorders>
              <w:top w:val="nil"/>
              <w:left w:val="nil"/>
              <w:bottom w:val="nil"/>
              <w:right w:val="nil"/>
            </w:tcBorders>
          </w:tcPr>
          <w:p w:rsidR="00BD4863" w:rsidRDefault="00BD4863">
            <w:pPr>
              <w:pStyle w:val="ConsPlusNormal"/>
            </w:pPr>
            <w:r>
              <w:t>4 балла;</w:t>
            </w:r>
          </w:p>
        </w:tc>
      </w:tr>
      <w:tr w:rsidR="00BD4863">
        <w:tc>
          <w:tcPr>
            <w:tcW w:w="4111" w:type="dxa"/>
            <w:tcBorders>
              <w:top w:val="nil"/>
              <w:left w:val="nil"/>
              <w:bottom w:val="nil"/>
              <w:right w:val="nil"/>
            </w:tcBorders>
          </w:tcPr>
          <w:p w:rsidR="00BD4863" w:rsidRDefault="00BD4863">
            <w:pPr>
              <w:pStyle w:val="ConsPlusNormal"/>
            </w:pPr>
            <w:r>
              <w:t>161 км и более</w:t>
            </w:r>
          </w:p>
        </w:tc>
        <w:tc>
          <w:tcPr>
            <w:tcW w:w="567" w:type="dxa"/>
            <w:tcBorders>
              <w:top w:val="nil"/>
              <w:left w:val="nil"/>
              <w:bottom w:val="nil"/>
              <w:right w:val="nil"/>
            </w:tcBorders>
          </w:tcPr>
          <w:p w:rsidR="00BD4863" w:rsidRDefault="00BD4863">
            <w:pPr>
              <w:pStyle w:val="ConsPlusNormal"/>
            </w:pPr>
            <w:r>
              <w:t>-</w:t>
            </w:r>
          </w:p>
        </w:tc>
        <w:tc>
          <w:tcPr>
            <w:tcW w:w="4365" w:type="dxa"/>
            <w:tcBorders>
              <w:top w:val="nil"/>
              <w:left w:val="nil"/>
              <w:bottom w:val="nil"/>
              <w:right w:val="nil"/>
            </w:tcBorders>
          </w:tcPr>
          <w:p w:rsidR="00BD4863" w:rsidRDefault="00BD4863">
            <w:pPr>
              <w:pStyle w:val="ConsPlusNormal"/>
            </w:pPr>
            <w:r>
              <w:t>5 баллов.</w:t>
            </w:r>
          </w:p>
        </w:tc>
      </w:tr>
    </w:tbl>
    <w:p w:rsidR="00BD4863" w:rsidRDefault="00BD4863">
      <w:pPr>
        <w:pStyle w:val="ConsPlusNormal"/>
        <w:jc w:val="both"/>
      </w:pPr>
    </w:p>
    <w:p w:rsidR="00BD4863" w:rsidRDefault="00BD4863">
      <w:pPr>
        <w:pStyle w:val="ConsPlusNormal"/>
        <w:ind w:firstLine="540"/>
        <w:jc w:val="both"/>
      </w:pPr>
      <w:r>
        <w:t>Отдаленность хозяйства (планируемого хозяйства) определяется на основе дорожной сети картографического сервиса в информационно-телекоммуникационной сети "Интернет".</w:t>
      </w:r>
    </w:p>
    <w:p w:rsidR="00BD4863" w:rsidRDefault="00BD4863">
      <w:pPr>
        <w:pStyle w:val="ConsPlusNormal"/>
        <w:jc w:val="both"/>
      </w:pPr>
      <w:r>
        <w:t xml:space="preserve">(в ред. </w:t>
      </w:r>
      <w:hyperlink r:id="rId110" w:history="1">
        <w:r>
          <w:rPr>
            <w:color w:val="0000FF"/>
          </w:rPr>
          <w:t>Постановления</w:t>
        </w:r>
      </w:hyperlink>
      <w:r>
        <w:t xml:space="preserve"> Правительства Новгородской области от 20.08.2021 N 240)</w:t>
      </w:r>
    </w:p>
    <w:p w:rsidR="00BD4863" w:rsidRDefault="00BD4863">
      <w:pPr>
        <w:pStyle w:val="ConsPlusNormal"/>
        <w:spacing w:before="220"/>
        <w:ind w:firstLine="540"/>
        <w:jc w:val="both"/>
      </w:pPr>
      <w:r>
        <w:t>17. Рассмотрение направленных министерством заявок и документов, принятие решений осуществляются конкурсной комиссией в срок, не превышающий 8 рабочих дней со дня поступления заявок и документов из министерства.</w:t>
      </w:r>
    </w:p>
    <w:p w:rsidR="00BD4863" w:rsidRDefault="00BD4863">
      <w:pPr>
        <w:pStyle w:val="ConsPlusNormal"/>
        <w:spacing w:before="220"/>
        <w:ind w:firstLine="540"/>
        <w:jc w:val="both"/>
      </w:pPr>
      <w:bookmarkStart w:id="18" w:name="P302"/>
      <w:bookmarkEnd w:id="18"/>
      <w:r>
        <w:t>18. Председатель конкурсной комиссии в течение 2 рабочих дней со дня поступления заявок и документов в конкурсную комиссию назначает дату и время проведения заседания конкурсной комиссии и очного собеседования с участниками конкурса.</w:t>
      </w:r>
    </w:p>
    <w:p w:rsidR="00BD4863" w:rsidRDefault="00BD4863">
      <w:pPr>
        <w:pStyle w:val="ConsPlusNormal"/>
        <w:spacing w:before="220"/>
        <w:ind w:firstLine="540"/>
        <w:jc w:val="both"/>
      </w:pPr>
      <w:r>
        <w:t>Министерство не позднее чем за 2 рабочих дня до дня проведения заседания конкурсной комиссии и очного собеседования с участниками конкурса уведомляет участников конкурса, администрации муниципальных районов (округов) области, на территории которых участники конкурса планируют реализовывать свои бизнес-планы, кооператив, членом которого является участник конкурса (в случае если часть гранта планируется направить в неделимый фонд кооператива), о месте, дате и времени проведения заседания конкурсной комиссии и очного собеседования с участниками конкурса.</w:t>
      </w:r>
    </w:p>
    <w:p w:rsidR="00BD4863" w:rsidRDefault="00BD4863">
      <w:pPr>
        <w:pStyle w:val="ConsPlusNormal"/>
        <w:spacing w:before="220"/>
        <w:ind w:firstLine="540"/>
        <w:jc w:val="both"/>
      </w:pPr>
      <w:r>
        <w:t>В рамках проведения заседания конкурсной комиссией осуществляются рассмотрение заявок и документов, представленных участниками конкурса, очное собеседование с участниками конкурса, в ходе которого они осуществляют презентацию своих бизнес-планов. При этом рассмотрение заявок и документов, представленных участниками конкурса, очное собеседование с участниками конкурса, в ходе которого они осуществляют презентацию своих бизнес-планов, осуществляется начиная с заявки участника конкурса, имеющего первый порядковый номер исходя из набранных участником конкурса баллов по итогам их подсчета министерством и до заявки участника конкурса, имеющего последний порядковый номер.</w:t>
      </w:r>
    </w:p>
    <w:p w:rsidR="00BD4863" w:rsidRDefault="00BD4863">
      <w:pPr>
        <w:pStyle w:val="ConsPlusNormal"/>
        <w:jc w:val="both"/>
      </w:pPr>
      <w:r>
        <w:t xml:space="preserve">(в ред. </w:t>
      </w:r>
      <w:hyperlink r:id="rId111" w:history="1">
        <w:r>
          <w:rPr>
            <w:color w:val="0000FF"/>
          </w:rPr>
          <w:t>Постановления</w:t>
        </w:r>
      </w:hyperlink>
      <w:r>
        <w:t xml:space="preserve"> Правительства Новгородской области от 20.08.2021 N 240)</w:t>
      </w:r>
    </w:p>
    <w:p w:rsidR="00BD4863" w:rsidRDefault="00BD4863">
      <w:pPr>
        <w:pStyle w:val="ConsPlusNormal"/>
        <w:spacing w:before="220"/>
        <w:ind w:firstLine="540"/>
        <w:jc w:val="both"/>
      </w:pPr>
      <w:r>
        <w:t>Администрации муниципальных районов (округов) области, на территории которых участники конкурса планируют реализацию своих бизнес-планов, направляют представителей для участия в заседании конкурсной комиссии для представления позиции Администрации муниципального района (округа) области в отношении бизнес-планов участников конкурса. При этом в качестве представителя Администрации муниципального района (округа) области выступает Глава муниципального района (округа) области либо заместитель Главы администрации муниципального района (округа) области, в полномочия которого входят вопросы развития агропромышленного комплекса.</w:t>
      </w:r>
    </w:p>
    <w:p w:rsidR="00BD4863" w:rsidRDefault="00BD4863">
      <w:pPr>
        <w:pStyle w:val="ConsPlusNormal"/>
        <w:spacing w:before="220"/>
        <w:ind w:firstLine="540"/>
        <w:jc w:val="both"/>
      </w:pPr>
      <w:r>
        <w:t>Кооператив, членом которого является участник конкурса, вправе направить уполномоченного представителя для участия в заседании конкурсной комиссии для представления позиции кооператива в отношении бизнес-плана участника конкурса (в случае если часть гранта планируется направить в неделимый фонд кооператива).</w:t>
      </w:r>
    </w:p>
    <w:p w:rsidR="00BD4863" w:rsidRDefault="00BD4863">
      <w:pPr>
        <w:pStyle w:val="ConsPlusNormal"/>
        <w:spacing w:before="220"/>
        <w:ind w:firstLine="540"/>
        <w:jc w:val="both"/>
      </w:pPr>
      <w:r>
        <w:t xml:space="preserve">По итогам проведения очного собеседования, представления бизнес-плана, заслушивания представителей администраций муниципальных районов (округов) области и кооперативов участнику конкурса конкурсной комиссией присваивается до 7 баллов включительно. Каждый член </w:t>
      </w:r>
      <w:r>
        <w:lastRenderedPageBreak/>
        <w:t>конкурсной комиссии в отношении каждого участника конкурса принимает решение о количестве присвоенных баллов самостоятельно. Окончательное количество присвоенных участнику конкурса по итогам проведения очного собеседования, представления бизнес-плана, заслушивания представителей администраций муниципальных районов (округов) баллов определяется путем деления общей суммы присвоенных каждому участнику конкурса баллов каждым членом конкурсной комиссии и последующим делением данной суммы на количество членов комиссии, участвующих в заседании комиссии.</w:t>
      </w:r>
    </w:p>
    <w:p w:rsidR="00BD4863" w:rsidRDefault="00BD4863">
      <w:pPr>
        <w:pStyle w:val="ConsPlusNormal"/>
        <w:spacing w:before="220"/>
        <w:ind w:firstLine="540"/>
        <w:jc w:val="both"/>
      </w:pPr>
      <w:r>
        <w:t>Набранные по итогам проведенного очного собеседования баллы суммируются с количеством баллов, набранных участниками конкурса по результатам рассмотрения министерством представленных ими заявок и документов.</w:t>
      </w:r>
    </w:p>
    <w:p w:rsidR="00BD4863" w:rsidRDefault="00BD4863">
      <w:pPr>
        <w:pStyle w:val="ConsPlusNormal"/>
        <w:spacing w:before="220"/>
        <w:ind w:firstLine="540"/>
        <w:jc w:val="both"/>
      </w:pPr>
      <w:r>
        <w:t>Победителями конкурса признаются участники конкурса, в отношении которых конкурсной комиссией принято решение о предоставлении гранта.</w:t>
      </w:r>
    </w:p>
    <w:p w:rsidR="00BD4863" w:rsidRDefault="00BD4863">
      <w:pPr>
        <w:pStyle w:val="ConsPlusNormal"/>
        <w:spacing w:before="220"/>
        <w:ind w:firstLine="540"/>
        <w:jc w:val="both"/>
      </w:pPr>
      <w:r>
        <w:t>Количество победителей конкурса и размер гранта определяются конкурсной комиссией в пределах лимитов бюджетных обязательств, установленных областным законом об областном бюджете на текущий финансовый год и на плановый период.</w:t>
      </w:r>
    </w:p>
    <w:p w:rsidR="00BD4863" w:rsidRDefault="00BD4863">
      <w:pPr>
        <w:pStyle w:val="ConsPlusNormal"/>
        <w:spacing w:before="220"/>
        <w:ind w:firstLine="540"/>
        <w:jc w:val="both"/>
      </w:pPr>
      <w:r>
        <w:t>Принятие решения о признании победителем конкурса, предоставлении гранта и его размере осуществляется в отношении каждого участника конкурса начиная с участника конкурса, набравшего наибольшее количество баллов. Решение о размере гранта принимается каждым членом комиссии самостоятельно в отношении каждого участника конкурса. Окончательный размер гранта в отношении каждого участника конкурса определяется путем сложения всех сумм гранта, определенных каждым членом конкурсной комиссии в отношении каждого участника конкурса, с последующим делением общей суммы на число членов конкурсной комиссии, участвующих в заседании.</w:t>
      </w:r>
    </w:p>
    <w:p w:rsidR="00BD4863" w:rsidRDefault="00BD4863">
      <w:pPr>
        <w:pStyle w:val="ConsPlusNormal"/>
        <w:spacing w:before="220"/>
        <w:ind w:firstLine="540"/>
        <w:jc w:val="both"/>
      </w:pPr>
      <w:r>
        <w:t>При равном количестве баллов у двух и более участников конкурса решение о признании победителем конкурса, предоставлении гранта и его размере принимается в отношении участника конкурса, у которого наименьший срок окупаемости бизнес-плана.</w:t>
      </w:r>
    </w:p>
    <w:p w:rsidR="00BD4863" w:rsidRDefault="00BD4863">
      <w:pPr>
        <w:pStyle w:val="ConsPlusNormal"/>
        <w:spacing w:before="220"/>
        <w:ind w:firstLine="540"/>
        <w:jc w:val="both"/>
      </w:pPr>
      <w:r>
        <w:t>19. В случае выявления при проведении очного собеседования с участником конкурса фактов, свидетельствующих о наличии в представленных им документах недостоверных и неполных сведений, конкурсная комиссия принимает решение об отложении заседания и проведении проверки достоверности и полноты сведений, отраженных в представленных документах, путем посещения и осмотра КФХ или места ведения ИП, гражданином хозяйственной деятельности. В случае принятия конкурсной комиссией решения об отложении заседания решение о признании участников конкурса победителями конкурса, предоставлении грантов и их размерах на данном заседании комиссии не принимается.</w:t>
      </w:r>
    </w:p>
    <w:p w:rsidR="00BD4863" w:rsidRDefault="00BD4863">
      <w:pPr>
        <w:pStyle w:val="ConsPlusNormal"/>
        <w:jc w:val="both"/>
      </w:pPr>
      <w:r>
        <w:t xml:space="preserve">(в ред. </w:t>
      </w:r>
      <w:hyperlink r:id="rId112" w:history="1">
        <w:r>
          <w:rPr>
            <w:color w:val="0000FF"/>
          </w:rPr>
          <w:t>Постановления</w:t>
        </w:r>
      </w:hyperlink>
      <w:r>
        <w:t xml:space="preserve"> Правительства Новгородской области от 20.08.2021 N 240)</w:t>
      </w:r>
    </w:p>
    <w:p w:rsidR="00BD4863" w:rsidRDefault="00BD4863">
      <w:pPr>
        <w:pStyle w:val="ConsPlusNormal"/>
        <w:spacing w:before="220"/>
        <w:ind w:firstLine="540"/>
        <w:jc w:val="both"/>
      </w:pPr>
      <w:r>
        <w:t>Для проверки достоверности и полноты сведений, указанных в заявках и документах, представленных участниками конкурса, конкурсной комиссией формируется рабочая группа в составе не менее 5 членов конкурсной комиссии.</w:t>
      </w:r>
    </w:p>
    <w:p w:rsidR="00BD4863" w:rsidRDefault="00BD4863">
      <w:pPr>
        <w:pStyle w:val="ConsPlusNormal"/>
        <w:spacing w:before="220"/>
        <w:ind w:firstLine="540"/>
        <w:jc w:val="both"/>
      </w:pPr>
      <w:r>
        <w:t>По итогам посещения и осмотра КФХ или места ведения ИП, гражданином хозяйственной деятельности рабочей группой составляется заключение, подписываемое всеми членами рабочей группы, к которому прикладываются фотоматериалы, оформленные в ходе посещения и осмотра КФХ или места ведения ИП, гражданином хозяйственной деятельности.</w:t>
      </w:r>
    </w:p>
    <w:p w:rsidR="00BD4863" w:rsidRDefault="00BD4863">
      <w:pPr>
        <w:pStyle w:val="ConsPlusNormal"/>
        <w:jc w:val="both"/>
      </w:pPr>
      <w:r>
        <w:t xml:space="preserve">(в ред. </w:t>
      </w:r>
      <w:hyperlink r:id="rId113" w:history="1">
        <w:r>
          <w:rPr>
            <w:color w:val="0000FF"/>
          </w:rPr>
          <w:t>Постановления</w:t>
        </w:r>
      </w:hyperlink>
      <w:r>
        <w:t xml:space="preserve"> Правительства Новгородской области от 20.08.2021 N 240)</w:t>
      </w:r>
    </w:p>
    <w:p w:rsidR="00BD4863" w:rsidRDefault="00BD4863">
      <w:pPr>
        <w:pStyle w:val="ConsPlusNormal"/>
        <w:spacing w:before="220"/>
        <w:ind w:firstLine="540"/>
        <w:jc w:val="both"/>
      </w:pPr>
      <w:bookmarkStart w:id="19" w:name="P319"/>
      <w:bookmarkEnd w:id="19"/>
      <w:r>
        <w:t>20. Результаты проведения проверки, заключение и фотоматериалы рассматриваются на заседании конкурсной комиссии.</w:t>
      </w:r>
    </w:p>
    <w:p w:rsidR="00BD4863" w:rsidRDefault="00BD4863">
      <w:pPr>
        <w:pStyle w:val="ConsPlusNormal"/>
        <w:spacing w:before="220"/>
        <w:ind w:firstLine="540"/>
        <w:jc w:val="both"/>
      </w:pPr>
      <w:r>
        <w:t xml:space="preserve">На заседание конкурсной комиссии приглашаются участники конкурса, в отношении которых </w:t>
      </w:r>
      <w:r>
        <w:lastRenderedPageBreak/>
        <w:t>конкурсной комиссией было принято решение о проверке достоверности и полноты сведений, указанных в заявке и документах, и представители администраций муниципальных районов (округов) области, на территории которых участники конкурса планируют реализовывать свои бизнес-планы. Указанные лица приглашаются для участия в заседании конкурсной комиссии министерством не позднее чем за 2 рабочих дня до дня заседания конкурсной комиссии.</w:t>
      </w:r>
    </w:p>
    <w:p w:rsidR="00BD4863" w:rsidRDefault="00BD4863">
      <w:pPr>
        <w:pStyle w:val="ConsPlusNormal"/>
        <w:spacing w:before="220"/>
        <w:ind w:firstLine="540"/>
        <w:jc w:val="both"/>
      </w:pPr>
      <w:r>
        <w:t>Конкурсная комиссия отказывает участнику конкурса в признании его победителем конкурса в случае выявления недостоверных и неполных сведений в представленных участником конкурса заявке и документах. В случае принятия решения об отказе в признании победителем конкурса министерство не позднее 3 рабочих дней со дня принятия такого решения конкурсной комиссией направляет участнику конкурса письменное уведомление с указанием причины отказа.</w:t>
      </w:r>
    </w:p>
    <w:p w:rsidR="00BD4863" w:rsidRDefault="00BD4863">
      <w:pPr>
        <w:pStyle w:val="ConsPlusNormal"/>
        <w:spacing w:before="220"/>
        <w:ind w:firstLine="540"/>
        <w:jc w:val="both"/>
      </w:pPr>
      <w:r>
        <w:t xml:space="preserve">В случае подтверждения достоверности и полноты сведений, указанных в заявках и документах, представленных участником конкурса, конкурсная комиссия с учетом данного участника конкурса принимает решение о признании участников конкурса победителями конкурса в соответствии с </w:t>
      </w:r>
      <w:hyperlink w:anchor="P302" w:history="1">
        <w:r>
          <w:rPr>
            <w:color w:val="0000FF"/>
          </w:rPr>
          <w:t>пунктом 18</w:t>
        </w:r>
      </w:hyperlink>
      <w:r>
        <w:t xml:space="preserve"> настоящего Порядка.</w:t>
      </w:r>
    </w:p>
    <w:p w:rsidR="00BD4863" w:rsidRDefault="00BD4863">
      <w:pPr>
        <w:pStyle w:val="ConsPlusNormal"/>
        <w:spacing w:before="220"/>
        <w:ind w:firstLine="540"/>
        <w:jc w:val="both"/>
      </w:pPr>
      <w:r>
        <w:t>21. Максимальный размер гранта на одного победителя конкурса для разведения крупного рогатого скота мясного или молочного направлений продуктивности не может превышать 5000000 рублей, но не более 90 % затрат, для разведения крупного рогатого скота мясного или молочного направлений продуктивности в случае, если предусмотрено использование части средств гранта на цели формирования неделимого фонда кооператива, членом которого является победитель конкурса, не может превышать 6000000 рублей, но не более 90 % затрат, для ведения иных видов деятельности - не более 3000000 рублей, но не более 90 % затрат, для ведения иных видов деятельности в случае, если предусмотрено использование части средств гранта на цели формирования неделимого фонда кооператива, членом которого является победитель конкурса, не может превышать 4000000 рублей, но не более 90 % затрат.</w:t>
      </w:r>
    </w:p>
    <w:p w:rsidR="00BD4863" w:rsidRDefault="00BD4863">
      <w:pPr>
        <w:pStyle w:val="ConsPlusNormal"/>
        <w:spacing w:before="220"/>
        <w:ind w:firstLine="540"/>
        <w:jc w:val="both"/>
      </w:pPr>
      <w:bookmarkStart w:id="20" w:name="P324"/>
      <w:bookmarkEnd w:id="20"/>
      <w:r>
        <w:t>22. Размер предоставляемого гранта не может превышать размер, указанный заявителем в заявке.</w:t>
      </w:r>
    </w:p>
    <w:p w:rsidR="00BD4863" w:rsidRDefault="00BD4863">
      <w:pPr>
        <w:pStyle w:val="ConsPlusNormal"/>
        <w:jc w:val="both"/>
      </w:pPr>
      <w:r>
        <w:t xml:space="preserve">(в ред. </w:t>
      </w:r>
      <w:hyperlink r:id="rId114" w:history="1">
        <w:r>
          <w:rPr>
            <w:color w:val="0000FF"/>
          </w:rPr>
          <w:t>Постановления</w:t>
        </w:r>
      </w:hyperlink>
      <w:r>
        <w:t xml:space="preserve"> Правительства Новгородской области от 20.08.2021 N 240)</w:t>
      </w:r>
    </w:p>
    <w:p w:rsidR="00BD4863" w:rsidRDefault="00BD4863">
      <w:pPr>
        <w:pStyle w:val="ConsPlusNormal"/>
        <w:spacing w:before="220"/>
        <w:ind w:firstLine="540"/>
        <w:jc w:val="both"/>
      </w:pPr>
      <w:r>
        <w:t xml:space="preserve">Размер гранта, предоставляемого конкретному победителю конкурса, определяется конкурсной комиссией с учетом собственных средств победителя конкурса и его плана расходов в целях, указанных в </w:t>
      </w:r>
      <w:hyperlink r:id="rId115" w:history="1">
        <w:r>
          <w:rPr>
            <w:color w:val="0000FF"/>
          </w:rPr>
          <w:t>подпункте "в" пункта 6</w:t>
        </w:r>
      </w:hyperlink>
      <w:r>
        <w:t xml:space="preserve"> Правил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приведенных в приложении N 6 к Государственной программе N 717.</w:t>
      </w:r>
    </w:p>
    <w:p w:rsidR="00BD4863" w:rsidRDefault="00BD4863">
      <w:pPr>
        <w:pStyle w:val="ConsPlusNormal"/>
        <w:jc w:val="both"/>
      </w:pPr>
      <w:r>
        <w:t xml:space="preserve">(абзац введен </w:t>
      </w:r>
      <w:hyperlink r:id="rId116" w:history="1">
        <w:r>
          <w:rPr>
            <w:color w:val="0000FF"/>
          </w:rPr>
          <w:t>Постановлением</w:t>
        </w:r>
      </w:hyperlink>
      <w:r>
        <w:t xml:space="preserve"> Правительства Новгородской области от 20.08.2021 N 240)</w:t>
      </w:r>
    </w:p>
    <w:p w:rsidR="00BD4863" w:rsidRDefault="00BD4863">
      <w:pPr>
        <w:pStyle w:val="ConsPlusNormal"/>
        <w:spacing w:before="220"/>
        <w:ind w:firstLine="540"/>
        <w:jc w:val="both"/>
      </w:pPr>
      <w:r>
        <w:t xml:space="preserve">23 - 24. Исключены. - </w:t>
      </w:r>
      <w:hyperlink r:id="rId117" w:history="1">
        <w:r>
          <w:rPr>
            <w:color w:val="0000FF"/>
          </w:rPr>
          <w:t>Постановление</w:t>
        </w:r>
      </w:hyperlink>
      <w:r>
        <w:t xml:space="preserve"> Правительства Новгородской области от 20.08.2021 N 240.</w:t>
      </w:r>
    </w:p>
    <w:p w:rsidR="00BD4863" w:rsidRDefault="00BD4863">
      <w:pPr>
        <w:pStyle w:val="ConsPlusNormal"/>
        <w:spacing w:before="220"/>
        <w:ind w:firstLine="540"/>
        <w:jc w:val="both"/>
      </w:pPr>
      <w:r>
        <w:t>25. Конкурсная комиссия в течение 5 рабочих дней со дня принятия решения о предоставлении гранта направляет в министерство протокол и заявки с прилагаемыми документами участников конкурса.</w:t>
      </w:r>
    </w:p>
    <w:p w:rsidR="00BD4863" w:rsidRDefault="00BD4863">
      <w:pPr>
        <w:pStyle w:val="ConsPlusNormal"/>
        <w:spacing w:before="220"/>
        <w:ind w:firstLine="540"/>
        <w:jc w:val="both"/>
      </w:pPr>
      <w:r>
        <w:t>Министерство в течение 3 рабочих дней со дня поступления протокола и заявок с прилагаемыми документами участников конкурса письменно или иным доступным способом, позволяющим подтвердить получение уведомления, уведомляет участников конкурса о результатах конкурса.</w:t>
      </w:r>
    </w:p>
    <w:p w:rsidR="00BD4863" w:rsidRDefault="00BD4863">
      <w:pPr>
        <w:pStyle w:val="ConsPlusNormal"/>
        <w:spacing w:before="220"/>
        <w:ind w:firstLine="540"/>
        <w:jc w:val="both"/>
      </w:pPr>
      <w:r>
        <w:t xml:space="preserve">Министерство не позднее четырнадцатого календарного дня, следующего за днем определения конкурсной комиссией заявителей, признанных победителями конкурса, обеспечивает размещение на едином портале, а также на официальном сайте министерства в </w:t>
      </w:r>
      <w:r>
        <w:lastRenderedPageBreak/>
        <w:t>информационно-телекоммуникационной сети "Интернет" информации о результатах рассмотрения заявок, включающей следующие сведения:</w:t>
      </w:r>
    </w:p>
    <w:p w:rsidR="00BD4863" w:rsidRDefault="00BD4863">
      <w:pPr>
        <w:pStyle w:val="ConsPlusNormal"/>
        <w:spacing w:before="220"/>
        <w:ind w:firstLine="540"/>
        <w:jc w:val="both"/>
      </w:pPr>
      <w:r>
        <w:t>дату, время и место оценки заявок участников конкурса;</w:t>
      </w:r>
    </w:p>
    <w:p w:rsidR="00BD4863" w:rsidRDefault="00BD4863">
      <w:pPr>
        <w:pStyle w:val="ConsPlusNormal"/>
        <w:spacing w:before="220"/>
        <w:ind w:firstLine="540"/>
        <w:jc w:val="both"/>
      </w:pPr>
      <w:r>
        <w:t>последовательность оценки заявок участников конкурса, присвоенные 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заявок решение о присвоении таким заявкам порядковых номеров;</w:t>
      </w:r>
    </w:p>
    <w:p w:rsidR="00BD4863" w:rsidRDefault="00BD4863">
      <w:pPr>
        <w:pStyle w:val="ConsPlusNormal"/>
        <w:spacing w:before="220"/>
        <w:ind w:firstLine="540"/>
        <w:jc w:val="both"/>
      </w:pPr>
      <w:r>
        <w:t>информацию об участниках конкурса, заявки которых были рассмотрены;</w:t>
      </w:r>
    </w:p>
    <w:p w:rsidR="00BD4863" w:rsidRDefault="00BD4863">
      <w:pPr>
        <w:pStyle w:val="ConsPlusNormal"/>
        <w:spacing w:before="220"/>
        <w:ind w:firstLine="540"/>
        <w:jc w:val="both"/>
      </w:pPr>
      <w:r>
        <w:t>информацию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BD4863" w:rsidRDefault="00BD4863">
      <w:pPr>
        <w:pStyle w:val="ConsPlusNormal"/>
        <w:spacing w:before="220"/>
        <w:ind w:firstLine="540"/>
        <w:jc w:val="both"/>
      </w:pPr>
      <w:r>
        <w:t>наименование получателя (получателей) гранта, с которым (которыми) заключается соглашение, и размер предоставляемого ему (им) гранта.</w:t>
      </w:r>
    </w:p>
    <w:p w:rsidR="00BD4863" w:rsidRDefault="00BD4863">
      <w:pPr>
        <w:pStyle w:val="ConsPlusNormal"/>
        <w:jc w:val="both"/>
      </w:pPr>
      <w:r>
        <w:t xml:space="preserve">(п. 25 в ред. </w:t>
      </w:r>
      <w:hyperlink r:id="rId118" w:history="1">
        <w:r>
          <w:rPr>
            <w:color w:val="0000FF"/>
          </w:rPr>
          <w:t>Постановления</w:t>
        </w:r>
      </w:hyperlink>
      <w:r>
        <w:t xml:space="preserve"> Правительства Новгородской области от 20.08.2021 N 240)</w:t>
      </w:r>
    </w:p>
    <w:p w:rsidR="00BD4863" w:rsidRDefault="00BD4863">
      <w:pPr>
        <w:pStyle w:val="ConsPlusNormal"/>
        <w:spacing w:before="220"/>
        <w:ind w:firstLine="540"/>
        <w:jc w:val="both"/>
      </w:pPr>
      <w:r>
        <w:t xml:space="preserve">26. При выделении дополнительных лимитов бюджетных обязательств министерство принимает решение о проведении дополнительного конкурса в порядке, установленном </w:t>
      </w:r>
      <w:hyperlink w:anchor="P53" w:history="1">
        <w:r>
          <w:rPr>
            <w:color w:val="0000FF"/>
          </w:rPr>
          <w:t>пунктами 3</w:t>
        </w:r>
      </w:hyperlink>
      <w:r>
        <w:t xml:space="preserve"> - </w:t>
      </w:r>
      <w:hyperlink w:anchor="P324" w:history="1">
        <w:r>
          <w:rPr>
            <w:color w:val="0000FF"/>
          </w:rPr>
          <w:t>22</w:t>
        </w:r>
      </w:hyperlink>
      <w:r>
        <w:t xml:space="preserve"> настоящего Порядка, не позднее 30 дней со дня вступления в силу областного закона о внесении изменений в областной закон об областном бюджете на текущий финансовый год и на плановый период.</w:t>
      </w:r>
    </w:p>
    <w:p w:rsidR="00BD4863" w:rsidRDefault="00BD4863">
      <w:pPr>
        <w:pStyle w:val="ConsPlusNormal"/>
        <w:jc w:val="both"/>
      </w:pPr>
      <w:r>
        <w:t xml:space="preserve">(в ред. </w:t>
      </w:r>
      <w:hyperlink r:id="rId119" w:history="1">
        <w:r>
          <w:rPr>
            <w:color w:val="0000FF"/>
          </w:rPr>
          <w:t>Постановления</w:t>
        </w:r>
      </w:hyperlink>
      <w:r>
        <w:t xml:space="preserve"> Правительства Новгородской области от 20.08.2021 N 240)</w:t>
      </w:r>
    </w:p>
    <w:p w:rsidR="00BD4863" w:rsidRDefault="00BD4863">
      <w:pPr>
        <w:pStyle w:val="ConsPlusNormal"/>
        <w:spacing w:before="220"/>
        <w:ind w:firstLine="540"/>
        <w:jc w:val="both"/>
      </w:pPr>
      <w:r>
        <w:t>27. Министерство как главный распорядитель средств областного бюджета осуществляет выплату грантов победителям конкурса в пределах лимитов бюджетных обязательств, установленных на текущий финансовый год на реализацию соответствующих мероприятий государственной программы, и субсидий из федерального бюджета бюджетам субъектов Российской Федерации на создание системы поддержки фермеров и развитие сельской кооперации в целях достижения результатов реализации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w:t>
      </w:r>
    </w:p>
    <w:p w:rsidR="00BD4863" w:rsidRDefault="00BD4863">
      <w:pPr>
        <w:pStyle w:val="ConsPlusNormal"/>
        <w:jc w:val="both"/>
      </w:pPr>
      <w:r>
        <w:t xml:space="preserve">(п. 27 в ред. </w:t>
      </w:r>
      <w:hyperlink r:id="rId120" w:history="1">
        <w:r>
          <w:rPr>
            <w:color w:val="0000FF"/>
          </w:rPr>
          <w:t>Постановления</w:t>
        </w:r>
      </w:hyperlink>
      <w:r>
        <w:t xml:space="preserve"> Правительства Новгородской области от 20.08.2021 N 240)</w:t>
      </w:r>
    </w:p>
    <w:p w:rsidR="00BD4863" w:rsidRDefault="00BD4863">
      <w:pPr>
        <w:pStyle w:val="ConsPlusNormal"/>
        <w:spacing w:before="220"/>
        <w:ind w:firstLine="540"/>
        <w:jc w:val="both"/>
      </w:pPr>
      <w:bookmarkStart w:id="21" w:name="P342"/>
      <w:bookmarkEnd w:id="21"/>
      <w:r>
        <w:t>28. Для получения гранта победители конкурса в течение 35 календарных дней со дня определения конкурсной комиссией победителей конкурса представляют в министерство:</w:t>
      </w:r>
    </w:p>
    <w:p w:rsidR="00BD4863" w:rsidRDefault="00BD4863">
      <w:pPr>
        <w:pStyle w:val="ConsPlusNormal"/>
        <w:spacing w:before="220"/>
        <w:ind w:firstLine="540"/>
        <w:jc w:val="both"/>
      </w:pPr>
      <w:r>
        <w:t>заявление о предоставлении гранта (далее заявление);</w:t>
      </w:r>
    </w:p>
    <w:p w:rsidR="00BD4863" w:rsidRDefault="00BD4863">
      <w:pPr>
        <w:pStyle w:val="ConsPlusNormal"/>
        <w:spacing w:before="220"/>
        <w:ind w:firstLine="540"/>
        <w:jc w:val="both"/>
      </w:pPr>
      <w:r>
        <w:t>измененный план расходов (в случае изменения плана расходов);</w:t>
      </w:r>
    </w:p>
    <w:p w:rsidR="00BD4863" w:rsidRDefault="00BD4863">
      <w:pPr>
        <w:pStyle w:val="ConsPlusNormal"/>
        <w:spacing w:before="220"/>
        <w:ind w:firstLine="540"/>
        <w:jc w:val="both"/>
      </w:pPr>
      <w:r>
        <w:t>измененный бизнес-план с расчетом новых значений его показателей в соответствии с определенным размером гранта (в случае изменения бизнес-плана);</w:t>
      </w:r>
    </w:p>
    <w:p w:rsidR="00BD4863" w:rsidRDefault="00BD4863">
      <w:pPr>
        <w:pStyle w:val="ConsPlusNormal"/>
        <w:spacing w:before="220"/>
        <w:ind w:firstLine="540"/>
        <w:jc w:val="both"/>
      </w:pPr>
      <w:bookmarkStart w:id="22" w:name="P346"/>
      <w:bookmarkEnd w:id="22"/>
      <w:r>
        <w:t>сведения о государственной регистрации КФХ или ИП (для победителей конкурса, осуществивших государственную регистрацию КФХ или ИП после определения конкурсной комиссией победителей конкурса).</w:t>
      </w:r>
    </w:p>
    <w:p w:rsidR="00BD4863" w:rsidRDefault="00BD4863">
      <w:pPr>
        <w:pStyle w:val="ConsPlusNormal"/>
        <w:spacing w:before="220"/>
        <w:ind w:firstLine="540"/>
        <w:jc w:val="both"/>
      </w:pPr>
      <w:r>
        <w:t xml:space="preserve">В случае если победителем конкурса по собственной инициативе не представлены документы, указанные в </w:t>
      </w:r>
      <w:hyperlink w:anchor="P346" w:history="1">
        <w:r>
          <w:rPr>
            <w:color w:val="0000FF"/>
          </w:rPr>
          <w:t>пятом абзаце</w:t>
        </w:r>
      </w:hyperlink>
      <w:r>
        <w:t xml:space="preserve"> настоящего пункта, министерство не позднее 3 рабочих дней со дня представления победителем конкурса документов в рамках межведомственного информационного взаимодействия запрашивает выписки из Единого государственного реестра </w:t>
      </w:r>
      <w:r>
        <w:lastRenderedPageBreak/>
        <w:t>индивидуальных предпринимателей или Единого государственного реестра юридических лиц в Управлении Федеральной налоговой службы по Новгородской области.</w:t>
      </w:r>
    </w:p>
    <w:p w:rsidR="00BD4863" w:rsidRDefault="00BD4863">
      <w:pPr>
        <w:pStyle w:val="ConsPlusNormal"/>
        <w:jc w:val="both"/>
      </w:pPr>
      <w:r>
        <w:t xml:space="preserve">(п. 28 в ред. </w:t>
      </w:r>
      <w:hyperlink r:id="rId121" w:history="1">
        <w:r>
          <w:rPr>
            <w:color w:val="0000FF"/>
          </w:rPr>
          <w:t>Постановления</w:t>
        </w:r>
      </w:hyperlink>
      <w:r>
        <w:t xml:space="preserve"> Правительства Новгородской области от 20.08.2021 N 240)</w:t>
      </w:r>
    </w:p>
    <w:p w:rsidR="00BD4863" w:rsidRDefault="00BD4863">
      <w:pPr>
        <w:pStyle w:val="ConsPlusNormal"/>
        <w:spacing w:before="220"/>
        <w:ind w:firstLine="540"/>
        <w:jc w:val="both"/>
      </w:pPr>
      <w:r>
        <w:t>29. Представленные победителями конкурса заявление и документы в день поступления регистрируются в журнале регистрации, который должен быть пронумерован, прошит и скреплен печатью министерства.</w:t>
      </w:r>
    </w:p>
    <w:p w:rsidR="00BD4863" w:rsidRDefault="00BD4863">
      <w:pPr>
        <w:pStyle w:val="ConsPlusNormal"/>
        <w:spacing w:before="220"/>
        <w:ind w:firstLine="540"/>
        <w:jc w:val="both"/>
      </w:pPr>
      <w:bookmarkStart w:id="23" w:name="P350"/>
      <w:bookmarkEnd w:id="23"/>
      <w:r>
        <w:t>30. В течение 10 рабочих дней со дня регистрации заявления и документов министерство принимает решение о предоставлении гранта и формирует проект соглашения по форме, утвержденной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 Решение о предоставлении гранта оформляется приказом министерства, копия которого вручается победителю конкурса лично или направляется любым доступным способом, позволяющим подтвердить получение приказа, в его адрес не позднее 3 рабочих дней со дня принятия решения о предоставлении гранта.</w:t>
      </w:r>
    </w:p>
    <w:p w:rsidR="00BD4863" w:rsidRDefault="00BD4863">
      <w:pPr>
        <w:pStyle w:val="ConsPlusNormal"/>
        <w:spacing w:before="220"/>
        <w:ind w:firstLine="540"/>
        <w:jc w:val="both"/>
      </w:pPr>
      <w:r>
        <w:t>В случае отказа от подписания соглашения, а также в случае, если победитель конкурса в течение 7 рабочих дней со дня размещения проекта соглашения в государственной интегрированной информационной системе управления общественными финансами "Электронный бюджет" не подписал соглашение, министерство принимает решение об отмене решения о предоставлении гранта. Решение об отмене решения о предоставлении гранта принимается не позднее 2 рабочих дней со дня отказа победителя конкурса от подписания соглашения или истечения 7 рабочих дней со дня размещения проекта соглашения в государственной интегрированной информационной системе управления общественными финансами "Электронный бюджет", в случае если победитель конкурса не подписал соглашение, решение об отмене предоставления гранта оформляется приказом министерства, копия которого вручается победителю конкурса лично или направляется любым доступным способом, позволяющим подтвердить получение приказа, в его адрес не позднее 3 рабочих дней со дня принятия решения об отмене решения о предоставлении гранта.</w:t>
      </w:r>
    </w:p>
    <w:p w:rsidR="00BD4863" w:rsidRDefault="00BD4863">
      <w:pPr>
        <w:pStyle w:val="ConsPlusNormal"/>
        <w:spacing w:before="220"/>
        <w:ind w:firstLine="540"/>
        <w:jc w:val="both"/>
      </w:pPr>
      <w:r>
        <w:t>В случае отмены принятого решения о предоставлении гранта министерство в течение 5 рабочих дней со дня принятия данного решения исключает проект соглашения из государственной интегрированной информационной системы управления общественными финансами "Электронный бюджет".</w:t>
      </w:r>
    </w:p>
    <w:p w:rsidR="00BD4863" w:rsidRDefault="00BD4863">
      <w:pPr>
        <w:pStyle w:val="ConsPlusNormal"/>
        <w:spacing w:before="220"/>
        <w:ind w:firstLine="540"/>
        <w:jc w:val="both"/>
      </w:pPr>
      <w:r>
        <w:t>Обязательными условиями, включаемыми в соглашение, являются:</w:t>
      </w:r>
    </w:p>
    <w:p w:rsidR="00BD4863" w:rsidRDefault="00BD4863">
      <w:pPr>
        <w:pStyle w:val="ConsPlusNormal"/>
        <w:spacing w:before="220"/>
        <w:ind w:firstLine="540"/>
        <w:jc w:val="both"/>
      </w:pPr>
      <w:r>
        <w:t>согласие победителя конкурса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как главным распорядителем бюджетных средств, предоставившим грант, и органами государственного финансового контроля проверок соблюдения победителем конкурса условий, целей и порядка его предоставления;</w:t>
      </w:r>
    </w:p>
    <w:p w:rsidR="00BD4863" w:rsidRDefault="00BD4863">
      <w:pPr>
        <w:pStyle w:val="ConsPlusNormal"/>
        <w:spacing w:before="220"/>
        <w:ind w:firstLine="540"/>
        <w:jc w:val="both"/>
      </w:pPr>
      <w:r>
        <w:t>запрет приобретения победителем конкурса за счет полученных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(для КФХ - юридических лиц);</w:t>
      </w:r>
    </w:p>
    <w:p w:rsidR="00BD4863" w:rsidRDefault="00BD4863">
      <w:pPr>
        <w:pStyle w:val="ConsPlusNormal"/>
        <w:spacing w:before="220"/>
        <w:ind w:firstLine="540"/>
        <w:jc w:val="both"/>
      </w:pPr>
      <w:r>
        <w:t>возможность осуществления расходов, источником финансового обеспечения которых являются не использованные в отчетном финансовом году остатки гранта, при принятии министерством по согласованию с министерством финансов Новгородской области решения о наличии потребности в указанных средствах;</w:t>
      </w:r>
    </w:p>
    <w:p w:rsidR="00BD4863" w:rsidRDefault="00BD4863">
      <w:pPr>
        <w:pStyle w:val="ConsPlusNormal"/>
        <w:spacing w:before="220"/>
        <w:ind w:firstLine="540"/>
        <w:jc w:val="both"/>
      </w:pPr>
      <w:r>
        <w:lastRenderedPageBreak/>
        <w:t>порядок и сроки возврата гранта (остатков гранта) в областной бюджет в случае образования не использованного в отчетном финансовом году остатка гранта и отсутствия решения министерства, принятого по согласованию с министерством финансов Новгородской области, о наличии потребности в указанных средствах;</w:t>
      </w:r>
    </w:p>
    <w:p w:rsidR="00BD4863" w:rsidRDefault="00BD4863">
      <w:pPr>
        <w:pStyle w:val="ConsPlusNormal"/>
        <w:spacing w:before="220"/>
        <w:ind w:firstLine="540"/>
        <w:jc w:val="both"/>
      </w:pPr>
      <w:r>
        <w:t>в случае если часть средств гранта планируется направить в неделимый фонд кооператива, членом которого является заявитель, - согласие кооператива на осуществление министерством как главным распорядителем средств областного бюджета, предоставившим грант, и органами государственного финансового контроля проверок соблюдения кооперативом условий, целей и порядка его предоставления;</w:t>
      </w:r>
    </w:p>
    <w:p w:rsidR="00BD4863" w:rsidRDefault="00BD4863">
      <w:pPr>
        <w:pStyle w:val="ConsPlusNormal"/>
        <w:spacing w:before="220"/>
        <w:ind w:firstLine="540"/>
        <w:jc w:val="both"/>
      </w:pPr>
      <w:r>
        <w:t>обязательство по исполнению плановых показателей деятельности КФХ или ИП, предусмотренных бизнес-планом, включающее количество принятых новых постоянных работников, зарегистрированных в Пенсионном фонде Российской Федерации, и сохранение рабочих мест не менее 5 лет, объемы производства и реализации сельскохозяйственной продукции, выраженные в натуральных и денежных показателях;</w:t>
      </w:r>
    </w:p>
    <w:p w:rsidR="00BD4863" w:rsidRDefault="00BD4863">
      <w:pPr>
        <w:pStyle w:val="ConsPlusNormal"/>
        <w:spacing w:before="220"/>
        <w:ind w:firstLine="540"/>
        <w:jc w:val="both"/>
      </w:pPr>
      <w:r>
        <w:t xml:space="preserve">условие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ранее доведенных лимитов бюджетных обязательств, приводящего к невозможности предоставления гранта в размере, определенном в соглашении.</w:t>
      </w:r>
    </w:p>
    <w:p w:rsidR="00BD4863" w:rsidRDefault="00BD4863">
      <w:pPr>
        <w:pStyle w:val="ConsPlusNormal"/>
        <w:spacing w:before="220"/>
        <w:ind w:firstLine="540"/>
        <w:jc w:val="both"/>
      </w:pPr>
      <w:r>
        <w:t>Внесение изменений в плановые значения показателей деятельности КФХ или ИП осуществляется при условии предварительного согласования с министерством в порядке, установленном приказом министерства.</w:t>
      </w:r>
    </w:p>
    <w:p w:rsidR="00BD4863" w:rsidRDefault="00BD4863">
      <w:pPr>
        <w:pStyle w:val="ConsPlusNormal"/>
        <w:spacing w:before="220"/>
        <w:ind w:firstLine="540"/>
        <w:jc w:val="both"/>
      </w:pPr>
      <w:r>
        <w:t xml:space="preserve">Основания для внесения изменений в плановые значения показателей деятельности КФХ или ИП, методика оценки исполнения КФХ или ИП плановых значений показателей деятельности, а также меры ответственности КФХ или ИП за </w:t>
      </w:r>
      <w:proofErr w:type="spellStart"/>
      <w:r>
        <w:t>недостижение</w:t>
      </w:r>
      <w:proofErr w:type="spellEnd"/>
      <w:r>
        <w:t xml:space="preserve"> плановых значений показателей деятельности определяются приказом министерства. В случае </w:t>
      </w:r>
      <w:proofErr w:type="spellStart"/>
      <w:r>
        <w:t>недостижения</w:t>
      </w:r>
      <w:proofErr w:type="spellEnd"/>
      <w:r>
        <w:t xml:space="preserve"> плановых значений показателей деятельности КФХ или ИП обязуется представить до 1 апреля года, следующего за годом, в котором показатель деятельности не был исполнен, письменное обоснование </w:t>
      </w:r>
      <w:proofErr w:type="spellStart"/>
      <w:r>
        <w:t>недостижения</w:t>
      </w:r>
      <w:proofErr w:type="spellEnd"/>
      <w:r>
        <w:t xml:space="preserve"> плановых значений показателей деятельности. Министерство в течение 15 рабочих дней со дня представления КФХ или ИП письменного обоснования </w:t>
      </w:r>
      <w:proofErr w:type="spellStart"/>
      <w:r>
        <w:t>недостижения</w:t>
      </w:r>
      <w:proofErr w:type="spellEnd"/>
      <w:r>
        <w:t xml:space="preserve"> плановых значений показателей деятельности принимает решение о согласовании внесения изменений в бизнес-план и соглашение либо об отказе во внесении изменений в бизнес-план и соглашение.</w:t>
      </w:r>
    </w:p>
    <w:p w:rsidR="00BD4863" w:rsidRDefault="00BD4863">
      <w:pPr>
        <w:pStyle w:val="ConsPlusNormal"/>
        <w:spacing w:before="220"/>
        <w:ind w:firstLine="540"/>
        <w:jc w:val="both"/>
      </w:pPr>
      <w:r>
        <w:t>В течение 2 рабочих дней со дня принятия решения о согласовании внесения изменений в бизнес-план и соглашение либо об отказе во внесении изменений в бизнес-план и соглашение министерство направляет письменное уведомление о принятом решении. В случае принятия решения о согласовании внесения изменений в бизнес-план и соглашение КФХ или ИП представляет актуализированный бизнес-план в министерство в срок, не превышающий 60 календарных дней со дня получения соответствующего решения.</w:t>
      </w:r>
    </w:p>
    <w:p w:rsidR="00BD4863" w:rsidRDefault="00BD4863">
      <w:pPr>
        <w:pStyle w:val="ConsPlusNormal"/>
        <w:spacing w:before="220"/>
        <w:ind w:firstLine="540"/>
        <w:jc w:val="both"/>
      </w:pPr>
      <w:r>
        <w:t>Отказ во внесении изменений в бизнес-план и соглашение принимается министерством в случае, если основания для внесения изменений в плановые значения показателей деятельности КФХ или ИП не установлены в приказе министерства.</w:t>
      </w:r>
    </w:p>
    <w:p w:rsidR="00BD4863" w:rsidRDefault="00BD4863">
      <w:pPr>
        <w:pStyle w:val="ConsPlusNormal"/>
        <w:spacing w:before="220"/>
        <w:ind w:firstLine="540"/>
        <w:jc w:val="both"/>
      </w:pPr>
      <w:r>
        <w:t xml:space="preserve">В период действия соглашения в него могут быть внесены изменения путем заключения дополнительного соглашения к нему. При наличии необходимости в заключении дополнительного соглашения одна из сторон соглашения направляет в адрес другой стороны письменное уведомление с предложением о заключении дополнительного соглашения. Письменное уведомление подлежит рассмотрению стороной, его получившей, в течение 15 рабочих дней со дня его получения. По истечении установленного в настоящем абзаце срока сторона, получившая письменное уведомление, в письменной форме извещает сторону, его направившую, о согласии </w:t>
      </w:r>
      <w:r>
        <w:lastRenderedPageBreak/>
        <w:t>заключения дополнительного соглашения либо дает мотивированный отказ от заключения дополнительного соглашения.</w:t>
      </w:r>
    </w:p>
    <w:p w:rsidR="00BD4863" w:rsidRDefault="00BD4863">
      <w:pPr>
        <w:pStyle w:val="ConsPlusNormal"/>
        <w:spacing w:before="220"/>
        <w:ind w:firstLine="540"/>
        <w:jc w:val="both"/>
      </w:pPr>
      <w:r>
        <w:t>При наличии согласия сторон о заключении дополнительного соглашения министерство и победитель конкурса заключают дополнительное соглашение в государственной интегрированной информационной системе управления общественными финансами "Электронный бюджет" не позднее 30 календарных дней со дня окончания срока, указанного в десятом абзаце настоящего пункта.</w:t>
      </w:r>
    </w:p>
    <w:p w:rsidR="00BD4863" w:rsidRDefault="00BD4863">
      <w:pPr>
        <w:pStyle w:val="ConsPlusNormal"/>
        <w:spacing w:before="220"/>
        <w:ind w:firstLine="540"/>
        <w:jc w:val="both"/>
      </w:pPr>
      <w:r>
        <w:t>Типовая форма соглашения, дополнительного соглашения устанавливается Министерством финансов Российской Федерации.</w:t>
      </w:r>
    </w:p>
    <w:p w:rsidR="00BD4863" w:rsidRDefault="00BD4863">
      <w:pPr>
        <w:pStyle w:val="ConsPlusNormal"/>
        <w:jc w:val="both"/>
      </w:pPr>
      <w:r>
        <w:t xml:space="preserve">(п. 30 в ред. </w:t>
      </w:r>
      <w:hyperlink r:id="rId122" w:history="1">
        <w:r>
          <w:rPr>
            <w:color w:val="0000FF"/>
          </w:rPr>
          <w:t>Постановления</w:t>
        </w:r>
      </w:hyperlink>
      <w:r>
        <w:t xml:space="preserve"> Правительства Новгородской области от 20.08.2021 N 240)</w:t>
      </w:r>
    </w:p>
    <w:p w:rsidR="00BD4863" w:rsidRDefault="00BD4863">
      <w:pPr>
        <w:pStyle w:val="ConsPlusNormal"/>
        <w:spacing w:before="220"/>
        <w:ind w:firstLine="540"/>
        <w:jc w:val="both"/>
      </w:pPr>
      <w:r>
        <w:t>31. Министерство принимает решение об отказе в предоставлении гранта в следующих случаях:</w:t>
      </w:r>
    </w:p>
    <w:p w:rsidR="00BD4863" w:rsidRDefault="00BD4863">
      <w:pPr>
        <w:pStyle w:val="ConsPlusNormal"/>
        <w:spacing w:before="220"/>
        <w:ind w:firstLine="540"/>
        <w:jc w:val="both"/>
      </w:pPr>
      <w:bookmarkStart w:id="24" w:name="P370"/>
      <w:bookmarkEnd w:id="24"/>
      <w:r>
        <w:t xml:space="preserve">несоответствия победителя конкурса требованиям, установленным в </w:t>
      </w:r>
      <w:hyperlink w:anchor="P72" w:history="1">
        <w:r>
          <w:rPr>
            <w:color w:val="0000FF"/>
          </w:rPr>
          <w:t>пункте 6</w:t>
        </w:r>
      </w:hyperlink>
      <w:r>
        <w:t xml:space="preserve"> настоящего Порядка;</w:t>
      </w:r>
    </w:p>
    <w:p w:rsidR="00BD4863" w:rsidRDefault="00BD4863">
      <w:pPr>
        <w:pStyle w:val="ConsPlusNormal"/>
        <w:spacing w:before="220"/>
        <w:ind w:firstLine="540"/>
        <w:jc w:val="both"/>
      </w:pPr>
      <w:r>
        <w:t>установления факта недостоверности представленной победителем конкурса информации;</w:t>
      </w:r>
    </w:p>
    <w:p w:rsidR="00BD4863" w:rsidRDefault="00BD4863">
      <w:pPr>
        <w:pStyle w:val="ConsPlusNormal"/>
        <w:spacing w:before="220"/>
        <w:ind w:firstLine="540"/>
        <w:jc w:val="both"/>
      </w:pPr>
      <w:r>
        <w:t xml:space="preserve">несоответствия представленных победителем конкурса документов требованиям к документам, определенным </w:t>
      </w:r>
      <w:hyperlink w:anchor="P342" w:history="1">
        <w:r>
          <w:rPr>
            <w:color w:val="0000FF"/>
          </w:rPr>
          <w:t>пунктом 28</w:t>
        </w:r>
      </w:hyperlink>
      <w:r>
        <w:t xml:space="preserve"> настоящего Порядка, или непредставление (представление не в полном объеме) указанных документов (за исключением документов, полученных в порядке межведомственного взаимодействия);</w:t>
      </w:r>
    </w:p>
    <w:p w:rsidR="00BD4863" w:rsidRDefault="00BD4863">
      <w:pPr>
        <w:pStyle w:val="ConsPlusNormal"/>
        <w:spacing w:before="220"/>
        <w:ind w:firstLine="540"/>
        <w:jc w:val="both"/>
      </w:pPr>
      <w:bookmarkStart w:id="25" w:name="P373"/>
      <w:bookmarkEnd w:id="25"/>
      <w:r>
        <w:t xml:space="preserve">если победителем конкурса нарушен срок представления документов, указанный в </w:t>
      </w:r>
      <w:hyperlink w:anchor="P342" w:history="1">
        <w:r>
          <w:rPr>
            <w:color w:val="0000FF"/>
          </w:rPr>
          <w:t>первом абзаце пункта 28</w:t>
        </w:r>
      </w:hyperlink>
      <w:r>
        <w:t xml:space="preserve"> настоящего Порядка;</w:t>
      </w:r>
    </w:p>
    <w:p w:rsidR="00BD4863" w:rsidRDefault="00BD4863">
      <w:pPr>
        <w:pStyle w:val="ConsPlusNormal"/>
        <w:spacing w:before="220"/>
        <w:ind w:firstLine="540"/>
        <w:jc w:val="both"/>
      </w:pPr>
      <w:r>
        <w:t xml:space="preserve">если победитель конкурса в установленный в </w:t>
      </w:r>
      <w:hyperlink w:anchor="P342" w:history="1">
        <w:r>
          <w:rPr>
            <w:color w:val="0000FF"/>
          </w:rPr>
          <w:t>первом абзаце пункта 28</w:t>
        </w:r>
      </w:hyperlink>
      <w:r>
        <w:t xml:space="preserve"> настоящего Порядка срок представил в адрес министерства письменное уведомление об отказе от получения гранта.</w:t>
      </w:r>
    </w:p>
    <w:p w:rsidR="00BD4863" w:rsidRDefault="00BD4863">
      <w:pPr>
        <w:pStyle w:val="ConsPlusNormal"/>
        <w:spacing w:before="220"/>
        <w:ind w:firstLine="540"/>
        <w:jc w:val="both"/>
      </w:pPr>
      <w:r>
        <w:t>Решение об отказе в предоставлении гранта принимается министерством не позднее 5 рабочих дней:</w:t>
      </w:r>
    </w:p>
    <w:p w:rsidR="00BD4863" w:rsidRDefault="00BD4863">
      <w:pPr>
        <w:pStyle w:val="ConsPlusNormal"/>
        <w:spacing w:before="220"/>
        <w:ind w:firstLine="540"/>
        <w:jc w:val="both"/>
      </w:pPr>
      <w:r>
        <w:t xml:space="preserve">по основаниям, указанным во </w:t>
      </w:r>
      <w:hyperlink w:anchor="P370" w:history="1">
        <w:r>
          <w:rPr>
            <w:color w:val="0000FF"/>
          </w:rPr>
          <w:t>втором</w:t>
        </w:r>
      </w:hyperlink>
      <w:r>
        <w:t xml:space="preserve"> - </w:t>
      </w:r>
      <w:hyperlink w:anchor="P373" w:history="1">
        <w:r>
          <w:rPr>
            <w:color w:val="0000FF"/>
          </w:rPr>
          <w:t>пятом абзацах</w:t>
        </w:r>
      </w:hyperlink>
      <w:r>
        <w:t xml:space="preserve"> настоящего пункта, - со дня регистрации заявления и документов;</w:t>
      </w:r>
    </w:p>
    <w:p w:rsidR="00BD4863" w:rsidRDefault="00BD4863">
      <w:pPr>
        <w:pStyle w:val="ConsPlusNormal"/>
        <w:spacing w:before="220"/>
        <w:ind w:firstLine="540"/>
        <w:jc w:val="both"/>
      </w:pPr>
      <w:r>
        <w:t>по основанию, указанному в шестом абзаце настоящего пункта, - со дня поступления уведомления об отказе от получения гранта.</w:t>
      </w:r>
    </w:p>
    <w:p w:rsidR="00BD4863" w:rsidRDefault="00BD4863">
      <w:pPr>
        <w:pStyle w:val="ConsPlusNormal"/>
        <w:spacing w:before="220"/>
        <w:ind w:firstLine="540"/>
        <w:jc w:val="both"/>
      </w:pPr>
      <w:r>
        <w:t>Решение об отказе в предоставлении гранта оформляется приказом министерства, копия которого вручается победителю конкурса лично или направляется любым доступным способом, позволяющим подтвердить получение приказа, в его адрес не позднее 3 рабочих дней со дня принятия решения об отказе в предоставлении гранта.</w:t>
      </w:r>
    </w:p>
    <w:p w:rsidR="00BD4863" w:rsidRDefault="00BD4863">
      <w:pPr>
        <w:pStyle w:val="ConsPlusNormal"/>
        <w:spacing w:before="220"/>
        <w:ind w:firstLine="540"/>
        <w:jc w:val="both"/>
      </w:pPr>
      <w:r>
        <w:t xml:space="preserve">Повторный конкурс для предоставления </w:t>
      </w:r>
      <w:proofErr w:type="spellStart"/>
      <w:r>
        <w:t>грантовой</w:t>
      </w:r>
      <w:proofErr w:type="spellEnd"/>
      <w:r>
        <w:t xml:space="preserve"> поддержки в виде гранта "</w:t>
      </w:r>
      <w:proofErr w:type="spellStart"/>
      <w:r>
        <w:t>Агростартап</w:t>
      </w:r>
      <w:proofErr w:type="spellEnd"/>
      <w:r>
        <w:t xml:space="preserve">" проводится в соответствии с </w:t>
      </w:r>
      <w:hyperlink w:anchor="P53" w:history="1">
        <w:r>
          <w:rPr>
            <w:color w:val="0000FF"/>
          </w:rPr>
          <w:t>пунктами 3</w:t>
        </w:r>
      </w:hyperlink>
      <w:r>
        <w:t xml:space="preserve"> - </w:t>
      </w:r>
      <w:hyperlink w:anchor="P324" w:history="1">
        <w:r>
          <w:rPr>
            <w:color w:val="0000FF"/>
          </w:rPr>
          <w:t>22</w:t>
        </w:r>
      </w:hyperlink>
      <w:r>
        <w:t xml:space="preserve"> настоящего Порядка.</w:t>
      </w:r>
    </w:p>
    <w:p w:rsidR="00BD4863" w:rsidRDefault="00BD4863">
      <w:pPr>
        <w:pStyle w:val="ConsPlusNormal"/>
        <w:jc w:val="both"/>
      </w:pPr>
      <w:r>
        <w:t xml:space="preserve">(п. 31 в ред. </w:t>
      </w:r>
      <w:hyperlink r:id="rId123" w:history="1">
        <w:r>
          <w:rPr>
            <w:color w:val="0000FF"/>
          </w:rPr>
          <w:t>Постановления</w:t>
        </w:r>
      </w:hyperlink>
      <w:r>
        <w:t xml:space="preserve"> Правительства Новгородской области от 20.08.2021 N 240)</w:t>
      </w:r>
    </w:p>
    <w:p w:rsidR="00BD4863" w:rsidRDefault="00BD4863">
      <w:pPr>
        <w:pStyle w:val="ConsPlusNormal"/>
        <w:spacing w:before="220"/>
        <w:ind w:firstLine="540"/>
        <w:jc w:val="both"/>
      </w:pPr>
      <w:r>
        <w:t>32. Победитель конкурса не позднее 5 рабочих дней со дня заключения соглашения обращается в управление Федерального казначейства по Новгородской области с заявлением об открытии лицевого счета лица, не являющегося участником бюджетного процесса (далее лицевой счет).</w:t>
      </w:r>
    </w:p>
    <w:p w:rsidR="00BD4863" w:rsidRDefault="00BD4863">
      <w:pPr>
        <w:pStyle w:val="ConsPlusNormal"/>
        <w:spacing w:before="220"/>
        <w:ind w:firstLine="540"/>
        <w:jc w:val="both"/>
      </w:pPr>
      <w:r>
        <w:t xml:space="preserve">Победитель конкурса не позднее 5 рабочих дней со дня открытия лицевого счета </w:t>
      </w:r>
      <w:r>
        <w:lastRenderedPageBreak/>
        <w:t>представляет его реквизиты в министерство для перечисления средств гранта.</w:t>
      </w:r>
    </w:p>
    <w:p w:rsidR="00BD4863" w:rsidRDefault="00BD4863">
      <w:pPr>
        <w:pStyle w:val="ConsPlusNormal"/>
        <w:spacing w:before="220"/>
        <w:ind w:firstLine="540"/>
        <w:jc w:val="both"/>
      </w:pPr>
      <w:r>
        <w:t>В случае представления победителем конкурса реквизитов лицевого счета министерство осуществляет перечисление средств гранта победителю конкурса в течение 15 рабочих дней со дня поступления средств на финансирование данного направления на лицевой счет министерства.</w:t>
      </w:r>
    </w:p>
    <w:p w:rsidR="00BD4863" w:rsidRDefault="00BD4863">
      <w:pPr>
        <w:pStyle w:val="ConsPlusNormal"/>
        <w:spacing w:before="220"/>
        <w:ind w:firstLine="540"/>
        <w:jc w:val="both"/>
      </w:pPr>
      <w:bookmarkStart w:id="26" w:name="P384"/>
      <w:bookmarkEnd w:id="26"/>
      <w:r>
        <w:t>33. Победитель конкурса обязан использовать грант в течение 18 месяцев со дня поступления средств на лицевой счет и использовать имущество, приобретаемое за счет гранта, исключительно на создание и (или) развитие хозяйства.</w:t>
      </w:r>
    </w:p>
    <w:p w:rsidR="00BD4863" w:rsidRDefault="00BD4863">
      <w:pPr>
        <w:pStyle w:val="ConsPlusNormal"/>
        <w:spacing w:before="220"/>
        <w:ind w:firstLine="540"/>
        <w:jc w:val="both"/>
      </w:pPr>
      <w:r>
        <w:t xml:space="preserve">Срок освоения гранта или части средств гранта может быть продлен по решению министерства, но не более чем на 6 месяцев. Основанием для принятия министерством решения о продлении срока использования гранта являются представленные победителем конкурса документы, подтверждающие факт наступления обстоятельств непреодолимой силы, препятствующих использованию средств гранта на создание и (или) развитие хозяйства в срок, установленный в </w:t>
      </w:r>
      <w:hyperlink w:anchor="P384" w:history="1">
        <w:r>
          <w:rPr>
            <w:color w:val="0000FF"/>
          </w:rPr>
          <w:t>первом абзаце</w:t>
        </w:r>
      </w:hyperlink>
      <w:r>
        <w:t xml:space="preserve"> настоящего пункта.</w:t>
      </w:r>
    </w:p>
    <w:p w:rsidR="00BD4863" w:rsidRDefault="00BD4863">
      <w:pPr>
        <w:pStyle w:val="ConsPlusNormal"/>
        <w:spacing w:before="220"/>
        <w:ind w:firstLine="540"/>
        <w:jc w:val="both"/>
      </w:pPr>
      <w:r>
        <w:t>Для продления срока использования гранта победитель конкурса не позднее чем за 30 календарных дней до окончания срока использования гранта направляет в министерство заявление о продлении срока использования гранта с указанием конкретного срока, на который необходимо продлить срок использования гранта, с приложением документов, подтверждающих наступление обстоятельств непреодолимой силы.</w:t>
      </w:r>
    </w:p>
    <w:p w:rsidR="00BD4863" w:rsidRDefault="00BD4863">
      <w:pPr>
        <w:pStyle w:val="ConsPlusNormal"/>
        <w:spacing w:before="220"/>
        <w:ind w:firstLine="540"/>
        <w:jc w:val="both"/>
      </w:pPr>
      <w:r>
        <w:t>Министерство в день принятия заявления о продлении срока использования гранта и прилагаемых к нему документов осуществляет их регистрацию в журнале регистрации, который должен быть пронумерован, прошит и скреплен печатью министерства.</w:t>
      </w:r>
    </w:p>
    <w:p w:rsidR="00BD4863" w:rsidRDefault="00BD4863">
      <w:pPr>
        <w:pStyle w:val="ConsPlusNormal"/>
        <w:spacing w:before="220"/>
        <w:ind w:firstLine="540"/>
        <w:jc w:val="both"/>
      </w:pPr>
      <w:r>
        <w:t>Решение о продлении (</w:t>
      </w:r>
      <w:proofErr w:type="spellStart"/>
      <w:r>
        <w:t>непродлении</w:t>
      </w:r>
      <w:proofErr w:type="spellEnd"/>
      <w:r>
        <w:t>) срока использования средств гранта принимается министерством не позднее 15 рабочих дней со дня поступления заявления о продлении срока использования гранта и оформляется приказом министерства, копия которого вручается победителю конкурса лично или направляется любым доступным способом, позволяющим подтвердить получение приказа, в его адрес не позднее 3 рабочих дней со дня принятия решения о продлении (</w:t>
      </w:r>
      <w:proofErr w:type="spellStart"/>
      <w:r>
        <w:t>непродлении</w:t>
      </w:r>
      <w:proofErr w:type="spellEnd"/>
      <w:r>
        <w:t xml:space="preserve">) срока использования средств гранта. Решение о </w:t>
      </w:r>
      <w:proofErr w:type="spellStart"/>
      <w:r>
        <w:t>непродлении</w:t>
      </w:r>
      <w:proofErr w:type="spellEnd"/>
      <w:r>
        <w:t xml:space="preserve"> срока использования средств гранта принимается министерством в случае непредставления победителем конкурса документов, подтверждающих факт наступления обстоятельств непреодолимой силы, препятствующих использованию средств гранта на создание и (или) развитие хозяйства в срок, установленный в </w:t>
      </w:r>
      <w:hyperlink w:anchor="P384" w:history="1">
        <w:r>
          <w:rPr>
            <w:color w:val="0000FF"/>
          </w:rPr>
          <w:t>первом абзаце</w:t>
        </w:r>
      </w:hyperlink>
      <w:r>
        <w:t xml:space="preserve"> настоящего пункта.</w:t>
      </w:r>
    </w:p>
    <w:p w:rsidR="00BD4863" w:rsidRDefault="00BD4863">
      <w:pPr>
        <w:pStyle w:val="ConsPlusNormal"/>
        <w:spacing w:before="220"/>
        <w:ind w:firstLine="540"/>
        <w:jc w:val="both"/>
      </w:pPr>
      <w:r>
        <w:t xml:space="preserve">На основании принятого решения о продлении срока использования гранта между министерством и победителем конкурса заключается дополнительное соглашение к соглашению о предоставлении гранта в порядке, установленном </w:t>
      </w:r>
      <w:hyperlink w:anchor="P350" w:history="1">
        <w:r>
          <w:rPr>
            <w:color w:val="0000FF"/>
          </w:rPr>
          <w:t>пунктом 30</w:t>
        </w:r>
      </w:hyperlink>
      <w:r>
        <w:t xml:space="preserve"> настоящего Порядка.</w:t>
      </w:r>
    </w:p>
    <w:p w:rsidR="00BD4863" w:rsidRDefault="00BD4863">
      <w:pPr>
        <w:pStyle w:val="ConsPlusNormal"/>
        <w:jc w:val="both"/>
      </w:pPr>
      <w:r>
        <w:t xml:space="preserve">(п. 33 в ред. </w:t>
      </w:r>
      <w:hyperlink r:id="rId124" w:history="1">
        <w:r>
          <w:rPr>
            <w:color w:val="0000FF"/>
          </w:rPr>
          <w:t>Постановления</w:t>
        </w:r>
      </w:hyperlink>
      <w:r>
        <w:t xml:space="preserve"> Правительства Новгородской области от 20.08.2021 N 240)</w:t>
      </w:r>
    </w:p>
    <w:p w:rsidR="00BD4863" w:rsidRDefault="00BD4863">
      <w:pPr>
        <w:pStyle w:val="ConsPlusNormal"/>
        <w:spacing w:before="220"/>
        <w:ind w:firstLine="540"/>
        <w:jc w:val="both"/>
      </w:pPr>
      <w:r>
        <w:t>34. В период использования средств гранта план расходов может быть изменен.</w:t>
      </w:r>
    </w:p>
    <w:p w:rsidR="00BD4863" w:rsidRDefault="00BD4863">
      <w:pPr>
        <w:pStyle w:val="ConsPlusNormal"/>
        <w:spacing w:before="220"/>
        <w:ind w:firstLine="540"/>
        <w:jc w:val="both"/>
      </w:pPr>
      <w:r>
        <w:t>Изменение плана расходов в пределах размера предоставленного гранта подлежит согласованию с конкурсной комиссией.</w:t>
      </w:r>
    </w:p>
    <w:p w:rsidR="00BD4863" w:rsidRDefault="00BD4863">
      <w:pPr>
        <w:pStyle w:val="ConsPlusNormal"/>
        <w:spacing w:before="220"/>
        <w:ind w:firstLine="540"/>
        <w:jc w:val="both"/>
      </w:pPr>
      <w:r>
        <w:t>Для согласования изменений плана расходов победитель конкурса направляет в министерство заявление о согласовании изменений в план расходов и уточненный план расходов с указанием причин внесения изменений. Министерство после получения указанных документов регистрирует их в день поступления в журнале регистрации, который должен быть пронумерован, прошит и скреплен печатью министерства, передает документы в конкурсную комиссию в течение 3 рабочих дней со дня их регистрации.</w:t>
      </w:r>
    </w:p>
    <w:p w:rsidR="00BD4863" w:rsidRDefault="00BD4863">
      <w:pPr>
        <w:pStyle w:val="ConsPlusNormal"/>
        <w:spacing w:before="220"/>
        <w:ind w:firstLine="540"/>
        <w:jc w:val="both"/>
      </w:pPr>
      <w:r>
        <w:t xml:space="preserve">Конкурсная комиссия после получения документов из министерства согласовывает </w:t>
      </w:r>
      <w:r>
        <w:lastRenderedPageBreak/>
        <w:t>изменения в план расходов или отказывает в согласовании изменений в план расходов. Заседания конкурсной комиссии по данному вопросу проводятся один раз в полугодие при наличии заявлений о согласовании изменений в план расходов. На заседаниях конкурсной комиссии рассматриваются заявления о согласовании изменений в план расходов, поступившие от победителей конкурса в министерство не позднее пятого числа последнего месяца полугодия. Заявления, поступившие после указанного срока, подлежат рассмотрению на следующем заседании конкурсной комиссии по вопросам рассмотрения заявлений о согласовании изменений в план расходов либо на ближайшем заседании конкурсной комиссии по иным вопросам. Решение о рассмотрении заявления о согласовании изменений в план расходов на заседании конкурсной комиссии по иным вопросам, не связанным с рассмотрением заявлений о согласовании изменений в план расходов, принимается председателем конкурсной комиссии в случае, если оставшийся срок использования победителем конкурса средств гранта составляет менее 2 месяцев.</w:t>
      </w:r>
    </w:p>
    <w:p w:rsidR="00BD4863" w:rsidRDefault="00BD4863">
      <w:pPr>
        <w:pStyle w:val="ConsPlusNormal"/>
        <w:spacing w:before="220"/>
        <w:ind w:firstLine="540"/>
        <w:jc w:val="both"/>
      </w:pPr>
      <w:r>
        <w:t>Основаниями для отказа в согласовании изменений в план расходов являются:</w:t>
      </w:r>
    </w:p>
    <w:p w:rsidR="00BD4863" w:rsidRDefault="00BD4863">
      <w:pPr>
        <w:pStyle w:val="ConsPlusNormal"/>
        <w:spacing w:before="220"/>
        <w:ind w:firstLine="540"/>
        <w:jc w:val="both"/>
      </w:pPr>
      <w:r>
        <w:t>снижение производственных показателей бизнес-плана;</w:t>
      </w:r>
    </w:p>
    <w:p w:rsidR="00BD4863" w:rsidRDefault="00BD4863">
      <w:pPr>
        <w:pStyle w:val="ConsPlusNormal"/>
        <w:spacing w:before="220"/>
        <w:ind w:firstLine="540"/>
        <w:jc w:val="both"/>
      </w:pPr>
      <w:r>
        <w:t xml:space="preserve">несоответствие изменений плана расходов целям и направлениям использования гранта, предусмотренным </w:t>
      </w:r>
      <w:hyperlink w:anchor="P45" w:history="1">
        <w:r>
          <w:rPr>
            <w:color w:val="0000FF"/>
          </w:rPr>
          <w:t>пунктом 1</w:t>
        </w:r>
      </w:hyperlink>
      <w:r>
        <w:t xml:space="preserve">, </w:t>
      </w:r>
      <w:hyperlink w:anchor="P105" w:history="1">
        <w:r>
          <w:rPr>
            <w:color w:val="0000FF"/>
          </w:rPr>
          <w:t>подпунктом 7.7</w:t>
        </w:r>
      </w:hyperlink>
      <w:r>
        <w:t xml:space="preserve"> настоящего Порядка.</w:t>
      </w:r>
    </w:p>
    <w:p w:rsidR="00BD4863" w:rsidRDefault="00BD4863">
      <w:pPr>
        <w:pStyle w:val="ConsPlusNormal"/>
        <w:spacing w:before="220"/>
        <w:ind w:firstLine="540"/>
        <w:jc w:val="both"/>
      </w:pPr>
      <w:r>
        <w:t>Решение конкурсной комиссии о согласовании или об отказе в согласовании изменений в план расходов оформляется протоколом и направляется министерством любым доступным способом, позволяющим подтвердить получение уведомления, в адрес победителя конкурса в течение 7 рабочих дней со дня принятия решения конкурсной комиссией.</w:t>
      </w:r>
    </w:p>
    <w:p w:rsidR="00BD4863" w:rsidRDefault="00BD4863">
      <w:pPr>
        <w:pStyle w:val="ConsPlusNormal"/>
        <w:spacing w:before="220"/>
        <w:ind w:firstLine="540"/>
        <w:jc w:val="both"/>
      </w:pPr>
      <w:r>
        <w:t xml:space="preserve">35. Для подтверждения целевого использования гранта победители конкурса один раз в полугодие до пятого числа месяца, следующего за отчетным периодом, представляют в министерство отчет о расходовании средств гранта по форме согласно приложению к соглашению с приложением копий договоров купли-продажи, выполнения работ, оказания услуг, платежных документов, счетов-фактур, счетов, </w:t>
      </w:r>
      <w:proofErr w:type="spellStart"/>
      <w:r>
        <w:t>товарнотранспортных</w:t>
      </w:r>
      <w:proofErr w:type="spellEnd"/>
      <w:r>
        <w:t xml:space="preserve"> накладных, актов приема-передачи выполненных работ (оказанных услуг) и иных документов, подтверждающих получение товаров, выполнение работ, оказание услуг за счет средств гранта, заверенных победителем конкурса.</w:t>
      </w:r>
    </w:p>
    <w:p w:rsidR="00BD4863" w:rsidRDefault="00BD4863">
      <w:pPr>
        <w:pStyle w:val="ConsPlusNormal"/>
        <w:jc w:val="both"/>
      </w:pPr>
      <w:r>
        <w:t xml:space="preserve">(п. 35 в ред. </w:t>
      </w:r>
      <w:hyperlink r:id="rId125" w:history="1">
        <w:r>
          <w:rPr>
            <w:color w:val="0000FF"/>
          </w:rPr>
          <w:t>Постановления</w:t>
        </w:r>
      </w:hyperlink>
      <w:r>
        <w:t xml:space="preserve"> Правительства Новгородской области от 20.08.2021 N 240)</w:t>
      </w:r>
    </w:p>
    <w:p w:rsidR="00BD4863" w:rsidRDefault="00BD4863">
      <w:pPr>
        <w:pStyle w:val="ConsPlusNormal"/>
        <w:spacing w:before="220"/>
        <w:ind w:firstLine="540"/>
        <w:jc w:val="both"/>
      </w:pPr>
      <w:r>
        <w:t xml:space="preserve">36. Исключен. - </w:t>
      </w:r>
      <w:hyperlink r:id="rId126" w:history="1">
        <w:r>
          <w:rPr>
            <w:color w:val="0000FF"/>
          </w:rPr>
          <w:t>Постановление</w:t>
        </w:r>
      </w:hyperlink>
      <w:r>
        <w:t xml:space="preserve"> Правительства Новгородской области от 20.08.2021 N 240.</w:t>
      </w:r>
    </w:p>
    <w:p w:rsidR="00BD4863" w:rsidRDefault="00BD4863">
      <w:pPr>
        <w:pStyle w:val="ConsPlusNormal"/>
        <w:spacing w:before="220"/>
        <w:ind w:firstLine="540"/>
        <w:jc w:val="both"/>
      </w:pPr>
      <w:r>
        <w:t>37. Министерство и органы государственного финансового контроля осуществляют обязательную проверку соблюдения условий, целей и порядка предоставления грантов победителями конкурса в порядке, установленном бюджетным законодательством Российской Федерации.</w:t>
      </w:r>
    </w:p>
    <w:p w:rsidR="00BD4863" w:rsidRDefault="00BD4863">
      <w:pPr>
        <w:pStyle w:val="ConsPlusNormal"/>
        <w:spacing w:before="220"/>
        <w:ind w:firstLine="540"/>
        <w:jc w:val="both"/>
      </w:pPr>
      <w:r>
        <w:t xml:space="preserve">В случае нарушения победителем конкурса условий, установленных при предоставлении гранта, выявленных в том числе по фактам проверок, проведенных министерством и (или) уполномоченными органами государственного финансового контроля, в случае </w:t>
      </w:r>
      <w:proofErr w:type="spellStart"/>
      <w:r>
        <w:t>недостижения</w:t>
      </w:r>
      <w:proofErr w:type="spellEnd"/>
      <w:r>
        <w:t xml:space="preserve"> значений результатов предоставления гранта и показателей, необходимых для достижения результатов предоставления гранта, установленных соглашением, грант подлежит возврату в областной бюджет на основании:</w:t>
      </w:r>
    </w:p>
    <w:p w:rsidR="00BD4863" w:rsidRDefault="00BD4863">
      <w:pPr>
        <w:pStyle w:val="ConsPlusNormal"/>
        <w:spacing w:before="220"/>
        <w:ind w:firstLine="540"/>
        <w:jc w:val="both"/>
      </w:pPr>
      <w:r>
        <w:t>требования министерства - не позднее пятого рабочего дня со дня получения его победителем конкурса;</w:t>
      </w:r>
    </w:p>
    <w:p w:rsidR="00BD4863" w:rsidRDefault="00BD4863">
      <w:pPr>
        <w:pStyle w:val="ConsPlusNormal"/>
        <w:spacing w:before="220"/>
        <w:ind w:firstLine="540"/>
        <w:jc w:val="both"/>
      </w:pPr>
      <w:r>
        <w:t>представления и (или) предписания органа государственного финансового контроля - в сроки, установленные в соответствии с бюджетным законодательством Российской Федерации.</w:t>
      </w:r>
    </w:p>
    <w:p w:rsidR="00BD4863" w:rsidRDefault="00BD4863">
      <w:pPr>
        <w:pStyle w:val="ConsPlusNormal"/>
        <w:spacing w:before="220"/>
        <w:ind w:firstLine="540"/>
        <w:jc w:val="both"/>
      </w:pPr>
      <w:r>
        <w:t xml:space="preserve">Требование о возврате гранта в областной бюджет в письменной форме направляется министерством победителю конкурса в течение 5 рабочих дней со дня выявления нарушения </w:t>
      </w:r>
      <w:r>
        <w:lastRenderedPageBreak/>
        <w:t>министерством.</w:t>
      </w:r>
    </w:p>
    <w:p w:rsidR="00BD4863" w:rsidRDefault="00BD4863">
      <w:pPr>
        <w:pStyle w:val="ConsPlusNormal"/>
        <w:spacing w:before="220"/>
        <w:ind w:firstLine="540"/>
        <w:jc w:val="both"/>
      </w:pPr>
      <w:r>
        <w:t xml:space="preserve">В случае </w:t>
      </w:r>
      <w:proofErr w:type="spellStart"/>
      <w:r>
        <w:t>недостижения</w:t>
      </w:r>
      <w:proofErr w:type="spellEnd"/>
      <w:r>
        <w:t xml:space="preserve"> победителем конкурса в отчетном финансовом году значений результатов предоставления гранта и показателей, необходимых для достижения результатов предоставления гранта, министерство не позднее 1 мая следующего финансового года в письменной форме направляет победителю конкурса требование о возврате гранта в областной бюджет.</w:t>
      </w:r>
    </w:p>
    <w:p w:rsidR="00BD4863" w:rsidRDefault="00BD4863">
      <w:pPr>
        <w:pStyle w:val="ConsPlusNormal"/>
        <w:spacing w:before="220"/>
        <w:ind w:firstLine="540"/>
        <w:jc w:val="both"/>
      </w:pPr>
      <w:r>
        <w:t xml:space="preserve">В случае нарушения иными лицами - юридическими лицами условия предоставления гранта, предусмотренного </w:t>
      </w:r>
      <w:hyperlink w:anchor="P128" w:history="1">
        <w:r>
          <w:rPr>
            <w:color w:val="0000FF"/>
          </w:rPr>
          <w:t>вторым абзацем подпункта 7.10</w:t>
        </w:r>
      </w:hyperlink>
      <w:r>
        <w:t xml:space="preserve"> настоящего Порядка, выявленного в том числе по фактам проверок, проведенных министерством и (или) уполномоченными органами государственного финансового контроля, средства гранта подлежат возврату в областной бюджет на основании:</w:t>
      </w:r>
    </w:p>
    <w:p w:rsidR="00BD4863" w:rsidRDefault="00BD4863">
      <w:pPr>
        <w:pStyle w:val="ConsPlusNormal"/>
        <w:spacing w:before="220"/>
        <w:ind w:firstLine="540"/>
        <w:jc w:val="both"/>
      </w:pPr>
      <w:r>
        <w:t>требования министерства - не позднее десятого рабочего дня со дня получения его лицом, получающим средства на основании договоров с использованием средств субсидии;</w:t>
      </w:r>
    </w:p>
    <w:p w:rsidR="00BD4863" w:rsidRDefault="00BD4863">
      <w:pPr>
        <w:pStyle w:val="ConsPlusNormal"/>
        <w:spacing w:before="220"/>
        <w:ind w:firstLine="540"/>
        <w:jc w:val="both"/>
      </w:pPr>
      <w:r>
        <w:t>представления и (или) предписания органа государственного финансового контроля - в сроки, установленные в соответствии с бюджетным законодательством Российской Федерации.</w:t>
      </w:r>
    </w:p>
    <w:p w:rsidR="00BD4863" w:rsidRDefault="00BD4863">
      <w:pPr>
        <w:pStyle w:val="ConsPlusNormal"/>
        <w:spacing w:before="220"/>
        <w:ind w:firstLine="540"/>
        <w:jc w:val="both"/>
      </w:pPr>
      <w:r>
        <w:t>Требование о возврате гранта в областной бюджет в письменной форме направляется министерством иному лицу в течение 10 рабочих дней со дня выявления нарушения министерством.</w:t>
      </w:r>
    </w:p>
    <w:p w:rsidR="00BD4863" w:rsidRDefault="00BD4863">
      <w:pPr>
        <w:pStyle w:val="ConsPlusNormal"/>
        <w:spacing w:before="220"/>
        <w:ind w:firstLine="540"/>
        <w:jc w:val="both"/>
      </w:pPr>
      <w:r>
        <w:t>Возврат денежных средств в областной бюджет осуществляется победителем конкурса, иным лицом в добровольном порядке или по решению суда на расчетный счет, указанный в требовании.</w:t>
      </w:r>
    </w:p>
    <w:p w:rsidR="00BD4863" w:rsidRDefault="00BD4863">
      <w:pPr>
        <w:pStyle w:val="ConsPlusNormal"/>
        <w:spacing w:before="220"/>
        <w:ind w:firstLine="540"/>
        <w:jc w:val="both"/>
      </w:pPr>
      <w:r>
        <w:t>Победитель конкурса, иное лицо вправе обжаловать требование министерства, представление и (или) предписание органа государственного финансового контроля в соответствии с законодательством Российской Федерации.</w:t>
      </w:r>
    </w:p>
    <w:p w:rsidR="00BD4863" w:rsidRDefault="00BD4863">
      <w:pPr>
        <w:pStyle w:val="ConsPlusNormal"/>
        <w:jc w:val="both"/>
      </w:pPr>
      <w:r>
        <w:t xml:space="preserve">(п. 37 в ред. </w:t>
      </w:r>
      <w:hyperlink r:id="rId127" w:history="1">
        <w:r>
          <w:rPr>
            <w:color w:val="0000FF"/>
          </w:rPr>
          <w:t>Постановления</w:t>
        </w:r>
      </w:hyperlink>
      <w:r>
        <w:t xml:space="preserve"> Правительства Новгородской области от 20.08.2021 N 240)</w:t>
      </w:r>
    </w:p>
    <w:p w:rsidR="00BD4863" w:rsidRDefault="00BD4863">
      <w:pPr>
        <w:pStyle w:val="ConsPlusNormal"/>
        <w:spacing w:before="220"/>
        <w:ind w:firstLine="540"/>
        <w:jc w:val="both"/>
      </w:pPr>
      <w:r>
        <w:t>38. Возврат перечисленных денежных средств в областной бюджет осуществляется победителем конкурса в добровольном порядке или по решению суда на расчетный счет, указанный в требовании.</w:t>
      </w:r>
    </w:p>
    <w:p w:rsidR="00BD4863" w:rsidRDefault="00BD4863">
      <w:pPr>
        <w:pStyle w:val="ConsPlusNormal"/>
        <w:spacing w:before="220"/>
        <w:ind w:firstLine="540"/>
        <w:jc w:val="both"/>
      </w:pPr>
      <w:r>
        <w:t>39. Контроль за целевым использованием гранта осуществляется в соответствии с Бюджетным кодексом Российской Федерации.</w:t>
      </w:r>
    </w:p>
    <w:p w:rsidR="00BD4863" w:rsidRDefault="00BD4863">
      <w:pPr>
        <w:pStyle w:val="ConsPlusNormal"/>
        <w:spacing w:before="220"/>
        <w:ind w:firstLine="540"/>
        <w:jc w:val="both"/>
      </w:pPr>
      <w:r>
        <w:t>40. Результатом предоставления гранта является:</w:t>
      </w:r>
    </w:p>
    <w:p w:rsidR="00BD4863" w:rsidRDefault="00BD4863">
      <w:pPr>
        <w:pStyle w:val="ConsPlusNormal"/>
        <w:spacing w:before="220"/>
        <w:ind w:firstLine="540"/>
        <w:jc w:val="both"/>
      </w:pPr>
      <w:r>
        <w:t>количество новых постоянных рабочих мест (единиц) на 31 декабря года получения гранта и сохранение новых постоянных рабочих мест в течение 5 лет со дня поступления гранта на лицевой счет, открытый Управлением Федерального казначейства по Новгородской области для лица, не являющегося участником бюджетного процесса.</w:t>
      </w:r>
    </w:p>
    <w:p w:rsidR="00BD4863" w:rsidRDefault="00BD4863">
      <w:pPr>
        <w:pStyle w:val="ConsPlusNormal"/>
        <w:spacing w:before="220"/>
        <w:ind w:firstLine="540"/>
        <w:jc w:val="both"/>
      </w:pPr>
      <w:r>
        <w:t xml:space="preserve">Конкретное значение результата предоставления гранта устанавливается министерством в соглашении исходя из расчета в соответствии с </w:t>
      </w:r>
      <w:hyperlink w:anchor="P99" w:history="1">
        <w:r>
          <w:rPr>
            <w:color w:val="0000FF"/>
          </w:rPr>
          <w:t>подпунктом 7.3</w:t>
        </w:r>
      </w:hyperlink>
      <w:r>
        <w:t xml:space="preserve"> настоящего Порядка.</w:t>
      </w:r>
    </w:p>
    <w:p w:rsidR="00BD4863" w:rsidRDefault="00BD4863">
      <w:pPr>
        <w:pStyle w:val="ConsPlusNormal"/>
        <w:spacing w:before="220"/>
        <w:ind w:firstLine="540"/>
        <w:jc w:val="both"/>
      </w:pPr>
      <w:r>
        <w:t>Показателем, необходимым для достижения результата предоставления гранта, является использование средств гранта в полном объеме на цели, определенные в бизнес-плане и плане расходов, на дату окончания использования средств гранта.</w:t>
      </w:r>
    </w:p>
    <w:p w:rsidR="00BD4863" w:rsidRDefault="00BD4863">
      <w:pPr>
        <w:pStyle w:val="ConsPlusNormal"/>
        <w:jc w:val="both"/>
      </w:pPr>
      <w:r>
        <w:t xml:space="preserve">(п. 40 введен </w:t>
      </w:r>
      <w:hyperlink r:id="rId128" w:history="1">
        <w:r>
          <w:rPr>
            <w:color w:val="0000FF"/>
          </w:rPr>
          <w:t>Постановлением</w:t>
        </w:r>
      </w:hyperlink>
      <w:r>
        <w:t xml:space="preserve"> Правительства Новгородской области от 20.08.2021 N 240)</w:t>
      </w:r>
    </w:p>
    <w:p w:rsidR="00BD4863" w:rsidRDefault="00BD4863">
      <w:pPr>
        <w:pStyle w:val="ConsPlusNormal"/>
        <w:jc w:val="both"/>
      </w:pPr>
    </w:p>
    <w:p w:rsidR="00BD4863" w:rsidRDefault="00BD4863">
      <w:pPr>
        <w:pStyle w:val="ConsPlusNormal"/>
        <w:jc w:val="both"/>
      </w:pPr>
    </w:p>
    <w:p w:rsidR="00BD4863" w:rsidRDefault="00BD4863">
      <w:pPr>
        <w:pStyle w:val="ConsPlusNormal"/>
        <w:jc w:val="both"/>
      </w:pPr>
    </w:p>
    <w:p w:rsidR="00BD4863" w:rsidRDefault="00BD4863">
      <w:pPr>
        <w:pStyle w:val="ConsPlusNormal"/>
        <w:jc w:val="both"/>
      </w:pPr>
    </w:p>
    <w:p w:rsidR="00BD4863" w:rsidRDefault="00BD4863">
      <w:pPr>
        <w:pStyle w:val="ConsPlusNormal"/>
        <w:jc w:val="both"/>
      </w:pPr>
    </w:p>
    <w:p w:rsidR="00BD4863" w:rsidRDefault="00BD4863">
      <w:pPr>
        <w:pStyle w:val="ConsPlusNormal"/>
        <w:jc w:val="right"/>
        <w:outlineLvl w:val="1"/>
      </w:pPr>
      <w:r>
        <w:t>Приложение N 1</w:t>
      </w:r>
    </w:p>
    <w:p w:rsidR="00BD4863" w:rsidRDefault="00BD4863">
      <w:pPr>
        <w:pStyle w:val="ConsPlusNormal"/>
        <w:jc w:val="right"/>
      </w:pPr>
      <w:r>
        <w:t>к Порядку</w:t>
      </w:r>
    </w:p>
    <w:p w:rsidR="00BD4863" w:rsidRDefault="00BD4863">
      <w:pPr>
        <w:pStyle w:val="ConsPlusNormal"/>
        <w:jc w:val="right"/>
      </w:pPr>
      <w:r>
        <w:t xml:space="preserve">предоставления </w:t>
      </w:r>
      <w:proofErr w:type="spellStart"/>
      <w:r>
        <w:t>грантовой</w:t>
      </w:r>
      <w:proofErr w:type="spellEnd"/>
      <w:r>
        <w:t xml:space="preserve"> поддержки</w:t>
      </w:r>
    </w:p>
    <w:p w:rsidR="00BD4863" w:rsidRDefault="00BD4863">
      <w:pPr>
        <w:pStyle w:val="ConsPlusNormal"/>
        <w:jc w:val="right"/>
      </w:pPr>
      <w:r>
        <w:t>крестьянским (фермерским) хозяйствам</w:t>
      </w:r>
    </w:p>
    <w:p w:rsidR="00BD4863" w:rsidRDefault="00BD4863">
      <w:pPr>
        <w:pStyle w:val="ConsPlusNormal"/>
        <w:jc w:val="right"/>
      </w:pPr>
      <w:r>
        <w:t>и индивидуальным предпринимателям</w:t>
      </w:r>
    </w:p>
    <w:p w:rsidR="00BD4863" w:rsidRDefault="00BD4863">
      <w:pPr>
        <w:pStyle w:val="ConsPlusNormal"/>
        <w:jc w:val="right"/>
      </w:pPr>
      <w:r>
        <w:t>области в виде гранта "</w:t>
      </w:r>
      <w:proofErr w:type="spellStart"/>
      <w:r>
        <w:t>Агростартап</w:t>
      </w:r>
      <w:proofErr w:type="spellEnd"/>
      <w:r>
        <w:t>"</w:t>
      </w:r>
    </w:p>
    <w:p w:rsidR="00BD4863" w:rsidRDefault="00BD486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4863">
        <w:tc>
          <w:tcPr>
            <w:tcW w:w="60" w:type="dxa"/>
            <w:tcBorders>
              <w:top w:val="nil"/>
              <w:left w:val="nil"/>
              <w:bottom w:val="nil"/>
              <w:right w:val="nil"/>
            </w:tcBorders>
            <w:shd w:val="clear" w:color="auto" w:fill="CED3F1"/>
            <w:tcMar>
              <w:top w:w="0" w:type="dxa"/>
              <w:left w:w="0" w:type="dxa"/>
              <w:bottom w:w="0" w:type="dxa"/>
              <w:right w:w="0" w:type="dxa"/>
            </w:tcMar>
          </w:tcPr>
          <w:p w:rsidR="00BD4863" w:rsidRDefault="00BD4863"/>
        </w:tc>
        <w:tc>
          <w:tcPr>
            <w:tcW w:w="113" w:type="dxa"/>
            <w:tcBorders>
              <w:top w:val="nil"/>
              <w:left w:val="nil"/>
              <w:bottom w:val="nil"/>
              <w:right w:val="nil"/>
            </w:tcBorders>
            <w:shd w:val="clear" w:color="auto" w:fill="F4F3F8"/>
            <w:tcMar>
              <w:top w:w="0" w:type="dxa"/>
              <w:left w:w="0" w:type="dxa"/>
              <w:bottom w:w="0" w:type="dxa"/>
              <w:right w:w="0" w:type="dxa"/>
            </w:tcMar>
          </w:tcPr>
          <w:p w:rsidR="00BD4863" w:rsidRDefault="00BD4863"/>
        </w:tc>
        <w:tc>
          <w:tcPr>
            <w:tcW w:w="0" w:type="auto"/>
            <w:tcBorders>
              <w:top w:val="nil"/>
              <w:left w:val="nil"/>
              <w:bottom w:val="nil"/>
              <w:right w:val="nil"/>
            </w:tcBorders>
            <w:shd w:val="clear" w:color="auto" w:fill="F4F3F8"/>
            <w:tcMar>
              <w:top w:w="113" w:type="dxa"/>
              <w:left w:w="0" w:type="dxa"/>
              <w:bottom w:w="113" w:type="dxa"/>
              <w:right w:w="0" w:type="dxa"/>
            </w:tcMar>
          </w:tcPr>
          <w:p w:rsidR="00BD4863" w:rsidRDefault="00BD4863">
            <w:pPr>
              <w:pStyle w:val="ConsPlusNormal"/>
              <w:jc w:val="center"/>
            </w:pPr>
            <w:r>
              <w:rPr>
                <w:color w:val="392C69"/>
              </w:rPr>
              <w:t>Список изменяющих документов</w:t>
            </w:r>
          </w:p>
          <w:p w:rsidR="00BD4863" w:rsidRDefault="00BD4863">
            <w:pPr>
              <w:pStyle w:val="ConsPlusNormal"/>
              <w:jc w:val="center"/>
            </w:pPr>
            <w:r>
              <w:rPr>
                <w:color w:val="392C69"/>
              </w:rPr>
              <w:t xml:space="preserve">(в ред. </w:t>
            </w:r>
            <w:hyperlink r:id="rId129" w:history="1">
              <w:r>
                <w:rPr>
                  <w:color w:val="0000FF"/>
                </w:rPr>
                <w:t>Постановления</w:t>
              </w:r>
            </w:hyperlink>
            <w:r>
              <w:rPr>
                <w:color w:val="392C69"/>
              </w:rPr>
              <w:t xml:space="preserve"> Правительства Новгородской области</w:t>
            </w:r>
          </w:p>
          <w:p w:rsidR="00BD4863" w:rsidRDefault="00BD4863">
            <w:pPr>
              <w:pStyle w:val="ConsPlusNormal"/>
              <w:jc w:val="center"/>
            </w:pPr>
            <w:r>
              <w:rPr>
                <w:color w:val="392C69"/>
              </w:rPr>
              <w:t>от 20.08.2021 N 240)</w:t>
            </w:r>
          </w:p>
        </w:tc>
        <w:tc>
          <w:tcPr>
            <w:tcW w:w="113" w:type="dxa"/>
            <w:tcBorders>
              <w:top w:val="nil"/>
              <w:left w:val="nil"/>
              <w:bottom w:val="nil"/>
              <w:right w:val="nil"/>
            </w:tcBorders>
            <w:shd w:val="clear" w:color="auto" w:fill="F4F3F8"/>
            <w:tcMar>
              <w:top w:w="0" w:type="dxa"/>
              <w:left w:w="0" w:type="dxa"/>
              <w:bottom w:w="0" w:type="dxa"/>
              <w:right w:w="0" w:type="dxa"/>
            </w:tcMar>
          </w:tcPr>
          <w:p w:rsidR="00BD4863" w:rsidRDefault="00BD4863"/>
        </w:tc>
      </w:tr>
    </w:tbl>
    <w:p w:rsidR="00BD4863" w:rsidRDefault="00BD486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7"/>
        <w:gridCol w:w="2138"/>
        <w:gridCol w:w="2097"/>
        <w:gridCol w:w="2099"/>
        <w:gridCol w:w="425"/>
        <w:gridCol w:w="1615"/>
      </w:tblGrid>
      <w:tr w:rsidR="00BD4863">
        <w:tc>
          <w:tcPr>
            <w:tcW w:w="4932" w:type="dxa"/>
            <w:gridSpan w:val="3"/>
            <w:tcBorders>
              <w:top w:val="nil"/>
              <w:left w:val="nil"/>
              <w:bottom w:val="nil"/>
              <w:right w:val="nil"/>
            </w:tcBorders>
          </w:tcPr>
          <w:p w:rsidR="00BD4863" w:rsidRDefault="00BD4863">
            <w:pPr>
              <w:pStyle w:val="ConsPlusNormal"/>
            </w:pPr>
          </w:p>
        </w:tc>
        <w:tc>
          <w:tcPr>
            <w:tcW w:w="4139" w:type="dxa"/>
            <w:gridSpan w:val="3"/>
            <w:tcBorders>
              <w:top w:val="nil"/>
              <w:left w:val="nil"/>
              <w:bottom w:val="nil"/>
              <w:right w:val="nil"/>
            </w:tcBorders>
          </w:tcPr>
          <w:p w:rsidR="00BD4863" w:rsidRDefault="00BD4863">
            <w:pPr>
              <w:pStyle w:val="ConsPlusNormal"/>
              <w:jc w:val="both"/>
            </w:pPr>
            <w:r>
              <w:t>Министерство сельского хозяйства Новгородской области</w:t>
            </w:r>
          </w:p>
        </w:tc>
      </w:tr>
      <w:tr w:rsidR="00BD4863">
        <w:tc>
          <w:tcPr>
            <w:tcW w:w="9071" w:type="dxa"/>
            <w:gridSpan w:val="6"/>
            <w:tcBorders>
              <w:top w:val="nil"/>
              <w:left w:val="nil"/>
              <w:bottom w:val="nil"/>
              <w:right w:val="nil"/>
            </w:tcBorders>
          </w:tcPr>
          <w:p w:rsidR="00BD4863" w:rsidRDefault="00BD4863">
            <w:pPr>
              <w:pStyle w:val="ConsPlusNormal"/>
              <w:jc w:val="center"/>
            </w:pPr>
            <w:bookmarkStart w:id="27" w:name="P439"/>
            <w:bookmarkEnd w:id="27"/>
            <w:r>
              <w:t>ЗАЯВКА</w:t>
            </w:r>
          </w:p>
        </w:tc>
      </w:tr>
      <w:tr w:rsidR="00BD4863">
        <w:tc>
          <w:tcPr>
            <w:tcW w:w="697" w:type="dxa"/>
            <w:tcBorders>
              <w:top w:val="nil"/>
              <w:left w:val="nil"/>
              <w:bottom w:val="nil"/>
              <w:right w:val="nil"/>
            </w:tcBorders>
          </w:tcPr>
          <w:p w:rsidR="00BD4863" w:rsidRDefault="00BD4863">
            <w:pPr>
              <w:pStyle w:val="ConsPlusNormal"/>
              <w:ind w:firstLine="283"/>
              <w:jc w:val="both"/>
            </w:pPr>
            <w:r>
              <w:t>Я,</w:t>
            </w:r>
          </w:p>
        </w:tc>
        <w:tc>
          <w:tcPr>
            <w:tcW w:w="8374" w:type="dxa"/>
            <w:gridSpan w:val="5"/>
            <w:tcBorders>
              <w:top w:val="nil"/>
              <w:left w:val="nil"/>
              <w:bottom w:val="single" w:sz="4" w:space="0" w:color="auto"/>
              <w:right w:val="nil"/>
            </w:tcBorders>
          </w:tcPr>
          <w:p w:rsidR="00BD4863" w:rsidRDefault="00BD4863">
            <w:pPr>
              <w:pStyle w:val="ConsPlusNormal"/>
            </w:pPr>
          </w:p>
        </w:tc>
      </w:tr>
      <w:tr w:rsidR="00BD4863">
        <w:tc>
          <w:tcPr>
            <w:tcW w:w="9071" w:type="dxa"/>
            <w:gridSpan w:val="6"/>
            <w:tcBorders>
              <w:top w:val="nil"/>
              <w:left w:val="nil"/>
              <w:bottom w:val="single" w:sz="4" w:space="0" w:color="auto"/>
              <w:right w:val="nil"/>
            </w:tcBorders>
            <w:vAlign w:val="bottom"/>
          </w:tcPr>
          <w:p w:rsidR="00BD4863" w:rsidRDefault="00BD4863">
            <w:pPr>
              <w:pStyle w:val="ConsPlusNormal"/>
              <w:jc w:val="right"/>
            </w:pPr>
            <w:r>
              <w:t>,</w:t>
            </w:r>
          </w:p>
        </w:tc>
      </w:tr>
      <w:tr w:rsidR="00BD4863">
        <w:tc>
          <w:tcPr>
            <w:tcW w:w="9071" w:type="dxa"/>
            <w:gridSpan w:val="6"/>
            <w:tcBorders>
              <w:top w:val="single" w:sz="4" w:space="0" w:color="auto"/>
              <w:left w:val="nil"/>
              <w:bottom w:val="nil"/>
              <w:right w:val="nil"/>
            </w:tcBorders>
          </w:tcPr>
          <w:p w:rsidR="00BD4863" w:rsidRDefault="00BD4863">
            <w:pPr>
              <w:pStyle w:val="ConsPlusNormal"/>
              <w:jc w:val="center"/>
            </w:pPr>
            <w:r>
              <w:t>(Ф.И.О. главы крестьянского (фермерского) хозяйства,</w:t>
            </w:r>
          </w:p>
          <w:p w:rsidR="00BD4863" w:rsidRDefault="00BD4863">
            <w:pPr>
              <w:pStyle w:val="ConsPlusNormal"/>
              <w:jc w:val="center"/>
            </w:pPr>
            <w:r>
              <w:t>индивидуального предпринимателя, гражданина)</w:t>
            </w:r>
          </w:p>
        </w:tc>
      </w:tr>
      <w:tr w:rsidR="00BD4863">
        <w:tc>
          <w:tcPr>
            <w:tcW w:w="9071" w:type="dxa"/>
            <w:gridSpan w:val="6"/>
            <w:tcBorders>
              <w:top w:val="nil"/>
              <w:left w:val="nil"/>
              <w:bottom w:val="single" w:sz="4" w:space="0" w:color="auto"/>
              <w:right w:val="nil"/>
            </w:tcBorders>
          </w:tcPr>
          <w:p w:rsidR="00BD4863" w:rsidRDefault="00BD4863">
            <w:pPr>
              <w:pStyle w:val="ConsPlusNormal"/>
            </w:pPr>
          </w:p>
        </w:tc>
      </w:tr>
      <w:tr w:rsidR="00BD4863">
        <w:tblPrEx>
          <w:tblBorders>
            <w:insideH w:val="single" w:sz="4" w:space="0" w:color="auto"/>
          </w:tblBorders>
        </w:tblPrEx>
        <w:tc>
          <w:tcPr>
            <w:tcW w:w="9071" w:type="dxa"/>
            <w:gridSpan w:val="6"/>
            <w:tcBorders>
              <w:top w:val="single" w:sz="4" w:space="0" w:color="auto"/>
              <w:left w:val="nil"/>
              <w:bottom w:val="single" w:sz="4" w:space="0" w:color="auto"/>
              <w:right w:val="nil"/>
            </w:tcBorders>
          </w:tcPr>
          <w:p w:rsidR="00BD4863" w:rsidRDefault="00BD4863">
            <w:pPr>
              <w:pStyle w:val="ConsPlusNormal"/>
            </w:pPr>
          </w:p>
        </w:tc>
      </w:tr>
      <w:tr w:rsidR="00BD4863">
        <w:tblPrEx>
          <w:tblBorders>
            <w:insideH w:val="single" w:sz="4" w:space="0" w:color="auto"/>
          </w:tblBorders>
        </w:tblPrEx>
        <w:tc>
          <w:tcPr>
            <w:tcW w:w="9071" w:type="dxa"/>
            <w:gridSpan w:val="6"/>
            <w:tcBorders>
              <w:top w:val="single" w:sz="4" w:space="0" w:color="auto"/>
              <w:left w:val="nil"/>
              <w:bottom w:val="single" w:sz="4" w:space="0" w:color="auto"/>
              <w:right w:val="nil"/>
            </w:tcBorders>
          </w:tcPr>
          <w:p w:rsidR="00BD4863" w:rsidRDefault="00BD4863">
            <w:pPr>
              <w:pStyle w:val="ConsPlusNormal"/>
              <w:jc w:val="right"/>
            </w:pPr>
            <w:r>
              <w:t>,</w:t>
            </w:r>
          </w:p>
        </w:tc>
      </w:tr>
      <w:tr w:rsidR="00BD4863">
        <w:tc>
          <w:tcPr>
            <w:tcW w:w="9071" w:type="dxa"/>
            <w:gridSpan w:val="6"/>
            <w:tcBorders>
              <w:top w:val="single" w:sz="4" w:space="0" w:color="auto"/>
              <w:left w:val="nil"/>
              <w:bottom w:val="nil"/>
              <w:right w:val="nil"/>
            </w:tcBorders>
          </w:tcPr>
          <w:p w:rsidR="00BD4863" w:rsidRDefault="00BD4863">
            <w:pPr>
              <w:pStyle w:val="ConsPlusNormal"/>
              <w:jc w:val="center"/>
            </w:pPr>
            <w:r>
              <w:t>(ИНН, паспортные данные (серия, номер паспорта, дата выдачи,</w:t>
            </w:r>
          </w:p>
          <w:p w:rsidR="00BD4863" w:rsidRDefault="00BD4863">
            <w:pPr>
              <w:pStyle w:val="ConsPlusNormal"/>
              <w:jc w:val="center"/>
            </w:pPr>
            <w:r>
              <w:t>наименование органа, выдавшего паспорт), адрес места жительства)</w:t>
            </w:r>
          </w:p>
        </w:tc>
      </w:tr>
      <w:tr w:rsidR="00BD4863">
        <w:tc>
          <w:tcPr>
            <w:tcW w:w="9071" w:type="dxa"/>
            <w:gridSpan w:val="6"/>
            <w:tcBorders>
              <w:top w:val="nil"/>
              <w:left w:val="nil"/>
              <w:bottom w:val="nil"/>
              <w:right w:val="nil"/>
            </w:tcBorders>
          </w:tcPr>
          <w:p w:rsidR="00BD4863" w:rsidRDefault="00BD4863">
            <w:pPr>
              <w:pStyle w:val="ConsPlusNormal"/>
              <w:jc w:val="both"/>
            </w:pPr>
            <w:r>
              <w:t>представляю документы на рассмотрение министерством сельского хозяйства Новгородской области (далее министерство) и конкурсной комиссией по отбору малых форм хозяйствования для предоставления гранта "</w:t>
            </w:r>
            <w:proofErr w:type="spellStart"/>
            <w:r>
              <w:t>Агростартап</w:t>
            </w:r>
            <w:proofErr w:type="spellEnd"/>
            <w:r>
              <w:t>" с целью участия в отборе крестьянских (фермерских) хозяйств (далее КФХ), индивидуальных предпринимателей области (далее ИП), основным видом деятельности которых является производство и (или) переработка сельскохозяйственной продукции, либо граждан Российской Федерации, обязующихся осуществить государственную регистрацию КФХ или зарегистрироваться как ИП, основным видом деятельности которых является производство и (или) переработка сельскохозяйственной продукции, в органах Федеральной налоговой службы после объявления их победителями по результатам отбора (далее гражданин) для получения грантов "</w:t>
            </w:r>
            <w:proofErr w:type="spellStart"/>
            <w:r>
              <w:t>Агростартап</w:t>
            </w:r>
            <w:proofErr w:type="spellEnd"/>
            <w:r>
              <w:t>" (далее грант) согласно описи, приложенной к заявке.</w:t>
            </w:r>
          </w:p>
        </w:tc>
      </w:tr>
      <w:tr w:rsidR="00BD4863">
        <w:tc>
          <w:tcPr>
            <w:tcW w:w="9071" w:type="dxa"/>
            <w:gridSpan w:val="6"/>
            <w:tcBorders>
              <w:top w:val="nil"/>
              <w:left w:val="nil"/>
              <w:bottom w:val="nil"/>
              <w:right w:val="nil"/>
            </w:tcBorders>
          </w:tcPr>
          <w:p w:rsidR="00BD4863" w:rsidRDefault="00BD4863">
            <w:pPr>
              <w:pStyle w:val="ConsPlusNormal"/>
              <w:ind w:firstLine="283"/>
              <w:jc w:val="both"/>
            </w:pPr>
            <w:r>
              <w:t>Запрашиваемый размер гранта составляет __________________ рублей.</w:t>
            </w:r>
          </w:p>
        </w:tc>
      </w:tr>
      <w:tr w:rsidR="00BD4863">
        <w:tc>
          <w:tcPr>
            <w:tcW w:w="9071" w:type="dxa"/>
            <w:gridSpan w:val="6"/>
            <w:tcBorders>
              <w:top w:val="nil"/>
              <w:left w:val="nil"/>
              <w:bottom w:val="nil"/>
              <w:right w:val="nil"/>
            </w:tcBorders>
          </w:tcPr>
          <w:p w:rsidR="00BD4863" w:rsidRDefault="00BD4863">
            <w:pPr>
              <w:pStyle w:val="ConsPlusNormal"/>
              <w:ind w:firstLine="283"/>
              <w:jc w:val="both"/>
            </w:pPr>
            <w:r>
              <w:t>С условиями участия в отборе ознакомлен(а) и согласен(на).</w:t>
            </w:r>
          </w:p>
          <w:p w:rsidR="00BD4863" w:rsidRDefault="00BD4863">
            <w:pPr>
              <w:pStyle w:val="ConsPlusNormal"/>
              <w:ind w:firstLine="283"/>
              <w:jc w:val="both"/>
            </w:pPr>
            <w:r>
              <w:t>Ранее не являлся и не являюсь получателем:</w:t>
            </w:r>
          </w:p>
          <w:p w:rsidR="00BD4863" w:rsidRDefault="00BD4863">
            <w:pPr>
              <w:pStyle w:val="ConsPlusNormal"/>
              <w:ind w:firstLine="283"/>
              <w:jc w:val="both"/>
            </w:pPr>
            <w:r>
              <w:t>гранта на поддержку начинающего фермера (гранта на создание и (или) развитие КФХ);</w:t>
            </w:r>
          </w:p>
          <w:p w:rsidR="00BD4863" w:rsidRDefault="00BD4863">
            <w:pPr>
              <w:pStyle w:val="ConsPlusNormal"/>
              <w:ind w:firstLine="283"/>
              <w:jc w:val="both"/>
            </w:pPr>
            <w:r>
              <w:t>гранта на развитие семейных (семейных животноводческих) ферм;</w:t>
            </w:r>
          </w:p>
          <w:p w:rsidR="00BD4863" w:rsidRDefault="00BD4863">
            <w:pPr>
              <w:pStyle w:val="ConsPlusNormal"/>
              <w:ind w:firstLine="283"/>
              <w:jc w:val="both"/>
            </w:pPr>
            <w:r>
              <w:t>гранта "</w:t>
            </w:r>
            <w:proofErr w:type="spellStart"/>
            <w:r>
              <w:t>Агростартап</w:t>
            </w:r>
            <w:proofErr w:type="spellEnd"/>
            <w:r>
              <w:t>";</w:t>
            </w:r>
          </w:p>
          <w:p w:rsidR="00BD4863" w:rsidRDefault="00BD4863">
            <w:pPr>
              <w:pStyle w:val="ConsPlusNormal"/>
              <w:ind w:firstLine="283"/>
              <w:jc w:val="both"/>
            </w:pPr>
            <w:r>
              <w:t>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w:t>
            </w:r>
          </w:p>
          <w:p w:rsidR="00BD4863" w:rsidRDefault="00BD4863">
            <w:pPr>
              <w:pStyle w:val="ConsPlusNormal"/>
              <w:ind w:firstLine="283"/>
              <w:jc w:val="both"/>
            </w:pPr>
            <w:r>
              <w:lastRenderedPageBreak/>
              <w:t xml:space="preserve">В случае признания меня победителем конкурса обязуюсь в срок, не превышающий 30 календарных дней, осуществить государственную регистрацию на сельской территории Новгородской области или территории сельской агломерации Новгородской области КФХ или ИП, отвечающего условиям, предусмотренным вторым абзацем пункта 1 Порядка предоставления </w:t>
            </w:r>
            <w:proofErr w:type="spellStart"/>
            <w:r>
              <w:t>грантовой</w:t>
            </w:r>
            <w:proofErr w:type="spellEnd"/>
            <w:r>
              <w:t xml:space="preserve"> поддержки крестьянским (фермерским) хозяйствам и индивидуальным предпринимателям области в виде гранта "</w:t>
            </w:r>
            <w:proofErr w:type="spellStart"/>
            <w:r>
              <w:t>Агростартап</w:t>
            </w:r>
            <w:proofErr w:type="spellEnd"/>
            <w:r>
              <w:t>", в органах Федеральной налоговой службы (для граждан Российской Федерации, не зарегистрировавших КФХ, ИП).</w:t>
            </w:r>
          </w:p>
          <w:p w:rsidR="00BD4863" w:rsidRDefault="00BD4863">
            <w:pPr>
              <w:pStyle w:val="ConsPlusNormal"/>
              <w:ind w:firstLine="283"/>
              <w:jc w:val="both"/>
            </w:pPr>
            <w:r>
              <w:t xml:space="preserve">Не являюсь получателем средств областного бюджета в соответствии с иными правовыми актами на цели, указанные в пункте 1, подпункте 7.7 Порядка предоставления </w:t>
            </w:r>
            <w:proofErr w:type="spellStart"/>
            <w:r>
              <w:t>грантовой</w:t>
            </w:r>
            <w:proofErr w:type="spellEnd"/>
            <w:r>
              <w:t xml:space="preserve"> поддержки крестьянским (фермерским) хозяйствам и индивидуальным предпринимателям области в виде гранта "</w:t>
            </w:r>
            <w:proofErr w:type="spellStart"/>
            <w:r>
              <w:t>Агростартап</w:t>
            </w:r>
            <w:proofErr w:type="spellEnd"/>
            <w:r>
              <w:t>".</w:t>
            </w:r>
          </w:p>
          <w:p w:rsidR="00BD4863" w:rsidRDefault="00BD4863">
            <w:pPr>
              <w:pStyle w:val="ConsPlusNormal"/>
              <w:ind w:firstLine="283"/>
              <w:jc w:val="both"/>
            </w:pPr>
            <w:r>
              <w:t>Обязуюсь:</w:t>
            </w:r>
          </w:p>
          <w:p w:rsidR="00BD4863" w:rsidRDefault="00BD4863">
            <w:pPr>
              <w:pStyle w:val="ConsPlusNormal"/>
              <w:ind w:firstLine="283"/>
              <w:jc w:val="both"/>
            </w:pPr>
            <w:r>
              <w:t>осуществлять деятельность КФХ, ИП не менее 5 лет с даты получения гранта и достигнуть плановых показателей деятельности, предусмотренных в проекте создания и (или) развития хозяйства;</w:t>
            </w:r>
          </w:p>
          <w:p w:rsidR="00BD4863" w:rsidRDefault="00BD4863">
            <w:pPr>
              <w:pStyle w:val="ConsPlusNormal"/>
              <w:ind w:firstLine="283"/>
              <w:jc w:val="both"/>
            </w:pPr>
            <w:r>
              <w:t xml:space="preserve">оплачивать за счет собственных средств не менее 10 % стоимости каждого наименования приобретаемого имущества, выполняемых работ, оказываемых услуг, указанных в плане расходов, предлагаемых к </w:t>
            </w:r>
            <w:proofErr w:type="spellStart"/>
            <w:r>
              <w:t>софинансированию</w:t>
            </w:r>
            <w:proofErr w:type="spellEnd"/>
            <w:r>
              <w:t xml:space="preserve"> за счет гранта;</w:t>
            </w:r>
          </w:p>
          <w:p w:rsidR="00BD4863" w:rsidRDefault="00BD4863">
            <w:pPr>
              <w:pStyle w:val="ConsPlusNormal"/>
              <w:ind w:firstLine="283"/>
              <w:jc w:val="both"/>
            </w:pPr>
            <w:r>
              <w:t>принять на работу на сельской территории Новгородской области или территории сельской агломерации Новгородской области в году получения гранта не менее 2 новых постоянных работников, если сумма гранта составляет 2000000 рублей и более, и не менее одного нового постоянного работника в случае, если сумма гранта составляет менее 2000000 рублей;</w:t>
            </w:r>
          </w:p>
          <w:p w:rsidR="00BD4863" w:rsidRDefault="00BD4863">
            <w:pPr>
              <w:pStyle w:val="ConsPlusNormal"/>
              <w:ind w:firstLine="283"/>
              <w:jc w:val="both"/>
            </w:pPr>
            <w:r>
              <w:t>сохранить созданные новые постоянные рабочие места не менее 5 лет со дня получения гранта;</w:t>
            </w:r>
          </w:p>
          <w:p w:rsidR="00BD4863" w:rsidRDefault="00BD4863">
            <w:pPr>
              <w:pStyle w:val="ConsPlusNormal"/>
              <w:ind w:firstLine="283"/>
              <w:jc w:val="both"/>
            </w:pPr>
            <w:r>
              <w:t>использовать средства гранта в срок, не превышающий 18 месяцев с даты его полного зачисления на лицевой счет, открытый Управлением Федерального казначейства по Новгородской области для лица, не являющегося участником бюджетного процесса;</w:t>
            </w:r>
          </w:p>
          <w:p w:rsidR="00BD4863" w:rsidRDefault="00BD4863">
            <w:pPr>
              <w:pStyle w:val="ConsPlusNormal"/>
              <w:ind w:firstLine="283"/>
              <w:jc w:val="both"/>
            </w:pPr>
            <w:r>
              <w:t xml:space="preserve">согласовывать с министерством реализацию, передачу в аренду, залог и (или) отчуждение имущества, приобретенного с участием средств гранта, при условии </w:t>
            </w:r>
            <w:proofErr w:type="spellStart"/>
            <w:r>
              <w:t>неухудшения</w:t>
            </w:r>
            <w:proofErr w:type="spellEnd"/>
            <w:r>
              <w:t xml:space="preserve"> плановых показателей, предусмотренных бизнес-планом и соглашением о предоставлении гранта, заключаемым между КФХ или ИП и министерством;</w:t>
            </w:r>
          </w:p>
          <w:p w:rsidR="00BD4863" w:rsidRDefault="00BD4863">
            <w:pPr>
              <w:pStyle w:val="ConsPlusNormal"/>
              <w:ind w:firstLine="283"/>
              <w:jc w:val="both"/>
            </w:pPr>
            <w:r>
              <w:t>не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(для КФХ - юридических лиц);</w:t>
            </w:r>
          </w:p>
          <w:p w:rsidR="00BD4863" w:rsidRDefault="00BD4863">
            <w:pPr>
              <w:pStyle w:val="ConsPlusNormal"/>
              <w:ind w:firstLine="283"/>
              <w:jc w:val="both"/>
            </w:pPr>
            <w:r>
              <w:t>включить в договоры, заключаемые с использованием средств гранта с иными лицами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(далее иные лица) положения:</w:t>
            </w:r>
          </w:p>
          <w:p w:rsidR="00BD4863" w:rsidRDefault="00BD4863">
            <w:pPr>
              <w:pStyle w:val="ConsPlusNormal"/>
              <w:ind w:firstLine="283"/>
              <w:jc w:val="both"/>
            </w:pPr>
            <w:r>
              <w:t>о запрете приобретения иными лицами за счет полученных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(для договоров, заключаемых с юридическими лицами);</w:t>
            </w:r>
          </w:p>
          <w:p w:rsidR="00BD4863" w:rsidRDefault="00BD4863">
            <w:pPr>
              <w:pStyle w:val="ConsPlusNormal"/>
              <w:ind w:firstLine="283"/>
              <w:jc w:val="both"/>
            </w:pPr>
            <w:r>
              <w:t>о согласии иных лиц на осуществление в отношении них министерством и органами государственного финансового контроля проверок соблюдения условий, целей и порядка предоставления гранта;</w:t>
            </w:r>
          </w:p>
          <w:p w:rsidR="00BD4863" w:rsidRDefault="00BD4863">
            <w:pPr>
              <w:pStyle w:val="ConsPlusNormal"/>
              <w:ind w:firstLine="283"/>
              <w:jc w:val="both"/>
            </w:pPr>
            <w:r>
              <w:t xml:space="preserve">об обязательстве иных лиц по возврату полученных средств гранта в областной бюджет в соответствии с Порядком предоставления </w:t>
            </w:r>
            <w:proofErr w:type="spellStart"/>
            <w:r>
              <w:t>грантовой</w:t>
            </w:r>
            <w:proofErr w:type="spellEnd"/>
            <w:r>
              <w:t xml:space="preserve"> поддержки крестьянским (фермерским) хозяйствам и индивидуальным предпринимателям области в виде гранта "</w:t>
            </w:r>
            <w:proofErr w:type="spellStart"/>
            <w:r>
              <w:t>Агростартап</w:t>
            </w:r>
            <w:proofErr w:type="spellEnd"/>
            <w:r>
              <w:t xml:space="preserve">" в случае нарушения условия предоставления гранта, предусмотренного вторым абзацем </w:t>
            </w:r>
            <w:r>
              <w:lastRenderedPageBreak/>
              <w:t xml:space="preserve">подпункта 7.10 Порядка предоставления </w:t>
            </w:r>
            <w:proofErr w:type="spellStart"/>
            <w:r>
              <w:t>грантовой</w:t>
            </w:r>
            <w:proofErr w:type="spellEnd"/>
            <w:r>
              <w:t xml:space="preserve"> поддержки крестьянским (фермерским) хозяйствам и индивидуальным предпринимателям области в виде гранта "</w:t>
            </w:r>
            <w:proofErr w:type="spellStart"/>
            <w:r>
              <w:t>Агростартап</w:t>
            </w:r>
            <w:proofErr w:type="spellEnd"/>
            <w:r>
              <w:t>", выявленного по фактам проверок, проведенных министерством и (или) органами государственного финансового контроля (для договоров, заключаемых с юридическими лицами);</w:t>
            </w:r>
          </w:p>
          <w:p w:rsidR="00BD4863" w:rsidRDefault="00BD4863">
            <w:pPr>
              <w:pStyle w:val="ConsPlusNormal"/>
              <w:ind w:firstLine="283"/>
              <w:jc w:val="both"/>
            </w:pPr>
            <w:r>
              <w:t>использовать средства гранта на:</w:t>
            </w:r>
          </w:p>
          <w:p w:rsidR="00BD4863" w:rsidRDefault="00BD4863">
            <w:pPr>
              <w:pStyle w:val="ConsPlusNormal"/>
              <w:ind w:firstLine="283"/>
              <w:jc w:val="both"/>
            </w:pPr>
            <w:r>
              <w:t>приобретение земельных участков из земель сельскохозяйственного назначения для осуществления деятельности КФХ с целью производства и (или) переработки сельскохозяйственной продукции в рамках реализации проекта "</w:t>
            </w:r>
            <w:proofErr w:type="spellStart"/>
            <w:r>
              <w:t>Агростартап</w:t>
            </w:r>
            <w:proofErr w:type="spellEnd"/>
            <w:r>
              <w:t>";</w:t>
            </w:r>
          </w:p>
          <w:p w:rsidR="00BD4863" w:rsidRDefault="00BD4863">
            <w:pPr>
              <w:pStyle w:val="ConsPlusNormal"/>
              <w:ind w:firstLine="283"/>
              <w:jc w:val="both"/>
            </w:pPr>
            <w:r>
              <w:t>разработку проектной документации для строительства или реконструкции производственных и складских зданий, объектов, предназначенных для производства, хранения и переработки сельскохозяйственной продукции;</w:t>
            </w:r>
          </w:p>
          <w:p w:rsidR="00BD4863" w:rsidRDefault="00BD4863">
            <w:pPr>
              <w:pStyle w:val="ConsPlusNormal"/>
              <w:ind w:firstLine="283"/>
              <w:jc w:val="both"/>
            </w:pPr>
            <w:r>
              <w:t>приобретение, строительство, ремонт, модернизацию и (или)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включая ограждения, предусмотренные для выпаса и выгула сельскохозяйственных животных, и ограждения плодово-ягодных насаждений;</w:t>
            </w:r>
          </w:p>
          <w:p w:rsidR="00BD4863" w:rsidRDefault="00BD4863">
            <w:pPr>
              <w:pStyle w:val="ConsPlusNormal"/>
              <w:ind w:firstLine="283"/>
              <w:jc w:val="both"/>
            </w:pPr>
            <w:r>
              <w:t>подключение производственных и складских зданий, помещений, пристроек и (или) сооружений, необходимых для производства, хранения и переработки сельскохозяйственной продукции, к электрическим, водо-, газо- и теплопроводным сетям, в том числе автономным;</w:t>
            </w:r>
          </w:p>
          <w:p w:rsidR="00BD4863" w:rsidRDefault="00BD4863">
            <w:pPr>
              <w:pStyle w:val="ConsPlusNormal"/>
              <w:ind w:firstLine="283"/>
              <w:jc w:val="both"/>
            </w:pPr>
            <w:r>
              <w:t>приобретение сельскохозяйственных животных (кроме свиней) и птицы;</w:t>
            </w:r>
          </w:p>
          <w:p w:rsidR="00BD4863" w:rsidRDefault="00BD4863">
            <w:pPr>
              <w:pStyle w:val="ConsPlusNormal"/>
              <w:ind w:firstLine="283"/>
              <w:jc w:val="both"/>
            </w:pPr>
            <w:r>
              <w:t>приобретение рыбопосадочного материала;</w:t>
            </w:r>
          </w:p>
          <w:p w:rsidR="00BD4863" w:rsidRDefault="00BD4863">
            <w:pPr>
              <w:pStyle w:val="ConsPlusNormal"/>
              <w:ind w:firstLine="283"/>
              <w:jc w:val="both"/>
            </w:pPr>
            <w:r>
              <w:t>приобретение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(кроме оборудования, предназначенного для производства продукции свиноводства);</w:t>
            </w:r>
          </w:p>
          <w:p w:rsidR="00BD4863" w:rsidRDefault="00BD4863">
            <w:pPr>
              <w:pStyle w:val="ConsPlusNormal"/>
              <w:ind w:firstLine="283"/>
              <w:jc w:val="both"/>
            </w:pPr>
            <w:r>
              <w:t>приобретение посадочного материала для закладки многолетних насаждений, в том числе виноградников и земляники;</w:t>
            </w:r>
          </w:p>
          <w:p w:rsidR="00BD4863" w:rsidRDefault="00BD4863">
            <w:pPr>
              <w:pStyle w:val="ConsPlusNormal"/>
              <w:ind w:firstLine="283"/>
              <w:jc w:val="both"/>
            </w:pPr>
            <w:r>
              <w:t>внесение не менее 25 %, но не более 50 % средств в неделимый фонд сельскохозяйственного потребительского кооператива Новгородской области (далее кооператив), членом которого является КФХ, ИП, гражданин;</w:t>
            </w:r>
          </w:p>
          <w:p w:rsidR="00BD4863" w:rsidRDefault="00BD4863">
            <w:pPr>
              <w:pStyle w:val="ConsPlusNormal"/>
              <w:ind w:firstLine="283"/>
              <w:jc w:val="both"/>
            </w:pPr>
            <w:r>
              <w:t xml:space="preserve">погашение основного долга по кредитам, полученным в российских кредитных организациях в течение срока освоения гранта на цели, указанные во втором, четвертом, восьмом абзацах подпункта 7.7 Порядка предоставления </w:t>
            </w:r>
            <w:proofErr w:type="spellStart"/>
            <w:r>
              <w:t>грантовой</w:t>
            </w:r>
            <w:proofErr w:type="spellEnd"/>
            <w:r>
              <w:t xml:space="preserve"> поддержки крестьянским (фермерским) хозяйствам и индивидуальным предпринимателям области в виде гранта "</w:t>
            </w:r>
            <w:proofErr w:type="spellStart"/>
            <w:r>
              <w:t>Агростартап</w:t>
            </w:r>
            <w:proofErr w:type="spellEnd"/>
            <w:r>
              <w:t>", но не более 20 % стоимости проекта создания и (или) развития хозяйства.</w:t>
            </w:r>
          </w:p>
          <w:p w:rsidR="00BD4863" w:rsidRDefault="00BD4863">
            <w:pPr>
              <w:pStyle w:val="ConsPlusNormal"/>
              <w:ind w:firstLine="283"/>
              <w:jc w:val="both"/>
            </w:pPr>
            <w:r>
              <w:t>В случае если часть средств гранта предполагается к внесению в неделимый фонд кооператива, членом которого я являюсь, то указанные средства будут использованы данным кооперативом на приобретение следующего имущества:</w:t>
            </w:r>
          </w:p>
          <w:p w:rsidR="00BD4863" w:rsidRDefault="00BD4863">
            <w:pPr>
              <w:pStyle w:val="ConsPlusNormal"/>
              <w:ind w:firstLine="283"/>
              <w:jc w:val="both"/>
            </w:pPr>
            <w:r>
              <w:t>оборудование для производственных объектов кооператива, предназначенное для заготовки, хранения, подработки, переработки, сортировки, калибровки, маркировки, упаковки, убоя, охлаждения, подготовки к реализации, погрузки, разгрузки сельскохозяйственной продукции, дикорастущих плодов, грибов и ягод, а также продуктов переработки указанной продукции,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(приобретение оборудования для лабораторного анализа качества сельскохозяйственной продукции);</w:t>
            </w:r>
          </w:p>
          <w:p w:rsidR="00BD4863" w:rsidRDefault="00BD4863">
            <w:pPr>
              <w:pStyle w:val="ConsPlusNormal"/>
              <w:ind w:firstLine="283"/>
              <w:jc w:val="both"/>
            </w:pPr>
            <w:r>
              <w:t xml:space="preserve">оборудование, приобретаемое кооперативом в соответствии с </w:t>
            </w:r>
            <w:hyperlink r:id="rId130" w:history="1">
              <w:r>
                <w:rPr>
                  <w:color w:val="0000FF"/>
                </w:rPr>
                <w:t>приказом</w:t>
              </w:r>
            </w:hyperlink>
            <w:r>
              <w:t xml:space="preserve"> Министерства сельского хозяйства Российской Федерации от 18 ноября 2014 года N 452 "Об утверждении Классификатора в области </w:t>
            </w:r>
            <w:proofErr w:type="spellStart"/>
            <w:r>
              <w:t>аквакультуры</w:t>
            </w:r>
            <w:proofErr w:type="spellEnd"/>
            <w:r>
              <w:t xml:space="preserve"> (рыбоводства)" по номенклатуре, определенной </w:t>
            </w:r>
            <w:hyperlink r:id="rId131" w:history="1">
              <w:r>
                <w:rPr>
                  <w:color w:val="0000FF"/>
                </w:rPr>
                <w:t>разделом</w:t>
              </w:r>
            </w:hyperlink>
            <w:r>
              <w:t xml:space="preserve"> "04. Объекты рыбоводной инфраструктуры и иные объекты, используемые для </w:t>
            </w:r>
            <w:r>
              <w:lastRenderedPageBreak/>
              <w:t xml:space="preserve">осуществления </w:t>
            </w:r>
            <w:proofErr w:type="spellStart"/>
            <w:r>
              <w:t>аквакультуры</w:t>
            </w:r>
            <w:proofErr w:type="spellEnd"/>
            <w:r>
              <w:t xml:space="preserve"> (рыбоводства), а также специальные устройства и (или) технологии", за исключением группы кодов 04.01, 04.02, 04.06;</w:t>
            </w:r>
          </w:p>
          <w:p w:rsidR="00BD4863" w:rsidRDefault="00BD4863">
            <w:pPr>
              <w:pStyle w:val="ConsPlusNormal"/>
              <w:ind w:firstLine="283"/>
              <w:jc w:val="both"/>
            </w:pPr>
            <w:r>
              <w:t xml:space="preserve">сельскохозяйственная техника, специализированный транспорт, фургоны, прицепы, полуприцепы для транспортировки, обеспечения сохранности при перевозке и реализации сельскохозяйственной продукции и продуктов ее переработки, соответствующие кодам Общероссийского классификатора продукции по видам экономической деятельности </w:t>
            </w:r>
            <w:hyperlink r:id="rId132" w:history="1">
              <w:r>
                <w:rPr>
                  <w:color w:val="0000FF"/>
                </w:rPr>
                <w:t>22.22.19</w:t>
              </w:r>
            </w:hyperlink>
            <w:r>
              <w:t xml:space="preserve">, </w:t>
            </w:r>
            <w:hyperlink r:id="rId133" w:history="1">
              <w:r>
                <w:rPr>
                  <w:color w:val="0000FF"/>
                </w:rPr>
                <w:t>27.52.14</w:t>
              </w:r>
            </w:hyperlink>
            <w:r>
              <w:t xml:space="preserve">, </w:t>
            </w:r>
            <w:hyperlink r:id="rId134" w:history="1">
              <w:r>
                <w:rPr>
                  <w:color w:val="0000FF"/>
                </w:rPr>
                <w:t>28.13.14</w:t>
              </w:r>
            </w:hyperlink>
            <w:r>
              <w:t xml:space="preserve">, </w:t>
            </w:r>
            <w:hyperlink r:id="rId135" w:history="1">
              <w:r>
                <w:rPr>
                  <w:color w:val="0000FF"/>
                </w:rPr>
                <w:t>28.22.17.190</w:t>
              </w:r>
            </w:hyperlink>
            <w:r>
              <w:t xml:space="preserve">, </w:t>
            </w:r>
            <w:hyperlink r:id="rId136" w:history="1">
              <w:r>
                <w:rPr>
                  <w:color w:val="0000FF"/>
                </w:rPr>
                <w:t>28.22.18.210</w:t>
              </w:r>
            </w:hyperlink>
            <w:r>
              <w:t xml:space="preserve">, </w:t>
            </w:r>
            <w:hyperlink r:id="rId137" w:history="1">
              <w:r>
                <w:rPr>
                  <w:color w:val="0000FF"/>
                </w:rPr>
                <w:t>28.22.18.220</w:t>
              </w:r>
            </w:hyperlink>
            <w:r>
              <w:t xml:space="preserve"> - </w:t>
            </w:r>
            <w:hyperlink r:id="rId138" w:history="1">
              <w:r>
                <w:rPr>
                  <w:color w:val="0000FF"/>
                </w:rPr>
                <w:t>28.22.18.224</w:t>
              </w:r>
            </w:hyperlink>
            <w:r>
              <w:t xml:space="preserve">, </w:t>
            </w:r>
            <w:hyperlink r:id="rId139" w:history="1">
              <w:r>
                <w:rPr>
                  <w:color w:val="0000FF"/>
                </w:rPr>
                <w:t>28.22.18.230</w:t>
              </w:r>
            </w:hyperlink>
            <w:r>
              <w:t xml:space="preserve"> - </w:t>
            </w:r>
            <w:hyperlink r:id="rId140" w:history="1">
              <w:r>
                <w:rPr>
                  <w:color w:val="0000FF"/>
                </w:rPr>
                <w:t>28.22.18.234</w:t>
              </w:r>
            </w:hyperlink>
            <w:r>
              <w:t xml:space="preserve">, </w:t>
            </w:r>
            <w:hyperlink r:id="rId141" w:history="1">
              <w:r>
                <w:rPr>
                  <w:color w:val="0000FF"/>
                </w:rPr>
                <w:t>28.22.18.240</w:t>
              </w:r>
            </w:hyperlink>
            <w:r>
              <w:t xml:space="preserve"> - </w:t>
            </w:r>
            <w:hyperlink r:id="rId142" w:history="1">
              <w:r>
                <w:rPr>
                  <w:color w:val="0000FF"/>
                </w:rPr>
                <w:t>28.22.18.246</w:t>
              </w:r>
            </w:hyperlink>
            <w:r>
              <w:t xml:space="preserve">, </w:t>
            </w:r>
            <w:hyperlink r:id="rId143" w:history="1">
              <w:r>
                <w:rPr>
                  <w:color w:val="0000FF"/>
                </w:rPr>
                <w:t>28.22.18.249</w:t>
              </w:r>
            </w:hyperlink>
            <w:r>
              <w:t xml:space="preserve">, </w:t>
            </w:r>
            <w:hyperlink r:id="rId144" w:history="1">
              <w:r>
                <w:rPr>
                  <w:color w:val="0000FF"/>
                </w:rPr>
                <w:t>28.22.18.250</w:t>
              </w:r>
            </w:hyperlink>
            <w:r>
              <w:t xml:space="preserve"> - </w:t>
            </w:r>
            <w:hyperlink r:id="rId145" w:history="1">
              <w:r>
                <w:rPr>
                  <w:color w:val="0000FF"/>
                </w:rPr>
                <w:t>28.22.18.254</w:t>
              </w:r>
            </w:hyperlink>
            <w:r>
              <w:t xml:space="preserve">, </w:t>
            </w:r>
            <w:hyperlink r:id="rId146" w:history="1">
              <w:r>
                <w:rPr>
                  <w:color w:val="0000FF"/>
                </w:rPr>
                <w:t>28.22.18.255</w:t>
              </w:r>
            </w:hyperlink>
            <w:r>
              <w:t xml:space="preserve">, </w:t>
            </w:r>
            <w:hyperlink r:id="rId147" w:history="1">
              <w:r>
                <w:rPr>
                  <w:color w:val="0000FF"/>
                </w:rPr>
                <w:t>28.22.18.260</w:t>
              </w:r>
            </w:hyperlink>
            <w:r>
              <w:t xml:space="preserve">, </w:t>
            </w:r>
            <w:hyperlink r:id="rId148" w:history="1">
              <w:r>
                <w:rPr>
                  <w:color w:val="0000FF"/>
                </w:rPr>
                <w:t>28.22.18.269</w:t>
              </w:r>
            </w:hyperlink>
            <w:r>
              <w:t xml:space="preserve">, </w:t>
            </w:r>
            <w:hyperlink r:id="rId149" w:history="1">
              <w:r>
                <w:rPr>
                  <w:color w:val="0000FF"/>
                </w:rPr>
                <w:t>28.22.18.320</w:t>
              </w:r>
            </w:hyperlink>
            <w:r>
              <w:t xml:space="preserve">, </w:t>
            </w:r>
            <w:hyperlink r:id="rId150" w:history="1">
              <w:r>
                <w:rPr>
                  <w:color w:val="0000FF"/>
                </w:rPr>
                <w:t>28.22.18.390</w:t>
              </w:r>
            </w:hyperlink>
            <w:r>
              <w:t xml:space="preserve">, </w:t>
            </w:r>
            <w:hyperlink r:id="rId151" w:history="1">
              <w:r>
                <w:rPr>
                  <w:color w:val="0000FF"/>
                </w:rPr>
                <w:t>28.25.13.115</w:t>
              </w:r>
            </w:hyperlink>
            <w:r>
              <w:t xml:space="preserve">, </w:t>
            </w:r>
            <w:hyperlink r:id="rId152" w:history="1">
              <w:r>
                <w:rPr>
                  <w:color w:val="0000FF"/>
                </w:rPr>
                <w:t>28.29.12.110</w:t>
              </w:r>
            </w:hyperlink>
            <w:r>
              <w:t xml:space="preserve">, </w:t>
            </w:r>
            <w:hyperlink r:id="rId153" w:history="1">
              <w:r>
                <w:rPr>
                  <w:color w:val="0000FF"/>
                </w:rPr>
                <w:t>28.30.2</w:t>
              </w:r>
            </w:hyperlink>
            <w:r>
              <w:t xml:space="preserve">, </w:t>
            </w:r>
            <w:hyperlink r:id="rId154" w:history="1">
              <w:r>
                <w:rPr>
                  <w:color w:val="0000FF"/>
                </w:rPr>
                <w:t>28.30.3</w:t>
              </w:r>
            </w:hyperlink>
            <w:r>
              <w:t xml:space="preserve">, </w:t>
            </w:r>
            <w:hyperlink r:id="rId155" w:history="1">
              <w:r>
                <w:rPr>
                  <w:color w:val="0000FF"/>
                </w:rPr>
                <w:t>28.30.5</w:t>
              </w:r>
            </w:hyperlink>
            <w:r>
              <w:t xml:space="preserve"> - </w:t>
            </w:r>
            <w:hyperlink r:id="rId156" w:history="1">
              <w:r>
                <w:rPr>
                  <w:color w:val="0000FF"/>
                </w:rPr>
                <w:t>28.30.8</w:t>
              </w:r>
            </w:hyperlink>
            <w:r>
              <w:t xml:space="preserve">, </w:t>
            </w:r>
            <w:hyperlink r:id="rId157" w:history="1">
              <w:r>
                <w:rPr>
                  <w:color w:val="0000FF"/>
                </w:rPr>
                <w:t>28.30.91</w:t>
              </w:r>
            </w:hyperlink>
            <w:r>
              <w:t xml:space="preserve">, </w:t>
            </w:r>
            <w:hyperlink r:id="rId158" w:history="1">
              <w:r>
                <w:rPr>
                  <w:color w:val="0000FF"/>
                </w:rPr>
                <w:t>28.30.92</w:t>
              </w:r>
            </w:hyperlink>
            <w:r>
              <w:t xml:space="preserve">, </w:t>
            </w:r>
            <w:hyperlink r:id="rId159" w:history="1">
              <w:r>
                <w:rPr>
                  <w:color w:val="0000FF"/>
                </w:rPr>
                <w:t>28.30.93</w:t>
              </w:r>
            </w:hyperlink>
            <w:r>
              <w:t xml:space="preserve">, </w:t>
            </w:r>
            <w:hyperlink r:id="rId160" w:history="1">
              <w:r>
                <w:rPr>
                  <w:color w:val="0000FF"/>
                </w:rPr>
                <w:t>28.92.25</w:t>
              </w:r>
            </w:hyperlink>
            <w:r>
              <w:t xml:space="preserve">, </w:t>
            </w:r>
            <w:hyperlink r:id="rId161" w:history="1">
              <w:r>
                <w:rPr>
                  <w:color w:val="0000FF"/>
                </w:rPr>
                <w:t>28.92.50.000</w:t>
              </w:r>
            </w:hyperlink>
            <w:r>
              <w:t xml:space="preserve">, </w:t>
            </w:r>
            <w:hyperlink r:id="rId162" w:history="1">
              <w:r>
                <w:rPr>
                  <w:color w:val="0000FF"/>
                </w:rPr>
                <w:t>28.93.2</w:t>
              </w:r>
            </w:hyperlink>
            <w:r>
              <w:t xml:space="preserve">, </w:t>
            </w:r>
            <w:hyperlink r:id="rId163" w:history="1">
              <w:r>
                <w:rPr>
                  <w:color w:val="0000FF"/>
                </w:rPr>
                <w:t>28.93.14</w:t>
              </w:r>
            </w:hyperlink>
            <w:r>
              <w:t xml:space="preserve">, </w:t>
            </w:r>
            <w:hyperlink r:id="rId164" w:history="1">
              <w:r>
                <w:rPr>
                  <w:color w:val="0000FF"/>
                </w:rPr>
                <w:t>28.93.16</w:t>
              </w:r>
            </w:hyperlink>
            <w:r>
              <w:t xml:space="preserve">, </w:t>
            </w:r>
            <w:hyperlink r:id="rId165" w:history="1">
              <w:r>
                <w:rPr>
                  <w:color w:val="0000FF"/>
                </w:rPr>
                <w:t>29.10.41.110</w:t>
              </w:r>
            </w:hyperlink>
            <w:r>
              <w:t xml:space="preserve"> - </w:t>
            </w:r>
            <w:hyperlink r:id="rId166" w:history="1">
              <w:r>
                <w:rPr>
                  <w:color w:val="0000FF"/>
                </w:rPr>
                <w:t>29.10.41.112</w:t>
              </w:r>
            </w:hyperlink>
            <w:r>
              <w:t xml:space="preserve">, </w:t>
            </w:r>
            <w:hyperlink r:id="rId167" w:history="1">
              <w:r>
                <w:rPr>
                  <w:color w:val="0000FF"/>
                </w:rPr>
                <w:t>29.10.41.120</w:t>
              </w:r>
            </w:hyperlink>
            <w:r>
              <w:t xml:space="preserve"> - </w:t>
            </w:r>
            <w:hyperlink r:id="rId168" w:history="1">
              <w:r>
                <w:rPr>
                  <w:color w:val="0000FF"/>
                </w:rPr>
                <w:t>29.10.41.122</w:t>
              </w:r>
            </w:hyperlink>
            <w:r>
              <w:t xml:space="preserve">, </w:t>
            </w:r>
            <w:hyperlink r:id="rId169" w:history="1">
              <w:r>
                <w:rPr>
                  <w:color w:val="0000FF"/>
                </w:rPr>
                <w:t>29.10.42.110</w:t>
              </w:r>
            </w:hyperlink>
            <w:r>
              <w:t xml:space="preserve"> - </w:t>
            </w:r>
            <w:hyperlink r:id="rId170" w:history="1">
              <w:r>
                <w:rPr>
                  <w:color w:val="0000FF"/>
                </w:rPr>
                <w:t>29.10.42.112</w:t>
              </w:r>
            </w:hyperlink>
            <w:r>
              <w:t xml:space="preserve">, </w:t>
            </w:r>
            <w:hyperlink r:id="rId171" w:history="1">
              <w:r>
                <w:rPr>
                  <w:color w:val="0000FF"/>
                </w:rPr>
                <w:t>29.10.42.120</w:t>
              </w:r>
            </w:hyperlink>
            <w:r>
              <w:t xml:space="preserve"> - </w:t>
            </w:r>
            <w:hyperlink r:id="rId172" w:history="1">
              <w:r>
                <w:rPr>
                  <w:color w:val="0000FF"/>
                </w:rPr>
                <w:t>29.10.42.122</w:t>
              </w:r>
            </w:hyperlink>
            <w:r>
              <w:t xml:space="preserve">, </w:t>
            </w:r>
            <w:hyperlink r:id="rId173" w:history="1">
              <w:r>
                <w:rPr>
                  <w:color w:val="0000FF"/>
                </w:rPr>
                <w:t>29.10.44.000</w:t>
              </w:r>
            </w:hyperlink>
            <w:r>
              <w:t xml:space="preserve">, </w:t>
            </w:r>
            <w:hyperlink r:id="rId174" w:history="1">
              <w:r>
                <w:rPr>
                  <w:color w:val="0000FF"/>
                </w:rPr>
                <w:t>29.10.59.240</w:t>
              </w:r>
            </w:hyperlink>
            <w:r>
              <w:t xml:space="preserve">, </w:t>
            </w:r>
            <w:hyperlink r:id="rId175" w:history="1">
              <w:r>
                <w:rPr>
                  <w:color w:val="0000FF"/>
                </w:rPr>
                <w:t>29.10.59.280</w:t>
              </w:r>
            </w:hyperlink>
            <w:r>
              <w:t xml:space="preserve">, </w:t>
            </w:r>
            <w:hyperlink r:id="rId176" w:history="1">
              <w:r>
                <w:rPr>
                  <w:color w:val="0000FF"/>
                </w:rPr>
                <w:t>29.20.23.120</w:t>
              </w:r>
            </w:hyperlink>
            <w:r>
              <w:t xml:space="preserve">, </w:t>
            </w:r>
            <w:hyperlink r:id="rId177" w:history="1">
              <w:r>
                <w:rPr>
                  <w:color w:val="0000FF"/>
                </w:rPr>
                <w:t>29.20.23.130</w:t>
              </w:r>
            </w:hyperlink>
            <w:r>
              <w:t>.</w:t>
            </w:r>
          </w:p>
          <w:p w:rsidR="00BD4863" w:rsidRDefault="00BD4863">
            <w:pPr>
              <w:pStyle w:val="ConsPlusNormal"/>
              <w:ind w:firstLine="283"/>
              <w:jc w:val="both"/>
            </w:pPr>
            <w:r>
              <w:t xml:space="preserve">В соответствии с Федеральным </w:t>
            </w:r>
            <w:hyperlink r:id="rId178" w:history="1">
              <w:r>
                <w:rPr>
                  <w:color w:val="0000FF"/>
                </w:rPr>
                <w:t>законом</w:t>
              </w:r>
            </w:hyperlink>
            <w:r>
              <w:t xml:space="preserve"> от 27 июля 2006 года N 152-ФЗ "О персональных данных" даю согласие на обработку персональных данных министерству и областному государственному автономному учреждению "Центр консалтинга и инноваций АПК", расположенным по адресу: Большая Санкт-Петербургская ул., д. 6/11, Великий Новгород, 173001.</w:t>
            </w:r>
          </w:p>
          <w:p w:rsidR="00BD4863" w:rsidRDefault="00BD4863">
            <w:pPr>
              <w:pStyle w:val="ConsPlusNormal"/>
              <w:ind w:firstLine="283"/>
              <w:jc w:val="both"/>
            </w:pPr>
            <w:r>
              <w:t xml:space="preserve">Согласие распространяется на персональные данные, содержащиеся в документах, представленных в соответствии с Порядком предоставления </w:t>
            </w:r>
            <w:proofErr w:type="spellStart"/>
            <w:r>
              <w:t>грантовой</w:t>
            </w:r>
            <w:proofErr w:type="spellEnd"/>
            <w:r>
              <w:t xml:space="preserve"> поддержки крестьянским (фермерским) хозяйствам и индивидуальным предпринимателям области в виде гранта "</w:t>
            </w:r>
            <w:proofErr w:type="spellStart"/>
            <w:r>
              <w:t>Агростартап</w:t>
            </w:r>
            <w:proofErr w:type="spellEnd"/>
            <w:r>
              <w:t>", утвержденным постановлением Правительства Новгородской области.</w:t>
            </w:r>
          </w:p>
          <w:p w:rsidR="00BD4863" w:rsidRDefault="00BD4863">
            <w:pPr>
              <w:pStyle w:val="ConsPlusNormal"/>
              <w:ind w:firstLine="283"/>
              <w:jc w:val="both"/>
            </w:pPr>
            <w:r>
              <w:t xml:space="preserve">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w:t>
            </w:r>
            <w:hyperlink r:id="rId179" w:history="1">
              <w:r>
                <w:rPr>
                  <w:color w:val="0000FF"/>
                </w:rPr>
                <w:t>закона</w:t>
              </w:r>
            </w:hyperlink>
            <w: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BD4863" w:rsidRDefault="00BD4863">
            <w:pPr>
              <w:pStyle w:val="ConsPlusNormal"/>
              <w:ind w:firstLine="283"/>
              <w:jc w:val="both"/>
            </w:pPr>
            <w:r>
              <w:t xml:space="preserve">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в отношении моих персональных данных, которые необходимы или желаемы для достижения целей, связанных с участием в отборе по предоставлению </w:t>
            </w:r>
            <w:proofErr w:type="spellStart"/>
            <w:r>
              <w:t>грантовой</w:t>
            </w:r>
            <w:proofErr w:type="spellEnd"/>
            <w:r>
              <w:t xml:space="preserve"> поддержки в виде гранта "</w:t>
            </w:r>
            <w:proofErr w:type="spellStart"/>
            <w:r>
              <w:t>Агростартап</w:t>
            </w:r>
            <w:proofErr w:type="spellEnd"/>
            <w:r>
              <w:t>", включая сбор,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p>
          <w:p w:rsidR="00BD4863" w:rsidRDefault="00BD4863">
            <w:pPr>
              <w:pStyle w:val="ConsPlusNormal"/>
              <w:ind w:firstLine="283"/>
              <w:jc w:val="both"/>
            </w:pPr>
            <w:r>
              <w:t>Данное согласие действует до момента отзыва моего согласия на обработку моих персональных данных в письменной форме. Мне разъяснен порядок отзыва моего согласия на обработку персональных данных.</w:t>
            </w:r>
          </w:p>
          <w:p w:rsidR="00BD4863" w:rsidRDefault="00BD4863">
            <w:pPr>
              <w:pStyle w:val="ConsPlusNormal"/>
              <w:ind w:firstLine="283"/>
              <w:jc w:val="both"/>
            </w:pPr>
            <w:r>
              <w:t>Согласен на публикацию (размещение) в информационно-телекоммуникационной сети "Интернет" информации о КФХ, ИП, гражданине, о подаваемой заявке, иной информации, связанной с отбором для предоставления грантов.</w:t>
            </w:r>
          </w:p>
          <w:p w:rsidR="00BD4863" w:rsidRDefault="00BD4863">
            <w:pPr>
              <w:pStyle w:val="ConsPlusNormal"/>
              <w:ind w:firstLine="283"/>
              <w:jc w:val="both"/>
            </w:pPr>
            <w:r>
              <w:t>Не возражаю против проверки представленных мной данных, а также посещения и осмотра КФХ, главой которого являюсь, места ведения мной как ИП, гражданином хозяйственной деятельности членами конкурсной комиссии по отбору малых форм хозяйствования для предоставления гранта.</w:t>
            </w:r>
          </w:p>
        </w:tc>
      </w:tr>
      <w:tr w:rsidR="00BD4863">
        <w:tc>
          <w:tcPr>
            <w:tcW w:w="9071" w:type="dxa"/>
            <w:gridSpan w:val="6"/>
            <w:tcBorders>
              <w:top w:val="nil"/>
              <w:left w:val="nil"/>
              <w:bottom w:val="nil"/>
              <w:right w:val="nil"/>
            </w:tcBorders>
          </w:tcPr>
          <w:p w:rsidR="00BD4863" w:rsidRDefault="00BD4863">
            <w:pPr>
              <w:pStyle w:val="ConsPlusNormal"/>
            </w:pPr>
          </w:p>
        </w:tc>
      </w:tr>
      <w:tr w:rsidR="00BD4863">
        <w:tc>
          <w:tcPr>
            <w:tcW w:w="4932" w:type="dxa"/>
            <w:gridSpan w:val="3"/>
            <w:tcBorders>
              <w:top w:val="nil"/>
              <w:left w:val="nil"/>
              <w:bottom w:val="nil"/>
              <w:right w:val="nil"/>
            </w:tcBorders>
          </w:tcPr>
          <w:p w:rsidR="00BD4863" w:rsidRDefault="00BD4863">
            <w:pPr>
              <w:pStyle w:val="ConsPlusNormal"/>
            </w:pPr>
            <w:r>
              <w:t>Глава крестьянского (фермерского)</w:t>
            </w:r>
          </w:p>
          <w:p w:rsidR="00BD4863" w:rsidRDefault="00BD4863">
            <w:pPr>
              <w:pStyle w:val="ConsPlusNormal"/>
            </w:pPr>
            <w:r>
              <w:t>хозяйства, индивидуальный</w:t>
            </w:r>
          </w:p>
          <w:p w:rsidR="00BD4863" w:rsidRDefault="00BD4863">
            <w:pPr>
              <w:pStyle w:val="ConsPlusNormal"/>
            </w:pPr>
            <w:r>
              <w:t>предприниматель, гражданин</w:t>
            </w:r>
          </w:p>
        </w:tc>
        <w:tc>
          <w:tcPr>
            <w:tcW w:w="2099" w:type="dxa"/>
            <w:tcBorders>
              <w:top w:val="nil"/>
              <w:left w:val="nil"/>
              <w:bottom w:val="single" w:sz="4" w:space="0" w:color="auto"/>
              <w:right w:val="nil"/>
            </w:tcBorders>
          </w:tcPr>
          <w:p w:rsidR="00BD4863" w:rsidRDefault="00BD4863">
            <w:pPr>
              <w:pStyle w:val="ConsPlusNormal"/>
            </w:pPr>
          </w:p>
        </w:tc>
        <w:tc>
          <w:tcPr>
            <w:tcW w:w="425" w:type="dxa"/>
            <w:tcBorders>
              <w:top w:val="nil"/>
              <w:left w:val="nil"/>
              <w:bottom w:val="nil"/>
              <w:right w:val="nil"/>
            </w:tcBorders>
          </w:tcPr>
          <w:p w:rsidR="00BD4863" w:rsidRDefault="00BD4863">
            <w:pPr>
              <w:pStyle w:val="ConsPlusNormal"/>
            </w:pPr>
          </w:p>
        </w:tc>
        <w:tc>
          <w:tcPr>
            <w:tcW w:w="1615" w:type="dxa"/>
            <w:tcBorders>
              <w:top w:val="nil"/>
              <w:left w:val="nil"/>
              <w:bottom w:val="nil"/>
              <w:right w:val="nil"/>
            </w:tcBorders>
            <w:vAlign w:val="bottom"/>
          </w:tcPr>
          <w:p w:rsidR="00BD4863" w:rsidRDefault="00BD4863">
            <w:pPr>
              <w:pStyle w:val="ConsPlusNormal"/>
              <w:jc w:val="right"/>
            </w:pPr>
            <w:proofErr w:type="spellStart"/>
            <w:r>
              <w:t>И.О.Фамилия</w:t>
            </w:r>
            <w:proofErr w:type="spellEnd"/>
          </w:p>
        </w:tc>
      </w:tr>
      <w:tr w:rsidR="00BD4863">
        <w:tc>
          <w:tcPr>
            <w:tcW w:w="2835" w:type="dxa"/>
            <w:gridSpan w:val="2"/>
            <w:tcBorders>
              <w:top w:val="nil"/>
              <w:left w:val="nil"/>
              <w:bottom w:val="nil"/>
              <w:right w:val="nil"/>
            </w:tcBorders>
          </w:tcPr>
          <w:p w:rsidR="00BD4863" w:rsidRDefault="00BD4863">
            <w:pPr>
              <w:pStyle w:val="ConsPlusNormal"/>
            </w:pPr>
          </w:p>
        </w:tc>
        <w:tc>
          <w:tcPr>
            <w:tcW w:w="2097" w:type="dxa"/>
            <w:tcBorders>
              <w:top w:val="nil"/>
              <w:left w:val="nil"/>
              <w:bottom w:val="nil"/>
              <w:right w:val="nil"/>
            </w:tcBorders>
          </w:tcPr>
          <w:p w:rsidR="00BD4863" w:rsidRDefault="00BD4863">
            <w:pPr>
              <w:pStyle w:val="ConsPlusNormal"/>
              <w:jc w:val="center"/>
            </w:pPr>
            <w:r>
              <w:t>М.П.</w:t>
            </w:r>
          </w:p>
          <w:p w:rsidR="00BD4863" w:rsidRDefault="00BD4863">
            <w:pPr>
              <w:pStyle w:val="ConsPlusNormal"/>
              <w:jc w:val="center"/>
            </w:pPr>
            <w:r>
              <w:t>(при наличии)</w:t>
            </w:r>
          </w:p>
        </w:tc>
        <w:tc>
          <w:tcPr>
            <w:tcW w:w="2099" w:type="dxa"/>
            <w:tcBorders>
              <w:top w:val="single" w:sz="4" w:space="0" w:color="auto"/>
              <w:left w:val="nil"/>
              <w:bottom w:val="nil"/>
              <w:right w:val="nil"/>
            </w:tcBorders>
          </w:tcPr>
          <w:p w:rsidR="00BD4863" w:rsidRDefault="00BD4863">
            <w:pPr>
              <w:pStyle w:val="ConsPlusNormal"/>
              <w:jc w:val="center"/>
            </w:pPr>
            <w:r>
              <w:t>(подпись)</w:t>
            </w:r>
          </w:p>
        </w:tc>
        <w:tc>
          <w:tcPr>
            <w:tcW w:w="425" w:type="dxa"/>
            <w:tcBorders>
              <w:top w:val="nil"/>
              <w:left w:val="nil"/>
              <w:bottom w:val="nil"/>
              <w:right w:val="nil"/>
            </w:tcBorders>
          </w:tcPr>
          <w:p w:rsidR="00BD4863" w:rsidRDefault="00BD4863">
            <w:pPr>
              <w:pStyle w:val="ConsPlusNormal"/>
            </w:pPr>
          </w:p>
        </w:tc>
        <w:tc>
          <w:tcPr>
            <w:tcW w:w="1615" w:type="dxa"/>
            <w:tcBorders>
              <w:top w:val="nil"/>
              <w:left w:val="nil"/>
              <w:bottom w:val="nil"/>
              <w:right w:val="nil"/>
            </w:tcBorders>
          </w:tcPr>
          <w:p w:rsidR="00BD4863" w:rsidRDefault="00BD4863">
            <w:pPr>
              <w:pStyle w:val="ConsPlusNormal"/>
            </w:pPr>
          </w:p>
        </w:tc>
      </w:tr>
      <w:tr w:rsidR="00BD4863">
        <w:tc>
          <w:tcPr>
            <w:tcW w:w="9071" w:type="dxa"/>
            <w:gridSpan w:val="6"/>
            <w:tcBorders>
              <w:top w:val="nil"/>
              <w:left w:val="nil"/>
              <w:bottom w:val="single" w:sz="4" w:space="0" w:color="auto"/>
              <w:right w:val="nil"/>
            </w:tcBorders>
          </w:tcPr>
          <w:p w:rsidR="00BD4863" w:rsidRDefault="00BD4863">
            <w:pPr>
              <w:pStyle w:val="ConsPlusNormal"/>
            </w:pPr>
          </w:p>
        </w:tc>
      </w:tr>
      <w:tr w:rsidR="00BD4863">
        <w:tblPrEx>
          <w:tblBorders>
            <w:insideH w:val="single" w:sz="4" w:space="0" w:color="auto"/>
          </w:tblBorders>
        </w:tblPrEx>
        <w:tc>
          <w:tcPr>
            <w:tcW w:w="9071" w:type="dxa"/>
            <w:gridSpan w:val="6"/>
            <w:tcBorders>
              <w:top w:val="single" w:sz="4" w:space="0" w:color="auto"/>
              <w:left w:val="nil"/>
              <w:bottom w:val="nil"/>
              <w:right w:val="nil"/>
            </w:tcBorders>
          </w:tcPr>
          <w:p w:rsidR="00BD4863" w:rsidRDefault="00BD4863">
            <w:pPr>
              <w:pStyle w:val="ConsPlusNormal"/>
              <w:jc w:val="center"/>
            </w:pPr>
            <w:r>
              <w:lastRenderedPageBreak/>
              <w:t>(контактный телефон, адрес электронной почты (при наличии))</w:t>
            </w:r>
          </w:p>
        </w:tc>
      </w:tr>
    </w:tbl>
    <w:p w:rsidR="00BD4863" w:rsidRDefault="00BD4863">
      <w:pPr>
        <w:pStyle w:val="ConsPlusNormal"/>
        <w:jc w:val="both"/>
      </w:pPr>
    </w:p>
    <w:p w:rsidR="00BD4863" w:rsidRDefault="00BD4863">
      <w:pPr>
        <w:pStyle w:val="ConsPlusNormal"/>
        <w:jc w:val="both"/>
      </w:pPr>
    </w:p>
    <w:p w:rsidR="00BD4863" w:rsidRDefault="00BD4863">
      <w:pPr>
        <w:pStyle w:val="ConsPlusNormal"/>
        <w:jc w:val="both"/>
      </w:pPr>
    </w:p>
    <w:p w:rsidR="00BD4863" w:rsidRDefault="00BD4863">
      <w:pPr>
        <w:pStyle w:val="ConsPlusNormal"/>
        <w:jc w:val="both"/>
      </w:pPr>
    </w:p>
    <w:p w:rsidR="00BD4863" w:rsidRDefault="00BD4863">
      <w:pPr>
        <w:pStyle w:val="ConsPlusNormal"/>
        <w:jc w:val="both"/>
      </w:pPr>
    </w:p>
    <w:p w:rsidR="00BD4863" w:rsidRDefault="00BD4863">
      <w:pPr>
        <w:pStyle w:val="ConsPlusNormal"/>
        <w:jc w:val="right"/>
        <w:outlineLvl w:val="1"/>
      </w:pPr>
      <w:r>
        <w:t>Приложение N 2</w:t>
      </w:r>
    </w:p>
    <w:p w:rsidR="00BD4863" w:rsidRDefault="00BD4863">
      <w:pPr>
        <w:pStyle w:val="ConsPlusNormal"/>
        <w:jc w:val="right"/>
      </w:pPr>
      <w:r>
        <w:t>к Порядку</w:t>
      </w:r>
    </w:p>
    <w:p w:rsidR="00BD4863" w:rsidRDefault="00BD4863">
      <w:pPr>
        <w:pStyle w:val="ConsPlusNormal"/>
        <w:jc w:val="right"/>
      </w:pPr>
      <w:r>
        <w:t xml:space="preserve">предоставления </w:t>
      </w:r>
      <w:proofErr w:type="spellStart"/>
      <w:r>
        <w:t>грантовой</w:t>
      </w:r>
      <w:proofErr w:type="spellEnd"/>
      <w:r>
        <w:t xml:space="preserve"> поддержки</w:t>
      </w:r>
    </w:p>
    <w:p w:rsidR="00BD4863" w:rsidRDefault="00BD4863">
      <w:pPr>
        <w:pStyle w:val="ConsPlusNormal"/>
        <w:jc w:val="right"/>
      </w:pPr>
      <w:r>
        <w:t>крестьянским (фермерским) хозяйствам</w:t>
      </w:r>
    </w:p>
    <w:p w:rsidR="00BD4863" w:rsidRDefault="00BD4863">
      <w:pPr>
        <w:pStyle w:val="ConsPlusNormal"/>
        <w:jc w:val="right"/>
      </w:pPr>
      <w:r>
        <w:t>и индивидуальным предпринимателям</w:t>
      </w:r>
    </w:p>
    <w:p w:rsidR="00BD4863" w:rsidRDefault="00BD4863">
      <w:pPr>
        <w:pStyle w:val="ConsPlusNormal"/>
        <w:jc w:val="right"/>
      </w:pPr>
      <w:r>
        <w:t>области в виде гранта "</w:t>
      </w:r>
      <w:proofErr w:type="spellStart"/>
      <w:r>
        <w:t>Агростартап</w:t>
      </w:r>
      <w:proofErr w:type="spellEnd"/>
      <w:r>
        <w:t>"</w:t>
      </w:r>
    </w:p>
    <w:p w:rsidR="00BD4863" w:rsidRDefault="00BD486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4863">
        <w:tc>
          <w:tcPr>
            <w:tcW w:w="60" w:type="dxa"/>
            <w:tcBorders>
              <w:top w:val="nil"/>
              <w:left w:val="nil"/>
              <w:bottom w:val="nil"/>
              <w:right w:val="nil"/>
            </w:tcBorders>
            <w:shd w:val="clear" w:color="auto" w:fill="CED3F1"/>
            <w:tcMar>
              <w:top w:w="0" w:type="dxa"/>
              <w:left w:w="0" w:type="dxa"/>
              <w:bottom w:w="0" w:type="dxa"/>
              <w:right w:w="0" w:type="dxa"/>
            </w:tcMar>
          </w:tcPr>
          <w:p w:rsidR="00BD4863" w:rsidRDefault="00BD4863"/>
        </w:tc>
        <w:tc>
          <w:tcPr>
            <w:tcW w:w="113" w:type="dxa"/>
            <w:tcBorders>
              <w:top w:val="nil"/>
              <w:left w:val="nil"/>
              <w:bottom w:val="nil"/>
              <w:right w:val="nil"/>
            </w:tcBorders>
            <w:shd w:val="clear" w:color="auto" w:fill="F4F3F8"/>
            <w:tcMar>
              <w:top w:w="0" w:type="dxa"/>
              <w:left w:w="0" w:type="dxa"/>
              <w:bottom w:w="0" w:type="dxa"/>
              <w:right w:w="0" w:type="dxa"/>
            </w:tcMar>
          </w:tcPr>
          <w:p w:rsidR="00BD4863" w:rsidRDefault="00BD4863"/>
        </w:tc>
        <w:tc>
          <w:tcPr>
            <w:tcW w:w="0" w:type="auto"/>
            <w:tcBorders>
              <w:top w:val="nil"/>
              <w:left w:val="nil"/>
              <w:bottom w:val="nil"/>
              <w:right w:val="nil"/>
            </w:tcBorders>
            <w:shd w:val="clear" w:color="auto" w:fill="F4F3F8"/>
            <w:tcMar>
              <w:top w:w="113" w:type="dxa"/>
              <w:left w:w="0" w:type="dxa"/>
              <w:bottom w:w="113" w:type="dxa"/>
              <w:right w:w="0" w:type="dxa"/>
            </w:tcMar>
          </w:tcPr>
          <w:p w:rsidR="00BD4863" w:rsidRDefault="00BD4863">
            <w:pPr>
              <w:pStyle w:val="ConsPlusNormal"/>
              <w:jc w:val="center"/>
            </w:pPr>
            <w:r>
              <w:rPr>
                <w:color w:val="392C69"/>
              </w:rPr>
              <w:t>Список изменяющих документов</w:t>
            </w:r>
          </w:p>
          <w:p w:rsidR="00BD4863" w:rsidRDefault="00BD4863">
            <w:pPr>
              <w:pStyle w:val="ConsPlusNormal"/>
              <w:jc w:val="center"/>
            </w:pPr>
            <w:r>
              <w:rPr>
                <w:color w:val="392C69"/>
              </w:rPr>
              <w:t xml:space="preserve">(в ред. </w:t>
            </w:r>
            <w:hyperlink r:id="rId180" w:history="1">
              <w:r>
                <w:rPr>
                  <w:color w:val="0000FF"/>
                </w:rPr>
                <w:t>Постановления</w:t>
              </w:r>
            </w:hyperlink>
            <w:r>
              <w:rPr>
                <w:color w:val="392C69"/>
              </w:rPr>
              <w:t xml:space="preserve"> Правительства Новгородской области</w:t>
            </w:r>
          </w:p>
          <w:p w:rsidR="00BD4863" w:rsidRDefault="00BD4863">
            <w:pPr>
              <w:pStyle w:val="ConsPlusNormal"/>
              <w:jc w:val="center"/>
            </w:pPr>
            <w:r>
              <w:rPr>
                <w:color w:val="392C69"/>
              </w:rPr>
              <w:t>от 20.08.2021 N 240)</w:t>
            </w:r>
          </w:p>
        </w:tc>
        <w:tc>
          <w:tcPr>
            <w:tcW w:w="113" w:type="dxa"/>
            <w:tcBorders>
              <w:top w:val="nil"/>
              <w:left w:val="nil"/>
              <w:bottom w:val="nil"/>
              <w:right w:val="nil"/>
            </w:tcBorders>
            <w:shd w:val="clear" w:color="auto" w:fill="F4F3F8"/>
            <w:tcMar>
              <w:top w:w="0" w:type="dxa"/>
              <w:left w:w="0" w:type="dxa"/>
              <w:bottom w:w="0" w:type="dxa"/>
              <w:right w:w="0" w:type="dxa"/>
            </w:tcMar>
          </w:tcPr>
          <w:p w:rsidR="00BD4863" w:rsidRDefault="00BD4863"/>
        </w:tc>
      </w:tr>
    </w:tbl>
    <w:p w:rsidR="00BD4863" w:rsidRDefault="00BD486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89"/>
        <w:gridCol w:w="1500"/>
        <w:gridCol w:w="4082"/>
      </w:tblGrid>
      <w:tr w:rsidR="00BD4863">
        <w:tc>
          <w:tcPr>
            <w:tcW w:w="4989" w:type="dxa"/>
            <w:gridSpan w:val="2"/>
            <w:tcBorders>
              <w:top w:val="nil"/>
              <w:left w:val="nil"/>
              <w:bottom w:val="nil"/>
              <w:right w:val="nil"/>
            </w:tcBorders>
          </w:tcPr>
          <w:p w:rsidR="00BD4863" w:rsidRDefault="00BD4863">
            <w:pPr>
              <w:pStyle w:val="ConsPlusNormal"/>
            </w:pPr>
          </w:p>
        </w:tc>
        <w:tc>
          <w:tcPr>
            <w:tcW w:w="4082" w:type="dxa"/>
            <w:tcBorders>
              <w:top w:val="nil"/>
              <w:left w:val="nil"/>
              <w:bottom w:val="nil"/>
              <w:right w:val="nil"/>
            </w:tcBorders>
          </w:tcPr>
          <w:p w:rsidR="00BD4863" w:rsidRDefault="00BD4863">
            <w:pPr>
              <w:pStyle w:val="ConsPlusNormal"/>
            </w:pPr>
            <w:r>
              <w:t>Министерство сельского хозяйства Новгородской области</w:t>
            </w:r>
          </w:p>
        </w:tc>
      </w:tr>
      <w:tr w:rsidR="00BD4863">
        <w:tc>
          <w:tcPr>
            <w:tcW w:w="9071" w:type="dxa"/>
            <w:gridSpan w:val="3"/>
            <w:tcBorders>
              <w:top w:val="nil"/>
              <w:left w:val="nil"/>
              <w:bottom w:val="nil"/>
              <w:right w:val="nil"/>
            </w:tcBorders>
          </w:tcPr>
          <w:p w:rsidR="00BD4863" w:rsidRDefault="00BD4863">
            <w:pPr>
              <w:pStyle w:val="ConsPlusNormal"/>
              <w:jc w:val="center"/>
            </w:pPr>
            <w:bookmarkStart w:id="28" w:name="P526"/>
            <w:bookmarkEnd w:id="28"/>
            <w:r>
              <w:t>ИНФОРМАЦИЯ</w:t>
            </w:r>
          </w:p>
          <w:p w:rsidR="00BD4863" w:rsidRDefault="00BD4863">
            <w:pPr>
              <w:pStyle w:val="ConsPlusNormal"/>
              <w:jc w:val="center"/>
            </w:pPr>
            <w:r>
              <w:t>о наличии в крестьянском (фермерском) хозяйстве,</w:t>
            </w:r>
          </w:p>
          <w:p w:rsidR="00BD4863" w:rsidRDefault="00BD4863">
            <w:pPr>
              <w:pStyle w:val="ConsPlusNormal"/>
              <w:jc w:val="center"/>
            </w:pPr>
            <w:r>
              <w:t>у индивидуального предпринимателя, гражданина</w:t>
            </w:r>
          </w:p>
          <w:p w:rsidR="00BD4863" w:rsidRDefault="00BD4863">
            <w:pPr>
              <w:pStyle w:val="ConsPlusNormal"/>
              <w:jc w:val="center"/>
            </w:pPr>
            <w:r>
              <w:t>сельскохозяйственной техники и прицепного оборудования,</w:t>
            </w:r>
          </w:p>
          <w:p w:rsidR="00BD4863" w:rsidRDefault="00BD4863">
            <w:pPr>
              <w:pStyle w:val="ConsPlusNormal"/>
              <w:jc w:val="center"/>
            </w:pPr>
            <w:r>
              <w:t>сельскохозяйственных земель, поголовья скота</w:t>
            </w:r>
          </w:p>
        </w:tc>
      </w:tr>
      <w:tr w:rsidR="00BD4863">
        <w:tc>
          <w:tcPr>
            <w:tcW w:w="9071" w:type="dxa"/>
            <w:gridSpan w:val="3"/>
            <w:tcBorders>
              <w:top w:val="nil"/>
              <w:left w:val="nil"/>
              <w:bottom w:val="nil"/>
              <w:right w:val="nil"/>
            </w:tcBorders>
          </w:tcPr>
          <w:p w:rsidR="00BD4863" w:rsidRDefault="00BD4863">
            <w:pPr>
              <w:pStyle w:val="ConsPlusNormal"/>
              <w:ind w:firstLine="283"/>
              <w:jc w:val="both"/>
            </w:pPr>
            <w:r>
              <w:t>Глава крестьянского (фермерского) хозяйства, индивидуальный</w:t>
            </w:r>
          </w:p>
        </w:tc>
      </w:tr>
      <w:tr w:rsidR="00BD4863">
        <w:tc>
          <w:tcPr>
            <w:tcW w:w="3489" w:type="dxa"/>
            <w:tcBorders>
              <w:top w:val="nil"/>
              <w:left w:val="nil"/>
              <w:bottom w:val="nil"/>
              <w:right w:val="nil"/>
            </w:tcBorders>
          </w:tcPr>
          <w:p w:rsidR="00BD4863" w:rsidRDefault="00BD4863">
            <w:pPr>
              <w:pStyle w:val="ConsPlusNormal"/>
            </w:pPr>
            <w:r>
              <w:t>предприниматель, гражданин</w:t>
            </w:r>
          </w:p>
        </w:tc>
        <w:tc>
          <w:tcPr>
            <w:tcW w:w="5582" w:type="dxa"/>
            <w:gridSpan w:val="2"/>
            <w:tcBorders>
              <w:top w:val="nil"/>
              <w:left w:val="nil"/>
              <w:bottom w:val="single" w:sz="4" w:space="0" w:color="auto"/>
              <w:right w:val="nil"/>
            </w:tcBorders>
          </w:tcPr>
          <w:p w:rsidR="00BD4863" w:rsidRDefault="00BD4863">
            <w:pPr>
              <w:pStyle w:val="ConsPlusNormal"/>
            </w:pPr>
          </w:p>
        </w:tc>
      </w:tr>
      <w:tr w:rsidR="00BD4863">
        <w:tc>
          <w:tcPr>
            <w:tcW w:w="3489" w:type="dxa"/>
            <w:tcBorders>
              <w:top w:val="nil"/>
              <w:left w:val="nil"/>
              <w:bottom w:val="nil"/>
              <w:right w:val="nil"/>
            </w:tcBorders>
          </w:tcPr>
          <w:p w:rsidR="00BD4863" w:rsidRDefault="00BD4863">
            <w:pPr>
              <w:pStyle w:val="ConsPlusNormal"/>
            </w:pPr>
          </w:p>
        </w:tc>
        <w:tc>
          <w:tcPr>
            <w:tcW w:w="5582" w:type="dxa"/>
            <w:gridSpan w:val="2"/>
            <w:tcBorders>
              <w:top w:val="single" w:sz="4" w:space="0" w:color="auto"/>
              <w:left w:val="nil"/>
              <w:bottom w:val="nil"/>
              <w:right w:val="nil"/>
            </w:tcBorders>
          </w:tcPr>
          <w:p w:rsidR="00BD4863" w:rsidRDefault="00BD4863">
            <w:pPr>
              <w:pStyle w:val="ConsPlusNormal"/>
              <w:jc w:val="center"/>
            </w:pPr>
            <w:r>
              <w:t>(Ф.И.О.)</w:t>
            </w:r>
          </w:p>
        </w:tc>
      </w:tr>
      <w:tr w:rsidR="00BD4863">
        <w:tc>
          <w:tcPr>
            <w:tcW w:w="9071" w:type="dxa"/>
            <w:gridSpan w:val="3"/>
            <w:tcBorders>
              <w:top w:val="nil"/>
              <w:left w:val="nil"/>
              <w:bottom w:val="single" w:sz="4" w:space="0" w:color="auto"/>
              <w:right w:val="nil"/>
            </w:tcBorders>
          </w:tcPr>
          <w:p w:rsidR="00BD4863" w:rsidRDefault="00BD4863">
            <w:pPr>
              <w:pStyle w:val="ConsPlusNormal"/>
            </w:pPr>
          </w:p>
        </w:tc>
      </w:tr>
      <w:tr w:rsidR="00BD4863">
        <w:tblPrEx>
          <w:tblBorders>
            <w:insideH w:val="single" w:sz="4" w:space="0" w:color="auto"/>
          </w:tblBorders>
        </w:tblPrEx>
        <w:tc>
          <w:tcPr>
            <w:tcW w:w="9071" w:type="dxa"/>
            <w:gridSpan w:val="3"/>
            <w:tcBorders>
              <w:top w:val="single" w:sz="4" w:space="0" w:color="auto"/>
              <w:left w:val="nil"/>
              <w:bottom w:val="single" w:sz="4" w:space="0" w:color="auto"/>
              <w:right w:val="nil"/>
            </w:tcBorders>
          </w:tcPr>
          <w:p w:rsidR="00BD4863" w:rsidRDefault="00BD4863">
            <w:pPr>
              <w:pStyle w:val="ConsPlusNormal"/>
            </w:pPr>
          </w:p>
        </w:tc>
      </w:tr>
      <w:tr w:rsidR="00BD4863">
        <w:tc>
          <w:tcPr>
            <w:tcW w:w="9071" w:type="dxa"/>
            <w:gridSpan w:val="3"/>
            <w:tcBorders>
              <w:top w:val="single" w:sz="4" w:space="0" w:color="auto"/>
              <w:left w:val="nil"/>
              <w:bottom w:val="nil"/>
              <w:right w:val="nil"/>
            </w:tcBorders>
          </w:tcPr>
          <w:p w:rsidR="00BD4863" w:rsidRDefault="00BD4863">
            <w:pPr>
              <w:pStyle w:val="ConsPlusNormal"/>
              <w:jc w:val="center"/>
            </w:pPr>
            <w:r>
              <w:t>(наименование муниципального района (муниципального округа)</w:t>
            </w:r>
          </w:p>
          <w:p w:rsidR="00BD4863" w:rsidRDefault="00BD4863">
            <w:pPr>
              <w:pStyle w:val="ConsPlusNormal"/>
              <w:jc w:val="center"/>
            </w:pPr>
            <w:r>
              <w:t>и населенного пункта)</w:t>
            </w:r>
          </w:p>
        </w:tc>
      </w:tr>
      <w:tr w:rsidR="00BD4863">
        <w:tc>
          <w:tcPr>
            <w:tcW w:w="9071" w:type="dxa"/>
            <w:gridSpan w:val="3"/>
            <w:tcBorders>
              <w:top w:val="nil"/>
              <w:left w:val="nil"/>
              <w:bottom w:val="nil"/>
              <w:right w:val="nil"/>
            </w:tcBorders>
          </w:tcPr>
          <w:p w:rsidR="00BD4863" w:rsidRDefault="00BD4863">
            <w:pPr>
              <w:pStyle w:val="ConsPlusNormal"/>
              <w:ind w:firstLine="283"/>
              <w:jc w:val="both"/>
            </w:pPr>
            <w:r>
              <w:t>По состоянию на дату подачи документов "___" __________ 20__ года.</w:t>
            </w:r>
          </w:p>
        </w:tc>
      </w:tr>
      <w:tr w:rsidR="00BD4863">
        <w:tc>
          <w:tcPr>
            <w:tcW w:w="9071" w:type="dxa"/>
            <w:gridSpan w:val="3"/>
            <w:tcBorders>
              <w:top w:val="nil"/>
              <w:left w:val="nil"/>
              <w:bottom w:val="nil"/>
              <w:right w:val="nil"/>
            </w:tcBorders>
          </w:tcPr>
          <w:p w:rsidR="00BD4863" w:rsidRDefault="00BD4863">
            <w:pPr>
              <w:pStyle w:val="ConsPlusNormal"/>
            </w:pPr>
          </w:p>
        </w:tc>
      </w:tr>
    </w:tbl>
    <w:p w:rsidR="00BD4863" w:rsidRDefault="00BD4863">
      <w:pPr>
        <w:pStyle w:val="ConsPlusNormal"/>
        <w:jc w:val="both"/>
      </w:pPr>
    </w:p>
    <w:p w:rsidR="00BD4863" w:rsidRDefault="00BD4863">
      <w:pPr>
        <w:pStyle w:val="ConsPlusNormal"/>
        <w:jc w:val="both"/>
      </w:pPr>
    </w:p>
    <w:p w:rsidR="00BD4863" w:rsidRDefault="00BD4863">
      <w:pPr>
        <w:pStyle w:val="ConsPlusNormal"/>
        <w:jc w:val="both"/>
      </w:pPr>
    </w:p>
    <w:p w:rsidR="00BD4863" w:rsidRDefault="00BD4863">
      <w:pPr>
        <w:pStyle w:val="ConsPlusNormal"/>
        <w:jc w:val="both"/>
      </w:pPr>
    </w:p>
    <w:p w:rsidR="00BD4863" w:rsidRDefault="00BD4863">
      <w:pPr>
        <w:pStyle w:val="ConsPlusNormal"/>
        <w:jc w:val="both"/>
      </w:pPr>
    </w:p>
    <w:p w:rsidR="00BD4863" w:rsidRDefault="00BD4863">
      <w:pPr>
        <w:pStyle w:val="ConsPlusNormal"/>
        <w:jc w:val="right"/>
        <w:outlineLvl w:val="0"/>
      </w:pPr>
      <w:r>
        <w:t>Утверждено</w:t>
      </w:r>
    </w:p>
    <w:p w:rsidR="00BD4863" w:rsidRDefault="00BD4863">
      <w:pPr>
        <w:pStyle w:val="ConsPlusNormal"/>
        <w:jc w:val="right"/>
      </w:pPr>
      <w:r>
        <w:t>постановлением</w:t>
      </w:r>
    </w:p>
    <w:p w:rsidR="00BD4863" w:rsidRDefault="00BD4863">
      <w:pPr>
        <w:pStyle w:val="ConsPlusNormal"/>
        <w:jc w:val="right"/>
      </w:pPr>
      <w:r>
        <w:t>Правительства Новгородской области</w:t>
      </w:r>
    </w:p>
    <w:p w:rsidR="00BD4863" w:rsidRDefault="00BD4863">
      <w:pPr>
        <w:pStyle w:val="ConsPlusNormal"/>
        <w:jc w:val="right"/>
      </w:pPr>
      <w:r>
        <w:t>от 20.05.2020 N 212</w:t>
      </w:r>
    </w:p>
    <w:p w:rsidR="00BD4863" w:rsidRDefault="00BD4863">
      <w:pPr>
        <w:pStyle w:val="ConsPlusNormal"/>
        <w:jc w:val="both"/>
      </w:pPr>
    </w:p>
    <w:p w:rsidR="00BD4863" w:rsidRDefault="00BD4863">
      <w:pPr>
        <w:pStyle w:val="ConsPlusTitle"/>
        <w:jc w:val="center"/>
      </w:pPr>
      <w:bookmarkStart w:id="29" w:name="P552"/>
      <w:bookmarkEnd w:id="29"/>
      <w:r>
        <w:t>ПОЛОЖЕНИЕ</w:t>
      </w:r>
    </w:p>
    <w:p w:rsidR="00BD4863" w:rsidRDefault="00BD4863">
      <w:pPr>
        <w:pStyle w:val="ConsPlusTitle"/>
        <w:jc w:val="center"/>
      </w:pPr>
      <w:r>
        <w:lastRenderedPageBreak/>
        <w:t>О КОНКУРСНОЙ КОМИССИИ ПО ОТБОРУ МАЛЫХ ФОРМ ХОЗЯЙСТВОВАНИЯ</w:t>
      </w:r>
    </w:p>
    <w:p w:rsidR="00BD4863" w:rsidRDefault="00BD4863">
      <w:pPr>
        <w:pStyle w:val="ConsPlusTitle"/>
        <w:jc w:val="center"/>
      </w:pPr>
      <w:r>
        <w:t>ДЛЯ ПРЕДОСТАВЛЕНИЯ ГРАНТА "АГРОСТАРТАП" И ПОРЯДКЕ ЕЕ</w:t>
      </w:r>
    </w:p>
    <w:p w:rsidR="00BD4863" w:rsidRDefault="00BD4863">
      <w:pPr>
        <w:pStyle w:val="ConsPlusTitle"/>
        <w:jc w:val="center"/>
      </w:pPr>
      <w:r>
        <w:t>ФОРМИРОВАНИЯ</w:t>
      </w:r>
    </w:p>
    <w:p w:rsidR="00BD4863" w:rsidRDefault="00BD486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4863">
        <w:tc>
          <w:tcPr>
            <w:tcW w:w="60" w:type="dxa"/>
            <w:tcBorders>
              <w:top w:val="nil"/>
              <w:left w:val="nil"/>
              <w:bottom w:val="nil"/>
              <w:right w:val="nil"/>
            </w:tcBorders>
            <w:shd w:val="clear" w:color="auto" w:fill="CED3F1"/>
            <w:tcMar>
              <w:top w:w="0" w:type="dxa"/>
              <w:left w:w="0" w:type="dxa"/>
              <w:bottom w:w="0" w:type="dxa"/>
              <w:right w:w="0" w:type="dxa"/>
            </w:tcMar>
          </w:tcPr>
          <w:p w:rsidR="00BD4863" w:rsidRDefault="00BD4863"/>
        </w:tc>
        <w:tc>
          <w:tcPr>
            <w:tcW w:w="113" w:type="dxa"/>
            <w:tcBorders>
              <w:top w:val="nil"/>
              <w:left w:val="nil"/>
              <w:bottom w:val="nil"/>
              <w:right w:val="nil"/>
            </w:tcBorders>
            <w:shd w:val="clear" w:color="auto" w:fill="F4F3F8"/>
            <w:tcMar>
              <w:top w:w="0" w:type="dxa"/>
              <w:left w:w="0" w:type="dxa"/>
              <w:bottom w:w="0" w:type="dxa"/>
              <w:right w:w="0" w:type="dxa"/>
            </w:tcMar>
          </w:tcPr>
          <w:p w:rsidR="00BD4863" w:rsidRDefault="00BD4863"/>
        </w:tc>
        <w:tc>
          <w:tcPr>
            <w:tcW w:w="0" w:type="auto"/>
            <w:tcBorders>
              <w:top w:val="nil"/>
              <w:left w:val="nil"/>
              <w:bottom w:val="nil"/>
              <w:right w:val="nil"/>
            </w:tcBorders>
            <w:shd w:val="clear" w:color="auto" w:fill="F4F3F8"/>
            <w:tcMar>
              <w:top w:w="113" w:type="dxa"/>
              <w:left w:w="0" w:type="dxa"/>
              <w:bottom w:w="113" w:type="dxa"/>
              <w:right w:w="0" w:type="dxa"/>
            </w:tcMar>
          </w:tcPr>
          <w:p w:rsidR="00BD4863" w:rsidRDefault="00BD4863">
            <w:pPr>
              <w:pStyle w:val="ConsPlusNormal"/>
              <w:jc w:val="center"/>
            </w:pPr>
            <w:r>
              <w:rPr>
                <w:color w:val="392C69"/>
              </w:rPr>
              <w:t>Список изменяющих документов</w:t>
            </w:r>
          </w:p>
          <w:p w:rsidR="00BD4863" w:rsidRDefault="00BD4863">
            <w:pPr>
              <w:pStyle w:val="ConsPlusNormal"/>
              <w:jc w:val="center"/>
            </w:pPr>
            <w:r>
              <w:rPr>
                <w:color w:val="392C69"/>
              </w:rPr>
              <w:t xml:space="preserve">(в ред. </w:t>
            </w:r>
            <w:hyperlink r:id="rId181" w:history="1">
              <w:r>
                <w:rPr>
                  <w:color w:val="0000FF"/>
                </w:rPr>
                <w:t>Постановления</w:t>
              </w:r>
            </w:hyperlink>
            <w:r>
              <w:rPr>
                <w:color w:val="392C69"/>
              </w:rPr>
              <w:t xml:space="preserve"> Правительства Новгородской области</w:t>
            </w:r>
          </w:p>
          <w:p w:rsidR="00BD4863" w:rsidRDefault="00BD4863">
            <w:pPr>
              <w:pStyle w:val="ConsPlusNormal"/>
              <w:jc w:val="center"/>
            </w:pPr>
            <w:r>
              <w:rPr>
                <w:color w:val="392C69"/>
              </w:rPr>
              <w:t>от 20.08.2021 N 240)</w:t>
            </w:r>
          </w:p>
        </w:tc>
        <w:tc>
          <w:tcPr>
            <w:tcW w:w="113" w:type="dxa"/>
            <w:tcBorders>
              <w:top w:val="nil"/>
              <w:left w:val="nil"/>
              <w:bottom w:val="nil"/>
              <w:right w:val="nil"/>
            </w:tcBorders>
            <w:shd w:val="clear" w:color="auto" w:fill="F4F3F8"/>
            <w:tcMar>
              <w:top w:w="0" w:type="dxa"/>
              <w:left w:w="0" w:type="dxa"/>
              <w:bottom w:w="0" w:type="dxa"/>
              <w:right w:w="0" w:type="dxa"/>
            </w:tcMar>
          </w:tcPr>
          <w:p w:rsidR="00BD4863" w:rsidRDefault="00BD4863"/>
        </w:tc>
      </w:tr>
    </w:tbl>
    <w:p w:rsidR="00BD4863" w:rsidRDefault="00BD4863">
      <w:pPr>
        <w:pStyle w:val="ConsPlusNormal"/>
        <w:jc w:val="both"/>
      </w:pPr>
    </w:p>
    <w:p w:rsidR="00BD4863" w:rsidRDefault="00BD4863">
      <w:pPr>
        <w:pStyle w:val="ConsPlusNormal"/>
        <w:ind w:firstLine="540"/>
        <w:jc w:val="both"/>
      </w:pPr>
      <w:r>
        <w:t>1. Настоящее Положение определяет порядок работы и формирования конкурсной комиссии по отбору малых форм хозяйствования для предоставления гранта "</w:t>
      </w:r>
      <w:proofErr w:type="spellStart"/>
      <w:r>
        <w:t>Агростартап</w:t>
      </w:r>
      <w:proofErr w:type="spellEnd"/>
      <w:r>
        <w:t>" (далее конкурсная комиссия).</w:t>
      </w:r>
    </w:p>
    <w:p w:rsidR="00BD4863" w:rsidRDefault="00BD4863">
      <w:pPr>
        <w:pStyle w:val="ConsPlusNormal"/>
        <w:spacing w:before="220"/>
        <w:ind w:firstLine="540"/>
        <w:jc w:val="both"/>
      </w:pPr>
      <w:r>
        <w:t>2. Конкурсная комиссия является органом, созданным в целях отбора крестьянских (фермерских) хозяйств (далее КФХ), индивидуальных предпринимателей (далее ИП) и граждан, имеющих право на получение государственной поддержки в виде гранта "</w:t>
      </w:r>
      <w:proofErr w:type="spellStart"/>
      <w:r>
        <w:t>Агростартап</w:t>
      </w:r>
      <w:proofErr w:type="spellEnd"/>
      <w:r>
        <w:t>", предоставляемого в рамках реализации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 (далее конкурс, грант "</w:t>
      </w:r>
      <w:proofErr w:type="spellStart"/>
      <w:r>
        <w:t>Агростартап</w:t>
      </w:r>
      <w:proofErr w:type="spellEnd"/>
      <w:r>
        <w:t>").</w:t>
      </w:r>
    </w:p>
    <w:p w:rsidR="00BD4863" w:rsidRDefault="00BD4863">
      <w:pPr>
        <w:pStyle w:val="ConsPlusNormal"/>
        <w:jc w:val="both"/>
      </w:pPr>
      <w:r>
        <w:t xml:space="preserve">(п. 2 в ред. </w:t>
      </w:r>
      <w:hyperlink r:id="rId182" w:history="1">
        <w:r>
          <w:rPr>
            <w:color w:val="0000FF"/>
          </w:rPr>
          <w:t>Постановления</w:t>
        </w:r>
      </w:hyperlink>
      <w:r>
        <w:t xml:space="preserve"> Правительства Новгородской области от 20.08.2021 N 240)</w:t>
      </w:r>
    </w:p>
    <w:p w:rsidR="00BD4863" w:rsidRDefault="00BD4863">
      <w:pPr>
        <w:pStyle w:val="ConsPlusNormal"/>
        <w:spacing w:before="220"/>
        <w:ind w:firstLine="540"/>
        <w:jc w:val="both"/>
      </w:pPr>
      <w:r>
        <w:t xml:space="preserve">3. Конкурсная комиссия в своей деятельности руководствуется </w:t>
      </w:r>
      <w:hyperlink r:id="rId183" w:history="1">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Новгородской области, а также настоящим Положением.</w:t>
      </w:r>
    </w:p>
    <w:p w:rsidR="00BD4863" w:rsidRDefault="00BD4863">
      <w:pPr>
        <w:pStyle w:val="ConsPlusNormal"/>
        <w:spacing w:before="220"/>
        <w:ind w:firstLine="540"/>
        <w:jc w:val="both"/>
      </w:pPr>
      <w:r>
        <w:t>4. Основными задачами конкурсной комиссии являются:</w:t>
      </w:r>
    </w:p>
    <w:p w:rsidR="00BD4863" w:rsidRDefault="00BD4863">
      <w:pPr>
        <w:pStyle w:val="ConsPlusNormal"/>
        <w:spacing w:before="220"/>
        <w:ind w:firstLine="540"/>
        <w:jc w:val="both"/>
      </w:pPr>
      <w:r>
        <w:t>4.1. Рассмотрение заявок и представленных заявителями документов для участия в конкурсе КФХ, ИП и граждан для предоставления гранта "</w:t>
      </w:r>
      <w:proofErr w:type="spellStart"/>
      <w:r>
        <w:t>Агростартап</w:t>
      </w:r>
      <w:proofErr w:type="spellEnd"/>
      <w:r>
        <w:t>";</w:t>
      </w:r>
    </w:p>
    <w:p w:rsidR="00BD4863" w:rsidRDefault="00BD4863">
      <w:pPr>
        <w:pStyle w:val="ConsPlusNormal"/>
        <w:spacing w:before="220"/>
        <w:ind w:firstLine="540"/>
        <w:jc w:val="both"/>
      </w:pPr>
      <w:r>
        <w:t>4.2. Определение победителей конкурса и размеров грантов победителям конкурса;</w:t>
      </w:r>
    </w:p>
    <w:p w:rsidR="00BD4863" w:rsidRDefault="00BD4863">
      <w:pPr>
        <w:pStyle w:val="ConsPlusNormal"/>
        <w:spacing w:before="220"/>
        <w:ind w:firstLine="540"/>
        <w:jc w:val="both"/>
      </w:pPr>
      <w:r>
        <w:t>4.3. Рассмотрение заявления о согласовании изменений в план расходов, содержащий наименования приобретаемого имущества, выполняемых работ, оказываемых услуг, их количества, цены, источников финансирования (далее план расходов), и согласование (отказ в согласовании) измененного в период использования средств гранта плана расходов;</w:t>
      </w:r>
    </w:p>
    <w:p w:rsidR="00BD4863" w:rsidRDefault="00BD4863">
      <w:pPr>
        <w:pStyle w:val="ConsPlusNormal"/>
        <w:spacing w:before="220"/>
        <w:ind w:firstLine="540"/>
        <w:jc w:val="both"/>
      </w:pPr>
      <w:r>
        <w:t>4.4. Принятие решения об отказе в признании участника конкурса победителем конкурса в случае выявления при рассмотрении конкурсной комиссией заявки и документов, представленных участником конкурса, проведении очного собеседования с участником конкурса, посещении и осмотре КФХ, места ведения ИП, гражданином хозяйственной деятельности, недостоверных и неполных сведений, указанных в заявке и документах;</w:t>
      </w:r>
    </w:p>
    <w:p w:rsidR="00BD4863" w:rsidRDefault="00BD4863">
      <w:pPr>
        <w:pStyle w:val="ConsPlusNormal"/>
        <w:spacing w:before="220"/>
        <w:ind w:firstLine="540"/>
        <w:jc w:val="both"/>
      </w:pPr>
      <w:r>
        <w:t>4.5. Проведение мониторинга использования средств грантов победителями конкурса в период использования средств грантов.</w:t>
      </w:r>
    </w:p>
    <w:p w:rsidR="00BD4863" w:rsidRDefault="00BD4863">
      <w:pPr>
        <w:pStyle w:val="ConsPlusNormal"/>
        <w:jc w:val="both"/>
      </w:pPr>
      <w:r>
        <w:t xml:space="preserve">(п. 4 в ред. </w:t>
      </w:r>
      <w:hyperlink r:id="rId184" w:history="1">
        <w:r>
          <w:rPr>
            <w:color w:val="0000FF"/>
          </w:rPr>
          <w:t>Постановления</w:t>
        </w:r>
      </w:hyperlink>
      <w:r>
        <w:t xml:space="preserve"> Правительства Новгородской области от 20.08.2021 N 240)</w:t>
      </w:r>
    </w:p>
    <w:p w:rsidR="00BD4863" w:rsidRDefault="00BD4863">
      <w:pPr>
        <w:pStyle w:val="ConsPlusNormal"/>
        <w:spacing w:before="220"/>
        <w:ind w:firstLine="540"/>
        <w:jc w:val="both"/>
      </w:pPr>
      <w:r>
        <w:t>5. Конкурсная комиссия формируется на постоянной основе и состоит из председателя конкурсной комиссии, заместителя председателя конкурсной комиссии и членов конкурсной комиссии общей численностью не более 30 человек.</w:t>
      </w:r>
    </w:p>
    <w:p w:rsidR="00BD4863" w:rsidRDefault="00BD4863">
      <w:pPr>
        <w:pStyle w:val="ConsPlusNormal"/>
        <w:spacing w:before="220"/>
        <w:ind w:firstLine="540"/>
        <w:jc w:val="both"/>
      </w:pPr>
      <w:r>
        <w:t xml:space="preserve">Состав конкурсной комиссии формируется из представителей органов государственной власти области, территориальных органов федеральных органов исполнительной власти, органов местного самоуправления области, государственных учреждений, общественных организаций, </w:t>
      </w:r>
      <w:r>
        <w:lastRenderedPageBreak/>
        <w:t>организаций, осуществляющих деятельность в сфере агропромышленного комплекса, образовательных организаций в сфере агропромышленного комплекса, представителей некоммерческих и иных организаций.</w:t>
      </w:r>
    </w:p>
    <w:p w:rsidR="00BD4863" w:rsidRDefault="00BD4863">
      <w:pPr>
        <w:pStyle w:val="ConsPlusNormal"/>
        <w:spacing w:before="220"/>
        <w:ind w:firstLine="540"/>
        <w:jc w:val="both"/>
      </w:pPr>
      <w:r>
        <w:t>При этом состав конкурсной комиссии формируется таким образом, чтобы количество представителей органов государственной власти области, территориальных органов федеральных органов исполнительной власти, органов местного самоуправления области, государственных учреждений составляло не более 50 % действующего состава конкурсной комиссии.</w:t>
      </w:r>
    </w:p>
    <w:p w:rsidR="00BD4863" w:rsidRDefault="00BD4863">
      <w:pPr>
        <w:pStyle w:val="ConsPlusNormal"/>
        <w:spacing w:before="220"/>
        <w:ind w:firstLine="540"/>
        <w:jc w:val="both"/>
      </w:pPr>
      <w:r>
        <w:t>Персональный состав конкурсной комиссии утверждается постановлением Правительства Новгородской области.</w:t>
      </w:r>
    </w:p>
    <w:p w:rsidR="00BD4863" w:rsidRDefault="00BD4863">
      <w:pPr>
        <w:pStyle w:val="ConsPlusNormal"/>
        <w:spacing w:before="220"/>
        <w:ind w:firstLine="540"/>
        <w:jc w:val="both"/>
      </w:pPr>
      <w:r>
        <w:t>6. Заседание конкурсной комиссии проводится председателем конкурсной комиссии, а в его отсутствие или по его поручению - заместителем председателя конкурсной комиссии. Заседание конкурсной комиссии является правомочным, если на нем присутствует не менее половины ее членов.</w:t>
      </w:r>
    </w:p>
    <w:p w:rsidR="00BD4863" w:rsidRDefault="00BD4863">
      <w:pPr>
        <w:pStyle w:val="ConsPlusNormal"/>
        <w:spacing w:before="220"/>
        <w:ind w:firstLine="540"/>
        <w:jc w:val="both"/>
      </w:pPr>
      <w:r>
        <w:t>7. Решения конкурсной комиссии принимаются простым большинством голосов от числа присутствующих на заседании членов конкурсной комиссии путем открытого голосования. При равенстве голосов решающим является голос председательствующего на заседании конкурсной комиссии. При голосовании каждый член конкурсной комиссии имеет один голос.</w:t>
      </w:r>
    </w:p>
    <w:p w:rsidR="00BD4863" w:rsidRDefault="00BD4863">
      <w:pPr>
        <w:pStyle w:val="ConsPlusNormal"/>
        <w:spacing w:before="220"/>
        <w:ind w:firstLine="540"/>
        <w:jc w:val="both"/>
      </w:pPr>
      <w:r>
        <w:t>Решения, принимаемые на заседаниях конкурсной комиссии, оформляются протоколами, которые в течение 5 рабочих дней со дня проведения заседания подписывают председатель конкурсной комиссии, заместитель председателя конкурсной комиссии, секретарь конкурсной комиссии и присутствовавшие на заседании члены конкурсной комиссии.</w:t>
      </w:r>
    </w:p>
    <w:p w:rsidR="00BD4863" w:rsidRDefault="00BD4863">
      <w:pPr>
        <w:pStyle w:val="ConsPlusNormal"/>
        <w:spacing w:before="220"/>
        <w:ind w:firstLine="540"/>
        <w:jc w:val="both"/>
      </w:pPr>
      <w:r>
        <w:t>В целях проверки достоверности и полноты сведений, представленных участниками конкурса, для посещения и осмотра КФХ, места ведения ИП, гражданином хозяйственной деятельности в рамках рассмотрения представленных на конкурс документов и установления текущего состояния КФХ и состояния хозяйственной деятельности ИП, гражданина из членов конкурсной комиссии формируется рабочая группа в составе не менее 5 членов конкурсной комиссии.</w:t>
      </w:r>
    </w:p>
    <w:p w:rsidR="00BD4863" w:rsidRDefault="00BD4863">
      <w:pPr>
        <w:pStyle w:val="ConsPlusNormal"/>
        <w:jc w:val="both"/>
      </w:pPr>
      <w:r>
        <w:t xml:space="preserve">(в ред. </w:t>
      </w:r>
      <w:hyperlink r:id="rId185" w:history="1">
        <w:r>
          <w:rPr>
            <w:color w:val="0000FF"/>
          </w:rPr>
          <w:t>Постановления</w:t>
        </w:r>
      </w:hyperlink>
      <w:r>
        <w:t xml:space="preserve"> Правительства Новгородской области от 20.08.2021 N 240)</w:t>
      </w:r>
    </w:p>
    <w:p w:rsidR="00BD4863" w:rsidRDefault="00BD4863">
      <w:pPr>
        <w:pStyle w:val="ConsPlusNormal"/>
        <w:spacing w:before="220"/>
        <w:ind w:firstLine="540"/>
        <w:jc w:val="both"/>
      </w:pPr>
      <w:r>
        <w:t>Состав рабочей группы формируется председателем конкурсной комиссии по согласованию с членами конкурсной комиссии, которые планируются к включению в состав рабочей группы.</w:t>
      </w:r>
    </w:p>
    <w:p w:rsidR="00BD4863" w:rsidRDefault="00BD4863">
      <w:pPr>
        <w:pStyle w:val="ConsPlusNormal"/>
        <w:spacing w:before="220"/>
        <w:ind w:firstLine="540"/>
        <w:jc w:val="both"/>
      </w:pPr>
      <w:r>
        <w:t>При проведении заседания конкурсной комиссии при наличии технической возможности может осуществляться онлайн-трансляция заседания конкурсной комиссии в информационно-телекоммуникационной сети "Интернет" (далее онлайн-трансляция).</w:t>
      </w:r>
    </w:p>
    <w:p w:rsidR="00BD4863" w:rsidRDefault="00BD4863">
      <w:pPr>
        <w:pStyle w:val="ConsPlusNormal"/>
        <w:spacing w:before="220"/>
        <w:ind w:firstLine="540"/>
        <w:jc w:val="both"/>
      </w:pPr>
      <w:r>
        <w:t>До начала заседания конкурсной комиссии с каждого участника конкурса конкурсной комиссией берется письменное согласие на обработку персональных данных, связанное с осуществлением онлайн-трансляции. В случае отказа участника конкурса от участия в онлайн-трансляции на время его выступления она прерывается.</w:t>
      </w:r>
    </w:p>
    <w:p w:rsidR="00BD4863" w:rsidRDefault="00BD4863">
      <w:pPr>
        <w:pStyle w:val="ConsPlusNormal"/>
        <w:spacing w:before="220"/>
        <w:ind w:firstLine="540"/>
        <w:jc w:val="both"/>
      </w:pPr>
      <w:r>
        <w:t>При проведении заседания конкурсной комиссии ведется аудиозапись.</w:t>
      </w:r>
    </w:p>
    <w:p w:rsidR="00BD4863" w:rsidRDefault="00BD4863">
      <w:pPr>
        <w:pStyle w:val="ConsPlusNormal"/>
        <w:jc w:val="both"/>
      </w:pPr>
      <w:r>
        <w:t xml:space="preserve">(абзац введен </w:t>
      </w:r>
      <w:hyperlink r:id="rId186" w:history="1">
        <w:r>
          <w:rPr>
            <w:color w:val="0000FF"/>
          </w:rPr>
          <w:t>Постановлением</w:t>
        </w:r>
      </w:hyperlink>
      <w:r>
        <w:t xml:space="preserve"> Правительства Новгородской области от 20.08.2021 N 240)</w:t>
      </w:r>
    </w:p>
    <w:p w:rsidR="00BD4863" w:rsidRDefault="00BD4863">
      <w:pPr>
        <w:pStyle w:val="ConsPlusNormal"/>
        <w:spacing w:before="220"/>
        <w:ind w:firstLine="540"/>
        <w:jc w:val="both"/>
      </w:pPr>
      <w:r>
        <w:t>8. Председатель конкурсной комиссии:</w:t>
      </w:r>
    </w:p>
    <w:p w:rsidR="00BD4863" w:rsidRDefault="00BD4863">
      <w:pPr>
        <w:pStyle w:val="ConsPlusNormal"/>
        <w:spacing w:before="220"/>
        <w:ind w:firstLine="540"/>
        <w:jc w:val="both"/>
      </w:pPr>
      <w:r>
        <w:t>организует работу конкурсной комиссии;</w:t>
      </w:r>
    </w:p>
    <w:p w:rsidR="00BD4863" w:rsidRDefault="00BD4863">
      <w:pPr>
        <w:pStyle w:val="ConsPlusNormal"/>
        <w:spacing w:before="220"/>
        <w:ind w:firstLine="540"/>
        <w:jc w:val="both"/>
      </w:pPr>
      <w:r>
        <w:t>утверждает повестку дня заседания конкурсной комиссии;</w:t>
      </w:r>
    </w:p>
    <w:p w:rsidR="00BD4863" w:rsidRDefault="00BD4863">
      <w:pPr>
        <w:pStyle w:val="ConsPlusNormal"/>
        <w:spacing w:before="220"/>
        <w:ind w:firstLine="540"/>
        <w:jc w:val="both"/>
      </w:pPr>
      <w:r>
        <w:lastRenderedPageBreak/>
        <w:t>ведет заседания конкурсной комиссии;</w:t>
      </w:r>
    </w:p>
    <w:p w:rsidR="00BD4863" w:rsidRDefault="00BD4863">
      <w:pPr>
        <w:pStyle w:val="ConsPlusNormal"/>
        <w:spacing w:before="220"/>
        <w:ind w:firstLine="540"/>
        <w:jc w:val="both"/>
      </w:pPr>
      <w:r>
        <w:t>представляет конкурсную комиссию во взаимоотношениях с органами государственной власти области, органами местного самоуправления области и организациями, имеет право переписки с указанными органами и организациями.</w:t>
      </w:r>
    </w:p>
    <w:p w:rsidR="00BD4863" w:rsidRDefault="00BD4863">
      <w:pPr>
        <w:pStyle w:val="ConsPlusNormal"/>
        <w:spacing w:before="220"/>
        <w:ind w:firstLine="540"/>
        <w:jc w:val="both"/>
      </w:pPr>
      <w:r>
        <w:t>9. Заместитель председателя конкурсной комиссии:</w:t>
      </w:r>
    </w:p>
    <w:p w:rsidR="00BD4863" w:rsidRDefault="00BD4863">
      <w:pPr>
        <w:pStyle w:val="ConsPlusNormal"/>
        <w:spacing w:before="220"/>
        <w:ind w:firstLine="540"/>
        <w:jc w:val="both"/>
      </w:pPr>
      <w:r>
        <w:t>исполняет обязанности председателя конкурсной комиссии в отсутствие председателя конкурсной комиссии или по его поручению;</w:t>
      </w:r>
    </w:p>
    <w:p w:rsidR="00BD4863" w:rsidRDefault="00BD4863">
      <w:pPr>
        <w:pStyle w:val="ConsPlusNormal"/>
        <w:spacing w:before="220"/>
        <w:ind w:firstLine="540"/>
        <w:jc w:val="both"/>
      </w:pPr>
      <w:r>
        <w:t>вносит предложения в повестку дня заседания конкурсной комиссии;</w:t>
      </w:r>
    </w:p>
    <w:p w:rsidR="00BD4863" w:rsidRDefault="00BD4863">
      <w:pPr>
        <w:pStyle w:val="ConsPlusNormal"/>
        <w:spacing w:before="220"/>
        <w:ind w:firstLine="540"/>
        <w:jc w:val="both"/>
      </w:pPr>
      <w:r>
        <w:t>участвует в подготовке вопросов, выносимых на заседания конкурсной комиссии.</w:t>
      </w:r>
    </w:p>
    <w:p w:rsidR="00BD4863" w:rsidRDefault="00BD4863">
      <w:pPr>
        <w:pStyle w:val="ConsPlusNormal"/>
        <w:spacing w:before="220"/>
        <w:ind w:firstLine="540"/>
        <w:jc w:val="both"/>
      </w:pPr>
      <w:r>
        <w:t>10. Члены конкурсной комиссии:</w:t>
      </w:r>
    </w:p>
    <w:p w:rsidR="00BD4863" w:rsidRDefault="00BD4863">
      <w:pPr>
        <w:pStyle w:val="ConsPlusNormal"/>
        <w:spacing w:before="220"/>
        <w:ind w:firstLine="540"/>
        <w:jc w:val="both"/>
      </w:pPr>
      <w:r>
        <w:t>вносят предложения в повестку дня заседания конкурсной комиссии;</w:t>
      </w:r>
    </w:p>
    <w:p w:rsidR="00BD4863" w:rsidRDefault="00BD4863">
      <w:pPr>
        <w:pStyle w:val="ConsPlusNormal"/>
        <w:spacing w:before="220"/>
        <w:ind w:firstLine="540"/>
        <w:jc w:val="both"/>
      </w:pPr>
      <w:r>
        <w:t>участвуют в подготовке вопросов, выносимых на заседания конкурсной комиссии.</w:t>
      </w:r>
    </w:p>
    <w:p w:rsidR="00BD4863" w:rsidRDefault="00BD4863">
      <w:pPr>
        <w:pStyle w:val="ConsPlusNormal"/>
        <w:spacing w:before="220"/>
        <w:ind w:firstLine="540"/>
        <w:jc w:val="both"/>
      </w:pPr>
      <w:r>
        <w:t>11. Секретарь конкурсной комиссии:</w:t>
      </w:r>
    </w:p>
    <w:p w:rsidR="00BD4863" w:rsidRDefault="00BD4863">
      <w:pPr>
        <w:pStyle w:val="ConsPlusNormal"/>
        <w:spacing w:before="220"/>
        <w:ind w:firstLine="540"/>
        <w:jc w:val="both"/>
      </w:pPr>
      <w:r>
        <w:t>организует подготовку заседаний конкурсной комиссии и направляет документы и иные материалы, подлежащие обсуждению на заседании конкурсной комиссии, членам конкурсной комиссии не позднее чем за 2 рабочих дня до дня заседания конкурсной комиссии;</w:t>
      </w:r>
    </w:p>
    <w:p w:rsidR="00BD4863" w:rsidRDefault="00BD4863">
      <w:pPr>
        <w:pStyle w:val="ConsPlusNormal"/>
        <w:spacing w:before="220"/>
        <w:ind w:firstLine="540"/>
        <w:jc w:val="both"/>
      </w:pPr>
      <w:r>
        <w:t>участвует в подготовке вопросов, выносимых на заседания конкурсной комиссии, оформляет протоколы заседаний конкурсной комиссии в течение 5 рабочих дней со дня проведения заседания;</w:t>
      </w:r>
    </w:p>
    <w:p w:rsidR="00BD4863" w:rsidRDefault="00BD4863">
      <w:pPr>
        <w:pStyle w:val="ConsPlusNormal"/>
        <w:spacing w:before="220"/>
        <w:ind w:firstLine="540"/>
        <w:jc w:val="both"/>
      </w:pPr>
      <w:r>
        <w:t>обеспечивает ведение и сохранность документации конкурсной комиссии;</w:t>
      </w:r>
    </w:p>
    <w:p w:rsidR="00BD4863" w:rsidRDefault="00BD4863">
      <w:pPr>
        <w:pStyle w:val="ConsPlusNormal"/>
        <w:spacing w:before="220"/>
        <w:ind w:firstLine="540"/>
        <w:jc w:val="both"/>
      </w:pPr>
      <w:r>
        <w:t>ведет аудиозапись протокола заседания конкурсной комиссии;</w:t>
      </w:r>
    </w:p>
    <w:p w:rsidR="00BD4863" w:rsidRDefault="00BD4863">
      <w:pPr>
        <w:pStyle w:val="ConsPlusNormal"/>
        <w:spacing w:before="220"/>
        <w:ind w:firstLine="540"/>
        <w:jc w:val="both"/>
      </w:pPr>
      <w:r>
        <w:t>извещает участников конкурса не менее чем за один рабочий день о планируемом членами рабочей группы посещении и осмотре КФХ, места ведения ИП, гражданином хозяйственной деятельности.</w:t>
      </w:r>
    </w:p>
    <w:p w:rsidR="00BD4863" w:rsidRDefault="00BD4863">
      <w:pPr>
        <w:pStyle w:val="ConsPlusNormal"/>
        <w:jc w:val="both"/>
      </w:pPr>
      <w:r>
        <w:t xml:space="preserve">(в ред. </w:t>
      </w:r>
      <w:hyperlink r:id="rId187" w:history="1">
        <w:r>
          <w:rPr>
            <w:color w:val="0000FF"/>
          </w:rPr>
          <w:t>Постановления</w:t>
        </w:r>
      </w:hyperlink>
      <w:r>
        <w:t xml:space="preserve"> Правительства Новгородской области от 20.08.2021 N 240)</w:t>
      </w:r>
    </w:p>
    <w:p w:rsidR="00BD4863" w:rsidRDefault="00BD4863">
      <w:pPr>
        <w:pStyle w:val="ConsPlusNormal"/>
        <w:spacing w:before="220"/>
        <w:ind w:firstLine="540"/>
        <w:jc w:val="both"/>
      </w:pPr>
      <w:r>
        <w:t>В случае отсутствия секретаря конкурсной комиссии в период его отпуска, командировки, временной нетрудоспособности или по иным причинам его обязанности возлагаются председателем конкурсной комиссии либо лицом, исполняющим обязанности председателя конкурсной комиссии, на одного из членов конкурсной комиссии.</w:t>
      </w:r>
    </w:p>
    <w:p w:rsidR="00BD4863" w:rsidRDefault="00BD4863">
      <w:pPr>
        <w:pStyle w:val="ConsPlusNormal"/>
        <w:spacing w:before="220"/>
        <w:ind w:firstLine="540"/>
        <w:jc w:val="both"/>
      </w:pPr>
      <w:r>
        <w:t>12. Председатель конкурсной комиссии и другие члены конкурсной комиссии осуществляют свою деятельность на общественных началах.</w:t>
      </w:r>
    </w:p>
    <w:p w:rsidR="00BD4863" w:rsidRDefault="00BD4863">
      <w:pPr>
        <w:pStyle w:val="ConsPlusNormal"/>
        <w:jc w:val="both"/>
      </w:pPr>
    </w:p>
    <w:p w:rsidR="00BD4863" w:rsidRDefault="00BD4863">
      <w:pPr>
        <w:pStyle w:val="ConsPlusNormal"/>
        <w:jc w:val="both"/>
      </w:pPr>
    </w:p>
    <w:p w:rsidR="00BD4863" w:rsidRDefault="00BD4863">
      <w:pPr>
        <w:pStyle w:val="ConsPlusNormal"/>
        <w:jc w:val="both"/>
      </w:pPr>
    </w:p>
    <w:p w:rsidR="00BD4863" w:rsidRDefault="00BD4863">
      <w:pPr>
        <w:pStyle w:val="ConsPlusNormal"/>
        <w:jc w:val="both"/>
      </w:pPr>
    </w:p>
    <w:p w:rsidR="00BD4863" w:rsidRDefault="00BD4863">
      <w:pPr>
        <w:pStyle w:val="ConsPlusNormal"/>
        <w:jc w:val="both"/>
      </w:pPr>
    </w:p>
    <w:p w:rsidR="00BD4863" w:rsidRDefault="00BD4863">
      <w:pPr>
        <w:pStyle w:val="ConsPlusNormal"/>
        <w:jc w:val="right"/>
        <w:outlineLvl w:val="0"/>
      </w:pPr>
      <w:r>
        <w:t>Утвержден</w:t>
      </w:r>
    </w:p>
    <w:p w:rsidR="00BD4863" w:rsidRDefault="00BD4863">
      <w:pPr>
        <w:pStyle w:val="ConsPlusNormal"/>
        <w:jc w:val="right"/>
      </w:pPr>
      <w:r>
        <w:t>постановлением</w:t>
      </w:r>
    </w:p>
    <w:p w:rsidR="00BD4863" w:rsidRDefault="00BD4863">
      <w:pPr>
        <w:pStyle w:val="ConsPlusNormal"/>
        <w:jc w:val="right"/>
      </w:pPr>
      <w:r>
        <w:t>Правительства Новгородской области</w:t>
      </w:r>
    </w:p>
    <w:p w:rsidR="00BD4863" w:rsidRDefault="00BD4863">
      <w:pPr>
        <w:pStyle w:val="ConsPlusNormal"/>
        <w:jc w:val="right"/>
      </w:pPr>
      <w:r>
        <w:t>от 20.05.2020 N 212</w:t>
      </w:r>
    </w:p>
    <w:p w:rsidR="00BD4863" w:rsidRDefault="00BD4863">
      <w:pPr>
        <w:pStyle w:val="ConsPlusNormal"/>
        <w:jc w:val="both"/>
      </w:pPr>
    </w:p>
    <w:p w:rsidR="00BD4863" w:rsidRDefault="00BD4863">
      <w:pPr>
        <w:pStyle w:val="ConsPlusTitle"/>
        <w:jc w:val="center"/>
      </w:pPr>
      <w:bookmarkStart w:id="30" w:name="P616"/>
      <w:bookmarkEnd w:id="30"/>
      <w:r>
        <w:lastRenderedPageBreak/>
        <w:t>СОСТАВ</w:t>
      </w:r>
    </w:p>
    <w:p w:rsidR="00BD4863" w:rsidRDefault="00BD4863">
      <w:pPr>
        <w:pStyle w:val="ConsPlusTitle"/>
        <w:jc w:val="center"/>
      </w:pPr>
      <w:r>
        <w:t>КОНКУРСНОЙ КОМИССИИ ПО ОТБОРУ МАЛЫХ ФОРМ ХОЗЯЙСТВОВАНИЯ</w:t>
      </w:r>
    </w:p>
    <w:p w:rsidR="00BD4863" w:rsidRDefault="00BD4863">
      <w:pPr>
        <w:pStyle w:val="ConsPlusTitle"/>
        <w:jc w:val="center"/>
      </w:pPr>
      <w:r>
        <w:t>ДЛЯ ПРЕДОСТАВЛЕНИЯ ГРАНТА "АГРОСТАРТАП"</w:t>
      </w:r>
    </w:p>
    <w:p w:rsidR="00BD4863" w:rsidRDefault="00BD486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4863">
        <w:tc>
          <w:tcPr>
            <w:tcW w:w="60" w:type="dxa"/>
            <w:tcBorders>
              <w:top w:val="nil"/>
              <w:left w:val="nil"/>
              <w:bottom w:val="nil"/>
              <w:right w:val="nil"/>
            </w:tcBorders>
            <w:shd w:val="clear" w:color="auto" w:fill="CED3F1"/>
            <w:tcMar>
              <w:top w:w="0" w:type="dxa"/>
              <w:left w:w="0" w:type="dxa"/>
              <w:bottom w:w="0" w:type="dxa"/>
              <w:right w:w="0" w:type="dxa"/>
            </w:tcMar>
          </w:tcPr>
          <w:p w:rsidR="00BD4863" w:rsidRDefault="00BD4863"/>
        </w:tc>
        <w:tc>
          <w:tcPr>
            <w:tcW w:w="113" w:type="dxa"/>
            <w:tcBorders>
              <w:top w:val="nil"/>
              <w:left w:val="nil"/>
              <w:bottom w:val="nil"/>
              <w:right w:val="nil"/>
            </w:tcBorders>
            <w:shd w:val="clear" w:color="auto" w:fill="F4F3F8"/>
            <w:tcMar>
              <w:top w:w="0" w:type="dxa"/>
              <w:left w:w="0" w:type="dxa"/>
              <w:bottom w:w="0" w:type="dxa"/>
              <w:right w:w="0" w:type="dxa"/>
            </w:tcMar>
          </w:tcPr>
          <w:p w:rsidR="00BD4863" w:rsidRDefault="00BD4863"/>
        </w:tc>
        <w:tc>
          <w:tcPr>
            <w:tcW w:w="0" w:type="auto"/>
            <w:tcBorders>
              <w:top w:val="nil"/>
              <w:left w:val="nil"/>
              <w:bottom w:val="nil"/>
              <w:right w:val="nil"/>
            </w:tcBorders>
            <w:shd w:val="clear" w:color="auto" w:fill="F4F3F8"/>
            <w:tcMar>
              <w:top w:w="113" w:type="dxa"/>
              <w:left w:w="0" w:type="dxa"/>
              <w:bottom w:w="113" w:type="dxa"/>
              <w:right w:w="0" w:type="dxa"/>
            </w:tcMar>
          </w:tcPr>
          <w:p w:rsidR="00BD4863" w:rsidRDefault="00BD4863">
            <w:pPr>
              <w:pStyle w:val="ConsPlusNormal"/>
              <w:jc w:val="center"/>
            </w:pPr>
            <w:r>
              <w:rPr>
                <w:color w:val="392C69"/>
              </w:rPr>
              <w:t>Список изменяющих документов</w:t>
            </w:r>
          </w:p>
          <w:p w:rsidR="00BD4863" w:rsidRDefault="00BD4863">
            <w:pPr>
              <w:pStyle w:val="ConsPlusNormal"/>
              <w:jc w:val="center"/>
            </w:pPr>
            <w:r>
              <w:rPr>
                <w:color w:val="392C69"/>
              </w:rPr>
              <w:t xml:space="preserve">(в ред. </w:t>
            </w:r>
            <w:hyperlink r:id="rId188" w:history="1">
              <w:r>
                <w:rPr>
                  <w:color w:val="0000FF"/>
                </w:rPr>
                <w:t>Постановления</w:t>
              </w:r>
            </w:hyperlink>
            <w:r>
              <w:rPr>
                <w:color w:val="392C69"/>
              </w:rPr>
              <w:t xml:space="preserve"> Правительства Новгородской области</w:t>
            </w:r>
          </w:p>
          <w:p w:rsidR="00BD4863" w:rsidRDefault="00BD4863">
            <w:pPr>
              <w:pStyle w:val="ConsPlusNormal"/>
              <w:jc w:val="center"/>
            </w:pPr>
            <w:r>
              <w:rPr>
                <w:color w:val="392C69"/>
              </w:rPr>
              <w:t>от 20.08.2021 N 240)</w:t>
            </w:r>
          </w:p>
        </w:tc>
        <w:tc>
          <w:tcPr>
            <w:tcW w:w="113" w:type="dxa"/>
            <w:tcBorders>
              <w:top w:val="nil"/>
              <w:left w:val="nil"/>
              <w:bottom w:val="nil"/>
              <w:right w:val="nil"/>
            </w:tcBorders>
            <w:shd w:val="clear" w:color="auto" w:fill="F4F3F8"/>
            <w:tcMar>
              <w:top w:w="0" w:type="dxa"/>
              <w:left w:w="0" w:type="dxa"/>
              <w:bottom w:w="0" w:type="dxa"/>
              <w:right w:w="0" w:type="dxa"/>
            </w:tcMar>
          </w:tcPr>
          <w:p w:rsidR="00BD4863" w:rsidRDefault="00BD4863"/>
        </w:tc>
      </w:tr>
    </w:tbl>
    <w:p w:rsidR="00BD4863" w:rsidRDefault="00BD486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340"/>
        <w:gridCol w:w="6350"/>
      </w:tblGrid>
      <w:tr w:rsidR="00BD4863">
        <w:tc>
          <w:tcPr>
            <w:tcW w:w="2381" w:type="dxa"/>
            <w:tcBorders>
              <w:top w:val="nil"/>
              <w:left w:val="nil"/>
              <w:bottom w:val="nil"/>
              <w:right w:val="nil"/>
            </w:tcBorders>
          </w:tcPr>
          <w:p w:rsidR="00BD4863" w:rsidRDefault="00BD4863">
            <w:pPr>
              <w:pStyle w:val="ConsPlusNormal"/>
            </w:pPr>
            <w:r>
              <w:t>Гусев Т.Б.</w:t>
            </w:r>
          </w:p>
        </w:tc>
        <w:tc>
          <w:tcPr>
            <w:tcW w:w="340" w:type="dxa"/>
            <w:tcBorders>
              <w:top w:val="nil"/>
              <w:left w:val="nil"/>
              <w:bottom w:val="nil"/>
              <w:right w:val="nil"/>
            </w:tcBorders>
          </w:tcPr>
          <w:p w:rsidR="00BD4863" w:rsidRDefault="00BD4863">
            <w:pPr>
              <w:pStyle w:val="ConsPlusNormal"/>
            </w:pPr>
            <w:r>
              <w:t>-</w:t>
            </w:r>
          </w:p>
        </w:tc>
        <w:tc>
          <w:tcPr>
            <w:tcW w:w="6350" w:type="dxa"/>
            <w:tcBorders>
              <w:top w:val="nil"/>
              <w:left w:val="nil"/>
              <w:bottom w:val="nil"/>
              <w:right w:val="nil"/>
            </w:tcBorders>
          </w:tcPr>
          <w:p w:rsidR="00BD4863" w:rsidRDefault="00BD4863">
            <w:pPr>
              <w:pStyle w:val="ConsPlusNormal"/>
            </w:pPr>
            <w:r>
              <w:t>заместитель Председателя Правительства Новгородской области, председатель конкурсной комиссии</w:t>
            </w:r>
          </w:p>
        </w:tc>
      </w:tr>
      <w:tr w:rsidR="00BD4863">
        <w:tc>
          <w:tcPr>
            <w:tcW w:w="2381" w:type="dxa"/>
            <w:tcBorders>
              <w:top w:val="nil"/>
              <w:left w:val="nil"/>
              <w:bottom w:val="nil"/>
              <w:right w:val="nil"/>
            </w:tcBorders>
          </w:tcPr>
          <w:p w:rsidR="00BD4863" w:rsidRDefault="00BD4863">
            <w:pPr>
              <w:pStyle w:val="ConsPlusNormal"/>
            </w:pPr>
            <w:r>
              <w:t>Покровская Е.В.</w:t>
            </w:r>
          </w:p>
        </w:tc>
        <w:tc>
          <w:tcPr>
            <w:tcW w:w="340" w:type="dxa"/>
            <w:tcBorders>
              <w:top w:val="nil"/>
              <w:left w:val="nil"/>
              <w:bottom w:val="nil"/>
              <w:right w:val="nil"/>
            </w:tcBorders>
          </w:tcPr>
          <w:p w:rsidR="00BD4863" w:rsidRDefault="00BD4863">
            <w:pPr>
              <w:pStyle w:val="ConsPlusNormal"/>
            </w:pPr>
            <w:r>
              <w:t>-</w:t>
            </w:r>
          </w:p>
        </w:tc>
        <w:tc>
          <w:tcPr>
            <w:tcW w:w="6350" w:type="dxa"/>
            <w:tcBorders>
              <w:top w:val="nil"/>
              <w:left w:val="nil"/>
              <w:bottom w:val="nil"/>
              <w:right w:val="nil"/>
            </w:tcBorders>
          </w:tcPr>
          <w:p w:rsidR="00BD4863" w:rsidRDefault="00BD4863">
            <w:pPr>
              <w:pStyle w:val="ConsPlusNormal"/>
            </w:pPr>
            <w:r>
              <w:t>министр сельского хозяйства Новгородской области, заместитель председателя конкурсной комиссии</w:t>
            </w:r>
          </w:p>
        </w:tc>
      </w:tr>
      <w:tr w:rsidR="00BD4863">
        <w:tc>
          <w:tcPr>
            <w:tcW w:w="2381" w:type="dxa"/>
            <w:tcBorders>
              <w:top w:val="nil"/>
              <w:left w:val="nil"/>
              <w:bottom w:val="nil"/>
              <w:right w:val="nil"/>
            </w:tcBorders>
          </w:tcPr>
          <w:p w:rsidR="00BD4863" w:rsidRDefault="00BD4863">
            <w:pPr>
              <w:pStyle w:val="ConsPlusNormal"/>
            </w:pPr>
            <w:r>
              <w:t>Чиж О.В.</w:t>
            </w:r>
          </w:p>
        </w:tc>
        <w:tc>
          <w:tcPr>
            <w:tcW w:w="340" w:type="dxa"/>
            <w:tcBorders>
              <w:top w:val="nil"/>
              <w:left w:val="nil"/>
              <w:bottom w:val="nil"/>
              <w:right w:val="nil"/>
            </w:tcBorders>
          </w:tcPr>
          <w:p w:rsidR="00BD4863" w:rsidRDefault="00BD4863">
            <w:pPr>
              <w:pStyle w:val="ConsPlusNormal"/>
            </w:pPr>
            <w:r>
              <w:t>-</w:t>
            </w:r>
          </w:p>
        </w:tc>
        <w:tc>
          <w:tcPr>
            <w:tcW w:w="6350" w:type="dxa"/>
            <w:tcBorders>
              <w:top w:val="nil"/>
              <w:left w:val="nil"/>
              <w:bottom w:val="nil"/>
              <w:right w:val="nil"/>
            </w:tcBorders>
          </w:tcPr>
          <w:p w:rsidR="00BD4863" w:rsidRDefault="00BD4863">
            <w:pPr>
              <w:pStyle w:val="ConsPlusNormal"/>
            </w:pPr>
            <w:r>
              <w:t>начальник отдела Центра компетенций в сфере сельскохозяйственной кооперации и поддержки фермеров Новгородской области областного государственного автономного учреждения "Центр консалтинга и инноваций АПК", секретарь конкурсной комиссии (по согласованию)</w:t>
            </w:r>
          </w:p>
        </w:tc>
      </w:tr>
      <w:tr w:rsidR="00BD4863">
        <w:tc>
          <w:tcPr>
            <w:tcW w:w="2381" w:type="dxa"/>
            <w:tcBorders>
              <w:top w:val="nil"/>
              <w:left w:val="nil"/>
              <w:bottom w:val="nil"/>
              <w:right w:val="nil"/>
            </w:tcBorders>
          </w:tcPr>
          <w:p w:rsidR="00BD4863" w:rsidRDefault="00BD4863">
            <w:pPr>
              <w:pStyle w:val="ConsPlusNormal"/>
            </w:pPr>
          </w:p>
        </w:tc>
        <w:tc>
          <w:tcPr>
            <w:tcW w:w="340" w:type="dxa"/>
            <w:tcBorders>
              <w:top w:val="nil"/>
              <w:left w:val="nil"/>
              <w:bottom w:val="nil"/>
              <w:right w:val="nil"/>
            </w:tcBorders>
          </w:tcPr>
          <w:p w:rsidR="00BD4863" w:rsidRDefault="00BD4863">
            <w:pPr>
              <w:pStyle w:val="ConsPlusNormal"/>
            </w:pPr>
          </w:p>
        </w:tc>
        <w:tc>
          <w:tcPr>
            <w:tcW w:w="6350" w:type="dxa"/>
            <w:tcBorders>
              <w:top w:val="nil"/>
              <w:left w:val="nil"/>
              <w:bottom w:val="nil"/>
              <w:right w:val="nil"/>
            </w:tcBorders>
          </w:tcPr>
          <w:p w:rsidR="00BD4863" w:rsidRDefault="00BD4863">
            <w:pPr>
              <w:pStyle w:val="ConsPlusNormal"/>
            </w:pPr>
          </w:p>
        </w:tc>
      </w:tr>
      <w:tr w:rsidR="00BD4863">
        <w:tc>
          <w:tcPr>
            <w:tcW w:w="9071" w:type="dxa"/>
            <w:gridSpan w:val="3"/>
            <w:tcBorders>
              <w:top w:val="nil"/>
              <w:left w:val="nil"/>
              <w:bottom w:val="nil"/>
              <w:right w:val="nil"/>
            </w:tcBorders>
          </w:tcPr>
          <w:p w:rsidR="00BD4863" w:rsidRDefault="00BD4863">
            <w:pPr>
              <w:pStyle w:val="ConsPlusNormal"/>
              <w:ind w:firstLine="283"/>
              <w:jc w:val="both"/>
            </w:pPr>
            <w:r>
              <w:t>Члены конкурсной комиссии:</w:t>
            </w:r>
          </w:p>
        </w:tc>
      </w:tr>
      <w:tr w:rsidR="00BD4863">
        <w:tc>
          <w:tcPr>
            <w:tcW w:w="2381" w:type="dxa"/>
            <w:tcBorders>
              <w:top w:val="nil"/>
              <w:left w:val="nil"/>
              <w:bottom w:val="nil"/>
              <w:right w:val="nil"/>
            </w:tcBorders>
          </w:tcPr>
          <w:p w:rsidR="00BD4863" w:rsidRDefault="00BD4863">
            <w:pPr>
              <w:pStyle w:val="ConsPlusNormal"/>
            </w:pPr>
            <w:proofErr w:type="spellStart"/>
            <w:r>
              <w:t>Аманмырадов</w:t>
            </w:r>
            <w:proofErr w:type="spellEnd"/>
            <w:r>
              <w:t xml:space="preserve"> А.</w:t>
            </w:r>
          </w:p>
        </w:tc>
        <w:tc>
          <w:tcPr>
            <w:tcW w:w="340" w:type="dxa"/>
            <w:tcBorders>
              <w:top w:val="nil"/>
              <w:left w:val="nil"/>
              <w:bottom w:val="nil"/>
              <w:right w:val="nil"/>
            </w:tcBorders>
          </w:tcPr>
          <w:p w:rsidR="00BD4863" w:rsidRDefault="00BD4863">
            <w:pPr>
              <w:pStyle w:val="ConsPlusNormal"/>
            </w:pPr>
            <w:r>
              <w:t>-</w:t>
            </w:r>
          </w:p>
        </w:tc>
        <w:tc>
          <w:tcPr>
            <w:tcW w:w="6350" w:type="dxa"/>
            <w:tcBorders>
              <w:top w:val="nil"/>
              <w:left w:val="nil"/>
              <w:bottom w:val="nil"/>
              <w:right w:val="nil"/>
            </w:tcBorders>
          </w:tcPr>
          <w:p w:rsidR="00BD4863" w:rsidRDefault="00BD4863">
            <w:pPr>
              <w:pStyle w:val="ConsPlusNormal"/>
            </w:pPr>
            <w:r>
              <w:t>председатель сельскохозяйственного производственного кооператива "Красная Звезда" (по согласованию)</w:t>
            </w:r>
          </w:p>
        </w:tc>
      </w:tr>
      <w:tr w:rsidR="00BD4863">
        <w:tc>
          <w:tcPr>
            <w:tcW w:w="2381" w:type="dxa"/>
            <w:tcBorders>
              <w:top w:val="nil"/>
              <w:left w:val="nil"/>
              <w:bottom w:val="nil"/>
              <w:right w:val="nil"/>
            </w:tcBorders>
          </w:tcPr>
          <w:p w:rsidR="00BD4863" w:rsidRDefault="00BD4863">
            <w:pPr>
              <w:pStyle w:val="ConsPlusNormal"/>
            </w:pPr>
            <w:r>
              <w:t>Васильев А.А.</w:t>
            </w:r>
          </w:p>
        </w:tc>
        <w:tc>
          <w:tcPr>
            <w:tcW w:w="340" w:type="dxa"/>
            <w:tcBorders>
              <w:top w:val="nil"/>
              <w:left w:val="nil"/>
              <w:bottom w:val="nil"/>
              <w:right w:val="nil"/>
            </w:tcBorders>
          </w:tcPr>
          <w:p w:rsidR="00BD4863" w:rsidRDefault="00BD4863">
            <w:pPr>
              <w:pStyle w:val="ConsPlusNormal"/>
            </w:pPr>
            <w:r>
              <w:t>-</w:t>
            </w:r>
          </w:p>
        </w:tc>
        <w:tc>
          <w:tcPr>
            <w:tcW w:w="6350" w:type="dxa"/>
            <w:tcBorders>
              <w:top w:val="nil"/>
              <w:left w:val="nil"/>
              <w:bottom w:val="nil"/>
              <w:right w:val="nil"/>
            </w:tcBorders>
          </w:tcPr>
          <w:p w:rsidR="00BD4863" w:rsidRDefault="00BD4863">
            <w:pPr>
              <w:pStyle w:val="ConsPlusNormal"/>
            </w:pPr>
            <w:r>
              <w:t>директор Новгородской ассоциации пчеловодов (по согласованию)</w:t>
            </w:r>
          </w:p>
        </w:tc>
      </w:tr>
      <w:tr w:rsidR="00BD4863">
        <w:tc>
          <w:tcPr>
            <w:tcW w:w="2381" w:type="dxa"/>
            <w:tcBorders>
              <w:top w:val="nil"/>
              <w:left w:val="nil"/>
              <w:bottom w:val="nil"/>
              <w:right w:val="nil"/>
            </w:tcBorders>
          </w:tcPr>
          <w:p w:rsidR="00BD4863" w:rsidRDefault="00BD4863">
            <w:pPr>
              <w:pStyle w:val="ConsPlusNormal"/>
            </w:pPr>
            <w:r>
              <w:t>Верига Н.С.</w:t>
            </w:r>
          </w:p>
        </w:tc>
        <w:tc>
          <w:tcPr>
            <w:tcW w:w="340" w:type="dxa"/>
            <w:tcBorders>
              <w:top w:val="nil"/>
              <w:left w:val="nil"/>
              <w:bottom w:val="nil"/>
              <w:right w:val="nil"/>
            </w:tcBorders>
          </w:tcPr>
          <w:p w:rsidR="00BD4863" w:rsidRDefault="00BD4863">
            <w:pPr>
              <w:pStyle w:val="ConsPlusNormal"/>
            </w:pPr>
            <w:r>
              <w:t>-</w:t>
            </w:r>
          </w:p>
        </w:tc>
        <w:tc>
          <w:tcPr>
            <w:tcW w:w="6350" w:type="dxa"/>
            <w:tcBorders>
              <w:top w:val="nil"/>
              <w:left w:val="nil"/>
              <w:bottom w:val="nil"/>
              <w:right w:val="nil"/>
            </w:tcBorders>
          </w:tcPr>
          <w:p w:rsidR="00BD4863" w:rsidRDefault="00BD4863">
            <w:pPr>
              <w:pStyle w:val="ConsPlusNormal"/>
            </w:pPr>
            <w:r>
              <w:t>генеральный директор открытого акционерного общества "Подберезский комбинат хлебопродуктов" (по согласованию)</w:t>
            </w:r>
          </w:p>
        </w:tc>
      </w:tr>
      <w:tr w:rsidR="00BD4863">
        <w:tc>
          <w:tcPr>
            <w:tcW w:w="2381" w:type="dxa"/>
            <w:tcBorders>
              <w:top w:val="nil"/>
              <w:left w:val="nil"/>
              <w:bottom w:val="nil"/>
              <w:right w:val="nil"/>
            </w:tcBorders>
          </w:tcPr>
          <w:p w:rsidR="00BD4863" w:rsidRDefault="00BD4863">
            <w:pPr>
              <w:pStyle w:val="ConsPlusNormal"/>
            </w:pPr>
            <w:proofErr w:type="spellStart"/>
            <w:r>
              <w:t>Витвицкий</w:t>
            </w:r>
            <w:proofErr w:type="spellEnd"/>
            <w:r>
              <w:t xml:space="preserve"> В.Н.</w:t>
            </w:r>
          </w:p>
        </w:tc>
        <w:tc>
          <w:tcPr>
            <w:tcW w:w="340" w:type="dxa"/>
            <w:tcBorders>
              <w:top w:val="nil"/>
              <w:left w:val="nil"/>
              <w:bottom w:val="nil"/>
              <w:right w:val="nil"/>
            </w:tcBorders>
          </w:tcPr>
          <w:p w:rsidR="00BD4863" w:rsidRDefault="00BD4863">
            <w:pPr>
              <w:pStyle w:val="ConsPlusNormal"/>
            </w:pPr>
            <w:r>
              <w:t>-</w:t>
            </w:r>
          </w:p>
        </w:tc>
        <w:tc>
          <w:tcPr>
            <w:tcW w:w="6350" w:type="dxa"/>
            <w:tcBorders>
              <w:top w:val="nil"/>
              <w:left w:val="nil"/>
              <w:bottom w:val="nil"/>
              <w:right w:val="nil"/>
            </w:tcBorders>
          </w:tcPr>
          <w:p w:rsidR="00BD4863" w:rsidRDefault="00BD4863">
            <w:pPr>
              <w:pStyle w:val="ConsPlusNormal"/>
            </w:pPr>
            <w:r>
              <w:t>директор департамента отраслевой и технологической политики министерства сельского хозяйства Новгородской области</w:t>
            </w:r>
          </w:p>
        </w:tc>
      </w:tr>
      <w:tr w:rsidR="00BD4863">
        <w:tc>
          <w:tcPr>
            <w:tcW w:w="2381" w:type="dxa"/>
            <w:tcBorders>
              <w:top w:val="nil"/>
              <w:left w:val="nil"/>
              <w:bottom w:val="nil"/>
              <w:right w:val="nil"/>
            </w:tcBorders>
          </w:tcPr>
          <w:p w:rsidR="00BD4863" w:rsidRDefault="00BD4863">
            <w:pPr>
              <w:pStyle w:val="ConsPlusNormal"/>
            </w:pPr>
            <w:r>
              <w:t>Голубев С.М.</w:t>
            </w:r>
          </w:p>
        </w:tc>
        <w:tc>
          <w:tcPr>
            <w:tcW w:w="340" w:type="dxa"/>
            <w:tcBorders>
              <w:top w:val="nil"/>
              <w:left w:val="nil"/>
              <w:bottom w:val="nil"/>
              <w:right w:val="nil"/>
            </w:tcBorders>
          </w:tcPr>
          <w:p w:rsidR="00BD4863" w:rsidRDefault="00BD4863">
            <w:pPr>
              <w:pStyle w:val="ConsPlusNormal"/>
            </w:pPr>
            <w:r>
              <w:t>-</w:t>
            </w:r>
          </w:p>
        </w:tc>
        <w:tc>
          <w:tcPr>
            <w:tcW w:w="6350" w:type="dxa"/>
            <w:tcBorders>
              <w:top w:val="nil"/>
              <w:left w:val="nil"/>
              <w:bottom w:val="nil"/>
              <w:right w:val="nil"/>
            </w:tcBorders>
          </w:tcPr>
          <w:p w:rsidR="00BD4863" w:rsidRDefault="00BD4863">
            <w:pPr>
              <w:pStyle w:val="ConsPlusNormal"/>
            </w:pPr>
            <w:r>
              <w:t>председатель сельскохозяйственного производственного кооператива "Прогресс" (по согласованию)</w:t>
            </w:r>
          </w:p>
        </w:tc>
      </w:tr>
      <w:tr w:rsidR="00BD4863">
        <w:tc>
          <w:tcPr>
            <w:tcW w:w="2381" w:type="dxa"/>
            <w:tcBorders>
              <w:top w:val="nil"/>
              <w:left w:val="nil"/>
              <w:bottom w:val="nil"/>
              <w:right w:val="nil"/>
            </w:tcBorders>
          </w:tcPr>
          <w:p w:rsidR="00BD4863" w:rsidRDefault="00BD4863">
            <w:pPr>
              <w:pStyle w:val="ConsPlusNormal"/>
            </w:pPr>
            <w:proofErr w:type="spellStart"/>
            <w:r>
              <w:t>Дзнеладзе</w:t>
            </w:r>
            <w:proofErr w:type="spellEnd"/>
            <w:r>
              <w:t xml:space="preserve"> Д.Н.</w:t>
            </w:r>
          </w:p>
        </w:tc>
        <w:tc>
          <w:tcPr>
            <w:tcW w:w="340" w:type="dxa"/>
            <w:tcBorders>
              <w:top w:val="nil"/>
              <w:left w:val="nil"/>
              <w:bottom w:val="nil"/>
              <w:right w:val="nil"/>
            </w:tcBorders>
          </w:tcPr>
          <w:p w:rsidR="00BD4863" w:rsidRDefault="00BD4863">
            <w:pPr>
              <w:pStyle w:val="ConsPlusNormal"/>
            </w:pPr>
            <w:r>
              <w:t>-</w:t>
            </w:r>
          </w:p>
        </w:tc>
        <w:tc>
          <w:tcPr>
            <w:tcW w:w="6350" w:type="dxa"/>
            <w:tcBorders>
              <w:top w:val="nil"/>
              <w:left w:val="nil"/>
              <w:bottom w:val="nil"/>
              <w:right w:val="nil"/>
            </w:tcBorders>
          </w:tcPr>
          <w:p w:rsidR="00BD4863" w:rsidRDefault="00BD4863">
            <w:pPr>
              <w:pStyle w:val="ConsPlusNormal"/>
            </w:pPr>
            <w:r>
              <w:t>директор государственного областного казенного учреждения "Центр поддержки развития агропромышленного комплекса Новгородской области" (по согласованию)</w:t>
            </w:r>
          </w:p>
        </w:tc>
      </w:tr>
      <w:tr w:rsidR="00BD4863">
        <w:tc>
          <w:tcPr>
            <w:tcW w:w="2381" w:type="dxa"/>
            <w:tcBorders>
              <w:top w:val="nil"/>
              <w:left w:val="nil"/>
              <w:bottom w:val="nil"/>
              <w:right w:val="nil"/>
            </w:tcBorders>
          </w:tcPr>
          <w:p w:rsidR="00BD4863" w:rsidRDefault="00BD4863">
            <w:pPr>
              <w:pStyle w:val="ConsPlusNormal"/>
            </w:pPr>
            <w:r>
              <w:t>Иванова С.Ю.</w:t>
            </w:r>
          </w:p>
        </w:tc>
        <w:tc>
          <w:tcPr>
            <w:tcW w:w="340" w:type="dxa"/>
            <w:tcBorders>
              <w:top w:val="nil"/>
              <w:left w:val="nil"/>
              <w:bottom w:val="nil"/>
              <w:right w:val="nil"/>
            </w:tcBorders>
          </w:tcPr>
          <w:p w:rsidR="00BD4863" w:rsidRDefault="00BD4863">
            <w:pPr>
              <w:pStyle w:val="ConsPlusNormal"/>
            </w:pPr>
            <w:r>
              <w:t>-</w:t>
            </w:r>
          </w:p>
        </w:tc>
        <w:tc>
          <w:tcPr>
            <w:tcW w:w="6350" w:type="dxa"/>
            <w:tcBorders>
              <w:top w:val="nil"/>
              <w:left w:val="nil"/>
              <w:bottom w:val="nil"/>
              <w:right w:val="nil"/>
            </w:tcBorders>
          </w:tcPr>
          <w:p w:rsidR="00BD4863" w:rsidRDefault="00BD4863">
            <w:pPr>
              <w:pStyle w:val="ConsPlusNormal"/>
            </w:pPr>
            <w:r>
              <w:t>заместитель начальника отдела охотничьего и рыбного хозяйства комитета охотничьего хозяйства и рыболовства Новгородской области</w:t>
            </w:r>
          </w:p>
        </w:tc>
      </w:tr>
      <w:tr w:rsidR="00BD4863">
        <w:tc>
          <w:tcPr>
            <w:tcW w:w="2381" w:type="dxa"/>
            <w:tcBorders>
              <w:top w:val="nil"/>
              <w:left w:val="nil"/>
              <w:bottom w:val="nil"/>
              <w:right w:val="nil"/>
            </w:tcBorders>
          </w:tcPr>
          <w:p w:rsidR="00BD4863" w:rsidRDefault="00BD4863">
            <w:pPr>
              <w:pStyle w:val="ConsPlusNormal"/>
            </w:pPr>
            <w:r>
              <w:t>Козин А.А.</w:t>
            </w:r>
          </w:p>
        </w:tc>
        <w:tc>
          <w:tcPr>
            <w:tcW w:w="340" w:type="dxa"/>
            <w:tcBorders>
              <w:top w:val="nil"/>
              <w:left w:val="nil"/>
              <w:bottom w:val="nil"/>
              <w:right w:val="nil"/>
            </w:tcBorders>
          </w:tcPr>
          <w:p w:rsidR="00BD4863" w:rsidRDefault="00BD4863">
            <w:pPr>
              <w:pStyle w:val="ConsPlusNormal"/>
            </w:pPr>
            <w:r>
              <w:t>-</w:t>
            </w:r>
          </w:p>
        </w:tc>
        <w:tc>
          <w:tcPr>
            <w:tcW w:w="6350" w:type="dxa"/>
            <w:tcBorders>
              <w:top w:val="nil"/>
              <w:left w:val="nil"/>
              <w:bottom w:val="nil"/>
              <w:right w:val="nil"/>
            </w:tcBorders>
          </w:tcPr>
          <w:p w:rsidR="00BD4863" w:rsidRDefault="00BD4863">
            <w:pPr>
              <w:pStyle w:val="ConsPlusNormal"/>
            </w:pPr>
            <w:r>
              <w:t>директор Новгородского регионального филиала акционерного общества "Российский Сельскохозяйственный банк" (по согласованию)</w:t>
            </w:r>
          </w:p>
        </w:tc>
      </w:tr>
      <w:tr w:rsidR="00BD4863">
        <w:tc>
          <w:tcPr>
            <w:tcW w:w="2381" w:type="dxa"/>
            <w:tcBorders>
              <w:top w:val="nil"/>
              <w:left w:val="nil"/>
              <w:bottom w:val="nil"/>
              <w:right w:val="nil"/>
            </w:tcBorders>
          </w:tcPr>
          <w:p w:rsidR="00BD4863" w:rsidRDefault="00BD4863">
            <w:pPr>
              <w:pStyle w:val="ConsPlusNormal"/>
            </w:pPr>
            <w:r>
              <w:t>Козин А.И.</w:t>
            </w:r>
          </w:p>
        </w:tc>
        <w:tc>
          <w:tcPr>
            <w:tcW w:w="340" w:type="dxa"/>
            <w:tcBorders>
              <w:top w:val="nil"/>
              <w:left w:val="nil"/>
              <w:bottom w:val="nil"/>
              <w:right w:val="nil"/>
            </w:tcBorders>
          </w:tcPr>
          <w:p w:rsidR="00BD4863" w:rsidRDefault="00BD4863">
            <w:pPr>
              <w:pStyle w:val="ConsPlusNormal"/>
            </w:pPr>
            <w:r>
              <w:t>-</w:t>
            </w:r>
          </w:p>
        </w:tc>
        <w:tc>
          <w:tcPr>
            <w:tcW w:w="6350" w:type="dxa"/>
            <w:tcBorders>
              <w:top w:val="nil"/>
              <w:left w:val="nil"/>
              <w:bottom w:val="nil"/>
              <w:right w:val="nil"/>
            </w:tcBorders>
          </w:tcPr>
          <w:p w:rsidR="00BD4863" w:rsidRDefault="00BD4863">
            <w:pPr>
              <w:pStyle w:val="ConsPlusNormal"/>
            </w:pPr>
            <w:r>
              <w:t>служащий высшей категории комитета ветеринарии Новгородской области</w:t>
            </w:r>
          </w:p>
        </w:tc>
      </w:tr>
      <w:tr w:rsidR="00BD4863">
        <w:tc>
          <w:tcPr>
            <w:tcW w:w="2381" w:type="dxa"/>
            <w:tcBorders>
              <w:top w:val="nil"/>
              <w:left w:val="nil"/>
              <w:bottom w:val="nil"/>
              <w:right w:val="nil"/>
            </w:tcBorders>
          </w:tcPr>
          <w:p w:rsidR="00BD4863" w:rsidRDefault="00BD4863">
            <w:pPr>
              <w:pStyle w:val="ConsPlusNormal"/>
            </w:pPr>
            <w:r>
              <w:t>Козина А.М.</w:t>
            </w:r>
          </w:p>
        </w:tc>
        <w:tc>
          <w:tcPr>
            <w:tcW w:w="340" w:type="dxa"/>
            <w:tcBorders>
              <w:top w:val="nil"/>
              <w:left w:val="nil"/>
              <w:bottom w:val="nil"/>
              <w:right w:val="nil"/>
            </w:tcBorders>
          </w:tcPr>
          <w:p w:rsidR="00BD4863" w:rsidRDefault="00BD4863">
            <w:pPr>
              <w:pStyle w:val="ConsPlusNormal"/>
            </w:pPr>
            <w:r>
              <w:t>-</w:t>
            </w:r>
          </w:p>
        </w:tc>
        <w:tc>
          <w:tcPr>
            <w:tcW w:w="6350" w:type="dxa"/>
            <w:tcBorders>
              <w:top w:val="nil"/>
              <w:left w:val="nil"/>
              <w:bottom w:val="nil"/>
              <w:right w:val="nil"/>
            </w:tcBorders>
          </w:tcPr>
          <w:p w:rsidR="00BD4863" w:rsidRDefault="00BD4863">
            <w:pPr>
              <w:pStyle w:val="ConsPlusNormal"/>
            </w:pPr>
            <w:r>
              <w:t xml:space="preserve">помощник ректора федерального государственного бюджетного </w:t>
            </w:r>
            <w:r>
              <w:lastRenderedPageBreak/>
              <w:t>образовательного учреждения высшего образования "Новгородский государственный университет имени Ярослава Мудрого" (по согласованию)</w:t>
            </w:r>
          </w:p>
        </w:tc>
      </w:tr>
      <w:tr w:rsidR="00BD4863">
        <w:tc>
          <w:tcPr>
            <w:tcW w:w="2381" w:type="dxa"/>
            <w:tcBorders>
              <w:top w:val="nil"/>
              <w:left w:val="nil"/>
              <w:bottom w:val="nil"/>
              <w:right w:val="nil"/>
            </w:tcBorders>
          </w:tcPr>
          <w:p w:rsidR="00BD4863" w:rsidRDefault="00BD4863">
            <w:pPr>
              <w:pStyle w:val="ConsPlusNormal"/>
            </w:pPr>
            <w:r>
              <w:lastRenderedPageBreak/>
              <w:t>Колесников Н.С.</w:t>
            </w:r>
          </w:p>
        </w:tc>
        <w:tc>
          <w:tcPr>
            <w:tcW w:w="340" w:type="dxa"/>
            <w:tcBorders>
              <w:top w:val="nil"/>
              <w:left w:val="nil"/>
              <w:bottom w:val="nil"/>
              <w:right w:val="nil"/>
            </w:tcBorders>
          </w:tcPr>
          <w:p w:rsidR="00BD4863" w:rsidRDefault="00BD4863">
            <w:pPr>
              <w:pStyle w:val="ConsPlusNormal"/>
            </w:pPr>
            <w:r>
              <w:t>-</w:t>
            </w:r>
          </w:p>
        </w:tc>
        <w:tc>
          <w:tcPr>
            <w:tcW w:w="6350" w:type="dxa"/>
            <w:tcBorders>
              <w:top w:val="nil"/>
              <w:left w:val="nil"/>
              <w:bottom w:val="nil"/>
              <w:right w:val="nil"/>
            </w:tcBorders>
          </w:tcPr>
          <w:p w:rsidR="00BD4863" w:rsidRDefault="00BD4863">
            <w:pPr>
              <w:pStyle w:val="ConsPlusNormal"/>
            </w:pPr>
            <w:r>
              <w:t>глава крестьянского (фермерского) хозяйства (по согласованию)</w:t>
            </w:r>
          </w:p>
        </w:tc>
      </w:tr>
      <w:tr w:rsidR="00BD4863">
        <w:tc>
          <w:tcPr>
            <w:tcW w:w="2381" w:type="dxa"/>
            <w:tcBorders>
              <w:top w:val="nil"/>
              <w:left w:val="nil"/>
              <w:bottom w:val="nil"/>
              <w:right w:val="nil"/>
            </w:tcBorders>
          </w:tcPr>
          <w:p w:rsidR="00BD4863" w:rsidRDefault="00BD4863">
            <w:pPr>
              <w:pStyle w:val="ConsPlusNormal"/>
            </w:pPr>
            <w:r>
              <w:t>Константинова О.В.</w:t>
            </w:r>
          </w:p>
        </w:tc>
        <w:tc>
          <w:tcPr>
            <w:tcW w:w="340" w:type="dxa"/>
            <w:tcBorders>
              <w:top w:val="nil"/>
              <w:left w:val="nil"/>
              <w:bottom w:val="nil"/>
              <w:right w:val="nil"/>
            </w:tcBorders>
          </w:tcPr>
          <w:p w:rsidR="00BD4863" w:rsidRDefault="00BD4863">
            <w:pPr>
              <w:pStyle w:val="ConsPlusNormal"/>
            </w:pPr>
            <w:r>
              <w:t>-</w:t>
            </w:r>
          </w:p>
        </w:tc>
        <w:tc>
          <w:tcPr>
            <w:tcW w:w="6350" w:type="dxa"/>
            <w:tcBorders>
              <w:top w:val="nil"/>
              <w:left w:val="nil"/>
              <w:bottom w:val="nil"/>
              <w:right w:val="nil"/>
            </w:tcBorders>
          </w:tcPr>
          <w:p w:rsidR="00BD4863" w:rsidRDefault="00BD4863">
            <w:pPr>
              <w:pStyle w:val="ConsPlusNormal"/>
            </w:pPr>
            <w:r>
              <w:t>директор по персоналу, администрированию и социальному развитию общества с ограниченной ответственностью "</w:t>
            </w:r>
            <w:proofErr w:type="spellStart"/>
            <w:r>
              <w:t>Белгранкорм</w:t>
            </w:r>
            <w:proofErr w:type="spellEnd"/>
            <w:r>
              <w:t xml:space="preserve"> - Великий Новгород" (по согласованию)</w:t>
            </w:r>
          </w:p>
        </w:tc>
      </w:tr>
      <w:tr w:rsidR="00BD4863">
        <w:tc>
          <w:tcPr>
            <w:tcW w:w="2381" w:type="dxa"/>
            <w:tcBorders>
              <w:top w:val="nil"/>
              <w:left w:val="nil"/>
              <w:bottom w:val="nil"/>
              <w:right w:val="nil"/>
            </w:tcBorders>
          </w:tcPr>
          <w:p w:rsidR="00BD4863" w:rsidRDefault="00BD4863">
            <w:pPr>
              <w:pStyle w:val="ConsPlusNormal"/>
            </w:pPr>
            <w:r>
              <w:t>Короткова Ю.П.</w:t>
            </w:r>
          </w:p>
        </w:tc>
        <w:tc>
          <w:tcPr>
            <w:tcW w:w="340" w:type="dxa"/>
            <w:tcBorders>
              <w:top w:val="nil"/>
              <w:left w:val="nil"/>
              <w:bottom w:val="nil"/>
              <w:right w:val="nil"/>
            </w:tcBorders>
          </w:tcPr>
          <w:p w:rsidR="00BD4863" w:rsidRDefault="00BD4863">
            <w:pPr>
              <w:pStyle w:val="ConsPlusNormal"/>
            </w:pPr>
            <w:r>
              <w:t>-</w:t>
            </w:r>
          </w:p>
        </w:tc>
        <w:tc>
          <w:tcPr>
            <w:tcW w:w="6350" w:type="dxa"/>
            <w:tcBorders>
              <w:top w:val="nil"/>
              <w:left w:val="nil"/>
              <w:bottom w:val="nil"/>
              <w:right w:val="nil"/>
            </w:tcBorders>
          </w:tcPr>
          <w:p w:rsidR="00BD4863" w:rsidRDefault="00BD4863">
            <w:pPr>
              <w:pStyle w:val="ConsPlusNormal"/>
            </w:pPr>
            <w:r>
              <w:t>глава крестьянского (фермерского) хозяйства (по согласованию)</w:t>
            </w:r>
          </w:p>
        </w:tc>
      </w:tr>
      <w:tr w:rsidR="00BD4863">
        <w:tc>
          <w:tcPr>
            <w:tcW w:w="2381" w:type="dxa"/>
            <w:tcBorders>
              <w:top w:val="nil"/>
              <w:left w:val="nil"/>
              <w:bottom w:val="nil"/>
              <w:right w:val="nil"/>
            </w:tcBorders>
          </w:tcPr>
          <w:p w:rsidR="00BD4863" w:rsidRDefault="00BD4863">
            <w:pPr>
              <w:pStyle w:val="ConsPlusNormal"/>
            </w:pPr>
            <w:proofErr w:type="spellStart"/>
            <w:r>
              <w:t>Масаева</w:t>
            </w:r>
            <w:proofErr w:type="spellEnd"/>
            <w:r>
              <w:t xml:space="preserve"> О.А.</w:t>
            </w:r>
          </w:p>
        </w:tc>
        <w:tc>
          <w:tcPr>
            <w:tcW w:w="340" w:type="dxa"/>
            <w:tcBorders>
              <w:top w:val="nil"/>
              <w:left w:val="nil"/>
              <w:bottom w:val="nil"/>
              <w:right w:val="nil"/>
            </w:tcBorders>
          </w:tcPr>
          <w:p w:rsidR="00BD4863" w:rsidRDefault="00BD4863">
            <w:pPr>
              <w:pStyle w:val="ConsPlusNormal"/>
            </w:pPr>
            <w:r>
              <w:t>-</w:t>
            </w:r>
          </w:p>
        </w:tc>
        <w:tc>
          <w:tcPr>
            <w:tcW w:w="6350" w:type="dxa"/>
            <w:tcBorders>
              <w:top w:val="nil"/>
              <w:left w:val="nil"/>
              <w:bottom w:val="nil"/>
              <w:right w:val="nil"/>
            </w:tcBorders>
          </w:tcPr>
          <w:p w:rsidR="00BD4863" w:rsidRDefault="00BD4863">
            <w:pPr>
              <w:pStyle w:val="ConsPlusNormal"/>
            </w:pPr>
            <w:r>
              <w:t>начальник отдела анализа рынка труда министерства труда и социальной защиты населения Новгородской области</w:t>
            </w:r>
          </w:p>
        </w:tc>
      </w:tr>
      <w:tr w:rsidR="00BD4863">
        <w:tc>
          <w:tcPr>
            <w:tcW w:w="2381" w:type="dxa"/>
            <w:tcBorders>
              <w:top w:val="nil"/>
              <w:left w:val="nil"/>
              <w:bottom w:val="nil"/>
              <w:right w:val="nil"/>
            </w:tcBorders>
          </w:tcPr>
          <w:p w:rsidR="00BD4863" w:rsidRDefault="00BD4863">
            <w:pPr>
              <w:pStyle w:val="ConsPlusNormal"/>
            </w:pPr>
            <w:proofErr w:type="spellStart"/>
            <w:r>
              <w:t>Пиреев</w:t>
            </w:r>
            <w:proofErr w:type="spellEnd"/>
            <w:r>
              <w:t xml:space="preserve"> И.И.</w:t>
            </w:r>
          </w:p>
        </w:tc>
        <w:tc>
          <w:tcPr>
            <w:tcW w:w="340" w:type="dxa"/>
            <w:tcBorders>
              <w:top w:val="nil"/>
              <w:left w:val="nil"/>
              <w:bottom w:val="nil"/>
              <w:right w:val="nil"/>
            </w:tcBorders>
          </w:tcPr>
          <w:p w:rsidR="00BD4863" w:rsidRDefault="00BD4863">
            <w:pPr>
              <w:pStyle w:val="ConsPlusNormal"/>
            </w:pPr>
            <w:r>
              <w:t>-</w:t>
            </w:r>
          </w:p>
        </w:tc>
        <w:tc>
          <w:tcPr>
            <w:tcW w:w="6350" w:type="dxa"/>
            <w:tcBorders>
              <w:top w:val="nil"/>
              <w:left w:val="nil"/>
              <w:bottom w:val="nil"/>
              <w:right w:val="nil"/>
            </w:tcBorders>
          </w:tcPr>
          <w:p w:rsidR="00BD4863" w:rsidRDefault="00BD4863">
            <w:pPr>
              <w:pStyle w:val="ConsPlusNormal"/>
            </w:pPr>
            <w:r>
              <w:t>председатель совета некоммерческого партнерства крестьянских (фермерских) хозяйств, сельскохозяйственных кооперативов и личных подсобных хозяйств Новгородской области "Вече" (по согласованию)</w:t>
            </w:r>
          </w:p>
        </w:tc>
      </w:tr>
      <w:tr w:rsidR="00BD4863">
        <w:tc>
          <w:tcPr>
            <w:tcW w:w="2381" w:type="dxa"/>
            <w:tcBorders>
              <w:top w:val="nil"/>
              <w:left w:val="nil"/>
              <w:bottom w:val="nil"/>
              <w:right w:val="nil"/>
            </w:tcBorders>
          </w:tcPr>
          <w:p w:rsidR="00BD4863" w:rsidRDefault="00BD4863">
            <w:pPr>
              <w:pStyle w:val="ConsPlusNormal"/>
            </w:pPr>
            <w:r>
              <w:t>Потапов И.В.</w:t>
            </w:r>
          </w:p>
        </w:tc>
        <w:tc>
          <w:tcPr>
            <w:tcW w:w="340" w:type="dxa"/>
            <w:tcBorders>
              <w:top w:val="nil"/>
              <w:left w:val="nil"/>
              <w:bottom w:val="nil"/>
              <w:right w:val="nil"/>
            </w:tcBorders>
          </w:tcPr>
          <w:p w:rsidR="00BD4863" w:rsidRDefault="00BD4863">
            <w:pPr>
              <w:pStyle w:val="ConsPlusNormal"/>
            </w:pPr>
            <w:r>
              <w:t>-</w:t>
            </w:r>
          </w:p>
        </w:tc>
        <w:tc>
          <w:tcPr>
            <w:tcW w:w="6350" w:type="dxa"/>
            <w:tcBorders>
              <w:top w:val="nil"/>
              <w:left w:val="nil"/>
              <w:bottom w:val="nil"/>
              <w:right w:val="nil"/>
            </w:tcBorders>
          </w:tcPr>
          <w:p w:rsidR="00BD4863" w:rsidRDefault="00BD4863">
            <w:pPr>
              <w:pStyle w:val="ConsPlusNormal"/>
            </w:pPr>
            <w:r>
              <w:t>начальник отдела по работе с Новгородской областью автономной некоммерческой организации "Диалог Регионы", заместитель руководителя Центра управления регионом Новгородской области - руководитель межведомственного проекта "Центр управления регионом Новгородской области (по согласованию)</w:t>
            </w:r>
          </w:p>
        </w:tc>
      </w:tr>
      <w:tr w:rsidR="00BD4863">
        <w:tc>
          <w:tcPr>
            <w:tcW w:w="2381" w:type="dxa"/>
            <w:tcBorders>
              <w:top w:val="nil"/>
              <w:left w:val="nil"/>
              <w:bottom w:val="nil"/>
              <w:right w:val="nil"/>
            </w:tcBorders>
          </w:tcPr>
          <w:p w:rsidR="00BD4863" w:rsidRDefault="00BD4863">
            <w:pPr>
              <w:pStyle w:val="ConsPlusNormal"/>
            </w:pPr>
            <w:proofErr w:type="spellStart"/>
            <w:r>
              <w:t>Ризенко</w:t>
            </w:r>
            <w:proofErr w:type="spellEnd"/>
            <w:r>
              <w:t xml:space="preserve"> Г.В.</w:t>
            </w:r>
          </w:p>
        </w:tc>
        <w:tc>
          <w:tcPr>
            <w:tcW w:w="340" w:type="dxa"/>
            <w:tcBorders>
              <w:top w:val="nil"/>
              <w:left w:val="nil"/>
              <w:bottom w:val="nil"/>
              <w:right w:val="nil"/>
            </w:tcBorders>
          </w:tcPr>
          <w:p w:rsidR="00BD4863" w:rsidRDefault="00BD4863">
            <w:pPr>
              <w:pStyle w:val="ConsPlusNormal"/>
            </w:pPr>
            <w:r>
              <w:t>-</w:t>
            </w:r>
          </w:p>
        </w:tc>
        <w:tc>
          <w:tcPr>
            <w:tcW w:w="6350" w:type="dxa"/>
            <w:tcBorders>
              <w:top w:val="nil"/>
              <w:left w:val="nil"/>
              <w:bottom w:val="nil"/>
              <w:right w:val="nil"/>
            </w:tcBorders>
          </w:tcPr>
          <w:p w:rsidR="00BD4863" w:rsidRDefault="00BD4863">
            <w:pPr>
              <w:pStyle w:val="ConsPlusNormal"/>
            </w:pPr>
            <w:r>
              <w:t>ректор федерального государственного бюджетного образовательного учреждения дополнительного профессионального образования "Новгородский институт переподготовки и повышения квалификации руководящих кадров и специалистов агропромышленного комплекса" (по согласованию)</w:t>
            </w:r>
          </w:p>
        </w:tc>
      </w:tr>
      <w:tr w:rsidR="00BD4863">
        <w:tc>
          <w:tcPr>
            <w:tcW w:w="2381" w:type="dxa"/>
            <w:tcBorders>
              <w:top w:val="nil"/>
              <w:left w:val="nil"/>
              <w:bottom w:val="nil"/>
              <w:right w:val="nil"/>
            </w:tcBorders>
          </w:tcPr>
          <w:p w:rsidR="00BD4863" w:rsidRDefault="00BD4863">
            <w:pPr>
              <w:pStyle w:val="ConsPlusNormal"/>
            </w:pPr>
            <w:proofErr w:type="spellStart"/>
            <w:r>
              <w:t>Сергадеева</w:t>
            </w:r>
            <w:proofErr w:type="spellEnd"/>
            <w:r>
              <w:t xml:space="preserve"> Л.А.</w:t>
            </w:r>
          </w:p>
        </w:tc>
        <w:tc>
          <w:tcPr>
            <w:tcW w:w="340" w:type="dxa"/>
            <w:tcBorders>
              <w:top w:val="nil"/>
              <w:left w:val="nil"/>
              <w:bottom w:val="nil"/>
              <w:right w:val="nil"/>
            </w:tcBorders>
          </w:tcPr>
          <w:p w:rsidR="00BD4863" w:rsidRDefault="00BD4863">
            <w:pPr>
              <w:pStyle w:val="ConsPlusNormal"/>
            </w:pPr>
            <w:r>
              <w:t>-</w:t>
            </w:r>
          </w:p>
        </w:tc>
        <w:tc>
          <w:tcPr>
            <w:tcW w:w="6350" w:type="dxa"/>
            <w:tcBorders>
              <w:top w:val="nil"/>
              <w:left w:val="nil"/>
              <w:bottom w:val="nil"/>
              <w:right w:val="nil"/>
            </w:tcBorders>
          </w:tcPr>
          <w:p w:rsidR="00BD4863" w:rsidRDefault="00BD4863">
            <w:pPr>
              <w:pStyle w:val="ConsPlusNormal"/>
            </w:pPr>
            <w:r>
              <w:t>заместитель начальника отдела организации персонифицированного учета и взаимодействия со страхователями Государственного учреждения - Отделения Пенсионного фонда Российской Федерации по Новгородской области (по согласованию)</w:t>
            </w:r>
          </w:p>
        </w:tc>
      </w:tr>
      <w:tr w:rsidR="00BD4863">
        <w:tc>
          <w:tcPr>
            <w:tcW w:w="2381" w:type="dxa"/>
            <w:tcBorders>
              <w:top w:val="nil"/>
              <w:left w:val="nil"/>
              <w:bottom w:val="nil"/>
              <w:right w:val="nil"/>
            </w:tcBorders>
          </w:tcPr>
          <w:p w:rsidR="00BD4863" w:rsidRDefault="00BD4863">
            <w:pPr>
              <w:pStyle w:val="ConsPlusNormal"/>
            </w:pPr>
            <w:r>
              <w:t>Федоровский А.В.</w:t>
            </w:r>
          </w:p>
        </w:tc>
        <w:tc>
          <w:tcPr>
            <w:tcW w:w="340" w:type="dxa"/>
            <w:tcBorders>
              <w:top w:val="nil"/>
              <w:left w:val="nil"/>
              <w:bottom w:val="nil"/>
              <w:right w:val="nil"/>
            </w:tcBorders>
          </w:tcPr>
          <w:p w:rsidR="00BD4863" w:rsidRDefault="00BD4863">
            <w:pPr>
              <w:pStyle w:val="ConsPlusNormal"/>
            </w:pPr>
            <w:r>
              <w:t>-</w:t>
            </w:r>
          </w:p>
        </w:tc>
        <w:tc>
          <w:tcPr>
            <w:tcW w:w="6350" w:type="dxa"/>
            <w:tcBorders>
              <w:top w:val="nil"/>
              <w:left w:val="nil"/>
              <w:bottom w:val="nil"/>
              <w:right w:val="nil"/>
            </w:tcBorders>
          </w:tcPr>
          <w:p w:rsidR="00BD4863" w:rsidRDefault="00BD4863">
            <w:pPr>
              <w:pStyle w:val="ConsPlusNormal"/>
            </w:pPr>
            <w:r>
              <w:t>исполнительный директор Ассоциации "Производители молока Новгородской области" (по согласованию)</w:t>
            </w:r>
          </w:p>
        </w:tc>
      </w:tr>
      <w:tr w:rsidR="00BD4863">
        <w:tc>
          <w:tcPr>
            <w:tcW w:w="2381" w:type="dxa"/>
            <w:tcBorders>
              <w:top w:val="nil"/>
              <w:left w:val="nil"/>
              <w:bottom w:val="nil"/>
              <w:right w:val="nil"/>
            </w:tcBorders>
          </w:tcPr>
          <w:p w:rsidR="00BD4863" w:rsidRDefault="00BD4863">
            <w:pPr>
              <w:pStyle w:val="ConsPlusNormal"/>
            </w:pPr>
            <w:proofErr w:type="spellStart"/>
            <w:r>
              <w:t>Шаин</w:t>
            </w:r>
            <w:proofErr w:type="spellEnd"/>
            <w:r>
              <w:t xml:space="preserve"> В.В.</w:t>
            </w:r>
          </w:p>
        </w:tc>
        <w:tc>
          <w:tcPr>
            <w:tcW w:w="340" w:type="dxa"/>
            <w:tcBorders>
              <w:top w:val="nil"/>
              <w:left w:val="nil"/>
              <w:bottom w:val="nil"/>
              <w:right w:val="nil"/>
            </w:tcBorders>
          </w:tcPr>
          <w:p w:rsidR="00BD4863" w:rsidRDefault="00BD4863">
            <w:pPr>
              <w:pStyle w:val="ConsPlusNormal"/>
            </w:pPr>
            <w:r>
              <w:t>-</w:t>
            </w:r>
          </w:p>
        </w:tc>
        <w:tc>
          <w:tcPr>
            <w:tcW w:w="6350" w:type="dxa"/>
            <w:tcBorders>
              <w:top w:val="nil"/>
              <w:left w:val="nil"/>
              <w:bottom w:val="nil"/>
              <w:right w:val="nil"/>
            </w:tcBorders>
          </w:tcPr>
          <w:p w:rsidR="00BD4863" w:rsidRDefault="00BD4863">
            <w:pPr>
              <w:pStyle w:val="ConsPlusNormal"/>
            </w:pPr>
            <w:r>
              <w:t>начальник кредитно-финансового отдела, руководитель фонда микрофинансирования Новгородского фонда поддержки малого предпринимательства (</w:t>
            </w:r>
            <w:proofErr w:type="spellStart"/>
            <w:r>
              <w:t>микрокредитной</w:t>
            </w:r>
            <w:proofErr w:type="spellEnd"/>
            <w:r>
              <w:t xml:space="preserve"> компании) (по согласованию)</w:t>
            </w:r>
          </w:p>
        </w:tc>
      </w:tr>
      <w:tr w:rsidR="00BD4863">
        <w:tc>
          <w:tcPr>
            <w:tcW w:w="2381" w:type="dxa"/>
            <w:tcBorders>
              <w:top w:val="nil"/>
              <w:left w:val="nil"/>
              <w:bottom w:val="nil"/>
              <w:right w:val="nil"/>
            </w:tcBorders>
          </w:tcPr>
          <w:p w:rsidR="00BD4863" w:rsidRDefault="00BD4863">
            <w:pPr>
              <w:pStyle w:val="ConsPlusNormal"/>
            </w:pPr>
            <w:proofErr w:type="spellStart"/>
            <w:r>
              <w:t>Шангина</w:t>
            </w:r>
            <w:proofErr w:type="spellEnd"/>
            <w:r>
              <w:t xml:space="preserve"> Ю.Е.</w:t>
            </w:r>
          </w:p>
        </w:tc>
        <w:tc>
          <w:tcPr>
            <w:tcW w:w="340" w:type="dxa"/>
            <w:tcBorders>
              <w:top w:val="nil"/>
              <w:left w:val="nil"/>
              <w:bottom w:val="nil"/>
              <w:right w:val="nil"/>
            </w:tcBorders>
          </w:tcPr>
          <w:p w:rsidR="00BD4863" w:rsidRDefault="00BD4863">
            <w:pPr>
              <w:pStyle w:val="ConsPlusNormal"/>
            </w:pPr>
            <w:r>
              <w:t>-</w:t>
            </w:r>
          </w:p>
        </w:tc>
        <w:tc>
          <w:tcPr>
            <w:tcW w:w="6350" w:type="dxa"/>
            <w:tcBorders>
              <w:top w:val="nil"/>
              <w:left w:val="nil"/>
              <w:bottom w:val="nil"/>
              <w:right w:val="nil"/>
            </w:tcBorders>
          </w:tcPr>
          <w:p w:rsidR="00BD4863" w:rsidRDefault="00BD4863">
            <w:pPr>
              <w:pStyle w:val="ConsPlusNormal"/>
            </w:pPr>
            <w:r>
              <w:t>начальник отдела урегулирования задолженности управления Федеральной налоговой службы по Новгородской области (по согласованию)</w:t>
            </w:r>
          </w:p>
        </w:tc>
      </w:tr>
      <w:tr w:rsidR="00BD4863">
        <w:tc>
          <w:tcPr>
            <w:tcW w:w="2381" w:type="dxa"/>
            <w:tcBorders>
              <w:top w:val="nil"/>
              <w:left w:val="nil"/>
              <w:bottom w:val="nil"/>
              <w:right w:val="nil"/>
            </w:tcBorders>
          </w:tcPr>
          <w:p w:rsidR="00BD4863" w:rsidRDefault="00BD4863">
            <w:pPr>
              <w:pStyle w:val="ConsPlusNormal"/>
            </w:pPr>
            <w:r>
              <w:t>Шилов С.В.</w:t>
            </w:r>
          </w:p>
        </w:tc>
        <w:tc>
          <w:tcPr>
            <w:tcW w:w="340" w:type="dxa"/>
            <w:tcBorders>
              <w:top w:val="nil"/>
              <w:left w:val="nil"/>
              <w:bottom w:val="nil"/>
              <w:right w:val="nil"/>
            </w:tcBorders>
          </w:tcPr>
          <w:p w:rsidR="00BD4863" w:rsidRDefault="00BD4863">
            <w:pPr>
              <w:pStyle w:val="ConsPlusNormal"/>
            </w:pPr>
            <w:r>
              <w:t>-</w:t>
            </w:r>
          </w:p>
        </w:tc>
        <w:tc>
          <w:tcPr>
            <w:tcW w:w="6350" w:type="dxa"/>
            <w:tcBorders>
              <w:top w:val="nil"/>
              <w:left w:val="nil"/>
              <w:bottom w:val="nil"/>
              <w:right w:val="nil"/>
            </w:tcBorders>
          </w:tcPr>
          <w:p w:rsidR="00BD4863" w:rsidRDefault="00BD4863">
            <w:pPr>
              <w:pStyle w:val="ConsPlusNormal"/>
            </w:pPr>
            <w:r>
              <w:t>глава крестьянского (фермерского) хозяйства (по согласованию)</w:t>
            </w:r>
          </w:p>
        </w:tc>
      </w:tr>
      <w:tr w:rsidR="00BD4863">
        <w:tc>
          <w:tcPr>
            <w:tcW w:w="2381" w:type="dxa"/>
            <w:tcBorders>
              <w:top w:val="nil"/>
              <w:left w:val="nil"/>
              <w:bottom w:val="nil"/>
              <w:right w:val="nil"/>
            </w:tcBorders>
          </w:tcPr>
          <w:p w:rsidR="00BD4863" w:rsidRDefault="00BD4863">
            <w:pPr>
              <w:pStyle w:val="ConsPlusNormal"/>
            </w:pPr>
            <w:r>
              <w:t>Яковлев С.А.</w:t>
            </w:r>
          </w:p>
        </w:tc>
        <w:tc>
          <w:tcPr>
            <w:tcW w:w="340" w:type="dxa"/>
            <w:tcBorders>
              <w:top w:val="nil"/>
              <w:left w:val="nil"/>
              <w:bottom w:val="nil"/>
              <w:right w:val="nil"/>
            </w:tcBorders>
          </w:tcPr>
          <w:p w:rsidR="00BD4863" w:rsidRDefault="00BD4863">
            <w:pPr>
              <w:pStyle w:val="ConsPlusNormal"/>
            </w:pPr>
            <w:r>
              <w:t>-</w:t>
            </w:r>
          </w:p>
        </w:tc>
        <w:tc>
          <w:tcPr>
            <w:tcW w:w="6350" w:type="dxa"/>
            <w:tcBorders>
              <w:top w:val="nil"/>
              <w:left w:val="nil"/>
              <w:bottom w:val="nil"/>
              <w:right w:val="nil"/>
            </w:tcBorders>
          </w:tcPr>
          <w:p w:rsidR="00BD4863" w:rsidRDefault="00BD4863">
            <w:pPr>
              <w:pStyle w:val="ConsPlusNormal"/>
            </w:pPr>
            <w:r>
              <w:t>президент Ассоциации "Совет муниципальных образований Новгородской области" (по согласованию)</w:t>
            </w:r>
          </w:p>
        </w:tc>
      </w:tr>
      <w:tr w:rsidR="00BD4863">
        <w:tc>
          <w:tcPr>
            <w:tcW w:w="2381" w:type="dxa"/>
            <w:tcBorders>
              <w:top w:val="nil"/>
              <w:left w:val="nil"/>
              <w:bottom w:val="nil"/>
              <w:right w:val="nil"/>
            </w:tcBorders>
          </w:tcPr>
          <w:p w:rsidR="00BD4863" w:rsidRDefault="00BD4863">
            <w:pPr>
              <w:pStyle w:val="ConsPlusNormal"/>
            </w:pPr>
            <w:proofErr w:type="spellStart"/>
            <w:r>
              <w:lastRenderedPageBreak/>
              <w:t>Якуткин</w:t>
            </w:r>
            <w:proofErr w:type="spellEnd"/>
            <w:r>
              <w:t xml:space="preserve"> Н.Е.</w:t>
            </w:r>
          </w:p>
        </w:tc>
        <w:tc>
          <w:tcPr>
            <w:tcW w:w="340" w:type="dxa"/>
            <w:tcBorders>
              <w:top w:val="nil"/>
              <w:left w:val="nil"/>
              <w:bottom w:val="nil"/>
              <w:right w:val="nil"/>
            </w:tcBorders>
          </w:tcPr>
          <w:p w:rsidR="00BD4863" w:rsidRDefault="00BD4863">
            <w:pPr>
              <w:pStyle w:val="ConsPlusNormal"/>
            </w:pPr>
            <w:r>
              <w:t>-</w:t>
            </w:r>
          </w:p>
        </w:tc>
        <w:tc>
          <w:tcPr>
            <w:tcW w:w="6350" w:type="dxa"/>
            <w:tcBorders>
              <w:top w:val="nil"/>
              <w:left w:val="nil"/>
              <w:bottom w:val="nil"/>
              <w:right w:val="nil"/>
            </w:tcBorders>
          </w:tcPr>
          <w:p w:rsidR="00BD4863" w:rsidRDefault="00BD4863">
            <w:pPr>
              <w:pStyle w:val="ConsPlusNormal"/>
            </w:pPr>
            <w:r>
              <w:t>заместитель руководителя Северо-Западного межрегионального управления Федеральной службы по ветеринарному и фитосанитарному надзору (по согласованию)</w:t>
            </w:r>
          </w:p>
        </w:tc>
      </w:tr>
    </w:tbl>
    <w:p w:rsidR="00BD4863" w:rsidRDefault="00BD4863">
      <w:pPr>
        <w:pStyle w:val="ConsPlusNormal"/>
        <w:jc w:val="both"/>
      </w:pPr>
    </w:p>
    <w:p w:rsidR="00BD4863" w:rsidRDefault="00BD4863">
      <w:pPr>
        <w:pStyle w:val="ConsPlusNormal"/>
        <w:jc w:val="both"/>
      </w:pPr>
    </w:p>
    <w:p w:rsidR="00BD4863" w:rsidRDefault="00BD4863">
      <w:pPr>
        <w:pStyle w:val="ConsPlusNormal"/>
        <w:jc w:val="both"/>
      </w:pPr>
    </w:p>
    <w:p w:rsidR="00BD4863" w:rsidRDefault="00BD4863">
      <w:pPr>
        <w:pStyle w:val="ConsPlusNormal"/>
        <w:jc w:val="both"/>
      </w:pPr>
    </w:p>
    <w:p w:rsidR="00BD4863" w:rsidRDefault="00BD4863">
      <w:pPr>
        <w:pStyle w:val="ConsPlusNormal"/>
        <w:jc w:val="both"/>
      </w:pPr>
    </w:p>
    <w:p w:rsidR="00BD4863" w:rsidRDefault="00BD4863">
      <w:pPr>
        <w:pStyle w:val="ConsPlusNormal"/>
        <w:jc w:val="right"/>
        <w:outlineLvl w:val="0"/>
      </w:pPr>
      <w:r>
        <w:t>Утвержден</w:t>
      </w:r>
    </w:p>
    <w:p w:rsidR="00BD4863" w:rsidRDefault="00BD4863">
      <w:pPr>
        <w:pStyle w:val="ConsPlusNormal"/>
        <w:jc w:val="right"/>
      </w:pPr>
      <w:r>
        <w:t>постановлением</w:t>
      </w:r>
    </w:p>
    <w:p w:rsidR="00BD4863" w:rsidRDefault="00BD4863">
      <w:pPr>
        <w:pStyle w:val="ConsPlusNormal"/>
        <w:jc w:val="right"/>
      </w:pPr>
      <w:r>
        <w:t>Правительства Новгородской области</w:t>
      </w:r>
    </w:p>
    <w:p w:rsidR="00BD4863" w:rsidRDefault="00BD4863">
      <w:pPr>
        <w:pStyle w:val="ConsPlusNormal"/>
        <w:jc w:val="right"/>
      </w:pPr>
      <w:r>
        <w:t>от 20.05.2020 N 212</w:t>
      </w:r>
    </w:p>
    <w:p w:rsidR="00BD4863" w:rsidRDefault="00BD4863">
      <w:pPr>
        <w:pStyle w:val="ConsPlusNormal"/>
        <w:jc w:val="both"/>
      </w:pPr>
    </w:p>
    <w:p w:rsidR="00BD4863" w:rsidRDefault="00BD4863">
      <w:pPr>
        <w:pStyle w:val="ConsPlusTitle"/>
        <w:jc w:val="center"/>
      </w:pPr>
      <w:r>
        <w:t>ПЕРЕЧЕНЬ</w:t>
      </w:r>
    </w:p>
    <w:p w:rsidR="00BD4863" w:rsidRDefault="00BD4863">
      <w:pPr>
        <w:pStyle w:val="ConsPlusTitle"/>
        <w:jc w:val="center"/>
      </w:pPr>
      <w:r>
        <w:t>СЕЛЬСКИХ НАСЕЛЕННЫХ ПУНКТОВ И РАБОЧИХ ПОСЕЛКОВ, ВХОДЯЩИХ</w:t>
      </w:r>
    </w:p>
    <w:p w:rsidR="00BD4863" w:rsidRDefault="00BD4863">
      <w:pPr>
        <w:pStyle w:val="ConsPlusTitle"/>
        <w:jc w:val="center"/>
      </w:pPr>
      <w:r>
        <w:t>В СОСТАВ ГОРОДСКИХ ПОСЕЛЕНИЙ НОВГОРОДСКОЙ ОБЛАСТИ,</w:t>
      </w:r>
    </w:p>
    <w:p w:rsidR="00BD4863" w:rsidRDefault="00BD4863">
      <w:pPr>
        <w:pStyle w:val="ConsPlusTitle"/>
        <w:jc w:val="center"/>
      </w:pPr>
      <w:r>
        <w:t>НА ТЕРРИТОРИИ КОТОРЫХ ПРЕОБЛАДАЕТ ДЕЯТЕЛЬНОСТЬ,</w:t>
      </w:r>
    </w:p>
    <w:p w:rsidR="00BD4863" w:rsidRDefault="00BD4863">
      <w:pPr>
        <w:pStyle w:val="ConsPlusTitle"/>
        <w:jc w:val="center"/>
      </w:pPr>
      <w:r>
        <w:t>СВЯЗАННАЯ С ПРОИЗВОДСТВОМ И ПЕРЕРАБОТКОЙ</w:t>
      </w:r>
    </w:p>
    <w:p w:rsidR="00BD4863" w:rsidRDefault="00BD4863">
      <w:pPr>
        <w:pStyle w:val="ConsPlusTitle"/>
        <w:jc w:val="center"/>
      </w:pPr>
      <w:r>
        <w:t>СЕЛЬСКОХОЗЯЙСТВЕННОЙ ПРОДУКЦИИ</w:t>
      </w:r>
    </w:p>
    <w:p w:rsidR="00BD4863" w:rsidRDefault="00BD4863">
      <w:pPr>
        <w:pStyle w:val="ConsPlusNormal"/>
        <w:jc w:val="both"/>
      </w:pPr>
    </w:p>
    <w:p w:rsidR="00BD4863" w:rsidRDefault="00BD4863">
      <w:pPr>
        <w:pStyle w:val="ConsPlusNormal"/>
        <w:ind w:firstLine="540"/>
        <w:jc w:val="both"/>
      </w:pPr>
      <w:r>
        <w:t xml:space="preserve">Утратил силу. - </w:t>
      </w:r>
      <w:hyperlink r:id="rId189" w:history="1">
        <w:r>
          <w:rPr>
            <w:color w:val="0000FF"/>
          </w:rPr>
          <w:t>Постановление</w:t>
        </w:r>
      </w:hyperlink>
      <w:r>
        <w:t xml:space="preserve"> Правительства Новгородской области от 20.08.2021 N 240.</w:t>
      </w:r>
    </w:p>
    <w:p w:rsidR="00BD4863" w:rsidRDefault="00BD4863">
      <w:pPr>
        <w:pStyle w:val="ConsPlusNormal"/>
        <w:jc w:val="both"/>
      </w:pPr>
    </w:p>
    <w:p w:rsidR="00BD4863" w:rsidRDefault="00BD4863">
      <w:pPr>
        <w:pStyle w:val="ConsPlusNormal"/>
        <w:jc w:val="both"/>
      </w:pPr>
    </w:p>
    <w:p w:rsidR="00BD4863" w:rsidRDefault="00BD4863">
      <w:pPr>
        <w:pStyle w:val="ConsPlusNormal"/>
        <w:pBdr>
          <w:top w:val="single" w:sz="6" w:space="0" w:color="auto"/>
        </w:pBdr>
        <w:spacing w:before="100" w:after="100"/>
        <w:jc w:val="both"/>
        <w:rPr>
          <w:sz w:val="2"/>
          <w:szCs w:val="2"/>
        </w:rPr>
      </w:pPr>
    </w:p>
    <w:p w:rsidR="00C9584B" w:rsidRDefault="00C9584B"/>
    <w:sectPr w:rsidR="00C9584B" w:rsidSect="00236F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863"/>
    <w:rsid w:val="00125A4A"/>
    <w:rsid w:val="00BD4863"/>
    <w:rsid w:val="00C95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973C0-66D6-4D32-8AF5-03F725412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48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48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486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48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48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D486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486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4863"/>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BD486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D48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CE7C923BB2FC058A84AC020CDD6E305E57DF5269705FFA3CECB996B6CC05746C931B076C54D84964576FBBB1B98A1D3F85D225A3E6F8C5B895CD4y3E6I" TargetMode="External"/><Relationship Id="rId117" Type="http://schemas.openxmlformats.org/officeDocument/2006/relationships/hyperlink" Target="consultantplus://offline/ref=5CE7C923BB2FC058A84AC020CDD6E305E57DF5269705FFA3CECB996B6CC05746C931B076C54D84964577FABE1B98A1D3F85D225A3E6F8C5B895CD4y3E6I" TargetMode="External"/><Relationship Id="rId21" Type="http://schemas.openxmlformats.org/officeDocument/2006/relationships/hyperlink" Target="consultantplus://offline/ref=5CE7C923BB2FC058A84AC020CDD6E305E57DF5269705FFA3CECB996B6CC05746C931B076C54D84964576FEB61B98A1D3F85D225A3E6F8C5B895CD4y3E6I" TargetMode="External"/><Relationship Id="rId42" Type="http://schemas.openxmlformats.org/officeDocument/2006/relationships/hyperlink" Target="consultantplus://offline/ref=5CE7C923BB2FC058A84ADE2DDBBABC0DE27FA8229905F5F59294C2363BC95D118E7EE93483418D92467DA9EE5499FD97AA4E22543E6D8547y8EAI" TargetMode="External"/><Relationship Id="rId47" Type="http://schemas.openxmlformats.org/officeDocument/2006/relationships/hyperlink" Target="consultantplus://offline/ref=5CE7C923BB2FC058A84ADE2DDBBABC0DE27FA8229905F5F59294C2363BC95D118E7EE93483418D9E467DA9EE5499FD97AA4E22543E6D8547y8EAI" TargetMode="External"/><Relationship Id="rId63" Type="http://schemas.openxmlformats.org/officeDocument/2006/relationships/hyperlink" Target="consultantplus://offline/ref=5CE7C923BB2FC058A84ADE2DDBBABC0DE27FA8229905F5F59294C2363BC95D118E7EE93483438093467DA9EE5499FD97AA4E22543E6D8547y8EAI" TargetMode="External"/><Relationship Id="rId68" Type="http://schemas.openxmlformats.org/officeDocument/2006/relationships/hyperlink" Target="consultantplus://offline/ref=5CE7C923BB2FC058A84ADE2DDBBABC0DE27FA8229905F5F59294C2363BC95D118E7EE93483438091407DA9EE5499FD97AA4E22543E6D8547y8EAI" TargetMode="External"/><Relationship Id="rId84" Type="http://schemas.openxmlformats.org/officeDocument/2006/relationships/hyperlink" Target="consultantplus://offline/ref=5CE7C923BB2FC058A84ADE2DDBBABC0DE376AA239C03F5F59294C2363BC95D119C7EB13881479B964C68FFBF12yCEDI" TargetMode="External"/><Relationship Id="rId89" Type="http://schemas.openxmlformats.org/officeDocument/2006/relationships/hyperlink" Target="consultantplus://offline/ref=5CE7C923BB2FC058A84AC020CDD6E305E57DF5269705FFA3CECB996B6CC05746C931B076C54D84964577FDB91B98A1D3F85D225A3E6F8C5B895CD4y3E6I" TargetMode="External"/><Relationship Id="rId112" Type="http://schemas.openxmlformats.org/officeDocument/2006/relationships/hyperlink" Target="consultantplus://offline/ref=5CE7C923BB2FC058A84AC020CDD6E305E57DF5269705FFA3CECB996B6CC05746C931B076C54D84964577FBBB1B98A1D3F85D225A3E6F8C5B895CD4y3E6I" TargetMode="External"/><Relationship Id="rId133" Type="http://schemas.openxmlformats.org/officeDocument/2006/relationships/hyperlink" Target="consultantplus://offline/ref=5CE7C923BB2FC058A84ADE2DDBBABC0DE27FA8229905F5F59294C2363BC95D118E7EE93483408C934C7DA9EE5499FD97AA4E22543E6D8547y8EAI" TargetMode="External"/><Relationship Id="rId138" Type="http://schemas.openxmlformats.org/officeDocument/2006/relationships/hyperlink" Target="consultantplus://offline/ref=5CE7C923BB2FC058A84ADE2DDBBABC0DE27FA8229905F5F59294C2363BC95D118E7EE93483418D97407DA9EE5499FD97AA4E22543E6D8547y8EAI" TargetMode="External"/><Relationship Id="rId154" Type="http://schemas.openxmlformats.org/officeDocument/2006/relationships/hyperlink" Target="consultantplus://offline/ref=5CE7C923BB2FC058A84ADE2DDBBABC0DE27FA8229905F5F59294C2363BC95D118E7EE934834286924C7DA9EE5499FD97AA4E22543E6D8547y8EAI" TargetMode="External"/><Relationship Id="rId159" Type="http://schemas.openxmlformats.org/officeDocument/2006/relationships/hyperlink" Target="consultantplus://offline/ref=5CE7C923BB2FC058A84ADE2DDBBABC0DE27FA8229905F5F59294C2363BC95D118E7EE934834280904C7DA9EE5499FD97AA4E22543E6D8547y8EAI" TargetMode="External"/><Relationship Id="rId175" Type="http://schemas.openxmlformats.org/officeDocument/2006/relationships/hyperlink" Target="consultantplus://offline/ref=5CE7C923BB2FC058A84ADE2DDBBABC0DE27FA8229905F5F59294C2363BC95D118E7EE93483438390407DA9EE5499FD97AA4E22543E6D8547y8EAI" TargetMode="External"/><Relationship Id="rId170" Type="http://schemas.openxmlformats.org/officeDocument/2006/relationships/hyperlink" Target="consultantplus://offline/ref=5CE7C923BB2FC058A84ADE2DDBBABC0DE27FA8229905F5F59294C2363BC95D118E7EE93483438091407DA9EE5499FD97AA4E22543E6D8547y8EAI" TargetMode="External"/><Relationship Id="rId191" Type="http://schemas.openxmlformats.org/officeDocument/2006/relationships/theme" Target="theme/theme1.xml"/><Relationship Id="rId16" Type="http://schemas.openxmlformats.org/officeDocument/2006/relationships/hyperlink" Target="consultantplus://offline/ref=5CE7C923BB2FC058A84ADE2DDBBABC0DE27EAA23970AF5F59294C2363BC95D118E7EE93484498792417DA9EE5499FD97AA4E22543E6D8547y8EAI" TargetMode="External"/><Relationship Id="rId107" Type="http://schemas.openxmlformats.org/officeDocument/2006/relationships/hyperlink" Target="consultantplus://offline/ref=5CE7C923BB2FC058A84AC020CDD6E305E57DF5269705FFA3CECB996B6CC05746C931B076C54D84964577F8B71B98A1D3F85D225A3E6F8C5B895CD4y3E6I" TargetMode="External"/><Relationship Id="rId11" Type="http://schemas.openxmlformats.org/officeDocument/2006/relationships/hyperlink" Target="consultantplus://offline/ref=5CE7C923BB2FC058A84AC020CDD6E305E57DF5269607F7A4CECB996B6CC05746C931B064C51588964268FDB60ECEF095yAECI" TargetMode="External"/><Relationship Id="rId32" Type="http://schemas.openxmlformats.org/officeDocument/2006/relationships/hyperlink" Target="consultantplus://offline/ref=5CE7C923BB2FC058A84ADE2DDBBABC0DE27FA8229905F5F59294C2363BC95D118E7EE934834186974C7DA9EE5499FD97AA4E22543E6D8547y8EAI" TargetMode="External"/><Relationship Id="rId37" Type="http://schemas.openxmlformats.org/officeDocument/2006/relationships/hyperlink" Target="consultantplus://offline/ref=5CE7C923BB2FC058A84ADE2DDBBABC0DE27FA8229905F5F59294C2363BC95D118E7EE93483418D97427DA9EE5499FD97AA4E22543E6D8547y8EAI" TargetMode="External"/><Relationship Id="rId53" Type="http://schemas.openxmlformats.org/officeDocument/2006/relationships/hyperlink" Target="consultantplus://offline/ref=5CE7C923BB2FC058A84ADE2DDBBABC0DE27FA8229905F5F59294C2363BC95D118E7EE93483428195467DA9EE5499FD97AA4E22543E6D8547y8EAI" TargetMode="External"/><Relationship Id="rId58" Type="http://schemas.openxmlformats.org/officeDocument/2006/relationships/hyperlink" Target="consultantplus://offline/ref=5CE7C923BB2FC058A84ADE2DDBBABC0DE27FA8229905F5F59294C2363BC95D118E7EE93483428D924C7DA9EE5499FD97AA4E22543E6D8547y8EAI" TargetMode="External"/><Relationship Id="rId74" Type="http://schemas.openxmlformats.org/officeDocument/2006/relationships/hyperlink" Target="consultantplus://offline/ref=5CE7C923BB2FC058A84ADE2DDBBABC0DE27FA8229905F5F59294C2363BC95D118E7EE93483438295447DA9EE5499FD97AA4E22543E6D8547y8EAI" TargetMode="External"/><Relationship Id="rId79" Type="http://schemas.openxmlformats.org/officeDocument/2006/relationships/hyperlink" Target="consultantplus://offline/ref=5CE7C923BB2FC058A84AC020CDD6E305E57DF5269705FFA3CECB996B6CC05746C931B076C54D84964576F5B81B98A1D3F85D225A3E6F8C5B895CD4y3E6I" TargetMode="External"/><Relationship Id="rId102" Type="http://schemas.openxmlformats.org/officeDocument/2006/relationships/hyperlink" Target="consultantplus://offline/ref=5CE7C923BB2FC058A84AC020CDD6E305E57DF5269705FFA3CECB996B6CC05746C931B076C54D84964577FFB61B98A1D3F85D225A3E6F8C5B895CD4y3E6I" TargetMode="External"/><Relationship Id="rId123" Type="http://schemas.openxmlformats.org/officeDocument/2006/relationships/hyperlink" Target="consultantplus://offline/ref=5CE7C923BB2FC058A84AC020CDD6E305E57DF5269705FFA3CECB996B6CC05746C931B076C54D84964574FDB61B98A1D3F85D225A3E6F8C5B895CD4y3E6I" TargetMode="External"/><Relationship Id="rId128" Type="http://schemas.openxmlformats.org/officeDocument/2006/relationships/hyperlink" Target="consultantplus://offline/ref=5CE7C923BB2FC058A84AC020CDD6E305E57DF5269705FFA3CECB996B6CC05746C931B076C54D84964574F9BE1B98A1D3F85D225A3E6F8C5B895CD4y3E6I" TargetMode="External"/><Relationship Id="rId144" Type="http://schemas.openxmlformats.org/officeDocument/2006/relationships/hyperlink" Target="consultantplus://offline/ref=5CE7C923BB2FC058A84ADE2DDBBABC0DE27FA8229905F5F59294C2363BC95D118E7EE93483418D92467DA9EE5499FD97AA4E22543E6D8547y8EAI" TargetMode="External"/><Relationship Id="rId149" Type="http://schemas.openxmlformats.org/officeDocument/2006/relationships/hyperlink" Target="consultantplus://offline/ref=5CE7C923BB2FC058A84ADE2DDBBABC0DE27FA8229905F5F59294C2363BC95D118E7EE93483418D9E467DA9EE5499FD97AA4E22543E6D8547y8EAI" TargetMode="External"/><Relationship Id="rId5" Type="http://schemas.openxmlformats.org/officeDocument/2006/relationships/hyperlink" Target="consultantplus://offline/ref=5CE7C923BB2FC058A84ADE2DDBBABC0DE27EA2289D01F5F59294C2363BC95D118E7EE9348143869F4C7DA9EE5499FD97AA4E22543E6D8547y8EAI" TargetMode="External"/><Relationship Id="rId90" Type="http://schemas.openxmlformats.org/officeDocument/2006/relationships/hyperlink" Target="consultantplus://offline/ref=5CE7C923BB2FC058A84AC020CDD6E305E57DF5269705FFA3CECB996B6CC05746C931B076C54D84964577FDB81B98A1D3F85D225A3E6F8C5B895CD4y3E6I" TargetMode="External"/><Relationship Id="rId95" Type="http://schemas.openxmlformats.org/officeDocument/2006/relationships/hyperlink" Target="consultantplus://offline/ref=5CE7C923BB2FC058A84AC020CDD6E305E57DF5269705FFA3CECB996B6CC05746C931B076C54D84964577FDBE1B98A1D3F85D225A3E6F8C5B895CD4y3E6I" TargetMode="External"/><Relationship Id="rId160" Type="http://schemas.openxmlformats.org/officeDocument/2006/relationships/hyperlink" Target="consultantplus://offline/ref=5CE7C923BB2FC058A84ADE2DDBBABC0DE27FA8229905F5F59294C2363BC95D118E7EE93483428D924C7DA9EE5499FD97AA4E22543E6D8547y8EAI" TargetMode="External"/><Relationship Id="rId165" Type="http://schemas.openxmlformats.org/officeDocument/2006/relationships/hyperlink" Target="consultantplus://offline/ref=5CE7C923BB2FC058A84ADE2DDBBABC0DE27FA8229905F5F59294C2363BC95D118E7EE93483438093467DA9EE5499FD97AA4E22543E6D8547y8EAI" TargetMode="External"/><Relationship Id="rId181" Type="http://schemas.openxmlformats.org/officeDocument/2006/relationships/hyperlink" Target="consultantplus://offline/ref=5CE7C923BB2FC058A84AC020CDD6E305E57DF5269705FFA3CECB996B6CC05746C931B076C54D84964574FBBD1B98A1D3F85D225A3E6F8C5B895CD4y3E6I" TargetMode="External"/><Relationship Id="rId186" Type="http://schemas.openxmlformats.org/officeDocument/2006/relationships/hyperlink" Target="consultantplus://offline/ref=5CE7C923BB2FC058A84AC020CDD6E305E57DF5269705FFA3CECB996B6CC05746C931B076C54D84964574FABB1B98A1D3F85D225A3E6F8C5B895CD4y3E6I" TargetMode="External"/><Relationship Id="rId22" Type="http://schemas.openxmlformats.org/officeDocument/2006/relationships/hyperlink" Target="consultantplus://offline/ref=5CE7C923BB2FC058A84AC020CDD6E305E57DF5269705FFA3CECB996B6CC05746C931B076C54D84964576F9BF1B98A1D3F85D225A3E6F8C5B895CD4y3E6I" TargetMode="External"/><Relationship Id="rId27" Type="http://schemas.openxmlformats.org/officeDocument/2006/relationships/hyperlink" Target="consultantplus://offline/ref=5CE7C923BB2FC058A84AC020CDD6E305E57DF5269705FFA3CECB996B6CC05746C931B076C54D84964576FBBA1B98A1D3F85D225A3E6F8C5B895CD4y3E6I" TargetMode="External"/><Relationship Id="rId43" Type="http://schemas.openxmlformats.org/officeDocument/2006/relationships/hyperlink" Target="consultantplus://offline/ref=5CE7C923BB2FC058A84ADE2DDBBABC0DE27FA8229905F5F59294C2363BC95D118E7EE93483418D93447DA9EE5499FD97AA4E22543E6D8547y8EAI" TargetMode="External"/><Relationship Id="rId48" Type="http://schemas.openxmlformats.org/officeDocument/2006/relationships/hyperlink" Target="consultantplus://offline/ref=5CE7C923BB2FC058A84ADE2DDBBABC0DE27FA8229905F5F59294C2363BC95D118E7EE93483418D9E407DA9EE5499FD97AA4E22543E6D8547y8EAI" TargetMode="External"/><Relationship Id="rId64" Type="http://schemas.openxmlformats.org/officeDocument/2006/relationships/hyperlink" Target="consultantplus://offline/ref=5CE7C923BB2FC058A84ADE2DDBBABC0DE27FA8229905F5F59294C2363BC95D118E7EE93483438093427DA9EE5499FD97AA4E22543E6D8547y8EAI" TargetMode="External"/><Relationship Id="rId69" Type="http://schemas.openxmlformats.org/officeDocument/2006/relationships/hyperlink" Target="consultantplus://offline/ref=5CE7C923BB2FC058A84ADE2DDBBABC0DE27FA8229905F5F59294C2363BC95D118E7EE934834380914C7DA9EE5499FD97AA4E22543E6D8547y8EAI" TargetMode="External"/><Relationship Id="rId113" Type="http://schemas.openxmlformats.org/officeDocument/2006/relationships/hyperlink" Target="consultantplus://offline/ref=5CE7C923BB2FC058A84AC020CDD6E305E57DF5269705FFA3CECB996B6CC05746C931B076C54D84964577FBBA1B98A1D3F85D225A3E6F8C5B895CD4y3E6I" TargetMode="External"/><Relationship Id="rId118" Type="http://schemas.openxmlformats.org/officeDocument/2006/relationships/hyperlink" Target="consultantplus://offline/ref=5CE7C923BB2FC058A84AC020CDD6E305E57DF5269705FFA3CECB996B6CC05746C931B076C54D84964577FABD1B98A1D3F85D225A3E6F8C5B895CD4y3E6I" TargetMode="External"/><Relationship Id="rId134" Type="http://schemas.openxmlformats.org/officeDocument/2006/relationships/hyperlink" Target="consultantplus://offline/ref=5CE7C923BB2FC058A84ADE2DDBBABC0DE27FA8229905F5F59294C2363BC95D118E7EE934834186974C7DA9EE5499FD97AA4E22543E6D8547y8EAI" TargetMode="External"/><Relationship Id="rId139" Type="http://schemas.openxmlformats.org/officeDocument/2006/relationships/hyperlink" Target="consultantplus://offline/ref=5CE7C923BB2FC058A84ADE2DDBBABC0DE27FA8229905F5F59294C2363BC95D118E7EE93483418D97427DA9EE5499FD97AA4E22543E6D8547y8EAI" TargetMode="External"/><Relationship Id="rId80" Type="http://schemas.openxmlformats.org/officeDocument/2006/relationships/hyperlink" Target="consultantplus://offline/ref=5CE7C923BB2FC058A84AC020CDD6E305E57DF5269705FFA3CECB996B6CC05746C931B076C54D84964576F4BE1B98A1D3F85D225A3E6F8C5B895CD4y3E6I" TargetMode="External"/><Relationship Id="rId85" Type="http://schemas.openxmlformats.org/officeDocument/2006/relationships/hyperlink" Target="consultantplus://offline/ref=5CE7C923BB2FC058A84AC020CDD6E305E57DF5269705FFA3CECB996B6CC05746C931B076C54D84964577FDBD1B98A1D3F85D225A3E6F8C5B895CD4y3E6I" TargetMode="External"/><Relationship Id="rId150" Type="http://schemas.openxmlformats.org/officeDocument/2006/relationships/hyperlink" Target="consultantplus://offline/ref=5CE7C923BB2FC058A84ADE2DDBBABC0DE27FA8229905F5F59294C2363BC95D118E7EE93483418D9E407DA9EE5499FD97AA4E22543E6D8547y8EAI" TargetMode="External"/><Relationship Id="rId155" Type="http://schemas.openxmlformats.org/officeDocument/2006/relationships/hyperlink" Target="consultantplus://offline/ref=5CE7C923BB2FC058A84ADE2DDBBABC0DE27FA8229905F5F59294C2363BC95D118E7EE93483428195467DA9EE5499FD97AA4E22543E6D8547y8EAI" TargetMode="External"/><Relationship Id="rId171" Type="http://schemas.openxmlformats.org/officeDocument/2006/relationships/hyperlink" Target="consultantplus://offline/ref=5CE7C923BB2FC058A84ADE2DDBBABC0DE27FA8229905F5F59294C2363BC95D118E7EE934834380914C7DA9EE5499FD97AA4E22543E6D8547y8EAI" TargetMode="External"/><Relationship Id="rId176" Type="http://schemas.openxmlformats.org/officeDocument/2006/relationships/hyperlink" Target="consultantplus://offline/ref=5CE7C923BB2FC058A84ADE2DDBBABC0DE27FA8229905F5F59294C2363BC95D118E7EE93483438295447DA9EE5499FD97AA4E22543E6D8547y8EAI" TargetMode="External"/><Relationship Id="rId12" Type="http://schemas.openxmlformats.org/officeDocument/2006/relationships/hyperlink" Target="consultantplus://offline/ref=5CE7C923BB2FC058A84AC020CDD6E305E57DF5269705FFA3CECB996B6CC05746C931B076C54D84964576FCBC1B98A1D3F85D225A3E6F8C5B895CD4y3E6I" TargetMode="External"/><Relationship Id="rId17" Type="http://schemas.openxmlformats.org/officeDocument/2006/relationships/hyperlink" Target="consultantplus://offline/ref=5CE7C923BB2FC058A84AC020CDD6E305E57DF5269705FFA3CECB996B6CC05746C931B076C54D84964576FCB91B98A1D3F85D225A3E6F8C5B895CD4y3E6I" TargetMode="External"/><Relationship Id="rId33" Type="http://schemas.openxmlformats.org/officeDocument/2006/relationships/hyperlink" Target="consultantplus://offline/ref=5CE7C923BB2FC058A84ADE2DDBBABC0DE27FA8229905F5F59294C2363BC95D118E7EE9348341829E447DA9EE5499FD97AA4E22543E6D8547y8EAI" TargetMode="External"/><Relationship Id="rId38" Type="http://schemas.openxmlformats.org/officeDocument/2006/relationships/hyperlink" Target="consultantplus://offline/ref=5CE7C923BB2FC058A84ADE2DDBBABC0DE27FA8229905F5F59294C2363BC95D118E7EE93483418D94407DA9EE5499FD97AA4E22543E6D8547y8EAI" TargetMode="External"/><Relationship Id="rId59" Type="http://schemas.openxmlformats.org/officeDocument/2006/relationships/hyperlink" Target="consultantplus://offline/ref=5CE7C923BB2FC058A84ADE2DDBBABC0DE27FA8229905F5F59294C2363BC95D118E7EE93483428C92467DA9EE5499FD97AA4E22543E6D8547y8EAI" TargetMode="External"/><Relationship Id="rId103" Type="http://schemas.openxmlformats.org/officeDocument/2006/relationships/hyperlink" Target="consultantplus://offline/ref=5CE7C923BB2FC058A84AC020CDD6E305E57DF5269705FFA3CECB996B6CC05746C931B076C54D84964577FEBB1B98A1D3F85D225A3E6F8C5B895CD4y3E6I" TargetMode="External"/><Relationship Id="rId108" Type="http://schemas.openxmlformats.org/officeDocument/2006/relationships/hyperlink" Target="consultantplus://offline/ref=5CE7C923BB2FC058A84AC020CDD6E305E57DF5269600FBA2CACB996B6CC05746C931B064C51588964268FDB60ECEF095yAECI" TargetMode="External"/><Relationship Id="rId124" Type="http://schemas.openxmlformats.org/officeDocument/2006/relationships/hyperlink" Target="consultantplus://offline/ref=5CE7C923BB2FC058A84AC020CDD6E305E57DF5269705FFA3CECB996B6CC05746C931B076C54D84964574FFBF1B98A1D3F85D225A3E6F8C5B895CD4y3E6I" TargetMode="External"/><Relationship Id="rId129" Type="http://schemas.openxmlformats.org/officeDocument/2006/relationships/hyperlink" Target="consultantplus://offline/ref=5CE7C923BB2FC058A84AC020CDD6E305E57DF5269705FFA3CECB996B6CC05746C931B076C54D84964574F9B91B98A1D3F85D225A3E6F8C5B895CD4y3E6I" TargetMode="External"/><Relationship Id="rId54" Type="http://schemas.openxmlformats.org/officeDocument/2006/relationships/hyperlink" Target="consultantplus://offline/ref=5CE7C923BB2FC058A84ADE2DDBBABC0DE27FA8229905F5F59294C2363BC95D118E7EE93483428096447DA9EE5499FD97AA4E22543E6D8547y8EAI" TargetMode="External"/><Relationship Id="rId70" Type="http://schemas.openxmlformats.org/officeDocument/2006/relationships/hyperlink" Target="consultantplus://offline/ref=5CE7C923BB2FC058A84ADE2DDBBABC0DE27FA8229905F5F59294C2363BC95D118E7EE9348343809E467DA9EE5499FD97AA4E22543E6D8547y8EAI" TargetMode="External"/><Relationship Id="rId75" Type="http://schemas.openxmlformats.org/officeDocument/2006/relationships/hyperlink" Target="consultantplus://offline/ref=5CE7C923BB2FC058A84ADE2DDBBABC0DE27FA8229905F5F59294C2363BC95D118E7EE93483438295467DA9EE5499FD97AA4E22543E6D8547y8EAI" TargetMode="External"/><Relationship Id="rId91" Type="http://schemas.openxmlformats.org/officeDocument/2006/relationships/hyperlink" Target="consultantplus://offline/ref=5CE7C923BB2FC058A84AC020CDD6E305E57DF5269705FFA3CECB996B6CC05746C931B076C54D84964576F4B61B98A1D3F85D225A3E6F8C5B895CD4y3E6I" TargetMode="External"/><Relationship Id="rId96" Type="http://schemas.openxmlformats.org/officeDocument/2006/relationships/hyperlink" Target="consultantplus://offline/ref=5CE7C923BB2FC058A84AC020CDD6E305E57DF5269705FFA3CECB996B6CC05746C931B076C54D84964577FDB71B98A1D3F85D225A3E6F8C5B895CD4y3E6I" TargetMode="External"/><Relationship Id="rId140" Type="http://schemas.openxmlformats.org/officeDocument/2006/relationships/hyperlink" Target="consultantplus://offline/ref=5CE7C923BB2FC058A84ADE2DDBBABC0DE27FA8229905F5F59294C2363BC95D118E7EE93483418D94407DA9EE5499FD97AA4E22543E6D8547y8EAI" TargetMode="External"/><Relationship Id="rId145" Type="http://schemas.openxmlformats.org/officeDocument/2006/relationships/hyperlink" Target="consultantplus://offline/ref=5CE7C923BB2FC058A84ADE2DDBBABC0DE27FA8229905F5F59294C2363BC95D118E7EE93483418D93447DA9EE5499FD97AA4E22543E6D8547y8EAI" TargetMode="External"/><Relationship Id="rId161" Type="http://schemas.openxmlformats.org/officeDocument/2006/relationships/hyperlink" Target="consultantplus://offline/ref=5CE7C923BB2FC058A84ADE2DDBBABC0DE27FA8229905F5F59294C2363BC95D118E7EE93483428C92467DA9EE5499FD97AA4E22543E6D8547y8EAI" TargetMode="External"/><Relationship Id="rId166" Type="http://schemas.openxmlformats.org/officeDocument/2006/relationships/hyperlink" Target="consultantplus://offline/ref=5CE7C923BB2FC058A84ADE2DDBBABC0DE27FA8229905F5F59294C2363BC95D118E7EE93483438093427DA9EE5499FD97AA4E22543E6D8547y8EAI" TargetMode="External"/><Relationship Id="rId182" Type="http://schemas.openxmlformats.org/officeDocument/2006/relationships/hyperlink" Target="consultantplus://offline/ref=5CE7C923BB2FC058A84AC020CDD6E305E57DF5269705FFA3CECB996B6CC05746C931B076C54D84964574FBBC1B98A1D3F85D225A3E6F8C5B895CD4y3E6I" TargetMode="External"/><Relationship Id="rId187" Type="http://schemas.openxmlformats.org/officeDocument/2006/relationships/hyperlink" Target="consultantplus://offline/ref=5CE7C923BB2FC058A84AC020CDD6E305E57DF5269705FFA3CECB996B6CC05746C931B076C54D84964574FAB91B98A1D3F85D225A3E6F8C5B895CD4y3E6I" TargetMode="External"/><Relationship Id="rId1" Type="http://schemas.openxmlformats.org/officeDocument/2006/relationships/styles" Target="styles.xml"/><Relationship Id="rId6" Type="http://schemas.openxmlformats.org/officeDocument/2006/relationships/hyperlink" Target="consultantplus://offline/ref=5CE7C923BB2FC058A84AC020CDD6E305E57DF5269706FCA4CACB996B6CC05746C931B076C54D84964576FEBA1B98A1D3F85D225A3E6F8C5B895CD4y3E6I" TargetMode="External"/><Relationship Id="rId23" Type="http://schemas.openxmlformats.org/officeDocument/2006/relationships/hyperlink" Target="consultantplus://offline/ref=5CE7C923BB2FC058A84ADE2DDBBABC0DE27EA22C9A05F5F59294C2363BC95D119C7EB13881479B964C68FFBF12yCEDI" TargetMode="External"/><Relationship Id="rId28" Type="http://schemas.openxmlformats.org/officeDocument/2006/relationships/hyperlink" Target="consultantplus://offline/ref=5CE7C923BB2FC058A84ADE2DDBBABC0DE270AD2A9D07F5F59294C2363BC95D119C7EB13881479B964C68FFBF12yCEDI" TargetMode="External"/><Relationship Id="rId49" Type="http://schemas.openxmlformats.org/officeDocument/2006/relationships/hyperlink" Target="consultantplus://offline/ref=5CE7C923BB2FC058A84ADE2DDBBABC0DE27FA8229905F5F59294C2363BC95D118E7EE93483428590467DA9EE5499FD97AA4E22543E6D8547y8EAI" TargetMode="External"/><Relationship Id="rId114" Type="http://schemas.openxmlformats.org/officeDocument/2006/relationships/hyperlink" Target="consultantplus://offline/ref=5CE7C923BB2FC058A84AC020CDD6E305E57DF5269705FFA3CECB996B6CC05746C931B076C54D84964577FBB71B98A1D3F85D225A3E6F8C5B895CD4y3E6I" TargetMode="External"/><Relationship Id="rId119" Type="http://schemas.openxmlformats.org/officeDocument/2006/relationships/hyperlink" Target="consultantplus://offline/ref=5CE7C923BB2FC058A84AC020CDD6E305E57DF5269705FFA3CECB996B6CC05746C931B076C54D84964577F5BE1B98A1D3F85D225A3E6F8C5B895CD4y3E6I" TargetMode="External"/><Relationship Id="rId44" Type="http://schemas.openxmlformats.org/officeDocument/2006/relationships/hyperlink" Target="consultantplus://offline/ref=5CE7C923BB2FC058A84ADE2DDBBABC0DE27FA8229905F5F59294C2363BC95D118E7EE93483418D93467DA9EE5499FD97AA4E22543E6D8547y8EAI" TargetMode="External"/><Relationship Id="rId60" Type="http://schemas.openxmlformats.org/officeDocument/2006/relationships/hyperlink" Target="consultantplus://offline/ref=5CE7C923BB2FC058A84ADE2DDBBABC0DE27FA8229905F5F59294C2363BC95D118E7EE93483438497467DA9EE5499FD97AA4E22543E6D8547y8EAI" TargetMode="External"/><Relationship Id="rId65" Type="http://schemas.openxmlformats.org/officeDocument/2006/relationships/hyperlink" Target="consultantplus://offline/ref=5CE7C923BB2FC058A84ADE2DDBBABC0DE27FA8229905F5F59294C2363BC95D118E7EE93483438090447DA9EE5499FD97AA4E22543E6D8547y8EAI" TargetMode="External"/><Relationship Id="rId81" Type="http://schemas.openxmlformats.org/officeDocument/2006/relationships/hyperlink" Target="consultantplus://offline/ref=5CE7C923BB2FC058A84AC020CDD6E305E57DF5269705FFA3CECB996B6CC05746C931B076C54D84964576F4BC1B98A1D3F85D225A3E6F8C5B895CD4y3E6I" TargetMode="External"/><Relationship Id="rId86" Type="http://schemas.openxmlformats.org/officeDocument/2006/relationships/hyperlink" Target="consultantplus://offline/ref=5CE7C923BB2FC058A84AC020CDD6E305E57DF5269705FFA3CECB996B6CC05746C931B076C54D84964576F4B71B98A1D3F85D225A3E6F8C5B895CD4y3E6I" TargetMode="External"/><Relationship Id="rId130" Type="http://schemas.openxmlformats.org/officeDocument/2006/relationships/hyperlink" Target="consultantplus://offline/ref=5CE7C923BB2FC058A84ADE2DDBBABC0DE270AD2A9D07F5F59294C2363BC95D119C7EB13881479B964C68FFBF12yCEDI" TargetMode="External"/><Relationship Id="rId135" Type="http://schemas.openxmlformats.org/officeDocument/2006/relationships/hyperlink" Target="consultantplus://offline/ref=5CE7C923BB2FC058A84ADE2DDBBABC0DE27FA8229905F5F59294C2363BC95D118E7EE9348341829E447DA9EE5499FD97AA4E22543E6D8547y8EAI" TargetMode="External"/><Relationship Id="rId151" Type="http://schemas.openxmlformats.org/officeDocument/2006/relationships/hyperlink" Target="consultantplus://offline/ref=5CE7C923BB2FC058A84ADE2DDBBABC0DE27FA8229905F5F59294C2363BC95D118E7EE93483428590467DA9EE5499FD97AA4E22543E6D8547y8EAI" TargetMode="External"/><Relationship Id="rId156" Type="http://schemas.openxmlformats.org/officeDocument/2006/relationships/hyperlink" Target="consultantplus://offline/ref=5CE7C923BB2FC058A84ADE2DDBBABC0DE27FA8229905F5F59294C2363BC95D118E7EE93483428096447DA9EE5499FD97AA4E22543E6D8547y8EAI" TargetMode="External"/><Relationship Id="rId177" Type="http://schemas.openxmlformats.org/officeDocument/2006/relationships/hyperlink" Target="consultantplus://offline/ref=5CE7C923BB2FC058A84ADE2DDBBABC0DE27FA8229905F5F59294C2363BC95D118E7EE93483438295467DA9EE5499FD97AA4E22543E6D8547y8EAI" TargetMode="External"/><Relationship Id="rId172" Type="http://schemas.openxmlformats.org/officeDocument/2006/relationships/hyperlink" Target="consultantplus://offline/ref=5CE7C923BB2FC058A84ADE2DDBBABC0DE27FA8229905F5F59294C2363BC95D118E7EE9348343809E467DA9EE5499FD97AA4E22543E6D8547y8EAI" TargetMode="External"/><Relationship Id="rId13" Type="http://schemas.openxmlformats.org/officeDocument/2006/relationships/hyperlink" Target="consultantplus://offline/ref=5CE7C923BB2FC058A84AC020CDD6E305E57DF5269706FCA4CACB996B6CC05746C931B076C54D84964576FEBA1B98A1D3F85D225A3E6F8C5B895CD4y3E6I" TargetMode="External"/><Relationship Id="rId18" Type="http://schemas.openxmlformats.org/officeDocument/2006/relationships/hyperlink" Target="consultantplus://offline/ref=5CE7C923BB2FC058A84AC020CDD6E305E57DF5269705FFA3CECB996B6CC05746C931B076C54D84964576FFBE1B98A1D3F85D225A3E6F8C5B895CD4y3E6I" TargetMode="External"/><Relationship Id="rId39" Type="http://schemas.openxmlformats.org/officeDocument/2006/relationships/hyperlink" Target="consultantplus://offline/ref=5CE7C923BB2FC058A84ADE2DDBBABC0DE27FA8229905F5F59294C2363BC95D118E7EE93483418D94427DA9EE5499FD97AA4E22543E6D8547y8EAI" TargetMode="External"/><Relationship Id="rId109" Type="http://schemas.openxmlformats.org/officeDocument/2006/relationships/hyperlink" Target="consultantplus://offline/ref=5CE7C923BB2FC058A84AC020CDD6E305E57DF5269705FFA3CECB996B6CC05746C931B076C54D84964577FBBF1B98A1D3F85D225A3E6F8C5B895CD4y3E6I" TargetMode="External"/><Relationship Id="rId34" Type="http://schemas.openxmlformats.org/officeDocument/2006/relationships/hyperlink" Target="consultantplus://offline/ref=5CE7C923BB2FC058A84ADE2DDBBABC0DE27FA8229905F5F59294C2363BC95D118E7EE93483418D96407DA9EE5499FD97AA4E22543E6D8547y8EAI" TargetMode="External"/><Relationship Id="rId50" Type="http://schemas.openxmlformats.org/officeDocument/2006/relationships/hyperlink" Target="consultantplus://offline/ref=5CE7C923BB2FC058A84ADE2DDBBABC0DE27FA8229905F5F59294C2363BC95D118E7EE93483428492467DA9EE5499FD97AA4E22543E6D8547y8EAI" TargetMode="External"/><Relationship Id="rId55" Type="http://schemas.openxmlformats.org/officeDocument/2006/relationships/hyperlink" Target="consultantplus://offline/ref=5CE7C923BB2FC058A84ADE2DDBBABC0DE27FA8229905F5F59294C2363BC95D118E7EE93483428090447DA9EE5499FD97AA4E22543E6D8547y8EAI" TargetMode="External"/><Relationship Id="rId76" Type="http://schemas.openxmlformats.org/officeDocument/2006/relationships/hyperlink" Target="consultantplus://offline/ref=5CE7C923BB2FC058A84AC020CDD6E305E57DF5269705FFA3CECB996B6CC05746C931B076C54D84964576FBB91B98A1D3F85D225A3E6F8C5B895CD4y3E6I" TargetMode="External"/><Relationship Id="rId97" Type="http://schemas.openxmlformats.org/officeDocument/2006/relationships/hyperlink" Target="consultantplus://offline/ref=5CE7C923BB2FC058A84ADE2DDBBABC0DE376AA239C03F5F59294C2363BC95D119C7EB13881479B964C68FFBF12yCEDI" TargetMode="External"/><Relationship Id="rId104" Type="http://schemas.openxmlformats.org/officeDocument/2006/relationships/hyperlink" Target="consultantplus://offline/ref=5CE7C923BB2FC058A84AC020CDD6E305E57DF5269705FFA3CECB996B6CC05746C931B076C54D84964577FEB91B98A1D3F85D225A3E6F8C5B895CD4y3E6I" TargetMode="External"/><Relationship Id="rId120" Type="http://schemas.openxmlformats.org/officeDocument/2006/relationships/hyperlink" Target="consultantplus://offline/ref=5CE7C923BB2FC058A84AC020CDD6E305E57DF5269705FFA3CECB996B6CC05746C931B076C54D84964577F5BD1B98A1D3F85D225A3E6F8C5B895CD4y3E6I" TargetMode="External"/><Relationship Id="rId125" Type="http://schemas.openxmlformats.org/officeDocument/2006/relationships/hyperlink" Target="consultantplus://offline/ref=5CE7C923BB2FC058A84AC020CDD6E305E57DF5269705FFA3CECB996B6CC05746C931B076C54D84964574FFB91B98A1D3F85D225A3E6F8C5B895CD4y3E6I" TargetMode="External"/><Relationship Id="rId141" Type="http://schemas.openxmlformats.org/officeDocument/2006/relationships/hyperlink" Target="consultantplus://offline/ref=5CE7C923BB2FC058A84ADE2DDBBABC0DE27FA8229905F5F59294C2363BC95D118E7EE93483418D94427DA9EE5499FD97AA4E22543E6D8547y8EAI" TargetMode="External"/><Relationship Id="rId146" Type="http://schemas.openxmlformats.org/officeDocument/2006/relationships/hyperlink" Target="consultantplus://offline/ref=5CE7C923BB2FC058A84ADE2DDBBABC0DE27FA8229905F5F59294C2363BC95D118E7EE93483418D93467DA9EE5499FD97AA4E22543E6D8547y8EAI" TargetMode="External"/><Relationship Id="rId167" Type="http://schemas.openxmlformats.org/officeDocument/2006/relationships/hyperlink" Target="consultantplus://offline/ref=5CE7C923BB2FC058A84ADE2DDBBABC0DE27FA8229905F5F59294C2363BC95D118E7EE93483438090447DA9EE5499FD97AA4E22543E6D8547y8EAI" TargetMode="External"/><Relationship Id="rId188" Type="http://schemas.openxmlformats.org/officeDocument/2006/relationships/hyperlink" Target="consultantplus://offline/ref=5CE7C923BB2FC058A84AC020CDD6E305E57DF5269705FFA3CECB996B6CC05746C931B076C54D84964574FAB71B98A1D3F85D225A3E6F8C5B895CD4y3E6I" TargetMode="External"/><Relationship Id="rId7" Type="http://schemas.openxmlformats.org/officeDocument/2006/relationships/hyperlink" Target="consultantplus://offline/ref=5CE7C923BB2FC058A84AC020CDD6E305E57DF5269705FFA3CECB996B6CC05746C931B076C54D84964576FDB71B98A1D3F85D225A3E6F8C5B895CD4y3E6I" TargetMode="External"/><Relationship Id="rId71" Type="http://schemas.openxmlformats.org/officeDocument/2006/relationships/hyperlink" Target="consultantplus://offline/ref=5CE7C923BB2FC058A84ADE2DDBBABC0DE27FA8229905F5F59294C2363BC95D118E7EE9348343809F467DA9EE5499FD97AA4E22543E6D8547y8EAI" TargetMode="External"/><Relationship Id="rId92" Type="http://schemas.openxmlformats.org/officeDocument/2006/relationships/hyperlink" Target="consultantplus://offline/ref=5CE7C923BB2FC058A84AC020CDD6E305E57DF5269705FFA3CECB996B6CC05746C931B076C54D84964577FDBF1B98A1D3F85D225A3E6F8C5B895CD4y3E6I" TargetMode="External"/><Relationship Id="rId162" Type="http://schemas.openxmlformats.org/officeDocument/2006/relationships/hyperlink" Target="consultantplus://offline/ref=5CE7C923BB2FC058A84ADE2DDBBABC0DE27FA8229905F5F59294C2363BC95D118E7EE93483438497467DA9EE5499FD97AA4E22543E6D8547y8EAI" TargetMode="External"/><Relationship Id="rId183" Type="http://schemas.openxmlformats.org/officeDocument/2006/relationships/hyperlink" Target="consultantplus://offline/ref=5CE7C923BB2FC058A84ADE2DDBBABC0DE37EAC2E9555A2F7C3C1CC33339907019837E4329F408C884776FFyBEEI" TargetMode="External"/><Relationship Id="rId2" Type="http://schemas.openxmlformats.org/officeDocument/2006/relationships/settings" Target="settings.xml"/><Relationship Id="rId29" Type="http://schemas.openxmlformats.org/officeDocument/2006/relationships/hyperlink" Target="consultantplus://offline/ref=5CE7C923BB2FC058A84ADE2DDBBABC0DE270AD2A9D07F5F59294C2363BC95D118E7EE9348140829E4C7DA9EE5499FD97AA4E22543E6D8547y8EAI" TargetMode="External"/><Relationship Id="rId24" Type="http://schemas.openxmlformats.org/officeDocument/2006/relationships/hyperlink" Target="consultantplus://offline/ref=5CE7C923BB2FC058A84AC020CDD6E305E57DF5269705FFA3CECB996B6CC05746C931B076C54D84964576FBBF1B98A1D3F85D225A3E6F8C5B895CD4y3E6I" TargetMode="External"/><Relationship Id="rId40" Type="http://schemas.openxmlformats.org/officeDocument/2006/relationships/hyperlink" Target="consultantplus://offline/ref=5CE7C923BB2FC058A84ADE2DDBBABC0DE27FA8229905F5F59294C2363BC95D118E7EE93483418D954C7DA9EE5499FD97AA4E22543E6D8547y8EAI" TargetMode="External"/><Relationship Id="rId45" Type="http://schemas.openxmlformats.org/officeDocument/2006/relationships/hyperlink" Target="consultantplus://offline/ref=5CE7C923BB2FC058A84ADE2DDBBABC0DE27FA8229905F5F59294C2363BC95D118E7EE93483418D93407DA9EE5499FD97AA4E22543E6D8547y8EAI" TargetMode="External"/><Relationship Id="rId66" Type="http://schemas.openxmlformats.org/officeDocument/2006/relationships/hyperlink" Target="consultantplus://offline/ref=5CE7C923BB2FC058A84ADE2DDBBABC0DE27FA8229905F5F59294C2363BC95D118E7EE93483438090407DA9EE5499FD97AA4E22543E6D8547y8EAI" TargetMode="External"/><Relationship Id="rId87" Type="http://schemas.openxmlformats.org/officeDocument/2006/relationships/hyperlink" Target="consultantplus://offline/ref=5CE7C923BB2FC058A84AC020CDD6E305E57DF5269705FFA3CECB996B6CC05746C931B076C54D84964577FDBC1B98A1D3F85D225A3E6F8C5B895CD4y3E6I" TargetMode="External"/><Relationship Id="rId110" Type="http://schemas.openxmlformats.org/officeDocument/2006/relationships/hyperlink" Target="consultantplus://offline/ref=5CE7C923BB2FC058A84AC020CDD6E305E57DF5269705FFA3CECB996B6CC05746C931B076C54D84964577FBBF1B98A1D3F85D225A3E6F8C5B895CD4y3E6I" TargetMode="External"/><Relationship Id="rId115" Type="http://schemas.openxmlformats.org/officeDocument/2006/relationships/hyperlink" Target="consultantplus://offline/ref=5CE7C923BB2FC058A84ADE2DDBBABC0DE27EAA23970AF5F59294C2363BC95D118E7EE9348643869E457DA9EE5499FD97AA4E22543E6D8547y8EAI" TargetMode="External"/><Relationship Id="rId131" Type="http://schemas.openxmlformats.org/officeDocument/2006/relationships/hyperlink" Target="consultantplus://offline/ref=5CE7C923BB2FC058A84ADE2DDBBABC0DE270AD2A9D07F5F59294C2363BC95D118E7EE9348140829E4C7DA9EE5499FD97AA4E22543E6D8547y8EAI" TargetMode="External"/><Relationship Id="rId136" Type="http://schemas.openxmlformats.org/officeDocument/2006/relationships/hyperlink" Target="consultantplus://offline/ref=5CE7C923BB2FC058A84ADE2DDBBABC0DE27FA8229905F5F59294C2363BC95D118E7EE93483418D96407DA9EE5499FD97AA4E22543E6D8547y8EAI" TargetMode="External"/><Relationship Id="rId157" Type="http://schemas.openxmlformats.org/officeDocument/2006/relationships/hyperlink" Target="consultantplus://offline/ref=5CE7C923BB2FC058A84ADE2DDBBABC0DE27FA8229905F5F59294C2363BC95D118E7EE93483428090447DA9EE5499FD97AA4E22543E6D8547y8EAI" TargetMode="External"/><Relationship Id="rId178" Type="http://schemas.openxmlformats.org/officeDocument/2006/relationships/hyperlink" Target="consultantplus://offline/ref=5CE7C923BB2FC058A84ADE2DDBBABC0DE27EA22A9700F5F59294C2363BC95D119C7EB13881479B964C68FFBF12yCEDI" TargetMode="External"/><Relationship Id="rId61" Type="http://schemas.openxmlformats.org/officeDocument/2006/relationships/hyperlink" Target="consultantplus://offline/ref=5CE7C923BB2FC058A84ADE2DDBBABC0DE27FA8229905F5F59294C2363BC95D118E7EE93483438595447DA9EE5499FD97AA4E22543E6D8547y8EAI" TargetMode="External"/><Relationship Id="rId82" Type="http://schemas.openxmlformats.org/officeDocument/2006/relationships/hyperlink" Target="consultantplus://offline/ref=5CE7C923BB2FC058A84AC020CDD6E305E57DF5269705FFA3CECB996B6CC05746C931B076C54D84964576F4B91B98A1D3F85D225A3E6F8C5B895CD4y3E6I" TargetMode="External"/><Relationship Id="rId152" Type="http://schemas.openxmlformats.org/officeDocument/2006/relationships/hyperlink" Target="consultantplus://offline/ref=5CE7C923BB2FC058A84ADE2DDBBABC0DE27FA8229905F5F59294C2363BC95D118E7EE93483428492467DA9EE5499FD97AA4E22543E6D8547y8EAI" TargetMode="External"/><Relationship Id="rId173" Type="http://schemas.openxmlformats.org/officeDocument/2006/relationships/hyperlink" Target="consultantplus://offline/ref=5CE7C923BB2FC058A84ADE2DDBBABC0DE27FA8229905F5F59294C2363BC95D118E7EE9348343809F467DA9EE5499FD97AA4E22543E6D8547y8EAI" TargetMode="External"/><Relationship Id="rId19" Type="http://schemas.openxmlformats.org/officeDocument/2006/relationships/hyperlink" Target="consultantplus://offline/ref=5CE7C923BB2FC058A84AC020CDD6E305E57DF5269705FFA3CECB996B6CC05746C931B076C54D84964576FFBC1B98A1D3F85D225A3E6F8C5B895CD4y3E6I" TargetMode="External"/><Relationship Id="rId14" Type="http://schemas.openxmlformats.org/officeDocument/2006/relationships/hyperlink" Target="consultantplus://offline/ref=5CE7C923BB2FC058A84ADE2DDBBABC0DE27EAA23970AF5F59294C2363BC95D118E7EE93486438693407DA9EE5499FD97AA4E22543E6D8547y8EAI" TargetMode="External"/><Relationship Id="rId30" Type="http://schemas.openxmlformats.org/officeDocument/2006/relationships/hyperlink" Target="consultantplus://offline/ref=5CE7C923BB2FC058A84ADE2DDBBABC0DE27FA8229905F5F59294C2363BC95D118E7EE9348045869F447DA9EE5499FD97AA4E22543E6D8547y8EAI" TargetMode="External"/><Relationship Id="rId35" Type="http://schemas.openxmlformats.org/officeDocument/2006/relationships/hyperlink" Target="consultantplus://offline/ref=5CE7C923BB2FC058A84ADE2DDBBABC0DE27FA8229905F5F59294C2363BC95D118E7EE93483418D96427DA9EE5499FD97AA4E22543E6D8547y8EAI" TargetMode="External"/><Relationship Id="rId56" Type="http://schemas.openxmlformats.org/officeDocument/2006/relationships/hyperlink" Target="consultantplus://offline/ref=5CE7C923BB2FC058A84ADE2DDBBABC0DE27FA8229905F5F59294C2363BC95D118E7EE93483428090407DA9EE5499FD97AA4E22543E6D8547y8EAI" TargetMode="External"/><Relationship Id="rId77" Type="http://schemas.openxmlformats.org/officeDocument/2006/relationships/hyperlink" Target="consultantplus://offline/ref=5CE7C923BB2FC058A84AC020CDD6E305E57DF5269705FFA3CECB996B6CC05746C931B076C54D84964576F5BB1B98A1D3F85D225A3E6F8C5B895CD4y3E6I" TargetMode="External"/><Relationship Id="rId100" Type="http://schemas.openxmlformats.org/officeDocument/2006/relationships/hyperlink" Target="consultantplus://offline/ref=5CE7C923BB2FC058A84AC020CDD6E305E57DF5269705FFA3CECB996B6CC05746C931B076C54D84964577FCB61B98A1D3F85D225A3E6F8C5B895CD4y3E6I" TargetMode="External"/><Relationship Id="rId105" Type="http://schemas.openxmlformats.org/officeDocument/2006/relationships/hyperlink" Target="consultantplus://offline/ref=5CE7C923BB2FC058A84AC020CDD6E305E57DF5269705FFA3CECB996B6CC05746C931B076C54D84964577FEB71B98A1D3F85D225A3E6F8C5B895CD4y3E6I" TargetMode="External"/><Relationship Id="rId126" Type="http://schemas.openxmlformats.org/officeDocument/2006/relationships/hyperlink" Target="consultantplus://offline/ref=5CE7C923BB2FC058A84AC020CDD6E305E57DF5269705FFA3CECB996B6CC05746C931B076C54D84964574FFB81B98A1D3F85D225A3E6F8C5B895CD4y3E6I" TargetMode="External"/><Relationship Id="rId147" Type="http://schemas.openxmlformats.org/officeDocument/2006/relationships/hyperlink" Target="consultantplus://offline/ref=5CE7C923BB2FC058A84ADE2DDBBABC0DE27FA8229905F5F59294C2363BC95D118E7EE93483418D93407DA9EE5499FD97AA4E22543E6D8547y8EAI" TargetMode="External"/><Relationship Id="rId168" Type="http://schemas.openxmlformats.org/officeDocument/2006/relationships/hyperlink" Target="consultantplus://offline/ref=5CE7C923BB2FC058A84ADE2DDBBABC0DE27FA8229905F5F59294C2363BC95D118E7EE93483438090407DA9EE5499FD97AA4E22543E6D8547y8EAI" TargetMode="External"/><Relationship Id="rId8" Type="http://schemas.openxmlformats.org/officeDocument/2006/relationships/hyperlink" Target="consultantplus://offline/ref=5CE7C923BB2FC058A84AC020CDD6E305E57DF5269705FFA3CECB996B6CC05746C931B076C54D84964576FCBF1B98A1D3F85D225A3E6F8C5B895CD4y3E6I" TargetMode="External"/><Relationship Id="rId51" Type="http://schemas.openxmlformats.org/officeDocument/2006/relationships/hyperlink" Target="consultantplus://offline/ref=5CE7C923BB2FC058A84ADE2DDBBABC0DE27FA8229905F5F59294C2363BC95D118E7EE934834286944C7DA9EE5499FD97AA4E22543E6D8547y8EAI" TargetMode="External"/><Relationship Id="rId72" Type="http://schemas.openxmlformats.org/officeDocument/2006/relationships/hyperlink" Target="consultantplus://offline/ref=5CE7C923BB2FC058A84ADE2DDBBABC0DE27FA8229905F5F59294C2363BC95D118E7EE93483438393427DA9EE5499FD97AA4E22543E6D8547y8EAI" TargetMode="External"/><Relationship Id="rId93" Type="http://schemas.openxmlformats.org/officeDocument/2006/relationships/hyperlink" Target="consultantplus://offline/ref=5CE7C923BB2FC058A84AC020CDD6E305E57DF5269705FFA3CECB996B6CC05746C931B076C54D84964577FDBF1B98A1D3F85D225A3E6F8C5B895CD4y3E6I" TargetMode="External"/><Relationship Id="rId98" Type="http://schemas.openxmlformats.org/officeDocument/2006/relationships/hyperlink" Target="consultantplus://offline/ref=5CE7C923BB2FC058A84AC020CDD6E305E57DF5269705FFA3CECB996B6CC05746C931B076C54D84964577FCBF1B98A1D3F85D225A3E6F8C5B895CD4y3E6I" TargetMode="External"/><Relationship Id="rId121" Type="http://schemas.openxmlformats.org/officeDocument/2006/relationships/hyperlink" Target="consultantplus://offline/ref=5CE7C923BB2FC058A84AC020CDD6E305E57DF5269705FFA3CECB996B6CC05746C931B076C54D84964577F5BB1B98A1D3F85D225A3E6F8C5B895CD4y3E6I" TargetMode="External"/><Relationship Id="rId142" Type="http://schemas.openxmlformats.org/officeDocument/2006/relationships/hyperlink" Target="consultantplus://offline/ref=5CE7C923BB2FC058A84ADE2DDBBABC0DE27FA8229905F5F59294C2363BC95D118E7EE93483418D954C7DA9EE5499FD97AA4E22543E6D8547y8EAI" TargetMode="External"/><Relationship Id="rId163" Type="http://schemas.openxmlformats.org/officeDocument/2006/relationships/hyperlink" Target="consultantplus://offline/ref=5CE7C923BB2FC058A84ADE2DDBBABC0DE27FA8229905F5F59294C2363BC95D118E7EE93483438595447DA9EE5499FD97AA4E22543E6D8547y8EAI" TargetMode="External"/><Relationship Id="rId184" Type="http://schemas.openxmlformats.org/officeDocument/2006/relationships/hyperlink" Target="consultantplus://offline/ref=5CE7C923BB2FC058A84AC020CDD6E305E57DF5269705FFA3CECB996B6CC05746C931B076C54D84964574FBBA1B98A1D3F85D225A3E6F8C5B895CD4y3E6I" TargetMode="External"/><Relationship Id="rId189" Type="http://schemas.openxmlformats.org/officeDocument/2006/relationships/hyperlink" Target="consultantplus://offline/ref=5CE7C923BB2FC058A84AC020CDD6E305E57DF5269705FFA3CECB996B6CC05746C931B076C54D84964574F5BE1B98A1D3F85D225A3E6F8C5B895CD4y3E6I" TargetMode="External"/><Relationship Id="rId3" Type="http://schemas.openxmlformats.org/officeDocument/2006/relationships/webSettings" Target="webSettings.xml"/><Relationship Id="rId25" Type="http://schemas.openxmlformats.org/officeDocument/2006/relationships/hyperlink" Target="consultantplus://offline/ref=5CE7C923BB2FC058A84AC020CDD6E305E57DF5269705FFA3CECB996B6CC05746C931B076C54D84964576FBBD1B98A1D3F85D225A3E6F8C5B895CD4y3E6I" TargetMode="External"/><Relationship Id="rId46" Type="http://schemas.openxmlformats.org/officeDocument/2006/relationships/hyperlink" Target="consultantplus://offline/ref=5CE7C923BB2FC058A84ADE2DDBBABC0DE27FA8229905F5F59294C2363BC95D118E7EE93483418D90407DA9EE5499FD97AA4E22543E6D8547y8EAI" TargetMode="External"/><Relationship Id="rId67" Type="http://schemas.openxmlformats.org/officeDocument/2006/relationships/hyperlink" Target="consultantplus://offline/ref=5CE7C923BB2FC058A84ADE2DDBBABC0DE27FA8229905F5F59294C2363BC95D118E7EE93483438091447DA9EE5499FD97AA4E22543E6D8547y8EAI" TargetMode="External"/><Relationship Id="rId116" Type="http://schemas.openxmlformats.org/officeDocument/2006/relationships/hyperlink" Target="consultantplus://offline/ref=5CE7C923BB2FC058A84AC020CDD6E305E57DF5269705FFA3CECB996B6CC05746C931B076C54D84964577FBB61B98A1D3F85D225A3E6F8C5B895CD4y3E6I" TargetMode="External"/><Relationship Id="rId137" Type="http://schemas.openxmlformats.org/officeDocument/2006/relationships/hyperlink" Target="consultantplus://offline/ref=5CE7C923BB2FC058A84ADE2DDBBABC0DE27FA8229905F5F59294C2363BC95D118E7EE93483418D96427DA9EE5499FD97AA4E22543E6D8547y8EAI" TargetMode="External"/><Relationship Id="rId158" Type="http://schemas.openxmlformats.org/officeDocument/2006/relationships/hyperlink" Target="consultantplus://offline/ref=5CE7C923BB2FC058A84ADE2DDBBABC0DE27FA8229905F5F59294C2363BC95D118E7EE93483428090407DA9EE5499FD97AA4E22543E6D8547y8EAI" TargetMode="External"/><Relationship Id="rId20" Type="http://schemas.openxmlformats.org/officeDocument/2006/relationships/hyperlink" Target="consultantplus://offline/ref=5CE7C923BB2FC058A84AC020CDD6E305E57DF5269705FFA3CECB996B6CC05746C931B076C54D84964576FFB91B98A1D3F85D225A3E6F8C5B895CD4y3E6I" TargetMode="External"/><Relationship Id="rId41" Type="http://schemas.openxmlformats.org/officeDocument/2006/relationships/hyperlink" Target="consultantplus://offline/ref=5CE7C923BB2FC058A84ADE2DDBBABC0DE27FA8229905F5F59294C2363BC95D118E7EE93483418D92447DA9EE5499FD97AA4E22543E6D8547y8EAI" TargetMode="External"/><Relationship Id="rId62" Type="http://schemas.openxmlformats.org/officeDocument/2006/relationships/hyperlink" Target="consultantplus://offline/ref=5CE7C923BB2FC058A84ADE2DDBBABC0DE27FA8229905F5F59294C2363BC95D118E7EE93483438590407DA9EE5499FD97AA4E22543E6D8547y8EAI" TargetMode="External"/><Relationship Id="rId83" Type="http://schemas.openxmlformats.org/officeDocument/2006/relationships/hyperlink" Target="consultantplus://offline/ref=5CE7C923BB2FC058A84AC020CDD6E305E57DF5269705FFA3CECB996B6CC05746C931B076C54D84964576F4B81B98A1D3F85D225A3E6F8C5B895CD4y3E6I" TargetMode="External"/><Relationship Id="rId88" Type="http://schemas.openxmlformats.org/officeDocument/2006/relationships/hyperlink" Target="consultantplus://offline/ref=5CE7C923BB2FC058A84AC020CDD6E305E57DF5269705FFA3CECB996B6CC05746C931B076C54D84964577FDBA1B98A1D3F85D225A3E6F8C5B895CD4y3E6I" TargetMode="External"/><Relationship Id="rId111" Type="http://schemas.openxmlformats.org/officeDocument/2006/relationships/hyperlink" Target="consultantplus://offline/ref=5CE7C923BB2FC058A84AC020CDD6E305E57DF5269705FFA3CECB996B6CC05746C931B076C54D84964577FBBE1B98A1D3F85D225A3E6F8C5B895CD4y3E6I" TargetMode="External"/><Relationship Id="rId132" Type="http://schemas.openxmlformats.org/officeDocument/2006/relationships/hyperlink" Target="consultantplus://offline/ref=5CE7C923BB2FC058A84ADE2DDBBABC0DE27FA8229905F5F59294C2363BC95D118E7EE9348045869F447DA9EE5499FD97AA4E22543E6D8547y8EAI" TargetMode="External"/><Relationship Id="rId153" Type="http://schemas.openxmlformats.org/officeDocument/2006/relationships/hyperlink" Target="consultantplus://offline/ref=5CE7C923BB2FC058A84ADE2DDBBABC0DE27FA8229905F5F59294C2363BC95D118E7EE934834286944C7DA9EE5499FD97AA4E22543E6D8547y8EAI" TargetMode="External"/><Relationship Id="rId174" Type="http://schemas.openxmlformats.org/officeDocument/2006/relationships/hyperlink" Target="consultantplus://offline/ref=5CE7C923BB2FC058A84ADE2DDBBABC0DE27FA8229905F5F59294C2363BC95D118E7EE93483438393427DA9EE5499FD97AA4E22543E6D8547y8EAI" TargetMode="External"/><Relationship Id="rId179" Type="http://schemas.openxmlformats.org/officeDocument/2006/relationships/hyperlink" Target="consultantplus://offline/ref=5CE7C923BB2FC058A84ADE2DDBBABC0DE27EA22A9700F5F59294C2363BC95D119C7EB13881479B964C68FFBF12yCEDI" TargetMode="External"/><Relationship Id="rId190" Type="http://schemas.openxmlformats.org/officeDocument/2006/relationships/fontTable" Target="fontTable.xml"/><Relationship Id="rId15" Type="http://schemas.openxmlformats.org/officeDocument/2006/relationships/hyperlink" Target="consultantplus://offline/ref=5CE7C923BB2FC058A84ADE2DDBBABC0DE27EAA23970AF5F59294C2363BC95D118E7EE93484498792417DA9EE5499FD97AA4E22543E6D8547y8EAI" TargetMode="External"/><Relationship Id="rId36" Type="http://schemas.openxmlformats.org/officeDocument/2006/relationships/hyperlink" Target="consultantplus://offline/ref=5CE7C923BB2FC058A84ADE2DDBBABC0DE27FA8229905F5F59294C2363BC95D118E7EE93483418D97407DA9EE5499FD97AA4E22543E6D8547y8EAI" TargetMode="External"/><Relationship Id="rId57" Type="http://schemas.openxmlformats.org/officeDocument/2006/relationships/hyperlink" Target="consultantplus://offline/ref=5CE7C923BB2FC058A84ADE2DDBBABC0DE27FA8229905F5F59294C2363BC95D118E7EE934834280904C7DA9EE5499FD97AA4E22543E6D8547y8EAI" TargetMode="External"/><Relationship Id="rId106" Type="http://schemas.openxmlformats.org/officeDocument/2006/relationships/hyperlink" Target="consultantplus://offline/ref=5CE7C923BB2FC058A84AC020CDD6E305E57DF5269705FFA3CECB996B6CC05746C931B076C54D84964577F9B91B98A1D3F85D225A3E6F8C5B895CD4y3E6I" TargetMode="External"/><Relationship Id="rId127" Type="http://schemas.openxmlformats.org/officeDocument/2006/relationships/hyperlink" Target="consultantplus://offline/ref=5CE7C923BB2FC058A84AC020CDD6E305E57DF5269705FFA3CECB996B6CC05746C931B076C54D84964574FFB71B98A1D3F85D225A3E6F8C5B895CD4y3E6I" TargetMode="External"/><Relationship Id="rId10" Type="http://schemas.openxmlformats.org/officeDocument/2006/relationships/hyperlink" Target="consultantplus://offline/ref=5CE7C923BB2FC058A84AC020CDD6E305E57DF5269606FEA2C6CB996B6CC05746C931B064C51588964268FDB60ECEF095yAECI" TargetMode="External"/><Relationship Id="rId31" Type="http://schemas.openxmlformats.org/officeDocument/2006/relationships/hyperlink" Target="consultantplus://offline/ref=5CE7C923BB2FC058A84ADE2DDBBABC0DE27FA8229905F5F59294C2363BC95D118E7EE93483408C934C7DA9EE5499FD97AA4E22543E6D8547y8EAI" TargetMode="External"/><Relationship Id="rId52" Type="http://schemas.openxmlformats.org/officeDocument/2006/relationships/hyperlink" Target="consultantplus://offline/ref=5CE7C923BB2FC058A84ADE2DDBBABC0DE27FA8229905F5F59294C2363BC95D118E7EE934834286924C7DA9EE5499FD97AA4E22543E6D8547y8EAI" TargetMode="External"/><Relationship Id="rId73" Type="http://schemas.openxmlformats.org/officeDocument/2006/relationships/hyperlink" Target="consultantplus://offline/ref=5CE7C923BB2FC058A84ADE2DDBBABC0DE27FA8229905F5F59294C2363BC95D118E7EE93483438390407DA9EE5499FD97AA4E22543E6D8547y8EAI" TargetMode="External"/><Relationship Id="rId78" Type="http://schemas.openxmlformats.org/officeDocument/2006/relationships/hyperlink" Target="consultantplus://offline/ref=5CE7C923BB2FC058A84AC020CDD6E305E57DF5269705FFA3CECB996B6CC05746C931B076C54D84964576F5B91B98A1D3F85D225A3E6F8C5B895CD4y3E6I" TargetMode="External"/><Relationship Id="rId94" Type="http://schemas.openxmlformats.org/officeDocument/2006/relationships/hyperlink" Target="consultantplus://offline/ref=5CE7C923BB2FC058A84ADE2DDBBABC0DE27EAA2F9902F5F59294C2363BC95D119C7EB13881479B964C68FFBF12yCEDI" TargetMode="External"/><Relationship Id="rId99" Type="http://schemas.openxmlformats.org/officeDocument/2006/relationships/hyperlink" Target="consultantplus://offline/ref=5CE7C923BB2FC058A84AC020CDD6E305E57DF5269705FFA3CECB996B6CC05746C931B076C54D84964577FCB71B98A1D3F85D225A3E6F8C5B895CD4y3E6I" TargetMode="External"/><Relationship Id="rId101" Type="http://schemas.openxmlformats.org/officeDocument/2006/relationships/hyperlink" Target="consultantplus://offline/ref=5CE7C923BB2FC058A84AC020CDD6E305E57DF5269705FFA3CECB996B6CC05746C931B076C54D84964577FFBE1B98A1D3F85D225A3E6F8C5B895CD4y3E6I" TargetMode="External"/><Relationship Id="rId122" Type="http://schemas.openxmlformats.org/officeDocument/2006/relationships/hyperlink" Target="consultantplus://offline/ref=5CE7C923BB2FC058A84AC020CDD6E305E57DF5269705FFA3CECB996B6CC05746C931B076C54D84964577F4BF1B98A1D3F85D225A3E6F8C5B895CD4y3E6I" TargetMode="External"/><Relationship Id="rId143" Type="http://schemas.openxmlformats.org/officeDocument/2006/relationships/hyperlink" Target="consultantplus://offline/ref=5CE7C923BB2FC058A84ADE2DDBBABC0DE27FA8229905F5F59294C2363BC95D118E7EE93483418D92447DA9EE5499FD97AA4E22543E6D8547y8EAI" TargetMode="External"/><Relationship Id="rId148" Type="http://schemas.openxmlformats.org/officeDocument/2006/relationships/hyperlink" Target="consultantplus://offline/ref=5CE7C923BB2FC058A84ADE2DDBBABC0DE27FA8229905F5F59294C2363BC95D118E7EE93483418D90407DA9EE5499FD97AA4E22543E6D8547y8EAI" TargetMode="External"/><Relationship Id="rId164" Type="http://schemas.openxmlformats.org/officeDocument/2006/relationships/hyperlink" Target="consultantplus://offline/ref=5CE7C923BB2FC058A84ADE2DDBBABC0DE27FA8229905F5F59294C2363BC95D118E7EE93483438590407DA9EE5499FD97AA4E22543E6D8547y8EAI" TargetMode="External"/><Relationship Id="rId169" Type="http://schemas.openxmlformats.org/officeDocument/2006/relationships/hyperlink" Target="consultantplus://offline/ref=5CE7C923BB2FC058A84ADE2DDBBABC0DE27FA8229905F5F59294C2363BC95D118E7EE93483438091447DA9EE5499FD97AA4E22543E6D8547y8EAI" TargetMode="External"/><Relationship Id="rId185" Type="http://schemas.openxmlformats.org/officeDocument/2006/relationships/hyperlink" Target="consultantplus://offline/ref=5CE7C923BB2FC058A84AC020CDD6E305E57DF5269705FFA3CECB996B6CC05746C931B076C54D84964574FABD1B98A1D3F85D225A3E6F8C5B895CD4y3E6I" TargetMode="External"/><Relationship Id="rId4" Type="http://schemas.openxmlformats.org/officeDocument/2006/relationships/hyperlink" Target="consultantplus://offline/ref=5CE7C923BB2FC058A84AC020CDD6E305E57DF5269705FFA3CECB996B6CC05746C931B076C54D84964576FDBA1B98A1D3F85D225A3E6F8C5B895CD4y3E6I" TargetMode="External"/><Relationship Id="rId9" Type="http://schemas.openxmlformats.org/officeDocument/2006/relationships/hyperlink" Target="consultantplus://offline/ref=5CE7C923BB2FC058A84AC020CDD6E305E57DF5269705FFA3CECB996B6CC05746C931B076C54D84964576FCBD1B98A1D3F85D225A3E6F8C5B895CD4y3E6I" TargetMode="External"/><Relationship Id="rId180" Type="http://schemas.openxmlformats.org/officeDocument/2006/relationships/hyperlink" Target="consultantplus://offline/ref=5CE7C923BB2FC058A84AC020CDD6E305E57DF5269705FFA3CECB996B6CC05746C931B076C54D84964574F8BD1B98A1D3F85D225A3E6F8C5B895CD4y3E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20195</Words>
  <Characters>115112</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4</cp:lastModifiedBy>
  <cp:revision>3</cp:revision>
  <cp:lastPrinted>2021-09-07T08:05:00Z</cp:lastPrinted>
  <dcterms:created xsi:type="dcterms:W3CDTF">2021-09-07T08:04:00Z</dcterms:created>
  <dcterms:modified xsi:type="dcterms:W3CDTF">2021-09-10T09:44:00Z</dcterms:modified>
</cp:coreProperties>
</file>