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D17BE" w:rsidRDefault="003229A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AD17BE" w:rsidRDefault="00AD17BE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53:16:0087401</w:t>
      </w:r>
      <w:r>
        <w:rPr>
          <w:rFonts w:ascii="Times New Roman" w:hAnsi="Times New Roman"/>
          <w:sz w:val="28"/>
          <w:highlight w:val="white"/>
        </w:rPr>
        <w:t xml:space="preserve">, площадью 3742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Болтово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; </w:t>
      </w:r>
    </w:p>
    <w:p w14:paraId="08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53:16:0087401, площадью 2653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Болтово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14:paraId="09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</w:t>
      </w:r>
      <w:r>
        <w:rPr>
          <w:rFonts w:ascii="Times New Roman" w:hAnsi="Times New Roman"/>
          <w:sz w:val="28"/>
          <w:highlight w:val="white"/>
        </w:rPr>
        <w:t xml:space="preserve">вом квартале: 53:16:0051901, площадью 2100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Лишки, ул. Зеленая;</w:t>
      </w:r>
    </w:p>
    <w:p w14:paraId="0A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53:16:0052501, площадью 4995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</w:t>
      </w:r>
      <w:r>
        <w:rPr>
          <w:rFonts w:ascii="Times New Roman" w:hAnsi="Times New Roman"/>
          <w:sz w:val="28"/>
          <w:highlight w:val="white"/>
        </w:rPr>
        <w:t xml:space="preserve">пальный округ, у д. </w:t>
      </w:r>
      <w:proofErr w:type="spellStart"/>
      <w:r>
        <w:rPr>
          <w:rFonts w:ascii="Times New Roman" w:hAnsi="Times New Roman"/>
          <w:sz w:val="28"/>
          <w:highlight w:val="white"/>
        </w:rPr>
        <w:t>Рачково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14:paraId="0B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53:16:0010706, площадью 1327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Гагарина;</w:t>
      </w:r>
    </w:p>
    <w:p w14:paraId="0C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53:16:0010706, площадью 1063 кв. м., местоположен</w:t>
      </w:r>
      <w:r>
        <w:rPr>
          <w:rFonts w:ascii="Times New Roman" w:hAnsi="Times New Roman"/>
          <w:sz w:val="28"/>
          <w:highlight w:val="white"/>
        </w:rPr>
        <w:t xml:space="preserve">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Гагарина;</w:t>
      </w:r>
    </w:p>
    <w:p w14:paraId="0D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53:16:0010501, площадью 2603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Железнодорожная;</w:t>
      </w:r>
    </w:p>
    <w:p w14:paraId="0E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</w:t>
      </w:r>
      <w:r>
        <w:rPr>
          <w:rFonts w:ascii="Times New Roman" w:hAnsi="Times New Roman"/>
          <w:sz w:val="28"/>
          <w:highlight w:val="white"/>
        </w:rPr>
        <w:t xml:space="preserve">номером: 53:16:0010730:7, площадью 436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Парковая;</w:t>
      </w:r>
    </w:p>
    <w:p w14:paraId="0F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1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</w:t>
      </w:r>
      <w:r>
        <w:rPr>
          <w:rFonts w:ascii="Times New Roman" w:hAnsi="Times New Roman"/>
          <w:sz w:val="24"/>
          <w:highlight w:val="white"/>
        </w:rPr>
        <w:t>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12000000" w14:textId="77777777" w:rsidR="00AD17BE" w:rsidRDefault="00AD17BE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3000000" w14:textId="77777777" w:rsidR="00AD17BE" w:rsidRDefault="003229A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</w:t>
      </w:r>
      <w:r>
        <w:rPr>
          <w:rFonts w:ascii="Times New Roman" w:hAnsi="Times New Roman"/>
          <w:sz w:val="24"/>
          <w:highlight w:val="white"/>
        </w:rPr>
        <w:t xml:space="preserve"> область, г. Сольцы, ул. Ленина, д. 1 (многофункциональный центр предоставления государственных и муниципальных услуг).</w:t>
      </w:r>
    </w:p>
    <w:p w14:paraId="1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5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6000000" w14:textId="3DC89FB4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24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января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AD17BE" w:rsidRDefault="00AD17BE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AD17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7BE"/>
    <w:rsid w:val="003229A7"/>
    <w:rsid w:val="00A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67F"/>
  <w15:docId w15:val="{C284DF3F-67C9-4F36-9856-02317E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2023-12-25T13:08:00Z</cp:lastPrinted>
  <dcterms:created xsi:type="dcterms:W3CDTF">2023-12-25T13:06:00Z</dcterms:created>
  <dcterms:modified xsi:type="dcterms:W3CDTF">2023-12-25T13:08:00Z</dcterms:modified>
</cp:coreProperties>
</file>