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C" w:rsidRDefault="0091337C" w:rsidP="0091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7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55A09" w:rsidRPr="0091337C" w:rsidRDefault="0091337C" w:rsidP="0091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7C">
        <w:rPr>
          <w:rFonts w:ascii="Times New Roman" w:hAnsi="Times New Roman" w:cs="Times New Roman"/>
          <w:b/>
          <w:sz w:val="28"/>
          <w:szCs w:val="28"/>
        </w:rPr>
        <w:t>о ранее учтенных  объектах недвижимости, выявленных правообладателях таких объектов и сроках подачи возражений относительно сведений о правообладателе ранее учтенного объекта недвижимости</w:t>
      </w:r>
    </w:p>
    <w:tbl>
      <w:tblPr>
        <w:tblStyle w:val="a3"/>
        <w:tblW w:w="15134" w:type="dxa"/>
        <w:tblLook w:val="04A0"/>
      </w:tblPr>
      <w:tblGrid>
        <w:gridCol w:w="617"/>
        <w:gridCol w:w="2326"/>
        <w:gridCol w:w="3261"/>
        <w:gridCol w:w="1467"/>
        <w:gridCol w:w="2643"/>
        <w:gridCol w:w="2555"/>
        <w:gridCol w:w="2265"/>
      </w:tblGrid>
      <w:tr w:rsidR="0091337C" w:rsidRPr="0091337C" w:rsidTr="0091337C">
        <w:tc>
          <w:tcPr>
            <w:tcW w:w="617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26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261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467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кв. м</w:t>
            </w:r>
          </w:p>
        </w:tc>
        <w:tc>
          <w:tcPr>
            <w:tcW w:w="2643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555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ФИО выявленного правообладателя</w:t>
            </w:r>
          </w:p>
        </w:tc>
        <w:tc>
          <w:tcPr>
            <w:tcW w:w="2265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возражений</w:t>
            </w:r>
          </w:p>
        </w:tc>
      </w:tr>
      <w:tr w:rsidR="0091337C" w:rsidRPr="0091337C" w:rsidTr="0091337C">
        <w:tc>
          <w:tcPr>
            <w:tcW w:w="617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53:16:0075703:96</w:t>
            </w:r>
          </w:p>
        </w:tc>
        <w:tc>
          <w:tcPr>
            <w:tcW w:w="3261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область, Солецкий район</w:t>
            </w:r>
          </w:p>
        </w:tc>
        <w:tc>
          <w:tcPr>
            <w:tcW w:w="1467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52265</w:t>
            </w:r>
          </w:p>
        </w:tc>
        <w:tc>
          <w:tcPr>
            <w:tcW w:w="2643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55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 Юрий Иванович</w:t>
            </w:r>
          </w:p>
        </w:tc>
        <w:tc>
          <w:tcPr>
            <w:tcW w:w="2265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постановления</w:t>
            </w:r>
          </w:p>
        </w:tc>
      </w:tr>
    </w:tbl>
    <w:p w:rsidR="0091337C" w:rsidRPr="0091337C" w:rsidRDefault="0091337C">
      <w:pPr>
        <w:rPr>
          <w:rFonts w:ascii="Times New Roman" w:hAnsi="Times New Roman" w:cs="Times New Roman"/>
          <w:sz w:val="28"/>
          <w:szCs w:val="28"/>
        </w:rPr>
      </w:pPr>
    </w:p>
    <w:sectPr w:rsidR="0091337C" w:rsidRPr="0091337C" w:rsidSect="00455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A09"/>
    <w:rsid w:val="00455A09"/>
    <w:rsid w:val="0091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2024-02-26T12:55:00Z</dcterms:created>
  <dcterms:modified xsi:type="dcterms:W3CDTF">2024-02-26T13:31:00Z</dcterms:modified>
</cp:coreProperties>
</file>