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DC" w:rsidRPr="00D85D00" w:rsidRDefault="00737EDC" w:rsidP="00737EDC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D85D00">
        <w:rPr>
          <w:noProof/>
        </w:rPr>
        <w:drawing>
          <wp:inline distT="0" distB="0" distL="0" distR="0" wp14:anchorId="7F519079" wp14:editId="77207228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EDC" w:rsidRPr="00D85D00" w:rsidRDefault="00737EDC" w:rsidP="00737EDC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D85D00">
        <w:rPr>
          <w:caps w:val="0"/>
          <w:szCs w:val="28"/>
        </w:rPr>
        <w:t>Российская Федерация</w:t>
      </w:r>
    </w:p>
    <w:p w:rsidR="00737EDC" w:rsidRPr="00D85D00" w:rsidRDefault="00737EDC" w:rsidP="00737EDC">
      <w:pPr>
        <w:pStyle w:val="a3"/>
        <w:spacing w:line="240" w:lineRule="exact"/>
        <w:ind w:firstLine="0"/>
        <w:rPr>
          <w:caps w:val="0"/>
          <w:szCs w:val="28"/>
        </w:rPr>
      </w:pPr>
      <w:r w:rsidRPr="00D85D00">
        <w:rPr>
          <w:caps w:val="0"/>
          <w:szCs w:val="28"/>
        </w:rPr>
        <w:t>Новгородская область</w:t>
      </w:r>
    </w:p>
    <w:p w:rsidR="00737EDC" w:rsidRPr="00D85D00" w:rsidRDefault="00737EDC" w:rsidP="00737EDC">
      <w:pPr>
        <w:pStyle w:val="a3"/>
        <w:ind w:firstLine="0"/>
        <w:rPr>
          <w:szCs w:val="28"/>
        </w:rPr>
      </w:pPr>
      <w:r w:rsidRPr="00D85D00">
        <w:rPr>
          <w:szCs w:val="28"/>
        </w:rPr>
        <w:t>Администрация СОЛЕЦКОГО муниципального округа</w:t>
      </w:r>
    </w:p>
    <w:p w:rsidR="00737EDC" w:rsidRPr="00D85D00" w:rsidRDefault="00737EDC" w:rsidP="00737EDC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D85D00">
        <w:rPr>
          <w:sz w:val="32"/>
        </w:rPr>
        <w:t>ПОСТАНОВЛЕНИЕ</w:t>
      </w:r>
    </w:p>
    <w:p w:rsidR="00737EDC" w:rsidRPr="00D85D00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</w:p>
    <w:p w:rsidR="003244A4" w:rsidRPr="00D85D00" w:rsidRDefault="00681488" w:rsidP="003244A4">
      <w:pPr>
        <w:tabs>
          <w:tab w:val="left" w:pos="4536"/>
        </w:tabs>
        <w:ind w:firstLine="0"/>
        <w:jc w:val="center"/>
        <w:rPr>
          <w:sz w:val="28"/>
        </w:rPr>
      </w:pPr>
      <w:r w:rsidRPr="00D85D00">
        <w:rPr>
          <w:sz w:val="28"/>
        </w:rPr>
        <w:t xml:space="preserve">от </w:t>
      </w:r>
      <w:r w:rsidR="00AB1D59" w:rsidRPr="00D85D00">
        <w:rPr>
          <w:sz w:val="28"/>
        </w:rPr>
        <w:t>21</w:t>
      </w:r>
      <w:r w:rsidR="00737EDC" w:rsidRPr="00D85D00">
        <w:rPr>
          <w:sz w:val="28"/>
        </w:rPr>
        <w:t>.0</w:t>
      </w:r>
      <w:r w:rsidR="004A5E57" w:rsidRPr="00D85D00">
        <w:rPr>
          <w:sz w:val="28"/>
        </w:rPr>
        <w:t>6</w:t>
      </w:r>
      <w:r w:rsidR="00737EDC" w:rsidRPr="00D85D00">
        <w:rPr>
          <w:sz w:val="28"/>
        </w:rPr>
        <w:t xml:space="preserve">.2024 № </w:t>
      </w:r>
      <w:r w:rsidR="004E6FCA" w:rsidRPr="00D85D00">
        <w:rPr>
          <w:sz w:val="28"/>
        </w:rPr>
        <w:t>10</w:t>
      </w:r>
      <w:r w:rsidR="00D85D00" w:rsidRPr="00D85D00">
        <w:rPr>
          <w:sz w:val="28"/>
        </w:rPr>
        <w:t>45</w:t>
      </w:r>
    </w:p>
    <w:p w:rsidR="00737EDC" w:rsidRPr="00D85D00" w:rsidRDefault="00737EDC" w:rsidP="00737EDC">
      <w:pPr>
        <w:tabs>
          <w:tab w:val="left" w:pos="4536"/>
        </w:tabs>
        <w:ind w:firstLine="0"/>
        <w:jc w:val="center"/>
        <w:rPr>
          <w:sz w:val="28"/>
        </w:rPr>
      </w:pPr>
      <w:r w:rsidRPr="00D85D00">
        <w:rPr>
          <w:sz w:val="28"/>
        </w:rPr>
        <w:t>г. Сольцы</w:t>
      </w:r>
    </w:p>
    <w:p w:rsidR="006A37DF" w:rsidRPr="00D85D00" w:rsidRDefault="006A37DF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B9495E" w:rsidRPr="00D85D00" w:rsidRDefault="00B9495E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24195A" w:rsidRPr="00D85D00" w:rsidRDefault="0024195A" w:rsidP="0024195A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b/>
          <w:sz w:val="28"/>
          <w:szCs w:val="28"/>
        </w:rPr>
      </w:pPr>
      <w:r w:rsidRPr="00D85D00">
        <w:rPr>
          <w:b/>
          <w:sz w:val="28"/>
          <w:szCs w:val="28"/>
        </w:rPr>
        <w:t xml:space="preserve">О комиссии по соблюдению требований к служебному поведению </w:t>
      </w:r>
    </w:p>
    <w:p w:rsidR="0024195A" w:rsidRPr="00D85D00" w:rsidRDefault="0024195A" w:rsidP="0024195A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b/>
          <w:sz w:val="28"/>
          <w:szCs w:val="28"/>
        </w:rPr>
      </w:pPr>
      <w:r w:rsidRPr="00D85D00">
        <w:rPr>
          <w:b/>
          <w:sz w:val="28"/>
          <w:szCs w:val="28"/>
        </w:rPr>
        <w:t xml:space="preserve">руководителей муниципальных учреждений, предприятий, подведомственных Администрации муниципального округа, и урегулированию конфликта интересов </w:t>
      </w:r>
    </w:p>
    <w:p w:rsidR="0024195A" w:rsidRPr="00D85D00" w:rsidRDefault="0024195A" w:rsidP="0024195A">
      <w:pPr>
        <w:widowControl w:val="0"/>
        <w:autoSpaceDE w:val="0"/>
        <w:autoSpaceDN w:val="0"/>
        <w:adjustRightInd w:val="0"/>
        <w:spacing w:line="240" w:lineRule="auto"/>
        <w:ind w:firstLine="0"/>
        <w:rPr>
          <w:i/>
          <w:sz w:val="28"/>
          <w:szCs w:val="28"/>
        </w:rPr>
      </w:pPr>
    </w:p>
    <w:p w:rsidR="0024195A" w:rsidRPr="00D85D00" w:rsidRDefault="0024195A" w:rsidP="0024195A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D85D00">
        <w:rPr>
          <w:sz w:val="28"/>
          <w:szCs w:val="28"/>
        </w:rPr>
        <w:t xml:space="preserve">В соответствии с Федеральным </w:t>
      </w:r>
      <w:hyperlink r:id="rId10" w:history="1">
        <w:r w:rsidRPr="00D85D00">
          <w:rPr>
            <w:sz w:val="28"/>
            <w:szCs w:val="28"/>
          </w:rPr>
          <w:t>законом</w:t>
        </w:r>
      </w:hyperlink>
      <w:r w:rsidRPr="00D85D00">
        <w:rPr>
          <w:sz w:val="28"/>
          <w:szCs w:val="28"/>
        </w:rPr>
        <w:t xml:space="preserve"> от 25 декабря 2008 года № 273-ФЗ «О противодействии коррупции» Администрация Солецкого муниципального округа</w:t>
      </w:r>
    </w:p>
    <w:p w:rsidR="0024195A" w:rsidRPr="00D85D00" w:rsidRDefault="0024195A" w:rsidP="0024195A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  <w:r w:rsidRPr="00D85D00">
        <w:rPr>
          <w:b/>
          <w:caps/>
          <w:sz w:val="28"/>
          <w:szCs w:val="28"/>
        </w:rPr>
        <w:t>постановляет</w:t>
      </w:r>
      <w:r w:rsidRPr="00D85D00">
        <w:rPr>
          <w:sz w:val="28"/>
          <w:szCs w:val="28"/>
        </w:rPr>
        <w:t>:</w:t>
      </w:r>
    </w:p>
    <w:p w:rsidR="0024195A" w:rsidRPr="00D85D00" w:rsidRDefault="0024195A" w:rsidP="0024195A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D85D00">
        <w:rPr>
          <w:sz w:val="28"/>
          <w:szCs w:val="28"/>
        </w:rPr>
        <w:t>1. Создать комиссию по соблюдению требований к служебному поведению руководителей муниципальных учреждений, предприятий, подведомственных Администрации муниципального округа, и урегулированию конфликта интересов в составе:</w:t>
      </w:r>
    </w:p>
    <w:p w:rsidR="0024195A" w:rsidRPr="00D85D00" w:rsidRDefault="0024195A" w:rsidP="0024195A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24195A" w:rsidRPr="00D85D00" w:rsidTr="00EB3BDA">
        <w:tc>
          <w:tcPr>
            <w:tcW w:w="2943" w:type="dxa"/>
            <w:shd w:val="clear" w:color="auto" w:fill="auto"/>
          </w:tcPr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85D00">
              <w:rPr>
                <w:sz w:val="28"/>
                <w:szCs w:val="28"/>
              </w:rPr>
              <w:t>Михайлова Ю.В.</w:t>
            </w:r>
          </w:p>
        </w:tc>
        <w:tc>
          <w:tcPr>
            <w:tcW w:w="6627" w:type="dxa"/>
            <w:shd w:val="clear" w:color="auto" w:fill="auto"/>
          </w:tcPr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85D00">
              <w:rPr>
                <w:sz w:val="28"/>
                <w:szCs w:val="28"/>
              </w:rPr>
              <w:t>- заместитель Главы администрации муниципального округа, председатель комиссии;</w:t>
            </w:r>
          </w:p>
        </w:tc>
      </w:tr>
      <w:tr w:rsidR="0024195A" w:rsidRPr="00D85D00" w:rsidTr="00EB3BDA">
        <w:tc>
          <w:tcPr>
            <w:tcW w:w="2943" w:type="dxa"/>
            <w:shd w:val="clear" w:color="auto" w:fill="auto"/>
          </w:tcPr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85D00">
              <w:rPr>
                <w:sz w:val="28"/>
                <w:szCs w:val="28"/>
              </w:rPr>
              <w:t>Миронычева Т.А.</w:t>
            </w:r>
          </w:p>
        </w:tc>
        <w:tc>
          <w:tcPr>
            <w:tcW w:w="6627" w:type="dxa"/>
            <w:shd w:val="clear" w:color="auto" w:fill="auto"/>
          </w:tcPr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85D00">
              <w:rPr>
                <w:sz w:val="28"/>
                <w:szCs w:val="28"/>
              </w:rPr>
              <w:t>- управляющая делами Администрации муниципального округа, заместитель председателя комиссии;</w:t>
            </w:r>
          </w:p>
        </w:tc>
      </w:tr>
      <w:tr w:rsidR="0024195A" w:rsidRPr="00D85D00" w:rsidTr="00EB3BDA">
        <w:tc>
          <w:tcPr>
            <w:tcW w:w="2943" w:type="dxa"/>
            <w:shd w:val="clear" w:color="auto" w:fill="auto"/>
          </w:tcPr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85D00">
              <w:rPr>
                <w:sz w:val="28"/>
                <w:szCs w:val="28"/>
              </w:rPr>
              <w:t>Грудинина Е.Б.</w:t>
            </w:r>
          </w:p>
        </w:tc>
        <w:tc>
          <w:tcPr>
            <w:tcW w:w="6627" w:type="dxa"/>
            <w:shd w:val="clear" w:color="auto" w:fill="auto"/>
          </w:tcPr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85D00">
              <w:rPr>
                <w:sz w:val="28"/>
                <w:szCs w:val="28"/>
              </w:rPr>
              <w:t>- ведущий специалист отдела по организационным вопросам и связям с общественностью управления делами Администрации муниципального округа, секретарь комиссии;</w:t>
            </w:r>
          </w:p>
        </w:tc>
      </w:tr>
      <w:tr w:rsidR="0024195A" w:rsidRPr="00D85D00" w:rsidTr="00EB3BDA">
        <w:tc>
          <w:tcPr>
            <w:tcW w:w="2943" w:type="dxa"/>
            <w:shd w:val="clear" w:color="auto" w:fill="auto"/>
          </w:tcPr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85D0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27" w:type="dxa"/>
            <w:shd w:val="clear" w:color="auto" w:fill="auto"/>
          </w:tcPr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  <w:tr w:rsidR="0024195A" w:rsidRPr="00D85D00" w:rsidTr="00EB3BDA">
        <w:tc>
          <w:tcPr>
            <w:tcW w:w="2943" w:type="dxa"/>
            <w:shd w:val="clear" w:color="auto" w:fill="auto"/>
          </w:tcPr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85D00">
              <w:rPr>
                <w:sz w:val="28"/>
                <w:szCs w:val="28"/>
              </w:rPr>
              <w:t>Быстрова К.Н.</w:t>
            </w:r>
          </w:p>
        </w:tc>
        <w:tc>
          <w:tcPr>
            <w:tcW w:w="6627" w:type="dxa"/>
            <w:shd w:val="clear" w:color="auto" w:fill="auto"/>
          </w:tcPr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85D00">
              <w:rPr>
                <w:sz w:val="28"/>
                <w:szCs w:val="28"/>
              </w:rPr>
              <w:t>- начальник административно-правового управления Администрации муниципального округа;</w:t>
            </w:r>
          </w:p>
        </w:tc>
      </w:tr>
      <w:tr w:rsidR="0024195A" w:rsidRPr="00D85D00" w:rsidTr="00EB3BDA">
        <w:tc>
          <w:tcPr>
            <w:tcW w:w="2943" w:type="dxa"/>
            <w:shd w:val="clear" w:color="auto" w:fill="auto"/>
          </w:tcPr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85D00">
              <w:rPr>
                <w:sz w:val="28"/>
                <w:szCs w:val="28"/>
              </w:rPr>
              <w:t>Кривенко Е.А.</w:t>
            </w:r>
          </w:p>
        </w:tc>
        <w:tc>
          <w:tcPr>
            <w:tcW w:w="6627" w:type="dxa"/>
            <w:shd w:val="clear" w:color="auto" w:fill="auto"/>
          </w:tcPr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85D00">
              <w:rPr>
                <w:sz w:val="28"/>
                <w:szCs w:val="28"/>
              </w:rPr>
              <w:t>- начальник управления делами Администрации муниципального округа;</w:t>
            </w:r>
          </w:p>
        </w:tc>
      </w:tr>
      <w:tr w:rsidR="0024195A" w:rsidRPr="00D85D00" w:rsidTr="00EB3BDA">
        <w:tc>
          <w:tcPr>
            <w:tcW w:w="2943" w:type="dxa"/>
            <w:shd w:val="clear" w:color="auto" w:fill="auto"/>
          </w:tcPr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85D00">
              <w:rPr>
                <w:sz w:val="28"/>
                <w:szCs w:val="28"/>
              </w:rPr>
              <w:t>2 человека</w:t>
            </w:r>
          </w:p>
        </w:tc>
        <w:tc>
          <w:tcPr>
            <w:tcW w:w="6627" w:type="dxa"/>
            <w:shd w:val="clear" w:color="auto" w:fill="auto"/>
          </w:tcPr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85D00">
              <w:rPr>
                <w:sz w:val="28"/>
                <w:szCs w:val="28"/>
              </w:rPr>
              <w:t>- члены Общественного совета при Администрации муниципального округа (по согласованию);</w:t>
            </w:r>
          </w:p>
        </w:tc>
      </w:tr>
      <w:tr w:rsidR="0024195A" w:rsidRPr="00D85D00" w:rsidTr="00EB3BDA">
        <w:tc>
          <w:tcPr>
            <w:tcW w:w="2943" w:type="dxa"/>
            <w:shd w:val="clear" w:color="auto" w:fill="auto"/>
          </w:tcPr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85D00">
              <w:rPr>
                <w:sz w:val="28"/>
                <w:szCs w:val="28"/>
              </w:rPr>
              <w:t>1 человек</w:t>
            </w:r>
          </w:p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85D00">
              <w:rPr>
                <w:sz w:val="28"/>
                <w:szCs w:val="28"/>
              </w:rPr>
              <w:t>1 человек</w:t>
            </w:r>
          </w:p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6627" w:type="dxa"/>
            <w:shd w:val="clear" w:color="auto" w:fill="auto"/>
          </w:tcPr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85D00">
              <w:rPr>
                <w:sz w:val="28"/>
                <w:szCs w:val="28"/>
              </w:rPr>
              <w:lastRenderedPageBreak/>
              <w:t xml:space="preserve">- представители научных организаций и образовательных учреждений среднего, высшего и </w:t>
            </w:r>
            <w:r w:rsidRPr="00D85D00">
              <w:rPr>
                <w:sz w:val="28"/>
                <w:szCs w:val="28"/>
              </w:rPr>
              <w:lastRenderedPageBreak/>
              <w:t>дополнительного профессионального образования, деятельность которых связана с государственной и муниципальной службой (по согласованию);</w:t>
            </w:r>
          </w:p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D85D00">
              <w:rPr>
                <w:sz w:val="28"/>
                <w:szCs w:val="28"/>
              </w:rPr>
              <w:t>- представитель отдела Администрации Губернатора Новгородской области по профилактике коррупционных и иных правонарушений (включается в состав комиссии по согласованию)</w:t>
            </w:r>
          </w:p>
          <w:p w:rsidR="0024195A" w:rsidRPr="00D85D00" w:rsidRDefault="0024195A" w:rsidP="0024195A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</w:p>
        </w:tc>
      </w:tr>
    </w:tbl>
    <w:p w:rsidR="0024195A" w:rsidRPr="00D85D00" w:rsidRDefault="0024195A" w:rsidP="0024195A">
      <w:pPr>
        <w:tabs>
          <w:tab w:val="left" w:pos="6800"/>
        </w:tabs>
        <w:rPr>
          <w:sz w:val="28"/>
          <w:szCs w:val="28"/>
        </w:rPr>
      </w:pPr>
      <w:r w:rsidRPr="00D85D00">
        <w:rPr>
          <w:sz w:val="28"/>
          <w:szCs w:val="28"/>
        </w:rPr>
        <w:lastRenderedPageBreak/>
        <w:t xml:space="preserve">2. Утвердить прилагаемое </w:t>
      </w:r>
      <w:hyperlink w:anchor="sub_7000" w:history="1">
        <w:r w:rsidRPr="00D85D00">
          <w:rPr>
            <w:sz w:val="26"/>
            <w:szCs w:val="26"/>
          </w:rPr>
          <w:t>Положение</w:t>
        </w:r>
      </w:hyperlink>
      <w:r w:rsidRPr="00D85D00">
        <w:rPr>
          <w:sz w:val="26"/>
          <w:szCs w:val="26"/>
        </w:rPr>
        <w:t xml:space="preserve"> о комиссии </w:t>
      </w:r>
      <w:r w:rsidRPr="00D85D00">
        <w:rPr>
          <w:sz w:val="28"/>
          <w:szCs w:val="28"/>
        </w:rPr>
        <w:t>по соблюдению требований к служебному поведению руководителей муниципальных учреждений, предприятий, подведомственных Администрации муниципального округа, и урегулированию конфликта интересов.</w:t>
      </w:r>
    </w:p>
    <w:p w:rsidR="0024195A" w:rsidRPr="00D85D00" w:rsidRDefault="0024195A" w:rsidP="0024195A">
      <w:pPr>
        <w:suppressAutoHyphens/>
        <w:ind w:firstLine="720"/>
        <w:rPr>
          <w:sz w:val="28"/>
          <w:szCs w:val="28"/>
          <w:lang w:eastAsia="x-none"/>
        </w:rPr>
      </w:pPr>
      <w:r w:rsidRPr="00D85D00">
        <w:rPr>
          <w:sz w:val="28"/>
          <w:szCs w:val="28"/>
        </w:rPr>
        <w:t xml:space="preserve">3. </w:t>
      </w:r>
      <w:r w:rsidRPr="00D85D00">
        <w:rPr>
          <w:sz w:val="28"/>
          <w:szCs w:val="28"/>
          <w:lang w:val="x-none" w:eastAsia="x-none"/>
        </w:rPr>
        <w:t>Признать утратившим силу</w:t>
      </w:r>
      <w:r w:rsidRPr="00D85D00">
        <w:rPr>
          <w:sz w:val="28"/>
          <w:szCs w:val="28"/>
          <w:lang w:eastAsia="x-none"/>
        </w:rPr>
        <w:t xml:space="preserve"> подпункт 1.4. пункта 1 постановления </w:t>
      </w:r>
      <w:r w:rsidRPr="00D85D00">
        <w:rPr>
          <w:sz w:val="28"/>
          <w:szCs w:val="28"/>
          <w:lang w:val="x-none" w:eastAsia="x-none"/>
        </w:rPr>
        <w:t xml:space="preserve">Администрации муниципального </w:t>
      </w:r>
      <w:r w:rsidRPr="00D85D00">
        <w:rPr>
          <w:sz w:val="28"/>
          <w:szCs w:val="28"/>
          <w:lang w:eastAsia="x-none"/>
        </w:rPr>
        <w:t>округ</w:t>
      </w:r>
      <w:r w:rsidRPr="00D85D00">
        <w:rPr>
          <w:sz w:val="28"/>
          <w:szCs w:val="28"/>
          <w:lang w:val="x-none" w:eastAsia="x-none"/>
        </w:rPr>
        <w:t xml:space="preserve">а от </w:t>
      </w:r>
      <w:r w:rsidRPr="00D85D00">
        <w:rPr>
          <w:sz w:val="28"/>
          <w:szCs w:val="28"/>
          <w:lang w:eastAsia="x-none"/>
        </w:rPr>
        <w:t>24.10.2022</w:t>
      </w:r>
      <w:r w:rsidRPr="00D85D00">
        <w:rPr>
          <w:sz w:val="28"/>
          <w:szCs w:val="28"/>
          <w:lang w:val="x-none" w:eastAsia="x-none"/>
        </w:rPr>
        <w:t xml:space="preserve"> № </w:t>
      </w:r>
      <w:r w:rsidRPr="00D85D00">
        <w:rPr>
          <w:sz w:val="28"/>
          <w:szCs w:val="28"/>
          <w:lang w:eastAsia="x-none"/>
        </w:rPr>
        <w:t>1845</w:t>
      </w:r>
      <w:r w:rsidRPr="00D85D00">
        <w:rPr>
          <w:sz w:val="28"/>
          <w:szCs w:val="28"/>
          <w:lang w:val="x-none" w:eastAsia="x-none"/>
        </w:rPr>
        <w:t xml:space="preserve"> «</w:t>
      </w:r>
      <w:r w:rsidRPr="00D85D00">
        <w:rPr>
          <w:sz w:val="28"/>
          <w:szCs w:val="28"/>
          <w:lang w:eastAsia="x-none"/>
        </w:rPr>
        <w:t>О мерах по предупреждению коррупции в муниципальных учреждениях, предприятиях, подведомственных Администрации муниципального округа».</w:t>
      </w:r>
    </w:p>
    <w:p w:rsidR="0024195A" w:rsidRPr="00D85D00" w:rsidRDefault="0024195A" w:rsidP="0024195A">
      <w:pPr>
        <w:widowControl w:val="0"/>
        <w:suppressAutoHyphens/>
        <w:autoSpaceDE w:val="0"/>
        <w:autoSpaceDN w:val="0"/>
        <w:adjustRightInd w:val="0"/>
        <w:rPr>
          <w:kern w:val="20"/>
          <w:sz w:val="28"/>
          <w:szCs w:val="28"/>
        </w:rPr>
      </w:pPr>
      <w:r w:rsidRPr="00D85D00">
        <w:rPr>
          <w:sz w:val="28"/>
          <w:szCs w:val="28"/>
        </w:rPr>
        <w:t xml:space="preserve">3. </w:t>
      </w:r>
      <w:r w:rsidRPr="00D85D00">
        <w:rPr>
          <w:kern w:val="20"/>
          <w:sz w:val="28"/>
          <w:szCs w:val="28"/>
        </w:rPr>
        <w:t>Опубликовать настоящее постановление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B9495E" w:rsidRPr="00D85D00" w:rsidRDefault="00B9495E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B9495E" w:rsidRPr="00D85D00" w:rsidRDefault="00B9495E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73753D" w:rsidRPr="00D85D00" w:rsidRDefault="0073753D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3164D8" w:rsidRPr="00D85D00" w:rsidRDefault="003164D8" w:rsidP="003164D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261668" w:rsidRPr="00D85D00" w:rsidRDefault="00261668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85D00">
        <w:rPr>
          <w:b/>
          <w:sz w:val="28"/>
          <w:szCs w:val="28"/>
        </w:rPr>
        <w:t>Глава муниципального округа</w:t>
      </w:r>
      <w:r w:rsidR="00AB1D59" w:rsidRPr="00D85D00">
        <w:rPr>
          <w:b/>
          <w:sz w:val="28"/>
          <w:szCs w:val="28"/>
        </w:rPr>
        <w:t xml:space="preserve"> </w:t>
      </w:r>
      <w:bookmarkStart w:id="0" w:name="_GoBack"/>
      <w:bookmarkEnd w:id="0"/>
      <w:r w:rsidR="00B9495E" w:rsidRPr="00D85D00">
        <w:rPr>
          <w:b/>
          <w:sz w:val="28"/>
          <w:szCs w:val="28"/>
        </w:rPr>
        <w:t xml:space="preserve">  </w:t>
      </w:r>
      <w:r w:rsidRPr="00D85D00">
        <w:rPr>
          <w:b/>
          <w:sz w:val="28"/>
          <w:szCs w:val="28"/>
        </w:rPr>
        <w:t xml:space="preserve">М.В. Тимофеев </w:t>
      </w:r>
    </w:p>
    <w:p w:rsidR="00B9495E" w:rsidRPr="00D85D00" w:rsidRDefault="00B9495E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9495E" w:rsidRPr="00D85D00" w:rsidRDefault="00B9495E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9495E" w:rsidRPr="00D85D00" w:rsidRDefault="00B9495E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D85D00" w:rsidRPr="00D85D00" w:rsidRDefault="00D85D00" w:rsidP="00D85D00">
      <w:pPr>
        <w:spacing w:after="60" w:line="240" w:lineRule="auto"/>
        <w:ind w:firstLine="0"/>
        <w:jc w:val="right"/>
        <w:rPr>
          <w:rFonts w:eastAsiaTheme="minorHAnsi"/>
          <w:sz w:val="24"/>
          <w:szCs w:val="28"/>
          <w:lang w:eastAsia="en-US"/>
        </w:rPr>
      </w:pPr>
      <w:r w:rsidRPr="00D85D00">
        <w:rPr>
          <w:rFonts w:eastAsiaTheme="minorHAnsi"/>
          <w:sz w:val="24"/>
          <w:szCs w:val="28"/>
          <w:lang w:eastAsia="en-US"/>
        </w:rPr>
        <w:lastRenderedPageBreak/>
        <w:t>УТВЕРЖДЕНО</w:t>
      </w:r>
    </w:p>
    <w:p w:rsidR="00D85D00" w:rsidRPr="00D85D00" w:rsidRDefault="00D85D00" w:rsidP="00D85D00">
      <w:pPr>
        <w:spacing w:line="240" w:lineRule="auto"/>
        <w:ind w:firstLine="0"/>
        <w:jc w:val="right"/>
        <w:rPr>
          <w:rFonts w:eastAsiaTheme="minorHAnsi"/>
          <w:sz w:val="24"/>
          <w:szCs w:val="28"/>
          <w:lang w:eastAsia="en-US"/>
        </w:rPr>
      </w:pPr>
      <w:r w:rsidRPr="00D85D00">
        <w:rPr>
          <w:rFonts w:eastAsiaTheme="minorHAnsi"/>
          <w:sz w:val="24"/>
          <w:szCs w:val="28"/>
          <w:lang w:eastAsia="en-US"/>
        </w:rPr>
        <w:t xml:space="preserve">                                                                                       постановлением Администрации</w:t>
      </w:r>
    </w:p>
    <w:p w:rsidR="00D85D00" w:rsidRPr="00D85D00" w:rsidRDefault="00D85D00" w:rsidP="00D85D00">
      <w:pPr>
        <w:spacing w:line="240" w:lineRule="auto"/>
        <w:ind w:firstLine="0"/>
        <w:jc w:val="right"/>
        <w:rPr>
          <w:rFonts w:eastAsiaTheme="minorHAnsi"/>
          <w:sz w:val="24"/>
          <w:szCs w:val="28"/>
          <w:lang w:eastAsia="en-US"/>
        </w:rPr>
      </w:pPr>
      <w:r w:rsidRPr="00D85D00">
        <w:rPr>
          <w:rFonts w:eastAsiaTheme="minorHAnsi"/>
          <w:sz w:val="24"/>
          <w:szCs w:val="28"/>
          <w:lang w:eastAsia="en-US"/>
        </w:rPr>
        <w:t xml:space="preserve">                                                                                       муниципального округа</w:t>
      </w:r>
    </w:p>
    <w:p w:rsidR="00D85D00" w:rsidRPr="00D85D00" w:rsidRDefault="00D85D00" w:rsidP="00D85D00">
      <w:pPr>
        <w:widowControl w:val="0"/>
        <w:autoSpaceDE w:val="0"/>
        <w:autoSpaceDN w:val="0"/>
        <w:spacing w:line="240" w:lineRule="exact"/>
        <w:ind w:firstLine="0"/>
        <w:jc w:val="right"/>
      </w:pPr>
      <w:r w:rsidRPr="00D85D00">
        <w:rPr>
          <w:sz w:val="24"/>
          <w:szCs w:val="24"/>
        </w:rPr>
        <w:t xml:space="preserve">                                                                                 </w:t>
      </w:r>
      <w:r w:rsidRPr="00D85D00">
        <w:rPr>
          <w:sz w:val="24"/>
          <w:szCs w:val="24"/>
        </w:rPr>
        <w:t>от 21.06.2024 № 1045</w:t>
      </w:r>
    </w:p>
    <w:p w:rsidR="00D85D00" w:rsidRPr="00D85D00" w:rsidRDefault="00D85D00" w:rsidP="00D85D00">
      <w:pPr>
        <w:widowControl w:val="0"/>
        <w:autoSpaceDE w:val="0"/>
        <w:autoSpaceDN w:val="0"/>
        <w:spacing w:line="240" w:lineRule="exact"/>
        <w:ind w:firstLine="0"/>
        <w:jc w:val="center"/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exact"/>
        <w:ind w:firstLine="0"/>
        <w:jc w:val="center"/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exact"/>
        <w:ind w:firstLine="0"/>
        <w:jc w:val="center"/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exact"/>
        <w:ind w:firstLine="0"/>
        <w:jc w:val="center"/>
        <w:rPr>
          <w:b/>
          <w:sz w:val="26"/>
          <w:szCs w:val="26"/>
        </w:rPr>
      </w:pPr>
      <w:hyperlink w:anchor="sub_7000" w:history="1">
        <w:r w:rsidRPr="00D85D00">
          <w:rPr>
            <w:b/>
            <w:sz w:val="26"/>
            <w:szCs w:val="26"/>
          </w:rPr>
          <w:t>Положение</w:t>
        </w:r>
      </w:hyperlink>
      <w:r w:rsidRPr="00D85D00">
        <w:rPr>
          <w:b/>
          <w:sz w:val="26"/>
          <w:szCs w:val="26"/>
        </w:rPr>
        <w:t xml:space="preserve"> о комиссии </w:t>
      </w:r>
      <w:r w:rsidRPr="00D85D00">
        <w:rPr>
          <w:b/>
          <w:sz w:val="28"/>
          <w:szCs w:val="28"/>
        </w:rPr>
        <w:t>по соблюдению требований к служебному поведению руководителей муниципальных учреждений, предприятий, подведомственных Администрации муниципального округа, и урегулированию конфликта интересов</w:t>
      </w:r>
    </w:p>
    <w:p w:rsidR="00D85D00" w:rsidRPr="00D85D00" w:rsidRDefault="00D85D00" w:rsidP="00D85D00">
      <w:pPr>
        <w:widowControl w:val="0"/>
        <w:autoSpaceDE w:val="0"/>
        <w:autoSpaceDN w:val="0"/>
        <w:spacing w:line="240" w:lineRule="exact"/>
        <w:ind w:firstLine="0"/>
        <w:jc w:val="center"/>
        <w:rPr>
          <w:b/>
          <w:sz w:val="26"/>
          <w:szCs w:val="26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 w:val="26"/>
          <w:szCs w:val="26"/>
        </w:rPr>
      </w:pPr>
      <w:r w:rsidRPr="00D85D00">
        <w:rPr>
          <w:b/>
          <w:sz w:val="26"/>
          <w:szCs w:val="26"/>
        </w:rPr>
        <w:t>1. Общие положения</w:t>
      </w:r>
    </w:p>
    <w:p w:rsidR="00D85D00" w:rsidRPr="00D85D00" w:rsidRDefault="00D85D00" w:rsidP="00D85D00">
      <w:pPr>
        <w:tabs>
          <w:tab w:val="left" w:pos="1148"/>
        </w:tabs>
        <w:suppressAutoHyphens/>
        <w:rPr>
          <w:rFonts w:eastAsiaTheme="minorHAnsi"/>
          <w:sz w:val="26"/>
          <w:szCs w:val="26"/>
          <w:lang w:eastAsia="en-US"/>
        </w:rPr>
      </w:pPr>
      <w:r w:rsidRPr="00D85D00">
        <w:rPr>
          <w:rFonts w:eastAsiaTheme="minorHAnsi"/>
          <w:sz w:val="26"/>
          <w:szCs w:val="26"/>
          <w:lang w:eastAsia="en-US"/>
        </w:rPr>
        <w:t xml:space="preserve">1.1. </w:t>
      </w:r>
      <w:proofErr w:type="gramStart"/>
      <w:r w:rsidRPr="00D85D00">
        <w:rPr>
          <w:rFonts w:eastAsiaTheme="minorHAnsi"/>
          <w:sz w:val="26"/>
          <w:szCs w:val="26"/>
          <w:lang w:eastAsia="en-US"/>
        </w:rPr>
        <w:t xml:space="preserve">Настоящее Положение разработано в соответствии с Федеральным </w:t>
      </w:r>
      <w:hyperlink r:id="rId11" w:history="1">
        <w:r w:rsidRPr="00D85D00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D85D00">
        <w:rPr>
          <w:rFonts w:eastAsiaTheme="minorHAnsi"/>
          <w:sz w:val="26"/>
          <w:szCs w:val="26"/>
          <w:lang w:eastAsia="en-US"/>
        </w:rPr>
        <w:t xml:space="preserve"> от 25 декабря 2008 года № 273-ФЗ «О противодействии коррупции», </w:t>
      </w:r>
      <w:r w:rsidRPr="00D85D00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в целях обеспечения соблюдения требований к служебному поведению </w:t>
      </w:r>
      <w:r w:rsidRPr="00D85D00">
        <w:rPr>
          <w:rFonts w:eastAsiaTheme="minorHAnsi"/>
          <w:sz w:val="26"/>
          <w:szCs w:val="26"/>
          <w:lang w:eastAsia="en-US"/>
        </w:rPr>
        <w:t>руководителей муниципальных учреждений, предприятий подведомственных Администрации Солецкого муниципального округа, и определяет порядок формирования и деятельности комиссии по соблюдению требований к служебному поведению руководителей муниципальных учреждений, предприятий подведомственных Администрации Солецкого муниципального округа, и урегулированию конфликта интересов</w:t>
      </w:r>
      <w:proofErr w:type="gramEnd"/>
      <w:r w:rsidRPr="00D85D00">
        <w:rPr>
          <w:rFonts w:eastAsiaTheme="minorHAnsi"/>
          <w:sz w:val="26"/>
          <w:szCs w:val="26"/>
          <w:lang w:eastAsia="en-US"/>
        </w:rPr>
        <w:t xml:space="preserve"> (далее - комиссия).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 xml:space="preserve">1.2. Комиссия в своей работе руководствуется </w:t>
      </w:r>
      <w:hyperlink r:id="rId12" w:history="1">
        <w:r w:rsidRPr="00D85D00">
          <w:rPr>
            <w:sz w:val="26"/>
            <w:szCs w:val="26"/>
          </w:rPr>
          <w:t>Конституцией</w:t>
        </w:r>
      </w:hyperlink>
      <w:r w:rsidRPr="00D85D00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законодательством Новгородской области и муниципальными правовыми актами органов местного самоуправления муниципального округа, а также настоящим Положением.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1.3. Организационное и методическое обеспечение деятельности комиссии осуществляет управление делами Администрации муниципального округа (далее Управление делами).</w:t>
      </w:r>
    </w:p>
    <w:p w:rsidR="00D85D00" w:rsidRPr="00D85D00" w:rsidRDefault="00D85D00" w:rsidP="00D85D00">
      <w:pPr>
        <w:rPr>
          <w:sz w:val="26"/>
          <w:szCs w:val="26"/>
        </w:rPr>
      </w:pPr>
    </w:p>
    <w:p w:rsidR="00D85D00" w:rsidRPr="00D85D00" w:rsidRDefault="00D85D00" w:rsidP="00D85D00">
      <w:pPr>
        <w:jc w:val="center"/>
        <w:rPr>
          <w:b/>
          <w:sz w:val="26"/>
          <w:szCs w:val="26"/>
        </w:rPr>
      </w:pPr>
      <w:r w:rsidRPr="00D85D00">
        <w:rPr>
          <w:b/>
          <w:sz w:val="26"/>
          <w:szCs w:val="26"/>
        </w:rPr>
        <w:t>2. Задачи и функции комиссии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2.1. Задачей комиссии является оказание содействия Администрации муниципального округа: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 xml:space="preserve">в обеспечении соблюдения руководителями учреждений, предприятий, подведомственных Администрации муниципального округа (далее руководители Организаций) требований о предотвращении и (или) урегулировании конфликта интересов, а также обеспечении исполнения ими обязанностей, установленных Федеральным </w:t>
      </w:r>
      <w:hyperlink r:id="rId13" w:history="1">
        <w:r w:rsidRPr="00D85D00">
          <w:rPr>
            <w:sz w:val="26"/>
            <w:szCs w:val="26"/>
          </w:rPr>
          <w:t>законом</w:t>
        </w:r>
      </w:hyperlink>
      <w:r w:rsidRPr="00D85D00">
        <w:rPr>
          <w:sz w:val="26"/>
          <w:szCs w:val="26"/>
        </w:rPr>
        <w:t xml:space="preserve"> от 25 декабря 2008 года N 273-ФЗ "О противодействии коррупции";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в осуществлении мер по предупреждению коррупции.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2.2.Основаниями для проведения заседания комиссии являются: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поступление в комиссию информации, свидетельствующей: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lastRenderedPageBreak/>
        <w:t>а) о представлении недостоверных или неполных сведений о доходах, об имуществе и обязательствах имущественного характера;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б) поступление в комиссию уведомления лица, замещающего должность руководителя муниципального учреждения, предприятия о возникновении личной заинтересованности при исполнении своих полномочий, которая приводит или может привести к конфликту интересов;</w:t>
      </w:r>
    </w:p>
    <w:p w:rsidR="00D85D00" w:rsidRPr="00D85D00" w:rsidRDefault="00D85D00" w:rsidP="00D85D00">
      <w:pPr>
        <w:rPr>
          <w:sz w:val="26"/>
          <w:szCs w:val="26"/>
          <w:shd w:val="clear" w:color="auto" w:fill="F9F9F9"/>
        </w:rPr>
      </w:pPr>
      <w:r w:rsidRPr="00D85D00">
        <w:rPr>
          <w:bCs/>
          <w:sz w:val="26"/>
          <w:szCs w:val="26"/>
        </w:rPr>
        <w:t xml:space="preserve">в) </w:t>
      </w:r>
      <w:r w:rsidRPr="00D85D00">
        <w:rPr>
          <w:sz w:val="26"/>
          <w:szCs w:val="26"/>
          <w:shd w:val="clear" w:color="auto" w:fill="F9F9F9"/>
        </w:rPr>
        <w:t>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 xml:space="preserve">г) </w:t>
      </w:r>
      <w:r w:rsidRPr="00D85D00">
        <w:rPr>
          <w:sz w:val="26"/>
          <w:szCs w:val="26"/>
          <w:shd w:val="clear" w:color="auto" w:fill="FFFFFF"/>
        </w:rPr>
        <w:t xml:space="preserve">уведомление </w:t>
      </w:r>
      <w:r w:rsidRPr="00D85D00">
        <w:rPr>
          <w:sz w:val="26"/>
          <w:szCs w:val="26"/>
          <w:shd w:val="clear" w:color="auto" w:fill="F9F9F9"/>
        </w:rPr>
        <w:t xml:space="preserve">руководителя муниципального учреждения </w:t>
      </w:r>
      <w:r w:rsidRPr="00D85D00">
        <w:rPr>
          <w:sz w:val="26"/>
          <w:szCs w:val="26"/>
          <w:shd w:val="clear" w:color="auto" w:fill="FFFFFF"/>
        </w:rPr>
        <w:t>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D85D00">
        <w:rPr>
          <w:sz w:val="26"/>
          <w:szCs w:val="26"/>
        </w:rPr>
        <w:t>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 xml:space="preserve">д) </w:t>
      </w:r>
      <w:r w:rsidRPr="00D85D00">
        <w:rPr>
          <w:sz w:val="26"/>
          <w:szCs w:val="26"/>
          <w:shd w:val="clear" w:color="auto" w:fill="F9F9F9"/>
        </w:rPr>
        <w:t>уведомление руководителя муниципального учреждения представителя нанимателя (работодателя) о возникновении личной заинтересованности, которая приводит или может привести к конфликту интересов;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2.3.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2.4. По представлению Главы муниципального округа на заседании комиссии рассматриваются акты прокурорского реагирования, акты правоохранительных, контрольных и надзорных органов, информация и предложения, касающиеся обеспечения соблюдения руководителями Организаций требований по урегулированию конфликта интересов, мер по предупреждению коррупции.</w:t>
      </w:r>
    </w:p>
    <w:p w:rsidR="00D85D00" w:rsidRPr="00D85D00" w:rsidRDefault="00D85D00" w:rsidP="00D85D00">
      <w:pPr>
        <w:rPr>
          <w:sz w:val="26"/>
          <w:szCs w:val="26"/>
        </w:rPr>
      </w:pPr>
    </w:p>
    <w:p w:rsidR="00D85D00" w:rsidRPr="00D85D00" w:rsidRDefault="00D85D00" w:rsidP="00D85D00">
      <w:pPr>
        <w:jc w:val="center"/>
        <w:rPr>
          <w:b/>
          <w:sz w:val="26"/>
          <w:szCs w:val="26"/>
        </w:rPr>
      </w:pPr>
      <w:r w:rsidRPr="00D85D00">
        <w:rPr>
          <w:b/>
          <w:sz w:val="26"/>
          <w:szCs w:val="26"/>
        </w:rPr>
        <w:t>3. Состав комиссии. Проведение заседания комиссии</w:t>
      </w:r>
    </w:p>
    <w:p w:rsidR="00D85D00" w:rsidRPr="00D85D00" w:rsidRDefault="00D85D00" w:rsidP="00D85D00">
      <w:pPr>
        <w:suppressAutoHyphens/>
        <w:rPr>
          <w:rFonts w:eastAsiaTheme="minorHAnsi"/>
          <w:sz w:val="26"/>
          <w:szCs w:val="26"/>
          <w:lang w:eastAsia="en-US"/>
        </w:rPr>
      </w:pPr>
      <w:r w:rsidRPr="00D85D00">
        <w:rPr>
          <w:rFonts w:eastAsiaTheme="minorHAnsi"/>
          <w:sz w:val="26"/>
          <w:szCs w:val="26"/>
          <w:lang w:eastAsia="en-US"/>
        </w:rPr>
        <w:t>3.1. Комиссия состоит из девяти человек, в том числе председателя комиссии, его заместителя, секретаря и членов комиссии.</w:t>
      </w:r>
    </w:p>
    <w:p w:rsidR="00D85D00" w:rsidRPr="00D85D00" w:rsidRDefault="00D85D00" w:rsidP="00D85D00">
      <w:pPr>
        <w:suppressAutoHyphens/>
        <w:rPr>
          <w:rFonts w:eastAsiaTheme="minorHAnsi"/>
          <w:sz w:val="26"/>
          <w:szCs w:val="26"/>
          <w:lang w:eastAsia="en-US"/>
        </w:rPr>
      </w:pPr>
      <w:r w:rsidRPr="00D85D00">
        <w:rPr>
          <w:rFonts w:eastAsiaTheme="minorHAnsi"/>
          <w:sz w:val="26"/>
          <w:szCs w:val="26"/>
          <w:lang w:eastAsia="en-US"/>
        </w:rPr>
        <w:t>Все члены комиссии при принятии решений обладают равными правами.</w:t>
      </w:r>
    </w:p>
    <w:p w:rsidR="00D85D00" w:rsidRPr="00D85D00" w:rsidRDefault="00D85D00" w:rsidP="00D85D00">
      <w:pPr>
        <w:suppressAutoHyphens/>
        <w:rPr>
          <w:rFonts w:eastAsiaTheme="minorHAnsi"/>
          <w:sz w:val="26"/>
          <w:szCs w:val="26"/>
          <w:lang w:eastAsia="en-US"/>
        </w:rPr>
      </w:pPr>
      <w:r w:rsidRPr="00D85D00">
        <w:rPr>
          <w:rFonts w:eastAsiaTheme="minorHAnsi"/>
          <w:sz w:val="26"/>
          <w:szCs w:val="26"/>
          <w:lang w:eastAsia="en-US"/>
        </w:rPr>
        <w:t>В отсутствие председателя комиссии его обязанности исполняет заместитель председателя комиссии.</w:t>
      </w:r>
    </w:p>
    <w:p w:rsidR="00D85D00" w:rsidRPr="00D85D00" w:rsidRDefault="00D85D00" w:rsidP="00D85D00">
      <w:pPr>
        <w:widowControl w:val="0"/>
        <w:suppressAutoHyphens/>
        <w:autoSpaceDE w:val="0"/>
        <w:autoSpaceDN w:val="0"/>
        <w:adjustRightInd w:val="0"/>
        <w:rPr>
          <w:sz w:val="26"/>
          <w:szCs w:val="26"/>
        </w:rPr>
      </w:pPr>
      <w:r w:rsidRPr="00D85D00">
        <w:rPr>
          <w:sz w:val="26"/>
          <w:szCs w:val="26"/>
        </w:rPr>
        <w:t xml:space="preserve"> </w:t>
      </w:r>
      <w:proofErr w:type="gramStart"/>
      <w:r w:rsidRPr="00D85D00">
        <w:rPr>
          <w:sz w:val="26"/>
          <w:szCs w:val="26"/>
        </w:rPr>
        <w:t xml:space="preserve">В состав комиссии входят:  заместитель Главы администрации муниципального округа, управляющая делами Администрации муниципального округа, муниципальные служащие Администрации муниципального округа, представители Общественного Совета при Администрации муниципального округа (включаются в состав комиссии по согласованию), представители научных организаций, </w:t>
      </w:r>
      <w:proofErr w:type="spellStart"/>
      <w:r w:rsidRPr="00D85D00">
        <w:rPr>
          <w:sz w:val="26"/>
          <w:szCs w:val="26"/>
        </w:rPr>
        <w:t>профессинальных</w:t>
      </w:r>
      <w:proofErr w:type="spellEnd"/>
      <w:r w:rsidRPr="00D85D00">
        <w:rPr>
          <w:sz w:val="26"/>
          <w:szCs w:val="26"/>
        </w:rPr>
        <w:t xml:space="preserve">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</w:t>
      </w:r>
      <w:r w:rsidRPr="00D85D00">
        <w:rPr>
          <w:sz w:val="26"/>
          <w:szCs w:val="26"/>
        </w:rPr>
        <w:lastRenderedPageBreak/>
        <w:t>и муниципальной службой, приглашаемые в качестве независимых экспертов</w:t>
      </w:r>
      <w:proofErr w:type="gramEnd"/>
      <w:r w:rsidRPr="00D85D00">
        <w:rPr>
          <w:sz w:val="26"/>
          <w:szCs w:val="26"/>
        </w:rPr>
        <w:t>, без указания персональных данных экспертов (включаются в состав комиссии по согласованию), представитель отдела Администрации Губернатора Новгородской области по профилактике коррупционных и иных правонарушений (включается в состав комиссии по согласованию).</w:t>
      </w:r>
    </w:p>
    <w:p w:rsidR="00D85D00" w:rsidRPr="00D85D00" w:rsidRDefault="00D85D00" w:rsidP="00D85D00">
      <w:pPr>
        <w:tabs>
          <w:tab w:val="left" w:pos="1244"/>
        </w:tabs>
        <w:suppressAutoHyphens/>
        <w:rPr>
          <w:rFonts w:eastAsiaTheme="minorHAnsi"/>
          <w:sz w:val="26"/>
          <w:szCs w:val="26"/>
          <w:lang w:eastAsia="en-US"/>
        </w:rPr>
      </w:pPr>
      <w:r w:rsidRPr="00D85D00">
        <w:rPr>
          <w:rFonts w:eastAsiaTheme="minorHAnsi"/>
          <w:sz w:val="26"/>
          <w:szCs w:val="26"/>
          <w:lang w:eastAsia="en-US"/>
        </w:rPr>
        <w:t>3.2. Состав комиссии</w:t>
      </w:r>
      <w:r w:rsidRPr="00D85D00">
        <w:rPr>
          <w:rFonts w:eastAsia="Calibri"/>
          <w:sz w:val="26"/>
          <w:szCs w:val="26"/>
          <w:lang w:eastAsia="en-US"/>
        </w:rPr>
        <w:t xml:space="preserve"> формируется таким</w:t>
      </w:r>
      <w:r w:rsidRPr="00D85D00">
        <w:rPr>
          <w:rFonts w:eastAsiaTheme="minorHAnsi"/>
          <w:sz w:val="26"/>
          <w:szCs w:val="26"/>
          <w:lang w:eastAsia="en-US"/>
        </w:rPr>
        <w:t xml:space="preserve"> образом, чтобы исключить возможность возникновения</w:t>
      </w:r>
      <w:r w:rsidRPr="00D85D00">
        <w:rPr>
          <w:rFonts w:eastAsia="Calibri"/>
          <w:sz w:val="26"/>
          <w:szCs w:val="26"/>
          <w:lang w:eastAsia="en-US"/>
        </w:rPr>
        <w:t xml:space="preserve"> конфликта</w:t>
      </w:r>
      <w:r w:rsidRPr="00D85D00">
        <w:rPr>
          <w:rFonts w:eastAsiaTheme="minorHAnsi"/>
          <w:sz w:val="26"/>
          <w:szCs w:val="26"/>
          <w:lang w:eastAsia="en-US"/>
        </w:rPr>
        <w:t xml:space="preserve"> интересов, который мог бы повлиять на принимаемые комиссией</w:t>
      </w:r>
      <w:r w:rsidRPr="00D85D00">
        <w:rPr>
          <w:rFonts w:eastAsia="Calibri"/>
          <w:sz w:val="26"/>
          <w:szCs w:val="26"/>
          <w:lang w:eastAsia="en-US"/>
        </w:rPr>
        <w:t xml:space="preserve"> решения.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3.3. По решению председателя комиссии, принимаемому в каждом конкретном случае отдельно, на заседание комиссии могут приглашаться заинтересованные должностные лица, другие работники Организаций, которые могут дать пояснения по вопросу, рассматриваемому комиссией, а также иные заинтересованные лица.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 xml:space="preserve">3.4. Поступающие в Управление делами материалы регистрируются секретарем комиссии в течение одного рабочего дня со дня их поступления в </w:t>
      </w:r>
      <w:hyperlink w:anchor="P1202" w:history="1">
        <w:r w:rsidRPr="00D85D00">
          <w:rPr>
            <w:sz w:val="26"/>
            <w:szCs w:val="26"/>
          </w:rPr>
          <w:t>журнале</w:t>
        </w:r>
      </w:hyperlink>
      <w:r w:rsidRPr="00D85D00">
        <w:rPr>
          <w:sz w:val="26"/>
          <w:szCs w:val="26"/>
        </w:rPr>
        <w:t xml:space="preserve"> учета документов, поступающих на рассмотрение комиссии, по форме согласно приложению к настоящему Положению и передаются не позднее следующего рабочего дня после регистрации для рассмотрения председателю комиссии.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3.5. Председатель комиссии при поступлении к нему материалов, содержащих основания для проведения заседания комиссии, в 10-дневный срок со дня поступления материалов назначает дату заседания комиссии. При этом дата заседания комиссии не может быть назначена позднее двадцати календарных дней со дня поступления материалов.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3.6. Заседание комиссии считается правомочным, если на нем присутствует не менее двух третей от общего числа членов комиссии.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 xml:space="preserve">3.7. О дате, времени и месте проведения заседания комиссии секретарь комиссии сообщает руководителю Организации, в отношении которого рассматривается вопрос, членам комиссии не </w:t>
      </w:r>
      <w:proofErr w:type="gramStart"/>
      <w:r w:rsidRPr="00D85D00">
        <w:rPr>
          <w:sz w:val="26"/>
          <w:szCs w:val="26"/>
        </w:rPr>
        <w:t>позднее</w:t>
      </w:r>
      <w:proofErr w:type="gramEnd"/>
      <w:r w:rsidRPr="00D85D00">
        <w:rPr>
          <w:sz w:val="26"/>
          <w:szCs w:val="26"/>
        </w:rPr>
        <w:t xml:space="preserve"> чем за пять рабочих дней до даты заседания.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3.8. Заседание комиссии проводится в присутствии руководителя Организации, в отношении которого рассматривается вопрос о соблюдении требований об урегулировании конфликта интересов.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3.9. Заседания комиссии проводятся в отсутствие руководителя Организации в случае: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если представлено ходатайство о намерении не присутствовать на заседании комиссии;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 xml:space="preserve">если руководитель Организации, </w:t>
      </w:r>
      <w:r w:rsidRPr="00D85D00">
        <w:rPr>
          <w:color w:val="000000"/>
          <w:sz w:val="26"/>
          <w:szCs w:val="26"/>
          <w:shd w:val="clear" w:color="auto" w:fill="FFFFFF"/>
        </w:rPr>
        <w:t>намеревающийся лично присутствовать на заседании комиссии и надлежащим образом извещенный о времени и месте его проведения,</w:t>
      </w:r>
      <w:r w:rsidRPr="00D85D00">
        <w:rPr>
          <w:sz w:val="26"/>
          <w:szCs w:val="26"/>
        </w:rPr>
        <w:t xml:space="preserve"> не явился на ее заседание.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lastRenderedPageBreak/>
        <w:t>3.10. На заседании комиссии заслушиваются пояснения руководителя Организации (с его согласия) и иных лиц, участвующих в заседании комиссии, рассматриваются материалы по существу вынесенных на данное заседание вопросов, а также дополнительные материалы.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3.11.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3.12. Решения комиссии принимаются простым большинством голосов присутствующих на заседании членов. При равенстве числа голосов голос председательствующего на заседании комиссии является решающим.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3.13.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комиссии, с которым должен быть ознакомлен руководитель Организации.</w:t>
      </w:r>
    </w:p>
    <w:p w:rsidR="00D85D00" w:rsidRPr="00D85D00" w:rsidRDefault="00D85D00" w:rsidP="00D85D00">
      <w:pPr>
        <w:rPr>
          <w:sz w:val="26"/>
          <w:szCs w:val="26"/>
        </w:rPr>
      </w:pPr>
    </w:p>
    <w:p w:rsidR="00D85D00" w:rsidRPr="00D85D00" w:rsidRDefault="00D85D00" w:rsidP="00D85D00">
      <w:pPr>
        <w:jc w:val="center"/>
        <w:rPr>
          <w:b/>
          <w:sz w:val="26"/>
          <w:szCs w:val="26"/>
        </w:rPr>
      </w:pPr>
      <w:r w:rsidRPr="00D85D00">
        <w:rPr>
          <w:b/>
          <w:sz w:val="26"/>
          <w:szCs w:val="26"/>
        </w:rPr>
        <w:t>4. Порядок рассмотрения вопросов и работы комиссии.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Решения комиссии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4.1. По итогам рассмотрения вопроса, указанного в подпункте а) пункта 2.2 Положения, комиссия принимает одно из следующих решений: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4.1.1. Установить, что сведения, представленные лицом, замещающим должность руководителя муниципального учреждения, являются достоверными и полными;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4.1.2. Установить, что сведения, представленные лицом, замещающим должность руководителя муниципального учреждения, являются недостоверными и (или) неполными (в этом случае комиссия инициирует рассмотрение вопроса применения мер дисциплинарного характера).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4.2. По итогам рассмотрения вопроса, указанного в подпункте б) пункта 2.2 Положения, комиссия принимает одно из следующих решений: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4.2.1. 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лица, замещающего должность руководителя Организации, не приведут или не могут привести к конфликту интересов;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4.2.2. Признать, что обстоятельства, являющиеся основанием возникновения личной заинтересованности, указанные в уведомлении о возникновении личной заинтересованности при исполнении полномочий лица, замещающего должность руководителя Организации, приведут или могут привести к конфликту интересов (в этом случае комиссия рекомендует лицу, направившему уведомление, принять меры по урегулированию конфликта интересов или по недопущению его возникновения).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 xml:space="preserve">4.3. По итогам рассмотрения вопроса, указанного в подпункте в) пункта 2.2. настоящего Положения, </w:t>
      </w:r>
      <w:r w:rsidRPr="00D85D00">
        <w:rPr>
          <w:sz w:val="26"/>
          <w:szCs w:val="26"/>
          <w:shd w:val="clear" w:color="auto" w:fill="FFFFFF"/>
        </w:rPr>
        <w:t>комиссия принимает одно из следующих решений:</w:t>
      </w:r>
    </w:p>
    <w:p w:rsidR="00D85D00" w:rsidRPr="00D85D00" w:rsidRDefault="00D85D00" w:rsidP="00D85D00">
      <w:pPr>
        <w:rPr>
          <w:sz w:val="26"/>
          <w:szCs w:val="26"/>
          <w:shd w:val="clear" w:color="auto" w:fill="FFFFFF"/>
        </w:rPr>
      </w:pPr>
      <w:r w:rsidRPr="00D85D00">
        <w:rPr>
          <w:sz w:val="26"/>
          <w:szCs w:val="26"/>
          <w:shd w:val="clear" w:color="auto" w:fill="FFFFFF"/>
        </w:rPr>
        <w:lastRenderedPageBreak/>
        <w:t>4.3.1. признать, что причина непредставления руководителем Организации сведений о доходах, расходах, об имуществе и обязательствах имущественного характера своих, супруги (супруга) и несовершеннолетних детей является объективной и уважительной</w:t>
      </w:r>
      <w:proofErr w:type="gramStart"/>
      <w:r w:rsidRPr="00D85D00">
        <w:rPr>
          <w:sz w:val="26"/>
          <w:szCs w:val="26"/>
          <w:shd w:val="clear" w:color="auto" w:fill="FFFFFF"/>
        </w:rPr>
        <w:t>.;</w:t>
      </w:r>
      <w:r w:rsidRPr="00D85D00">
        <w:rPr>
          <w:sz w:val="26"/>
          <w:szCs w:val="26"/>
        </w:rPr>
        <w:t xml:space="preserve"> </w:t>
      </w:r>
      <w:proofErr w:type="gramEnd"/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  <w:shd w:val="clear" w:color="auto" w:fill="FFFFFF"/>
        </w:rPr>
        <w:t>4.3.2. признать, что причина непредставления руководителем Организации сведений о доходах, расходах, об имуществе и обязательствах имущественного характера своих, супруги (супруга) и несовершеннолетних детей не является уважительной (в этом случае комиссия рекомендует руководителю Организации принять меры по представлению указанных сведений в установленный действующим законодательством срок);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  <w:shd w:val="clear" w:color="auto" w:fill="FFFFFF"/>
        </w:rPr>
        <w:t>4.3.3. признать, что причина непредставления руководителем Организации сведений о доходах, расходах, об имуществе и обязательствах имущественного характера своих, супруги (супруга) и несовершеннолетних детей необъективна и является способом уклонения от представления указанных сведений (в этом случае комиссия рекомендует Главе муниципального округа применить к руководителю Организации меру ответственности, предусмотренную действующим законодательством).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4.4. По итогам рассмотрения вопроса, указанного в подпункте г) пункта 2.2. настоящего Положения, комиссия принимает одно из следующих решений: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rFonts w:eastAsia="Calibri"/>
          <w:sz w:val="26"/>
          <w:szCs w:val="26"/>
          <w:lang w:eastAsia="en-US"/>
        </w:rPr>
        <w:t>4.4.1. признать наличие причинно-следственной связи между возникновением не зависящих от руководителя Организации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85D00" w:rsidRPr="00D85D00" w:rsidRDefault="00D85D00" w:rsidP="00D85D00">
      <w:pPr>
        <w:rPr>
          <w:rFonts w:eastAsia="Calibri"/>
          <w:sz w:val="26"/>
          <w:szCs w:val="26"/>
          <w:lang w:eastAsia="en-US"/>
        </w:rPr>
      </w:pPr>
      <w:r w:rsidRPr="00D85D00">
        <w:rPr>
          <w:rFonts w:eastAsia="Calibri"/>
          <w:sz w:val="26"/>
          <w:szCs w:val="26"/>
          <w:lang w:eastAsia="en-US"/>
        </w:rPr>
        <w:t>4.4.2. признать отсутствие причинно-следственной связи между возникновением не зависящих от руководителя Организации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rFonts w:eastAsia="Calibri"/>
          <w:sz w:val="26"/>
          <w:szCs w:val="26"/>
          <w:lang w:eastAsia="en-US"/>
        </w:rPr>
        <w:t xml:space="preserve">4.5. </w:t>
      </w:r>
      <w:r w:rsidRPr="00D85D00">
        <w:rPr>
          <w:sz w:val="26"/>
          <w:szCs w:val="26"/>
        </w:rPr>
        <w:t>По итогам рассмотрения вопроса, указанного в подпункте д) пункта 2.2. настоящего Положения, комиссия принимает одно из следующих решений: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  <w:shd w:val="clear" w:color="auto" w:fill="F9F9F9"/>
        </w:rPr>
        <w:t>4.5.1. признать, что при исполнении руководителем Организации должностных обязанностей конфликт интересов отсутствует;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  <w:shd w:val="clear" w:color="auto" w:fill="F9F9F9"/>
        </w:rPr>
        <w:t>4.5.2. признать, что при исполнении руководителем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Организации принять меры по урегулированию конфликта интересов или по недопущению его возникновения;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  <w:shd w:val="clear" w:color="auto" w:fill="F9F9F9"/>
        </w:rPr>
        <w:t>4.5.3. признать, что руководитель Организации не соблюдал требования об урегулировании конфликта интересов. В этом случае комиссия рекомендует Главе муниципального округа применить к руководителю Организации конкретную меру ответственности».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lastRenderedPageBreak/>
        <w:t>4.6. Решения комиссии по вопросам, указанным в пункте 2.2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 xml:space="preserve">4.7. По итогам рассмотрения вопросов, предусмотренных </w:t>
      </w:r>
      <w:hyperlink w:anchor="P1109" w:history="1">
        <w:r w:rsidRPr="00D85D00">
          <w:rPr>
            <w:sz w:val="26"/>
            <w:szCs w:val="26"/>
          </w:rPr>
          <w:t>пунктом 2.4</w:t>
        </w:r>
      </w:hyperlink>
      <w:r w:rsidRPr="00D85D00">
        <w:rPr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рекомендовать Главе муниципального округа принять конкретные меры, направленные на обеспечение соблюдения руководителем Организации требований по урегулированию конфликта интересов, меры по предупреждению коррупции;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рекомендовать Главе муниципального округа применить к руководителю Организации конкретную меру ответственности;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рекомендовать Главе муниципального округа предупредить руководителя Организации о недопустимости нарушения требований законодательства Российской Федерации (в этом случае предупреждение оформляется в письменной форме);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указать руководителю Организации на недопустимость нарушения требований законодательства Российской Федерации.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4.8. В протоколе заседания комиссии в зависимости от рассмотренного вопроса указываются: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а) дата заседания комиссии, фамилии, имена, отчества председателя, заместителя председателя, секретаря, членов комиссии и других лиц, присутствующих на заседании;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б) повестка дня заседания комиссии с формулировкой каждого из рассматриваемых на заседании вопросов с указанием фамилии, имени, отчества (при наличии), должности руководителя Организации, в отношении которого рассматривается определенный вопрос;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в) источник информации, содержащей основания для проведения заседания комиссии, дата поступления информации в Администрацию Солецкого муниципального округа;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г) предъявляемые к руководителю Организации претензии, материалы, на которых они основываются;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д) содержание пояснений руководителя Организации и других лиц по существу рассматриваемого вопроса;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е) фамилии, имена, отчества выступивших на заседании комиссии лиц и краткое изложение их выступлений;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ж) другие сведения;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з) результаты голосования;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и) решение и рекомендации комиссии.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4.10. Протокол заседания комиссии подписывается председателем, заместителем председателя, секретарем комиссии и членами комиссии в течение трех рабочих дней со дня проведения заседания комиссии.</w:t>
      </w:r>
    </w:p>
    <w:p w:rsidR="00D85D00" w:rsidRPr="00D85D00" w:rsidRDefault="00D85D00" w:rsidP="00D85D00">
      <w:pPr>
        <w:tabs>
          <w:tab w:val="left" w:pos="1196"/>
        </w:tabs>
        <w:suppressAutoHyphens/>
        <w:rPr>
          <w:rFonts w:eastAsiaTheme="minorHAnsi"/>
          <w:sz w:val="26"/>
          <w:szCs w:val="26"/>
          <w:lang w:eastAsia="en-US"/>
        </w:rPr>
      </w:pPr>
      <w:r w:rsidRPr="00D85D00">
        <w:rPr>
          <w:rFonts w:eastAsiaTheme="minorHAnsi"/>
          <w:sz w:val="26"/>
          <w:szCs w:val="26"/>
          <w:lang w:eastAsia="en-US"/>
        </w:rPr>
        <w:lastRenderedPageBreak/>
        <w:t>4.11.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Организации.</w:t>
      </w:r>
    </w:p>
    <w:p w:rsidR="00D85D00" w:rsidRPr="00D85D00" w:rsidRDefault="00D85D00" w:rsidP="00D85D00">
      <w:pPr>
        <w:tabs>
          <w:tab w:val="left" w:pos="1249"/>
        </w:tabs>
        <w:suppressAutoHyphens/>
        <w:rPr>
          <w:rFonts w:eastAsiaTheme="minorHAnsi"/>
          <w:sz w:val="26"/>
          <w:szCs w:val="26"/>
          <w:lang w:eastAsia="en-US"/>
        </w:rPr>
      </w:pPr>
      <w:r w:rsidRPr="00D85D00">
        <w:rPr>
          <w:rFonts w:eastAsiaTheme="minorHAnsi"/>
          <w:sz w:val="26"/>
          <w:szCs w:val="26"/>
          <w:lang w:eastAsia="en-US"/>
        </w:rPr>
        <w:t>4.12. Копии протокола заседания комиссии в 7-дневный срок со дня заседания направляются Главе муниципального округа, полностью или в виде выписок из него – руководителю Организации, а также по решению комиссии - иным заинтересованным лицам.</w:t>
      </w:r>
    </w:p>
    <w:p w:rsidR="00D85D00" w:rsidRPr="00D85D00" w:rsidRDefault="00D85D00" w:rsidP="00D85D00">
      <w:pPr>
        <w:tabs>
          <w:tab w:val="left" w:pos="1177"/>
        </w:tabs>
        <w:suppressAutoHyphens/>
        <w:rPr>
          <w:rFonts w:eastAsiaTheme="minorHAnsi"/>
          <w:sz w:val="26"/>
          <w:szCs w:val="26"/>
          <w:lang w:eastAsia="en-US"/>
        </w:rPr>
      </w:pPr>
      <w:r w:rsidRPr="00D85D00">
        <w:rPr>
          <w:rFonts w:eastAsiaTheme="minorHAnsi"/>
          <w:sz w:val="26"/>
          <w:szCs w:val="26"/>
          <w:lang w:eastAsia="en-US"/>
        </w:rPr>
        <w:t xml:space="preserve">4.13. Глава муниципального округа обязан рассмотреть протокол заседания комиссии и вправе учесть в пределах своей </w:t>
      </w:r>
      <w:proofErr w:type="gramStart"/>
      <w:r w:rsidRPr="00D85D00">
        <w:rPr>
          <w:rFonts w:eastAsiaTheme="minorHAnsi"/>
          <w:sz w:val="26"/>
          <w:szCs w:val="26"/>
          <w:lang w:eastAsia="en-US"/>
        </w:rPr>
        <w:t>компетенции</w:t>
      </w:r>
      <w:proofErr w:type="gramEnd"/>
      <w:r w:rsidRPr="00D85D00">
        <w:rPr>
          <w:rFonts w:eastAsiaTheme="minorHAnsi"/>
          <w:sz w:val="26"/>
          <w:szCs w:val="26"/>
          <w:lang w:eastAsia="en-US"/>
        </w:rPr>
        <w:t xml:space="preserve"> содержащиеся в нем рекомендации при принятии решения о применении к руководителю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округа в письменной форме уведомляет комиссию в месячный срок со дня поступления к нему протокола заседания комиссии.</w:t>
      </w:r>
    </w:p>
    <w:p w:rsidR="00D85D00" w:rsidRPr="00D85D00" w:rsidRDefault="00D85D00" w:rsidP="00D85D00">
      <w:pPr>
        <w:suppressAutoHyphens/>
        <w:rPr>
          <w:rFonts w:eastAsiaTheme="minorHAnsi"/>
          <w:sz w:val="26"/>
          <w:szCs w:val="26"/>
          <w:lang w:eastAsia="en-US"/>
        </w:rPr>
      </w:pPr>
      <w:r w:rsidRPr="00D85D00">
        <w:rPr>
          <w:rFonts w:eastAsiaTheme="minorHAnsi"/>
          <w:sz w:val="26"/>
          <w:szCs w:val="26"/>
          <w:lang w:eastAsia="en-US"/>
        </w:rPr>
        <w:t>Решение Главы муниципального округа оглашается на ближайшем заседании комиссии и принимается к сведению без обсуждения.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4.14. Копия протокола заседания комиссии или выписка из него приобщается к личному делу руководителя Организации, в отношении которого рассматривался вопрос.</w:t>
      </w:r>
    </w:p>
    <w:p w:rsidR="00D85D00" w:rsidRPr="00D85D00" w:rsidRDefault="00D85D00" w:rsidP="00D85D00">
      <w:pPr>
        <w:rPr>
          <w:b/>
          <w:sz w:val="26"/>
          <w:szCs w:val="26"/>
        </w:rPr>
      </w:pPr>
    </w:p>
    <w:p w:rsidR="00D85D00" w:rsidRPr="00D85D00" w:rsidRDefault="00D85D00" w:rsidP="00D85D00">
      <w:pPr>
        <w:jc w:val="center"/>
        <w:rPr>
          <w:b/>
          <w:sz w:val="26"/>
          <w:szCs w:val="26"/>
        </w:rPr>
      </w:pPr>
      <w:r w:rsidRPr="00D85D00">
        <w:rPr>
          <w:b/>
          <w:sz w:val="26"/>
          <w:szCs w:val="26"/>
        </w:rPr>
        <w:t>5. Права и обязанности членов комиссии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5.1. Члены комиссии имеют право: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- за день до даты проведения заседания комиссии знакомиться с повесткой заседания;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 xml:space="preserve">- запрашивать информацию и материалы, необходимые для работы комиссии.         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5.2. Члены комиссии обязаны: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- голосовать по вопросам, указанным в повестке дня заседания комиссии;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- присутствовать на заседаниях комиссии по приглашению секретаря комиссии, за исключением временного отсутствия члена комиссии (отпуск, командировка, болезнь);</w:t>
      </w:r>
    </w:p>
    <w:p w:rsidR="00D85D00" w:rsidRPr="00D85D00" w:rsidRDefault="00D85D00" w:rsidP="00D85D00">
      <w:pPr>
        <w:rPr>
          <w:sz w:val="26"/>
          <w:szCs w:val="26"/>
        </w:rPr>
      </w:pPr>
      <w:proofErr w:type="gramStart"/>
      <w:r w:rsidRPr="00D85D00">
        <w:rPr>
          <w:sz w:val="26"/>
          <w:szCs w:val="26"/>
        </w:rPr>
        <w:t>- при возникновении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рассмотрения вопроса заявить об этом (в таком случае соответствующий член комиссии не принимает участия в рассмотрении указанного вопроса и в голосовании, что обязательно фиксируется в протоколе заседания комиссии).</w:t>
      </w:r>
      <w:proofErr w:type="gramEnd"/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5.3. Председатель комиссии обязан: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- руководить работой комиссии;</w:t>
      </w:r>
    </w:p>
    <w:p w:rsidR="00D85D00" w:rsidRPr="00D85D00" w:rsidRDefault="00D85D00" w:rsidP="00D85D00">
      <w:pPr>
        <w:rPr>
          <w:sz w:val="26"/>
          <w:szCs w:val="26"/>
        </w:rPr>
      </w:pPr>
      <w:proofErr w:type="gramStart"/>
      <w:r w:rsidRPr="00D85D00">
        <w:rPr>
          <w:sz w:val="26"/>
          <w:szCs w:val="26"/>
        </w:rPr>
        <w:lastRenderedPageBreak/>
        <w:t>- при возможном возникновении личной заинтересованности у членов комиссии в связи с рассмотрением вопросов, включенных в повестку дня заседания комиссии, принять решение об отстранении соответствующих членов комиссии от рассмотрения данных вопросов, что обязательно фиксируется в протоколе заседания комиссии (в случае временного отсутствия (болезнь, командировка, отпуск) председателя комиссии либо возникновения личной заинтересованности при исполнении должностных обязанностей, которая приводит или может привести к</w:t>
      </w:r>
      <w:proofErr w:type="gramEnd"/>
      <w:r w:rsidRPr="00D85D00">
        <w:rPr>
          <w:sz w:val="26"/>
          <w:szCs w:val="26"/>
        </w:rPr>
        <w:t xml:space="preserve"> конфликту интересов, его обязанности исполняет заместитель председателя комиссии;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- принимать решения о запросе дополнительных сведений по рассматриваемым вопросам;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- утверждать повестку дня заседания комиссии;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- принимать решение о переносе заседания комиссии при отсутствии кворума.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5.4. Секретарь комиссии обязан: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- формировать повестку дня заседания комиссии на основании поступивших документов;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- приглашать всех членов комиссии на заседание с предварительным сообщением повестки дня;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- формировать документы по каждому рассматриваемому вопросу и докладывать его на заседании комиссии;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- на основании предварительных уведомлений членов комиссии сообщать председателю комиссии о возможном их отсутствии на заседании;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- вести протокол заседания комиссии;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>- оформлять протокол заседания комиссии, подписывать его, передавать на подпись председателю комиссии и членам комиссии.</w:t>
      </w:r>
    </w:p>
    <w:p w:rsidR="00D85D00" w:rsidRPr="00D85D00" w:rsidRDefault="00D85D00" w:rsidP="00D85D00">
      <w:pPr>
        <w:rPr>
          <w:sz w:val="26"/>
          <w:szCs w:val="26"/>
        </w:rPr>
      </w:pPr>
      <w:r w:rsidRPr="00D85D00">
        <w:rPr>
          <w:sz w:val="26"/>
          <w:szCs w:val="26"/>
        </w:rPr>
        <w:t xml:space="preserve">5.5. Секретарь комиссии, помимо указанных в </w:t>
      </w:r>
      <w:hyperlink w:anchor="P1179" w:history="1">
        <w:r w:rsidRPr="00D85D00">
          <w:rPr>
            <w:sz w:val="26"/>
            <w:szCs w:val="26"/>
          </w:rPr>
          <w:t>пункте 5.4</w:t>
        </w:r>
      </w:hyperlink>
      <w:r w:rsidRPr="00D85D00">
        <w:rPr>
          <w:sz w:val="26"/>
          <w:szCs w:val="26"/>
        </w:rPr>
        <w:t xml:space="preserve"> настоящего Положения обязанностей, пользуется правами и обязанностями, установленными в </w:t>
      </w:r>
      <w:hyperlink w:anchor="P1166" w:history="1">
        <w:r w:rsidRPr="00D85D00">
          <w:rPr>
            <w:sz w:val="26"/>
            <w:szCs w:val="26"/>
          </w:rPr>
          <w:t>пунктах 5.1</w:t>
        </w:r>
      </w:hyperlink>
      <w:r w:rsidRPr="00D85D00">
        <w:rPr>
          <w:sz w:val="26"/>
          <w:szCs w:val="26"/>
        </w:rPr>
        <w:t xml:space="preserve"> и </w:t>
      </w:r>
      <w:hyperlink w:anchor="P1169" w:history="1">
        <w:r w:rsidRPr="00D85D00">
          <w:rPr>
            <w:sz w:val="26"/>
            <w:szCs w:val="26"/>
          </w:rPr>
          <w:t>5.2</w:t>
        </w:r>
      </w:hyperlink>
      <w:r w:rsidRPr="00D85D00">
        <w:rPr>
          <w:sz w:val="26"/>
          <w:szCs w:val="26"/>
        </w:rPr>
        <w:t xml:space="preserve"> настоящего Положения для членов комиссии.</w:t>
      </w: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right"/>
        <w:outlineLvl w:val="1"/>
        <w:rPr>
          <w:sz w:val="24"/>
          <w:szCs w:val="28"/>
        </w:rPr>
      </w:pPr>
      <w:r w:rsidRPr="00D85D00">
        <w:rPr>
          <w:sz w:val="24"/>
          <w:szCs w:val="28"/>
        </w:rPr>
        <w:lastRenderedPageBreak/>
        <w:t>Приложение</w:t>
      </w: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right"/>
        <w:rPr>
          <w:sz w:val="24"/>
          <w:szCs w:val="28"/>
        </w:rPr>
      </w:pPr>
      <w:r w:rsidRPr="00D85D00">
        <w:rPr>
          <w:sz w:val="24"/>
          <w:szCs w:val="28"/>
        </w:rPr>
        <w:t>к Положению</w:t>
      </w: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right"/>
      </w:pPr>
      <w:r w:rsidRPr="00D85D00">
        <w:t>о комиссии по соблюдению требований к служебному поведению</w:t>
      </w: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right"/>
      </w:pPr>
      <w:r w:rsidRPr="00D85D00">
        <w:t xml:space="preserve"> руководителей муниципальных учреждений, предприятий, </w:t>
      </w: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right"/>
      </w:pPr>
      <w:proofErr w:type="gramStart"/>
      <w:r w:rsidRPr="00D85D00">
        <w:t>подведомственных</w:t>
      </w:r>
      <w:proofErr w:type="gramEnd"/>
      <w:r w:rsidRPr="00D85D00">
        <w:t xml:space="preserve"> Администрации муниципального округа,</w:t>
      </w: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right"/>
      </w:pPr>
      <w:r w:rsidRPr="00D85D00">
        <w:t xml:space="preserve"> и урегулированию конфликта интересов</w:t>
      </w: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right"/>
        <w:rPr>
          <w:sz w:val="24"/>
          <w:szCs w:val="28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right"/>
        <w:rPr>
          <w:sz w:val="24"/>
          <w:szCs w:val="28"/>
        </w:rPr>
      </w:pPr>
      <w:r w:rsidRPr="00D85D00">
        <w:rPr>
          <w:sz w:val="24"/>
          <w:szCs w:val="28"/>
        </w:rPr>
        <w:t>Форма</w:t>
      </w: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8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8"/>
        </w:rPr>
      </w:pPr>
      <w:r w:rsidRPr="00D85D00">
        <w:rPr>
          <w:sz w:val="24"/>
          <w:szCs w:val="28"/>
        </w:rPr>
        <w:t>ЖУРНАЛ</w:t>
      </w: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8"/>
        </w:rPr>
      </w:pPr>
      <w:r w:rsidRPr="00D85D00">
        <w:rPr>
          <w:sz w:val="24"/>
          <w:szCs w:val="28"/>
        </w:rPr>
        <w:t>учета документов (входящей корреспонденции), поступивших</w:t>
      </w: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8"/>
        </w:rPr>
      </w:pPr>
      <w:r w:rsidRPr="00D85D00">
        <w:rPr>
          <w:sz w:val="24"/>
          <w:szCs w:val="28"/>
        </w:rPr>
        <w:t>на рассмотрение комиссии по урегулированию конфликта</w:t>
      </w: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8"/>
        </w:rPr>
      </w:pPr>
      <w:r w:rsidRPr="00D85D00">
        <w:rPr>
          <w:sz w:val="24"/>
          <w:szCs w:val="28"/>
        </w:rPr>
        <w:t>интересов руководителей муниципальных учреждений, предприятия подведомственных</w:t>
      </w: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  <w:szCs w:val="28"/>
        </w:rPr>
      </w:pPr>
      <w:r w:rsidRPr="00D85D00">
        <w:rPr>
          <w:sz w:val="24"/>
          <w:szCs w:val="28"/>
        </w:rPr>
        <w:t>Администрации муниципального округа</w:t>
      </w: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8"/>
        </w:rPr>
      </w:pPr>
    </w:p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907"/>
        <w:gridCol w:w="1609"/>
        <w:gridCol w:w="2324"/>
        <w:gridCol w:w="1753"/>
        <w:gridCol w:w="1276"/>
        <w:gridCol w:w="850"/>
      </w:tblGrid>
      <w:tr w:rsidR="00D85D00" w:rsidRPr="00D85D00" w:rsidTr="000D2D2E">
        <w:tc>
          <w:tcPr>
            <w:tcW w:w="557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D85D00">
              <w:rPr>
                <w:sz w:val="22"/>
                <w:szCs w:val="28"/>
              </w:rPr>
              <w:t xml:space="preserve">N </w:t>
            </w:r>
            <w:proofErr w:type="gramStart"/>
            <w:r w:rsidRPr="00D85D00">
              <w:rPr>
                <w:sz w:val="22"/>
                <w:szCs w:val="28"/>
              </w:rPr>
              <w:t>п</w:t>
            </w:r>
            <w:proofErr w:type="gramEnd"/>
            <w:r w:rsidRPr="00D85D00">
              <w:rPr>
                <w:sz w:val="22"/>
                <w:szCs w:val="28"/>
              </w:rPr>
              <w:t>/п</w:t>
            </w:r>
          </w:p>
        </w:tc>
        <w:tc>
          <w:tcPr>
            <w:tcW w:w="907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D85D00">
              <w:rPr>
                <w:sz w:val="22"/>
                <w:szCs w:val="28"/>
              </w:rPr>
              <w:t>Дата поступления документов в комиссию</w:t>
            </w:r>
          </w:p>
        </w:tc>
        <w:tc>
          <w:tcPr>
            <w:tcW w:w="1609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D85D00">
              <w:rPr>
                <w:sz w:val="22"/>
                <w:szCs w:val="28"/>
              </w:rPr>
              <w:t>Источник информации</w:t>
            </w:r>
            <w:r w:rsidRPr="00D85D00">
              <w:rPr>
                <w:sz w:val="22"/>
                <w:szCs w:val="28"/>
                <w:vertAlign w:val="superscript"/>
              </w:rPr>
              <w:footnoteReference w:id="1"/>
            </w:r>
            <w:r w:rsidRPr="00D85D00">
              <w:rPr>
                <w:sz w:val="22"/>
                <w:szCs w:val="28"/>
              </w:rPr>
              <w:t xml:space="preserve">, являющейся основанием для заседания комиссии, краткое содержание информации </w:t>
            </w:r>
            <w:r w:rsidRPr="00D85D00">
              <w:rPr>
                <w:sz w:val="22"/>
                <w:szCs w:val="28"/>
                <w:vertAlign w:val="superscript"/>
              </w:rPr>
              <w:footnoteReference w:id="2"/>
            </w:r>
          </w:p>
        </w:tc>
        <w:tc>
          <w:tcPr>
            <w:tcW w:w="2324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D85D00">
              <w:rPr>
                <w:sz w:val="22"/>
                <w:szCs w:val="28"/>
              </w:rPr>
              <w:t xml:space="preserve">ФИО руководителей муниципальных учреждений, предприятий в </w:t>
            </w:r>
            <w:proofErr w:type="gramStart"/>
            <w:r w:rsidRPr="00D85D00">
              <w:rPr>
                <w:sz w:val="22"/>
                <w:szCs w:val="28"/>
              </w:rPr>
              <w:t>отношении</w:t>
            </w:r>
            <w:proofErr w:type="gramEnd"/>
            <w:r w:rsidRPr="00D85D00">
              <w:rPr>
                <w:sz w:val="22"/>
                <w:szCs w:val="28"/>
              </w:rPr>
              <w:t xml:space="preserve"> которого рассматривается вопрос</w:t>
            </w:r>
          </w:p>
        </w:tc>
        <w:tc>
          <w:tcPr>
            <w:tcW w:w="1753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D85D00">
              <w:rPr>
                <w:sz w:val="22"/>
                <w:szCs w:val="28"/>
              </w:rPr>
              <w:t>Дата рассмотрения информации на заседании комиссии, номер протокола</w:t>
            </w:r>
          </w:p>
        </w:tc>
        <w:tc>
          <w:tcPr>
            <w:tcW w:w="1276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D85D00">
              <w:rPr>
                <w:sz w:val="22"/>
                <w:szCs w:val="28"/>
              </w:rPr>
              <w:t>Принятое решение</w:t>
            </w:r>
          </w:p>
        </w:tc>
        <w:tc>
          <w:tcPr>
            <w:tcW w:w="850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D85D00">
              <w:rPr>
                <w:sz w:val="22"/>
                <w:szCs w:val="28"/>
              </w:rPr>
              <w:t>Примечание</w:t>
            </w:r>
          </w:p>
        </w:tc>
      </w:tr>
      <w:tr w:rsidR="00D85D00" w:rsidRPr="00D85D00" w:rsidTr="000D2D2E">
        <w:tc>
          <w:tcPr>
            <w:tcW w:w="557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D85D00">
              <w:rPr>
                <w:sz w:val="22"/>
                <w:szCs w:val="28"/>
              </w:rPr>
              <w:t>1</w:t>
            </w:r>
          </w:p>
        </w:tc>
        <w:tc>
          <w:tcPr>
            <w:tcW w:w="907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D85D00">
              <w:rPr>
                <w:sz w:val="22"/>
                <w:szCs w:val="28"/>
              </w:rPr>
              <w:t>2</w:t>
            </w:r>
          </w:p>
        </w:tc>
        <w:tc>
          <w:tcPr>
            <w:tcW w:w="1609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D85D00">
              <w:rPr>
                <w:sz w:val="22"/>
                <w:szCs w:val="28"/>
              </w:rPr>
              <w:t>3</w:t>
            </w:r>
          </w:p>
        </w:tc>
        <w:tc>
          <w:tcPr>
            <w:tcW w:w="2324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D85D00">
              <w:rPr>
                <w:sz w:val="22"/>
                <w:szCs w:val="28"/>
              </w:rPr>
              <w:t>4</w:t>
            </w:r>
          </w:p>
        </w:tc>
        <w:tc>
          <w:tcPr>
            <w:tcW w:w="1753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D85D00">
              <w:rPr>
                <w:sz w:val="22"/>
                <w:szCs w:val="28"/>
              </w:rPr>
              <w:t>5</w:t>
            </w:r>
          </w:p>
        </w:tc>
        <w:tc>
          <w:tcPr>
            <w:tcW w:w="1276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D85D00">
              <w:rPr>
                <w:sz w:val="22"/>
                <w:szCs w:val="28"/>
              </w:rPr>
              <w:t>6</w:t>
            </w:r>
          </w:p>
        </w:tc>
        <w:tc>
          <w:tcPr>
            <w:tcW w:w="850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D85D00">
              <w:rPr>
                <w:sz w:val="22"/>
                <w:szCs w:val="28"/>
              </w:rPr>
              <w:t>7</w:t>
            </w:r>
          </w:p>
        </w:tc>
      </w:tr>
      <w:tr w:rsidR="00D85D00" w:rsidRPr="00D85D00" w:rsidTr="000D2D2E">
        <w:tc>
          <w:tcPr>
            <w:tcW w:w="557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907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609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2324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753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  <w:tr w:rsidR="00D85D00" w:rsidRPr="00D85D00" w:rsidTr="000D2D2E">
        <w:tc>
          <w:tcPr>
            <w:tcW w:w="557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907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609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2324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753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850" w:type="dxa"/>
          </w:tcPr>
          <w:p w:rsidR="00D85D00" w:rsidRPr="00D85D00" w:rsidRDefault="00D85D00" w:rsidP="00D85D00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8"/>
              </w:rPr>
            </w:pPr>
          </w:p>
        </w:tc>
      </w:tr>
    </w:tbl>
    <w:p w:rsidR="00D85D00" w:rsidRPr="00D85D00" w:rsidRDefault="00D85D00" w:rsidP="00D85D00">
      <w:pPr>
        <w:widowControl w:val="0"/>
        <w:autoSpaceDE w:val="0"/>
        <w:autoSpaceDN w:val="0"/>
        <w:spacing w:line="240" w:lineRule="auto"/>
        <w:ind w:firstLine="0"/>
        <w:jc w:val="left"/>
        <w:rPr>
          <w:sz w:val="28"/>
          <w:szCs w:val="28"/>
        </w:rPr>
      </w:pPr>
    </w:p>
    <w:p w:rsidR="00D85D00" w:rsidRPr="00D85D00" w:rsidRDefault="00D85D00" w:rsidP="00D85D00">
      <w:pPr>
        <w:tabs>
          <w:tab w:val="left" w:pos="6800"/>
        </w:tabs>
        <w:spacing w:line="280" w:lineRule="exact"/>
        <w:ind w:firstLine="0"/>
        <w:jc w:val="center"/>
        <w:rPr>
          <w:b/>
          <w:sz w:val="28"/>
          <w:szCs w:val="28"/>
        </w:rPr>
      </w:pPr>
    </w:p>
    <w:p w:rsidR="00D85D00" w:rsidRPr="00D85D00" w:rsidRDefault="00D85D00" w:rsidP="00D85D00">
      <w:pPr>
        <w:tabs>
          <w:tab w:val="left" w:pos="6800"/>
        </w:tabs>
        <w:spacing w:line="280" w:lineRule="exact"/>
        <w:ind w:firstLine="0"/>
        <w:jc w:val="center"/>
        <w:rPr>
          <w:b/>
          <w:sz w:val="28"/>
          <w:szCs w:val="28"/>
        </w:rPr>
      </w:pPr>
    </w:p>
    <w:p w:rsidR="00D85D00" w:rsidRPr="00D85D00" w:rsidRDefault="00D85D00" w:rsidP="00D85D00">
      <w:pPr>
        <w:tabs>
          <w:tab w:val="left" w:pos="6800"/>
        </w:tabs>
        <w:spacing w:line="280" w:lineRule="exact"/>
        <w:ind w:firstLine="0"/>
        <w:jc w:val="center"/>
        <w:rPr>
          <w:b/>
          <w:sz w:val="28"/>
          <w:szCs w:val="28"/>
        </w:rPr>
      </w:pPr>
    </w:p>
    <w:p w:rsidR="00D85D00" w:rsidRPr="00D85D00" w:rsidRDefault="00D85D00" w:rsidP="00D85D00">
      <w:pPr>
        <w:tabs>
          <w:tab w:val="left" w:pos="6800"/>
        </w:tabs>
        <w:spacing w:line="280" w:lineRule="exact"/>
        <w:ind w:firstLine="0"/>
        <w:jc w:val="center"/>
        <w:rPr>
          <w:b/>
          <w:sz w:val="28"/>
          <w:szCs w:val="28"/>
        </w:rPr>
      </w:pPr>
    </w:p>
    <w:p w:rsidR="00D85D00" w:rsidRPr="00D85D00" w:rsidRDefault="00D85D00" w:rsidP="00D85D00">
      <w:pPr>
        <w:tabs>
          <w:tab w:val="left" w:pos="6800"/>
        </w:tabs>
        <w:spacing w:line="280" w:lineRule="exact"/>
        <w:ind w:firstLine="0"/>
        <w:jc w:val="center"/>
        <w:rPr>
          <w:b/>
          <w:sz w:val="28"/>
          <w:szCs w:val="28"/>
        </w:rPr>
      </w:pPr>
    </w:p>
    <w:p w:rsidR="00D85D00" w:rsidRPr="00D85D00" w:rsidRDefault="00D85D00" w:rsidP="00D85D00">
      <w:pPr>
        <w:tabs>
          <w:tab w:val="left" w:pos="6800"/>
        </w:tabs>
        <w:spacing w:line="280" w:lineRule="exact"/>
        <w:ind w:firstLine="0"/>
        <w:jc w:val="left"/>
        <w:rPr>
          <w:b/>
          <w:sz w:val="28"/>
          <w:szCs w:val="28"/>
        </w:rPr>
      </w:pPr>
    </w:p>
    <w:p w:rsidR="00D85D00" w:rsidRPr="00D85D00" w:rsidRDefault="00D85D00" w:rsidP="00D85D00">
      <w:pPr>
        <w:tabs>
          <w:tab w:val="left" w:pos="6800"/>
        </w:tabs>
        <w:spacing w:line="280" w:lineRule="exact"/>
        <w:ind w:firstLine="0"/>
        <w:jc w:val="left"/>
        <w:rPr>
          <w:b/>
          <w:sz w:val="28"/>
          <w:szCs w:val="28"/>
        </w:rPr>
      </w:pPr>
    </w:p>
    <w:p w:rsidR="00D85D00" w:rsidRPr="00D85D00" w:rsidRDefault="00D85D00" w:rsidP="00D85D00">
      <w:pPr>
        <w:tabs>
          <w:tab w:val="left" w:pos="6800"/>
        </w:tabs>
        <w:spacing w:line="280" w:lineRule="exact"/>
        <w:ind w:firstLine="0"/>
        <w:jc w:val="center"/>
        <w:rPr>
          <w:b/>
          <w:sz w:val="28"/>
          <w:szCs w:val="28"/>
        </w:rPr>
      </w:pPr>
    </w:p>
    <w:p w:rsidR="00D85D00" w:rsidRPr="00D85D00" w:rsidRDefault="00D85D00" w:rsidP="00D85D00">
      <w:pPr>
        <w:tabs>
          <w:tab w:val="left" w:pos="6800"/>
        </w:tabs>
        <w:spacing w:line="280" w:lineRule="exact"/>
        <w:ind w:firstLine="0"/>
        <w:jc w:val="center"/>
        <w:rPr>
          <w:b/>
          <w:sz w:val="28"/>
          <w:szCs w:val="28"/>
        </w:rPr>
      </w:pPr>
    </w:p>
    <w:p w:rsidR="00D85D00" w:rsidRPr="00D85D00" w:rsidRDefault="00D85D00" w:rsidP="00D85D00">
      <w:pPr>
        <w:tabs>
          <w:tab w:val="left" w:pos="6800"/>
        </w:tabs>
        <w:spacing w:line="280" w:lineRule="exact"/>
        <w:ind w:firstLine="0"/>
        <w:jc w:val="center"/>
        <w:rPr>
          <w:b/>
          <w:sz w:val="28"/>
          <w:szCs w:val="28"/>
        </w:rPr>
      </w:pPr>
    </w:p>
    <w:p w:rsidR="00D85D00" w:rsidRPr="00D85D00" w:rsidRDefault="00D85D00" w:rsidP="00D85D00">
      <w:pPr>
        <w:tabs>
          <w:tab w:val="left" w:pos="6800"/>
        </w:tabs>
        <w:spacing w:line="280" w:lineRule="exact"/>
        <w:ind w:firstLine="0"/>
        <w:jc w:val="center"/>
        <w:rPr>
          <w:b/>
          <w:sz w:val="28"/>
          <w:szCs w:val="28"/>
        </w:rPr>
      </w:pPr>
    </w:p>
    <w:p w:rsidR="00020B99" w:rsidRDefault="00020B99" w:rsidP="00261668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020B99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CD" w:rsidRDefault="00112FCD" w:rsidP="00100CA2">
      <w:pPr>
        <w:spacing w:line="240" w:lineRule="auto"/>
      </w:pPr>
      <w:r>
        <w:separator/>
      </w:r>
    </w:p>
  </w:endnote>
  <w:endnote w:type="continuationSeparator" w:id="0">
    <w:p w:rsidR="00112FCD" w:rsidRDefault="00112FCD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CD" w:rsidRDefault="00112FCD" w:rsidP="00100CA2">
      <w:pPr>
        <w:spacing w:line="240" w:lineRule="auto"/>
      </w:pPr>
      <w:r>
        <w:separator/>
      </w:r>
    </w:p>
  </w:footnote>
  <w:footnote w:type="continuationSeparator" w:id="0">
    <w:p w:rsidR="00112FCD" w:rsidRDefault="00112FCD" w:rsidP="00100CA2">
      <w:pPr>
        <w:spacing w:line="240" w:lineRule="auto"/>
      </w:pPr>
      <w:r>
        <w:continuationSeparator/>
      </w:r>
    </w:p>
  </w:footnote>
  <w:footnote w:id="1">
    <w:p w:rsidR="00D85D00" w:rsidRPr="00FA51F9" w:rsidRDefault="00D85D00" w:rsidP="00D85D00">
      <w:pPr>
        <w:pStyle w:val="ConsPlusNormal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FA51F9">
        <w:rPr>
          <w:rStyle w:val="afa"/>
          <w:sz w:val="16"/>
        </w:rPr>
        <w:footnoteRef/>
      </w:r>
      <w:r w:rsidRPr="00FA51F9">
        <w:rPr>
          <w:rFonts w:ascii="Times New Roman" w:hAnsi="Times New Roman" w:cs="Times New Roman"/>
          <w:color w:val="000000" w:themeColor="text1"/>
          <w:sz w:val="20"/>
          <w:szCs w:val="28"/>
        </w:rPr>
        <w:t>Указываются реквизиты уведомления, заявления муниципального учреждения, мотивированного заключения по результатам их проверки, явившихся основанием для направления материалов на рассмотрение комиссии в соответствии с Порядком уведомления руководителем муниципального учреждения, предприятия подведомственного  Администрации муниципального округа, Главы муниципального округа о фактах возникновения ситуаций, связанных с конфликтом интересов, при исполнении должностных обязанностей.</w:t>
      </w:r>
    </w:p>
    <w:p w:rsidR="00D85D00" w:rsidRPr="00FA51F9" w:rsidRDefault="00D85D00" w:rsidP="00D85D00">
      <w:pPr>
        <w:pStyle w:val="af6"/>
        <w:rPr>
          <w:sz w:val="14"/>
        </w:rPr>
      </w:pPr>
    </w:p>
  </w:footnote>
  <w:footnote w:id="2">
    <w:p w:rsidR="00D85D00" w:rsidRPr="00ED620A" w:rsidRDefault="00D85D00" w:rsidP="00D85D00">
      <w:pPr>
        <w:pStyle w:val="af6"/>
        <w:rPr>
          <w:color w:val="000000" w:themeColor="text1"/>
          <w:sz w:val="18"/>
          <w:szCs w:val="18"/>
        </w:rPr>
      </w:pPr>
      <w:r w:rsidRPr="00FA51F9">
        <w:rPr>
          <w:rStyle w:val="afa"/>
          <w:sz w:val="14"/>
        </w:rPr>
        <w:footnoteRef/>
      </w:r>
      <w:proofErr w:type="gramStart"/>
      <w:r w:rsidRPr="00FA51F9">
        <w:rPr>
          <w:color w:val="000000" w:themeColor="text1"/>
          <w:szCs w:val="28"/>
        </w:rPr>
        <w:t xml:space="preserve">В соответствии с Положением о комиссии </w:t>
      </w:r>
      <w:r w:rsidRPr="00ED620A">
        <w:rPr>
          <w:sz w:val="18"/>
          <w:szCs w:val="18"/>
        </w:rPr>
        <w:t>по соблюдению требований к служебному поведению</w:t>
      </w:r>
      <w:proofErr w:type="gramEnd"/>
      <w:r w:rsidRPr="00ED620A">
        <w:rPr>
          <w:sz w:val="18"/>
          <w:szCs w:val="18"/>
        </w:rPr>
        <w:t xml:space="preserve"> руководителей муниципальных учреждений, предприятий, подведомственных Администрации муниципального округа, и урегулированию конфликта интересов</w:t>
      </w:r>
    </w:p>
    <w:p w:rsidR="00D85D00" w:rsidRDefault="00D85D00" w:rsidP="00D85D00">
      <w:pPr>
        <w:pStyle w:val="af6"/>
        <w:rPr>
          <w:color w:val="000000" w:themeColor="text1"/>
          <w:sz w:val="28"/>
          <w:szCs w:val="28"/>
        </w:rPr>
      </w:pPr>
    </w:p>
    <w:p w:rsidR="00D85D00" w:rsidRDefault="00D85D00" w:rsidP="00D85D00">
      <w:pPr>
        <w:pStyle w:val="af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805D12"/>
    <w:multiLevelType w:val="multilevel"/>
    <w:tmpl w:val="A11427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02732F33"/>
    <w:multiLevelType w:val="multilevel"/>
    <w:tmpl w:val="011C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2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7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8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1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2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5"/>
  </w:num>
  <w:num w:numId="5">
    <w:abstractNumId w:val="11"/>
  </w:num>
  <w:num w:numId="6">
    <w:abstractNumId w:val="26"/>
  </w:num>
  <w:num w:numId="7">
    <w:abstractNumId w:val="23"/>
  </w:num>
  <w:num w:numId="8">
    <w:abstractNumId w:val="9"/>
  </w:num>
  <w:num w:numId="9">
    <w:abstractNumId w:val="14"/>
  </w:num>
  <w:num w:numId="10">
    <w:abstractNumId w:val="34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8"/>
  </w:num>
  <w:num w:numId="18">
    <w:abstractNumId w:val="29"/>
  </w:num>
  <w:num w:numId="19">
    <w:abstractNumId w:val="27"/>
  </w:num>
  <w:num w:numId="20">
    <w:abstractNumId w:val="30"/>
  </w:num>
  <w:num w:numId="21">
    <w:abstractNumId w:val="20"/>
  </w:num>
  <w:num w:numId="22">
    <w:abstractNumId w:val="15"/>
  </w:num>
  <w:num w:numId="23">
    <w:abstractNumId w:val="12"/>
  </w:num>
  <w:num w:numId="24">
    <w:abstractNumId w:val="22"/>
  </w:num>
  <w:num w:numId="25">
    <w:abstractNumId w:val="24"/>
  </w:num>
  <w:num w:numId="26">
    <w:abstractNumId w:val="28"/>
  </w:num>
  <w:num w:numId="27">
    <w:abstractNumId w:val="7"/>
  </w:num>
  <w:num w:numId="28">
    <w:abstractNumId w:val="21"/>
  </w:num>
  <w:num w:numId="29">
    <w:abstractNumId w:val="13"/>
  </w:num>
  <w:num w:numId="30">
    <w:abstractNumId w:val="16"/>
  </w:num>
  <w:num w:numId="31">
    <w:abstractNumId w:val="10"/>
  </w:num>
  <w:num w:numId="32">
    <w:abstractNumId w:val="31"/>
  </w:num>
  <w:num w:numId="33">
    <w:abstractNumId w:val="17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41A0"/>
    <w:rsid w:val="00034E61"/>
    <w:rsid w:val="000367E9"/>
    <w:rsid w:val="00036CC7"/>
    <w:rsid w:val="000407E8"/>
    <w:rsid w:val="000419EB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47819"/>
    <w:rsid w:val="000501D5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044"/>
    <w:rsid w:val="000824CC"/>
    <w:rsid w:val="00082656"/>
    <w:rsid w:val="00082D44"/>
    <w:rsid w:val="00082D5E"/>
    <w:rsid w:val="00084927"/>
    <w:rsid w:val="00084A54"/>
    <w:rsid w:val="00085D30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32ED"/>
    <w:rsid w:val="000E374B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A64"/>
    <w:rsid w:val="00107ABA"/>
    <w:rsid w:val="00107EEF"/>
    <w:rsid w:val="0011018B"/>
    <w:rsid w:val="001102FC"/>
    <w:rsid w:val="00111A2B"/>
    <w:rsid w:val="001121F2"/>
    <w:rsid w:val="001122AD"/>
    <w:rsid w:val="001127F2"/>
    <w:rsid w:val="00112D01"/>
    <w:rsid w:val="00112DC6"/>
    <w:rsid w:val="00112FCD"/>
    <w:rsid w:val="00113683"/>
    <w:rsid w:val="001141B3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61FA"/>
    <w:rsid w:val="00136AF4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10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860"/>
    <w:rsid w:val="00171FBB"/>
    <w:rsid w:val="00172AE9"/>
    <w:rsid w:val="001733E9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4123"/>
    <w:rsid w:val="001D4127"/>
    <w:rsid w:val="001D4A55"/>
    <w:rsid w:val="001D650A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4A06"/>
    <w:rsid w:val="00254B92"/>
    <w:rsid w:val="0025595D"/>
    <w:rsid w:val="0025627E"/>
    <w:rsid w:val="00256A53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4971"/>
    <w:rsid w:val="00265FE1"/>
    <w:rsid w:val="00266F11"/>
    <w:rsid w:val="00267EE1"/>
    <w:rsid w:val="00270939"/>
    <w:rsid w:val="00270A75"/>
    <w:rsid w:val="00270C59"/>
    <w:rsid w:val="00273438"/>
    <w:rsid w:val="00273B77"/>
    <w:rsid w:val="002748FC"/>
    <w:rsid w:val="00274D1A"/>
    <w:rsid w:val="002758FB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005"/>
    <w:rsid w:val="002871C4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2097"/>
    <w:rsid w:val="002C21A3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71D5"/>
    <w:rsid w:val="002D75C1"/>
    <w:rsid w:val="002E1BCF"/>
    <w:rsid w:val="002E1F7F"/>
    <w:rsid w:val="002E1FC2"/>
    <w:rsid w:val="002E2F56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9B8"/>
    <w:rsid w:val="00317F63"/>
    <w:rsid w:val="00320332"/>
    <w:rsid w:val="00320803"/>
    <w:rsid w:val="003216AC"/>
    <w:rsid w:val="00322829"/>
    <w:rsid w:val="00322AE2"/>
    <w:rsid w:val="00322C89"/>
    <w:rsid w:val="00323381"/>
    <w:rsid w:val="00324253"/>
    <w:rsid w:val="003244A4"/>
    <w:rsid w:val="00324AEB"/>
    <w:rsid w:val="003262A4"/>
    <w:rsid w:val="00326755"/>
    <w:rsid w:val="003301CF"/>
    <w:rsid w:val="0033085D"/>
    <w:rsid w:val="003312A3"/>
    <w:rsid w:val="0033309D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0CCB"/>
    <w:rsid w:val="00351D5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96E"/>
    <w:rsid w:val="003633F5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9097B"/>
    <w:rsid w:val="0039110D"/>
    <w:rsid w:val="003914D9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73BC"/>
    <w:rsid w:val="003D0AF3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2948"/>
    <w:rsid w:val="0040334A"/>
    <w:rsid w:val="00403DDE"/>
    <w:rsid w:val="00404CC9"/>
    <w:rsid w:val="00404FEF"/>
    <w:rsid w:val="00405522"/>
    <w:rsid w:val="00405E82"/>
    <w:rsid w:val="00406520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7B64"/>
    <w:rsid w:val="00427E74"/>
    <w:rsid w:val="00430002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4B5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894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9AB"/>
    <w:rsid w:val="004A190C"/>
    <w:rsid w:val="004A3E81"/>
    <w:rsid w:val="004A4206"/>
    <w:rsid w:val="004A46A7"/>
    <w:rsid w:val="004A5339"/>
    <w:rsid w:val="004A5E57"/>
    <w:rsid w:val="004A7552"/>
    <w:rsid w:val="004A7589"/>
    <w:rsid w:val="004B0029"/>
    <w:rsid w:val="004B00F5"/>
    <w:rsid w:val="004B04A6"/>
    <w:rsid w:val="004B1874"/>
    <w:rsid w:val="004B1DBF"/>
    <w:rsid w:val="004B227C"/>
    <w:rsid w:val="004B29FF"/>
    <w:rsid w:val="004B3353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D8"/>
    <w:rsid w:val="004C7E3F"/>
    <w:rsid w:val="004D0D1B"/>
    <w:rsid w:val="004D21A4"/>
    <w:rsid w:val="004D244C"/>
    <w:rsid w:val="004D3E2D"/>
    <w:rsid w:val="004D40C5"/>
    <w:rsid w:val="004D438C"/>
    <w:rsid w:val="004D462A"/>
    <w:rsid w:val="004D54A0"/>
    <w:rsid w:val="004D571A"/>
    <w:rsid w:val="004D5E2B"/>
    <w:rsid w:val="004D6CCC"/>
    <w:rsid w:val="004D6CDF"/>
    <w:rsid w:val="004D7830"/>
    <w:rsid w:val="004E0BAA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625A"/>
    <w:rsid w:val="004F635C"/>
    <w:rsid w:val="004F68F0"/>
    <w:rsid w:val="00500C3D"/>
    <w:rsid w:val="00500F60"/>
    <w:rsid w:val="005019B0"/>
    <w:rsid w:val="00502045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5022"/>
    <w:rsid w:val="00535890"/>
    <w:rsid w:val="0053704C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53F"/>
    <w:rsid w:val="005576B0"/>
    <w:rsid w:val="005600E2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28C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3531"/>
    <w:rsid w:val="005A3CAA"/>
    <w:rsid w:val="005A4C1E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751"/>
    <w:rsid w:val="005C2B27"/>
    <w:rsid w:val="005C2EF2"/>
    <w:rsid w:val="005C33D7"/>
    <w:rsid w:val="005C33F4"/>
    <w:rsid w:val="005C35F5"/>
    <w:rsid w:val="005C3C24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E40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3BDB"/>
    <w:rsid w:val="00615369"/>
    <w:rsid w:val="0061647F"/>
    <w:rsid w:val="00616C20"/>
    <w:rsid w:val="006173B9"/>
    <w:rsid w:val="006200C8"/>
    <w:rsid w:val="006214DA"/>
    <w:rsid w:val="006218F8"/>
    <w:rsid w:val="0062196C"/>
    <w:rsid w:val="00621DE2"/>
    <w:rsid w:val="0062201F"/>
    <w:rsid w:val="00622440"/>
    <w:rsid w:val="00623D11"/>
    <w:rsid w:val="006243BB"/>
    <w:rsid w:val="00625543"/>
    <w:rsid w:val="0063050B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77637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90367"/>
    <w:rsid w:val="0069108D"/>
    <w:rsid w:val="0069178F"/>
    <w:rsid w:val="00691F52"/>
    <w:rsid w:val="0069269D"/>
    <w:rsid w:val="0069277A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68D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2DD2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19D7"/>
    <w:rsid w:val="00742E9E"/>
    <w:rsid w:val="007445DF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57D48"/>
    <w:rsid w:val="00760188"/>
    <w:rsid w:val="00760364"/>
    <w:rsid w:val="007607E2"/>
    <w:rsid w:val="00760925"/>
    <w:rsid w:val="00762728"/>
    <w:rsid w:val="00762BE4"/>
    <w:rsid w:val="00762E77"/>
    <w:rsid w:val="00763878"/>
    <w:rsid w:val="0076404C"/>
    <w:rsid w:val="007645B0"/>
    <w:rsid w:val="00766AAA"/>
    <w:rsid w:val="00766AEC"/>
    <w:rsid w:val="00766D2F"/>
    <w:rsid w:val="00766D59"/>
    <w:rsid w:val="00766D6F"/>
    <w:rsid w:val="007717CB"/>
    <w:rsid w:val="007719B5"/>
    <w:rsid w:val="00773619"/>
    <w:rsid w:val="00773746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4AA4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C580F"/>
    <w:rsid w:val="007D0C6E"/>
    <w:rsid w:val="007D0DA4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E2AC2"/>
    <w:rsid w:val="007E2B76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6D32"/>
    <w:rsid w:val="008071D0"/>
    <w:rsid w:val="00810019"/>
    <w:rsid w:val="008105EB"/>
    <w:rsid w:val="008110FD"/>
    <w:rsid w:val="00812600"/>
    <w:rsid w:val="00812B4D"/>
    <w:rsid w:val="00813056"/>
    <w:rsid w:val="00813A46"/>
    <w:rsid w:val="00813E86"/>
    <w:rsid w:val="00814A92"/>
    <w:rsid w:val="0081508C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AE3"/>
    <w:rsid w:val="008C3B4E"/>
    <w:rsid w:val="008C3F30"/>
    <w:rsid w:val="008C464F"/>
    <w:rsid w:val="008C6463"/>
    <w:rsid w:val="008C6979"/>
    <w:rsid w:val="008C6BF6"/>
    <w:rsid w:val="008C7D21"/>
    <w:rsid w:val="008D0931"/>
    <w:rsid w:val="008D105D"/>
    <w:rsid w:val="008D24C8"/>
    <w:rsid w:val="008D3884"/>
    <w:rsid w:val="008D3C2C"/>
    <w:rsid w:val="008D3DB4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02B"/>
    <w:rsid w:val="00983533"/>
    <w:rsid w:val="009835CE"/>
    <w:rsid w:val="00983DCB"/>
    <w:rsid w:val="0098762D"/>
    <w:rsid w:val="00987BC8"/>
    <w:rsid w:val="0099014A"/>
    <w:rsid w:val="0099265E"/>
    <w:rsid w:val="009927D3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F2"/>
    <w:rsid w:val="009B2F26"/>
    <w:rsid w:val="009B4891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8AF"/>
    <w:rsid w:val="009E194A"/>
    <w:rsid w:val="009E2441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BB5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6EEF"/>
    <w:rsid w:val="00AA7B1C"/>
    <w:rsid w:val="00AB07B1"/>
    <w:rsid w:val="00AB118D"/>
    <w:rsid w:val="00AB15E2"/>
    <w:rsid w:val="00AB1D59"/>
    <w:rsid w:val="00AB2426"/>
    <w:rsid w:val="00AB39C7"/>
    <w:rsid w:val="00AB3AF4"/>
    <w:rsid w:val="00AB3C19"/>
    <w:rsid w:val="00AB425B"/>
    <w:rsid w:val="00AB5A37"/>
    <w:rsid w:val="00AB62CB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5D3A"/>
    <w:rsid w:val="00AD70ED"/>
    <w:rsid w:val="00AD77D1"/>
    <w:rsid w:val="00AE09F1"/>
    <w:rsid w:val="00AE0DFC"/>
    <w:rsid w:val="00AE1AF8"/>
    <w:rsid w:val="00AE20A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14F1F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20"/>
    <w:rsid w:val="00BB7A72"/>
    <w:rsid w:val="00BB7C84"/>
    <w:rsid w:val="00BB7FA0"/>
    <w:rsid w:val="00BC00E9"/>
    <w:rsid w:val="00BC03DA"/>
    <w:rsid w:val="00BC05F4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39BC"/>
    <w:rsid w:val="00BD3A93"/>
    <w:rsid w:val="00BD3A9E"/>
    <w:rsid w:val="00BD4BD2"/>
    <w:rsid w:val="00BD7A98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64"/>
    <w:rsid w:val="00BF2B65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1F83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67E"/>
    <w:rsid w:val="00C71E9E"/>
    <w:rsid w:val="00C72198"/>
    <w:rsid w:val="00C725A6"/>
    <w:rsid w:val="00C72FF1"/>
    <w:rsid w:val="00C74A7E"/>
    <w:rsid w:val="00C75ABB"/>
    <w:rsid w:val="00C7604C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AA2"/>
    <w:rsid w:val="00C879CD"/>
    <w:rsid w:val="00C87A94"/>
    <w:rsid w:val="00C90A33"/>
    <w:rsid w:val="00C915A0"/>
    <w:rsid w:val="00C91766"/>
    <w:rsid w:val="00C923A1"/>
    <w:rsid w:val="00C925A3"/>
    <w:rsid w:val="00C94D0A"/>
    <w:rsid w:val="00C951B4"/>
    <w:rsid w:val="00C95DCC"/>
    <w:rsid w:val="00C97767"/>
    <w:rsid w:val="00C979A1"/>
    <w:rsid w:val="00CA15E9"/>
    <w:rsid w:val="00CA16DA"/>
    <w:rsid w:val="00CA3A22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5A3"/>
    <w:rsid w:val="00CB59AA"/>
    <w:rsid w:val="00CB72FA"/>
    <w:rsid w:val="00CB73F9"/>
    <w:rsid w:val="00CB7641"/>
    <w:rsid w:val="00CB7CCE"/>
    <w:rsid w:val="00CC01DD"/>
    <w:rsid w:val="00CC1496"/>
    <w:rsid w:val="00CC1993"/>
    <w:rsid w:val="00CC3C7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55B3"/>
    <w:rsid w:val="00D1584E"/>
    <w:rsid w:val="00D15F8C"/>
    <w:rsid w:val="00D200B6"/>
    <w:rsid w:val="00D206DA"/>
    <w:rsid w:val="00D20C21"/>
    <w:rsid w:val="00D213EA"/>
    <w:rsid w:val="00D21AA0"/>
    <w:rsid w:val="00D22196"/>
    <w:rsid w:val="00D2251F"/>
    <w:rsid w:val="00D227F9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6B7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353"/>
    <w:rsid w:val="00D66CCE"/>
    <w:rsid w:val="00D673BC"/>
    <w:rsid w:val="00D67FB0"/>
    <w:rsid w:val="00D70979"/>
    <w:rsid w:val="00D72845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D00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5A38"/>
    <w:rsid w:val="00D95C1A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6A7C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2C4C"/>
    <w:rsid w:val="00E03A52"/>
    <w:rsid w:val="00E03E9F"/>
    <w:rsid w:val="00E045FB"/>
    <w:rsid w:val="00E05366"/>
    <w:rsid w:val="00E05ABC"/>
    <w:rsid w:val="00E108A1"/>
    <w:rsid w:val="00E11748"/>
    <w:rsid w:val="00E11814"/>
    <w:rsid w:val="00E14221"/>
    <w:rsid w:val="00E14FE1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6065"/>
    <w:rsid w:val="00E66A41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349"/>
    <w:rsid w:val="00E90C0E"/>
    <w:rsid w:val="00E91AE2"/>
    <w:rsid w:val="00E91FF7"/>
    <w:rsid w:val="00E92355"/>
    <w:rsid w:val="00E92CFB"/>
    <w:rsid w:val="00E9308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BBE"/>
    <w:rsid w:val="00EA5CA2"/>
    <w:rsid w:val="00EB051D"/>
    <w:rsid w:val="00EB0C72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46A8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2E6A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1EB7"/>
    <w:rsid w:val="00F2299E"/>
    <w:rsid w:val="00F22F3B"/>
    <w:rsid w:val="00F22F54"/>
    <w:rsid w:val="00F23369"/>
    <w:rsid w:val="00F24431"/>
    <w:rsid w:val="00F25B53"/>
    <w:rsid w:val="00F26165"/>
    <w:rsid w:val="00F267EF"/>
    <w:rsid w:val="00F26CF2"/>
    <w:rsid w:val="00F26F2D"/>
    <w:rsid w:val="00F27867"/>
    <w:rsid w:val="00F27F28"/>
    <w:rsid w:val="00F30550"/>
    <w:rsid w:val="00F3080C"/>
    <w:rsid w:val="00F30846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3CC4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126B8BD555EC8327381EF0933BE1B7C93501B06D28FA3782B3E05B831D7DDEAD2FA54C72B570750F5BD9F8EBo3O0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126B8BD555EC8327381EF0933BE1B7CF3D03BC6376AD35D3E6EE5E8B4D27CEA966F0436CB76D6B0E45D9oFO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31267C2CBFF6756CEE4A3A0C822C2DFFAA83B2A2E6EB5341DE8C7F485AuB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31267C2CBFF6756CEE4A3A0C822C2DFFAA83B2A2E6EB5341DE8C7F485Au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E600-31FC-4626-A095-A14E099B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2024-06-21T06:44:00Z</cp:lastPrinted>
  <dcterms:created xsi:type="dcterms:W3CDTF">2024-06-14T12:27:00Z</dcterms:created>
  <dcterms:modified xsi:type="dcterms:W3CDTF">2024-06-21T06:44:00Z</dcterms:modified>
</cp:coreProperties>
</file>