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CC5" w:rsidRDefault="00C31CC5" w:rsidP="00C31CC5">
      <w:pPr>
        <w:pStyle w:val="1"/>
      </w:pPr>
    </w:p>
    <w:p w:rsidR="00C31CC5" w:rsidRDefault="00C31CC5" w:rsidP="00C31CC5">
      <w:pPr>
        <w:pStyle w:val="1"/>
      </w:pPr>
      <w:r>
        <w:t xml:space="preserve">Отчёт </w:t>
      </w:r>
    </w:p>
    <w:p w:rsidR="00C31CC5" w:rsidRDefault="00C31CC5" w:rsidP="00C31CC5">
      <w:pPr>
        <w:pStyle w:val="1"/>
      </w:pPr>
      <w:r>
        <w:t xml:space="preserve">о деятельности Администрации </w:t>
      </w:r>
      <w:proofErr w:type="spellStart"/>
      <w:r>
        <w:t>Солецкого</w:t>
      </w:r>
      <w:proofErr w:type="spellEnd"/>
      <w:r>
        <w:t xml:space="preserve"> муниципального округа</w:t>
      </w:r>
    </w:p>
    <w:p w:rsidR="00735052" w:rsidRPr="00C31CC5" w:rsidRDefault="00C31CC5" w:rsidP="00C31CC5">
      <w:pPr>
        <w:pStyle w:val="1"/>
      </w:pPr>
      <w:r>
        <w:t xml:space="preserve"> за 2023 год</w:t>
      </w:r>
    </w:p>
    <w:p w:rsidR="00735052" w:rsidRPr="00735052" w:rsidRDefault="00735052" w:rsidP="00735052">
      <w:pPr>
        <w:widowControl w:val="0"/>
        <w:spacing w:line="360" w:lineRule="atLeast"/>
        <w:ind w:firstLine="680"/>
        <w:rPr>
          <w:b/>
        </w:rPr>
      </w:pPr>
      <w:r w:rsidRPr="00735052">
        <w:rPr>
          <w:b/>
        </w:rPr>
        <w:t xml:space="preserve">Докладчик: Тимофеев М.В., Глава </w:t>
      </w:r>
      <w:proofErr w:type="spellStart"/>
      <w:r w:rsidRPr="00735052">
        <w:rPr>
          <w:b/>
        </w:rPr>
        <w:t>Солецкого</w:t>
      </w:r>
      <w:proofErr w:type="spellEnd"/>
      <w:r w:rsidRPr="00735052">
        <w:rPr>
          <w:b/>
        </w:rPr>
        <w:t xml:space="preserve"> муниципального округа.</w:t>
      </w:r>
    </w:p>
    <w:p w:rsidR="00735052" w:rsidRPr="00735052" w:rsidRDefault="00735052" w:rsidP="00735052">
      <w:pPr>
        <w:widowControl w:val="0"/>
        <w:spacing w:line="360" w:lineRule="atLeast"/>
        <w:ind w:firstLine="680"/>
        <w:jc w:val="both"/>
        <w:rPr>
          <w:b/>
        </w:rPr>
      </w:pPr>
    </w:p>
    <w:p w:rsidR="00735052" w:rsidRPr="00735052" w:rsidRDefault="00D42A80" w:rsidP="00735052">
      <w:pPr>
        <w:widowControl w:val="0"/>
        <w:spacing w:line="360" w:lineRule="atLeast"/>
        <w:ind w:firstLine="680"/>
        <w:jc w:val="both"/>
      </w:pPr>
      <w:r w:rsidRPr="000D1185">
        <w:t xml:space="preserve">Уважаемая Елена Михайловна, депутаты Думы </w:t>
      </w:r>
      <w:proofErr w:type="spellStart"/>
      <w:r w:rsidRPr="000D1185">
        <w:t>Солецкого</w:t>
      </w:r>
      <w:proofErr w:type="spellEnd"/>
      <w:r w:rsidRPr="000D1185">
        <w:t xml:space="preserve"> муниципального округа,</w:t>
      </w:r>
      <w:r w:rsidR="00735052" w:rsidRPr="000D1185">
        <w:t xml:space="preserve"> коллеги, присутствующие!</w:t>
      </w:r>
      <w:bookmarkStart w:id="0" w:name="_GoBack"/>
      <w:bookmarkEnd w:id="0"/>
    </w:p>
    <w:p w:rsidR="00735052" w:rsidRDefault="00735052" w:rsidP="00735052">
      <w:pPr>
        <w:widowControl w:val="0"/>
        <w:spacing w:line="360" w:lineRule="atLeast"/>
        <w:ind w:firstLine="680"/>
        <w:jc w:val="both"/>
        <w:rPr>
          <w:b/>
        </w:rPr>
      </w:pPr>
      <w:r w:rsidRPr="00735052">
        <w:rPr>
          <w:b/>
        </w:rPr>
        <w:t>Слайд 2</w:t>
      </w:r>
    </w:p>
    <w:p w:rsidR="007D367A" w:rsidRPr="00735052" w:rsidRDefault="007D367A" w:rsidP="00735052">
      <w:pPr>
        <w:widowControl w:val="0"/>
        <w:spacing w:line="360" w:lineRule="atLeast"/>
        <w:ind w:firstLine="680"/>
        <w:jc w:val="both"/>
        <w:rPr>
          <w:b/>
        </w:rPr>
      </w:pPr>
      <w:r>
        <w:t xml:space="preserve">Основной </w:t>
      </w:r>
      <w:r w:rsidRPr="00735052">
        <w:t>целью развития</w:t>
      </w:r>
      <w:r>
        <w:t xml:space="preserve"> </w:t>
      </w:r>
      <w:proofErr w:type="spellStart"/>
      <w:r>
        <w:t>Солецкого</w:t>
      </w:r>
      <w:proofErr w:type="spellEnd"/>
      <w:r>
        <w:t xml:space="preserve"> муниципального </w:t>
      </w:r>
      <w:r w:rsidRPr="00735052">
        <w:t xml:space="preserve"> округа считаем пов</w:t>
      </w:r>
      <w:r w:rsidR="00B81644">
        <w:t>ышение качества жизни населения, особенно проживающего</w:t>
      </w:r>
      <w:r>
        <w:t xml:space="preserve"> в сельской местности</w:t>
      </w:r>
      <w:r w:rsidR="00C31CC5">
        <w:t>.</w:t>
      </w:r>
    </w:p>
    <w:p w:rsidR="00735052" w:rsidRPr="00735052" w:rsidRDefault="007D367A" w:rsidP="007D367A">
      <w:pPr>
        <w:widowControl w:val="0"/>
        <w:spacing w:line="360" w:lineRule="atLeast"/>
        <w:ind w:firstLine="680"/>
        <w:jc w:val="both"/>
      </w:pPr>
      <w:r>
        <w:t>О</w:t>
      </w:r>
      <w:r w:rsidR="00E30B46" w:rsidRPr="00E30B46">
        <w:t>сновным вектором развития является сельское хозяйство</w:t>
      </w:r>
      <w:r w:rsidR="00E30B46">
        <w:t xml:space="preserve">. </w:t>
      </w:r>
    </w:p>
    <w:p w:rsidR="00735052" w:rsidRPr="00735052" w:rsidRDefault="00BF489E" w:rsidP="00735052">
      <w:pPr>
        <w:spacing w:line="360" w:lineRule="atLeast"/>
        <w:ind w:firstLine="708"/>
        <w:jc w:val="both"/>
      </w:pPr>
      <w:proofErr w:type="gramStart"/>
      <w:r>
        <w:t>Не смотря на</w:t>
      </w:r>
      <w:proofErr w:type="gramEnd"/>
      <w:r>
        <w:t xml:space="preserve"> внешние факторы,</w:t>
      </w:r>
      <w:r w:rsidR="00735052" w:rsidRPr="00735052">
        <w:t xml:space="preserve">  количество людей занятых в сельском хозяйстве </w:t>
      </w:r>
      <w:r w:rsidR="00B81644">
        <w:t xml:space="preserve">в нашем округе </w:t>
      </w:r>
      <w:r w:rsidR="00735052" w:rsidRPr="00735052">
        <w:t xml:space="preserve">постоянно </w:t>
      </w:r>
      <w:r w:rsidR="00B81644">
        <w:t>растет</w:t>
      </w:r>
      <w:r w:rsidR="00735052" w:rsidRPr="00735052">
        <w:t>.</w:t>
      </w:r>
    </w:p>
    <w:p w:rsidR="00735052" w:rsidRDefault="00735052" w:rsidP="00735052">
      <w:pPr>
        <w:spacing w:line="360" w:lineRule="atLeast"/>
        <w:ind w:firstLine="708"/>
        <w:jc w:val="both"/>
        <w:rPr>
          <w:i/>
        </w:rPr>
      </w:pPr>
    </w:p>
    <w:p w:rsidR="009834C9" w:rsidRPr="00735052" w:rsidRDefault="009834C9" w:rsidP="009834C9">
      <w:pPr>
        <w:spacing w:line="360" w:lineRule="atLeast"/>
        <w:ind w:firstLine="709"/>
        <w:contextualSpacing/>
        <w:jc w:val="both"/>
        <w:rPr>
          <w:b/>
          <w:i/>
        </w:rPr>
      </w:pPr>
      <w:r w:rsidRPr="00735052">
        <w:rPr>
          <w:b/>
        </w:rPr>
        <w:t xml:space="preserve">Слайд </w:t>
      </w:r>
      <w:r>
        <w:rPr>
          <w:b/>
        </w:rPr>
        <w:t>3</w:t>
      </w:r>
    </w:p>
    <w:p w:rsidR="009834C9" w:rsidRDefault="009834C9" w:rsidP="009834C9">
      <w:pPr>
        <w:jc w:val="both"/>
        <w:rPr>
          <w:bCs/>
        </w:rPr>
      </w:pPr>
      <w:r>
        <w:rPr>
          <w:bCs/>
        </w:rPr>
        <w:t xml:space="preserve">        В сфере сельского хозяйства работают </w:t>
      </w:r>
      <w:r w:rsidRPr="007D0589">
        <w:rPr>
          <w:bCs/>
        </w:rPr>
        <w:t xml:space="preserve">3 </w:t>
      </w:r>
      <w:proofErr w:type="spellStart"/>
      <w:r w:rsidRPr="007D0589">
        <w:rPr>
          <w:bCs/>
        </w:rPr>
        <w:t>сельхозорганизации</w:t>
      </w:r>
      <w:proofErr w:type="spellEnd"/>
      <w:r w:rsidRPr="007D0589">
        <w:rPr>
          <w:bCs/>
        </w:rPr>
        <w:t xml:space="preserve"> и  32 </w:t>
      </w:r>
      <w:proofErr w:type="gramStart"/>
      <w:r w:rsidRPr="007D0589">
        <w:rPr>
          <w:bCs/>
        </w:rPr>
        <w:t>индивидуальных</w:t>
      </w:r>
      <w:proofErr w:type="gramEnd"/>
      <w:r w:rsidRPr="007D0589">
        <w:rPr>
          <w:bCs/>
        </w:rPr>
        <w:t xml:space="preserve"> предпринимателя.</w:t>
      </w:r>
    </w:p>
    <w:p w:rsidR="009834C9" w:rsidRDefault="009834C9" w:rsidP="009834C9">
      <w:pPr>
        <w:jc w:val="both"/>
        <w:rPr>
          <w:bCs/>
        </w:rPr>
      </w:pPr>
      <w:r>
        <w:rPr>
          <w:bCs/>
        </w:rPr>
        <w:t xml:space="preserve">        Основными видами деятельности является животноводство  и растениеводство (выращивание картофеля и овощей).</w:t>
      </w:r>
    </w:p>
    <w:p w:rsidR="009834C9" w:rsidRDefault="009834C9" w:rsidP="009834C9">
      <w:pPr>
        <w:jc w:val="both"/>
        <w:rPr>
          <w:bCs/>
        </w:rPr>
      </w:pPr>
      <w:r>
        <w:rPr>
          <w:bCs/>
        </w:rPr>
        <w:t xml:space="preserve">        В производстве основных видов сельскохозяйственной продукции наблюдается положительная динамика. Увеличивается производства молока, мяса,  производство картофеля за счет увеличения посевных </w:t>
      </w:r>
      <w:r w:rsidRPr="007D0589">
        <w:rPr>
          <w:bCs/>
        </w:rPr>
        <w:t>площадей на 106 га в 2023 году.</w:t>
      </w:r>
      <w:r>
        <w:rPr>
          <w:bCs/>
        </w:rPr>
        <w:t xml:space="preserve">     За последний год число работаю</w:t>
      </w:r>
      <w:r w:rsidR="00B81644">
        <w:rPr>
          <w:bCs/>
        </w:rPr>
        <w:t>щих на территории округа фермерских хозяйств</w:t>
      </w:r>
      <w:r>
        <w:rPr>
          <w:bCs/>
        </w:rPr>
        <w:t xml:space="preserve"> увеличилось </w:t>
      </w:r>
      <w:r w:rsidRPr="007D0589">
        <w:rPr>
          <w:bCs/>
        </w:rPr>
        <w:t>до 32</w:t>
      </w:r>
      <w:r>
        <w:rPr>
          <w:bCs/>
        </w:rPr>
        <w:t xml:space="preserve"> (в 2022 году 27). </w:t>
      </w:r>
    </w:p>
    <w:p w:rsidR="009834C9" w:rsidRPr="00735052" w:rsidRDefault="009834C9" w:rsidP="009834C9">
      <w:pPr>
        <w:pStyle w:val="Default"/>
        <w:jc w:val="both"/>
        <w:rPr>
          <w:i/>
        </w:rPr>
      </w:pPr>
      <w:r w:rsidRPr="004A7E3D">
        <w:rPr>
          <w:rFonts w:ascii="Times New Roman" w:hAnsi="Times New Roman" w:cs="Times New Roman"/>
          <w:color w:val="auto"/>
          <w:sz w:val="28"/>
          <w:szCs w:val="28"/>
        </w:rPr>
        <w:t xml:space="preserve">В рамках программы «Комплексное развитие сельских территорий Новгородской области до 2025 года» </w:t>
      </w:r>
      <w:r w:rsidRPr="004A7E3D">
        <w:rPr>
          <w:rFonts w:ascii="Times New Roman" w:hAnsi="Times New Roman" w:cs="Times New Roman"/>
          <w:sz w:val="28"/>
          <w:szCs w:val="28"/>
        </w:rPr>
        <w:t xml:space="preserve">готовятся </w:t>
      </w:r>
      <w:r w:rsidR="00B81644">
        <w:rPr>
          <w:rFonts w:ascii="Times New Roman" w:hAnsi="Times New Roman" w:cs="Times New Roman"/>
          <w:sz w:val="28"/>
          <w:szCs w:val="28"/>
        </w:rPr>
        <w:t xml:space="preserve">две </w:t>
      </w:r>
      <w:r>
        <w:rPr>
          <w:rFonts w:ascii="Times New Roman" w:hAnsi="Times New Roman" w:cs="Times New Roman"/>
          <w:sz w:val="28"/>
          <w:szCs w:val="28"/>
        </w:rPr>
        <w:t>заявки,</w:t>
      </w:r>
      <w:r w:rsidR="00B81644">
        <w:rPr>
          <w:rFonts w:ascii="Times New Roman" w:hAnsi="Times New Roman" w:cs="Times New Roman"/>
          <w:sz w:val="28"/>
          <w:szCs w:val="28"/>
        </w:rPr>
        <w:t xml:space="preserve"> на  капитальный ремонт</w:t>
      </w:r>
      <w:r>
        <w:rPr>
          <w:rFonts w:ascii="Times New Roman" w:hAnsi="Times New Roman" w:cs="Times New Roman"/>
          <w:sz w:val="28"/>
          <w:szCs w:val="28"/>
        </w:rPr>
        <w:t xml:space="preserve"> детского сада № 25 и «Центра культуры и досуга», </w:t>
      </w:r>
      <w:r w:rsidRPr="004A7E3D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="007D0589">
        <w:rPr>
          <w:rFonts w:ascii="Times New Roman" w:hAnsi="Times New Roman" w:cs="Times New Roman"/>
          <w:sz w:val="28"/>
          <w:szCs w:val="28"/>
        </w:rPr>
        <w:t>90,0</w:t>
      </w:r>
      <w:r w:rsidR="000C114F">
        <w:rPr>
          <w:rFonts w:ascii="Times New Roman" w:hAnsi="Times New Roman" w:cs="Times New Roman"/>
          <w:sz w:val="28"/>
          <w:szCs w:val="28"/>
        </w:rPr>
        <w:t xml:space="preserve"> </w:t>
      </w:r>
      <w:r w:rsidRPr="004A7E3D">
        <w:rPr>
          <w:rFonts w:ascii="Times New Roman" w:hAnsi="Times New Roman" w:cs="Times New Roman"/>
          <w:sz w:val="28"/>
          <w:szCs w:val="28"/>
        </w:rPr>
        <w:t>мл</w:t>
      </w:r>
      <w:r w:rsidR="00C31CC5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4A7E3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A7E3D">
        <w:rPr>
          <w:rFonts w:ascii="Times New Roman" w:hAnsi="Times New Roman" w:cs="Times New Roman"/>
          <w:sz w:val="28"/>
          <w:szCs w:val="28"/>
        </w:rPr>
        <w:t>уб.</w:t>
      </w:r>
    </w:p>
    <w:p w:rsidR="00735052" w:rsidRPr="00735052" w:rsidRDefault="009834C9" w:rsidP="00735052">
      <w:pPr>
        <w:spacing w:line="360" w:lineRule="atLeast"/>
        <w:ind w:firstLine="709"/>
        <w:jc w:val="both"/>
        <w:rPr>
          <w:b/>
        </w:rPr>
      </w:pPr>
      <w:r>
        <w:rPr>
          <w:b/>
        </w:rPr>
        <w:t>Слайд 4</w:t>
      </w:r>
    </w:p>
    <w:p w:rsidR="00BF489E" w:rsidRDefault="00735052" w:rsidP="00735052">
      <w:pPr>
        <w:spacing w:line="360" w:lineRule="atLeast"/>
        <w:ind w:firstLine="709"/>
        <w:jc w:val="both"/>
        <w:rPr>
          <w:rFonts w:eastAsia="Calibri"/>
          <w:lang w:eastAsia="en-US"/>
        </w:rPr>
      </w:pPr>
      <w:r w:rsidRPr="00735052">
        <w:rPr>
          <w:rFonts w:eastAsia="Calibri"/>
          <w:lang w:eastAsia="en-US"/>
        </w:rPr>
        <w:t>Основным производственным предприятием на тер</w:t>
      </w:r>
      <w:r w:rsidR="00645C73">
        <w:rPr>
          <w:rFonts w:eastAsia="Calibri"/>
          <w:lang w:eastAsia="en-US"/>
        </w:rPr>
        <w:t xml:space="preserve">ритории округа </w:t>
      </w:r>
      <w:r w:rsidR="00645C73" w:rsidRPr="003B1170">
        <w:rPr>
          <w:rFonts w:eastAsia="Calibri"/>
          <w:lang w:eastAsia="en-US"/>
        </w:rPr>
        <w:t xml:space="preserve">является </w:t>
      </w:r>
      <w:r w:rsidR="003D2836">
        <w:rPr>
          <w:rFonts w:eastAsia="Calibri"/>
          <w:lang w:eastAsia="en-US"/>
        </w:rPr>
        <w:t>ООО</w:t>
      </w:r>
      <w:r w:rsidR="000C114F">
        <w:rPr>
          <w:rFonts w:eastAsia="Calibri"/>
          <w:lang w:eastAsia="en-US"/>
        </w:rPr>
        <w:t xml:space="preserve"> </w:t>
      </w:r>
      <w:r w:rsidRPr="003B1170">
        <w:rPr>
          <w:rFonts w:eastAsia="Calibri"/>
          <w:lang w:eastAsia="en-US"/>
        </w:rPr>
        <w:t>Эллипс</w:t>
      </w:r>
      <w:r w:rsidR="003D2836">
        <w:rPr>
          <w:rFonts w:eastAsia="Calibri"/>
          <w:lang w:eastAsia="en-US"/>
        </w:rPr>
        <w:t xml:space="preserve"> входящее в группу компаний </w:t>
      </w:r>
      <w:proofErr w:type="spellStart"/>
      <w:r w:rsidR="003D2836">
        <w:rPr>
          <w:rFonts w:eastAsia="Calibri"/>
          <w:lang w:eastAsia="en-US"/>
        </w:rPr>
        <w:t>Трансвит</w:t>
      </w:r>
      <w:proofErr w:type="spellEnd"/>
      <w:r w:rsidR="003D2836">
        <w:rPr>
          <w:rFonts w:eastAsia="Calibri"/>
          <w:lang w:eastAsia="en-US"/>
        </w:rPr>
        <w:t xml:space="preserve">. На производстве трудиться </w:t>
      </w:r>
      <w:r w:rsidR="009834C9">
        <w:rPr>
          <w:rFonts w:eastAsia="Calibri"/>
          <w:lang w:eastAsia="en-US"/>
        </w:rPr>
        <w:t>117</w:t>
      </w:r>
      <w:r w:rsidRPr="003B1170">
        <w:rPr>
          <w:rFonts w:eastAsia="Calibri"/>
          <w:lang w:eastAsia="en-US"/>
        </w:rPr>
        <w:t xml:space="preserve"> человек</w:t>
      </w:r>
      <w:r w:rsidR="003D2836">
        <w:rPr>
          <w:rFonts w:eastAsia="Calibri"/>
          <w:lang w:eastAsia="en-US"/>
        </w:rPr>
        <w:t>, ос</w:t>
      </w:r>
      <w:r w:rsidR="000C114F">
        <w:rPr>
          <w:rFonts w:eastAsia="Calibri"/>
          <w:lang w:eastAsia="en-US"/>
        </w:rPr>
        <w:t>новным направлением производства</w:t>
      </w:r>
      <w:r w:rsidR="003D2836">
        <w:rPr>
          <w:rFonts w:eastAsia="Calibri"/>
          <w:lang w:eastAsia="en-US"/>
        </w:rPr>
        <w:t xml:space="preserve"> является разработка и промышленное производство магнитных сердечников трансформаторов</w:t>
      </w:r>
      <w:r w:rsidR="00C31CC5">
        <w:rPr>
          <w:rFonts w:eastAsia="Calibri"/>
          <w:lang w:eastAsia="en-US"/>
        </w:rPr>
        <w:t>,</w:t>
      </w:r>
      <w:r w:rsidR="003D2836">
        <w:rPr>
          <w:rFonts w:eastAsia="Calibri"/>
          <w:lang w:eastAsia="en-US"/>
        </w:rPr>
        <w:t xml:space="preserve"> как на основе электротехнических сталей</w:t>
      </w:r>
      <w:r w:rsidR="00C31CC5">
        <w:rPr>
          <w:rFonts w:eastAsia="Calibri"/>
          <w:lang w:eastAsia="en-US"/>
        </w:rPr>
        <w:t>,</w:t>
      </w:r>
      <w:r w:rsidR="003D2836">
        <w:rPr>
          <w:rFonts w:eastAsia="Calibri"/>
          <w:lang w:eastAsia="en-US"/>
        </w:rPr>
        <w:t xml:space="preserve"> так и </w:t>
      </w:r>
      <w:proofErr w:type="spellStart"/>
      <w:r w:rsidR="003D2836">
        <w:rPr>
          <w:rFonts w:eastAsia="Calibri"/>
          <w:lang w:eastAsia="en-US"/>
        </w:rPr>
        <w:t>нанокристалических</w:t>
      </w:r>
      <w:proofErr w:type="spellEnd"/>
      <w:r w:rsidR="003D2836">
        <w:rPr>
          <w:rFonts w:eastAsia="Calibri"/>
          <w:lang w:eastAsia="en-US"/>
        </w:rPr>
        <w:t xml:space="preserve"> и аморфных сплавов. Завод выпускает 5 тыс., </w:t>
      </w:r>
    </w:p>
    <w:p w:rsidR="00BF489E" w:rsidRDefault="00BF489E" w:rsidP="00735052">
      <w:pPr>
        <w:spacing w:line="360" w:lineRule="atLeast"/>
        <w:ind w:firstLine="709"/>
        <w:jc w:val="both"/>
        <w:rPr>
          <w:rFonts w:eastAsia="Calibri"/>
          <w:lang w:eastAsia="en-US"/>
        </w:rPr>
      </w:pPr>
    </w:p>
    <w:p w:rsidR="00BF489E" w:rsidRDefault="00BF489E" w:rsidP="00735052">
      <w:pPr>
        <w:spacing w:line="360" w:lineRule="atLeast"/>
        <w:ind w:firstLine="709"/>
        <w:jc w:val="both"/>
        <w:rPr>
          <w:rFonts w:eastAsia="Calibri"/>
          <w:lang w:eastAsia="en-US"/>
        </w:rPr>
      </w:pPr>
    </w:p>
    <w:p w:rsidR="00735052" w:rsidRDefault="003D2836" w:rsidP="00735052">
      <w:pPr>
        <w:spacing w:line="360" w:lineRule="atLeast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типоразмеров высококачественных </w:t>
      </w:r>
      <w:proofErr w:type="spellStart"/>
      <w:r>
        <w:rPr>
          <w:rFonts w:eastAsia="Calibri"/>
          <w:lang w:eastAsia="en-US"/>
        </w:rPr>
        <w:t>магнитопроводов</w:t>
      </w:r>
      <w:proofErr w:type="spellEnd"/>
      <w:r>
        <w:rPr>
          <w:rFonts w:eastAsia="Calibri"/>
          <w:lang w:eastAsia="en-US"/>
        </w:rPr>
        <w:t xml:space="preserve"> дросселей для всех отраслей экономики. </w:t>
      </w:r>
    </w:p>
    <w:p w:rsidR="007548A2" w:rsidRPr="003B1170" w:rsidRDefault="007548A2" w:rsidP="00735052">
      <w:pPr>
        <w:spacing w:line="360" w:lineRule="atLeast"/>
        <w:ind w:firstLine="709"/>
        <w:jc w:val="both"/>
      </w:pPr>
    </w:p>
    <w:p w:rsidR="00735052" w:rsidRPr="00735052" w:rsidRDefault="003D2836" w:rsidP="00735052">
      <w:pPr>
        <w:spacing w:line="360" w:lineRule="atLeast"/>
        <w:ind w:firstLine="709"/>
        <w:contextualSpacing/>
        <w:jc w:val="both"/>
        <w:rPr>
          <w:b/>
        </w:rPr>
      </w:pPr>
      <w:r>
        <w:rPr>
          <w:b/>
        </w:rPr>
        <w:t>Слайд 5</w:t>
      </w:r>
    </w:p>
    <w:p w:rsidR="00E30B46" w:rsidRDefault="003D2836" w:rsidP="00E30B46">
      <w:pPr>
        <w:ind w:firstLine="567"/>
        <w:jc w:val="both"/>
      </w:pPr>
      <w:r>
        <w:t xml:space="preserve">Сегодня </w:t>
      </w:r>
      <w:r w:rsidR="00E30B46">
        <w:t xml:space="preserve"> зарегистрированных субъектов МСП в </w:t>
      </w:r>
      <w:proofErr w:type="spellStart"/>
      <w:r w:rsidR="00E30B46">
        <w:t>Солецком</w:t>
      </w:r>
      <w:proofErr w:type="spellEnd"/>
      <w:r w:rsidR="00E30B46">
        <w:t xml:space="preserve"> округе </w:t>
      </w:r>
      <w:r w:rsidR="00C31CC5">
        <w:t>734,</w:t>
      </w:r>
      <w:r w:rsidR="00E30B46">
        <w:t xml:space="preserve"> в том числе </w:t>
      </w:r>
      <w:proofErr w:type="spellStart"/>
      <w:r w:rsidR="00E30B46">
        <w:t>самозанятых</w:t>
      </w:r>
      <w:proofErr w:type="spellEnd"/>
      <w:r w:rsidR="00E30B46">
        <w:t xml:space="preserve"> </w:t>
      </w:r>
      <w:r w:rsidR="00C31CC5">
        <w:t>513</w:t>
      </w:r>
      <w:r w:rsidR="00E30B46">
        <w:t xml:space="preserve"> человек. В текущем году количество </w:t>
      </w:r>
      <w:proofErr w:type="spellStart"/>
      <w:r w:rsidR="00E30B46">
        <w:t>самозанятых</w:t>
      </w:r>
      <w:proofErr w:type="spellEnd"/>
      <w:r w:rsidR="00E30B46">
        <w:t xml:space="preserve"> увеличилось на 1</w:t>
      </w:r>
      <w:r w:rsidR="00C31CC5">
        <w:t>73</w:t>
      </w:r>
      <w:r w:rsidR="00E30B46">
        <w:t xml:space="preserve"> человек</w:t>
      </w:r>
      <w:r w:rsidR="00C31CC5">
        <w:t>а</w:t>
      </w:r>
      <w:r w:rsidR="00E30B46">
        <w:t xml:space="preserve"> или на </w:t>
      </w:r>
      <w:r w:rsidR="00C31CC5">
        <w:t>50,9</w:t>
      </w:r>
      <w:r w:rsidR="00E30B46">
        <w:t>%.</w:t>
      </w:r>
    </w:p>
    <w:p w:rsidR="007548A2" w:rsidRDefault="007548A2" w:rsidP="00E30B46">
      <w:pPr>
        <w:ind w:firstLine="567"/>
        <w:jc w:val="both"/>
      </w:pPr>
    </w:p>
    <w:p w:rsidR="00735052" w:rsidRDefault="00735052" w:rsidP="00735052">
      <w:pPr>
        <w:spacing w:line="360" w:lineRule="atLeast"/>
        <w:ind w:firstLine="708"/>
        <w:jc w:val="both"/>
        <w:rPr>
          <w:rFonts w:eastAsia="Calibri"/>
          <w:b/>
          <w:color w:val="000000"/>
          <w:lang w:eastAsia="en-US"/>
        </w:rPr>
      </w:pPr>
      <w:r w:rsidRPr="00735052">
        <w:rPr>
          <w:rFonts w:eastAsia="Calibri"/>
          <w:b/>
          <w:color w:val="000000"/>
          <w:lang w:eastAsia="en-US"/>
        </w:rPr>
        <w:t>Слайд 6</w:t>
      </w:r>
    </w:p>
    <w:p w:rsidR="007E0F2E" w:rsidRPr="00735052" w:rsidRDefault="007E0F2E" w:rsidP="007E0F2E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В  рамках федерального проекта Формирование комфортной городской среды проведено благоустройство сквера на ул. Луначарского стоимостью 5 мл</w:t>
      </w:r>
      <w:r w:rsidR="000C114F">
        <w:rPr>
          <w:rFonts w:eastAsia="Calibri"/>
          <w:lang w:eastAsia="en-US"/>
        </w:rPr>
        <w:t>н</w:t>
      </w:r>
      <w:proofErr w:type="gramStart"/>
      <w:r>
        <w:rPr>
          <w:rFonts w:eastAsia="Calibri"/>
          <w:lang w:eastAsia="en-US"/>
        </w:rPr>
        <w:t>.р</w:t>
      </w:r>
      <w:proofErr w:type="gramEnd"/>
      <w:r>
        <w:rPr>
          <w:rFonts w:eastAsia="Calibri"/>
          <w:lang w:eastAsia="en-US"/>
        </w:rPr>
        <w:t xml:space="preserve">уб. Входе реализации проекта установлено дополнительное освещение, скамьи, </w:t>
      </w:r>
      <w:proofErr w:type="spellStart"/>
      <w:r>
        <w:rPr>
          <w:rFonts w:eastAsia="Calibri"/>
          <w:lang w:eastAsia="en-US"/>
        </w:rPr>
        <w:t>арт</w:t>
      </w:r>
      <w:proofErr w:type="spellEnd"/>
      <w:r>
        <w:rPr>
          <w:rFonts w:eastAsia="Calibri"/>
          <w:lang w:eastAsia="en-US"/>
        </w:rPr>
        <w:t xml:space="preserve"> объект, приобретена новогодняя подсветка. Данный объект уже стал местом притяжения наших граждан.  </w:t>
      </w:r>
    </w:p>
    <w:p w:rsidR="007E0F2E" w:rsidRDefault="007E0F2E" w:rsidP="007E0F2E">
      <w:pPr>
        <w:spacing w:line="360" w:lineRule="atLeast"/>
        <w:ind w:firstLine="709"/>
        <w:jc w:val="both"/>
      </w:pPr>
      <w:r>
        <w:t>В 2023 году, благодаря</w:t>
      </w:r>
      <w:r w:rsidR="000C114F">
        <w:t xml:space="preserve"> поддержке</w:t>
      </w:r>
      <w:r>
        <w:t xml:space="preserve"> правительства Новгородской области, центру Городской среды,  </w:t>
      </w:r>
      <w:proofErr w:type="spellStart"/>
      <w:r>
        <w:t>Солецкий</w:t>
      </w:r>
      <w:proofErr w:type="spellEnd"/>
      <w:r>
        <w:t xml:space="preserve"> муниципальный округ стал победителем </w:t>
      </w:r>
      <w:r w:rsidRPr="00735052">
        <w:t xml:space="preserve"> Всероссийского конкурса лучших проектов создания комфортной городской среды, </w:t>
      </w:r>
      <w:r>
        <w:t>с проектом благоустройства парка Ильинский, данный проект будет реализован в 2024 году.</w:t>
      </w:r>
    </w:p>
    <w:p w:rsidR="007E0F2E" w:rsidRPr="00735052" w:rsidRDefault="007E0F2E" w:rsidP="00735052">
      <w:pPr>
        <w:spacing w:line="360" w:lineRule="atLeast"/>
        <w:ind w:firstLine="708"/>
        <w:jc w:val="both"/>
        <w:rPr>
          <w:rFonts w:eastAsia="Calibri"/>
          <w:b/>
          <w:color w:val="000000"/>
          <w:lang w:eastAsia="en-US"/>
        </w:rPr>
      </w:pPr>
    </w:p>
    <w:p w:rsidR="007548A2" w:rsidRDefault="007548A2" w:rsidP="007548A2">
      <w:pPr>
        <w:spacing w:line="360" w:lineRule="atLeast"/>
        <w:ind w:firstLine="709"/>
        <w:jc w:val="both"/>
        <w:rPr>
          <w:rFonts w:eastAsia="Calibri"/>
          <w:b/>
          <w:lang w:eastAsia="en-US"/>
        </w:rPr>
      </w:pPr>
    </w:p>
    <w:p w:rsidR="007548A2" w:rsidRDefault="007548A2" w:rsidP="007548A2">
      <w:pPr>
        <w:spacing w:line="360" w:lineRule="atLeast"/>
        <w:ind w:firstLine="709"/>
        <w:jc w:val="both"/>
        <w:rPr>
          <w:rFonts w:eastAsia="Calibri"/>
        </w:rPr>
      </w:pPr>
      <w:r w:rsidRPr="00735052">
        <w:rPr>
          <w:rFonts w:eastAsia="Calibri"/>
          <w:b/>
          <w:lang w:eastAsia="en-US"/>
        </w:rPr>
        <w:t>Слайд 7</w:t>
      </w:r>
    </w:p>
    <w:p w:rsidR="007548A2" w:rsidRPr="00E94265" w:rsidRDefault="007548A2" w:rsidP="002D7EE8">
      <w:pPr>
        <w:jc w:val="both"/>
      </w:pPr>
      <w:r>
        <w:t xml:space="preserve">            </w:t>
      </w:r>
      <w:proofErr w:type="spellStart"/>
      <w:r>
        <w:t>Солецкий</w:t>
      </w:r>
      <w:proofErr w:type="spellEnd"/>
      <w:r>
        <w:t xml:space="preserve"> м</w:t>
      </w:r>
      <w:r w:rsidRPr="00E94265">
        <w:t>униципальный округ ежего</w:t>
      </w:r>
      <w:r>
        <w:t>дно участвует в региональных про</w:t>
      </w:r>
      <w:r w:rsidRPr="00E94265">
        <w:t xml:space="preserve">ектах </w:t>
      </w:r>
      <w:proofErr w:type="gramStart"/>
      <w:r w:rsidRPr="00E94265">
        <w:t>инициативного</w:t>
      </w:r>
      <w:proofErr w:type="gramEnd"/>
      <w:r w:rsidRPr="00E94265">
        <w:t xml:space="preserve"> </w:t>
      </w:r>
      <w:proofErr w:type="spellStart"/>
      <w:r w:rsidRPr="00E94265">
        <w:t>бюджетирования</w:t>
      </w:r>
      <w:proofErr w:type="spellEnd"/>
      <w:r>
        <w:t xml:space="preserve">. </w:t>
      </w:r>
      <w:r w:rsidR="002D7EE8">
        <w:t>В этом году реализовано</w:t>
      </w:r>
      <w:r>
        <w:t xml:space="preserve"> 6</w:t>
      </w:r>
      <w:r w:rsidRPr="00E94265">
        <w:t xml:space="preserve"> проектов: парк семейного отдыха «Авиатор</w:t>
      </w:r>
      <w:r>
        <w:t>», общественные территории</w:t>
      </w:r>
      <w:r w:rsidRPr="00E94265">
        <w:t xml:space="preserve"> для отдыха  жителей в населенных п</w:t>
      </w:r>
      <w:r w:rsidR="002D7EE8">
        <w:t xml:space="preserve">унктах </w:t>
      </w:r>
      <w:proofErr w:type="spellStart"/>
      <w:r w:rsidR="002D7EE8">
        <w:t>Вшели</w:t>
      </w:r>
      <w:proofErr w:type="spellEnd"/>
      <w:r w:rsidR="002D7EE8">
        <w:t>, Каменка, Невское</w:t>
      </w:r>
      <w:r>
        <w:t xml:space="preserve">. </w:t>
      </w:r>
      <w:r w:rsidR="002D7EE8">
        <w:t xml:space="preserve">До </w:t>
      </w:r>
      <w:proofErr w:type="gramStart"/>
      <w:r w:rsidR="002D7EE8">
        <w:t>конца</w:t>
      </w:r>
      <w:proofErr w:type="gramEnd"/>
      <w:r w:rsidR="002D7EE8">
        <w:t xml:space="preserve"> а месяца завершаться</w:t>
      </w:r>
      <w:r w:rsidRPr="00E94265">
        <w:t xml:space="preserve"> работы на </w:t>
      </w:r>
      <w:r>
        <w:t>2 объектах</w:t>
      </w:r>
      <w:r w:rsidRPr="00E94265">
        <w:t>.</w:t>
      </w:r>
    </w:p>
    <w:p w:rsidR="007548A2" w:rsidRDefault="007548A2" w:rsidP="002D7EE8">
      <w:pPr>
        <w:jc w:val="both"/>
      </w:pPr>
      <w:r w:rsidRPr="00E94265">
        <w:t xml:space="preserve"> Округ стал победителем проекта «Народный бюджет</w:t>
      </w:r>
      <w:r>
        <w:t>». В</w:t>
      </w:r>
      <w:r w:rsidRPr="00E94265">
        <w:t xml:space="preserve"> 2024 год</w:t>
      </w:r>
      <w:r>
        <w:t>у</w:t>
      </w:r>
      <w:r w:rsidRPr="00E94265">
        <w:t xml:space="preserve"> будет получена субсидия  в объеме 1 млн</w:t>
      </w:r>
      <w:proofErr w:type="gramStart"/>
      <w:r w:rsidRPr="00E94265">
        <w:t>.р</w:t>
      </w:r>
      <w:proofErr w:type="gramEnd"/>
      <w:r w:rsidRPr="00E94265">
        <w:t>уб</w:t>
      </w:r>
      <w:r>
        <w:t>.</w:t>
      </w:r>
    </w:p>
    <w:p w:rsidR="000C114F" w:rsidRDefault="007548A2" w:rsidP="000C114F">
      <w:pPr>
        <w:widowControl w:val="0"/>
        <w:shd w:val="clear" w:color="auto" w:fill="FFFFFF"/>
        <w:spacing w:line="360" w:lineRule="atLeast"/>
        <w:ind w:firstLine="851"/>
        <w:contextualSpacing/>
        <w:jc w:val="both"/>
        <w:rPr>
          <w:rFonts w:eastAsia="Calibri"/>
          <w:b/>
          <w:lang w:eastAsia="en-US"/>
        </w:rPr>
      </w:pPr>
      <w:r w:rsidRPr="00735052">
        <w:rPr>
          <w:rFonts w:eastAsia="Calibri"/>
          <w:b/>
          <w:lang w:eastAsia="en-US"/>
        </w:rPr>
        <w:t>Слайд 8</w:t>
      </w:r>
    </w:p>
    <w:p w:rsidR="007E0F2E" w:rsidRPr="000C114F" w:rsidRDefault="007E0F2E" w:rsidP="000C114F">
      <w:pPr>
        <w:widowControl w:val="0"/>
        <w:shd w:val="clear" w:color="auto" w:fill="FFFFFF"/>
        <w:spacing w:line="360" w:lineRule="atLeast"/>
        <w:ind w:firstLine="851"/>
        <w:contextualSpacing/>
        <w:jc w:val="both"/>
        <w:rPr>
          <w:rFonts w:eastAsia="Calibri"/>
          <w:b/>
          <w:lang w:eastAsia="en-US"/>
        </w:rPr>
      </w:pPr>
      <w:r w:rsidRPr="00735052">
        <w:rPr>
          <w:rFonts w:eastAsia="Calibri"/>
          <w:color w:val="000000"/>
          <w:lang w:eastAsia="en-US"/>
        </w:rPr>
        <w:t xml:space="preserve">В сфере развития туризма приоритетными видами являются </w:t>
      </w:r>
      <w:proofErr w:type="gramStart"/>
      <w:r w:rsidRPr="00735052">
        <w:rPr>
          <w:rFonts w:eastAsia="Calibri"/>
          <w:color w:val="000000"/>
          <w:lang w:eastAsia="en-US"/>
        </w:rPr>
        <w:t>культурно-познавательный</w:t>
      </w:r>
      <w:proofErr w:type="gramEnd"/>
      <w:r w:rsidRPr="00735052">
        <w:rPr>
          <w:rFonts w:eastAsia="Calibri"/>
          <w:color w:val="000000"/>
          <w:lang w:eastAsia="en-US"/>
        </w:rPr>
        <w:t xml:space="preserve"> и событийный. В этом году</w:t>
      </w:r>
      <w:r>
        <w:rPr>
          <w:rFonts w:eastAsia="Calibri"/>
          <w:color w:val="000000"/>
          <w:lang w:eastAsia="en-US"/>
        </w:rPr>
        <w:t xml:space="preserve"> на территории парков регионального значения,</w:t>
      </w:r>
      <w:r w:rsidRPr="00735052">
        <w:rPr>
          <w:rFonts w:eastAsia="Calibri"/>
          <w:color w:val="000000"/>
          <w:lang w:eastAsia="en-US"/>
        </w:rPr>
        <w:t xml:space="preserve"> успешно провели</w:t>
      </w:r>
      <w:r>
        <w:rPr>
          <w:rFonts w:eastAsia="Calibri"/>
          <w:color w:val="000000"/>
          <w:lang w:eastAsia="en-US"/>
        </w:rPr>
        <w:t xml:space="preserve"> межрегиональные</w:t>
      </w:r>
      <w:r w:rsidR="008274F3">
        <w:rPr>
          <w:rFonts w:eastAsia="Calibri"/>
          <w:color w:val="000000"/>
          <w:lang w:eastAsia="en-US"/>
        </w:rPr>
        <w:t xml:space="preserve"> </w:t>
      </w:r>
      <w:r>
        <w:rPr>
          <w:rFonts w:eastAsia="Calibri"/>
          <w:color w:val="000000"/>
          <w:lang w:eastAsia="en-US"/>
        </w:rPr>
        <w:t xml:space="preserve">ежегодные мероприятия, в парке д. Горки прошел  литературно-музыкальный фестиваль «Пою тебя, мой старый парк», в парке д. </w:t>
      </w:r>
      <w:proofErr w:type="spellStart"/>
      <w:r>
        <w:rPr>
          <w:rFonts w:eastAsia="Calibri"/>
          <w:color w:val="000000"/>
          <w:lang w:eastAsia="en-US"/>
        </w:rPr>
        <w:t>Выбити</w:t>
      </w:r>
      <w:proofErr w:type="spellEnd"/>
      <w:r>
        <w:rPr>
          <w:rFonts w:eastAsia="Calibri"/>
          <w:color w:val="000000"/>
          <w:lang w:eastAsia="en-US"/>
        </w:rPr>
        <w:t xml:space="preserve"> – фестиваль искусств «Муза княжеского парка».   </w:t>
      </w:r>
    </w:p>
    <w:p w:rsidR="007E0F2E" w:rsidRDefault="007E0F2E" w:rsidP="007E0F2E">
      <w:pPr>
        <w:spacing w:line="0" w:lineRule="atLeast"/>
        <w:ind w:firstLine="708"/>
        <w:jc w:val="both"/>
        <w:rPr>
          <w:rFonts w:eastAsia="Calibri"/>
        </w:rPr>
      </w:pPr>
      <w:proofErr w:type="spellStart"/>
      <w:r>
        <w:rPr>
          <w:rFonts w:eastAsia="Calibri"/>
        </w:rPr>
        <w:t>Солецкий</w:t>
      </w:r>
      <w:proofErr w:type="spellEnd"/>
      <w:r>
        <w:rPr>
          <w:rFonts w:eastAsia="Calibri"/>
        </w:rPr>
        <w:t xml:space="preserve"> округ стал победителем</w:t>
      </w:r>
      <w:r w:rsidRPr="008362F1">
        <w:rPr>
          <w:rFonts w:eastAsia="Calibri"/>
        </w:rPr>
        <w:t xml:space="preserve"> туристского стандарта Новгородской области</w:t>
      </w:r>
      <w:r>
        <w:rPr>
          <w:rFonts w:eastAsia="Calibri"/>
        </w:rPr>
        <w:t xml:space="preserve"> по итогам работы за 2022 год, на </w:t>
      </w:r>
      <w:proofErr w:type="spellStart"/>
      <w:r>
        <w:rPr>
          <w:rFonts w:eastAsia="Calibri"/>
        </w:rPr>
        <w:t>грантовые</w:t>
      </w:r>
      <w:proofErr w:type="spellEnd"/>
      <w:r>
        <w:rPr>
          <w:rFonts w:eastAsia="Calibri"/>
        </w:rPr>
        <w:t xml:space="preserve"> средства обустроен  </w:t>
      </w:r>
      <w:r w:rsidRPr="008362F1">
        <w:rPr>
          <w:rFonts w:eastAsia="Calibri"/>
        </w:rPr>
        <w:t>т</w:t>
      </w:r>
      <w:r w:rsidRPr="00DF5B32">
        <w:rPr>
          <w:rFonts w:eastAsia="Calibri"/>
        </w:rPr>
        <w:t>урист</w:t>
      </w:r>
      <w:r w:rsidRPr="008362F1">
        <w:rPr>
          <w:rFonts w:eastAsia="Calibri"/>
        </w:rPr>
        <w:t>с</w:t>
      </w:r>
      <w:r>
        <w:rPr>
          <w:rFonts w:eastAsia="Calibri"/>
        </w:rPr>
        <w:t>ко-информационный</w:t>
      </w:r>
      <w:r w:rsidRPr="00DF5B32">
        <w:rPr>
          <w:rFonts w:eastAsia="Calibri"/>
        </w:rPr>
        <w:t xml:space="preserve"> центр (ТИЦ) в здании центральной библиотеки.</w:t>
      </w:r>
      <w:r w:rsidR="000C114F">
        <w:rPr>
          <w:rFonts w:eastAsia="Calibri"/>
        </w:rPr>
        <w:t xml:space="preserve"> </w:t>
      </w:r>
      <w:r w:rsidRPr="00DF5B32">
        <w:rPr>
          <w:rFonts w:eastAsia="Calibri"/>
        </w:rPr>
        <w:t xml:space="preserve">Приобретена мебель и оборудование </w:t>
      </w:r>
      <w:r>
        <w:rPr>
          <w:rFonts w:eastAsia="Calibri"/>
        </w:rPr>
        <w:t>на сумму</w:t>
      </w:r>
      <w:r w:rsidRPr="00967173">
        <w:rPr>
          <w:rFonts w:eastAsia="Calibri"/>
        </w:rPr>
        <w:t xml:space="preserve"> 1542,90 тыс. руб. </w:t>
      </w:r>
    </w:p>
    <w:p w:rsidR="007E0F2E" w:rsidRDefault="007E0F2E" w:rsidP="007E0F2E">
      <w:pPr>
        <w:spacing w:line="0" w:lineRule="atLeast"/>
        <w:ind w:firstLine="709"/>
        <w:jc w:val="both"/>
      </w:pPr>
      <w:r w:rsidRPr="0094545E">
        <w:rPr>
          <w:rFonts w:eastAsia="Calibri"/>
        </w:rPr>
        <w:lastRenderedPageBreak/>
        <w:t>У</w:t>
      </w:r>
      <w:r w:rsidRPr="0094545E">
        <w:t>становлены зн</w:t>
      </w:r>
      <w:r>
        <w:t xml:space="preserve">аки туристской навигации, </w:t>
      </w:r>
      <w:r w:rsidRPr="0094545E">
        <w:t xml:space="preserve">2 </w:t>
      </w:r>
      <w:r w:rsidRPr="0094545E">
        <w:rPr>
          <w:rFonts w:eastAsia="Calibri"/>
          <w:shd w:val="clear" w:color="auto" w:fill="FAFAFA"/>
        </w:rPr>
        <w:t xml:space="preserve">туалетных модуля; </w:t>
      </w:r>
      <w:r>
        <w:rPr>
          <w:rFonts w:eastAsia="Calibri"/>
          <w:shd w:val="clear" w:color="auto" w:fill="FAFAFA"/>
        </w:rPr>
        <w:t xml:space="preserve">проведены работы по оформлению входных групп парков </w:t>
      </w:r>
      <w:proofErr w:type="spellStart"/>
      <w:r>
        <w:rPr>
          <w:rFonts w:eastAsia="Calibri"/>
          <w:shd w:val="clear" w:color="auto" w:fill="FAFAFA"/>
        </w:rPr>
        <w:t>Выбити</w:t>
      </w:r>
      <w:proofErr w:type="spellEnd"/>
      <w:r>
        <w:rPr>
          <w:rFonts w:eastAsia="Calibri"/>
          <w:shd w:val="clear" w:color="auto" w:fill="FAFAFA"/>
        </w:rPr>
        <w:t xml:space="preserve"> и Горки, </w:t>
      </w:r>
      <w:r w:rsidRPr="0094545E">
        <w:t>на общую сумму 4672</w:t>
      </w:r>
      <w:r>
        <w:t>,</w:t>
      </w:r>
      <w:r w:rsidRPr="0094545E">
        <w:t>46</w:t>
      </w:r>
      <w:r>
        <w:t xml:space="preserve"> тыс. </w:t>
      </w:r>
      <w:r w:rsidRPr="0094545E">
        <w:t>руб.</w:t>
      </w:r>
    </w:p>
    <w:p w:rsidR="00103F7E" w:rsidRPr="00735052" w:rsidRDefault="00103F7E" w:rsidP="002D7EE8">
      <w:pPr>
        <w:spacing w:line="360" w:lineRule="atLeast"/>
        <w:ind w:firstLine="709"/>
        <w:jc w:val="both"/>
      </w:pPr>
    </w:p>
    <w:p w:rsidR="00735052" w:rsidRPr="00735052" w:rsidRDefault="00735052" w:rsidP="00735052">
      <w:pPr>
        <w:widowControl w:val="0"/>
        <w:shd w:val="clear" w:color="auto" w:fill="FFFFFF"/>
        <w:spacing w:line="360" w:lineRule="atLeast"/>
        <w:ind w:firstLine="851"/>
        <w:contextualSpacing/>
        <w:jc w:val="both"/>
        <w:rPr>
          <w:rFonts w:eastAsia="Calibri"/>
          <w:b/>
          <w:lang w:eastAsia="en-US"/>
        </w:rPr>
      </w:pPr>
      <w:r w:rsidRPr="00735052">
        <w:rPr>
          <w:rFonts w:eastAsia="Calibri"/>
          <w:b/>
          <w:lang w:eastAsia="en-US"/>
        </w:rPr>
        <w:t>Слайд 9</w:t>
      </w:r>
    </w:p>
    <w:p w:rsidR="00735052" w:rsidRPr="00735052" w:rsidRDefault="00735052" w:rsidP="00735052">
      <w:pPr>
        <w:shd w:val="clear" w:color="auto" w:fill="FFFFFF"/>
        <w:spacing w:line="360" w:lineRule="atLeast"/>
        <w:ind w:firstLine="709"/>
        <w:jc w:val="both"/>
      </w:pPr>
      <w:r w:rsidRPr="00735052">
        <w:t xml:space="preserve">В сфере жилищно-коммунального хозяйства </w:t>
      </w:r>
      <w:r w:rsidR="00DC000A">
        <w:t>основной задачей является предоставление</w:t>
      </w:r>
      <w:r w:rsidRPr="00735052">
        <w:t xml:space="preserve"> коммунальных услуг надлежащего качества.</w:t>
      </w:r>
    </w:p>
    <w:p w:rsidR="00DC000A" w:rsidRPr="009F7E09" w:rsidRDefault="00DC000A" w:rsidP="00DC000A">
      <w:pPr>
        <w:shd w:val="clear" w:color="auto" w:fill="FFFFFF"/>
        <w:spacing w:line="360" w:lineRule="atLeast"/>
        <w:ind w:firstLine="709"/>
        <w:jc w:val="both"/>
      </w:pPr>
      <w:r w:rsidRPr="009F7E09">
        <w:t>В целях модернизации объектов системы водоснаб</w:t>
      </w:r>
      <w:r w:rsidR="00FC40C4">
        <w:t xml:space="preserve">жения и водоотведения в рамках </w:t>
      </w:r>
      <w:r w:rsidRPr="009F7E09">
        <w:t xml:space="preserve"> программы «Улучшение жилищных условий граждан и повышение качества жилищно-коммунальных услуг в Новгородской области на 2019 - 2025 годы» проведен капитальный ремонт центрального водопровода протяженностью 926 метров </w:t>
      </w:r>
      <w:r>
        <w:t xml:space="preserve">на территории  Сольцы-2, </w:t>
      </w:r>
      <w:proofErr w:type="gramStart"/>
      <w:r w:rsidR="00FC40C4">
        <w:t>осуществлена</w:t>
      </w:r>
      <w:proofErr w:type="gramEnd"/>
      <w:r>
        <w:t xml:space="preserve"> заменена электродных </w:t>
      </w:r>
      <w:r w:rsidRPr="009F7E09">
        <w:t xml:space="preserve"> блок</w:t>
      </w:r>
      <w:r>
        <w:t>ов</w:t>
      </w:r>
      <w:r w:rsidRPr="009F7E09">
        <w:t xml:space="preserve"> на водоочистной станции г. Сольцы</w:t>
      </w:r>
      <w:r>
        <w:t>.</w:t>
      </w:r>
      <w:r w:rsidR="00FC40C4">
        <w:t xml:space="preserve">, на сумму 3 миллиона рублей. </w:t>
      </w:r>
    </w:p>
    <w:p w:rsidR="00DC000A" w:rsidRDefault="00DC000A" w:rsidP="00DC000A">
      <w:pPr>
        <w:spacing w:line="360" w:lineRule="atLeast"/>
        <w:ind w:firstLine="709"/>
        <w:jc w:val="both"/>
        <w:rPr>
          <w:color w:val="000000"/>
          <w:shd w:val="clear" w:color="auto" w:fill="FFFFFF"/>
        </w:rPr>
      </w:pPr>
      <w:bookmarkStart w:id="1" w:name="_Hlk121914659"/>
      <w:r>
        <w:t xml:space="preserve">В рамках </w:t>
      </w:r>
      <w:r w:rsidRPr="00C65116">
        <w:t>программ</w:t>
      </w:r>
      <w:r>
        <w:t xml:space="preserve">ы </w:t>
      </w:r>
      <w:bookmarkStart w:id="2" w:name="_Hlk121914632"/>
      <w:r w:rsidRPr="00C65116">
        <w:t>«Модернизация систем коммунальной инфраструктуры»</w:t>
      </w:r>
      <w:bookmarkEnd w:id="1"/>
      <w:bookmarkEnd w:id="2"/>
      <w:r w:rsidR="00103F7E">
        <w:rPr>
          <w:rFonts w:eastAsia="Calibri"/>
        </w:rPr>
        <w:t xml:space="preserve">заключен контракт на </w:t>
      </w:r>
      <w:r>
        <w:rPr>
          <w:rFonts w:eastAsia="Calibri"/>
        </w:rPr>
        <w:t xml:space="preserve">капитальный ремонт </w:t>
      </w:r>
      <w:r w:rsidR="00FC40C4">
        <w:t xml:space="preserve">водопровода через </w:t>
      </w:r>
      <w:proofErr w:type="spellStart"/>
      <w:r w:rsidR="00FC40C4">
        <w:t>р</w:t>
      </w:r>
      <w:proofErr w:type="gramStart"/>
      <w:r w:rsidR="00FC40C4">
        <w:t>.</w:t>
      </w:r>
      <w:r w:rsidRPr="009F7E09">
        <w:t>Ш</w:t>
      </w:r>
      <w:proofErr w:type="gramEnd"/>
      <w:r w:rsidRPr="009F7E09">
        <w:t>елонь</w:t>
      </w:r>
      <w:proofErr w:type="spellEnd"/>
      <w:r>
        <w:rPr>
          <w:spacing w:val="-8"/>
        </w:rPr>
        <w:t>, в</w:t>
      </w:r>
      <w:r w:rsidRPr="00106EF3">
        <w:rPr>
          <w:rFonts w:eastAsia="Calibri"/>
        </w:rPr>
        <w:t xml:space="preserve"> 2024 год</w:t>
      </w:r>
      <w:r>
        <w:rPr>
          <w:rFonts w:eastAsia="Calibri"/>
        </w:rPr>
        <w:t xml:space="preserve">у </w:t>
      </w:r>
      <w:r w:rsidR="00FC40C4">
        <w:rPr>
          <w:rFonts w:eastAsia="Calibri"/>
        </w:rPr>
        <w:t xml:space="preserve">запланировано </w:t>
      </w:r>
      <w:r w:rsidRPr="009F7E09">
        <w:rPr>
          <w:rFonts w:eastAsia="Calibri"/>
        </w:rPr>
        <w:t>с</w:t>
      </w:r>
      <w:r w:rsidRPr="009F7E09">
        <w:t xml:space="preserve">троительство водопроводной сети до д. Сосновка </w:t>
      </w:r>
      <w:r>
        <w:t>протяженностью 1 км</w:t>
      </w:r>
      <w:r w:rsidRPr="009F7E09">
        <w:rPr>
          <w:rFonts w:eastAsia="Calibri"/>
          <w:lang w:eastAsia="en-US"/>
        </w:rPr>
        <w:t>.</w:t>
      </w:r>
    </w:p>
    <w:p w:rsidR="00DC000A" w:rsidRPr="00106EF3" w:rsidRDefault="00103F7E" w:rsidP="00DC000A">
      <w:pPr>
        <w:spacing w:line="360" w:lineRule="atLeast"/>
        <w:ind w:firstLine="709"/>
        <w:jc w:val="both"/>
      </w:pPr>
      <w:r>
        <w:rPr>
          <w:color w:val="000000"/>
          <w:shd w:val="clear" w:color="auto" w:fill="FFFFFF"/>
        </w:rPr>
        <w:t>Осуществлено</w:t>
      </w:r>
      <w:r w:rsidR="00DC000A" w:rsidRPr="00106EF3">
        <w:rPr>
          <w:color w:val="000000"/>
          <w:shd w:val="clear" w:color="auto" w:fill="FFFFFF"/>
        </w:rPr>
        <w:t xml:space="preserve"> расселение </w:t>
      </w:r>
      <w:r w:rsidR="00DC000A">
        <w:t>3</w:t>
      </w:r>
      <w:r w:rsidR="00DC000A" w:rsidRPr="00106EF3">
        <w:t xml:space="preserve"> аварийных многоквартирных домов.</w:t>
      </w:r>
    </w:p>
    <w:p w:rsidR="00DC000A" w:rsidRDefault="00103F7E" w:rsidP="00DC000A">
      <w:pPr>
        <w:spacing w:line="360" w:lineRule="atLeast"/>
        <w:ind w:firstLine="709"/>
        <w:jc w:val="both"/>
      </w:pPr>
      <w:r>
        <w:t>В рамках ис</w:t>
      </w:r>
      <w:r w:rsidR="000C114F">
        <w:t>полнения решения суда построено 7</w:t>
      </w:r>
      <w:r>
        <w:t xml:space="preserve"> площадок</w:t>
      </w:r>
      <w:r w:rsidR="000C114F">
        <w:t xml:space="preserve"> </w:t>
      </w:r>
      <w:r>
        <w:t xml:space="preserve">для сбора ТКО.   </w:t>
      </w:r>
    </w:p>
    <w:p w:rsidR="00735052" w:rsidRDefault="00735052" w:rsidP="00735052">
      <w:pPr>
        <w:spacing w:line="360" w:lineRule="atLeast"/>
        <w:ind w:firstLine="709"/>
        <w:jc w:val="both"/>
        <w:rPr>
          <w:b/>
        </w:rPr>
      </w:pPr>
      <w:r w:rsidRPr="00735052">
        <w:rPr>
          <w:b/>
        </w:rPr>
        <w:t>Слайд 10</w:t>
      </w:r>
    </w:p>
    <w:p w:rsidR="00103F7E" w:rsidRPr="00735052" w:rsidRDefault="00103F7E" w:rsidP="00103F7E">
      <w:pPr>
        <w:tabs>
          <w:tab w:val="left" w:pos="630"/>
          <w:tab w:val="left" w:pos="7470"/>
          <w:tab w:val="left" w:pos="7830"/>
        </w:tabs>
        <w:spacing w:line="360" w:lineRule="atLeast"/>
        <w:ind w:firstLine="709"/>
        <w:jc w:val="both"/>
        <w:outlineLvl w:val="0"/>
        <w:rPr>
          <w:rFonts w:eastAsia="Calibri"/>
          <w:b/>
          <w:lang w:eastAsia="en-US"/>
        </w:rPr>
      </w:pPr>
      <w:r w:rsidRPr="00106EF3">
        <w:t>Доля</w:t>
      </w:r>
      <w:r>
        <w:t xml:space="preserve"> муниципальных </w:t>
      </w:r>
      <w:r w:rsidRPr="00106EF3">
        <w:t xml:space="preserve"> дорог, отвечающих нормативным </w:t>
      </w:r>
      <w:r>
        <w:t>требованиям, достигла</w:t>
      </w:r>
      <w:r w:rsidR="000C114F">
        <w:t xml:space="preserve"> </w:t>
      </w:r>
      <w:r>
        <w:t>68</w:t>
      </w:r>
      <w:r w:rsidRPr="00106EF3">
        <w:t>%.</w:t>
      </w:r>
    </w:p>
    <w:p w:rsidR="00DC000A" w:rsidRPr="00106EF3" w:rsidRDefault="00103F7E" w:rsidP="00DC000A">
      <w:pPr>
        <w:tabs>
          <w:tab w:val="left" w:pos="630"/>
          <w:tab w:val="left" w:pos="7470"/>
          <w:tab w:val="left" w:pos="7830"/>
        </w:tabs>
        <w:spacing w:line="360" w:lineRule="atLeast"/>
        <w:ind w:firstLine="709"/>
        <w:jc w:val="both"/>
        <w:outlineLvl w:val="0"/>
      </w:pPr>
      <w:r>
        <w:t xml:space="preserve">В </w:t>
      </w:r>
      <w:r w:rsidR="00DC000A">
        <w:t>2023 году</w:t>
      </w:r>
      <w:r>
        <w:t xml:space="preserve"> на ремонт автомобильных дорог </w:t>
      </w:r>
      <w:r w:rsidR="00DC000A" w:rsidRPr="00106EF3">
        <w:t xml:space="preserve"> направлено </w:t>
      </w:r>
      <w:r w:rsidR="00DC000A">
        <w:t>34,129</w:t>
      </w:r>
      <w:r w:rsidR="00DC000A" w:rsidRPr="00106EF3">
        <w:t xml:space="preserve"> млн. рублей</w:t>
      </w:r>
      <w:r w:rsidR="00DC000A">
        <w:t xml:space="preserve"> из областного бюджета и 2,3 млн. рублей из местного бюджета</w:t>
      </w:r>
      <w:r w:rsidR="00DC000A" w:rsidRPr="00106EF3">
        <w:t>. На выдел</w:t>
      </w:r>
      <w:r w:rsidR="00DC000A">
        <w:t>енные средства отремонтировано 10 дорог протяженностью 6,9</w:t>
      </w:r>
      <w:r w:rsidR="00DC000A" w:rsidRPr="00106EF3">
        <w:t xml:space="preserve"> км, из них в рамках приоритетного </w:t>
      </w:r>
      <w:r w:rsidR="00DC000A">
        <w:t>регионального п</w:t>
      </w:r>
      <w:r w:rsidR="00DC000A" w:rsidRPr="00106EF3">
        <w:t xml:space="preserve">роекта «Дорога к дому» - </w:t>
      </w:r>
      <w:r w:rsidR="00DC000A">
        <w:t>3,2</w:t>
      </w:r>
      <w:r w:rsidR="00DC000A" w:rsidRPr="00106EF3">
        <w:t xml:space="preserve"> км. </w:t>
      </w:r>
    </w:p>
    <w:p w:rsidR="00DC000A" w:rsidRPr="00106EF3" w:rsidRDefault="00DC000A" w:rsidP="00DC000A">
      <w:pPr>
        <w:tabs>
          <w:tab w:val="left" w:pos="630"/>
          <w:tab w:val="left" w:pos="7470"/>
          <w:tab w:val="left" w:pos="7830"/>
        </w:tabs>
        <w:spacing w:line="360" w:lineRule="atLeast"/>
        <w:ind w:firstLine="709"/>
        <w:jc w:val="both"/>
        <w:outlineLvl w:val="0"/>
      </w:pPr>
      <w:r>
        <w:t xml:space="preserve">На 2024 год </w:t>
      </w:r>
      <w:proofErr w:type="spellStart"/>
      <w:r>
        <w:t>Солецкому</w:t>
      </w:r>
      <w:proofErr w:type="spellEnd"/>
      <w:r>
        <w:t xml:space="preserve"> округу выделено из дорожного фонда Новгородской области 26 млн</w:t>
      </w:r>
      <w:proofErr w:type="gramStart"/>
      <w:r>
        <w:t>.р</w:t>
      </w:r>
      <w:proofErr w:type="gramEnd"/>
      <w:r>
        <w:t>ублей,</w:t>
      </w:r>
      <w:r w:rsidR="00E77322">
        <w:t xml:space="preserve"> что позволит отремонтировать </w:t>
      </w:r>
      <w:r>
        <w:t xml:space="preserve"> 5 автомобильных дорог протяженностью 3,3 км</w:t>
      </w:r>
      <w:r w:rsidR="00E77322">
        <w:t xml:space="preserve"> и достичь уровня в 71,4%. </w:t>
      </w:r>
    </w:p>
    <w:p w:rsidR="00DC000A" w:rsidRDefault="00E77322" w:rsidP="00DC000A">
      <w:pPr>
        <w:spacing w:line="360" w:lineRule="atLeast"/>
        <w:ind w:firstLine="708"/>
        <w:jc w:val="both"/>
      </w:pPr>
      <w:r>
        <w:t>Р</w:t>
      </w:r>
      <w:r w:rsidR="00DC000A" w:rsidRPr="00106EF3">
        <w:t>азрешите поблагодарить Вас, Андрей Сергеевич, и Правительство Новгородской области за</w:t>
      </w:r>
      <w:r w:rsidR="00DC000A">
        <w:t xml:space="preserve"> решение вопроса по</w:t>
      </w:r>
      <w:r w:rsidR="00DC000A" w:rsidRPr="00106EF3">
        <w:t xml:space="preserve"> </w:t>
      </w:r>
      <w:proofErr w:type="spellStart"/>
      <w:r w:rsidR="00DC000A" w:rsidRPr="00106EF3">
        <w:t>ремонт</w:t>
      </w:r>
      <w:r w:rsidR="00DC000A">
        <w:t>уфедеральной</w:t>
      </w:r>
      <w:proofErr w:type="spellEnd"/>
      <w:r w:rsidR="00DC000A" w:rsidRPr="00106EF3">
        <w:t xml:space="preserve"> дороги</w:t>
      </w:r>
      <w:r w:rsidR="00DC000A">
        <w:t xml:space="preserve"> ул. </w:t>
      </w:r>
      <w:proofErr w:type="spellStart"/>
      <w:r w:rsidR="00DC000A">
        <w:t>Комсомола</w:t>
      </w:r>
      <w:r w:rsidR="00DC000A" w:rsidRPr="00106EF3">
        <w:t>,</w:t>
      </w:r>
      <w:r>
        <w:t>,</w:t>
      </w:r>
      <w:r w:rsidR="00FC40C4">
        <w:t>и</w:t>
      </w:r>
      <w:proofErr w:type="spellEnd"/>
      <w:r w:rsidR="00DC000A">
        <w:t xml:space="preserve"> территории, прилегающей к железнодорожному вокзалу в </w:t>
      </w:r>
      <w:proofErr w:type="gramStart"/>
      <w:r w:rsidR="00DC000A">
        <w:t>г</w:t>
      </w:r>
      <w:proofErr w:type="gramEnd"/>
      <w:r w:rsidR="00DC000A">
        <w:t>. Сольцы.</w:t>
      </w:r>
    </w:p>
    <w:p w:rsidR="00E77322" w:rsidRPr="00106EF3" w:rsidRDefault="00E77322" w:rsidP="00DC000A">
      <w:pPr>
        <w:spacing w:line="360" w:lineRule="atLeast"/>
        <w:ind w:firstLine="708"/>
        <w:jc w:val="both"/>
      </w:pPr>
    </w:p>
    <w:p w:rsidR="00735052" w:rsidRPr="00735052" w:rsidRDefault="00735052" w:rsidP="00735052">
      <w:pPr>
        <w:spacing w:line="360" w:lineRule="atLeast"/>
        <w:ind w:firstLine="709"/>
        <w:jc w:val="both"/>
        <w:rPr>
          <w:rFonts w:eastAsia="Calibri"/>
          <w:b/>
          <w:bCs/>
        </w:rPr>
      </w:pPr>
      <w:r w:rsidRPr="00735052">
        <w:rPr>
          <w:rFonts w:eastAsia="Calibri"/>
          <w:b/>
          <w:bCs/>
        </w:rPr>
        <w:t>Слайд 11</w:t>
      </w:r>
    </w:p>
    <w:p w:rsidR="00612978" w:rsidRPr="00106EF3" w:rsidRDefault="00612978" w:rsidP="00612978">
      <w:pPr>
        <w:spacing w:line="360" w:lineRule="atLeast"/>
        <w:ind w:firstLine="709"/>
        <w:jc w:val="both"/>
      </w:pPr>
      <w:r w:rsidRPr="00106EF3">
        <w:rPr>
          <w:rFonts w:eastAsia="Calibri"/>
          <w:bCs/>
        </w:rPr>
        <w:t xml:space="preserve">В рамках нацпроекта «Образование» в </w:t>
      </w:r>
      <w:r>
        <w:rPr>
          <w:rFonts w:eastAsia="Calibri"/>
          <w:bCs/>
        </w:rPr>
        <w:t xml:space="preserve">филиале </w:t>
      </w:r>
      <w:r w:rsidR="00FC40C4">
        <w:rPr>
          <w:rFonts w:eastAsia="Calibri"/>
          <w:bCs/>
        </w:rPr>
        <w:t>«Средней общеобразовательной школы №1</w:t>
      </w:r>
      <w:r>
        <w:rPr>
          <w:rFonts w:eastAsia="Calibri"/>
          <w:bCs/>
        </w:rPr>
        <w:t xml:space="preserve">» в </w:t>
      </w:r>
      <w:proofErr w:type="spellStart"/>
      <w:r>
        <w:rPr>
          <w:rFonts w:eastAsia="Calibri"/>
          <w:bCs/>
        </w:rPr>
        <w:t>д</w:t>
      </w:r>
      <w:proofErr w:type="gramStart"/>
      <w:r>
        <w:rPr>
          <w:rFonts w:eastAsia="Calibri"/>
          <w:bCs/>
        </w:rPr>
        <w:t>.В</w:t>
      </w:r>
      <w:proofErr w:type="gramEnd"/>
      <w:r>
        <w:rPr>
          <w:rFonts w:eastAsia="Calibri"/>
          <w:bCs/>
        </w:rPr>
        <w:t>ыбити</w:t>
      </w:r>
      <w:proofErr w:type="spellEnd"/>
      <w:r w:rsidRPr="00106EF3">
        <w:rPr>
          <w:rFonts w:eastAsia="Calibri"/>
          <w:bCs/>
        </w:rPr>
        <w:t xml:space="preserve"> открыта «Точка роста», в </w:t>
      </w:r>
      <w:r w:rsidR="00FC40C4">
        <w:lastRenderedPageBreak/>
        <w:t>следующем</w:t>
      </w:r>
      <w:r w:rsidRPr="00106EF3">
        <w:t xml:space="preserve"> году планируем создать такой центр образования в школе д.</w:t>
      </w:r>
      <w:r>
        <w:t>Горки</w:t>
      </w:r>
      <w:r w:rsidRPr="00106EF3">
        <w:t xml:space="preserve">. </w:t>
      </w:r>
    </w:p>
    <w:p w:rsidR="00612978" w:rsidRDefault="00FC40C4" w:rsidP="00612978">
      <w:pPr>
        <w:spacing w:line="360" w:lineRule="atLeast"/>
        <w:ind w:firstLine="709"/>
        <w:jc w:val="both"/>
      </w:pPr>
      <w:r>
        <w:t>С этого года в</w:t>
      </w:r>
      <w:r w:rsidR="00612978">
        <w:t xml:space="preserve"> рамках федеральной программы «Земский учитель» </w:t>
      </w:r>
      <w:r>
        <w:t xml:space="preserve">у нас </w:t>
      </w:r>
      <w:r w:rsidR="00612978">
        <w:t xml:space="preserve">успешно работают два учителя в </w:t>
      </w:r>
      <w:r>
        <w:t>школе</w:t>
      </w:r>
      <w:r w:rsidR="00612978">
        <w:t xml:space="preserve"> д. Горки: </w:t>
      </w:r>
      <w:r w:rsidR="00612978" w:rsidRPr="00FE17B2">
        <w:t xml:space="preserve">учитель математики и учитель </w:t>
      </w:r>
      <w:r w:rsidR="00612978">
        <w:t>истории.</w:t>
      </w:r>
    </w:p>
    <w:p w:rsidR="00612978" w:rsidRDefault="00612978" w:rsidP="00612978">
      <w:pPr>
        <w:spacing w:line="360" w:lineRule="atLeast"/>
        <w:ind w:firstLine="709"/>
        <w:jc w:val="both"/>
      </w:pPr>
      <w:r w:rsidRPr="00D3641A">
        <w:t>В целях привлечения педагогических кадров</w:t>
      </w:r>
      <w:r>
        <w:t xml:space="preserve"> в муниципальные образовательные учреждения муниципальной программой  </w:t>
      </w:r>
      <w:r w:rsidRPr="00130BD6">
        <w:t>«</w:t>
      </w:r>
      <w:r>
        <w:t>Развитие образования</w:t>
      </w:r>
      <w:r w:rsidRPr="00130BD6">
        <w:t>»</w:t>
      </w:r>
      <w:r>
        <w:t xml:space="preserve"> предусмотрены меры социальной поддержки:</w:t>
      </w:r>
    </w:p>
    <w:p w:rsidR="00612978" w:rsidRDefault="00FC40C4" w:rsidP="00612978">
      <w:pPr>
        <w:spacing w:line="360" w:lineRule="atLeast"/>
        <w:ind w:firstLine="709"/>
        <w:jc w:val="both"/>
      </w:pPr>
      <w:r>
        <w:t xml:space="preserve"> молодым</w:t>
      </w:r>
      <w:r w:rsidR="00612978">
        <w:t xml:space="preserve"> педагог</w:t>
      </w:r>
      <w:r>
        <w:t>ам</w:t>
      </w:r>
      <w:r w:rsidR="00612978">
        <w:t>: единовременная выплата при заключении трудового договора 10000 рублей, ежемесячная выплата в размере 5000 рублей, предоставление муниципального служебного жилья;</w:t>
      </w:r>
    </w:p>
    <w:p w:rsidR="00612978" w:rsidRDefault="00FC40C4" w:rsidP="00612978">
      <w:pPr>
        <w:spacing w:line="360" w:lineRule="atLeast"/>
        <w:ind w:firstLine="709"/>
        <w:jc w:val="both"/>
      </w:pPr>
      <w:r>
        <w:t>участникам</w:t>
      </w:r>
      <w:r w:rsidR="00612978">
        <w:t xml:space="preserve"> программы «Земский учитель»:</w:t>
      </w:r>
    </w:p>
    <w:p w:rsidR="00612978" w:rsidRDefault="00612978" w:rsidP="00612978">
      <w:pPr>
        <w:spacing w:line="360" w:lineRule="atLeast"/>
        <w:ind w:firstLine="709"/>
        <w:jc w:val="both"/>
      </w:pPr>
      <w:r>
        <w:t>- единовременная выплата при заключении трудового договора 100000 рублей;</w:t>
      </w:r>
    </w:p>
    <w:p w:rsidR="00612978" w:rsidRDefault="00612978" w:rsidP="00612978">
      <w:pPr>
        <w:spacing w:line="360" w:lineRule="atLeast"/>
        <w:ind w:firstLine="709"/>
        <w:jc w:val="both"/>
      </w:pPr>
      <w:r>
        <w:t>- ежемесячная выплата 5000 рублей;</w:t>
      </w:r>
    </w:p>
    <w:p w:rsidR="00612978" w:rsidRDefault="00612978" w:rsidP="00612978">
      <w:pPr>
        <w:spacing w:line="360" w:lineRule="atLeast"/>
        <w:ind w:firstLine="709"/>
        <w:jc w:val="both"/>
      </w:pPr>
      <w:r>
        <w:t>- предоставление муниципального служебного жилья.</w:t>
      </w:r>
    </w:p>
    <w:p w:rsidR="00E77322" w:rsidRDefault="00E77322" w:rsidP="00612978">
      <w:pPr>
        <w:spacing w:line="360" w:lineRule="atLeast"/>
        <w:ind w:firstLine="709"/>
        <w:jc w:val="both"/>
      </w:pPr>
      <w:r>
        <w:t xml:space="preserve">Студентам педагогических Вузов – 10 т.р. (7 -  местный бюджет, 3 </w:t>
      </w:r>
      <w:proofErr w:type="spellStart"/>
      <w:proofErr w:type="gramStart"/>
      <w:r>
        <w:t>тр</w:t>
      </w:r>
      <w:proofErr w:type="spellEnd"/>
      <w:proofErr w:type="gramEnd"/>
      <w:r>
        <w:t xml:space="preserve"> – областная). В настоящее время данную меру поддержки получают 5 студентов.</w:t>
      </w:r>
    </w:p>
    <w:p w:rsidR="00E77322" w:rsidRDefault="00E77322" w:rsidP="00612978">
      <w:pPr>
        <w:spacing w:line="360" w:lineRule="atLeast"/>
        <w:ind w:firstLine="709"/>
        <w:jc w:val="both"/>
      </w:pPr>
    </w:p>
    <w:p w:rsidR="00735052" w:rsidRPr="00735052" w:rsidRDefault="00735052" w:rsidP="00735052">
      <w:pPr>
        <w:spacing w:line="360" w:lineRule="atLeast"/>
        <w:ind w:firstLine="709"/>
        <w:jc w:val="both"/>
        <w:rPr>
          <w:rFonts w:eastAsia="Calibri"/>
          <w:b/>
          <w:lang w:eastAsia="en-US"/>
        </w:rPr>
      </w:pPr>
      <w:r w:rsidRPr="00735052">
        <w:rPr>
          <w:rFonts w:eastAsia="Calibri"/>
          <w:b/>
          <w:lang w:eastAsia="en-US"/>
        </w:rPr>
        <w:t>Слайд 12</w:t>
      </w:r>
    </w:p>
    <w:p w:rsidR="0035589C" w:rsidRDefault="0035589C" w:rsidP="0035589C">
      <w:pPr>
        <w:widowControl w:val="0"/>
        <w:spacing w:line="360" w:lineRule="atLeast"/>
        <w:ind w:firstLine="680"/>
        <w:jc w:val="both"/>
      </w:pPr>
      <w:r>
        <w:t xml:space="preserve">В 2023 году в рамках федерального проекта «Спорт- норма жизни» национального проекта «Демография» введено в эксплуатацию здание </w:t>
      </w:r>
      <w:proofErr w:type="spellStart"/>
      <w:proofErr w:type="gramStart"/>
      <w:r>
        <w:t>физкультурно</w:t>
      </w:r>
      <w:proofErr w:type="spellEnd"/>
      <w:r>
        <w:t xml:space="preserve"> оздоровительного</w:t>
      </w:r>
      <w:proofErr w:type="gramEnd"/>
      <w:r>
        <w:t xml:space="preserve"> комплекса, Открыта площадка «</w:t>
      </w:r>
      <w:proofErr w:type="spellStart"/>
      <w:r>
        <w:t>Газпром-детям</w:t>
      </w:r>
      <w:proofErr w:type="spellEnd"/>
      <w:r>
        <w:t>» в микрорайоне Заречье.</w:t>
      </w:r>
    </w:p>
    <w:p w:rsidR="0035589C" w:rsidRDefault="0035589C" w:rsidP="0035589C">
      <w:pPr>
        <w:spacing w:line="360" w:lineRule="atLeast"/>
        <w:ind w:firstLine="709"/>
        <w:jc w:val="both"/>
        <w:rPr>
          <w:rFonts w:eastAsia="Calibri"/>
        </w:rPr>
      </w:pPr>
      <w:r>
        <w:rPr>
          <w:rFonts w:eastAsia="Calibri"/>
        </w:rPr>
        <w:t>Реализация данных объектов   позволила увеличить долю</w:t>
      </w:r>
      <w:r w:rsidRPr="00106EF3">
        <w:rPr>
          <w:rFonts w:eastAsia="Calibri"/>
        </w:rPr>
        <w:t xml:space="preserve"> граждан, систематически занимающихся физкультурой и спортом, с началом года с 48 % до </w:t>
      </w:r>
      <w:r>
        <w:rPr>
          <w:rFonts w:eastAsia="Calibri"/>
        </w:rPr>
        <w:t>50</w:t>
      </w:r>
      <w:r w:rsidRPr="00106EF3">
        <w:rPr>
          <w:rFonts w:eastAsia="Calibri"/>
        </w:rPr>
        <w:t xml:space="preserve"> %.</w:t>
      </w:r>
    </w:p>
    <w:p w:rsidR="0035589C" w:rsidRDefault="0035589C" w:rsidP="0035589C">
      <w:pPr>
        <w:widowControl w:val="0"/>
        <w:spacing w:line="360" w:lineRule="atLeast"/>
        <w:ind w:firstLine="680"/>
        <w:jc w:val="both"/>
      </w:pPr>
      <w:r w:rsidRPr="007C67F3">
        <w:t xml:space="preserve">В школах округа </w:t>
      </w:r>
      <w:r>
        <w:t xml:space="preserve">создано 4 спортивных клуба, вовлеченность детей составляет – 95,5 %. </w:t>
      </w:r>
    </w:p>
    <w:p w:rsidR="0035589C" w:rsidRPr="007C67F3" w:rsidRDefault="008274F3" w:rsidP="0035589C">
      <w:pPr>
        <w:widowControl w:val="0"/>
        <w:spacing w:line="360" w:lineRule="atLeast"/>
        <w:ind w:firstLine="680"/>
        <w:jc w:val="both"/>
      </w:pPr>
      <w:r>
        <w:t>В рамках программы «</w:t>
      </w:r>
      <w:r w:rsidR="0035589C">
        <w:t xml:space="preserve">Активное долголетие» проведено – 33 спортивных мероприятия. </w:t>
      </w:r>
    </w:p>
    <w:p w:rsidR="000B6319" w:rsidRPr="009F773F" w:rsidRDefault="000B6319" w:rsidP="000B6319">
      <w:pPr>
        <w:spacing w:line="360" w:lineRule="atLeast"/>
        <w:ind w:firstLine="709"/>
        <w:jc w:val="both"/>
        <w:rPr>
          <w:b/>
          <w:color w:val="C00000"/>
        </w:rPr>
      </w:pPr>
    </w:p>
    <w:p w:rsidR="00735052" w:rsidRDefault="00735052" w:rsidP="00735052">
      <w:pPr>
        <w:spacing w:line="360" w:lineRule="atLeast"/>
        <w:ind w:firstLine="709"/>
        <w:jc w:val="both"/>
        <w:rPr>
          <w:b/>
        </w:rPr>
      </w:pPr>
      <w:r w:rsidRPr="00735052">
        <w:rPr>
          <w:b/>
        </w:rPr>
        <w:t>Слайд 13</w:t>
      </w:r>
    </w:p>
    <w:p w:rsidR="0035589C" w:rsidRPr="007523B8" w:rsidRDefault="0035589C" w:rsidP="0035589C">
      <w:pPr>
        <w:jc w:val="both"/>
      </w:pPr>
      <w:r w:rsidRPr="007523B8">
        <w:t xml:space="preserve">Приоритетные направления молодежной политики </w:t>
      </w:r>
      <w:r>
        <w:t xml:space="preserve"> является </w:t>
      </w:r>
      <w:r w:rsidRPr="007523B8">
        <w:t xml:space="preserve">– патриотическое воспитание подрастающего поколения, развитие волонтерского движения. </w:t>
      </w:r>
    </w:p>
    <w:p w:rsidR="0035589C" w:rsidRDefault="0035589C" w:rsidP="0035589C">
      <w:pPr>
        <w:jc w:val="both"/>
      </w:pPr>
      <w:r>
        <w:t xml:space="preserve">       В текущем году на базе Дома</w:t>
      </w:r>
      <w:r w:rsidRPr="007523B8">
        <w:t xml:space="preserve"> молодежи открыт </w:t>
      </w:r>
      <w:r>
        <w:t xml:space="preserve">ресурсный центр развития и поддержки добровольчества </w:t>
      </w:r>
      <w:proofErr w:type="gramStart"/>
      <w:r>
        <w:rPr>
          <w:lang w:val="en-US"/>
        </w:rPr>
        <w:t>PRO</w:t>
      </w:r>
      <w:proofErr w:type="spellStart"/>
      <w:proofErr w:type="gramEnd"/>
      <w:r>
        <w:t>доброСольцы</w:t>
      </w:r>
      <w:proofErr w:type="spellEnd"/>
      <w:r>
        <w:t xml:space="preserve"> в рамках реализации федерального проекта «Социальная активность» национального проекта «Образование», на базе которого ведут активную  деятельность  6 </w:t>
      </w:r>
      <w:r>
        <w:lastRenderedPageBreak/>
        <w:t xml:space="preserve">волонтерских формирований.  В ресурсном центре не только молодежь, но и взрослые жители города делают все возможное чтобы помочь нашим </w:t>
      </w:r>
      <w:proofErr w:type="gramStart"/>
      <w:r>
        <w:t>землякам</w:t>
      </w:r>
      <w:proofErr w:type="gramEnd"/>
      <w:r>
        <w:t xml:space="preserve"> участвующим в СВО,  делают окопные свечи, плетут маскировочные  сети, принимают активное участие в сборе и организации гуманитарной</w:t>
      </w:r>
      <w:r>
        <w:tab/>
        <w:t xml:space="preserve"> помощи. </w:t>
      </w:r>
    </w:p>
    <w:p w:rsidR="0035589C" w:rsidRDefault="0035589C" w:rsidP="0035589C">
      <w:pPr>
        <w:spacing w:line="360" w:lineRule="atLeast"/>
        <w:ind w:firstLine="709"/>
        <w:jc w:val="both"/>
      </w:pPr>
      <w:r>
        <w:t xml:space="preserve">   В рамках исполнения поручения Президента Российской Федерации В.В. Путина в общеобразовательных школах округа,  Доме молодежи, созданы первичные отделения РДДМ «Движение первых».  Всего в округе зарегистрировано 8 первичных отделений. </w:t>
      </w:r>
    </w:p>
    <w:p w:rsidR="0035589C" w:rsidRDefault="0035589C" w:rsidP="00735052">
      <w:pPr>
        <w:spacing w:line="360" w:lineRule="atLeast"/>
        <w:ind w:firstLine="709"/>
        <w:jc w:val="both"/>
        <w:rPr>
          <w:b/>
        </w:rPr>
      </w:pPr>
    </w:p>
    <w:p w:rsidR="006603EF" w:rsidRPr="00735052" w:rsidRDefault="006603EF" w:rsidP="006603EF">
      <w:pPr>
        <w:spacing w:line="360" w:lineRule="atLeast"/>
        <w:ind w:firstLine="709"/>
        <w:jc w:val="both"/>
      </w:pPr>
    </w:p>
    <w:p w:rsidR="00E77322" w:rsidRDefault="00E77322" w:rsidP="00735052">
      <w:pPr>
        <w:spacing w:line="360" w:lineRule="atLeast"/>
        <w:ind w:firstLine="709"/>
        <w:jc w:val="both"/>
        <w:rPr>
          <w:b/>
        </w:rPr>
      </w:pPr>
    </w:p>
    <w:p w:rsidR="00735052" w:rsidRPr="00735052" w:rsidRDefault="00735052" w:rsidP="00735052">
      <w:pPr>
        <w:spacing w:line="360" w:lineRule="atLeast"/>
        <w:ind w:firstLine="709"/>
        <w:jc w:val="both"/>
        <w:rPr>
          <w:rFonts w:eastAsia="Calibri"/>
          <w:b/>
        </w:rPr>
      </w:pPr>
      <w:r w:rsidRPr="00735052">
        <w:rPr>
          <w:rFonts w:eastAsia="Calibri"/>
          <w:b/>
        </w:rPr>
        <w:t>Слайд 14</w:t>
      </w:r>
    </w:p>
    <w:p w:rsidR="00E77322" w:rsidRDefault="00E77322" w:rsidP="00E77322">
      <w:pPr>
        <w:spacing w:line="0" w:lineRule="atLeast"/>
        <w:ind w:firstLine="709"/>
        <w:jc w:val="both"/>
        <w:rPr>
          <w:color w:val="000000"/>
        </w:rPr>
      </w:pPr>
      <w:r w:rsidRPr="00967173">
        <w:rPr>
          <w:color w:val="000000"/>
        </w:rPr>
        <w:t xml:space="preserve">В рамках Федерального партийного проекта «Культура малой Родины» в «Центр культуры и досуга» </w:t>
      </w:r>
      <w:r>
        <w:rPr>
          <w:color w:val="000000"/>
        </w:rPr>
        <w:t xml:space="preserve">приобретено оборудование, </w:t>
      </w:r>
      <w:r w:rsidRPr="00967173">
        <w:rPr>
          <w:color w:val="000000"/>
        </w:rPr>
        <w:t xml:space="preserve"> провед</w:t>
      </w:r>
      <w:r>
        <w:rPr>
          <w:color w:val="000000"/>
        </w:rPr>
        <w:t xml:space="preserve">ены работы по текущему ремонту </w:t>
      </w:r>
      <w:r w:rsidRPr="00967173">
        <w:rPr>
          <w:color w:val="000000"/>
        </w:rPr>
        <w:t xml:space="preserve"> в </w:t>
      </w:r>
      <w:proofErr w:type="spellStart"/>
      <w:r w:rsidRPr="00967173">
        <w:rPr>
          <w:color w:val="000000"/>
        </w:rPr>
        <w:t>Солецком</w:t>
      </w:r>
      <w:proofErr w:type="spellEnd"/>
      <w:r w:rsidRPr="00967173">
        <w:rPr>
          <w:color w:val="000000"/>
        </w:rPr>
        <w:t xml:space="preserve"> краеведческом музее</w:t>
      </w:r>
      <w:proofErr w:type="gramStart"/>
      <w:r w:rsidRPr="00967173">
        <w:rPr>
          <w:color w:val="000000"/>
        </w:rPr>
        <w:t>,»</w:t>
      </w:r>
      <w:proofErr w:type="gramEnd"/>
      <w:r w:rsidRPr="00967173">
        <w:rPr>
          <w:color w:val="000000"/>
        </w:rPr>
        <w:t>, на сумму 49884</w:t>
      </w:r>
      <w:r>
        <w:rPr>
          <w:color w:val="000000"/>
        </w:rPr>
        <w:t>2,00 руб.</w:t>
      </w:r>
    </w:p>
    <w:p w:rsidR="00E77322" w:rsidRDefault="00E77322" w:rsidP="00E77322">
      <w:pPr>
        <w:spacing w:line="0" w:lineRule="atLeast"/>
        <w:ind w:firstLine="708"/>
        <w:jc w:val="both"/>
        <w:rPr>
          <w:rFonts w:eastAsia="Calibri"/>
        </w:rPr>
      </w:pPr>
      <w:r w:rsidRPr="00967173">
        <w:rPr>
          <w:rFonts w:eastAsia="Calibri"/>
        </w:rPr>
        <w:t xml:space="preserve">В центральной библиотеке произведен капитальный ремонт системы отопления на сумму 1002,00 тыс. руб. из местного бюджета. </w:t>
      </w:r>
    </w:p>
    <w:p w:rsidR="00BE67B2" w:rsidRDefault="00BE67B2" w:rsidP="00E77322">
      <w:pPr>
        <w:spacing w:line="0" w:lineRule="atLeast"/>
        <w:ind w:firstLine="708"/>
        <w:jc w:val="both"/>
        <w:rPr>
          <w:rFonts w:eastAsia="Calibri"/>
        </w:rPr>
      </w:pPr>
    </w:p>
    <w:p w:rsidR="00BE67B2" w:rsidRPr="00735052" w:rsidRDefault="00BE67B2" w:rsidP="00BE67B2">
      <w:pPr>
        <w:spacing w:line="360" w:lineRule="atLeast"/>
        <w:ind w:firstLine="709"/>
        <w:jc w:val="both"/>
        <w:rPr>
          <w:rFonts w:eastAsia="Calibri"/>
          <w:b/>
        </w:rPr>
      </w:pPr>
      <w:r w:rsidRPr="00735052">
        <w:rPr>
          <w:rFonts w:eastAsia="Calibri"/>
          <w:b/>
        </w:rPr>
        <w:t>Слайд 1</w:t>
      </w:r>
      <w:r>
        <w:rPr>
          <w:rFonts w:eastAsia="Calibri"/>
          <w:b/>
        </w:rPr>
        <w:t>5</w:t>
      </w:r>
    </w:p>
    <w:p w:rsidR="00BE67B2" w:rsidRPr="00967173" w:rsidRDefault="00BE67B2" w:rsidP="00E77322">
      <w:pPr>
        <w:spacing w:line="0" w:lineRule="atLeast"/>
        <w:ind w:firstLine="708"/>
        <w:jc w:val="both"/>
        <w:rPr>
          <w:color w:val="000000"/>
        </w:rPr>
      </w:pPr>
    </w:p>
    <w:p w:rsidR="00E77322" w:rsidRDefault="00E77322" w:rsidP="00E77322">
      <w:pPr>
        <w:spacing w:line="0" w:lineRule="atLeast"/>
        <w:ind w:firstLine="708"/>
        <w:jc w:val="both"/>
        <w:rPr>
          <w:rFonts w:eastAsia="Calibri"/>
        </w:rPr>
      </w:pPr>
      <w:r w:rsidRPr="00967173">
        <w:rPr>
          <w:rFonts w:eastAsia="Calibri"/>
        </w:rPr>
        <w:t>В рамках целевой федеральной программы «Увековечение памяти погибших при защит</w:t>
      </w:r>
      <w:r w:rsidR="006603EF">
        <w:rPr>
          <w:rFonts w:eastAsia="Calibri"/>
        </w:rPr>
        <w:t xml:space="preserve">е Отечества на 2019-2024 года», </w:t>
      </w:r>
      <w:r w:rsidRPr="00967173">
        <w:rPr>
          <w:rFonts w:eastAsia="Calibri"/>
        </w:rPr>
        <w:t xml:space="preserve">в 2023 году отремонтированы 2 воинских захоронения </w:t>
      </w:r>
      <w:proofErr w:type="gramStart"/>
      <w:r w:rsidRPr="00967173">
        <w:rPr>
          <w:rFonts w:eastAsia="Calibri"/>
        </w:rPr>
        <w:t>–в</w:t>
      </w:r>
      <w:proofErr w:type="gramEnd"/>
      <w:r w:rsidRPr="00967173">
        <w:rPr>
          <w:rFonts w:eastAsia="Calibri"/>
        </w:rPr>
        <w:t xml:space="preserve"> деревнях </w:t>
      </w:r>
      <w:proofErr w:type="spellStart"/>
      <w:r w:rsidRPr="00967173">
        <w:rPr>
          <w:rFonts w:eastAsia="Calibri"/>
        </w:rPr>
        <w:t>Вшели</w:t>
      </w:r>
      <w:proofErr w:type="spellEnd"/>
      <w:r w:rsidRPr="00967173">
        <w:rPr>
          <w:rFonts w:eastAsia="Calibri"/>
        </w:rPr>
        <w:t xml:space="preserve">, </w:t>
      </w:r>
      <w:proofErr w:type="spellStart"/>
      <w:r w:rsidRPr="00967173">
        <w:rPr>
          <w:rFonts w:eastAsia="Calibri"/>
        </w:rPr>
        <w:t>Дуброво;на</w:t>
      </w:r>
      <w:proofErr w:type="spellEnd"/>
      <w:r w:rsidRPr="00967173">
        <w:rPr>
          <w:rFonts w:eastAsia="Calibri"/>
        </w:rPr>
        <w:t xml:space="preserve"> </w:t>
      </w:r>
      <w:r>
        <w:rPr>
          <w:rFonts w:eastAsia="Calibri"/>
        </w:rPr>
        <w:t>сумму 826938,30 руб. В</w:t>
      </w:r>
      <w:r w:rsidRPr="00967173">
        <w:rPr>
          <w:rFonts w:eastAsia="Calibri"/>
        </w:rPr>
        <w:t xml:space="preserve"> 2024 год</w:t>
      </w:r>
      <w:r>
        <w:rPr>
          <w:rFonts w:eastAsia="Calibri"/>
        </w:rPr>
        <w:t>у</w:t>
      </w:r>
      <w:r w:rsidRPr="00967173">
        <w:rPr>
          <w:rFonts w:eastAsia="Calibri"/>
        </w:rPr>
        <w:t xml:space="preserve"> запланированы </w:t>
      </w:r>
      <w:r w:rsidR="006603EF">
        <w:rPr>
          <w:rFonts w:eastAsia="Calibri"/>
        </w:rPr>
        <w:t>раб</w:t>
      </w:r>
      <w:r>
        <w:rPr>
          <w:rFonts w:eastAsia="Calibri"/>
        </w:rPr>
        <w:t xml:space="preserve">оты на </w:t>
      </w:r>
      <w:r w:rsidR="006603EF">
        <w:rPr>
          <w:rFonts w:eastAsia="Calibri"/>
        </w:rPr>
        <w:t>воинском захоронении</w:t>
      </w:r>
      <w:r w:rsidRPr="00967173">
        <w:rPr>
          <w:rFonts w:eastAsia="Calibri"/>
        </w:rPr>
        <w:t xml:space="preserve"> «Кладбище советских воинов, погибших в годы Великой Отечественной войны», </w:t>
      </w:r>
      <w:r>
        <w:rPr>
          <w:rFonts w:eastAsia="Calibri"/>
        </w:rPr>
        <w:t xml:space="preserve">в </w:t>
      </w:r>
      <w:r w:rsidRPr="00967173">
        <w:rPr>
          <w:rFonts w:eastAsia="Calibri"/>
        </w:rPr>
        <w:t xml:space="preserve"> г. Сольцы, </w:t>
      </w:r>
      <w:r>
        <w:rPr>
          <w:rFonts w:eastAsia="Calibri"/>
        </w:rPr>
        <w:t xml:space="preserve">и в д. </w:t>
      </w:r>
      <w:proofErr w:type="spellStart"/>
      <w:r>
        <w:rPr>
          <w:rFonts w:eastAsia="Calibri"/>
        </w:rPr>
        <w:t>Дорогостицы</w:t>
      </w:r>
      <w:proofErr w:type="spellEnd"/>
      <w:r>
        <w:rPr>
          <w:rFonts w:eastAsia="Calibri"/>
        </w:rPr>
        <w:t xml:space="preserve"> </w:t>
      </w:r>
      <w:r w:rsidR="006603EF">
        <w:rPr>
          <w:rFonts w:eastAsia="Calibri"/>
        </w:rPr>
        <w:t>стоимостью</w:t>
      </w:r>
      <w:r>
        <w:rPr>
          <w:rFonts w:eastAsia="Calibri"/>
        </w:rPr>
        <w:t>7 862,00 тыс. руб.</w:t>
      </w:r>
    </w:p>
    <w:p w:rsidR="00BE67B2" w:rsidRDefault="00BE67B2" w:rsidP="00E77322">
      <w:pPr>
        <w:spacing w:line="0" w:lineRule="atLeast"/>
        <w:ind w:firstLine="708"/>
        <w:jc w:val="both"/>
        <w:rPr>
          <w:rFonts w:eastAsia="Calibri"/>
        </w:rPr>
      </w:pPr>
    </w:p>
    <w:p w:rsidR="00BE67B2" w:rsidRDefault="00BE67B2" w:rsidP="00E77322">
      <w:pPr>
        <w:spacing w:line="0" w:lineRule="atLeast"/>
        <w:ind w:firstLine="708"/>
        <w:jc w:val="both"/>
        <w:rPr>
          <w:rFonts w:eastAsia="Calibri"/>
          <w:b/>
        </w:rPr>
      </w:pPr>
      <w:r w:rsidRPr="00BE67B2">
        <w:rPr>
          <w:rFonts w:eastAsia="Calibri"/>
          <w:b/>
        </w:rPr>
        <w:t>Слайд 16</w:t>
      </w:r>
    </w:p>
    <w:p w:rsidR="00BE67B2" w:rsidRPr="00BE67B2" w:rsidRDefault="00BE67B2" w:rsidP="00E77322">
      <w:pPr>
        <w:spacing w:line="0" w:lineRule="atLeast"/>
        <w:ind w:firstLine="708"/>
        <w:jc w:val="both"/>
        <w:rPr>
          <w:rFonts w:eastAsia="Calibri"/>
          <w:b/>
        </w:rPr>
      </w:pPr>
    </w:p>
    <w:p w:rsidR="006603EF" w:rsidRDefault="006603EF" w:rsidP="00E77322">
      <w:pPr>
        <w:spacing w:line="0" w:lineRule="atLeast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Основной задачей на 2024 год считаем подготовку и достойное проведение мероприятий посвященных 80-летию освобождения </w:t>
      </w:r>
      <w:proofErr w:type="spellStart"/>
      <w:r>
        <w:rPr>
          <w:rFonts w:eastAsia="Calibri"/>
        </w:rPr>
        <w:t>Сольцов</w:t>
      </w:r>
      <w:proofErr w:type="spellEnd"/>
      <w:r>
        <w:rPr>
          <w:rFonts w:eastAsia="Calibri"/>
        </w:rPr>
        <w:t xml:space="preserve"> от немецко-фашистских захватчиков. Праздничные мероприятия будут проводиться в течени</w:t>
      </w:r>
      <w:proofErr w:type="gramStart"/>
      <w:r>
        <w:rPr>
          <w:rFonts w:eastAsia="Calibri"/>
        </w:rPr>
        <w:t>и</w:t>
      </w:r>
      <w:proofErr w:type="gramEnd"/>
      <w:r>
        <w:rPr>
          <w:rFonts w:eastAsia="Calibri"/>
        </w:rPr>
        <w:t xml:space="preserve"> всего следующего года, план проведения разработан,</w:t>
      </w:r>
    </w:p>
    <w:p w:rsidR="006603EF" w:rsidRDefault="006603EF" w:rsidP="006603EF">
      <w:pPr>
        <w:spacing w:line="0" w:lineRule="atLeast"/>
        <w:jc w:val="both"/>
        <w:rPr>
          <w:rFonts w:eastAsia="Calibri"/>
        </w:rPr>
      </w:pPr>
      <w:r>
        <w:rPr>
          <w:rFonts w:eastAsia="Calibri"/>
        </w:rPr>
        <w:t xml:space="preserve">необходимое финансирование предусмотрено в бюджете округа.  </w:t>
      </w:r>
    </w:p>
    <w:p w:rsidR="00E77322" w:rsidRDefault="00E77322" w:rsidP="00E77322">
      <w:pPr>
        <w:spacing w:line="0" w:lineRule="atLeast"/>
      </w:pPr>
    </w:p>
    <w:p w:rsidR="00735052" w:rsidRPr="00735052" w:rsidRDefault="00735052" w:rsidP="00735052">
      <w:pPr>
        <w:suppressAutoHyphens/>
        <w:spacing w:line="360" w:lineRule="atLeast"/>
        <w:ind w:firstLine="709"/>
        <w:jc w:val="both"/>
        <w:rPr>
          <w:lang w:eastAsia="zh-CN"/>
        </w:rPr>
      </w:pPr>
    </w:p>
    <w:p w:rsidR="00BE67B2" w:rsidRDefault="00BE67B2" w:rsidP="00BE67B2">
      <w:pPr>
        <w:spacing w:line="0" w:lineRule="atLeast"/>
        <w:ind w:firstLine="708"/>
        <w:jc w:val="both"/>
        <w:rPr>
          <w:rFonts w:eastAsia="Calibri"/>
          <w:b/>
        </w:rPr>
      </w:pPr>
      <w:r w:rsidRPr="00BE67B2">
        <w:rPr>
          <w:rFonts w:eastAsia="Calibri"/>
          <w:b/>
        </w:rPr>
        <w:t>Слайд 1</w:t>
      </w:r>
      <w:r>
        <w:rPr>
          <w:rFonts w:eastAsia="Calibri"/>
          <w:b/>
        </w:rPr>
        <w:t>7</w:t>
      </w:r>
    </w:p>
    <w:p w:rsidR="00E77322" w:rsidRPr="00735052" w:rsidRDefault="00E77322" w:rsidP="00E77322">
      <w:pPr>
        <w:spacing w:line="360" w:lineRule="atLeast"/>
        <w:ind w:firstLine="851"/>
        <w:jc w:val="both"/>
      </w:pPr>
      <w:r w:rsidRPr="00735052">
        <w:t>В заключении хотелось бы отметить, что мы решительно настроены на выполнение всех планов и поставленных перед нами задач.</w:t>
      </w:r>
    </w:p>
    <w:p w:rsidR="00E77322" w:rsidRDefault="00E77322" w:rsidP="00E77322">
      <w:pPr>
        <w:spacing w:line="360" w:lineRule="atLeast"/>
        <w:ind w:firstLine="709"/>
        <w:jc w:val="both"/>
        <w:rPr>
          <w:b/>
        </w:rPr>
      </w:pPr>
      <w:r w:rsidRPr="00735052">
        <w:rPr>
          <w:lang w:eastAsia="zh-CN"/>
        </w:rPr>
        <w:lastRenderedPageBreak/>
        <w:t xml:space="preserve">Еще раз благодарю Губернатора </w:t>
      </w:r>
      <w:r w:rsidR="006603EF">
        <w:rPr>
          <w:lang w:eastAsia="zh-CN"/>
        </w:rPr>
        <w:t xml:space="preserve">Новгородской области Андрея Сергеевича Никитина, </w:t>
      </w:r>
      <w:r w:rsidRPr="00735052">
        <w:rPr>
          <w:lang w:eastAsia="zh-CN"/>
        </w:rPr>
        <w:t xml:space="preserve"> Правительство </w:t>
      </w:r>
      <w:r w:rsidR="006603EF">
        <w:rPr>
          <w:lang w:eastAsia="zh-CN"/>
        </w:rPr>
        <w:t xml:space="preserve">и Думу </w:t>
      </w:r>
      <w:r w:rsidRPr="00735052">
        <w:rPr>
          <w:lang w:eastAsia="zh-CN"/>
        </w:rPr>
        <w:t>Новгородской области за оказанную помощь и поддержк</w:t>
      </w:r>
      <w:r w:rsidR="007C67F3">
        <w:rPr>
          <w:lang w:eastAsia="zh-CN"/>
        </w:rPr>
        <w:t>у.</w:t>
      </w:r>
    </w:p>
    <w:p w:rsidR="00735052" w:rsidRPr="00735052" w:rsidRDefault="00735052" w:rsidP="00735052">
      <w:pPr>
        <w:suppressAutoHyphens/>
        <w:jc w:val="both"/>
        <w:rPr>
          <w:lang w:eastAsia="zh-CN"/>
        </w:rPr>
      </w:pPr>
    </w:p>
    <w:p w:rsidR="00735052" w:rsidRPr="00735052" w:rsidRDefault="00735052" w:rsidP="00735052">
      <w:pPr>
        <w:suppressAutoHyphens/>
        <w:jc w:val="both"/>
        <w:rPr>
          <w:lang w:eastAsia="zh-CN"/>
        </w:rPr>
      </w:pPr>
    </w:p>
    <w:p w:rsidR="00735052" w:rsidRPr="00735052" w:rsidRDefault="00735052" w:rsidP="00735052">
      <w:pPr>
        <w:suppressAutoHyphens/>
        <w:jc w:val="both"/>
        <w:rPr>
          <w:lang w:eastAsia="zh-CN"/>
        </w:rPr>
      </w:pPr>
    </w:p>
    <w:p w:rsidR="002D0D3E" w:rsidRPr="00735052" w:rsidRDefault="002D0D3E"/>
    <w:sectPr w:rsidR="002D0D3E" w:rsidRPr="00735052" w:rsidSect="00C5406A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851" w:bottom="1134" w:left="1701" w:header="397" w:footer="39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A5A" w:rsidRDefault="00D01A5A" w:rsidP="00FF225B">
      <w:r>
        <w:separator/>
      </w:r>
    </w:p>
  </w:endnote>
  <w:endnote w:type="continuationSeparator" w:id="1">
    <w:p w:rsidR="00D01A5A" w:rsidRDefault="00D01A5A" w:rsidP="00FF2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337" w:rsidRDefault="0008495C" w:rsidP="009941C7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3505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4337" w:rsidRDefault="000D1185" w:rsidP="009941C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337" w:rsidRDefault="000D1185" w:rsidP="009941C7">
    <w:pPr>
      <w:pStyle w:val="a6"/>
      <w:framePr w:wrap="around" w:vAnchor="text" w:hAnchor="margin" w:xAlign="right" w:y="1"/>
      <w:rPr>
        <w:rStyle w:val="a5"/>
      </w:rPr>
    </w:pPr>
  </w:p>
  <w:p w:rsidR="00604337" w:rsidRDefault="000D1185" w:rsidP="009941C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A5A" w:rsidRDefault="00D01A5A" w:rsidP="00FF225B">
      <w:r>
        <w:separator/>
      </w:r>
    </w:p>
  </w:footnote>
  <w:footnote w:type="continuationSeparator" w:id="1">
    <w:p w:rsidR="00D01A5A" w:rsidRDefault="00D01A5A" w:rsidP="00FF22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337" w:rsidRDefault="0008495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3505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5052">
      <w:rPr>
        <w:rStyle w:val="a5"/>
        <w:noProof/>
      </w:rPr>
      <w:t>19</w:t>
    </w:r>
    <w:r>
      <w:rPr>
        <w:rStyle w:val="a5"/>
      </w:rPr>
      <w:fldChar w:fldCharType="end"/>
    </w:r>
  </w:p>
  <w:p w:rsidR="00604337" w:rsidRDefault="000D118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337" w:rsidRDefault="0008495C">
    <w:pPr>
      <w:pStyle w:val="a3"/>
      <w:jc w:val="center"/>
    </w:pPr>
    <w:r>
      <w:fldChar w:fldCharType="begin"/>
    </w:r>
    <w:r w:rsidR="00735052">
      <w:instrText>PAGE   \* MERGEFORMAT</w:instrText>
    </w:r>
    <w:r>
      <w:fldChar w:fldCharType="separate"/>
    </w:r>
    <w:r w:rsidR="000D1185">
      <w:rPr>
        <w:noProof/>
      </w:rPr>
      <w:t>6</w:t>
    </w:r>
    <w:r>
      <w:fldChar w:fldCharType="end"/>
    </w:r>
  </w:p>
  <w:p w:rsidR="00604337" w:rsidRDefault="000D118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5052"/>
    <w:rsid w:val="00011728"/>
    <w:rsid w:val="00056511"/>
    <w:rsid w:val="00076276"/>
    <w:rsid w:val="0008495C"/>
    <w:rsid w:val="000B09FF"/>
    <w:rsid w:val="000B6319"/>
    <w:rsid w:val="000C114F"/>
    <w:rsid w:val="000D1185"/>
    <w:rsid w:val="00103F7E"/>
    <w:rsid w:val="00154724"/>
    <w:rsid w:val="001B0B11"/>
    <w:rsid w:val="002B5EBA"/>
    <w:rsid w:val="002C1252"/>
    <w:rsid w:val="002D0D3E"/>
    <w:rsid w:val="002D7EE8"/>
    <w:rsid w:val="0034415C"/>
    <w:rsid w:val="00344AA6"/>
    <w:rsid w:val="0035589C"/>
    <w:rsid w:val="003B1170"/>
    <w:rsid w:val="003D2836"/>
    <w:rsid w:val="0050033D"/>
    <w:rsid w:val="00612978"/>
    <w:rsid w:val="00627A51"/>
    <w:rsid w:val="00645C73"/>
    <w:rsid w:val="006603EF"/>
    <w:rsid w:val="006E5C00"/>
    <w:rsid w:val="00735052"/>
    <w:rsid w:val="00737673"/>
    <w:rsid w:val="007548A2"/>
    <w:rsid w:val="00767D2B"/>
    <w:rsid w:val="007C67F3"/>
    <w:rsid w:val="007D0589"/>
    <w:rsid w:val="007D367A"/>
    <w:rsid w:val="007E0F2E"/>
    <w:rsid w:val="007F15EB"/>
    <w:rsid w:val="007F47B5"/>
    <w:rsid w:val="00803C4C"/>
    <w:rsid w:val="008274F3"/>
    <w:rsid w:val="009834C9"/>
    <w:rsid w:val="009F773F"/>
    <w:rsid w:val="00A1731C"/>
    <w:rsid w:val="00B75663"/>
    <w:rsid w:val="00B81644"/>
    <w:rsid w:val="00BE67B2"/>
    <w:rsid w:val="00BF489E"/>
    <w:rsid w:val="00C31CC5"/>
    <w:rsid w:val="00D01A5A"/>
    <w:rsid w:val="00D42A80"/>
    <w:rsid w:val="00DC000A"/>
    <w:rsid w:val="00E26A1E"/>
    <w:rsid w:val="00E30B46"/>
    <w:rsid w:val="00E77322"/>
    <w:rsid w:val="00EF3973"/>
    <w:rsid w:val="00F258E7"/>
    <w:rsid w:val="00FC40C4"/>
    <w:rsid w:val="00FF2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05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35052"/>
    <w:pPr>
      <w:keepNext/>
      <w:spacing w:line="360" w:lineRule="auto"/>
      <w:ind w:firstLine="709"/>
      <w:jc w:val="center"/>
      <w:outlineLvl w:val="0"/>
    </w:pPr>
    <w:rPr>
      <w:b/>
      <w:spacing w:val="-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5052"/>
    <w:rPr>
      <w:rFonts w:ascii="Times New Roman" w:eastAsia="Times New Roman" w:hAnsi="Times New Roman" w:cs="Times New Roman"/>
      <w:b/>
      <w:spacing w:val="-8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7350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505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735052"/>
  </w:style>
  <w:style w:type="paragraph" w:styleId="a6">
    <w:name w:val="footer"/>
    <w:basedOn w:val="a"/>
    <w:link w:val="a7"/>
    <w:rsid w:val="007350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3505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E30B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40288-664F-4068-A1D0-AD92B7CE7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6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</cp:lastModifiedBy>
  <cp:revision>22</cp:revision>
  <cp:lastPrinted>2024-02-21T10:15:00Z</cp:lastPrinted>
  <dcterms:created xsi:type="dcterms:W3CDTF">2023-10-31T05:54:00Z</dcterms:created>
  <dcterms:modified xsi:type="dcterms:W3CDTF">2025-01-16T14:30:00Z</dcterms:modified>
</cp:coreProperties>
</file>