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47" w:rsidRDefault="00E83E47" w:rsidP="00476761">
      <w:pPr>
        <w:jc w:val="both"/>
        <w:rPr>
          <w:sz w:val="28"/>
          <w:szCs w:val="28"/>
        </w:rPr>
      </w:pPr>
    </w:p>
    <w:p w:rsidR="00C85C8E" w:rsidRPr="00C85C8E" w:rsidRDefault="00C85C8E" w:rsidP="00C85C8E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85C8E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</w:p>
    <w:p w:rsidR="00C85C8E" w:rsidRPr="00C85C8E" w:rsidRDefault="00C85C8E" w:rsidP="00C85C8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85C8E">
        <w:rPr>
          <w:rFonts w:eastAsiaTheme="minorHAnsi"/>
          <w:b/>
          <w:sz w:val="28"/>
          <w:szCs w:val="28"/>
          <w:lang w:eastAsia="en-US"/>
        </w:rPr>
        <w:t>Российская Федерация</w:t>
      </w:r>
    </w:p>
    <w:p w:rsidR="00C85C8E" w:rsidRPr="00C85C8E" w:rsidRDefault="00C85C8E" w:rsidP="00C85C8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85C8E">
        <w:rPr>
          <w:rFonts w:eastAsiaTheme="minorHAnsi"/>
          <w:b/>
          <w:sz w:val="28"/>
          <w:szCs w:val="28"/>
          <w:lang w:eastAsia="en-US"/>
        </w:rPr>
        <w:t>Новгородская область</w:t>
      </w:r>
    </w:p>
    <w:p w:rsidR="00C85C8E" w:rsidRPr="00C85C8E" w:rsidRDefault="00C85C8E" w:rsidP="00C85C8E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85C8E">
        <w:rPr>
          <w:rFonts w:eastAsiaTheme="minorHAnsi"/>
          <w:b/>
          <w:sz w:val="28"/>
          <w:szCs w:val="28"/>
          <w:lang w:eastAsia="en-US"/>
        </w:rPr>
        <w:t>Администрация Солецкого муниципального округа</w:t>
      </w:r>
    </w:p>
    <w:p w:rsidR="00C85C8E" w:rsidRPr="00C85C8E" w:rsidRDefault="00083C9F" w:rsidP="00C85C8E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РАСПОРЯЖЕНИЕ</w:t>
      </w:r>
    </w:p>
    <w:p w:rsidR="00C85C8E" w:rsidRPr="00C85C8E" w:rsidRDefault="00C85C8E" w:rsidP="00C85C8E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C85C8E">
        <w:rPr>
          <w:rFonts w:eastAsiaTheme="minorHAnsi"/>
          <w:sz w:val="28"/>
          <w:szCs w:val="28"/>
          <w:lang w:eastAsia="en-US"/>
        </w:rPr>
        <w:t>от _______________ №______</w:t>
      </w:r>
    </w:p>
    <w:p w:rsidR="00C85C8E" w:rsidRPr="00C85C8E" w:rsidRDefault="00C85C8E" w:rsidP="00C85C8E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C85C8E">
        <w:rPr>
          <w:rFonts w:eastAsiaTheme="minorHAnsi"/>
          <w:sz w:val="28"/>
          <w:szCs w:val="28"/>
          <w:lang w:eastAsia="en-US"/>
        </w:rPr>
        <w:t>г. Сольцы</w:t>
      </w:r>
    </w:p>
    <w:p w:rsidR="00C85C8E" w:rsidRDefault="00C85C8E" w:rsidP="00C85C8E">
      <w:pPr>
        <w:tabs>
          <w:tab w:val="left" w:pos="6800"/>
        </w:tabs>
        <w:ind w:firstLine="686"/>
        <w:jc w:val="center"/>
        <w:rPr>
          <w:b/>
          <w:sz w:val="28"/>
          <w:szCs w:val="28"/>
        </w:rPr>
      </w:pPr>
      <w:r w:rsidRPr="00C85C8E">
        <w:rPr>
          <w:rFonts w:eastAsiaTheme="minorHAnsi"/>
          <w:b/>
          <w:sz w:val="28"/>
          <w:szCs w:val="28"/>
          <w:lang w:eastAsia="en-US"/>
        </w:rPr>
        <w:t xml:space="preserve">О создании комиссии </w:t>
      </w:r>
      <w:r w:rsidRPr="00416968">
        <w:rPr>
          <w:b/>
          <w:sz w:val="28"/>
          <w:szCs w:val="28"/>
        </w:rPr>
        <w:t xml:space="preserve">по проведению оценки состояния централизованных систем </w:t>
      </w:r>
      <w:r w:rsidR="00896537">
        <w:rPr>
          <w:b/>
          <w:sz w:val="28"/>
          <w:szCs w:val="28"/>
        </w:rPr>
        <w:t>водоотведения</w:t>
      </w:r>
    </w:p>
    <w:p w:rsidR="008B0ED2" w:rsidRPr="008B0ED2" w:rsidRDefault="008B0ED2" w:rsidP="00C85C8E">
      <w:pPr>
        <w:tabs>
          <w:tab w:val="left" w:pos="6800"/>
        </w:tabs>
        <w:ind w:firstLine="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ред. от </w:t>
      </w:r>
      <w:r w:rsidR="00896537">
        <w:rPr>
          <w:sz w:val="28"/>
          <w:szCs w:val="28"/>
        </w:rPr>
        <w:t>11.05.2022 № 258</w:t>
      </w:r>
      <w:r>
        <w:rPr>
          <w:sz w:val="28"/>
          <w:szCs w:val="28"/>
        </w:rPr>
        <w:t>-р</w:t>
      </w:r>
      <w:r w:rsidR="00896537">
        <w:rPr>
          <w:sz w:val="28"/>
          <w:szCs w:val="28"/>
        </w:rPr>
        <w:t>з</w:t>
      </w:r>
      <w:r>
        <w:rPr>
          <w:sz w:val="28"/>
          <w:szCs w:val="28"/>
        </w:rPr>
        <w:t>;)</w:t>
      </w:r>
    </w:p>
    <w:p w:rsidR="00C85C8E" w:rsidRPr="00C85C8E" w:rsidRDefault="00C85C8E" w:rsidP="00C85C8E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12EB4" w:rsidRDefault="00C85C8E" w:rsidP="00896537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85C8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0F458B">
        <w:rPr>
          <w:sz w:val="28"/>
          <w:szCs w:val="28"/>
        </w:rPr>
        <w:t xml:space="preserve">Федеральным законом от 06 октября 2003 №131-ФЗ «Об общих принципах организации </w:t>
      </w:r>
      <w:r w:rsidR="007515AE">
        <w:rPr>
          <w:sz w:val="28"/>
          <w:szCs w:val="28"/>
        </w:rPr>
        <w:t>местного самоуправления</w:t>
      </w:r>
      <w:r w:rsidR="000F458B">
        <w:rPr>
          <w:sz w:val="28"/>
          <w:szCs w:val="28"/>
        </w:rPr>
        <w:t xml:space="preserve"> в Российской Федерации», Федеральным законом от 07 декабря 2011 года № 416-ФЗ «О водоснабжении и водоотведении»</w:t>
      </w:r>
      <w:r w:rsidR="00133655">
        <w:rPr>
          <w:sz w:val="28"/>
          <w:szCs w:val="28"/>
        </w:rPr>
        <w:t xml:space="preserve">, </w:t>
      </w:r>
      <w:r w:rsidR="00896537">
        <w:rPr>
          <w:sz w:val="28"/>
          <w:szCs w:val="28"/>
        </w:rPr>
        <w:t xml:space="preserve">и методическими рекомендациями по проведению субъектами Российской </w:t>
      </w:r>
      <w:bookmarkStart w:id="0" w:name="_GoBack"/>
      <w:bookmarkEnd w:id="0"/>
      <w:r w:rsidR="00896537">
        <w:rPr>
          <w:sz w:val="28"/>
          <w:szCs w:val="28"/>
        </w:rPr>
        <w:t>Федерации, участвующими в федеральном проекте «Оздоровление реки Волги», оценки состояния систем очистки сточных вод, сбрасываемых в реку Волгу, на соответствие нормативам , утвержденными приказом Министерства строительства и жилищно-коммунального хозяйства Российской Федерации от 31 января 2019 года № 67/</w:t>
      </w:r>
      <w:proofErr w:type="spellStart"/>
      <w:r w:rsidR="00896537">
        <w:rPr>
          <w:sz w:val="28"/>
          <w:szCs w:val="28"/>
        </w:rPr>
        <w:t>пр</w:t>
      </w:r>
      <w:proofErr w:type="spellEnd"/>
      <w:r w:rsidR="00896537">
        <w:rPr>
          <w:sz w:val="28"/>
          <w:szCs w:val="28"/>
        </w:rPr>
        <w:t xml:space="preserve"> создать комиссию по проведению оценки состояния централизоаван6ных систем водоотведения и утвердить её прилагаемый  состав </w:t>
      </w:r>
    </w:p>
    <w:p w:rsidR="00912EB4" w:rsidRDefault="00912EB4" w:rsidP="00F357C2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:rsidR="00133655" w:rsidRPr="00896537" w:rsidRDefault="00896537" w:rsidP="00F357C2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896537">
        <w:rPr>
          <w:rFonts w:eastAsiaTheme="minorHAnsi"/>
          <w:b/>
          <w:sz w:val="28"/>
          <w:szCs w:val="28"/>
          <w:lang w:eastAsia="en-US"/>
        </w:rPr>
        <w:t>Заместитель Главы</w:t>
      </w:r>
      <w:r w:rsidR="00912EB4" w:rsidRPr="0089653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D1684" w:rsidRPr="00896537">
        <w:rPr>
          <w:rFonts w:eastAsiaTheme="minorHAnsi"/>
          <w:b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12EB4" w:rsidRPr="00896537">
        <w:rPr>
          <w:rFonts w:eastAsiaTheme="minorHAnsi"/>
          <w:b/>
          <w:sz w:val="28"/>
          <w:szCs w:val="28"/>
          <w:lang w:eastAsia="en-US"/>
        </w:rPr>
        <w:t xml:space="preserve">         М.В. Тимофеев</w:t>
      </w:r>
    </w:p>
    <w:p w:rsidR="00912EB4" w:rsidRPr="00912EB4" w:rsidRDefault="00912EB4" w:rsidP="00F357C2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912EB4" w:rsidRDefault="00912EB4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896537" w:rsidRDefault="00896537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912EB4" w:rsidRDefault="00912EB4" w:rsidP="00F357C2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C85C8E" w:rsidRPr="005D072F" w:rsidRDefault="00227919" w:rsidP="00F357C2">
      <w:pPr>
        <w:spacing w:line="259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</w:t>
      </w:r>
      <w:r w:rsidR="00C85C8E" w:rsidRPr="00C85C8E">
        <w:rPr>
          <w:rFonts w:eastAsiaTheme="minorHAnsi"/>
          <w:sz w:val="24"/>
          <w:szCs w:val="24"/>
          <w:lang w:eastAsia="en-US"/>
        </w:rPr>
        <w:t>Утвержден</w:t>
      </w:r>
    </w:p>
    <w:p w:rsidR="00C85C8E" w:rsidRPr="00C85C8E" w:rsidRDefault="008B0ED2" w:rsidP="004A2417">
      <w:pPr>
        <w:spacing w:line="240" w:lineRule="exact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Распоряжением</w:t>
      </w:r>
      <w:r w:rsidR="005D072F">
        <w:rPr>
          <w:rFonts w:eastAsiaTheme="minorHAnsi"/>
          <w:sz w:val="24"/>
          <w:szCs w:val="24"/>
          <w:lang w:eastAsia="en-US"/>
        </w:rPr>
        <w:t xml:space="preserve"> </w:t>
      </w:r>
      <w:r w:rsidR="00C85C8E" w:rsidRPr="00C85C8E">
        <w:rPr>
          <w:rFonts w:eastAsiaTheme="minorHAnsi"/>
          <w:sz w:val="24"/>
          <w:szCs w:val="24"/>
          <w:lang w:eastAsia="en-US"/>
        </w:rPr>
        <w:t>Администрации</w:t>
      </w:r>
    </w:p>
    <w:p w:rsidR="00C85C8E" w:rsidRPr="00C85C8E" w:rsidRDefault="00C85C8E" w:rsidP="004A2417">
      <w:pPr>
        <w:spacing w:line="240" w:lineRule="exact"/>
        <w:jc w:val="right"/>
        <w:rPr>
          <w:rFonts w:eastAsiaTheme="minorHAnsi"/>
          <w:sz w:val="24"/>
          <w:szCs w:val="24"/>
          <w:lang w:eastAsia="en-US"/>
        </w:rPr>
      </w:pPr>
      <w:r w:rsidRPr="00C85C8E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муниципального округа </w:t>
      </w:r>
    </w:p>
    <w:p w:rsidR="00C85C8E" w:rsidRPr="00C85C8E" w:rsidRDefault="00133655" w:rsidP="00133655">
      <w:pPr>
        <w:spacing w:line="240" w:lineRule="exact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="004A241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8B0ED2">
        <w:rPr>
          <w:rFonts w:eastAsiaTheme="minorHAnsi"/>
          <w:sz w:val="24"/>
          <w:szCs w:val="24"/>
          <w:lang w:eastAsia="en-US"/>
        </w:rPr>
        <w:t xml:space="preserve">        от </w:t>
      </w:r>
      <w:r w:rsidR="00896537">
        <w:rPr>
          <w:rFonts w:eastAsiaTheme="minorHAnsi"/>
          <w:sz w:val="24"/>
          <w:szCs w:val="24"/>
          <w:lang w:eastAsia="en-US"/>
        </w:rPr>
        <w:t>04.06.2021</w:t>
      </w:r>
      <w:r w:rsidR="008B0ED2">
        <w:rPr>
          <w:rFonts w:eastAsiaTheme="minorHAnsi"/>
          <w:sz w:val="24"/>
          <w:szCs w:val="24"/>
          <w:lang w:eastAsia="en-US"/>
        </w:rPr>
        <w:t xml:space="preserve"> № </w:t>
      </w:r>
      <w:r w:rsidR="00896537">
        <w:rPr>
          <w:rFonts w:eastAsiaTheme="minorHAnsi"/>
          <w:sz w:val="24"/>
          <w:szCs w:val="24"/>
          <w:lang w:eastAsia="en-US"/>
        </w:rPr>
        <w:t>354</w:t>
      </w:r>
      <w:r w:rsidR="008B0ED2">
        <w:rPr>
          <w:rFonts w:eastAsiaTheme="minorHAnsi"/>
          <w:sz w:val="24"/>
          <w:szCs w:val="24"/>
          <w:lang w:eastAsia="en-US"/>
        </w:rPr>
        <w:t>-рз</w:t>
      </w:r>
      <w:r w:rsidR="00C85C8E" w:rsidRPr="00C85C8E">
        <w:rPr>
          <w:rFonts w:eastAsiaTheme="minorHAnsi"/>
          <w:sz w:val="24"/>
          <w:szCs w:val="24"/>
          <w:lang w:eastAsia="en-US"/>
        </w:rPr>
        <w:t xml:space="preserve">     </w:t>
      </w:r>
    </w:p>
    <w:p w:rsidR="00C85C8E" w:rsidRPr="00C85C8E" w:rsidRDefault="00C85C8E" w:rsidP="00C85C8E">
      <w:pPr>
        <w:spacing w:after="160"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C85C8E" w:rsidRPr="00C85C8E" w:rsidRDefault="00C85C8E" w:rsidP="00C85C8E">
      <w:pPr>
        <w:spacing w:after="160"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C85C8E">
        <w:rPr>
          <w:rFonts w:eastAsiaTheme="minorHAnsi"/>
          <w:b/>
          <w:sz w:val="28"/>
          <w:szCs w:val="28"/>
          <w:lang w:eastAsia="en-US"/>
        </w:rPr>
        <w:t>СОСТАВ</w:t>
      </w:r>
    </w:p>
    <w:p w:rsidR="00C85C8E" w:rsidRPr="00C85C8E" w:rsidRDefault="004A2417" w:rsidP="00C85C8E">
      <w:pPr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C85C8E">
        <w:rPr>
          <w:rFonts w:eastAsiaTheme="minorHAnsi"/>
          <w:b/>
          <w:sz w:val="28"/>
          <w:szCs w:val="28"/>
          <w:lang w:eastAsia="en-US"/>
        </w:rPr>
        <w:t xml:space="preserve">комиссии </w:t>
      </w:r>
      <w:r w:rsidRPr="00416968">
        <w:rPr>
          <w:b/>
          <w:sz w:val="28"/>
          <w:szCs w:val="28"/>
        </w:rPr>
        <w:t xml:space="preserve">по проведению оценки состояния централизованных систем </w:t>
      </w:r>
      <w:r w:rsidR="00896537">
        <w:rPr>
          <w:b/>
          <w:sz w:val="28"/>
          <w:szCs w:val="28"/>
        </w:rPr>
        <w:t>водоотведения</w:t>
      </w:r>
    </w:p>
    <w:p w:rsidR="00C85C8E" w:rsidRPr="00C85C8E" w:rsidRDefault="00C85C8E" w:rsidP="00C85C8E">
      <w:pPr>
        <w:spacing w:after="160" w:line="240" w:lineRule="exact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6"/>
        <w:gridCol w:w="6929"/>
      </w:tblGrid>
      <w:tr w:rsidR="00C85C8E" w:rsidRPr="00C85C8E" w:rsidTr="004A2417">
        <w:tc>
          <w:tcPr>
            <w:tcW w:w="2426" w:type="dxa"/>
            <w:hideMark/>
          </w:tcPr>
          <w:p w:rsidR="00C85C8E" w:rsidRPr="00C85C8E" w:rsidRDefault="008B0ED2" w:rsidP="00083C9F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Тимофеев М.В</w:t>
            </w:r>
            <w:r w:rsidR="00083C9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29" w:type="dxa"/>
            <w:hideMark/>
          </w:tcPr>
          <w:p w:rsidR="00C85C8E" w:rsidRPr="00C85C8E" w:rsidRDefault="00C85C8E" w:rsidP="00896537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85C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="00083C9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9653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заместитель Главы</w:t>
            </w:r>
            <w:r w:rsidR="008B0E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D16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 w:rsidRPr="00C85C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председатель комиссии;</w:t>
            </w:r>
          </w:p>
        </w:tc>
      </w:tr>
      <w:tr w:rsidR="00C85C8E" w:rsidRPr="00C85C8E" w:rsidTr="004A2417">
        <w:tc>
          <w:tcPr>
            <w:tcW w:w="2426" w:type="dxa"/>
            <w:hideMark/>
          </w:tcPr>
          <w:p w:rsidR="00C85C8E" w:rsidRPr="00C85C8E" w:rsidRDefault="00C85C8E" w:rsidP="00C85C8E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85C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Качанович Е.Н.</w:t>
            </w:r>
            <w:r w:rsidRPr="00C85C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6929" w:type="dxa"/>
            <w:hideMark/>
          </w:tcPr>
          <w:p w:rsidR="00C85C8E" w:rsidRPr="00C85C8E" w:rsidRDefault="00C85C8E" w:rsidP="00C85C8E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85C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-председатель комитета жилищно-коммунального хозяйства, дорожного строительства и транспорта</w:t>
            </w:r>
            <w:r w:rsidR="006035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администрации </w:t>
            </w:r>
            <w:r w:rsidR="002E46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6035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округа</w:t>
            </w:r>
            <w:r w:rsidRPr="00C85C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заместитель председателя комиссии;</w:t>
            </w:r>
          </w:p>
        </w:tc>
      </w:tr>
      <w:tr w:rsidR="00C85C8E" w:rsidRPr="00C85C8E" w:rsidTr="004A2417">
        <w:trPr>
          <w:trHeight w:val="433"/>
        </w:trPr>
        <w:tc>
          <w:tcPr>
            <w:tcW w:w="2426" w:type="dxa"/>
            <w:hideMark/>
          </w:tcPr>
          <w:p w:rsidR="00C85C8E" w:rsidRPr="00C85C8E" w:rsidRDefault="00C85C8E" w:rsidP="00C85C8E">
            <w:pPr>
              <w:spacing w:after="160" w:line="240" w:lineRule="exac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C85C8E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929" w:type="dxa"/>
          </w:tcPr>
          <w:p w:rsidR="00C85C8E" w:rsidRPr="00C85C8E" w:rsidRDefault="00C85C8E" w:rsidP="00C85C8E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C85C8E" w:rsidRPr="00C85C8E" w:rsidTr="004A2417">
        <w:tc>
          <w:tcPr>
            <w:tcW w:w="2426" w:type="dxa"/>
            <w:hideMark/>
          </w:tcPr>
          <w:p w:rsidR="00C85C8E" w:rsidRDefault="006035A0" w:rsidP="00C85C8E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Анохина Р.П. </w:t>
            </w:r>
          </w:p>
          <w:p w:rsidR="006035A0" w:rsidRDefault="006035A0" w:rsidP="00C85C8E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035A0" w:rsidRPr="00C85C8E" w:rsidRDefault="006035A0" w:rsidP="00C85C8E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Васильева А.В.</w:t>
            </w:r>
          </w:p>
        </w:tc>
        <w:tc>
          <w:tcPr>
            <w:tcW w:w="6929" w:type="dxa"/>
            <w:hideMark/>
          </w:tcPr>
          <w:p w:rsidR="00C85C8E" w:rsidRDefault="006035A0" w:rsidP="00C85C8E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 начальни</w:t>
            </w:r>
            <w:r w:rsidR="005D0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ПТО МУП «Жилищно-коммунальное хозяйство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Солецкого района» (по согласованию);</w:t>
            </w:r>
          </w:p>
          <w:p w:rsidR="006035A0" w:rsidRPr="00C85C8E" w:rsidRDefault="006035A0" w:rsidP="00C85C8E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 служащий первой категории комитета жилищно-коммунального хозяйства, дорожного строительства и транспорта Администрации муниципального округа;</w:t>
            </w:r>
          </w:p>
        </w:tc>
      </w:tr>
      <w:tr w:rsidR="00C85C8E" w:rsidRPr="00C85C8E" w:rsidTr="004A2417">
        <w:trPr>
          <w:trHeight w:val="681"/>
        </w:trPr>
        <w:tc>
          <w:tcPr>
            <w:tcW w:w="2426" w:type="dxa"/>
          </w:tcPr>
          <w:p w:rsidR="00C85C8E" w:rsidRPr="00C85C8E" w:rsidRDefault="008B0ED2" w:rsidP="00C85C8E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Малков Е.Н.</w:t>
            </w:r>
          </w:p>
          <w:p w:rsidR="00C85C8E" w:rsidRPr="00C85C8E" w:rsidRDefault="00C85C8E" w:rsidP="00C85C8E">
            <w:pPr>
              <w:spacing w:after="160" w:line="240" w:lineRule="exact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C85C8E" w:rsidRPr="00C85C8E" w:rsidRDefault="00C85C8E" w:rsidP="00C85C8E">
            <w:pPr>
              <w:spacing w:after="160" w:line="240" w:lineRule="exact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29" w:type="dxa"/>
          </w:tcPr>
          <w:p w:rsidR="00C85C8E" w:rsidRPr="00C85C8E" w:rsidRDefault="00C85C8E" w:rsidP="005D072F">
            <w:pPr>
              <w:spacing w:after="160"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85C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="006035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</w:t>
            </w:r>
            <w:r w:rsidRPr="00C85C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иректор муниципального унит</w:t>
            </w:r>
            <w:r w:rsidR="006035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арного пр</w:t>
            </w:r>
            <w:r w:rsidR="005D0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едприятия «Жилищно-коммунальное</w:t>
            </w:r>
            <w:r w:rsidR="006035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хозяйств</w:t>
            </w:r>
            <w:r w:rsidR="005D0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Pr="00C85C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Сол</w:t>
            </w:r>
            <w:r w:rsidR="005D0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ецкого района»</w:t>
            </w:r>
            <w:r w:rsidRPr="00C85C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85C8E" w:rsidRPr="00C85C8E" w:rsidRDefault="00C85C8E" w:rsidP="00C85C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85C8E" w:rsidRPr="00C85C8E" w:rsidRDefault="00C85C8E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C85C8E">
      <w:pPr>
        <w:tabs>
          <w:tab w:val="left" w:pos="6800"/>
        </w:tabs>
        <w:spacing w:after="160" w:line="28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658" w:rsidRDefault="00377658" w:rsidP="00083C9F">
      <w:pPr>
        <w:tabs>
          <w:tab w:val="left" w:pos="6800"/>
        </w:tabs>
        <w:spacing w:after="160" w:line="280" w:lineRule="exact"/>
        <w:rPr>
          <w:rFonts w:eastAsiaTheme="minorHAnsi"/>
          <w:b/>
          <w:sz w:val="28"/>
          <w:szCs w:val="28"/>
          <w:lang w:eastAsia="en-US"/>
        </w:rPr>
      </w:pPr>
    </w:p>
    <w:sectPr w:rsidR="00377658" w:rsidSect="000F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E3B"/>
    <w:rsid w:val="00083C9F"/>
    <w:rsid w:val="000F458B"/>
    <w:rsid w:val="000F5CC2"/>
    <w:rsid w:val="00133655"/>
    <w:rsid w:val="00156DFF"/>
    <w:rsid w:val="001E5642"/>
    <w:rsid w:val="00227919"/>
    <w:rsid w:val="002E46D5"/>
    <w:rsid w:val="00377658"/>
    <w:rsid w:val="00384BFB"/>
    <w:rsid w:val="003A1DEF"/>
    <w:rsid w:val="0041745C"/>
    <w:rsid w:val="00424E3B"/>
    <w:rsid w:val="00476761"/>
    <w:rsid w:val="004A2417"/>
    <w:rsid w:val="005D072F"/>
    <w:rsid w:val="006035A0"/>
    <w:rsid w:val="007515AE"/>
    <w:rsid w:val="00896537"/>
    <w:rsid w:val="008B0ED2"/>
    <w:rsid w:val="00912EB4"/>
    <w:rsid w:val="0091658B"/>
    <w:rsid w:val="009879BB"/>
    <w:rsid w:val="00AD1684"/>
    <w:rsid w:val="00C019D5"/>
    <w:rsid w:val="00C85C8E"/>
    <w:rsid w:val="00D062C8"/>
    <w:rsid w:val="00E83E47"/>
    <w:rsid w:val="00F3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2BB7-F229-44D1-9054-5DDAD269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5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5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9F6B-9843-4ED3-AC20-BE94B93A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2022-02-25T08:53:00Z</cp:lastPrinted>
  <dcterms:created xsi:type="dcterms:W3CDTF">2021-01-28T07:11:00Z</dcterms:created>
  <dcterms:modified xsi:type="dcterms:W3CDTF">2022-05-20T09:58:00Z</dcterms:modified>
</cp:coreProperties>
</file>