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CB" w:rsidRDefault="00FF0DF6" w:rsidP="000009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9CB">
        <w:rPr>
          <w:rFonts w:ascii="Times New Roman" w:hAnsi="Times New Roman" w:cs="Times New Roman"/>
          <w:sz w:val="28"/>
          <w:szCs w:val="28"/>
        </w:rPr>
        <w:t xml:space="preserve">Потери </w:t>
      </w:r>
      <w:proofErr w:type="spellStart"/>
      <w:r w:rsidRPr="000009CB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0009CB">
        <w:rPr>
          <w:rFonts w:ascii="Times New Roman" w:hAnsi="Times New Roman" w:cs="Times New Roman"/>
          <w:sz w:val="28"/>
          <w:szCs w:val="28"/>
        </w:rPr>
        <w:t xml:space="preserve"> района в период Великой Отечественной войны</w:t>
      </w:r>
    </w:p>
    <w:p w:rsidR="00AC1350" w:rsidRPr="000009CB" w:rsidRDefault="000009CB" w:rsidP="00000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0DF6" w:rsidRPr="000009CB">
        <w:rPr>
          <w:rFonts w:ascii="Times New Roman" w:hAnsi="Times New Roman" w:cs="Times New Roman"/>
          <w:sz w:val="28"/>
          <w:szCs w:val="28"/>
        </w:rPr>
        <w:t>За годы Великий Отечественной войны район понес большие потери среди населения и в народном хозяйстве. На нашей территории 2 года 7 месяцев хозяйничали немецко-фашистские захватчики – с июля 1941 года по февраль 1944 года. За это время город Сольцы был почти полностью разрушен. В сельской местности было уничтожено почти 80% жилых домов. По переписи населения на 17 января 1939 года в районе насчитывалось 39229 человек, в том числе в городе Сольцы 8972 чел., в сельской местности 30257 чел. После освобождения района в феврале 1944 года численность населения сократилась более</w:t>
      </w:r>
      <w:proofErr w:type="gramStart"/>
      <w:r w:rsidR="00FF0DF6" w:rsidRPr="000009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F0DF6" w:rsidRPr="000009CB">
        <w:rPr>
          <w:rFonts w:ascii="Times New Roman" w:hAnsi="Times New Roman" w:cs="Times New Roman"/>
          <w:sz w:val="28"/>
          <w:szCs w:val="28"/>
        </w:rPr>
        <w:t xml:space="preserve"> чем в 2 раза и составила 17477 человек, из них в городе – 2164, на селе – 15313 человек. Наибольшая часть жителей – женщины и дети. </w:t>
      </w:r>
      <w:proofErr w:type="gramStart"/>
      <w:r w:rsidR="00FF0DF6" w:rsidRPr="000009CB">
        <w:rPr>
          <w:rFonts w:ascii="Times New Roman" w:hAnsi="Times New Roman" w:cs="Times New Roman"/>
          <w:sz w:val="28"/>
          <w:szCs w:val="28"/>
        </w:rPr>
        <w:t xml:space="preserve">В период войны уничтожены: 70 населенных пунктов из 149, существовавших до войны, 131 колхоз, 2 совхоза, военный городок «Сольцы-2», </w:t>
      </w:r>
      <w:proofErr w:type="spellStart"/>
      <w:r w:rsidR="00FF0DF6" w:rsidRPr="000009CB">
        <w:rPr>
          <w:rFonts w:ascii="Times New Roman" w:hAnsi="Times New Roman" w:cs="Times New Roman"/>
          <w:sz w:val="28"/>
          <w:szCs w:val="28"/>
        </w:rPr>
        <w:t>райпищекомбинат</w:t>
      </w:r>
      <w:proofErr w:type="spellEnd"/>
      <w:r w:rsidR="00FF0DF6" w:rsidRPr="000009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DF6" w:rsidRPr="000009CB">
        <w:rPr>
          <w:rFonts w:ascii="Times New Roman" w:hAnsi="Times New Roman" w:cs="Times New Roman"/>
          <w:sz w:val="28"/>
          <w:szCs w:val="28"/>
        </w:rPr>
        <w:t>райпромкомбинат</w:t>
      </w:r>
      <w:proofErr w:type="spellEnd"/>
      <w:r w:rsidR="00FF0DF6" w:rsidRPr="000009CB">
        <w:rPr>
          <w:rFonts w:ascii="Times New Roman" w:hAnsi="Times New Roman" w:cs="Times New Roman"/>
          <w:sz w:val="28"/>
          <w:szCs w:val="28"/>
        </w:rPr>
        <w:t xml:space="preserve">, льнозавод, </w:t>
      </w:r>
      <w:proofErr w:type="spellStart"/>
      <w:r w:rsidR="00FF0DF6" w:rsidRPr="000009CB">
        <w:rPr>
          <w:rFonts w:ascii="Times New Roman" w:hAnsi="Times New Roman" w:cs="Times New Roman"/>
          <w:sz w:val="28"/>
          <w:szCs w:val="28"/>
        </w:rPr>
        <w:t>льносемстанция</w:t>
      </w:r>
      <w:proofErr w:type="spellEnd"/>
      <w:r w:rsidR="00FF0DF6" w:rsidRPr="000009CB">
        <w:rPr>
          <w:rFonts w:ascii="Times New Roman" w:hAnsi="Times New Roman" w:cs="Times New Roman"/>
          <w:sz w:val="28"/>
          <w:szCs w:val="28"/>
        </w:rPr>
        <w:t>, контора связи, контора «</w:t>
      </w:r>
      <w:proofErr w:type="spellStart"/>
      <w:r w:rsidR="00FF0DF6" w:rsidRPr="000009CB">
        <w:rPr>
          <w:rFonts w:ascii="Times New Roman" w:hAnsi="Times New Roman" w:cs="Times New Roman"/>
          <w:sz w:val="28"/>
          <w:szCs w:val="28"/>
        </w:rPr>
        <w:t>Главмолоко</w:t>
      </w:r>
      <w:proofErr w:type="spellEnd"/>
      <w:r w:rsidR="00FF0DF6" w:rsidRPr="000009CB">
        <w:rPr>
          <w:rFonts w:ascii="Times New Roman" w:hAnsi="Times New Roman" w:cs="Times New Roman"/>
          <w:sz w:val="28"/>
          <w:szCs w:val="28"/>
        </w:rPr>
        <w:t>», лаборатория «</w:t>
      </w:r>
      <w:proofErr w:type="spellStart"/>
      <w:r w:rsidR="00FF0DF6" w:rsidRPr="000009CB">
        <w:rPr>
          <w:rFonts w:ascii="Times New Roman" w:hAnsi="Times New Roman" w:cs="Times New Roman"/>
          <w:sz w:val="28"/>
          <w:szCs w:val="28"/>
        </w:rPr>
        <w:t>Сортсемовощ</w:t>
      </w:r>
      <w:proofErr w:type="spellEnd"/>
      <w:r w:rsidR="00FF0DF6" w:rsidRPr="000009CB">
        <w:rPr>
          <w:rFonts w:ascii="Times New Roman" w:hAnsi="Times New Roman" w:cs="Times New Roman"/>
          <w:sz w:val="28"/>
          <w:szCs w:val="28"/>
        </w:rPr>
        <w:t xml:space="preserve">», предприятия </w:t>
      </w:r>
      <w:proofErr w:type="spellStart"/>
      <w:r w:rsidR="00FF0DF6" w:rsidRPr="000009CB">
        <w:rPr>
          <w:rFonts w:ascii="Times New Roman" w:hAnsi="Times New Roman" w:cs="Times New Roman"/>
          <w:sz w:val="28"/>
          <w:szCs w:val="28"/>
        </w:rPr>
        <w:t>Райпотребсоюза</w:t>
      </w:r>
      <w:proofErr w:type="spellEnd"/>
      <w:r w:rsidR="00FF0DF6" w:rsidRPr="000009CB">
        <w:rPr>
          <w:rFonts w:ascii="Times New Roman" w:hAnsi="Times New Roman" w:cs="Times New Roman"/>
          <w:sz w:val="28"/>
          <w:szCs w:val="28"/>
        </w:rPr>
        <w:t xml:space="preserve">, артели по оказанию услуг населению, </w:t>
      </w:r>
      <w:proofErr w:type="spellStart"/>
      <w:r w:rsidR="00FF0DF6" w:rsidRPr="000009CB">
        <w:rPr>
          <w:rFonts w:ascii="Times New Roman" w:hAnsi="Times New Roman" w:cs="Times New Roman"/>
          <w:sz w:val="28"/>
          <w:szCs w:val="28"/>
        </w:rPr>
        <w:t>Велебицкий</w:t>
      </w:r>
      <w:proofErr w:type="spellEnd"/>
      <w:r w:rsidR="00FF0DF6" w:rsidRPr="000009CB">
        <w:rPr>
          <w:rFonts w:ascii="Times New Roman" w:hAnsi="Times New Roman" w:cs="Times New Roman"/>
          <w:sz w:val="28"/>
          <w:szCs w:val="28"/>
        </w:rPr>
        <w:t xml:space="preserve"> санаторий, 40 школ, курорт в городе Сольцы, 2 детских дома, городской Дом культуры, пионерский Дом культуры, 15 клубных учреждений, 2 больницы, амбулатория, аптека</w:t>
      </w:r>
      <w:proofErr w:type="gramEnd"/>
      <w:r w:rsidR="00FF0DF6" w:rsidRPr="000009CB">
        <w:rPr>
          <w:rFonts w:ascii="Times New Roman" w:hAnsi="Times New Roman" w:cs="Times New Roman"/>
          <w:sz w:val="28"/>
          <w:szCs w:val="28"/>
        </w:rPr>
        <w:t xml:space="preserve">, объекты коммунального хозяйства, 9903 жилых зданий, 17767 надворных построек, оборудование </w:t>
      </w:r>
      <w:proofErr w:type="spellStart"/>
      <w:r w:rsidR="00FF0DF6" w:rsidRPr="000009CB">
        <w:rPr>
          <w:rFonts w:ascii="Times New Roman" w:hAnsi="Times New Roman" w:cs="Times New Roman"/>
          <w:sz w:val="28"/>
          <w:szCs w:val="28"/>
        </w:rPr>
        <w:t>Солецкой</w:t>
      </w:r>
      <w:proofErr w:type="spellEnd"/>
      <w:r w:rsidR="00FF0DF6" w:rsidRPr="000009CB">
        <w:rPr>
          <w:rFonts w:ascii="Times New Roman" w:hAnsi="Times New Roman" w:cs="Times New Roman"/>
          <w:sz w:val="28"/>
          <w:szCs w:val="28"/>
        </w:rPr>
        <w:t xml:space="preserve"> МТС, Ильинский собор, почти всё поголовье скота и птицы. Также были разграблены семенные и фуражные фонды в колхозах и совхозах. По данным комиссии по расследованию злодеяний </w:t>
      </w:r>
      <w:proofErr w:type="spellStart"/>
      <w:r w:rsidR="00FF0DF6" w:rsidRPr="000009CB">
        <w:rPr>
          <w:rFonts w:ascii="Times New Roman" w:hAnsi="Times New Roman" w:cs="Times New Roman"/>
          <w:sz w:val="28"/>
          <w:szCs w:val="28"/>
        </w:rPr>
        <w:t>немецкофашистских</w:t>
      </w:r>
      <w:proofErr w:type="spellEnd"/>
      <w:r w:rsidR="00FF0DF6" w:rsidRPr="000009CB">
        <w:rPr>
          <w:rFonts w:ascii="Times New Roman" w:hAnsi="Times New Roman" w:cs="Times New Roman"/>
          <w:sz w:val="28"/>
          <w:szCs w:val="28"/>
        </w:rPr>
        <w:t xml:space="preserve"> захватчиков за время оккупации района было угнано на работу в Германию 2410 жителей. Оставшееся в оккупации население подверглось пыткам, истязаниям, грабежам. Никому – ни детям, ни женщинам, ни старикам – не было пощады. Также по неполным данным расстреляно и повешено 322 человека, сожжено и замучено 159 человек. В лагерях на территории района погибли 57 человек советских военнопленных красноармейцев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C1350" w:rsidRPr="000009CB" w:rsidSect="00C5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DF6"/>
    <w:rsid w:val="000009CB"/>
    <w:rsid w:val="00526A53"/>
    <w:rsid w:val="008206DE"/>
    <w:rsid w:val="00AC1350"/>
    <w:rsid w:val="00C56AB6"/>
    <w:rsid w:val="00FF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2019-02-21T08:48:00Z</dcterms:created>
  <dcterms:modified xsi:type="dcterms:W3CDTF">2019-02-22T06:42:00Z</dcterms:modified>
</cp:coreProperties>
</file>