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67"/>
        <w:gridCol w:w="584"/>
        <w:gridCol w:w="1169"/>
        <w:gridCol w:w="1605"/>
        <w:gridCol w:w="405"/>
        <w:gridCol w:w="335"/>
        <w:gridCol w:w="654"/>
        <w:gridCol w:w="990"/>
        <w:gridCol w:w="989"/>
        <w:gridCol w:w="180"/>
        <w:gridCol w:w="1156"/>
      </w:tblGrid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jc w:val="center"/>
            </w:pPr>
            <w:r>
              <w:t>ИНИЦИАТИВНЫЙ ПРОЕКТ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1. Инициатор проекта (фамилия, имя, отчество (при наличии), контактные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данные)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2. Указание на территорию муниципального образования Новгородской области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1588" w:type="dxa"/>
            <w:gridSpan w:val="3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или его часть</w:t>
            </w:r>
          </w:p>
        </w:tc>
        <w:tc>
          <w:tcPr>
            <w:tcW w:w="7483" w:type="dxa"/>
            <w:gridSpan w:val="9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blPrEx>
          <w:tblBorders>
            <w:insideH w:val="single" w:sz="4" w:space="0" w:color="auto"/>
            <w:insideV w:val="nil"/>
          </w:tblBorders>
        </w:tblPrEx>
        <w:tc>
          <w:tcPr>
            <w:tcW w:w="4767" w:type="dxa"/>
            <w:gridSpan w:val="6"/>
            <w:tcBorders>
              <w:bottom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3. Наименование инициативного проекта</w:t>
            </w:r>
          </w:p>
        </w:tc>
        <w:tc>
          <w:tcPr>
            <w:tcW w:w="4304" w:type="dxa"/>
            <w:gridSpan w:val="6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4. Описание проблемы, решение которой имеет приоритетное значение для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5756" w:type="dxa"/>
            <w:gridSpan w:val="8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жителей муниципального образования или его части,</w:t>
            </w:r>
          </w:p>
        </w:tc>
        <w:tc>
          <w:tcPr>
            <w:tcW w:w="3315" w:type="dxa"/>
            <w:gridSpan w:val="4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jc w:val="center"/>
            </w:pPr>
            <w:r>
              <w:t>(суть проблемы, ее негативные социально-экономические последствия, степень неотложности решения)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5. Обоснование предложений по решению указанной проблемы, суть и основные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4362" w:type="dxa"/>
            <w:gridSpan w:val="5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характеристики инициативного проекта</w:t>
            </w:r>
          </w:p>
        </w:tc>
        <w:tc>
          <w:tcPr>
            <w:tcW w:w="4709" w:type="dxa"/>
            <w:gridSpan w:val="7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6. Описание ожидаемого результата (ожидаемых результатов) реализации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2757" w:type="dxa"/>
            <w:gridSpan w:val="4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инициативного проекта</w:t>
            </w:r>
          </w:p>
        </w:tc>
        <w:tc>
          <w:tcPr>
            <w:tcW w:w="6314" w:type="dxa"/>
            <w:gridSpan w:val="8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jc w:val="center"/>
            </w:pPr>
            <w:r>
              <w:t>(ожидаемый срок эксплуатации ("жизни") результатов инициативного проекта, социальный и экономический эффекты реализации инициативного проекта для жителей муниципального образования или его части)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7. Предварительный расчет необходимых расходов на реализацию инициативного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проекта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8. Количество граждан, принявших участие в выдвижении инициативного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проекта,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left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9. Планируемые источники финансирования инициативного проекта</w:t>
            </w: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vAlign w:val="center"/>
          </w:tcPr>
          <w:p w:rsidR="0041576C" w:rsidRDefault="0041576C" w:rsidP="009801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  <w:gridSpan w:val="6"/>
            <w:vAlign w:val="center"/>
          </w:tcPr>
          <w:p w:rsidR="0041576C" w:rsidRDefault="0041576C" w:rsidP="009801F6">
            <w:pPr>
              <w:pStyle w:val="ConsPlusNormal"/>
              <w:jc w:val="center"/>
            </w:pPr>
            <w:r>
              <w:t>Вид источника</w:t>
            </w:r>
          </w:p>
        </w:tc>
        <w:tc>
          <w:tcPr>
            <w:tcW w:w="1644" w:type="dxa"/>
            <w:gridSpan w:val="2"/>
            <w:vAlign w:val="center"/>
          </w:tcPr>
          <w:p w:rsidR="0041576C" w:rsidRDefault="0041576C" w:rsidP="009801F6">
            <w:pPr>
              <w:pStyle w:val="ConsPlusNormal"/>
              <w:jc w:val="center"/>
            </w:pPr>
            <w:r>
              <w:t>Сумма</w:t>
            </w:r>
          </w:p>
          <w:p w:rsidR="0041576C" w:rsidRDefault="0041576C" w:rsidP="009801F6">
            <w:pPr>
              <w:pStyle w:val="ConsPlusNormal"/>
              <w:jc w:val="center"/>
            </w:pPr>
            <w:r>
              <w:lastRenderedPageBreak/>
              <w:t>(тыс. рублей)</w:t>
            </w:r>
          </w:p>
        </w:tc>
        <w:tc>
          <w:tcPr>
            <w:tcW w:w="2325" w:type="dxa"/>
            <w:gridSpan w:val="3"/>
            <w:vAlign w:val="center"/>
          </w:tcPr>
          <w:p w:rsidR="0041576C" w:rsidRDefault="0041576C" w:rsidP="009801F6">
            <w:pPr>
              <w:pStyle w:val="ConsPlusNormal"/>
              <w:jc w:val="center"/>
            </w:pPr>
            <w:r>
              <w:lastRenderedPageBreak/>
              <w:t xml:space="preserve">Доля в общей сумме </w:t>
            </w:r>
            <w:r>
              <w:lastRenderedPageBreak/>
              <w:t>инициативного проекта (%)</w:t>
            </w: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  <w:jc w:val="center"/>
            </w:pPr>
            <w:r>
              <w:t>4</w:t>
            </w: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</w:pPr>
            <w:r>
              <w:t>Средства бюджета муниципального образования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</w:pPr>
            <w:r>
              <w:t>Инициативные платежи физических лиц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</w:pPr>
            <w:r>
              <w:t>Инициативные платежи юридических лиц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</w:pPr>
            <w:r>
              <w:t>Инициативные платежи индивидуальных предпринимателей и другие внебюджетные источники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</w:pPr>
            <w:r>
              <w:t>Сведения о планируемом (возможном) финансовом и (или) имущественном, и (или) трудовом участии заинтересованных лиц в реализации инициативного проекта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4365" w:type="dxa"/>
            <w:gridSpan w:val="6"/>
          </w:tcPr>
          <w:p w:rsidR="0041576C" w:rsidRDefault="0041576C" w:rsidP="009801F6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644" w:type="dxa"/>
            <w:gridSpan w:val="2"/>
          </w:tcPr>
          <w:p w:rsidR="0041576C" w:rsidRDefault="0041576C" w:rsidP="009801F6">
            <w:pPr>
              <w:pStyle w:val="ConsPlusNormal"/>
            </w:pP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Финансовое (кроме инициативных платежей) и (или) имущественное, и (или) трудовое участие заинтересованных лиц в реализации инициативного проекта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1588" w:type="dxa"/>
            <w:gridSpan w:val="3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заключается в</w:t>
            </w:r>
          </w:p>
        </w:tc>
        <w:tc>
          <w:tcPr>
            <w:tcW w:w="7483" w:type="dxa"/>
            <w:gridSpan w:val="9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blPrEx>
          <w:tblBorders>
            <w:insideH w:val="single" w:sz="4" w:space="0" w:color="auto"/>
            <w:insideV w:val="nil"/>
          </w:tblBorders>
        </w:tblPrEx>
        <w:tc>
          <w:tcPr>
            <w:tcW w:w="6746" w:type="dxa"/>
            <w:gridSpan w:val="9"/>
            <w:tcBorders>
              <w:bottom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10. Планируемые сроки реализации инициативного проекта</w:t>
            </w: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11. Численность населения на территории муниципального образования или его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7735" w:type="dxa"/>
            <w:gridSpan w:val="10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части, в границах которой будет реализовываться инициативный проект,</w:t>
            </w:r>
          </w:p>
        </w:tc>
        <w:tc>
          <w:tcPr>
            <w:tcW w:w="1336" w:type="dxa"/>
            <w:gridSpan w:val="2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 xml:space="preserve">Количество прямых </w:t>
            </w:r>
            <w:proofErr w:type="spellStart"/>
            <w:r>
              <w:t>благополучателей</w:t>
            </w:r>
            <w:proofErr w:type="spellEnd"/>
            <w:r>
              <w:t xml:space="preserve"> в общей численности населения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4767" w:type="dxa"/>
            <w:gridSpan w:val="6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муниципального образования или его части</w:t>
            </w:r>
          </w:p>
        </w:tc>
        <w:tc>
          <w:tcPr>
            <w:tcW w:w="4304" w:type="dxa"/>
            <w:gridSpan w:val="6"/>
            <w:tcBorders>
              <w:top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 (если имеется, то указать наименования реализованных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7915" w:type="dxa"/>
            <w:gridSpan w:val="11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проектов, годы реализации проектов и объемы финансирования проектов),</w:t>
            </w:r>
          </w:p>
        </w:tc>
        <w:tc>
          <w:tcPr>
            <w:tcW w:w="1156" w:type="dxa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2"/>
            <w:tcBorders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13. Способы выявления мнения граждан по вопросу о поддержке инициативного</w:t>
            </w:r>
          </w:p>
        </w:tc>
      </w:tr>
      <w:tr w:rsidR="0041576C" w:rsidTr="009801F6">
        <w:tblPrEx>
          <w:tblBorders>
            <w:insideV w:val="nil"/>
          </w:tblBorders>
        </w:tblPrEx>
        <w:tc>
          <w:tcPr>
            <w:tcW w:w="1004" w:type="dxa"/>
            <w:gridSpan w:val="2"/>
            <w:tcBorders>
              <w:top w:val="nil"/>
              <w:bottom w:val="nil"/>
            </w:tcBorders>
          </w:tcPr>
          <w:p w:rsidR="0041576C" w:rsidRDefault="0041576C" w:rsidP="009801F6">
            <w:pPr>
              <w:pStyle w:val="ConsPlusNormal"/>
            </w:pPr>
            <w:r>
              <w:t>проекта</w:t>
            </w:r>
          </w:p>
        </w:tc>
        <w:tc>
          <w:tcPr>
            <w:tcW w:w="8067" w:type="dxa"/>
            <w:gridSpan w:val="10"/>
            <w:tcBorders>
              <w:top w:val="nil"/>
            </w:tcBorders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left w:val="nil"/>
              <w:bottom w:val="nil"/>
              <w:right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14. Дополнительная информация и комментарии (при необходимости)</w:t>
            </w: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  <w:tr w:rsidR="0041576C" w:rsidTr="009801F6">
        <w:tblPrEx>
          <w:tblBorders>
            <w:insideH w:val="single" w:sz="4" w:space="0" w:color="auto"/>
            <w:insideV w:val="nil"/>
          </w:tblBorders>
        </w:tblPrEx>
        <w:tc>
          <w:tcPr>
            <w:tcW w:w="6746" w:type="dxa"/>
            <w:gridSpan w:val="9"/>
            <w:tcBorders>
              <w:bottom w:val="nil"/>
            </w:tcBorders>
          </w:tcPr>
          <w:p w:rsidR="0041576C" w:rsidRDefault="0041576C" w:rsidP="009801F6">
            <w:pPr>
              <w:pStyle w:val="ConsPlusNormal"/>
              <w:ind w:firstLine="283"/>
              <w:jc w:val="both"/>
            </w:pPr>
            <w:r>
              <w:t>15. Графические и (или) табличные материалы (при наличии)</w:t>
            </w:r>
          </w:p>
        </w:tc>
        <w:tc>
          <w:tcPr>
            <w:tcW w:w="2325" w:type="dxa"/>
            <w:gridSpan w:val="3"/>
          </w:tcPr>
          <w:p w:rsidR="0041576C" w:rsidRDefault="0041576C" w:rsidP="009801F6">
            <w:pPr>
              <w:pStyle w:val="ConsPlusNormal"/>
            </w:pPr>
          </w:p>
        </w:tc>
      </w:tr>
      <w:tr w:rsidR="0041576C" w:rsidTr="009801F6">
        <w:tc>
          <w:tcPr>
            <w:tcW w:w="907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41576C" w:rsidRDefault="0041576C" w:rsidP="009801F6">
            <w:pPr>
              <w:pStyle w:val="ConsPlusNormal"/>
              <w:jc w:val="right"/>
            </w:pPr>
            <w:r>
              <w:t>.</w:t>
            </w:r>
          </w:p>
        </w:tc>
      </w:tr>
    </w:tbl>
    <w:p w:rsidR="0041576C" w:rsidRDefault="0041576C" w:rsidP="0041576C">
      <w:pPr>
        <w:pStyle w:val="ConsPlusNormal"/>
        <w:jc w:val="both"/>
      </w:pPr>
    </w:p>
    <w:p w:rsidR="0041576C" w:rsidRDefault="0041576C" w:rsidP="0041576C">
      <w:pPr>
        <w:pStyle w:val="ConsPlusNormal"/>
        <w:jc w:val="both"/>
      </w:pPr>
    </w:p>
    <w:p w:rsidR="0041576C" w:rsidRDefault="0041576C" w:rsidP="0041576C">
      <w:pPr>
        <w:pStyle w:val="ConsPlusNormal"/>
        <w:jc w:val="both"/>
      </w:pPr>
    </w:p>
    <w:p w:rsidR="002D0EAA" w:rsidRDefault="002D0EAA">
      <w:bookmarkStart w:id="0" w:name="_GoBack"/>
      <w:bookmarkEnd w:id="0"/>
    </w:p>
    <w:sectPr w:rsidR="002D0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71"/>
    <w:rsid w:val="002D0EAA"/>
    <w:rsid w:val="0041576C"/>
    <w:rsid w:val="00F1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690B-8581-41B1-8EB2-5D14F259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7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2</cp:revision>
  <dcterms:created xsi:type="dcterms:W3CDTF">2025-03-20T07:21:00Z</dcterms:created>
  <dcterms:modified xsi:type="dcterms:W3CDTF">2025-03-20T07:21:00Z</dcterms:modified>
</cp:coreProperties>
</file>