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16" w:rsidRDefault="00CF6816" w:rsidP="00CF6816">
      <w:pPr>
        <w:pStyle w:val="3"/>
        <w:ind w:left="426" w:right="567" w:firstLine="425"/>
        <w:jc w:val="center"/>
        <w:rPr>
          <w:b/>
          <w:szCs w:val="28"/>
        </w:rPr>
      </w:pPr>
      <w:r>
        <w:rPr>
          <w:b/>
          <w:szCs w:val="28"/>
        </w:rPr>
        <w:t xml:space="preserve">Предложения заинтересованных лиц по формированию адресного </w:t>
      </w:r>
      <w:proofErr w:type="gramStart"/>
      <w:r>
        <w:rPr>
          <w:b/>
          <w:szCs w:val="28"/>
        </w:rPr>
        <w:t xml:space="preserve">перечня территорий общего пользования </w:t>
      </w:r>
      <w:r w:rsidRPr="009864BE">
        <w:rPr>
          <w:b/>
          <w:szCs w:val="28"/>
        </w:rPr>
        <w:t>проекта программы</w:t>
      </w:r>
      <w:proofErr w:type="gramEnd"/>
      <w:r w:rsidRPr="009864BE">
        <w:rPr>
          <w:b/>
          <w:szCs w:val="28"/>
        </w:rPr>
        <w:t xml:space="preserve"> </w:t>
      </w:r>
      <w:proofErr w:type="spellStart"/>
      <w:r w:rsidRPr="009864BE">
        <w:rPr>
          <w:b/>
          <w:szCs w:val="28"/>
        </w:rPr>
        <w:t>Солецкого</w:t>
      </w:r>
      <w:proofErr w:type="spellEnd"/>
      <w:r w:rsidRPr="009864BE">
        <w:rPr>
          <w:b/>
          <w:szCs w:val="28"/>
        </w:rPr>
        <w:t xml:space="preserve"> городского поселения</w:t>
      </w:r>
    </w:p>
    <w:p w:rsidR="00CF6816" w:rsidRDefault="00CF6816" w:rsidP="00CF6816">
      <w:pPr>
        <w:pStyle w:val="3"/>
        <w:ind w:left="426" w:right="567" w:firstLine="425"/>
        <w:jc w:val="center"/>
        <w:rPr>
          <w:b/>
          <w:szCs w:val="28"/>
        </w:rPr>
      </w:pPr>
      <w:r w:rsidRPr="009864BE">
        <w:rPr>
          <w:b/>
          <w:szCs w:val="28"/>
        </w:rPr>
        <w:t xml:space="preserve"> «Формирование современной городской среды </w:t>
      </w:r>
      <w:proofErr w:type="gramStart"/>
      <w:r w:rsidRPr="009864BE">
        <w:rPr>
          <w:b/>
          <w:szCs w:val="28"/>
        </w:rPr>
        <w:t>на</w:t>
      </w:r>
      <w:proofErr w:type="gramEnd"/>
      <w:r w:rsidRPr="009864BE">
        <w:rPr>
          <w:b/>
          <w:szCs w:val="28"/>
        </w:rPr>
        <w:t xml:space="preserve"> </w:t>
      </w:r>
    </w:p>
    <w:p w:rsidR="00CF6816" w:rsidRPr="009864BE" w:rsidRDefault="00CF6816" w:rsidP="00CF6816">
      <w:pPr>
        <w:pStyle w:val="3"/>
        <w:ind w:left="426" w:right="567" w:firstLine="425"/>
        <w:jc w:val="center"/>
        <w:rPr>
          <w:b/>
          <w:szCs w:val="28"/>
        </w:rPr>
      </w:pPr>
      <w:r w:rsidRPr="009864BE">
        <w:rPr>
          <w:b/>
          <w:szCs w:val="28"/>
        </w:rPr>
        <w:t>территории города Сольцы на 2017 год»</w:t>
      </w:r>
    </w:p>
    <w:p w:rsidR="00CF6816" w:rsidRDefault="00CF6816" w:rsidP="00CF6816">
      <w:pPr>
        <w:pStyle w:val="3"/>
        <w:ind w:left="426" w:right="567" w:firstLine="425"/>
        <w:rPr>
          <w:szCs w:val="28"/>
        </w:rPr>
      </w:pPr>
    </w:p>
    <w:p w:rsidR="00851405" w:rsidRDefault="00851405" w:rsidP="00064DBF">
      <w:pPr>
        <w:pStyle w:val="3"/>
        <w:ind w:left="426" w:right="567" w:firstLine="425"/>
        <w:rPr>
          <w:szCs w:val="28"/>
        </w:rPr>
      </w:pPr>
    </w:p>
    <w:p w:rsidR="00064DBF" w:rsidRDefault="00CF6816" w:rsidP="00064DBF">
      <w:pPr>
        <w:pStyle w:val="3"/>
        <w:ind w:left="426" w:right="567" w:firstLine="425"/>
        <w:rPr>
          <w:szCs w:val="28"/>
        </w:rPr>
      </w:pPr>
      <w:r>
        <w:rPr>
          <w:szCs w:val="28"/>
        </w:rPr>
        <w:t xml:space="preserve">На 17.00 часов 10 апреля 2017 года в общественную комиссию поступило 13 письменных предложений </w:t>
      </w:r>
      <w:r w:rsidRPr="00CF6816">
        <w:rPr>
          <w:szCs w:val="28"/>
        </w:rPr>
        <w:t xml:space="preserve">заинтересованных лиц по формированию адресного </w:t>
      </w:r>
      <w:proofErr w:type="gramStart"/>
      <w:r w:rsidRPr="00CF6816">
        <w:rPr>
          <w:szCs w:val="28"/>
        </w:rPr>
        <w:t xml:space="preserve">перечня территорий общего пользования проекта </w:t>
      </w:r>
      <w:r>
        <w:rPr>
          <w:szCs w:val="28"/>
        </w:rPr>
        <w:t>муниципальной программы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городского поселения «Формирование современной городской среды на территории города Сольцы на 2017 год» (далее – Проект муниципальной программы). </w:t>
      </w:r>
    </w:p>
    <w:p w:rsidR="00064DBF" w:rsidRPr="00675389" w:rsidRDefault="00064DBF" w:rsidP="00064DBF">
      <w:pPr>
        <w:pStyle w:val="3"/>
        <w:ind w:left="426" w:right="567" w:firstLine="425"/>
        <w:rPr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365"/>
        <w:gridCol w:w="1103"/>
        <w:gridCol w:w="4536"/>
        <w:gridCol w:w="2835"/>
      </w:tblGrid>
      <w:tr w:rsidR="00064DBF" w:rsidRPr="008D315E" w:rsidTr="00A55F9E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подачи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>ерритория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</w:p>
        </w:tc>
      </w:tr>
      <w:tr w:rsidR="00064DBF" w:rsidRPr="008D315E" w:rsidTr="00A55F9E"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04.04.2017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МАДОУ «Детский  сад №6»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06.04.2017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МАДОУ «Детский сад №1 г. Сольцы»</w:t>
            </w:r>
          </w:p>
        </w:tc>
        <w:tc>
          <w:tcPr>
            <w:tcW w:w="2835" w:type="dxa"/>
          </w:tcPr>
          <w:p w:rsidR="00064DBF" w:rsidRDefault="00064DBF" w:rsidP="00064DBF">
            <w:pPr>
              <w:pStyle w:val="3"/>
              <w:ind w:right="567" w:firstLine="0"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  <w:r w:rsidRPr="00064DB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лощадки</w:t>
            </w:r>
            <w:r w:rsidRPr="00064DBF">
              <w:rPr>
                <w:sz w:val="24"/>
                <w:szCs w:val="24"/>
              </w:rPr>
              <w:t xml:space="preserve"> по ул. Гагарина – «600 лет </w:t>
            </w:r>
            <w:proofErr w:type="gramStart"/>
            <w:r w:rsidRPr="00064DBF">
              <w:rPr>
                <w:sz w:val="24"/>
                <w:szCs w:val="24"/>
              </w:rPr>
              <w:t>г</w:t>
            </w:r>
            <w:proofErr w:type="gramEnd"/>
            <w:r w:rsidRPr="00064DBF">
              <w:rPr>
                <w:sz w:val="24"/>
                <w:szCs w:val="24"/>
              </w:rPr>
              <w:t>. Сольцы».</w:t>
            </w:r>
          </w:p>
          <w:p w:rsidR="00064DBF" w:rsidRPr="008D315E" w:rsidRDefault="00064DBF" w:rsidP="0006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МБУ МЦСОМ «Дом молодёжи»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МАДОУ «Детский  сад №8 г. Сольцы»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МАОУСОШ №2 г. Сольцы 2 класс (Шаталова Т.А)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МАОУСОШ №2 г. Сольцы 4 класс</w:t>
            </w:r>
          </w:p>
        </w:tc>
        <w:tc>
          <w:tcPr>
            <w:tcW w:w="2835" w:type="dxa"/>
          </w:tcPr>
          <w:p w:rsidR="00064DBF" w:rsidRPr="00851405" w:rsidRDefault="00064DBF" w:rsidP="00A5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0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по ул. Гагарина – «600 лет </w:t>
            </w:r>
            <w:proofErr w:type="gramStart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. Сольцы</w:t>
            </w: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МАДОУ «Детский  сад №25 г. Сольцы»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МБУК «МУБС»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МБУК «Центр культуры и досуга»</w:t>
            </w:r>
          </w:p>
        </w:tc>
        <w:tc>
          <w:tcPr>
            <w:tcW w:w="2835" w:type="dxa"/>
          </w:tcPr>
          <w:p w:rsidR="00064DBF" w:rsidRPr="00851405" w:rsidRDefault="00851405" w:rsidP="00A5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0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по ул. Гагарина – «600 лет </w:t>
            </w:r>
            <w:proofErr w:type="gramStart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. Сольцы</w:t>
            </w:r>
          </w:p>
        </w:tc>
      </w:tr>
      <w:tr w:rsidR="00064DBF" w:rsidRPr="008D315E" w:rsidTr="00A55F9E">
        <w:tc>
          <w:tcPr>
            <w:tcW w:w="510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 xml:space="preserve">МБУК ЦКД </w:t>
            </w:r>
            <w:proofErr w:type="spellStart"/>
            <w:r w:rsidRPr="008D315E">
              <w:rPr>
                <w:rFonts w:ascii="Times New Roman" w:hAnsi="Times New Roman"/>
                <w:sz w:val="24"/>
                <w:szCs w:val="24"/>
              </w:rPr>
              <w:t>Солецкий</w:t>
            </w:r>
            <w:proofErr w:type="spellEnd"/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  <w:tr w:rsidR="00064DBF" w:rsidRPr="008D315E" w:rsidTr="00A55F9E">
        <w:tc>
          <w:tcPr>
            <w:tcW w:w="510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МАОУ «СОШ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г. Сольцы</w:t>
            </w:r>
          </w:p>
        </w:tc>
        <w:tc>
          <w:tcPr>
            <w:tcW w:w="2835" w:type="dxa"/>
          </w:tcPr>
          <w:p w:rsidR="00064DBF" w:rsidRPr="00851405" w:rsidRDefault="00851405" w:rsidP="00A5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0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по ул. Гагарина – «600 лет </w:t>
            </w:r>
            <w:proofErr w:type="gramStart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. Сольцы</w:t>
            </w:r>
          </w:p>
        </w:tc>
      </w:tr>
      <w:tr w:rsidR="00064DBF" w:rsidRPr="008D315E" w:rsidTr="00A55F9E">
        <w:tc>
          <w:tcPr>
            <w:tcW w:w="510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10.04.2017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 xml:space="preserve">МАУ  </w:t>
            </w:r>
            <w:proofErr w:type="gramStart"/>
            <w:r w:rsidRPr="008D31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D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D315E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64DBF" w:rsidRPr="00851405" w:rsidRDefault="00851405" w:rsidP="00A5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0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по ул. Гагарина – «600 лет </w:t>
            </w:r>
            <w:proofErr w:type="gramStart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1405">
              <w:rPr>
                <w:rFonts w:ascii="Times New Roman" w:hAnsi="Times New Roman" w:cs="Times New Roman"/>
                <w:sz w:val="24"/>
                <w:szCs w:val="24"/>
              </w:rPr>
              <w:t>. Сольцы</w:t>
            </w:r>
          </w:p>
        </w:tc>
      </w:tr>
      <w:tr w:rsidR="00064DBF" w:rsidRPr="008D315E" w:rsidTr="00A55F9E">
        <w:tc>
          <w:tcPr>
            <w:tcW w:w="510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10.04.2017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15E">
              <w:rPr>
                <w:rFonts w:ascii="Times New Roman" w:hAnsi="Times New Roman"/>
                <w:sz w:val="24"/>
                <w:szCs w:val="24"/>
              </w:rPr>
              <w:t>МАОУ «СОШ №1 г. Сольцы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64DBF" w:rsidRPr="008D315E" w:rsidRDefault="00064DBF" w:rsidP="00A5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площади</w:t>
            </w:r>
            <w:r w:rsidRPr="008D315E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</w:tr>
    </w:tbl>
    <w:p w:rsidR="00064DBF" w:rsidRPr="00146A50" w:rsidRDefault="00064DBF" w:rsidP="00064DBF">
      <w:pPr>
        <w:rPr>
          <w:rFonts w:ascii="Times New Roman" w:hAnsi="Times New Roman"/>
          <w:sz w:val="24"/>
          <w:szCs w:val="24"/>
        </w:rPr>
      </w:pPr>
    </w:p>
    <w:p w:rsidR="00064DBF" w:rsidRDefault="00064DBF" w:rsidP="00CF6816">
      <w:pPr>
        <w:pStyle w:val="3"/>
        <w:ind w:left="426" w:right="567" w:firstLine="425"/>
        <w:rPr>
          <w:szCs w:val="28"/>
        </w:rPr>
      </w:pPr>
    </w:p>
    <w:p w:rsidR="00851405" w:rsidRDefault="00CF6816" w:rsidP="00CF6816">
      <w:pPr>
        <w:pStyle w:val="3"/>
        <w:ind w:left="426" w:right="567" w:firstLine="425"/>
        <w:rPr>
          <w:szCs w:val="28"/>
        </w:rPr>
      </w:pPr>
      <w:r>
        <w:rPr>
          <w:szCs w:val="28"/>
        </w:rPr>
        <w:t>В интернет - голосовании по выбору  территории общего пользования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ольцы, организованное с 23.03.2017 года</w:t>
      </w:r>
      <w:r w:rsidR="00851405">
        <w:rPr>
          <w:szCs w:val="28"/>
        </w:rPr>
        <w:t xml:space="preserve"> по 10.04</w:t>
      </w:r>
      <w:r>
        <w:rPr>
          <w:szCs w:val="28"/>
        </w:rPr>
        <w:t>.2017 года  в разделе «</w:t>
      </w:r>
      <w:r w:rsidR="00064DBF">
        <w:rPr>
          <w:szCs w:val="28"/>
        </w:rPr>
        <w:t>Ф</w:t>
      </w:r>
      <w:r>
        <w:rPr>
          <w:szCs w:val="28"/>
        </w:rPr>
        <w:t xml:space="preserve">ормирование современной </w:t>
      </w:r>
      <w:r w:rsidR="00064DBF">
        <w:rPr>
          <w:szCs w:val="28"/>
        </w:rPr>
        <w:t xml:space="preserve">городской </w:t>
      </w:r>
      <w:r>
        <w:rPr>
          <w:szCs w:val="28"/>
        </w:rPr>
        <w:t>среды на</w:t>
      </w:r>
      <w:r w:rsidR="00064DBF">
        <w:rPr>
          <w:szCs w:val="28"/>
        </w:rPr>
        <w:t xml:space="preserve"> 2017 год» на официальном сайте Администрации </w:t>
      </w:r>
      <w:proofErr w:type="spellStart"/>
      <w:r w:rsidR="00064DBF">
        <w:rPr>
          <w:szCs w:val="28"/>
        </w:rPr>
        <w:t>Солецкого</w:t>
      </w:r>
      <w:proofErr w:type="spellEnd"/>
      <w:r w:rsidR="00064DBF">
        <w:rPr>
          <w:szCs w:val="28"/>
        </w:rPr>
        <w:t xml:space="preserve"> муниципального района в информационно – телекоммуникационной сети «Интернет», </w:t>
      </w:r>
      <w:r>
        <w:rPr>
          <w:szCs w:val="28"/>
        </w:rPr>
        <w:t xml:space="preserve">приняло участие 536 человек, </w:t>
      </w:r>
      <w:r w:rsidR="00064DBF">
        <w:rPr>
          <w:szCs w:val="28"/>
        </w:rPr>
        <w:t xml:space="preserve"> </w:t>
      </w:r>
      <w:r>
        <w:rPr>
          <w:szCs w:val="28"/>
        </w:rPr>
        <w:t xml:space="preserve">из которых </w:t>
      </w:r>
    </w:p>
    <w:p w:rsidR="00851405" w:rsidRDefault="00CF6816" w:rsidP="00CF6816">
      <w:pPr>
        <w:pStyle w:val="3"/>
        <w:ind w:left="426" w:right="567" w:firstLine="425"/>
        <w:rPr>
          <w:szCs w:val="28"/>
        </w:rPr>
      </w:pPr>
      <w:r>
        <w:rPr>
          <w:szCs w:val="28"/>
        </w:rPr>
        <w:t>281 голос (52,43%) получил</w:t>
      </w:r>
      <w:r w:rsidR="00064DBF">
        <w:rPr>
          <w:szCs w:val="28"/>
        </w:rPr>
        <w:t xml:space="preserve">а территория - </w:t>
      </w:r>
      <w:r>
        <w:rPr>
          <w:szCs w:val="28"/>
        </w:rPr>
        <w:t>площадь Победы</w:t>
      </w:r>
      <w:r w:rsidR="00064DBF">
        <w:rPr>
          <w:szCs w:val="28"/>
        </w:rPr>
        <w:t xml:space="preserve">,  </w:t>
      </w:r>
    </w:p>
    <w:p w:rsidR="00CF6816" w:rsidRDefault="00CF6816" w:rsidP="00CF6816">
      <w:pPr>
        <w:pStyle w:val="3"/>
        <w:ind w:left="426" w:right="567" w:firstLine="425"/>
        <w:rPr>
          <w:szCs w:val="28"/>
        </w:rPr>
      </w:pPr>
      <w:r>
        <w:rPr>
          <w:szCs w:val="28"/>
        </w:rPr>
        <w:t xml:space="preserve">255 голосов (47,57%) </w:t>
      </w:r>
      <w:r w:rsidR="00064DBF">
        <w:rPr>
          <w:szCs w:val="28"/>
        </w:rPr>
        <w:t xml:space="preserve">-  </w:t>
      </w:r>
      <w:r>
        <w:rPr>
          <w:szCs w:val="28"/>
        </w:rPr>
        <w:t>п</w:t>
      </w:r>
      <w:r w:rsidRPr="00432F0B">
        <w:rPr>
          <w:szCs w:val="28"/>
        </w:rPr>
        <w:t xml:space="preserve">лощадка по ул. Гагарина – «600 лет </w:t>
      </w:r>
      <w:proofErr w:type="gramStart"/>
      <w:r w:rsidRPr="00432F0B">
        <w:rPr>
          <w:szCs w:val="28"/>
        </w:rPr>
        <w:t>г</w:t>
      </w:r>
      <w:proofErr w:type="gramEnd"/>
      <w:r w:rsidRPr="00432F0B">
        <w:rPr>
          <w:szCs w:val="28"/>
        </w:rPr>
        <w:t>. Сольцы»</w:t>
      </w:r>
      <w:r>
        <w:rPr>
          <w:szCs w:val="28"/>
        </w:rPr>
        <w:t>.</w:t>
      </w:r>
    </w:p>
    <w:p w:rsidR="00CF6816" w:rsidRDefault="00CF6816" w:rsidP="00CF6816">
      <w:pPr>
        <w:pStyle w:val="3"/>
        <w:ind w:firstLine="0"/>
        <w:rPr>
          <w:sz w:val="22"/>
          <w:szCs w:val="22"/>
        </w:rPr>
        <w:sectPr w:rsidR="00CF6816" w:rsidSect="00A53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5B4" w:rsidRDefault="00BB65B4"/>
    <w:sectPr w:rsidR="00BB65B4" w:rsidSect="00BB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16"/>
    <w:rsid w:val="00064DBF"/>
    <w:rsid w:val="00851405"/>
    <w:rsid w:val="00BB65B4"/>
    <w:rsid w:val="00CF6816"/>
    <w:rsid w:val="00E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F6816"/>
    <w:pPr>
      <w:spacing w:after="0" w:line="240" w:lineRule="auto"/>
      <w:ind w:firstLine="567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6816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2017-04-14T06:28:00Z</dcterms:created>
  <dcterms:modified xsi:type="dcterms:W3CDTF">2017-04-14T06:52:00Z</dcterms:modified>
</cp:coreProperties>
</file>