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96A" w:rsidRPr="00C066DE" w:rsidRDefault="0056096A" w:rsidP="0056096A">
      <w:pPr>
        <w:tabs>
          <w:tab w:val="left" w:pos="3060"/>
          <w:tab w:val="left" w:pos="6096"/>
          <w:tab w:val="left" w:pos="6946"/>
        </w:tabs>
        <w:spacing w:line="240" w:lineRule="atLeast"/>
        <w:jc w:val="center"/>
      </w:pPr>
      <w:r>
        <w:rPr>
          <w:noProof/>
          <w:lang w:eastAsia="ru-RU"/>
        </w:rPr>
        <w:drawing>
          <wp:inline distT="0" distB="0" distL="0" distR="0" wp14:anchorId="4AAB1513" wp14:editId="20544C53">
            <wp:extent cx="629285" cy="673100"/>
            <wp:effectExtent l="0" t="0" r="0" b="0"/>
            <wp:docPr id="2" name="Рисунок 2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96A" w:rsidRPr="00C066DE" w:rsidRDefault="0056096A" w:rsidP="0056096A">
      <w:pPr>
        <w:pStyle w:val="a3"/>
        <w:tabs>
          <w:tab w:val="left" w:pos="708"/>
        </w:tabs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Российская Федерация</w:t>
      </w:r>
    </w:p>
    <w:p w:rsidR="0056096A" w:rsidRPr="00C066DE" w:rsidRDefault="0056096A" w:rsidP="0056096A">
      <w:pPr>
        <w:pStyle w:val="a3"/>
        <w:spacing w:line="240" w:lineRule="exact"/>
        <w:rPr>
          <w:caps w:val="0"/>
          <w:szCs w:val="28"/>
        </w:rPr>
      </w:pPr>
      <w:r w:rsidRPr="00C066DE">
        <w:rPr>
          <w:caps w:val="0"/>
          <w:szCs w:val="28"/>
        </w:rPr>
        <w:t>Новгородская область</w:t>
      </w:r>
    </w:p>
    <w:p w:rsidR="0056096A" w:rsidRPr="00C066DE" w:rsidRDefault="0056096A" w:rsidP="0056096A">
      <w:pPr>
        <w:pStyle w:val="a3"/>
        <w:spacing w:before="120" w:after="120"/>
        <w:rPr>
          <w:szCs w:val="28"/>
        </w:rPr>
      </w:pPr>
      <w:r w:rsidRPr="00C066DE">
        <w:rPr>
          <w:szCs w:val="28"/>
        </w:rPr>
        <w:t xml:space="preserve">Администрация СОЛЕЦКОГО муниципального </w:t>
      </w:r>
      <w:r>
        <w:rPr>
          <w:szCs w:val="28"/>
        </w:rPr>
        <w:t>округа</w:t>
      </w:r>
    </w:p>
    <w:p w:rsidR="0056096A" w:rsidRPr="00C066DE" w:rsidRDefault="0056096A" w:rsidP="0056096A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C066DE">
        <w:rPr>
          <w:sz w:val="32"/>
        </w:rPr>
        <w:t>ПОСТАНОВЛЕНИЕ</w:t>
      </w:r>
    </w:p>
    <w:p w:rsidR="0056096A" w:rsidRPr="00C066DE" w:rsidRDefault="0056096A" w:rsidP="0056096A">
      <w:pPr>
        <w:tabs>
          <w:tab w:val="left" w:pos="4536"/>
        </w:tabs>
        <w:jc w:val="center"/>
      </w:pPr>
    </w:p>
    <w:p w:rsidR="0056096A" w:rsidRDefault="0056096A" w:rsidP="0056096A">
      <w:pPr>
        <w:tabs>
          <w:tab w:val="left" w:pos="4536"/>
        </w:tabs>
        <w:jc w:val="center"/>
      </w:pPr>
      <w:r w:rsidRPr="00C066DE">
        <w:t xml:space="preserve">от </w:t>
      </w:r>
      <w:r w:rsidR="00C04207">
        <w:t>0</w:t>
      </w:r>
      <w:r w:rsidR="005540D6">
        <w:t>7</w:t>
      </w:r>
      <w:r w:rsidR="005819A8">
        <w:t>.1</w:t>
      </w:r>
      <w:r w:rsidR="00C04207">
        <w:t>2</w:t>
      </w:r>
      <w:r>
        <w:t>.2021</w:t>
      </w:r>
      <w:r w:rsidRPr="00C066DE">
        <w:t xml:space="preserve"> №</w:t>
      </w:r>
      <w:r w:rsidR="00C04207">
        <w:t xml:space="preserve"> 1</w:t>
      </w:r>
      <w:r w:rsidR="00A730DF">
        <w:t>81</w:t>
      </w:r>
      <w:r w:rsidR="001A5A73">
        <w:t>9</w:t>
      </w:r>
    </w:p>
    <w:p w:rsidR="0056096A" w:rsidRDefault="0056096A" w:rsidP="0056096A">
      <w:pPr>
        <w:tabs>
          <w:tab w:val="left" w:pos="4536"/>
        </w:tabs>
        <w:jc w:val="center"/>
      </w:pPr>
      <w:r w:rsidRPr="00C066DE">
        <w:t>г. Сольцы</w:t>
      </w:r>
    </w:p>
    <w:p w:rsidR="00C04207" w:rsidRDefault="00C04207" w:rsidP="00C04207">
      <w:pPr>
        <w:suppressAutoHyphens w:val="0"/>
        <w:spacing w:line="240" w:lineRule="exact"/>
        <w:jc w:val="center"/>
        <w:rPr>
          <w:b/>
          <w:szCs w:val="28"/>
          <w:lang w:eastAsia="ru-RU"/>
        </w:rPr>
      </w:pPr>
    </w:p>
    <w:p w:rsidR="00C04207" w:rsidRDefault="00C04207" w:rsidP="00C04207">
      <w:pPr>
        <w:suppressAutoHyphens w:val="0"/>
        <w:spacing w:line="240" w:lineRule="exact"/>
        <w:jc w:val="center"/>
        <w:rPr>
          <w:b/>
          <w:szCs w:val="28"/>
          <w:lang w:eastAsia="ru-RU"/>
        </w:rPr>
      </w:pPr>
    </w:p>
    <w:p w:rsidR="001A198E" w:rsidRPr="001A198E" w:rsidRDefault="001A198E" w:rsidP="001A198E">
      <w:pPr>
        <w:suppressAutoHyphens w:val="0"/>
        <w:spacing w:line="240" w:lineRule="exact"/>
        <w:jc w:val="center"/>
        <w:rPr>
          <w:b/>
          <w:szCs w:val="28"/>
          <w:lang w:eastAsia="ru-RU"/>
        </w:rPr>
      </w:pPr>
      <w:r w:rsidRPr="001A198E">
        <w:rPr>
          <w:b/>
          <w:szCs w:val="28"/>
          <w:lang w:eastAsia="ru-RU"/>
        </w:rPr>
        <w:t xml:space="preserve">Об утверждении Порядка проведения </w:t>
      </w:r>
      <w:proofErr w:type="gramStart"/>
      <w:r w:rsidRPr="001A198E">
        <w:rPr>
          <w:b/>
          <w:szCs w:val="28"/>
          <w:lang w:eastAsia="ru-RU"/>
        </w:rPr>
        <w:t>независимой  антикоррупционной</w:t>
      </w:r>
      <w:proofErr w:type="gramEnd"/>
      <w:r w:rsidRPr="001A198E">
        <w:rPr>
          <w:b/>
          <w:szCs w:val="28"/>
          <w:lang w:eastAsia="ru-RU"/>
        </w:rPr>
        <w:t xml:space="preserve"> экспертизы нормативных правовых актов (проектов нормативных правовых актов) Администрации Солецкого муниципального округа</w:t>
      </w:r>
    </w:p>
    <w:p w:rsidR="001A198E" w:rsidRDefault="001A198E" w:rsidP="001A198E">
      <w:pPr>
        <w:suppressLineNumbers/>
        <w:suppressAutoHyphens w:val="0"/>
        <w:rPr>
          <w:szCs w:val="28"/>
          <w:lang w:eastAsia="ru-RU"/>
        </w:rPr>
      </w:pPr>
    </w:p>
    <w:p w:rsidR="001A198E" w:rsidRPr="001A198E" w:rsidRDefault="001A198E" w:rsidP="001A198E">
      <w:pPr>
        <w:suppressLineNumbers/>
        <w:suppressAutoHyphens w:val="0"/>
        <w:rPr>
          <w:szCs w:val="28"/>
          <w:lang w:eastAsia="ru-RU"/>
        </w:rPr>
      </w:pPr>
    </w:p>
    <w:p w:rsidR="001A198E" w:rsidRPr="001A198E" w:rsidRDefault="001A198E" w:rsidP="001A198E">
      <w:pPr>
        <w:suppressAutoHyphens w:val="0"/>
        <w:spacing w:line="360" w:lineRule="atLeast"/>
        <w:ind w:firstLine="720"/>
        <w:jc w:val="both"/>
        <w:rPr>
          <w:b/>
          <w:szCs w:val="28"/>
          <w:lang w:eastAsia="ru-RU"/>
        </w:rPr>
      </w:pPr>
      <w:r w:rsidRPr="001A198E">
        <w:rPr>
          <w:szCs w:val="28"/>
          <w:lang w:eastAsia="ru-RU"/>
        </w:rPr>
        <w:t xml:space="preserve">В соответствии с Федеральными законами от 25 декабря 2008 года                 № 273-ФЗ «О противодействии коррупции», от 17 июля 2009 года                            № 172-ФЗ «Об антикоррупционной экспертизе нормативных правовых актов и проектов нормативных правовых актов», решением Думы Солецкого муниципального округа от 21.07.2021 № 7 «О правопреемстве органов местного самоуправления Солецкого муниципального округа Новгородской области» Администрация Солецкого муниципального округа  </w:t>
      </w:r>
      <w:r w:rsidRPr="001A198E">
        <w:rPr>
          <w:b/>
          <w:szCs w:val="28"/>
          <w:lang w:eastAsia="ru-RU"/>
        </w:rPr>
        <w:t>ПОСТАНОВЛЯЕТ:</w:t>
      </w:r>
    </w:p>
    <w:p w:rsidR="001A198E" w:rsidRPr="001A198E" w:rsidRDefault="001A198E" w:rsidP="001A198E">
      <w:pPr>
        <w:suppressAutoHyphens w:val="0"/>
        <w:spacing w:line="360" w:lineRule="atLeast"/>
        <w:ind w:firstLine="720"/>
        <w:jc w:val="both"/>
        <w:rPr>
          <w:szCs w:val="28"/>
          <w:lang w:eastAsia="ru-RU"/>
        </w:rPr>
      </w:pPr>
      <w:r w:rsidRPr="001A198E">
        <w:rPr>
          <w:szCs w:val="28"/>
          <w:lang w:eastAsia="ru-RU"/>
        </w:rPr>
        <w:t xml:space="preserve">1. Утвердить прилагаемый Порядок </w:t>
      </w:r>
      <w:proofErr w:type="gramStart"/>
      <w:r w:rsidRPr="001A198E">
        <w:rPr>
          <w:rFonts w:eastAsia="Calibri"/>
          <w:szCs w:val="28"/>
          <w:lang w:eastAsia="ru-RU"/>
        </w:rPr>
        <w:t>проведения  независимой</w:t>
      </w:r>
      <w:proofErr w:type="gramEnd"/>
      <w:r w:rsidRPr="001A198E">
        <w:rPr>
          <w:rFonts w:eastAsia="Calibri"/>
          <w:szCs w:val="28"/>
          <w:lang w:eastAsia="ru-RU"/>
        </w:rPr>
        <w:t xml:space="preserve"> антикоррупционной экспертизы нормативных правовых актов (проектов нормативных правовых актов)</w:t>
      </w:r>
      <w:r w:rsidRPr="001A198E">
        <w:rPr>
          <w:szCs w:val="28"/>
          <w:lang w:eastAsia="ru-RU"/>
        </w:rPr>
        <w:t xml:space="preserve"> Администрации Солецкого муниципального округа.</w:t>
      </w:r>
    </w:p>
    <w:p w:rsidR="001A198E" w:rsidRPr="001A198E" w:rsidRDefault="001A198E" w:rsidP="001A198E">
      <w:pPr>
        <w:suppressAutoHyphens w:val="0"/>
        <w:spacing w:line="360" w:lineRule="atLeast"/>
        <w:ind w:firstLine="720"/>
        <w:jc w:val="both"/>
        <w:rPr>
          <w:szCs w:val="28"/>
          <w:lang w:eastAsia="ru-RU"/>
        </w:rPr>
      </w:pPr>
      <w:r w:rsidRPr="001A198E">
        <w:rPr>
          <w:szCs w:val="28"/>
          <w:lang w:eastAsia="ru-RU"/>
        </w:rPr>
        <w:t xml:space="preserve">2. Признать утратившими силу постановления Администрации Солецкого муниципального района от 23.11.2016 № 76 «Об утверждении Порядка проведения независимой антикоррупционной экспертизы нормативных правовых актов Администрации Солецкого муниципального района и их проектов», от 18.05.2018 № 1005 «О внесении изменений в Порядок проведения независимой антикоррупционной экспертизы нормативных правовых актов Администрации Солецкого муниципального района и их проектов», от 05.02.2019 «О внесении изменений в Порядок проведения независимой антикоррупционной экспертизы нормативных правовых актов Администрации Солецкого муниципального района и их проектов», от 17.06.2019 № 742 «О внесении изменений в Порядок проведения независимой антикоррупционной экспертизы нормативных правовых актов Администрации Солецкого муниципального района и их проектов», </w:t>
      </w:r>
      <w:r w:rsidRPr="001A198E">
        <w:rPr>
          <w:szCs w:val="28"/>
          <w:lang w:eastAsia="ru-RU"/>
        </w:rPr>
        <w:lastRenderedPageBreak/>
        <w:t xml:space="preserve">постановление Администрации Выбитского сельского поселения от 10.08.2016 № 238 «Об утверждении Порядка проведения независимой антикоррупционной экспертизы нормативных правовых актов (проектов нормативных правовых актов) Администрации Выбитского сельского поселения», постановления Администрации Дубровского сельского поселения от 30.12.2016 № 300 «Об утверждении Порядка проведения независимой антикоррупционной экспертизы нормативных правовых актов (проектов нормативных правовых актов) Администрации Дубровского сельского поселения», от 25.06.2019 № 91 «О внесении изменений в Порядок проведения независимой антикоррупционной экспертизы нормативных правовых актов (проектов нормативных правовых актов) Администрации Дубровского сельского поселения». </w:t>
      </w:r>
    </w:p>
    <w:p w:rsidR="001A198E" w:rsidRPr="001A198E" w:rsidRDefault="001A198E" w:rsidP="001A198E">
      <w:pPr>
        <w:suppressAutoHyphens w:val="0"/>
        <w:spacing w:line="360" w:lineRule="atLeast"/>
        <w:ind w:firstLine="720"/>
        <w:jc w:val="both"/>
        <w:rPr>
          <w:b/>
          <w:szCs w:val="28"/>
          <w:lang w:eastAsia="x-none"/>
        </w:rPr>
      </w:pPr>
      <w:r w:rsidRPr="001A198E">
        <w:rPr>
          <w:szCs w:val="28"/>
          <w:lang w:eastAsia="x-none"/>
        </w:rPr>
        <w:t>3</w:t>
      </w:r>
      <w:r w:rsidRPr="001A198E">
        <w:rPr>
          <w:szCs w:val="28"/>
          <w:lang w:val="x-none" w:eastAsia="x-none"/>
        </w:rPr>
        <w:t xml:space="preserve">. Опубликовать настоящее решение в периодическом печатном </w:t>
      </w:r>
      <w:proofErr w:type="gramStart"/>
      <w:r w:rsidRPr="001A198E">
        <w:rPr>
          <w:szCs w:val="28"/>
          <w:lang w:val="x-none" w:eastAsia="x-none"/>
        </w:rPr>
        <w:t xml:space="preserve">издании  </w:t>
      </w:r>
      <w:r w:rsidRPr="001A198E">
        <w:rPr>
          <w:szCs w:val="28"/>
          <w:lang w:eastAsia="x-none"/>
        </w:rPr>
        <w:t>«</w:t>
      </w:r>
      <w:proofErr w:type="gramEnd"/>
      <w:r w:rsidRPr="001A198E">
        <w:rPr>
          <w:szCs w:val="28"/>
          <w:lang w:eastAsia="x-none"/>
        </w:rPr>
        <w:t>Б</w:t>
      </w:r>
      <w:proofErr w:type="spellStart"/>
      <w:r w:rsidRPr="001A198E">
        <w:rPr>
          <w:szCs w:val="28"/>
          <w:lang w:val="x-none" w:eastAsia="x-none"/>
        </w:rPr>
        <w:t>юллетень</w:t>
      </w:r>
      <w:proofErr w:type="spellEnd"/>
      <w:r w:rsidRPr="001A198E">
        <w:rPr>
          <w:szCs w:val="28"/>
          <w:lang w:val="x-none" w:eastAsia="x-none"/>
        </w:rPr>
        <w:t xml:space="preserve">  Солецкого муниципального округа» и разместить на официальном сайте Администрации Солецкого муниципального </w:t>
      </w:r>
      <w:r w:rsidRPr="001A198E">
        <w:rPr>
          <w:szCs w:val="28"/>
          <w:lang w:eastAsia="x-none"/>
        </w:rPr>
        <w:t xml:space="preserve">округа </w:t>
      </w:r>
      <w:r w:rsidRPr="001A198E">
        <w:rPr>
          <w:szCs w:val="28"/>
          <w:lang w:val="x-none" w:eastAsia="x-none"/>
        </w:rPr>
        <w:t>в информационно-телекоммуникационной сети «Интернет».</w:t>
      </w:r>
      <w:r w:rsidRPr="001A198E">
        <w:rPr>
          <w:b/>
          <w:szCs w:val="28"/>
          <w:lang w:val="x-none" w:eastAsia="x-none"/>
        </w:rPr>
        <w:t xml:space="preserve"> </w:t>
      </w:r>
    </w:p>
    <w:p w:rsidR="0056096A" w:rsidRDefault="0056096A" w:rsidP="0056096A">
      <w:pPr>
        <w:tabs>
          <w:tab w:val="left" w:pos="4536"/>
        </w:tabs>
        <w:jc w:val="center"/>
      </w:pPr>
    </w:p>
    <w:p w:rsidR="005819A8" w:rsidRDefault="005819A8" w:rsidP="0056096A">
      <w:pPr>
        <w:rPr>
          <w:b/>
          <w:szCs w:val="28"/>
        </w:rPr>
      </w:pPr>
    </w:p>
    <w:p w:rsidR="0056096A" w:rsidRDefault="0056096A" w:rsidP="0056096A">
      <w:pPr>
        <w:rPr>
          <w:b/>
          <w:szCs w:val="28"/>
        </w:rPr>
      </w:pPr>
    </w:p>
    <w:p w:rsidR="0056096A" w:rsidRDefault="0056096A" w:rsidP="0056096A">
      <w:pPr>
        <w:jc w:val="both"/>
        <w:outlineLvl w:val="0"/>
        <w:rPr>
          <w:b/>
          <w:szCs w:val="28"/>
          <w:lang w:eastAsia="x-none"/>
        </w:rPr>
      </w:pPr>
      <w:proofErr w:type="spellStart"/>
      <w:r>
        <w:rPr>
          <w:b/>
          <w:szCs w:val="28"/>
          <w:lang w:eastAsia="x-none"/>
        </w:rPr>
        <w:t>И.о</w:t>
      </w:r>
      <w:proofErr w:type="spellEnd"/>
      <w:r>
        <w:rPr>
          <w:b/>
          <w:szCs w:val="28"/>
          <w:lang w:eastAsia="x-none"/>
        </w:rPr>
        <w:t xml:space="preserve">. Главы муниципального округа </w:t>
      </w:r>
      <w:r w:rsidR="005540D6">
        <w:rPr>
          <w:b/>
          <w:szCs w:val="28"/>
          <w:lang w:eastAsia="x-none"/>
        </w:rPr>
        <w:t xml:space="preserve"> </w:t>
      </w:r>
      <w:bookmarkStart w:id="0" w:name="_GoBack"/>
      <w:bookmarkEnd w:id="0"/>
      <w:r>
        <w:rPr>
          <w:b/>
          <w:szCs w:val="28"/>
          <w:lang w:eastAsia="x-none"/>
        </w:rPr>
        <w:t xml:space="preserve"> С.И. Чопозов</w:t>
      </w:r>
    </w:p>
    <w:p w:rsidR="0027113A" w:rsidRDefault="0027113A" w:rsidP="0056096A"/>
    <w:p w:rsidR="005540D6" w:rsidRDefault="005540D6" w:rsidP="0056096A"/>
    <w:p w:rsidR="005540D6" w:rsidRDefault="005540D6" w:rsidP="0056096A"/>
    <w:p w:rsidR="005540D6" w:rsidRDefault="005540D6" w:rsidP="0056096A"/>
    <w:p w:rsidR="005540D6" w:rsidRDefault="005540D6" w:rsidP="0056096A"/>
    <w:p w:rsidR="005540D6" w:rsidRDefault="005540D6" w:rsidP="0056096A"/>
    <w:p w:rsidR="005540D6" w:rsidRDefault="005540D6" w:rsidP="0056096A"/>
    <w:p w:rsidR="005540D6" w:rsidRDefault="005540D6" w:rsidP="0056096A"/>
    <w:p w:rsidR="005540D6" w:rsidRDefault="005540D6" w:rsidP="0056096A"/>
    <w:p w:rsidR="005540D6" w:rsidRDefault="005540D6" w:rsidP="0056096A"/>
    <w:p w:rsidR="005540D6" w:rsidRDefault="005540D6" w:rsidP="0056096A"/>
    <w:p w:rsidR="005540D6" w:rsidRDefault="005540D6" w:rsidP="0056096A"/>
    <w:p w:rsidR="005540D6" w:rsidRDefault="005540D6" w:rsidP="0056096A"/>
    <w:p w:rsidR="005540D6" w:rsidRDefault="005540D6" w:rsidP="0056096A"/>
    <w:p w:rsidR="005540D6" w:rsidRDefault="005540D6" w:rsidP="0056096A"/>
    <w:p w:rsidR="005540D6" w:rsidRDefault="005540D6" w:rsidP="0056096A"/>
    <w:p w:rsidR="001A198E" w:rsidRDefault="001A198E" w:rsidP="0056096A"/>
    <w:p w:rsidR="001A198E" w:rsidRDefault="001A198E" w:rsidP="0056096A"/>
    <w:p w:rsidR="001A198E" w:rsidRDefault="001A198E" w:rsidP="0056096A"/>
    <w:p w:rsidR="001A198E" w:rsidRDefault="001A198E" w:rsidP="0056096A"/>
    <w:p w:rsidR="001A198E" w:rsidRDefault="001A198E" w:rsidP="0056096A"/>
    <w:p w:rsidR="005540D6" w:rsidRDefault="005540D6" w:rsidP="0056096A"/>
    <w:p w:rsidR="005540D6" w:rsidRDefault="005540D6" w:rsidP="0056096A"/>
    <w:p w:rsidR="005540D6" w:rsidRPr="005540D6" w:rsidRDefault="005540D6" w:rsidP="005540D6">
      <w:pPr>
        <w:pStyle w:val="ConsPlusNormal"/>
        <w:widowControl/>
        <w:ind w:firstLine="0"/>
        <w:jc w:val="right"/>
        <w:outlineLvl w:val="0"/>
        <w:rPr>
          <w:rFonts w:ascii="Times New Roman" w:hAnsi="Times New Roman"/>
          <w:sz w:val="22"/>
        </w:rPr>
      </w:pPr>
      <w:r w:rsidRPr="005540D6">
        <w:rPr>
          <w:rFonts w:ascii="Times New Roman" w:hAnsi="Times New Roman"/>
          <w:sz w:val="22"/>
        </w:rPr>
        <w:lastRenderedPageBreak/>
        <w:t xml:space="preserve">Утвержден                                                                                </w:t>
      </w:r>
    </w:p>
    <w:p w:rsidR="005540D6" w:rsidRPr="005540D6" w:rsidRDefault="005540D6" w:rsidP="005540D6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 w:rsidRPr="005540D6">
        <w:rPr>
          <w:rFonts w:ascii="Times New Roman" w:hAnsi="Times New Roman"/>
          <w:sz w:val="22"/>
        </w:rPr>
        <w:t xml:space="preserve">постановлением Администрации </w:t>
      </w:r>
    </w:p>
    <w:p w:rsidR="005540D6" w:rsidRPr="005540D6" w:rsidRDefault="005540D6" w:rsidP="005540D6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 w:rsidRPr="005540D6">
        <w:rPr>
          <w:rFonts w:ascii="Times New Roman" w:hAnsi="Times New Roman"/>
          <w:sz w:val="22"/>
        </w:rPr>
        <w:t xml:space="preserve">                                                                             муниципального округа  </w:t>
      </w:r>
    </w:p>
    <w:p w:rsidR="005540D6" w:rsidRPr="005540D6" w:rsidRDefault="005540D6" w:rsidP="005540D6">
      <w:pPr>
        <w:pStyle w:val="ConsPlusNormal"/>
        <w:widowControl/>
        <w:ind w:firstLine="0"/>
        <w:jc w:val="right"/>
        <w:rPr>
          <w:rFonts w:ascii="Times New Roman" w:hAnsi="Times New Roman"/>
          <w:sz w:val="22"/>
        </w:rPr>
      </w:pPr>
      <w:r w:rsidRPr="005540D6">
        <w:rPr>
          <w:rFonts w:ascii="Times New Roman" w:hAnsi="Times New Roman"/>
          <w:sz w:val="22"/>
        </w:rPr>
        <w:t xml:space="preserve">                                                                             от </w:t>
      </w:r>
      <w:r w:rsidRPr="005540D6">
        <w:rPr>
          <w:rFonts w:ascii="Times New Roman" w:hAnsi="Times New Roman"/>
          <w:sz w:val="22"/>
        </w:rPr>
        <w:t xml:space="preserve">07.12.2021 </w:t>
      </w:r>
      <w:r w:rsidRPr="005540D6">
        <w:rPr>
          <w:rFonts w:ascii="Times New Roman" w:hAnsi="Times New Roman"/>
          <w:sz w:val="22"/>
        </w:rPr>
        <w:t>№</w:t>
      </w:r>
      <w:r w:rsidRPr="005540D6">
        <w:rPr>
          <w:rFonts w:ascii="Times New Roman" w:hAnsi="Times New Roman"/>
          <w:sz w:val="22"/>
        </w:rPr>
        <w:t xml:space="preserve"> 181</w:t>
      </w:r>
      <w:r w:rsidR="001A5A73">
        <w:rPr>
          <w:rFonts w:ascii="Times New Roman" w:hAnsi="Times New Roman"/>
          <w:sz w:val="22"/>
        </w:rPr>
        <w:t>9</w:t>
      </w:r>
      <w:r w:rsidRPr="005540D6">
        <w:rPr>
          <w:rFonts w:ascii="Times New Roman" w:hAnsi="Times New Roman"/>
          <w:sz w:val="22"/>
        </w:rPr>
        <w:t xml:space="preserve">       </w:t>
      </w:r>
    </w:p>
    <w:p w:rsidR="005540D6" w:rsidRDefault="005540D6" w:rsidP="005540D6">
      <w:pPr>
        <w:pStyle w:val="ConsPlusNormal"/>
        <w:widowControl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</w:t>
      </w:r>
    </w:p>
    <w:p w:rsidR="001A198E" w:rsidRPr="001A198E" w:rsidRDefault="001A198E" w:rsidP="001A198E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hyperlink r:id="rId7" w:history="1">
        <w:r w:rsidRPr="001A198E">
          <w:rPr>
            <w:b/>
            <w:szCs w:val="28"/>
            <w:lang w:eastAsia="ru-RU"/>
          </w:rPr>
          <w:t>Порядок</w:t>
        </w:r>
      </w:hyperlink>
    </w:p>
    <w:p w:rsidR="001A198E" w:rsidRPr="001A198E" w:rsidRDefault="001A198E" w:rsidP="001A198E">
      <w:pPr>
        <w:suppressAutoHyphens w:val="0"/>
        <w:autoSpaceDE w:val="0"/>
        <w:autoSpaceDN w:val="0"/>
        <w:adjustRightInd w:val="0"/>
        <w:jc w:val="center"/>
        <w:rPr>
          <w:b/>
          <w:szCs w:val="28"/>
          <w:lang w:eastAsia="ru-RU"/>
        </w:rPr>
      </w:pPr>
      <w:r w:rsidRPr="001A198E">
        <w:rPr>
          <w:b/>
          <w:szCs w:val="28"/>
          <w:lang w:eastAsia="ru-RU"/>
        </w:rPr>
        <w:t xml:space="preserve"> проведения независимой антикоррупционной экспертизы нормативных правовых актов (проектов нормативных правовых актов)</w:t>
      </w:r>
    </w:p>
    <w:p w:rsidR="001A198E" w:rsidRPr="001A198E" w:rsidRDefault="001A198E" w:rsidP="001A198E">
      <w:pPr>
        <w:suppressAutoHyphens w:val="0"/>
        <w:autoSpaceDE w:val="0"/>
        <w:autoSpaceDN w:val="0"/>
        <w:adjustRightInd w:val="0"/>
        <w:jc w:val="center"/>
        <w:outlineLvl w:val="1"/>
        <w:rPr>
          <w:b/>
          <w:szCs w:val="28"/>
          <w:lang w:eastAsia="ru-RU"/>
        </w:rPr>
      </w:pPr>
      <w:r w:rsidRPr="001A198E">
        <w:rPr>
          <w:b/>
          <w:szCs w:val="28"/>
          <w:lang w:eastAsia="ru-RU"/>
        </w:rPr>
        <w:t>Администрации Солецкого муниципального округа</w:t>
      </w:r>
    </w:p>
    <w:p w:rsidR="001A198E" w:rsidRPr="001A198E" w:rsidRDefault="001A198E" w:rsidP="001A198E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Cs w:val="28"/>
          <w:lang w:eastAsia="ru-RU"/>
        </w:rPr>
      </w:pPr>
    </w:p>
    <w:p w:rsidR="001A198E" w:rsidRPr="001A198E" w:rsidRDefault="001A198E" w:rsidP="001A198E">
      <w:pPr>
        <w:numPr>
          <w:ilvl w:val="0"/>
          <w:numId w:val="3"/>
        </w:numPr>
        <w:suppressAutoHyphens w:val="0"/>
        <w:ind w:left="0" w:firstLine="709"/>
        <w:jc w:val="both"/>
        <w:rPr>
          <w:b/>
          <w:szCs w:val="28"/>
          <w:lang w:eastAsia="ru-RU"/>
        </w:rPr>
      </w:pPr>
      <w:r w:rsidRPr="001A198E">
        <w:rPr>
          <w:b/>
          <w:szCs w:val="28"/>
          <w:lang w:eastAsia="ru-RU"/>
        </w:rPr>
        <w:t>Общие положения</w:t>
      </w:r>
    </w:p>
    <w:p w:rsidR="001A198E" w:rsidRPr="001A198E" w:rsidRDefault="001A198E" w:rsidP="001A198E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A198E">
        <w:rPr>
          <w:szCs w:val="28"/>
          <w:lang w:eastAsia="ru-RU"/>
        </w:rPr>
        <w:t xml:space="preserve">1.1. </w:t>
      </w:r>
      <w:hyperlink w:anchor="P30" w:history="1">
        <w:r w:rsidRPr="001A198E">
          <w:rPr>
            <w:szCs w:val="28"/>
            <w:lang w:eastAsia="ru-RU"/>
          </w:rPr>
          <w:t>Порядок</w:t>
        </w:r>
      </w:hyperlink>
      <w:r w:rsidRPr="001A198E">
        <w:rPr>
          <w:szCs w:val="28"/>
          <w:lang w:eastAsia="ru-RU"/>
        </w:rPr>
        <w:t xml:space="preserve"> проведения независимой антикоррупционной экспертизы нормативных правовых актов (проектов нормативных правовых актов )</w:t>
      </w:r>
      <w:r w:rsidRPr="001A198E">
        <w:rPr>
          <w:b/>
          <w:szCs w:val="20"/>
          <w:lang w:eastAsia="ru-RU"/>
        </w:rPr>
        <w:t xml:space="preserve"> </w:t>
      </w:r>
      <w:r w:rsidRPr="001A198E">
        <w:rPr>
          <w:szCs w:val="28"/>
          <w:lang w:eastAsia="ru-RU"/>
        </w:rPr>
        <w:t xml:space="preserve">Администрации Солецкого муниципального округа  (далее – Порядок) разработан в соответствии с </w:t>
      </w:r>
      <w:hyperlink r:id="rId8" w:history="1">
        <w:r w:rsidRPr="001A198E">
          <w:rPr>
            <w:szCs w:val="28"/>
            <w:lang w:eastAsia="ru-RU"/>
          </w:rPr>
          <w:t>частью 1 статьи 5</w:t>
        </w:r>
      </w:hyperlink>
      <w:r w:rsidRPr="001A198E">
        <w:rPr>
          <w:szCs w:val="28"/>
          <w:lang w:eastAsia="ru-RU"/>
        </w:rPr>
        <w:t xml:space="preserve"> Федерального закона от 17 июля 2009 года N 172-ФЗ "Об антикоррупционной экспертизе нормативных правовых актов и проектов нормативных правовых актов" в целях создания условий для проведения независимой антикоррупционной экспертизы нормативных правовых актов Администрации Солецкого муниципального округа  и их проектов (далее - независимая антикоррупционная экспертиза), определяет срок проведения независимой антикоррупционной экспертизы, порядок рассмотрения заключений по результатам независимой антикоррупционной экспертизы и направления ответов о результатах экспертизы лицам, проводившим независимую антикоррупционную экспертизу.</w:t>
      </w:r>
    </w:p>
    <w:p w:rsidR="001A198E" w:rsidRPr="001A198E" w:rsidRDefault="001A198E" w:rsidP="001A198E">
      <w:pPr>
        <w:widowControl w:val="0"/>
        <w:suppressAutoHyphens w:val="0"/>
        <w:ind w:firstLine="709"/>
        <w:jc w:val="both"/>
        <w:rPr>
          <w:szCs w:val="28"/>
          <w:lang w:eastAsia="ru-RU"/>
        </w:rPr>
      </w:pPr>
      <w:r w:rsidRPr="001A198E">
        <w:rPr>
          <w:szCs w:val="28"/>
          <w:lang w:eastAsia="ru-RU"/>
        </w:rPr>
        <w:t xml:space="preserve">1.2. Независимая антикоррупционная экспертиза осуществляется в соответствии с Федеральными </w:t>
      </w:r>
      <w:hyperlink r:id="rId9" w:history="1">
        <w:r w:rsidRPr="001A198E">
          <w:rPr>
            <w:szCs w:val="28"/>
            <w:lang w:eastAsia="ru-RU"/>
          </w:rPr>
          <w:t>законам</w:t>
        </w:r>
      </w:hyperlink>
      <w:r w:rsidRPr="001A198E">
        <w:rPr>
          <w:szCs w:val="28"/>
          <w:lang w:eastAsia="ru-RU"/>
        </w:rPr>
        <w:t xml:space="preserve">и от 25 декабря 2008 года N 273-ФЗ "О противодействии коррупции", от 17 июля 2009 года N 172-ФЗ "Об антикоррупционной экспертизе нормативных правовых актов и проектов нормативных правовых актов", </w:t>
      </w:r>
      <w:hyperlink r:id="rId10" w:history="1">
        <w:r w:rsidRPr="001A198E">
          <w:rPr>
            <w:szCs w:val="28"/>
            <w:lang w:eastAsia="ru-RU"/>
          </w:rPr>
          <w:t>постановлением</w:t>
        </w:r>
      </w:hyperlink>
      <w:r w:rsidRPr="001A198E">
        <w:rPr>
          <w:szCs w:val="28"/>
          <w:lang w:eastAsia="ru-RU"/>
        </w:rPr>
        <w:t xml:space="preserve"> Правительства Российской Федерации от 26 февраля 2010 года N 96 "Об антикоррупционной экспертизе нормативных правовых актов и проектов нормативных правовых актов" и иными правовыми актами в указанной сфере.</w:t>
      </w:r>
    </w:p>
    <w:p w:rsidR="001A198E" w:rsidRPr="001A198E" w:rsidRDefault="001A198E" w:rsidP="001A198E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A198E">
        <w:rPr>
          <w:szCs w:val="28"/>
          <w:lang w:eastAsia="ru-RU"/>
        </w:rPr>
        <w:t xml:space="preserve">1.3. Независимая антикоррупционная экспертиза проводится </w:t>
      </w:r>
      <w:r w:rsidRPr="001A198E">
        <w:rPr>
          <w:bCs/>
          <w:szCs w:val="28"/>
          <w:lang w:eastAsia="ru-RU"/>
        </w:rPr>
        <w:t xml:space="preserve">институтами гражданского общества и гражданами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 </w:t>
      </w:r>
      <w:r w:rsidRPr="001A198E">
        <w:rPr>
          <w:szCs w:val="28"/>
          <w:lang w:eastAsia="ru-RU"/>
        </w:rPr>
        <w:t>за счет собственных средств.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1A198E" w:rsidRPr="001A198E" w:rsidRDefault="001A198E" w:rsidP="001A198E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A198E">
        <w:rPr>
          <w:szCs w:val="28"/>
          <w:lang w:eastAsia="ru-RU"/>
        </w:rPr>
        <w:t>1.4.</w:t>
      </w:r>
      <w:r w:rsidRPr="001A198E">
        <w:rPr>
          <w:bCs/>
          <w:szCs w:val="28"/>
          <w:lang w:eastAsia="ru-RU"/>
        </w:rPr>
        <w:t xml:space="preserve">        </w:t>
      </w:r>
      <w:r w:rsidRPr="001A198E">
        <w:rPr>
          <w:szCs w:val="28"/>
          <w:lang w:eastAsia="ru-RU"/>
        </w:rPr>
        <w:t>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1A198E" w:rsidRPr="001A198E" w:rsidRDefault="001A198E" w:rsidP="001A198E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A198E">
        <w:rPr>
          <w:szCs w:val="28"/>
          <w:lang w:eastAsia="ru-RU"/>
        </w:rPr>
        <w:t>1) гражданами, имеющими неснятую или непогашенную судимость;</w:t>
      </w:r>
    </w:p>
    <w:p w:rsidR="001A198E" w:rsidRPr="001A198E" w:rsidRDefault="001A198E" w:rsidP="001A198E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A198E">
        <w:rPr>
          <w:szCs w:val="28"/>
          <w:lang w:eastAsia="ru-RU"/>
        </w:rPr>
        <w:lastRenderedPageBreak/>
        <w:t xml:space="preserve">2) гражданами, сведения </w:t>
      </w:r>
      <w:proofErr w:type="gramStart"/>
      <w:r w:rsidRPr="001A198E">
        <w:rPr>
          <w:szCs w:val="28"/>
          <w:lang w:eastAsia="ru-RU"/>
        </w:rPr>
        <w:t>о применении</w:t>
      </w:r>
      <w:proofErr w:type="gramEnd"/>
      <w:r w:rsidRPr="001A198E">
        <w:rPr>
          <w:szCs w:val="28"/>
          <w:lang w:eastAsia="ru-RU"/>
        </w:rPr>
        <w:t xml:space="preserve">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1A198E" w:rsidRPr="001A198E" w:rsidRDefault="001A198E" w:rsidP="001A198E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A198E">
        <w:rPr>
          <w:szCs w:val="28"/>
          <w:lang w:eastAsia="ru-RU"/>
        </w:rPr>
        <w:t xml:space="preserve">3) гражданами, осуществляющими деятельность в органах и организациях, указанных в </w:t>
      </w:r>
      <w:hyperlink r:id="rId11" w:history="1">
        <w:r w:rsidRPr="001A198E">
          <w:rPr>
            <w:szCs w:val="28"/>
            <w:lang w:eastAsia="ru-RU"/>
          </w:rPr>
          <w:t>пункте 3 части 1 статьи 3</w:t>
        </w:r>
      </w:hyperlink>
      <w:r w:rsidRPr="001A198E">
        <w:rPr>
          <w:szCs w:val="28"/>
          <w:lang w:eastAsia="ru-RU"/>
        </w:rPr>
        <w:t xml:space="preserve"> Федерального закона от 17 июля 2009 года № 172-ФЗ «Об антикоррупционной экспертизе нормативных правовых актов и проектов нормативных правовых актов»;</w:t>
      </w:r>
    </w:p>
    <w:p w:rsidR="001A198E" w:rsidRPr="001A198E" w:rsidRDefault="001A198E" w:rsidP="001A198E">
      <w:pPr>
        <w:suppressAutoHyphens w:val="0"/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1A198E">
        <w:rPr>
          <w:szCs w:val="28"/>
          <w:lang w:eastAsia="ru-RU"/>
        </w:rPr>
        <w:t>4)</w:t>
      </w:r>
      <w:r>
        <w:rPr>
          <w:szCs w:val="28"/>
          <w:lang w:eastAsia="ru-RU"/>
        </w:rPr>
        <w:t xml:space="preserve"> </w:t>
      </w:r>
      <w:r w:rsidRPr="001A198E">
        <w:rPr>
          <w:szCs w:val="28"/>
          <w:lang w:eastAsia="ru-RU"/>
        </w:rPr>
        <w:t>международными и иностранными организациями;</w:t>
      </w:r>
    </w:p>
    <w:p w:rsidR="001A198E" w:rsidRPr="001A198E" w:rsidRDefault="001A198E" w:rsidP="001A198E">
      <w:pPr>
        <w:widowControl w:val="0"/>
        <w:suppressAutoHyphens w:val="0"/>
        <w:ind w:firstLine="709"/>
        <w:jc w:val="both"/>
        <w:rPr>
          <w:szCs w:val="28"/>
          <w:lang w:eastAsia="ru-RU"/>
        </w:rPr>
      </w:pPr>
      <w:r w:rsidRPr="001A198E">
        <w:rPr>
          <w:szCs w:val="28"/>
          <w:lang w:eastAsia="ru-RU"/>
        </w:rPr>
        <w:t>5) некоммерческими организациями, выполняющими функции иностранного агента.</w:t>
      </w:r>
    </w:p>
    <w:p w:rsidR="001A198E" w:rsidRPr="001A198E" w:rsidRDefault="001A198E" w:rsidP="001A198E">
      <w:pPr>
        <w:widowControl w:val="0"/>
        <w:suppressAutoHyphens w:val="0"/>
        <w:ind w:firstLine="709"/>
        <w:jc w:val="both"/>
        <w:rPr>
          <w:szCs w:val="28"/>
          <w:lang w:eastAsia="ru-RU"/>
        </w:rPr>
      </w:pPr>
    </w:p>
    <w:p w:rsidR="001A198E" w:rsidRPr="001A198E" w:rsidRDefault="001A198E" w:rsidP="001A198E">
      <w:pPr>
        <w:widowControl w:val="0"/>
        <w:suppressAutoHyphens w:val="0"/>
        <w:ind w:firstLine="709"/>
        <w:jc w:val="both"/>
        <w:rPr>
          <w:b/>
          <w:szCs w:val="28"/>
          <w:lang w:eastAsia="ru-RU"/>
        </w:rPr>
      </w:pPr>
      <w:r w:rsidRPr="001A198E">
        <w:rPr>
          <w:b/>
          <w:szCs w:val="28"/>
          <w:lang w:eastAsia="ru-RU"/>
        </w:rPr>
        <w:t>2. Обеспечение проведения независимой антикоррупционной экспертизы</w:t>
      </w:r>
    </w:p>
    <w:p w:rsidR="001A198E" w:rsidRPr="001A198E" w:rsidRDefault="001A198E" w:rsidP="001A198E">
      <w:pPr>
        <w:widowControl w:val="0"/>
        <w:suppressAutoHyphens w:val="0"/>
        <w:ind w:firstLine="709"/>
        <w:jc w:val="both"/>
        <w:rPr>
          <w:szCs w:val="28"/>
          <w:lang w:eastAsia="ru-RU"/>
        </w:rPr>
      </w:pPr>
      <w:r w:rsidRPr="001A198E">
        <w:rPr>
          <w:szCs w:val="28"/>
          <w:lang w:eastAsia="ru-RU"/>
        </w:rPr>
        <w:t>2.1. В целях обеспечения возможности проведения независимой антикоррупционной экспертизы проектов нормативных правовых актов Администрации Солецкого муниципального округа, указанные проекты размещаются на официальном сайте Администрации Солецкого муниципального округа в информационно-телекоммуникационной сети "Интернет" в течение  одного рабочего дня, соответствующего дню направления указанных проектов на согласование, с указанием дат начала и окончания приема заключений по результатам независимой антикоррупционной экспертизы проектов нормативных правовых актов  Администрации Солецкого муниципального округа.</w:t>
      </w:r>
    </w:p>
    <w:p w:rsidR="001A198E" w:rsidRPr="001A198E" w:rsidRDefault="001A198E" w:rsidP="001A198E">
      <w:pPr>
        <w:widowControl w:val="0"/>
        <w:suppressAutoHyphens w:val="0"/>
        <w:ind w:firstLine="709"/>
        <w:jc w:val="both"/>
        <w:rPr>
          <w:szCs w:val="28"/>
          <w:lang w:eastAsia="ru-RU"/>
        </w:rPr>
      </w:pPr>
      <w:r w:rsidRPr="001A198E">
        <w:rPr>
          <w:szCs w:val="28"/>
          <w:lang w:eastAsia="ru-RU"/>
        </w:rPr>
        <w:t>Проекты нормативных правовых актов Администрации Солецкого муниципального округа размещаются на официальном сайте Администрации Солецкого муниципального округа в информационно-телекоммуникационной сети "Интернет" не менее чем на 7 дней.</w:t>
      </w:r>
    </w:p>
    <w:p w:rsidR="001A198E" w:rsidRPr="001A198E" w:rsidRDefault="001A198E" w:rsidP="001A198E">
      <w:pPr>
        <w:widowControl w:val="0"/>
        <w:suppressAutoHyphens w:val="0"/>
        <w:ind w:firstLine="709"/>
        <w:jc w:val="both"/>
        <w:rPr>
          <w:szCs w:val="28"/>
          <w:lang w:eastAsia="ru-RU"/>
        </w:rPr>
      </w:pPr>
      <w:r w:rsidRPr="001A198E">
        <w:rPr>
          <w:szCs w:val="28"/>
          <w:lang w:eastAsia="ru-RU"/>
        </w:rPr>
        <w:t xml:space="preserve">2.2. Возможность проведения независимой антикоррупционной экспертизы принятых нормативных правовых актов Администрации Солецкого муниципального округа обеспечивается посредством их размещения на официальном сайте Администрации Солецкого муниципального округа в информационно-телекоммуникационной сети "Интернет", а также посредством официального опубликования в периодическом печатном издании - </w:t>
      </w:r>
      <w:proofErr w:type="gramStart"/>
      <w:r w:rsidRPr="001A198E">
        <w:rPr>
          <w:szCs w:val="28"/>
          <w:lang w:eastAsia="ru-RU"/>
        </w:rPr>
        <w:t>бюллетень  «</w:t>
      </w:r>
      <w:proofErr w:type="gramEnd"/>
      <w:r w:rsidRPr="001A198E">
        <w:rPr>
          <w:szCs w:val="28"/>
          <w:lang w:eastAsia="ru-RU"/>
        </w:rPr>
        <w:t>Солецкий вестник».</w:t>
      </w:r>
    </w:p>
    <w:p w:rsidR="001A198E" w:rsidRPr="001A198E" w:rsidRDefault="001A198E" w:rsidP="001A198E">
      <w:pPr>
        <w:widowControl w:val="0"/>
        <w:suppressAutoHyphens w:val="0"/>
        <w:ind w:firstLine="709"/>
        <w:jc w:val="both"/>
        <w:rPr>
          <w:szCs w:val="28"/>
          <w:lang w:eastAsia="ru-RU"/>
        </w:rPr>
      </w:pPr>
      <w:r w:rsidRPr="001A198E">
        <w:rPr>
          <w:szCs w:val="28"/>
          <w:lang w:eastAsia="ru-RU"/>
        </w:rPr>
        <w:t>Независимая антикоррупционная экспертиза принятых нормативных правовых актов Администрации Солецкого муниципального округа может быть проведена</w:t>
      </w:r>
      <w:r w:rsidRPr="001A198E">
        <w:rPr>
          <w:bCs/>
          <w:szCs w:val="28"/>
          <w:lang w:eastAsia="ru-RU"/>
        </w:rPr>
        <w:t xml:space="preserve"> экспертом по проведению независимой антикоррупционной экспертизы нормативных правовых актов и проектов нормативных правовых актов</w:t>
      </w:r>
      <w:r w:rsidRPr="001A198E">
        <w:rPr>
          <w:szCs w:val="28"/>
          <w:lang w:eastAsia="ru-RU"/>
        </w:rPr>
        <w:t xml:space="preserve"> в любое время с момента их официального опубликования.</w:t>
      </w:r>
    </w:p>
    <w:p w:rsidR="001A198E" w:rsidRPr="001A198E" w:rsidRDefault="001A198E" w:rsidP="001A198E">
      <w:pPr>
        <w:widowControl w:val="0"/>
        <w:suppressAutoHyphens w:val="0"/>
        <w:ind w:firstLine="709"/>
        <w:jc w:val="both"/>
        <w:rPr>
          <w:szCs w:val="28"/>
          <w:lang w:eastAsia="ru-RU"/>
        </w:rPr>
      </w:pPr>
      <w:r w:rsidRPr="001A198E">
        <w:rPr>
          <w:szCs w:val="28"/>
          <w:lang w:eastAsia="ru-RU"/>
        </w:rPr>
        <w:t>2.3. Заключения по результатам независимой антикоррупционной экспертизы могут быть направлены</w:t>
      </w:r>
      <w:r w:rsidRPr="001A198E">
        <w:rPr>
          <w:bCs/>
          <w:szCs w:val="28"/>
          <w:lang w:eastAsia="ru-RU"/>
        </w:rPr>
        <w:t xml:space="preserve"> экспертом по проведению независимой антикоррупционной экспертизы нормативных правовых актов и проектов нормативных правовых актов</w:t>
      </w:r>
      <w:r w:rsidRPr="001A198E">
        <w:rPr>
          <w:szCs w:val="28"/>
          <w:lang w:eastAsia="ru-RU"/>
        </w:rPr>
        <w:t xml:space="preserve"> в Думу Солецкого муниципального округа нарочным, почтовой связью либо в виде электронного документа на адрес </w:t>
      </w:r>
      <w:r w:rsidRPr="001A198E">
        <w:rPr>
          <w:szCs w:val="28"/>
          <w:lang w:eastAsia="ru-RU"/>
        </w:rPr>
        <w:lastRenderedPageBreak/>
        <w:t xml:space="preserve">электронной почты Администрации муниципального округа Е – </w:t>
      </w:r>
      <w:r w:rsidRPr="001A198E">
        <w:rPr>
          <w:szCs w:val="28"/>
          <w:lang w:val="en-US" w:eastAsia="ru-RU"/>
        </w:rPr>
        <w:t>mail</w:t>
      </w:r>
      <w:r w:rsidRPr="001A198E">
        <w:rPr>
          <w:szCs w:val="28"/>
          <w:lang w:eastAsia="ru-RU"/>
        </w:rPr>
        <w:t>:</w:t>
      </w:r>
      <w:r w:rsidRPr="001A198E">
        <w:rPr>
          <w:szCs w:val="28"/>
          <w:lang w:val="en-US" w:eastAsia="ru-RU"/>
        </w:rPr>
        <w:t>sole</w:t>
      </w:r>
      <w:r w:rsidRPr="001A198E">
        <w:rPr>
          <w:szCs w:val="28"/>
          <w:lang w:eastAsia="ru-RU"/>
        </w:rPr>
        <w:t>с</w:t>
      </w:r>
      <w:r w:rsidRPr="001A198E">
        <w:rPr>
          <w:szCs w:val="28"/>
          <w:lang w:val="en-US" w:eastAsia="ru-RU"/>
        </w:rPr>
        <w:t>o</w:t>
      </w:r>
      <w:r w:rsidRPr="001A198E">
        <w:rPr>
          <w:szCs w:val="28"/>
          <w:lang w:eastAsia="ru-RU"/>
        </w:rPr>
        <w:t>@</w:t>
      </w:r>
      <w:r w:rsidRPr="001A198E">
        <w:rPr>
          <w:szCs w:val="28"/>
          <w:lang w:val="en-US" w:eastAsia="ru-RU"/>
        </w:rPr>
        <w:t>adminsoltcy</w:t>
      </w:r>
      <w:r w:rsidRPr="001A198E">
        <w:rPr>
          <w:szCs w:val="28"/>
          <w:lang w:eastAsia="ru-RU"/>
        </w:rPr>
        <w:t>.</w:t>
      </w:r>
      <w:r w:rsidRPr="001A198E">
        <w:rPr>
          <w:szCs w:val="28"/>
          <w:lang w:val="en-US" w:eastAsia="ru-RU"/>
        </w:rPr>
        <w:t>ru</w:t>
      </w:r>
      <w:r w:rsidRPr="001A198E">
        <w:rPr>
          <w:szCs w:val="28"/>
          <w:lang w:eastAsia="ru-RU"/>
        </w:rPr>
        <w:t>.</w:t>
      </w:r>
    </w:p>
    <w:p w:rsidR="001A198E" w:rsidRPr="001A198E" w:rsidRDefault="001A198E" w:rsidP="001A198E">
      <w:pPr>
        <w:widowControl w:val="0"/>
        <w:suppressAutoHyphens w:val="0"/>
        <w:ind w:firstLine="709"/>
        <w:jc w:val="both"/>
        <w:rPr>
          <w:szCs w:val="28"/>
          <w:lang w:eastAsia="ru-RU"/>
        </w:rPr>
      </w:pPr>
      <w:r w:rsidRPr="001A198E">
        <w:rPr>
          <w:szCs w:val="28"/>
          <w:lang w:eastAsia="ru-RU"/>
        </w:rPr>
        <w:t>В заключении по результатам независимой антикоррупционной экспертизы должны быть указаны выявленные в принятом нормативным правовом акте Администрации Солецкого муниципального округа,</w:t>
      </w:r>
      <w:r w:rsidRPr="001A198E">
        <w:rPr>
          <w:rFonts w:ascii="Arial" w:hAnsi="Arial"/>
          <w:b/>
          <w:szCs w:val="28"/>
          <w:lang w:eastAsia="ru-RU"/>
        </w:rPr>
        <w:t xml:space="preserve"> </w:t>
      </w:r>
      <w:r w:rsidRPr="001A198E">
        <w:rPr>
          <w:szCs w:val="28"/>
          <w:lang w:eastAsia="ru-RU"/>
        </w:rPr>
        <w:t xml:space="preserve">(проекте нормативного правового акта) </w:t>
      </w:r>
      <w:proofErr w:type="spellStart"/>
      <w:r w:rsidRPr="001A198E">
        <w:rPr>
          <w:szCs w:val="28"/>
          <w:lang w:eastAsia="ru-RU"/>
        </w:rPr>
        <w:t>коррупциогенные</w:t>
      </w:r>
      <w:proofErr w:type="spellEnd"/>
      <w:r w:rsidRPr="001A198E">
        <w:rPr>
          <w:szCs w:val="28"/>
          <w:lang w:eastAsia="ru-RU"/>
        </w:rPr>
        <w:t xml:space="preserve"> факторы и предложены способы их устранения.</w:t>
      </w:r>
    </w:p>
    <w:p w:rsidR="001A198E" w:rsidRPr="001A198E" w:rsidRDefault="001A198E" w:rsidP="001A198E">
      <w:pPr>
        <w:widowControl w:val="0"/>
        <w:suppressAutoHyphens w:val="0"/>
        <w:ind w:firstLine="709"/>
        <w:contextualSpacing/>
        <w:jc w:val="both"/>
        <w:rPr>
          <w:b/>
          <w:szCs w:val="28"/>
          <w:lang w:eastAsia="ru-RU"/>
        </w:rPr>
      </w:pPr>
      <w:r w:rsidRPr="001A198E">
        <w:rPr>
          <w:b/>
          <w:szCs w:val="28"/>
          <w:lang w:eastAsia="ru-RU"/>
        </w:rPr>
        <w:t>3. Порядок рассмотрения заключений по результатам независимой антикоррупционной экспертизы</w:t>
      </w:r>
    </w:p>
    <w:p w:rsidR="001A198E" w:rsidRPr="001A198E" w:rsidRDefault="001A198E" w:rsidP="001A198E">
      <w:pPr>
        <w:widowControl w:val="0"/>
        <w:suppressAutoHyphens w:val="0"/>
        <w:ind w:firstLine="709"/>
        <w:jc w:val="both"/>
        <w:rPr>
          <w:szCs w:val="28"/>
          <w:lang w:eastAsia="ru-RU"/>
        </w:rPr>
      </w:pPr>
      <w:r w:rsidRPr="001A198E">
        <w:rPr>
          <w:szCs w:val="28"/>
          <w:lang w:eastAsia="ru-RU"/>
        </w:rPr>
        <w:t>3.1. Поступившее в Администрацию Солецкого муниципального округа заключение</w:t>
      </w:r>
      <w:r w:rsidRPr="001A198E">
        <w:rPr>
          <w:rFonts w:ascii="Arial" w:hAnsi="Arial"/>
          <w:bCs/>
          <w:sz w:val="20"/>
          <w:szCs w:val="28"/>
          <w:lang w:eastAsia="ru-RU"/>
        </w:rPr>
        <w:t xml:space="preserve"> </w:t>
      </w:r>
      <w:r w:rsidRPr="001A198E">
        <w:rPr>
          <w:bCs/>
          <w:szCs w:val="28"/>
          <w:lang w:eastAsia="ru-RU"/>
        </w:rPr>
        <w:t>эксперта по проведению независимой антикоррупционной экспертизы нормативных правовых актов и проектов нормативных правовых актов</w:t>
      </w:r>
      <w:r w:rsidRPr="001A198E">
        <w:rPr>
          <w:szCs w:val="28"/>
          <w:lang w:eastAsia="ru-RU"/>
        </w:rPr>
        <w:t xml:space="preserve"> подлежит обязательной регистрации, после чего в этот же день передается Главе Солецкого муниципального округа.</w:t>
      </w:r>
    </w:p>
    <w:p w:rsidR="001A198E" w:rsidRPr="001A198E" w:rsidRDefault="001A198E" w:rsidP="001A198E">
      <w:pPr>
        <w:tabs>
          <w:tab w:val="left" w:pos="802"/>
        </w:tabs>
        <w:suppressAutoHyphens w:val="0"/>
        <w:ind w:firstLine="709"/>
        <w:jc w:val="both"/>
        <w:rPr>
          <w:szCs w:val="28"/>
          <w:lang w:eastAsia="ru-RU"/>
        </w:rPr>
      </w:pPr>
      <w:r w:rsidRPr="001A198E">
        <w:rPr>
          <w:szCs w:val="28"/>
          <w:lang w:eastAsia="ru-RU"/>
        </w:rPr>
        <w:t xml:space="preserve">Заключение с резолюцией Главы  Солецкого муниципального округа передается в </w:t>
      </w:r>
      <w:r w:rsidRPr="001A198E">
        <w:rPr>
          <w:szCs w:val="20"/>
          <w:lang w:eastAsia="ru-RU"/>
        </w:rPr>
        <w:t xml:space="preserve"> </w:t>
      </w:r>
      <w:r w:rsidRPr="001A198E">
        <w:rPr>
          <w:szCs w:val="28"/>
          <w:lang w:eastAsia="ru-RU"/>
        </w:rPr>
        <w:t xml:space="preserve">комиссию по проведению антикоррупционной экспертизы нормативных правовых актов (проектов нормативных правовых актов) Администрации Солецкого муниципального округа (далее комиссия) для подготовки заключения и мотивированного решения, содержащего выводы о наличии либо отсутствии в нормах нормативного правового акта Администрации Солецкого муниципального округа, (проекте нормативного правового акта), указанных в заключении </w:t>
      </w:r>
      <w:r w:rsidRPr="001A198E">
        <w:rPr>
          <w:bCs/>
          <w:szCs w:val="28"/>
          <w:lang w:eastAsia="ru-RU"/>
        </w:rPr>
        <w:t>эксперта по проведению независимой антикоррупционной экспертизы нормативных правовых актов и проектов нормативных правовых актов</w:t>
      </w:r>
      <w:r w:rsidRPr="001A198E">
        <w:rPr>
          <w:szCs w:val="28"/>
          <w:lang w:eastAsia="ru-RU"/>
        </w:rPr>
        <w:t>, положений, способствующих созданию условий для проявления коррупции.</w:t>
      </w:r>
    </w:p>
    <w:p w:rsidR="001A198E" w:rsidRPr="001A198E" w:rsidRDefault="001A198E" w:rsidP="001A198E">
      <w:pPr>
        <w:widowControl w:val="0"/>
        <w:suppressAutoHyphens w:val="0"/>
        <w:ind w:firstLine="709"/>
        <w:jc w:val="both"/>
        <w:rPr>
          <w:szCs w:val="28"/>
          <w:lang w:eastAsia="ru-RU"/>
        </w:rPr>
      </w:pPr>
      <w:r w:rsidRPr="001A198E">
        <w:rPr>
          <w:szCs w:val="28"/>
          <w:lang w:eastAsia="ru-RU"/>
        </w:rPr>
        <w:t xml:space="preserve">По итогам рассмотрения заключения </w:t>
      </w:r>
      <w:r w:rsidRPr="001A198E">
        <w:rPr>
          <w:bCs/>
          <w:szCs w:val="28"/>
          <w:lang w:eastAsia="ru-RU"/>
        </w:rPr>
        <w:t xml:space="preserve">эксперта по проведению независимой антикоррупционной экспертизы нормативных правовых актов и проектов нормативных правовых актов </w:t>
      </w:r>
      <w:r w:rsidRPr="001A198E">
        <w:rPr>
          <w:szCs w:val="28"/>
          <w:lang w:eastAsia="ru-RU"/>
        </w:rPr>
        <w:t>Администрацией Солецкого муниципального округа принимается одно из следующих решений:</w:t>
      </w:r>
    </w:p>
    <w:p w:rsidR="001A198E" w:rsidRPr="001A198E" w:rsidRDefault="001A198E" w:rsidP="001A198E">
      <w:pPr>
        <w:widowControl w:val="0"/>
        <w:suppressAutoHyphens w:val="0"/>
        <w:ind w:firstLine="709"/>
        <w:jc w:val="both"/>
        <w:rPr>
          <w:szCs w:val="28"/>
          <w:lang w:eastAsia="ru-RU"/>
        </w:rPr>
      </w:pPr>
      <w:r w:rsidRPr="001A198E">
        <w:rPr>
          <w:szCs w:val="28"/>
          <w:lang w:eastAsia="ru-RU"/>
        </w:rPr>
        <w:t xml:space="preserve">а) согласиться с наличием всех или отдельных указанных в заключении по результатам независимой антикоррупционной экспертизы </w:t>
      </w:r>
      <w:proofErr w:type="spellStart"/>
      <w:r w:rsidRPr="001A198E">
        <w:rPr>
          <w:szCs w:val="28"/>
          <w:lang w:eastAsia="ru-RU"/>
        </w:rPr>
        <w:t>коррупциогенных</w:t>
      </w:r>
      <w:proofErr w:type="spellEnd"/>
      <w:r w:rsidRPr="001A198E">
        <w:rPr>
          <w:szCs w:val="28"/>
          <w:lang w:eastAsia="ru-RU"/>
        </w:rPr>
        <w:t xml:space="preserve"> факторов, выявленных </w:t>
      </w:r>
      <w:proofErr w:type="gramStart"/>
      <w:r w:rsidRPr="001A198E">
        <w:rPr>
          <w:szCs w:val="28"/>
          <w:lang w:eastAsia="ru-RU"/>
        </w:rPr>
        <w:t>в  нормативном</w:t>
      </w:r>
      <w:proofErr w:type="gramEnd"/>
      <w:r w:rsidRPr="001A198E">
        <w:rPr>
          <w:szCs w:val="28"/>
          <w:lang w:eastAsia="ru-RU"/>
        </w:rPr>
        <w:t xml:space="preserve"> правовом акте Администрации Солецкого муниципального округа, (проекте нормативного правового акта).</w:t>
      </w:r>
    </w:p>
    <w:p w:rsidR="001A198E" w:rsidRPr="001A198E" w:rsidRDefault="001A198E" w:rsidP="001A198E">
      <w:pPr>
        <w:widowControl w:val="0"/>
        <w:suppressAutoHyphens w:val="0"/>
        <w:ind w:firstLine="709"/>
        <w:jc w:val="both"/>
        <w:rPr>
          <w:szCs w:val="28"/>
          <w:lang w:eastAsia="ru-RU"/>
        </w:rPr>
      </w:pPr>
      <w:r w:rsidRPr="001A198E">
        <w:rPr>
          <w:szCs w:val="28"/>
          <w:lang w:eastAsia="ru-RU"/>
        </w:rPr>
        <w:t>В этом случае проект нормативного правового акта возвращается разработчику для подготовки соответствующих изменений, нормативный правовой акт направляется разработчику для внесения изменений либо признании его утратившим силу;</w:t>
      </w:r>
    </w:p>
    <w:p w:rsidR="001A198E" w:rsidRPr="001A198E" w:rsidRDefault="001A198E" w:rsidP="001A198E">
      <w:pPr>
        <w:widowControl w:val="0"/>
        <w:suppressAutoHyphens w:val="0"/>
        <w:ind w:firstLine="709"/>
        <w:jc w:val="both"/>
        <w:rPr>
          <w:szCs w:val="28"/>
          <w:lang w:eastAsia="ru-RU"/>
        </w:rPr>
      </w:pPr>
      <w:r w:rsidRPr="001A198E">
        <w:rPr>
          <w:szCs w:val="28"/>
          <w:lang w:eastAsia="ru-RU"/>
        </w:rPr>
        <w:t xml:space="preserve">б) не согласиться с наличием указанных в заключении по результатам независимой антикоррупционной экспертизы </w:t>
      </w:r>
      <w:proofErr w:type="spellStart"/>
      <w:r w:rsidRPr="001A198E">
        <w:rPr>
          <w:szCs w:val="28"/>
          <w:lang w:eastAsia="ru-RU"/>
        </w:rPr>
        <w:t>коррупциогенных</w:t>
      </w:r>
      <w:proofErr w:type="spellEnd"/>
      <w:r w:rsidRPr="001A198E">
        <w:rPr>
          <w:szCs w:val="28"/>
          <w:lang w:eastAsia="ru-RU"/>
        </w:rPr>
        <w:t xml:space="preserve"> факторов, выявленных </w:t>
      </w:r>
      <w:proofErr w:type="gramStart"/>
      <w:r w:rsidRPr="001A198E">
        <w:rPr>
          <w:szCs w:val="28"/>
          <w:lang w:eastAsia="ru-RU"/>
        </w:rPr>
        <w:t>в  нормативном</w:t>
      </w:r>
      <w:proofErr w:type="gramEnd"/>
      <w:r w:rsidRPr="001A198E">
        <w:rPr>
          <w:szCs w:val="28"/>
          <w:lang w:eastAsia="ru-RU"/>
        </w:rPr>
        <w:t xml:space="preserve"> правовом акте Администрации Солецкого муниципального округа, (проекте нормативного правового акта).</w:t>
      </w:r>
    </w:p>
    <w:p w:rsidR="001A198E" w:rsidRPr="001A198E" w:rsidRDefault="001A198E" w:rsidP="001A198E">
      <w:pPr>
        <w:widowControl w:val="0"/>
        <w:suppressAutoHyphens w:val="0"/>
        <w:ind w:firstLine="709"/>
        <w:jc w:val="both"/>
        <w:rPr>
          <w:szCs w:val="28"/>
          <w:lang w:eastAsia="ru-RU"/>
        </w:rPr>
      </w:pPr>
      <w:r w:rsidRPr="001A198E">
        <w:rPr>
          <w:szCs w:val="28"/>
          <w:lang w:eastAsia="ru-RU"/>
        </w:rPr>
        <w:t xml:space="preserve">По результатам рассмотрения заключения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</w:t>
      </w:r>
      <w:r w:rsidRPr="001A198E">
        <w:rPr>
          <w:szCs w:val="28"/>
          <w:lang w:eastAsia="ru-RU"/>
        </w:rPr>
        <w:lastRenderedPageBreak/>
        <w:t xml:space="preserve">способе устранения выявленных </w:t>
      </w:r>
      <w:proofErr w:type="spellStart"/>
      <w:r w:rsidRPr="001A198E">
        <w:rPr>
          <w:szCs w:val="28"/>
          <w:lang w:eastAsia="ru-RU"/>
        </w:rPr>
        <w:t>коррупциогенных</w:t>
      </w:r>
      <w:proofErr w:type="spellEnd"/>
      <w:r w:rsidRPr="001A198E">
        <w:rPr>
          <w:szCs w:val="28"/>
          <w:lang w:eastAsia="ru-RU"/>
        </w:rPr>
        <w:t xml:space="preserve"> факторов.</w:t>
      </w:r>
    </w:p>
    <w:p w:rsidR="001A198E" w:rsidRPr="001A198E" w:rsidRDefault="001A198E" w:rsidP="001A198E">
      <w:pPr>
        <w:widowControl w:val="0"/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1A198E">
        <w:rPr>
          <w:szCs w:val="28"/>
          <w:lang w:eastAsia="ru-RU"/>
        </w:rPr>
        <w:t xml:space="preserve">Ответ направляется на почтовый адрес и (или) на адрес электронной почты, указанные независимым экспертом в </w:t>
      </w:r>
      <w:proofErr w:type="gramStart"/>
      <w:r w:rsidRPr="001A198E">
        <w:rPr>
          <w:szCs w:val="28"/>
          <w:lang w:eastAsia="ru-RU"/>
        </w:rPr>
        <w:t>заключении ,в</w:t>
      </w:r>
      <w:proofErr w:type="gramEnd"/>
      <w:r w:rsidRPr="001A198E">
        <w:rPr>
          <w:szCs w:val="28"/>
          <w:lang w:eastAsia="ru-RU"/>
        </w:rPr>
        <w:t xml:space="preserve"> 30-дневный срок, со дня поступления заключения эксперта по проведению независимой антикоррупционной экспертизы нормативных правовых актов и проектов нормативных правовых актов в Администрацию Солецкого муниципального округа.</w:t>
      </w:r>
    </w:p>
    <w:p w:rsidR="001A198E" w:rsidRPr="001A198E" w:rsidRDefault="001A198E" w:rsidP="001A198E">
      <w:pPr>
        <w:suppressLineNumbers/>
        <w:suppressAutoHyphens w:val="0"/>
        <w:autoSpaceDE w:val="0"/>
        <w:snapToGrid w:val="0"/>
        <w:ind w:firstLine="709"/>
        <w:rPr>
          <w:b/>
          <w:szCs w:val="28"/>
          <w:lang w:eastAsia="en-US" w:bidi="en-US"/>
        </w:rPr>
      </w:pPr>
    </w:p>
    <w:p w:rsidR="001A198E" w:rsidRPr="001A198E" w:rsidRDefault="001A198E" w:rsidP="001A198E">
      <w:pPr>
        <w:suppressLineNumbers/>
        <w:suppressAutoHyphens w:val="0"/>
        <w:autoSpaceDE w:val="0"/>
        <w:snapToGrid w:val="0"/>
        <w:spacing w:line="240" w:lineRule="exact"/>
        <w:rPr>
          <w:b/>
          <w:szCs w:val="28"/>
          <w:lang w:eastAsia="en-US" w:bidi="en-US"/>
        </w:rPr>
      </w:pPr>
    </w:p>
    <w:p w:rsidR="001A198E" w:rsidRPr="001A198E" w:rsidRDefault="001A198E" w:rsidP="001A198E">
      <w:pPr>
        <w:suppressLineNumbers/>
        <w:suppressAutoHyphens w:val="0"/>
        <w:autoSpaceDE w:val="0"/>
        <w:snapToGrid w:val="0"/>
        <w:spacing w:line="240" w:lineRule="exact"/>
        <w:rPr>
          <w:b/>
          <w:szCs w:val="28"/>
          <w:lang w:eastAsia="en-US" w:bidi="en-US"/>
        </w:rPr>
      </w:pPr>
    </w:p>
    <w:p w:rsidR="001A198E" w:rsidRPr="001A198E" w:rsidRDefault="001A198E" w:rsidP="001A198E">
      <w:pPr>
        <w:suppressLineNumbers/>
        <w:suppressAutoHyphens w:val="0"/>
        <w:autoSpaceDE w:val="0"/>
        <w:snapToGrid w:val="0"/>
        <w:spacing w:line="240" w:lineRule="exact"/>
        <w:rPr>
          <w:b/>
          <w:szCs w:val="28"/>
          <w:lang w:eastAsia="en-US" w:bidi="en-US"/>
        </w:rPr>
      </w:pPr>
    </w:p>
    <w:p w:rsidR="005540D6" w:rsidRDefault="005540D6" w:rsidP="005540D6">
      <w:pPr>
        <w:pStyle w:val="ConsPlusNormal"/>
        <w:widowControl/>
        <w:ind w:firstLine="540"/>
        <w:jc w:val="both"/>
        <w:rPr>
          <w:rFonts w:ascii="Times New Roman" w:hAnsi="Times New Roman"/>
          <w:sz w:val="28"/>
        </w:rPr>
      </w:pPr>
    </w:p>
    <w:sectPr w:rsidR="005540D6" w:rsidSect="00B40C08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48C27DDE"/>
    <w:multiLevelType w:val="hybridMultilevel"/>
    <w:tmpl w:val="8A346D20"/>
    <w:lvl w:ilvl="0" w:tplc="AFD4D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783504"/>
    <w:multiLevelType w:val="multilevel"/>
    <w:tmpl w:val="299818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B00"/>
    <w:rsid w:val="00000564"/>
    <w:rsid w:val="000A61B1"/>
    <w:rsid w:val="000B52F9"/>
    <w:rsid w:val="00153896"/>
    <w:rsid w:val="001A198E"/>
    <w:rsid w:val="001A5A73"/>
    <w:rsid w:val="00214E98"/>
    <w:rsid w:val="00260E80"/>
    <w:rsid w:val="0027113A"/>
    <w:rsid w:val="00282041"/>
    <w:rsid w:val="002B7C1B"/>
    <w:rsid w:val="004614C2"/>
    <w:rsid w:val="00476608"/>
    <w:rsid w:val="00533542"/>
    <w:rsid w:val="00537B00"/>
    <w:rsid w:val="005540D6"/>
    <w:rsid w:val="0056096A"/>
    <w:rsid w:val="00574B33"/>
    <w:rsid w:val="005819A8"/>
    <w:rsid w:val="005F5167"/>
    <w:rsid w:val="0063522C"/>
    <w:rsid w:val="006978A5"/>
    <w:rsid w:val="006D4490"/>
    <w:rsid w:val="00747CBC"/>
    <w:rsid w:val="008321F7"/>
    <w:rsid w:val="008F7E91"/>
    <w:rsid w:val="009323DB"/>
    <w:rsid w:val="00940304"/>
    <w:rsid w:val="009545BA"/>
    <w:rsid w:val="009D33A2"/>
    <w:rsid w:val="00A32BF2"/>
    <w:rsid w:val="00A44708"/>
    <w:rsid w:val="00A730DF"/>
    <w:rsid w:val="00B40C08"/>
    <w:rsid w:val="00B67AE1"/>
    <w:rsid w:val="00C04207"/>
    <w:rsid w:val="00C34444"/>
    <w:rsid w:val="00CD6B79"/>
    <w:rsid w:val="00D026F4"/>
    <w:rsid w:val="00D2365D"/>
    <w:rsid w:val="00F92B8F"/>
    <w:rsid w:val="00FA3232"/>
    <w:rsid w:val="00FC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76086"/>
  <w15:chartTrackingRefBased/>
  <w15:docId w15:val="{A5EF74F4-5D46-4010-AE81-1A85350A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B0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537B00"/>
    <w:pPr>
      <w:tabs>
        <w:tab w:val="left" w:pos="3060"/>
      </w:tabs>
      <w:suppressAutoHyphens w:val="0"/>
      <w:spacing w:line="240" w:lineRule="atLeast"/>
      <w:jc w:val="center"/>
    </w:pPr>
    <w:rPr>
      <w:b/>
      <w:caps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B0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7B00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ConsPlusNormal">
    <w:name w:val="ConsPlusNormal"/>
    <w:rsid w:val="005540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40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CFF3A264D9BCD02BBA868A1BAF32422468DA7EAECF203AAF7AE904BA1AC355128B30EU1g4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154;n=27509;fld=134;dst=100009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0243F66E58CA385621B5C7279B5866AD089D0DAD6EE7FC622E651D9D6CB909E582614E42362FB47E39717445448C34110E282A987AB5F32O5u0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CFF3A264D9BCD02BBA868A1BAF324224680A7EAE3F103AAF7AE904BA1AC355128B30EU1g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CFF3A264D9BCD02BBA868A1BAF324224681A0EEE2F303AAF7AE904BA1AC355128B30E1CDDD3E0CAU5g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C4B17-CF86-4972-8FB6-2C1E9C04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1795</Words>
  <Characters>10237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3</cp:revision>
  <cp:lastPrinted>2021-12-07T09:26:00Z</cp:lastPrinted>
  <dcterms:created xsi:type="dcterms:W3CDTF">2021-12-07T09:08:00Z</dcterms:created>
  <dcterms:modified xsi:type="dcterms:W3CDTF">2021-12-07T09:26:00Z</dcterms:modified>
</cp:coreProperties>
</file>