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Информирование по соблюдению обязательных требований, оценка соблюдения которых является предметом муниципального жилищного контроля</w:t>
      </w:r>
    </w:p>
    <w:p w:rsidR="006230EF" w:rsidRPr="006230EF" w:rsidRDefault="006230EF" w:rsidP="006230EF">
      <w:pPr>
        <w:spacing w:after="0"/>
        <w:rPr>
          <w:bCs/>
        </w:rPr>
      </w:pP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Согласно статье 20 Жилищного кодекса Российской Федерации,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К отношениям, связанным с осуществлением муниципального жилищного контроля, организации и проведением профилактических мероприятий, контрольных (надзорных) мероприятий юридических лиц, индивидуальных предпринимателей и граждан, применяются положения Федерального закона от 31 июля 2020 года № 248-ФЗ "О государственном контроле (надзоре) и муниципальном контроле в Российской Федерации" (далее - Федеральный закон № 248-ФЗ).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Муниципальный жилищный контроль на территории городского округа Воскресенск Московской области осуществляется Администрацией городского округа Воскресенск Московской области в пределах полномочий отдела муниципальных контролей.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Перечень уполномоченных должностных лиц утверждается распоряжением Администрации городского округа Воскресенск.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Муниципальный жилищный контроль осуществляется в многоквартирных домах, в которых все жилые и (или) нежилые помещения либо их часть находятся в муниципальной собственности.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следующих обязательных требований: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требований к формированию фондов капитального ремонта;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lastRenderedPageBreak/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требований к обеспечению доступности для инвалидов помещений в многоквартирных домах;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требований к предоставлению жилых помещений в наемных домах социального использования;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исполнение решений, принимаемых по результатам контрольных (надзорных) мероприятий.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Объектами муниципального жилищного контроля являются: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деятельность, действия (бездействие) контролируемых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результаты деятельности граждан и организаций (контролируемых лиц), в том числе продукция (товары), работы и услуги, к которым предъявляются обязательные требования;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жилые помещения, общее имущество в многоквартирном доме, относящееся к муниципальному жилому фонду, к которым предъявляются обязательные требования (производственные объекты).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Муниципальный жилищный контроль осуществляется в виде проведения профилактических мероприятий и контрольных (надзорных) мероприятий.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При осуществлении муниципального жилищного контроля могут проводиться следующие виды профилактических мероприятий: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1) информирование;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2) обобщение правоприменительной практики;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3) консультирование;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4) объявление предостережения;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5) профилактический визит.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Муниципальных жилищный контроль осуществляется посредством проведения следующих контрольных (надзорных) мероприятий: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1) инспекционный визит;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2) документарная проверка;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3) выездная проверка.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Без взаимодействия с контролируемым лицом проводятся следующие контрольные (надзорные) мероприятия: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1) наблюдение за соблюдением обязательных требований;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2) выездное обследование.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 xml:space="preserve">Порядок исполнения муниципальной функции по осуществлению муниципального жилищного контроля на территории городского округа Воскресенск регламентирован решением </w:t>
      </w:r>
      <w:r w:rsidRPr="006230EF">
        <w:rPr>
          <w:bCs/>
        </w:rPr>
        <w:lastRenderedPageBreak/>
        <w:t>Совета депутатов городского округа Воскресенск Московской области от 21.10.2021 № 424/51 «Об утверждении Положения о муниципальном жилищном контроле на территории городского округа Воскресенск Московской области».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Ч.7 ст.20 ЖК РФ установлено, что плановые контрольные (надзорные) мероприятия на территории городского округа Воскресенск не проводятся.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Общие требования к проведению контрольных мероприятий установлены Федеральным законом от 31.07.2020 г. № 248-ФЗ.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Должностное лицо органа муниципального жилищного контроля, в порядке, установленном законодательством Российской Федерации, имеет право: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обращаться в соответствии с Федеральным законом от 07.02.2011 года № 3-ФЗ "О полиции" за содействием к органам полиции в случаях, если инспектору оказывается противодействие или угрожает опасность.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контролю.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1. «Жилищный кодекс Российской Федерации» от 29.12.2004 № 188-ФЗ;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2.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3. Постановление Правительства Российской Федерации от 13.08.2006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lastRenderedPageBreak/>
        <w:t>4.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5.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6. Приказ Минстроя России от 14.05.2021 № 292/</w:t>
      </w:r>
      <w:proofErr w:type="spellStart"/>
      <w:r w:rsidRPr="006230EF">
        <w:rPr>
          <w:bCs/>
        </w:rPr>
        <w:t>пр</w:t>
      </w:r>
      <w:proofErr w:type="spellEnd"/>
      <w:r w:rsidRPr="006230EF">
        <w:rPr>
          <w:bCs/>
        </w:rPr>
        <w:t xml:space="preserve"> «Об утверждении правил пользования жилыми помещениями» (Зарегистрировано в Минюсте России 08.09.2021 № 64942);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7. Постановление Правительства Российской Федерации от 06.05.2011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№ 354 «О предоставлении коммунальных услуг собственникам и пользователям жилых помещений в многоквартирных домах и жилых домов»;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8. Постановление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9. Постановление Госстроя России от 27.09.2003 № 170 «Об утверждении Правил и норм технической эксплуатации жилищного фонда»;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 xml:space="preserve">10. Закон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 (принят постановлением </w:t>
      </w:r>
      <w:proofErr w:type="spellStart"/>
      <w:r w:rsidRPr="006230EF">
        <w:rPr>
          <w:bCs/>
        </w:rPr>
        <w:t>Мособлдумы</w:t>
      </w:r>
      <w:proofErr w:type="spellEnd"/>
      <w:r w:rsidRPr="006230EF">
        <w:rPr>
          <w:bCs/>
        </w:rPr>
        <w:t xml:space="preserve"> от 27.06.2013 №9/57-П).</w:t>
      </w:r>
    </w:p>
    <w:p w:rsidR="006230EF" w:rsidRPr="006230EF" w:rsidRDefault="006230EF" w:rsidP="006230EF">
      <w:pPr>
        <w:spacing w:after="0"/>
        <w:rPr>
          <w:bCs/>
        </w:rPr>
      </w:pP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Административная ответственность за нарушения обязательных требований, предусмотренная Кодексом Российской Федерации об административных правонарушениях: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часть 1 Статьи 19.4. Неповиновение законному распоряжению должностного лица органа, осуществляющего муниципальный контроль;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Статья 19.4.1 Воспрепятствование законной деятельности должностного лица органа муниципального контроля;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-частью 1 Статьи 19.5. Невыполнение в срок законного предписания (постановления, представления, решения) органа (должностного лица), осуществляющего муниципальный контроль;</w:t>
      </w:r>
    </w:p>
    <w:p w:rsidR="006230EF" w:rsidRPr="006230EF" w:rsidRDefault="006230EF" w:rsidP="006230EF">
      <w:pPr>
        <w:spacing w:after="0"/>
        <w:rPr>
          <w:bCs/>
        </w:rPr>
      </w:pPr>
      <w:r w:rsidRPr="006230EF">
        <w:rPr>
          <w:bCs/>
        </w:rPr>
        <w:t>- Статья 19.7. Непредставление сведений (информации).</w:t>
      </w:r>
    </w:p>
    <w:p w:rsidR="009A38AF" w:rsidRPr="006230EF" w:rsidRDefault="009A38AF" w:rsidP="006230EF">
      <w:bookmarkStart w:id="0" w:name="_GoBack"/>
      <w:bookmarkEnd w:id="0"/>
    </w:p>
    <w:sectPr w:rsidR="009A38AF" w:rsidRPr="0062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4BBE"/>
    <w:multiLevelType w:val="multilevel"/>
    <w:tmpl w:val="F15A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A74F4"/>
    <w:multiLevelType w:val="multilevel"/>
    <w:tmpl w:val="F90A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A3"/>
    <w:rsid w:val="006230EF"/>
    <w:rsid w:val="006E26EA"/>
    <w:rsid w:val="008B04A3"/>
    <w:rsid w:val="009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868E-2E61-4B2F-BE78-F124CBC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1693</Words>
  <Characters>9655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2025-03-12T09:50:00Z</dcterms:created>
  <dcterms:modified xsi:type="dcterms:W3CDTF">2025-03-12T09:56:00Z</dcterms:modified>
</cp:coreProperties>
</file>