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7"/>
        <w:gridCol w:w="693"/>
        <w:gridCol w:w="1653"/>
        <w:gridCol w:w="1293"/>
        <w:gridCol w:w="1040"/>
        <w:gridCol w:w="2645"/>
      </w:tblGrid>
      <w:tr w:rsidR="00826EC6" w:rsidRPr="009F7BDA" w:rsidTr="00E3600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jc w:val="center"/>
            </w:pPr>
            <w:r w:rsidRPr="009F7BDA">
              <w:t>УВЕДОМЛЕНИЕ</w:t>
            </w:r>
          </w:p>
          <w:p w:rsidR="00826EC6" w:rsidRPr="009F7BDA" w:rsidRDefault="00826EC6" w:rsidP="00E3600E">
            <w:pPr>
              <w:pStyle w:val="ConsPlusNormal"/>
              <w:jc w:val="center"/>
            </w:pPr>
            <w:r w:rsidRPr="009F7BDA">
              <w:t>о проведении публичных консультаций</w:t>
            </w:r>
          </w:p>
        </w:tc>
      </w:tr>
      <w:tr w:rsidR="00826EC6" w:rsidRPr="009F7BDA" w:rsidTr="00E3600E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Настоящим</w:t>
            </w:r>
          </w:p>
        </w:tc>
        <w:tc>
          <w:tcPr>
            <w:tcW w:w="73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EC6" w:rsidRPr="009F7BDA" w:rsidRDefault="002B105D" w:rsidP="00E3600E">
            <w:pPr>
              <w:pStyle w:val="ConsPlusNormal"/>
            </w:pPr>
            <w:r w:rsidRPr="00AC0332">
              <w:rPr>
                <w:color w:val="000000"/>
              </w:rPr>
              <w:t xml:space="preserve">Комитет по экономике, инвестициям и сельскому хозяйству Администрации </w:t>
            </w:r>
            <w:proofErr w:type="spellStart"/>
            <w:r w:rsidRPr="00AC0332">
              <w:rPr>
                <w:color w:val="000000"/>
              </w:rPr>
              <w:t>Солецкого</w:t>
            </w:r>
            <w:proofErr w:type="spellEnd"/>
            <w:r w:rsidRPr="00AC0332">
              <w:rPr>
                <w:color w:val="000000"/>
              </w:rPr>
              <w:t xml:space="preserve"> муниципального округа</w:t>
            </w:r>
          </w:p>
        </w:tc>
      </w:tr>
      <w:tr w:rsidR="00826EC6" w:rsidRPr="009F7BDA" w:rsidTr="00E3600E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</w:pP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jc w:val="center"/>
            </w:pPr>
            <w:proofErr w:type="gramStart"/>
            <w:r w:rsidRPr="009F7BDA">
              <w:t>(наименование разработчика проекта нормативного правового акта,</w:t>
            </w:r>
            <w:proofErr w:type="gramEnd"/>
          </w:p>
        </w:tc>
      </w:tr>
      <w:tr w:rsidR="00826EC6" w:rsidRPr="009F7BDA" w:rsidTr="00E3600E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EC6" w:rsidRPr="009F7BDA" w:rsidRDefault="00826EC6" w:rsidP="00E3600E">
            <w:pPr>
              <w:pStyle w:val="ConsPlusNormal"/>
            </w:pPr>
          </w:p>
        </w:tc>
      </w:tr>
      <w:tr w:rsidR="00826EC6" w:rsidRPr="009F7BDA" w:rsidTr="00E3600E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jc w:val="center"/>
            </w:pPr>
            <w:r w:rsidRPr="009F7BDA">
              <w:t>уполномоченного органа)</w:t>
            </w:r>
          </w:p>
        </w:tc>
      </w:tr>
      <w:tr w:rsidR="00826EC6" w:rsidRPr="009F7BDA" w:rsidTr="00E3600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2B105D">
            <w:pPr>
              <w:pStyle w:val="ConsPlusNormal"/>
              <w:jc w:val="both"/>
            </w:pPr>
            <w:r w:rsidRPr="009F7BDA">
              <w:t xml:space="preserve">уведомляет о проведении публичных консультаций в целях </w:t>
            </w:r>
            <w:proofErr w:type="gramStart"/>
            <w:r w:rsidRPr="009F7BDA">
              <w:t xml:space="preserve">оценки регулирующего воздействия проекта нормативного правового акта </w:t>
            </w:r>
            <w:r w:rsidR="002B105D">
              <w:t xml:space="preserve"> проекта постановления Администрации муниципального округа</w:t>
            </w:r>
            <w:proofErr w:type="gramEnd"/>
          </w:p>
        </w:tc>
      </w:tr>
      <w:tr w:rsidR="00826EC6" w:rsidRPr="009F7BDA" w:rsidTr="00E3600E">
        <w:tc>
          <w:tcPr>
            <w:tcW w:w="6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05D" w:rsidRPr="002B105D" w:rsidRDefault="002B105D" w:rsidP="002B1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05D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предоставления субсидии </w:t>
            </w:r>
            <w:r w:rsidRPr="002B105D">
              <w:rPr>
                <w:rFonts w:ascii="Times New Roman" w:hAnsi="Times New Roman" w:cs="Times New Roman"/>
                <w:bCs/>
                <w:sz w:val="20"/>
                <w:szCs w:val="20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</w:t>
            </w:r>
          </w:p>
          <w:p w:rsidR="002B105D" w:rsidRPr="002B105D" w:rsidRDefault="002B105D" w:rsidP="002B1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0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добровольном содействии в выполнении задач, возложенных </w:t>
            </w:r>
            <w:proofErr w:type="gramStart"/>
            <w:r w:rsidRPr="002B105D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2B105D" w:rsidRPr="002B105D" w:rsidRDefault="002B105D" w:rsidP="002B1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05D">
              <w:rPr>
                <w:rFonts w:ascii="Times New Roman" w:hAnsi="Times New Roman" w:cs="Times New Roman"/>
                <w:bCs/>
                <w:sz w:val="20"/>
                <w:szCs w:val="20"/>
              </w:rPr>
              <w:t>Вооруженные Силы Российской Федерации, сотрудников, находящихся в служебной командировке в зоне действия специальной военной</w:t>
            </w:r>
          </w:p>
          <w:p w:rsidR="00826EC6" w:rsidRPr="002B105D" w:rsidRDefault="002B105D" w:rsidP="002B105D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2B105D">
              <w:rPr>
                <w:bCs/>
                <w:sz w:val="20"/>
                <w:szCs w:val="20"/>
              </w:rPr>
              <w:t>операции, проживающих в жилых помещениях с печным отоплением</w:t>
            </w:r>
            <w:proofErr w:type="gram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EC6" w:rsidRPr="002B105D" w:rsidRDefault="00826EC6" w:rsidP="002B105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826EC6" w:rsidRPr="009F7BDA" w:rsidTr="00E3600E">
        <w:tc>
          <w:tcPr>
            <w:tcW w:w="6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jc w:val="center"/>
            </w:pPr>
            <w:proofErr w:type="gramStart"/>
            <w:r w:rsidRPr="009F7BDA">
              <w:t>(наименование проекта акта или действующего нормативного</w:t>
            </w:r>
            <w:proofErr w:type="gramEnd"/>
          </w:p>
        </w:tc>
      </w:tr>
      <w:tr w:rsidR="00826EC6" w:rsidRPr="009F7BDA" w:rsidTr="00E3600E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EC6" w:rsidRPr="009F7BDA" w:rsidRDefault="00826EC6" w:rsidP="00E3600E">
            <w:pPr>
              <w:pStyle w:val="ConsPlusNormal"/>
            </w:pPr>
          </w:p>
        </w:tc>
      </w:tr>
      <w:tr w:rsidR="00826EC6" w:rsidRPr="009F7BDA" w:rsidTr="00E3600E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jc w:val="center"/>
            </w:pPr>
            <w:r w:rsidRPr="009F7BDA">
              <w:t>правового акта с указанием реквизитов)</w:t>
            </w:r>
          </w:p>
        </w:tc>
      </w:tr>
      <w:tr w:rsidR="00826EC6" w:rsidRPr="009F7BDA" w:rsidTr="00E3600E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EC6" w:rsidRPr="009F7BDA" w:rsidRDefault="00826EC6" w:rsidP="00E3600E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826EC6" w:rsidRPr="009F7BDA" w:rsidTr="00E3600E">
        <w:tblPrEx>
          <w:tblBorders>
            <w:insideH w:val="single" w:sz="4" w:space="0" w:color="auto"/>
          </w:tblBorders>
        </w:tblPrEx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Сроки проведения публичных консультаций: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EC6" w:rsidRPr="009F7BDA" w:rsidRDefault="002B105D" w:rsidP="00E3600E">
            <w:pPr>
              <w:pStyle w:val="ConsPlusNormal"/>
            </w:pPr>
            <w:r>
              <w:t>30.12.2022 г. -02.02.2023 г.</w:t>
            </w:r>
          </w:p>
        </w:tc>
      </w:tr>
      <w:tr w:rsidR="00826EC6" w:rsidRPr="009F7BDA" w:rsidTr="00E3600E"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jc w:val="center"/>
            </w:pPr>
            <w:r w:rsidRPr="009F7BDA">
              <w:t>(даты начала, окончания)</w:t>
            </w:r>
          </w:p>
        </w:tc>
      </w:tr>
      <w:tr w:rsidR="00826EC6" w:rsidRPr="009F7BDA" w:rsidTr="00E3600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Способ направления участниками публичных консультаций своих предложений и замечаний:</w:t>
            </w:r>
          </w:p>
        </w:tc>
      </w:tr>
      <w:tr w:rsidR="00826EC6" w:rsidRPr="009F7BDA" w:rsidTr="00E3600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по прилагаемой форме опросного листа в электронном виде на адрес</w:t>
            </w:r>
          </w:p>
        </w:tc>
      </w:tr>
      <w:tr w:rsidR="00826EC6" w:rsidRPr="009F7BDA" w:rsidTr="00E3600E"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</w:pPr>
            <w:r w:rsidRPr="009F7BDA">
              <w:t>электронной почты:</w:t>
            </w:r>
          </w:p>
        </w:tc>
        <w:tc>
          <w:tcPr>
            <w:tcW w:w="6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05D" w:rsidRPr="00CF73FA" w:rsidRDefault="000B71C5" w:rsidP="002B105D">
            <w:pPr>
              <w:rPr>
                <w:rStyle w:val="user-accountsubname"/>
              </w:rPr>
            </w:pPr>
            <w:hyperlink r:id="rId5" w:history="1">
              <w:r w:rsidR="002B105D">
                <w:rPr>
                  <w:rStyle w:val="a3"/>
                  <w:lang w:val="en-US"/>
                </w:rPr>
                <w:t>solekonom</w:t>
              </w:r>
            </w:hyperlink>
            <w:r w:rsidR="002B105D" w:rsidRPr="00CF73FA">
              <w:t>@</w:t>
            </w:r>
            <w:r w:rsidR="002B105D">
              <w:rPr>
                <w:lang w:val="en-US"/>
              </w:rPr>
              <w:t>mail</w:t>
            </w:r>
            <w:r w:rsidR="002B105D" w:rsidRPr="00CF73FA">
              <w:t>.</w:t>
            </w:r>
            <w:r w:rsidR="002B105D">
              <w:rPr>
                <w:lang w:val="en-US"/>
              </w:rPr>
              <w:t>ru</w:t>
            </w:r>
          </w:p>
          <w:p w:rsidR="00826EC6" w:rsidRPr="009F7BDA" w:rsidRDefault="00826EC6" w:rsidP="00E3600E">
            <w:pPr>
              <w:pStyle w:val="ConsPlusNormal"/>
              <w:jc w:val="right"/>
            </w:pPr>
            <w:r w:rsidRPr="009F7BDA">
              <w:t>;</w:t>
            </w:r>
          </w:p>
        </w:tc>
      </w:tr>
      <w:tr w:rsidR="00826EC6" w:rsidRPr="009F7BDA" w:rsidTr="00E3600E"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на бумажном носителе по адресу: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6EC6" w:rsidRPr="009F7BDA" w:rsidRDefault="002B105D" w:rsidP="00E3600E">
            <w:pPr>
              <w:pStyle w:val="ConsPlusNormal"/>
              <w:jc w:val="right"/>
            </w:pPr>
            <w:proofErr w:type="gramStart"/>
            <w:r>
              <w:rPr>
                <w:szCs w:val="28"/>
                <w:lang w:eastAsia="ar-SA"/>
              </w:rPr>
              <w:t>Новгородская</w:t>
            </w:r>
            <w:proofErr w:type="gramEnd"/>
            <w:r>
              <w:rPr>
                <w:szCs w:val="28"/>
                <w:lang w:eastAsia="ar-SA"/>
              </w:rPr>
              <w:t xml:space="preserve"> обл. г. Сольцы, пл. Победы, д. 3</w:t>
            </w:r>
            <w:r w:rsidR="00826EC6" w:rsidRPr="009F7BDA">
              <w:t>.</w:t>
            </w:r>
          </w:p>
        </w:tc>
      </w:tr>
      <w:tr w:rsidR="00826EC6" w:rsidRPr="009F7BDA" w:rsidTr="00E3600E"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Сведения об ответственном лице: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EC6" w:rsidRPr="009F7BDA" w:rsidRDefault="002B105D" w:rsidP="00E3600E">
            <w:pPr>
              <w:pStyle w:val="ConsPlusNormal"/>
            </w:pPr>
            <w:r>
              <w:t>Васильева Д.В., ведущий специалист комитета</w:t>
            </w:r>
          </w:p>
        </w:tc>
      </w:tr>
      <w:tr w:rsidR="00826EC6" w:rsidRPr="009F7BDA" w:rsidTr="00E3600E"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jc w:val="center"/>
            </w:pPr>
            <w:proofErr w:type="gramStart"/>
            <w:r w:rsidRPr="009F7BDA">
              <w:t>(ФИО, должность ответственного лица разработчика,</w:t>
            </w:r>
            <w:proofErr w:type="gramEnd"/>
          </w:p>
        </w:tc>
      </w:tr>
      <w:tr w:rsidR="00826EC6" w:rsidRPr="009F7BDA" w:rsidTr="00E3600E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EC6" w:rsidRPr="009F7BDA" w:rsidRDefault="00826EC6" w:rsidP="00E3600E">
            <w:pPr>
              <w:pStyle w:val="ConsPlusNormal"/>
              <w:jc w:val="right"/>
            </w:pPr>
            <w:r w:rsidRPr="009F7BDA">
              <w:lastRenderedPageBreak/>
              <w:t>,</w:t>
            </w:r>
          </w:p>
        </w:tc>
      </w:tr>
      <w:tr w:rsidR="00826EC6" w:rsidRPr="009F7BDA" w:rsidTr="00E3600E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jc w:val="center"/>
            </w:pPr>
            <w:r w:rsidRPr="009F7BDA">
              <w:t>уполномоченного органа)</w:t>
            </w:r>
          </w:p>
        </w:tc>
      </w:tr>
      <w:tr w:rsidR="00826EC6" w:rsidRPr="009F7BDA" w:rsidTr="00E3600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2B105D" w:rsidP="002B105D">
            <w:pPr>
              <w:pStyle w:val="ConsPlusNormal"/>
              <w:jc w:val="both"/>
            </w:pPr>
            <w:r>
              <w:t>рабочий телефон: 8(81655) 31748</w:t>
            </w:r>
            <w:r w:rsidR="00826EC6" w:rsidRPr="009F7BDA">
              <w:t xml:space="preserve">, график работы: с </w:t>
            </w:r>
            <w:r>
              <w:t>8:30</w:t>
            </w:r>
            <w:r w:rsidR="00826EC6" w:rsidRPr="009F7BDA">
              <w:t xml:space="preserve"> до </w:t>
            </w:r>
            <w:r>
              <w:t xml:space="preserve">17:30 </w:t>
            </w:r>
            <w:r w:rsidR="00826EC6" w:rsidRPr="009F7BDA">
              <w:t xml:space="preserve"> по рабочим дням.</w:t>
            </w:r>
          </w:p>
        </w:tc>
      </w:tr>
      <w:tr w:rsidR="00826EC6" w:rsidRPr="009F7BDA" w:rsidTr="00E3600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Прилагаемые к уведомлению материалы:</w:t>
            </w:r>
          </w:p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проект нормативного правового акта и пояснительная записка к нему (при проведении оценки регулирующего воздействия проекта нормативного правового акта);</w:t>
            </w:r>
          </w:p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сводный отчет (при проведении оценки регулирующего воздействия проекта нормативного правового акта);</w:t>
            </w:r>
          </w:p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опросный лист для проведения публичных консультаций по проекту нормативного правового акта и сводному отчету (при проведении оценки регулирующего воздействия проекта нормативного правового акта);</w:t>
            </w:r>
          </w:p>
          <w:p w:rsidR="00826EC6" w:rsidRPr="009F7BDA" w:rsidRDefault="00826EC6" w:rsidP="00E3600E">
            <w:pPr>
              <w:pStyle w:val="ConsPlusNormal"/>
              <w:ind w:firstLine="283"/>
              <w:jc w:val="both"/>
            </w:pPr>
          </w:p>
        </w:tc>
      </w:tr>
    </w:tbl>
    <w:p w:rsidR="00826EC6" w:rsidRPr="009F7BDA" w:rsidRDefault="00826EC6" w:rsidP="00826EC6">
      <w:pPr>
        <w:pStyle w:val="ConsPlusNormal"/>
        <w:jc w:val="both"/>
      </w:pPr>
    </w:p>
    <w:p w:rsidR="00826EC6" w:rsidRPr="009F7BDA" w:rsidRDefault="00826EC6" w:rsidP="00826EC6">
      <w:pPr>
        <w:pStyle w:val="ConsPlusNormal"/>
        <w:jc w:val="both"/>
      </w:pPr>
    </w:p>
    <w:p w:rsidR="00826EC6" w:rsidRPr="009F7BDA" w:rsidRDefault="00826EC6" w:rsidP="00826EC6">
      <w:pPr>
        <w:pStyle w:val="ConsPlusNormal"/>
        <w:jc w:val="right"/>
        <w:outlineLvl w:val="1"/>
      </w:pPr>
      <w:r w:rsidRPr="009F7BDA">
        <w:t>Приложение N 7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2"/>
        <w:gridCol w:w="538"/>
        <w:gridCol w:w="298"/>
        <w:gridCol w:w="198"/>
        <w:gridCol w:w="1041"/>
        <w:gridCol w:w="334"/>
        <w:gridCol w:w="223"/>
        <w:gridCol w:w="372"/>
        <w:gridCol w:w="261"/>
        <w:gridCol w:w="706"/>
        <w:gridCol w:w="657"/>
        <w:gridCol w:w="3731"/>
      </w:tblGrid>
      <w:tr w:rsidR="00826EC6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jc w:val="center"/>
            </w:pPr>
            <w:bookmarkStart w:id="0" w:name="P850"/>
            <w:bookmarkEnd w:id="0"/>
            <w:r w:rsidRPr="009F7BDA">
              <w:t>ОПРОСНЫЙ ЛИСТ</w:t>
            </w:r>
          </w:p>
          <w:p w:rsidR="00826EC6" w:rsidRPr="009F7BDA" w:rsidRDefault="00826EC6" w:rsidP="00E3600E">
            <w:pPr>
              <w:pStyle w:val="ConsPlusNormal"/>
              <w:jc w:val="center"/>
            </w:pPr>
            <w:r w:rsidRPr="009F7BDA">
              <w:t>для проведения публичных консультаций по проекту</w:t>
            </w:r>
          </w:p>
          <w:p w:rsidR="00826EC6" w:rsidRPr="009F7BDA" w:rsidRDefault="00826EC6" w:rsidP="00E3600E">
            <w:pPr>
              <w:pStyle w:val="ConsPlusNormal"/>
              <w:jc w:val="center"/>
            </w:pPr>
            <w:r w:rsidRPr="009F7BDA">
              <w:t>нормативного правового акта и сводному отчету о проведении оценки</w:t>
            </w:r>
          </w:p>
          <w:p w:rsidR="00826EC6" w:rsidRPr="009F7BDA" w:rsidRDefault="00826EC6" w:rsidP="00E3600E">
            <w:pPr>
              <w:pStyle w:val="ConsPlusNormal"/>
              <w:jc w:val="center"/>
            </w:pPr>
            <w:r w:rsidRPr="009F7BDA">
              <w:t>регулирующего воздействия проекта нормативного правового акта</w:t>
            </w:r>
          </w:p>
        </w:tc>
      </w:tr>
      <w:tr w:rsidR="00826EC6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EC6" w:rsidRPr="009F7BDA" w:rsidRDefault="000C7527" w:rsidP="00E3600E">
            <w:pPr>
              <w:pStyle w:val="ConsPlusNormal"/>
            </w:pPr>
            <w:r w:rsidRPr="00AC0332">
              <w:rPr>
                <w:color w:val="000000"/>
              </w:rPr>
              <w:t xml:space="preserve">Комитет по экономике, инвестициям и сельскому хозяйству Администрации </w:t>
            </w:r>
            <w:proofErr w:type="spellStart"/>
            <w:r w:rsidRPr="00AC0332">
              <w:rPr>
                <w:color w:val="000000"/>
              </w:rPr>
              <w:t>Солецкого</w:t>
            </w:r>
            <w:proofErr w:type="spellEnd"/>
            <w:r w:rsidRPr="00AC0332">
              <w:rPr>
                <w:color w:val="000000"/>
              </w:rPr>
              <w:t xml:space="preserve"> муниципального округа</w:t>
            </w:r>
          </w:p>
        </w:tc>
      </w:tr>
      <w:tr w:rsidR="00826EC6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jc w:val="center"/>
            </w:pPr>
            <w:r w:rsidRPr="009F7BDA">
              <w:t>(наименование разработчика проекта нормативного правового акта)</w:t>
            </w:r>
          </w:p>
        </w:tc>
      </w:tr>
      <w:tr w:rsidR="00826EC6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EC6" w:rsidRPr="000C7527" w:rsidRDefault="000C7527" w:rsidP="000C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C7527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муниципального округа «Об утверждении Порядка предоставления субсидии </w:t>
            </w:r>
            <w:r w:rsidRPr="000C7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</w:t>
            </w:r>
            <w:proofErr w:type="spellStart"/>
            <w:r w:rsidRPr="000C7527">
              <w:rPr>
                <w:rFonts w:ascii="Times New Roman" w:hAnsi="Times New Roman" w:cs="Times New Roman"/>
                <w:bCs/>
                <w:sz w:val="24"/>
                <w:szCs w:val="24"/>
              </w:rPr>
              <w:t>контракто</w:t>
            </w:r>
            <w:proofErr w:type="spellEnd"/>
            <w:r w:rsidRPr="000C7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добровольном содействии в выполнении задач, возложенных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7527">
              <w:rPr>
                <w:rFonts w:ascii="Times New Roman" w:hAnsi="Times New Roman" w:cs="Times New Roman"/>
                <w:bCs/>
                <w:sz w:val="24"/>
                <w:szCs w:val="24"/>
              </w:rPr>
              <w:t>Вооруженные Силы Российской Федерации, сотрудников, находящихся в служебной командировке в зоне действия специальной военной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7527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операции, проживающих в жилых помещениях с печным отоплением»</w:t>
            </w:r>
            <w:proofErr w:type="gramEnd"/>
          </w:p>
        </w:tc>
      </w:tr>
      <w:tr w:rsidR="00826EC6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jc w:val="center"/>
            </w:pPr>
            <w:r w:rsidRPr="009F7BDA">
              <w:t>(наименование проекта нормативного правового акта)</w:t>
            </w:r>
          </w:p>
        </w:tc>
      </w:tr>
      <w:tr w:rsidR="00826EC6" w:rsidRPr="009F7BDA" w:rsidTr="00E3600E">
        <w:tc>
          <w:tcPr>
            <w:tcW w:w="5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Сроки проведения публичных консультаций: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EC6" w:rsidRPr="009F7BDA" w:rsidRDefault="000C7527" w:rsidP="00E3600E">
            <w:pPr>
              <w:pStyle w:val="ConsPlusNormal"/>
              <w:jc w:val="right"/>
            </w:pPr>
            <w:r>
              <w:t>30.12.2022 г. -02.02.2023 г</w:t>
            </w:r>
            <w:r w:rsidR="00826EC6" w:rsidRPr="009F7BDA">
              <w:t>.</w:t>
            </w:r>
          </w:p>
        </w:tc>
      </w:tr>
      <w:tr w:rsidR="00826EC6" w:rsidRPr="009F7BDA" w:rsidTr="00E3600E">
        <w:tc>
          <w:tcPr>
            <w:tcW w:w="5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</w:pP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jc w:val="center"/>
            </w:pPr>
            <w:r w:rsidRPr="009F7BDA">
              <w:t>(дата начала, окончания)</w:t>
            </w:r>
          </w:p>
        </w:tc>
      </w:tr>
      <w:tr w:rsidR="00826EC6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Способ направления предложений и замечаний:</w:t>
            </w:r>
          </w:p>
        </w:tc>
      </w:tr>
      <w:tr w:rsidR="00826EC6" w:rsidRPr="009F7BDA" w:rsidTr="00E3600E">
        <w:tc>
          <w:tcPr>
            <w:tcW w:w="39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по электронной почте на адрес:</w:t>
            </w:r>
          </w:p>
        </w:tc>
        <w:tc>
          <w:tcPr>
            <w:tcW w:w="50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527" w:rsidRPr="00CF73FA" w:rsidRDefault="000B71C5" w:rsidP="000C7527">
            <w:pPr>
              <w:rPr>
                <w:rStyle w:val="user-accountsubname"/>
              </w:rPr>
            </w:pPr>
            <w:hyperlink r:id="rId6" w:history="1">
              <w:r w:rsidR="000C7527">
                <w:rPr>
                  <w:rStyle w:val="a3"/>
                  <w:lang w:val="en-US"/>
                </w:rPr>
                <w:t>solekonom</w:t>
              </w:r>
            </w:hyperlink>
            <w:r w:rsidR="000C7527" w:rsidRPr="00CF73FA">
              <w:t>@</w:t>
            </w:r>
            <w:r w:rsidR="000C7527">
              <w:rPr>
                <w:lang w:val="en-US"/>
              </w:rPr>
              <w:t>mail</w:t>
            </w:r>
            <w:r w:rsidR="000C7527" w:rsidRPr="00CF73FA">
              <w:t>.</w:t>
            </w:r>
            <w:r w:rsidR="000C7527">
              <w:rPr>
                <w:lang w:val="en-US"/>
              </w:rPr>
              <w:t>ru</w:t>
            </w:r>
          </w:p>
          <w:p w:rsidR="00826EC6" w:rsidRPr="009F7BDA" w:rsidRDefault="00826EC6" w:rsidP="00E3600E">
            <w:pPr>
              <w:pStyle w:val="ConsPlusNormal"/>
            </w:pPr>
          </w:p>
        </w:tc>
      </w:tr>
      <w:tr w:rsidR="00826EC6" w:rsidRPr="009F7BDA" w:rsidTr="00E3600E">
        <w:tc>
          <w:tcPr>
            <w:tcW w:w="39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jc w:val="center"/>
            </w:pPr>
            <w:r w:rsidRPr="009F7BDA">
              <w:t>(адрес электронной почты)</w:t>
            </w:r>
          </w:p>
        </w:tc>
      </w:tr>
      <w:tr w:rsidR="00826EC6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</w:pPr>
            <w:r w:rsidRPr="009F7BDA">
              <w:t xml:space="preserve">в виде прикрепленного файла (форматы </w:t>
            </w:r>
            <w:proofErr w:type="spellStart"/>
            <w:r w:rsidRPr="009F7BDA">
              <w:t>doc</w:t>
            </w:r>
            <w:proofErr w:type="spellEnd"/>
            <w:r w:rsidRPr="009F7BDA">
              <w:t xml:space="preserve">, </w:t>
            </w:r>
            <w:proofErr w:type="spellStart"/>
            <w:r w:rsidRPr="009F7BDA">
              <w:t>xls</w:t>
            </w:r>
            <w:proofErr w:type="spellEnd"/>
            <w:r w:rsidRPr="009F7BDA">
              <w:t xml:space="preserve">, </w:t>
            </w:r>
            <w:proofErr w:type="spellStart"/>
            <w:r w:rsidRPr="009F7BDA">
              <w:t>pdf</w:t>
            </w:r>
            <w:proofErr w:type="spellEnd"/>
            <w:r w:rsidRPr="009F7BDA">
              <w:t>);</w:t>
            </w:r>
          </w:p>
        </w:tc>
      </w:tr>
      <w:tr w:rsidR="00826EC6" w:rsidRPr="009F7BDA" w:rsidTr="00E3600E"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по адресу:</w:t>
            </w:r>
          </w:p>
        </w:tc>
        <w:tc>
          <w:tcPr>
            <w:tcW w:w="75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EC6" w:rsidRPr="009F7BDA" w:rsidRDefault="000C7527" w:rsidP="00E3600E">
            <w:pPr>
              <w:pStyle w:val="ConsPlusNormal"/>
              <w:jc w:val="right"/>
            </w:pPr>
            <w:proofErr w:type="gramStart"/>
            <w:r>
              <w:rPr>
                <w:szCs w:val="28"/>
                <w:lang w:eastAsia="ar-SA"/>
              </w:rPr>
              <w:t>Новгородская</w:t>
            </w:r>
            <w:proofErr w:type="gramEnd"/>
            <w:r>
              <w:rPr>
                <w:szCs w:val="28"/>
                <w:lang w:eastAsia="ar-SA"/>
              </w:rPr>
              <w:t xml:space="preserve"> обл. г. Сольцы, пл. Победы, д. 3</w:t>
            </w:r>
            <w:r w:rsidR="00826EC6" w:rsidRPr="009F7BDA">
              <w:t>.</w:t>
            </w:r>
          </w:p>
        </w:tc>
      </w:tr>
      <w:tr w:rsidR="00826EC6" w:rsidRPr="009F7BDA" w:rsidTr="00E3600E"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</w:pPr>
          </w:p>
        </w:tc>
        <w:tc>
          <w:tcPr>
            <w:tcW w:w="75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jc w:val="center"/>
            </w:pPr>
            <w:r w:rsidRPr="009F7BDA">
              <w:t>(индекс, местонахождение)</w:t>
            </w:r>
          </w:p>
        </w:tc>
      </w:tr>
      <w:tr w:rsidR="00826EC6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26EC6" w:rsidRPr="009F7BDA" w:rsidRDefault="00826EC6" w:rsidP="00E3600E">
            <w:pPr>
              <w:pStyle w:val="ConsPlusNormal"/>
              <w:ind w:firstLine="283"/>
              <w:jc w:val="both"/>
            </w:pPr>
            <w:r w:rsidRPr="009F7BDA">
              <w:t>Контактное лицо по вопросам заполнения формы опросного листа и его</w:t>
            </w:r>
          </w:p>
        </w:tc>
      </w:tr>
      <w:tr w:rsidR="000C7527" w:rsidRPr="009F7BDA" w:rsidTr="00E3600E"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jc w:val="both"/>
            </w:pPr>
            <w:r w:rsidRPr="009F7BDA">
              <w:t>отправки:</w:t>
            </w:r>
          </w:p>
        </w:tc>
        <w:tc>
          <w:tcPr>
            <w:tcW w:w="78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527" w:rsidRPr="009F7BDA" w:rsidRDefault="000C7527" w:rsidP="001D2E17">
            <w:pPr>
              <w:pStyle w:val="ConsPlusNormal"/>
            </w:pPr>
            <w:r>
              <w:t>Васильева Д.В., ведущий специалист комитета8(81655) 31748</w:t>
            </w:r>
            <w:r w:rsidRPr="009F7BDA">
              <w:t xml:space="preserve">, график работы: с </w:t>
            </w:r>
            <w:r>
              <w:t>8:30</w:t>
            </w:r>
            <w:r w:rsidRPr="009F7BDA">
              <w:t xml:space="preserve"> до </w:t>
            </w:r>
            <w:r>
              <w:t xml:space="preserve">17:30 </w:t>
            </w:r>
            <w:r w:rsidRPr="009F7BDA">
              <w:t xml:space="preserve"> по рабочим дням</w:t>
            </w:r>
          </w:p>
        </w:tc>
      </w:tr>
      <w:tr w:rsidR="000C7527" w:rsidRPr="009F7BDA" w:rsidTr="00E3600E"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</w:pPr>
          </w:p>
        </w:tc>
        <w:tc>
          <w:tcPr>
            <w:tcW w:w="78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jc w:val="center"/>
            </w:pPr>
            <w:r w:rsidRPr="009F7BDA">
              <w:t>(фамилия, имя, отчество, должность, номер рабочего телефона, режим работы)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</w:p>
        </w:tc>
      </w:tr>
      <w:tr w:rsidR="000C7527" w:rsidRPr="009F7BDA" w:rsidTr="00E3600E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</w:p>
        </w:tc>
        <w:tc>
          <w:tcPr>
            <w:tcW w:w="83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</w:p>
        </w:tc>
      </w:tr>
      <w:tr w:rsidR="000C7527" w:rsidRPr="009F7BDA" w:rsidTr="00E3600E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</w:p>
        </w:tc>
        <w:tc>
          <w:tcPr>
            <w:tcW w:w="83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</w:p>
        </w:tc>
      </w:tr>
      <w:tr w:rsidR="000C7527" w:rsidRPr="009F7BDA" w:rsidTr="00E3600E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</w:p>
        </w:tc>
        <w:tc>
          <w:tcPr>
            <w:tcW w:w="83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</w:p>
        </w:tc>
      </w:tr>
      <w:tr w:rsidR="000C7527" w:rsidRPr="009F7BDA" w:rsidTr="00E3600E"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Проект</w:t>
            </w:r>
          </w:p>
        </w:tc>
        <w:tc>
          <w:tcPr>
            <w:tcW w:w="78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527" w:rsidRPr="009F7BDA" w:rsidRDefault="000C7527" w:rsidP="00E3600E">
            <w:pPr>
              <w:pStyle w:val="ConsPlusNormal"/>
            </w:pPr>
          </w:p>
        </w:tc>
      </w:tr>
      <w:tr w:rsidR="000C7527" w:rsidRPr="009F7BDA" w:rsidTr="00E3600E"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</w:pPr>
          </w:p>
        </w:tc>
        <w:tc>
          <w:tcPr>
            <w:tcW w:w="78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0C7527">
            <w:pPr>
              <w:pStyle w:val="ConsPlusNormal"/>
              <w:jc w:val="center"/>
            </w:pPr>
          </w:p>
        </w:tc>
      </w:tr>
      <w:tr w:rsidR="000C7527" w:rsidRPr="009F7BDA" w:rsidTr="00E3600E">
        <w:tc>
          <w:tcPr>
            <w:tcW w:w="1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jc w:val="both"/>
            </w:pPr>
            <w:r w:rsidRPr="009F7BDA">
              <w:t>устанавливает</w:t>
            </w:r>
          </w:p>
        </w:tc>
        <w:tc>
          <w:tcPr>
            <w:tcW w:w="73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527" w:rsidRPr="009F7BDA" w:rsidRDefault="000C7527" w:rsidP="00E3600E">
            <w:pPr>
              <w:pStyle w:val="ConsPlusNormal"/>
            </w:pPr>
            <w:r>
              <w:t>порядок</w:t>
            </w:r>
            <w:r w:rsidRPr="000C7527">
              <w:t xml:space="preserve"> предоставления субсидии </w:t>
            </w:r>
            <w:r w:rsidRPr="000C7527">
              <w:rPr>
                <w:bCs/>
              </w:rPr>
      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</w:t>
            </w:r>
            <w:proofErr w:type="spellStart"/>
            <w:r w:rsidRPr="000C7527">
              <w:rPr>
                <w:bCs/>
              </w:rPr>
              <w:t>контракто</w:t>
            </w:r>
            <w:proofErr w:type="spellEnd"/>
            <w:r w:rsidRPr="000C7527">
              <w:rPr>
                <w:bCs/>
              </w:rPr>
              <w:t xml:space="preserve"> добровольном содействии в выполнении задач, возложенных на</w:t>
            </w:r>
            <w:r>
              <w:rPr>
                <w:bCs/>
              </w:rPr>
              <w:t xml:space="preserve"> </w:t>
            </w:r>
            <w:r w:rsidRPr="000C7527">
              <w:rPr>
                <w:bCs/>
              </w:rPr>
              <w:t>Вооруженные Силы Российской Федерации, сотрудников, находящихся в служебной командировке в зоне действия специальной военной</w:t>
            </w:r>
            <w:r>
              <w:rPr>
                <w:bCs/>
              </w:rPr>
              <w:t xml:space="preserve"> </w:t>
            </w:r>
            <w:r w:rsidRPr="000C7527">
              <w:rPr>
                <w:bCs/>
              </w:rPr>
              <w:t>операции, проживающих в жилых помещениях с печным отоплением</w:t>
            </w:r>
          </w:p>
        </w:tc>
      </w:tr>
      <w:tr w:rsidR="000C7527" w:rsidRPr="009F7BDA" w:rsidTr="00E3600E">
        <w:tc>
          <w:tcPr>
            <w:tcW w:w="1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</w:pPr>
          </w:p>
        </w:tc>
        <w:tc>
          <w:tcPr>
            <w:tcW w:w="73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jc w:val="center"/>
            </w:pPr>
            <w:proofErr w:type="gramStart"/>
            <w:r w:rsidRPr="009F7BDA">
              <w:t>(краткое описание вводимого проектом нормативного</w:t>
            </w:r>
            <w:proofErr w:type="gramEnd"/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jc w:val="center"/>
            </w:pPr>
            <w:r w:rsidRPr="009F7BDA">
              <w:t>правового акта правового регулирования)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</w:t>
            </w:r>
          </w:p>
        </w:tc>
      </w:tr>
      <w:tr w:rsidR="000C7527" w:rsidRPr="009F7BDA" w:rsidTr="00E3600E">
        <w:tc>
          <w:tcPr>
            <w:tcW w:w="46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jc w:val="both"/>
            </w:pPr>
            <w:r w:rsidRPr="009F7BDA">
              <w:t xml:space="preserve">расходов бюджета </w:t>
            </w:r>
            <w:proofErr w:type="spellStart"/>
            <w:r w:rsidRPr="009F7BDA">
              <w:t>Солецкого</w:t>
            </w:r>
            <w:proofErr w:type="spellEnd"/>
            <w:r w:rsidRPr="009F7BDA">
              <w:t xml:space="preserve"> муниципального округа,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527" w:rsidRPr="009F7BDA" w:rsidRDefault="000C7527" w:rsidP="00E3600E">
            <w:pPr>
              <w:pStyle w:val="ConsPlusNormal"/>
            </w:pPr>
            <w:r w:rsidRPr="00AC0332">
              <w:rPr>
                <w:color w:val="000000"/>
              </w:rPr>
              <w:t xml:space="preserve">Комитет по экономике, инвестициям и сельскому хозяйству Администрации </w:t>
            </w:r>
            <w:proofErr w:type="spellStart"/>
            <w:r w:rsidRPr="00AC0332">
              <w:rPr>
                <w:color w:val="000000"/>
              </w:rPr>
              <w:t>Солецкого</w:t>
            </w:r>
            <w:proofErr w:type="spellEnd"/>
            <w:r w:rsidRPr="00AC0332">
              <w:rPr>
                <w:color w:val="000000"/>
              </w:rPr>
              <w:t xml:space="preserve"> муниципального округа</w:t>
            </w:r>
          </w:p>
        </w:tc>
      </w:tr>
      <w:tr w:rsidR="000C7527" w:rsidRPr="009F7BDA" w:rsidTr="00E3600E">
        <w:tc>
          <w:tcPr>
            <w:tcW w:w="46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jc w:val="center"/>
            </w:pPr>
            <w:r w:rsidRPr="009F7BDA">
              <w:t>(наименование разработчика проекта акта)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jc w:val="both"/>
            </w:pPr>
            <w:r w:rsidRPr="009F7BDA">
              <w:t xml:space="preserve">в соответствии с Порядком проведения оценки регулирующего воздействия проектов муниципальных нормативных правовых актов </w:t>
            </w:r>
            <w:proofErr w:type="spellStart"/>
            <w:r w:rsidRPr="009F7BDA">
              <w:t>Солецкого</w:t>
            </w:r>
            <w:proofErr w:type="spellEnd"/>
            <w:r w:rsidRPr="009F7BDA">
              <w:t xml:space="preserve"> муниципального округа и экспертизы действующих нормативных правовых актов </w:t>
            </w:r>
            <w:proofErr w:type="spellStart"/>
            <w:r w:rsidRPr="009F7BDA">
              <w:t>Солецкого</w:t>
            </w:r>
            <w:proofErr w:type="spellEnd"/>
            <w:r w:rsidRPr="009F7BDA">
              <w:t xml:space="preserve"> муниципального округа проводит публичные консультации. В рамках указанных консультаций все </w:t>
            </w:r>
            <w:r w:rsidRPr="009F7BDA">
              <w:lastRenderedPageBreak/>
              <w:t>заинтересованные лица могут направлять свои предложения и замечания по данному проекту нормативного правового акта.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jc w:val="center"/>
            </w:pPr>
            <w:r w:rsidRPr="009F7BDA">
              <w:lastRenderedPageBreak/>
              <w:t>ПЕРЕЧЕНЬ</w:t>
            </w:r>
          </w:p>
          <w:p w:rsidR="000C7527" w:rsidRPr="009F7BDA" w:rsidRDefault="000C7527" w:rsidP="00E3600E">
            <w:pPr>
              <w:pStyle w:val="ConsPlusNormal"/>
              <w:jc w:val="center"/>
            </w:pPr>
            <w:r w:rsidRPr="009F7BDA">
              <w:t>вопросов в рамках проведения публичных консультаций</w:t>
            </w:r>
          </w:p>
          <w:p w:rsidR="000C7527" w:rsidRPr="009F7BDA" w:rsidRDefault="000C7527" w:rsidP="00E3600E">
            <w:pPr>
              <w:pStyle w:val="ConsPlusNormal"/>
              <w:jc w:val="center"/>
            </w:pPr>
            <w:r w:rsidRPr="009F7BDA">
              <w:t>по проекту нормативного правового акта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>
              <w:t>Н</w:t>
            </w:r>
            <w:r w:rsidRPr="009F7BDA">
              <w:t>азвание организации (ФИО - для физического лица):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;</w:t>
            </w:r>
          </w:p>
        </w:tc>
      </w:tr>
      <w:tr w:rsidR="000C7527" w:rsidRPr="009F7BDA" w:rsidTr="00E3600E">
        <w:tblPrEx>
          <w:tblBorders>
            <w:insideH w:val="single" w:sz="4" w:space="0" w:color="auto"/>
          </w:tblBorders>
        </w:tblPrEx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сфера деятельности:</w:t>
            </w:r>
          </w:p>
        </w:tc>
        <w:tc>
          <w:tcPr>
            <w:tcW w:w="6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;</w:t>
            </w:r>
          </w:p>
        </w:tc>
      </w:tr>
      <w:tr w:rsidR="000C7527" w:rsidRPr="009F7BDA" w:rsidTr="00E3600E">
        <w:tc>
          <w:tcPr>
            <w:tcW w:w="31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ФИО контактного лица:</w:t>
            </w:r>
          </w:p>
        </w:tc>
        <w:tc>
          <w:tcPr>
            <w:tcW w:w="5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;</w:t>
            </w:r>
          </w:p>
        </w:tc>
      </w:tr>
      <w:tr w:rsidR="000C7527" w:rsidRPr="009F7BDA" w:rsidTr="00E3600E">
        <w:tc>
          <w:tcPr>
            <w:tcW w:w="37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номер контактного телефона: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;</w:t>
            </w:r>
          </w:p>
        </w:tc>
      </w:tr>
      <w:tr w:rsidR="000C7527" w:rsidRPr="009F7BDA" w:rsidTr="00E3600E"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адрес электронной почты:</w:t>
            </w:r>
          </w:p>
        </w:tc>
        <w:tc>
          <w:tcPr>
            <w:tcW w:w="5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 xml:space="preserve">4. Какие, по Вашей оценке, субъекты предпринимательской и иной экономической деятельности будут затронуты вводимым правовым регулированием (по видам субъектов, по отраслям, количество таких субъектов в </w:t>
            </w:r>
            <w:proofErr w:type="spellStart"/>
            <w:r w:rsidRPr="009F7BDA">
              <w:t>Солецком</w:t>
            </w:r>
            <w:proofErr w:type="spellEnd"/>
            <w:r w:rsidRPr="009F7BDA">
              <w:t xml:space="preserve"> муниципальном округе)?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 xml:space="preserve">6. Оцените, насколько полно и точно отражены обязанности, ответственность </w:t>
            </w:r>
            <w:r w:rsidRPr="009F7BDA">
              <w:lastRenderedPageBreak/>
              <w:t xml:space="preserve">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и (или) Администрацией </w:t>
            </w:r>
            <w:proofErr w:type="spellStart"/>
            <w:r w:rsidRPr="009F7BDA">
              <w:t>Солецкого</w:t>
            </w:r>
            <w:proofErr w:type="spellEnd"/>
            <w:r w:rsidRPr="009F7BDA">
              <w:t xml:space="preserve"> муниципального округа,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lastRenderedPageBreak/>
              <w:t>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 xml:space="preserve">7. Существуют ли </w:t>
            </w:r>
            <w:proofErr w:type="gramStart"/>
            <w:r w:rsidRPr="009F7BDA">
              <w:t>в</w:t>
            </w:r>
            <w:proofErr w:type="gramEnd"/>
            <w:r w:rsidRPr="009F7BDA">
              <w:t xml:space="preserve"> вводимом проектом нормативного правового акта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</w:p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proofErr w:type="gramStart"/>
            <w:r w:rsidRPr="009F7BDA">
              <w:t>Приведите примеры, дополнительно определив</w:t>
            </w:r>
            <w:proofErr w:type="gramEnd"/>
            <w:r w:rsidRPr="009F7BDA">
              <w:t>:</w:t>
            </w:r>
          </w:p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способствуют ли нормы проекта нормативного правового акта достижению целей правового регулирования;</w:t>
            </w:r>
          </w:p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имеются ли в проекте нормативного правового акта нарушения правил юридической техники;</w:t>
            </w:r>
          </w:p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 xml:space="preserve"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Администрации </w:t>
            </w:r>
            <w:proofErr w:type="spellStart"/>
            <w:r w:rsidRPr="009F7BDA">
              <w:t>Солецкого</w:t>
            </w:r>
            <w:proofErr w:type="spellEnd"/>
            <w:r w:rsidRPr="009F7BDA">
              <w:t xml:space="preserve"> муниципального округа и их должностных лиц, допускает ли возможность избирательного применения правовых норм;</w:t>
            </w:r>
          </w:p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регулирования. Отдельно укажите временные издержки, которые понесут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lastRenderedPageBreak/>
              <w:t>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11. Какие, на Ваш взгляд,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527" w:rsidRPr="009F7BDA" w:rsidRDefault="000C7527" w:rsidP="00E3600E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C7527" w:rsidRPr="009F7BDA" w:rsidTr="00E3600E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7" w:rsidRPr="009F7BDA" w:rsidRDefault="000C7527" w:rsidP="00E3600E">
            <w:pPr>
              <w:pStyle w:val="ConsPlusNormal"/>
              <w:ind w:firstLine="283"/>
              <w:jc w:val="both"/>
            </w:pPr>
            <w:r w:rsidRPr="009F7BDA"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</w:tbl>
    <w:p w:rsidR="00826EC6" w:rsidRPr="009F7BDA" w:rsidRDefault="00826EC6" w:rsidP="00826EC6">
      <w:pPr>
        <w:pStyle w:val="ConsPlusNormal"/>
        <w:jc w:val="both"/>
      </w:pPr>
    </w:p>
    <w:p w:rsidR="006331C4" w:rsidRPr="00672861" w:rsidRDefault="006331C4" w:rsidP="006331C4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noProof/>
          <w:sz w:val="24"/>
          <w:szCs w:val="24"/>
        </w:rPr>
      </w:pPr>
      <w:r w:rsidRPr="00672861">
        <w:rPr>
          <w:noProof/>
          <w:sz w:val="24"/>
          <w:szCs w:val="24"/>
        </w:rPr>
        <w:t>ПРОЕКТ</w:t>
      </w:r>
    </w:p>
    <w:p w:rsidR="006331C4" w:rsidRDefault="006331C4" w:rsidP="006331C4">
      <w:pPr>
        <w:pStyle w:val="af8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6331C4" w:rsidRDefault="006331C4" w:rsidP="006331C4">
      <w:pPr>
        <w:pStyle w:val="af8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6331C4" w:rsidRDefault="006331C4" w:rsidP="006331C4">
      <w:pPr>
        <w:pStyle w:val="af8"/>
        <w:spacing w:before="120" w:after="120"/>
        <w:rPr>
          <w:szCs w:val="28"/>
        </w:rPr>
      </w:pPr>
      <w:r>
        <w:rPr>
          <w:szCs w:val="28"/>
        </w:rPr>
        <w:t>Администрация СОЛЕЦКОГО муниципального ОКРУГа</w:t>
      </w:r>
    </w:p>
    <w:p w:rsidR="006331C4" w:rsidRPr="00D5279F" w:rsidRDefault="006331C4" w:rsidP="006331C4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 w:rsidRPr="00D5279F">
        <w:rPr>
          <w:spacing w:val="60"/>
          <w:sz w:val="32"/>
        </w:rPr>
        <w:t>ПОСТАНОВЛЕНИЕ</w:t>
      </w:r>
    </w:p>
    <w:p w:rsidR="006331C4" w:rsidRPr="00D5279F" w:rsidRDefault="006331C4" w:rsidP="006331C4">
      <w:pPr>
        <w:tabs>
          <w:tab w:val="left" w:pos="4536"/>
        </w:tabs>
        <w:jc w:val="center"/>
      </w:pPr>
      <w:r w:rsidRPr="00D5279F">
        <w:t xml:space="preserve">от </w:t>
      </w:r>
      <w:r>
        <w:t xml:space="preserve">    </w:t>
      </w:r>
      <w:r w:rsidRPr="00D5279F">
        <w:t>№</w:t>
      </w:r>
    </w:p>
    <w:p w:rsidR="006331C4" w:rsidRDefault="006331C4" w:rsidP="006331C4">
      <w:pPr>
        <w:tabs>
          <w:tab w:val="left" w:pos="4536"/>
        </w:tabs>
        <w:jc w:val="center"/>
      </w:pPr>
    </w:p>
    <w:p w:rsidR="006331C4" w:rsidRPr="00D5279F" w:rsidRDefault="006331C4" w:rsidP="006331C4">
      <w:pPr>
        <w:tabs>
          <w:tab w:val="left" w:pos="4536"/>
        </w:tabs>
        <w:jc w:val="center"/>
      </w:pPr>
      <w:r w:rsidRPr="00D5279F">
        <w:t>г. Сольцы</w:t>
      </w:r>
    </w:p>
    <w:p w:rsidR="006331C4" w:rsidRPr="00C97849" w:rsidRDefault="006331C4" w:rsidP="006331C4">
      <w:pPr>
        <w:jc w:val="right"/>
        <w:rPr>
          <w:b/>
          <w:szCs w:val="28"/>
        </w:rPr>
      </w:pPr>
    </w:p>
    <w:p w:rsidR="006331C4" w:rsidRDefault="006331C4" w:rsidP="006331C4">
      <w:pPr>
        <w:jc w:val="center"/>
        <w:rPr>
          <w:b/>
        </w:rPr>
      </w:pPr>
    </w:p>
    <w:p w:rsidR="006331C4" w:rsidRPr="00E54AB0" w:rsidRDefault="006331C4" w:rsidP="006331C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54AB0">
        <w:rPr>
          <w:b/>
          <w:szCs w:val="28"/>
        </w:rPr>
        <w:t xml:space="preserve">Об утверждении Порядка предоставления субсидии </w:t>
      </w:r>
      <w:r w:rsidRPr="00E54AB0">
        <w:rPr>
          <w:b/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</w:t>
      </w:r>
    </w:p>
    <w:p w:rsidR="006331C4" w:rsidRPr="00E54AB0" w:rsidRDefault="006331C4" w:rsidP="006331C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54AB0">
        <w:rPr>
          <w:b/>
          <w:bCs/>
          <w:szCs w:val="28"/>
        </w:rPr>
        <w:t xml:space="preserve">о добровольном содействии в выполнении задач, возложенных </w:t>
      </w:r>
      <w:proofErr w:type="gramStart"/>
      <w:r w:rsidRPr="00E54AB0">
        <w:rPr>
          <w:b/>
          <w:bCs/>
          <w:szCs w:val="28"/>
        </w:rPr>
        <w:t>на</w:t>
      </w:r>
      <w:proofErr w:type="gramEnd"/>
    </w:p>
    <w:p w:rsidR="006331C4" w:rsidRPr="00E54AB0" w:rsidRDefault="006331C4" w:rsidP="006331C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54AB0">
        <w:rPr>
          <w:b/>
          <w:bCs/>
          <w:szCs w:val="28"/>
        </w:rPr>
        <w:t>Вооруженные Силы Российской Федерации, сотрудников, находящихся в служебной командировке в зоне действия специальной военной</w:t>
      </w:r>
    </w:p>
    <w:p w:rsidR="006331C4" w:rsidRPr="00243248" w:rsidRDefault="006331C4" w:rsidP="006331C4">
      <w:pPr>
        <w:spacing w:line="280" w:lineRule="exact"/>
        <w:jc w:val="center"/>
        <w:rPr>
          <w:b/>
          <w:bCs/>
          <w:szCs w:val="28"/>
        </w:rPr>
      </w:pPr>
      <w:proofErr w:type="gramStart"/>
      <w:r w:rsidRPr="00E54AB0">
        <w:rPr>
          <w:b/>
          <w:bCs/>
          <w:szCs w:val="28"/>
        </w:rPr>
        <w:t>операции, проживающих в жилых помещениях с печным отоплением</w:t>
      </w:r>
      <w:proofErr w:type="gramEnd"/>
    </w:p>
    <w:p w:rsidR="006331C4" w:rsidRPr="00243248" w:rsidRDefault="006331C4" w:rsidP="006331C4">
      <w:pPr>
        <w:spacing w:line="280" w:lineRule="exact"/>
        <w:jc w:val="center"/>
        <w:rPr>
          <w:b/>
          <w:szCs w:val="28"/>
        </w:rPr>
      </w:pPr>
    </w:p>
    <w:p w:rsidR="006331C4" w:rsidRPr="00CC54F1" w:rsidRDefault="006331C4" w:rsidP="006331C4">
      <w:pPr>
        <w:suppressAutoHyphens/>
        <w:spacing w:after="60" w:line="360" w:lineRule="atLeast"/>
        <w:ind w:firstLine="709"/>
        <w:jc w:val="both"/>
        <w:rPr>
          <w:szCs w:val="28"/>
        </w:rPr>
      </w:pPr>
      <w:r w:rsidRPr="00CC54F1">
        <w:rPr>
          <w:szCs w:val="28"/>
        </w:rPr>
        <w:t>В соответствии со статьей</w:t>
      </w:r>
      <w:r w:rsidRPr="00CC54F1">
        <w:t xml:space="preserve"> 78 </w:t>
      </w:r>
      <w:r w:rsidRPr="00CC54F1">
        <w:rPr>
          <w:szCs w:val="28"/>
        </w:rPr>
        <w:t xml:space="preserve">Бюджетного кодекса Российской Федерации, муниципальной </w:t>
      </w:r>
      <w:r>
        <w:rPr>
          <w:szCs w:val="28"/>
        </w:rPr>
        <w:t>программой</w:t>
      </w:r>
      <w:r w:rsidRPr="00CC54F1">
        <w:rPr>
          <w:szCs w:val="28"/>
        </w:rPr>
        <w:t xml:space="preserve"> «</w:t>
      </w:r>
      <w:r>
        <w:rPr>
          <w:szCs w:val="28"/>
        </w:rPr>
        <w:t xml:space="preserve">Развитие малого и среднего предпринимательства в </w:t>
      </w:r>
      <w:proofErr w:type="spellStart"/>
      <w:r>
        <w:rPr>
          <w:szCs w:val="28"/>
        </w:rPr>
        <w:t>Солецком</w:t>
      </w:r>
      <w:proofErr w:type="spellEnd"/>
      <w:r>
        <w:rPr>
          <w:szCs w:val="28"/>
        </w:rPr>
        <w:t xml:space="preserve"> муниципальном округе</w:t>
      </w:r>
      <w:r w:rsidRPr="00CC54F1">
        <w:rPr>
          <w:szCs w:val="28"/>
        </w:rPr>
        <w:t>»</w:t>
      </w:r>
      <w:r w:rsidRPr="00CC54F1">
        <w:rPr>
          <w:spacing w:val="-10"/>
          <w:szCs w:val="28"/>
        </w:rPr>
        <w:t xml:space="preserve">, утверждённой постановлением Администрации муниципального </w:t>
      </w:r>
      <w:r>
        <w:rPr>
          <w:spacing w:val="-10"/>
          <w:szCs w:val="28"/>
        </w:rPr>
        <w:t>округ</w:t>
      </w:r>
      <w:r w:rsidRPr="00CC54F1">
        <w:rPr>
          <w:spacing w:val="-10"/>
          <w:szCs w:val="28"/>
        </w:rPr>
        <w:t xml:space="preserve">а от </w:t>
      </w:r>
      <w:r>
        <w:rPr>
          <w:spacing w:val="-10"/>
          <w:szCs w:val="28"/>
        </w:rPr>
        <w:t>21.11.2022 №2039</w:t>
      </w:r>
      <w:r w:rsidRPr="00CC54F1">
        <w:rPr>
          <w:spacing w:val="-10"/>
          <w:szCs w:val="28"/>
        </w:rPr>
        <w:t xml:space="preserve">, </w:t>
      </w:r>
      <w:r w:rsidRPr="00CC54F1">
        <w:rPr>
          <w:bCs/>
          <w:spacing w:val="-10"/>
          <w:szCs w:val="28"/>
        </w:rPr>
        <w:t xml:space="preserve">Администрация муниципального </w:t>
      </w:r>
      <w:r>
        <w:rPr>
          <w:bCs/>
          <w:spacing w:val="-10"/>
          <w:szCs w:val="28"/>
        </w:rPr>
        <w:t>округ</w:t>
      </w:r>
      <w:r w:rsidRPr="00CC54F1">
        <w:rPr>
          <w:bCs/>
          <w:spacing w:val="-10"/>
          <w:szCs w:val="28"/>
        </w:rPr>
        <w:t xml:space="preserve">а </w:t>
      </w:r>
      <w:r w:rsidRPr="00CC54F1">
        <w:rPr>
          <w:b/>
          <w:szCs w:val="28"/>
        </w:rPr>
        <w:t>ПОСТАНОВЛЯЕТ</w:t>
      </w:r>
      <w:r w:rsidRPr="00CC54F1">
        <w:rPr>
          <w:szCs w:val="28"/>
        </w:rPr>
        <w:t>:</w:t>
      </w:r>
    </w:p>
    <w:p w:rsidR="006331C4" w:rsidRPr="00184D41" w:rsidRDefault="006331C4" w:rsidP="006331C4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 xml:space="preserve">      </w:t>
      </w:r>
      <w:r w:rsidRPr="00184D41">
        <w:rPr>
          <w:szCs w:val="28"/>
        </w:rPr>
        <w:t xml:space="preserve">1. </w:t>
      </w:r>
      <w:proofErr w:type="gramStart"/>
      <w:r w:rsidRPr="00184D41">
        <w:rPr>
          <w:color w:val="000000"/>
          <w:szCs w:val="28"/>
        </w:rPr>
        <w:t xml:space="preserve">Утвердить прилагаемый Порядок предоставления субсидии </w:t>
      </w:r>
      <w:r w:rsidRPr="00184D41">
        <w:rPr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</w:r>
      <w:r>
        <w:rPr>
          <w:bCs/>
          <w:szCs w:val="28"/>
        </w:rPr>
        <w:t xml:space="preserve"> </w:t>
      </w:r>
      <w:r w:rsidRPr="00184D41">
        <w:rPr>
          <w:bCs/>
          <w:szCs w:val="28"/>
        </w:rPr>
        <w:t>в служебной командировке в зоне действия специальной военной</w:t>
      </w:r>
      <w:r>
        <w:rPr>
          <w:bCs/>
          <w:szCs w:val="28"/>
        </w:rPr>
        <w:t xml:space="preserve"> </w:t>
      </w:r>
      <w:r w:rsidRPr="00184D41">
        <w:rPr>
          <w:bCs/>
          <w:szCs w:val="28"/>
        </w:rPr>
        <w:t>операции, проживающих в жилых помещениях с печным отоплением</w:t>
      </w:r>
      <w:r>
        <w:rPr>
          <w:bCs/>
          <w:szCs w:val="28"/>
        </w:rPr>
        <w:t>.</w:t>
      </w:r>
      <w:proofErr w:type="gramEnd"/>
    </w:p>
    <w:p w:rsidR="006331C4" w:rsidRPr="00347AF3" w:rsidRDefault="006331C4" w:rsidP="006331C4">
      <w:pPr>
        <w:rPr>
          <w:szCs w:val="28"/>
        </w:rPr>
      </w:pPr>
      <w:r>
        <w:rPr>
          <w:szCs w:val="28"/>
        </w:rPr>
        <w:t xml:space="preserve">       2.  </w:t>
      </w:r>
      <w:r w:rsidRPr="00347AF3">
        <w:rPr>
          <w:szCs w:val="28"/>
        </w:rPr>
        <w:t xml:space="preserve">Опубликовать настоящее постановление в периодическом печатном издании «Бюллетень  </w:t>
      </w:r>
      <w:proofErr w:type="spellStart"/>
      <w:r w:rsidRPr="00347AF3">
        <w:rPr>
          <w:szCs w:val="28"/>
        </w:rPr>
        <w:t>Солецкого</w:t>
      </w:r>
      <w:proofErr w:type="spellEnd"/>
      <w:r w:rsidRPr="00347AF3">
        <w:rPr>
          <w:szCs w:val="28"/>
        </w:rPr>
        <w:t xml:space="preserve"> муниципального округа» и разместить на официальном сайте Администрации </w:t>
      </w:r>
      <w:proofErr w:type="spellStart"/>
      <w:r w:rsidRPr="00347AF3">
        <w:rPr>
          <w:szCs w:val="28"/>
        </w:rPr>
        <w:t>Солецкого</w:t>
      </w:r>
      <w:proofErr w:type="spellEnd"/>
      <w:r w:rsidRPr="00347AF3">
        <w:rPr>
          <w:szCs w:val="28"/>
        </w:rPr>
        <w:t xml:space="preserve"> муниципального округа в информационно-телекоммуникационной сети «Интернет».</w:t>
      </w:r>
    </w:p>
    <w:p w:rsidR="006331C4" w:rsidRPr="00F62ADD" w:rsidRDefault="006331C4" w:rsidP="006331C4">
      <w:pPr>
        <w:pStyle w:val="ConsPlusNormal"/>
        <w:widowControl/>
        <w:tabs>
          <w:tab w:val="left" w:pos="993"/>
        </w:tabs>
        <w:jc w:val="both"/>
        <w:rPr>
          <w:sz w:val="28"/>
          <w:szCs w:val="28"/>
        </w:rPr>
      </w:pPr>
      <w:r w:rsidRPr="00F62ADD">
        <w:rPr>
          <w:sz w:val="28"/>
          <w:szCs w:val="28"/>
        </w:rPr>
        <w:t xml:space="preserve">3. </w:t>
      </w:r>
      <w:r w:rsidRPr="00630DBE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</w:t>
      </w:r>
      <w:r>
        <w:rPr>
          <w:sz w:val="28"/>
          <w:szCs w:val="28"/>
        </w:rPr>
        <w:t>,</w:t>
      </w:r>
      <w:r w:rsidRPr="00630DBE">
        <w:rPr>
          <w:sz w:val="28"/>
          <w:szCs w:val="28"/>
        </w:rPr>
        <w:t xml:space="preserve"> возникшие с 20 декабря 2022 года.</w:t>
      </w:r>
    </w:p>
    <w:p w:rsidR="006331C4" w:rsidRPr="00B16223" w:rsidRDefault="006331C4" w:rsidP="006331C4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</w:p>
    <w:p w:rsidR="006331C4" w:rsidRPr="00DC4D5B" w:rsidRDefault="006331C4" w:rsidP="006331C4">
      <w:pPr>
        <w:tabs>
          <w:tab w:val="left" w:pos="3060"/>
        </w:tabs>
        <w:jc w:val="both"/>
        <w:rPr>
          <w:sz w:val="24"/>
          <w:szCs w:val="24"/>
        </w:rPr>
      </w:pPr>
      <w:r w:rsidRPr="00DC4D5B">
        <w:rPr>
          <w:sz w:val="24"/>
          <w:szCs w:val="24"/>
        </w:rPr>
        <w:t>Проект подготовил и завизировал</w:t>
      </w:r>
    </w:p>
    <w:p w:rsidR="006331C4" w:rsidRPr="00DC4D5B" w:rsidRDefault="006331C4" w:rsidP="006331C4">
      <w:pPr>
        <w:tabs>
          <w:tab w:val="left" w:pos="5643"/>
          <w:tab w:val="left" w:pos="6213"/>
          <w:tab w:val="left" w:pos="7125"/>
          <w:tab w:val="right" w:pos="9356"/>
        </w:tabs>
        <w:spacing w:line="240" w:lineRule="exact"/>
        <w:rPr>
          <w:sz w:val="24"/>
          <w:szCs w:val="24"/>
        </w:rPr>
      </w:pPr>
      <w:r w:rsidRPr="00DC4D5B">
        <w:rPr>
          <w:sz w:val="24"/>
          <w:szCs w:val="24"/>
        </w:rPr>
        <w:t xml:space="preserve">Председатель комитета </w:t>
      </w:r>
    </w:p>
    <w:p w:rsidR="006331C4" w:rsidRPr="00DC4D5B" w:rsidRDefault="006331C4" w:rsidP="006331C4">
      <w:pPr>
        <w:tabs>
          <w:tab w:val="left" w:pos="5643"/>
          <w:tab w:val="left" w:pos="6213"/>
          <w:tab w:val="left" w:pos="7125"/>
          <w:tab w:val="right" w:pos="9356"/>
        </w:tabs>
        <w:spacing w:line="240" w:lineRule="exact"/>
        <w:rPr>
          <w:sz w:val="24"/>
          <w:szCs w:val="24"/>
        </w:rPr>
      </w:pPr>
      <w:r w:rsidRPr="00DC4D5B">
        <w:rPr>
          <w:sz w:val="24"/>
          <w:szCs w:val="24"/>
        </w:rPr>
        <w:t>по экономике, инвестициям и сельскому хозяйству</w:t>
      </w:r>
    </w:p>
    <w:p w:rsidR="006331C4" w:rsidRPr="00DC4D5B" w:rsidRDefault="006331C4" w:rsidP="006331C4">
      <w:pPr>
        <w:tabs>
          <w:tab w:val="left" w:pos="1485"/>
        </w:tabs>
        <w:rPr>
          <w:sz w:val="24"/>
          <w:szCs w:val="24"/>
        </w:rPr>
      </w:pPr>
      <w:r w:rsidRPr="00DC4D5B">
        <w:rPr>
          <w:sz w:val="24"/>
          <w:szCs w:val="24"/>
        </w:rPr>
        <w:t>Администрации муниципального округа</w:t>
      </w:r>
      <w:r w:rsidRPr="00DC4D5B">
        <w:rPr>
          <w:sz w:val="24"/>
          <w:szCs w:val="24"/>
        </w:rPr>
        <w:tab/>
      </w:r>
      <w:r w:rsidRPr="00DC4D5B">
        <w:rPr>
          <w:sz w:val="24"/>
          <w:szCs w:val="24"/>
        </w:rPr>
        <w:tab/>
      </w:r>
      <w:r w:rsidRPr="00DC4D5B">
        <w:rPr>
          <w:sz w:val="24"/>
          <w:szCs w:val="24"/>
        </w:rPr>
        <w:tab/>
        <w:t xml:space="preserve">                                    М.Е. Иванова</w:t>
      </w:r>
    </w:p>
    <w:p w:rsidR="006331C4" w:rsidRDefault="006331C4" w:rsidP="006331C4">
      <w:pPr>
        <w:contextualSpacing/>
        <w:jc w:val="right"/>
        <w:rPr>
          <w:rFonts w:eastAsia="Calibri"/>
          <w:bCs/>
          <w:sz w:val="24"/>
          <w:szCs w:val="24"/>
        </w:rPr>
      </w:pPr>
    </w:p>
    <w:p w:rsidR="006331C4" w:rsidRDefault="006331C4" w:rsidP="006331C4">
      <w:pPr>
        <w:contextualSpacing/>
        <w:jc w:val="right"/>
        <w:rPr>
          <w:rFonts w:eastAsia="Calibri"/>
          <w:bCs/>
          <w:sz w:val="24"/>
          <w:szCs w:val="24"/>
        </w:rPr>
      </w:pPr>
    </w:p>
    <w:p w:rsidR="006331C4" w:rsidRDefault="006331C4" w:rsidP="006331C4">
      <w:pPr>
        <w:contextualSpacing/>
        <w:jc w:val="right"/>
        <w:rPr>
          <w:rFonts w:eastAsia="Calibri"/>
          <w:bCs/>
          <w:sz w:val="24"/>
          <w:szCs w:val="24"/>
        </w:rPr>
      </w:pPr>
    </w:p>
    <w:p w:rsidR="006331C4" w:rsidRDefault="006331C4" w:rsidP="006331C4">
      <w:pPr>
        <w:contextualSpacing/>
        <w:jc w:val="right"/>
        <w:rPr>
          <w:rFonts w:eastAsia="Calibri"/>
          <w:bCs/>
          <w:sz w:val="24"/>
          <w:szCs w:val="24"/>
        </w:rPr>
      </w:pPr>
    </w:p>
    <w:p w:rsidR="006331C4" w:rsidRDefault="006331C4" w:rsidP="006331C4">
      <w:pPr>
        <w:contextualSpacing/>
        <w:jc w:val="right"/>
        <w:rPr>
          <w:rFonts w:eastAsia="Calibri"/>
          <w:bCs/>
          <w:sz w:val="24"/>
          <w:szCs w:val="24"/>
        </w:rPr>
      </w:pPr>
    </w:p>
    <w:p w:rsidR="006331C4" w:rsidRDefault="006331C4" w:rsidP="006331C4">
      <w:pPr>
        <w:contextualSpacing/>
        <w:jc w:val="right"/>
        <w:rPr>
          <w:rFonts w:eastAsia="Calibri"/>
          <w:bCs/>
          <w:sz w:val="24"/>
          <w:szCs w:val="24"/>
        </w:rPr>
      </w:pPr>
    </w:p>
    <w:p w:rsidR="006331C4" w:rsidRDefault="006331C4" w:rsidP="006331C4">
      <w:pPr>
        <w:contextualSpacing/>
        <w:jc w:val="right"/>
        <w:rPr>
          <w:rFonts w:eastAsia="Calibri"/>
          <w:bCs/>
          <w:sz w:val="24"/>
          <w:szCs w:val="24"/>
        </w:rPr>
      </w:pPr>
    </w:p>
    <w:p w:rsidR="006331C4" w:rsidRPr="00EA4D45" w:rsidRDefault="006331C4" w:rsidP="006331C4">
      <w:pPr>
        <w:contextualSpacing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Утвержден</w:t>
      </w:r>
      <w:r w:rsidRPr="00EA4D45">
        <w:rPr>
          <w:rFonts w:eastAsia="Calibri"/>
          <w:bCs/>
          <w:sz w:val="24"/>
          <w:szCs w:val="24"/>
        </w:rPr>
        <w:t xml:space="preserve"> </w:t>
      </w:r>
    </w:p>
    <w:p w:rsidR="006331C4" w:rsidRPr="00EA4D45" w:rsidRDefault="006331C4" w:rsidP="006331C4">
      <w:pPr>
        <w:contextualSpacing/>
        <w:jc w:val="right"/>
        <w:rPr>
          <w:rFonts w:eastAsia="Calibri"/>
          <w:bCs/>
          <w:sz w:val="24"/>
          <w:szCs w:val="24"/>
        </w:rPr>
      </w:pPr>
      <w:r w:rsidRPr="00EA4D45">
        <w:rPr>
          <w:rFonts w:eastAsia="Calibri"/>
          <w:bCs/>
          <w:sz w:val="24"/>
          <w:szCs w:val="24"/>
        </w:rPr>
        <w:t>постановлением Администрации</w:t>
      </w:r>
    </w:p>
    <w:p w:rsidR="006331C4" w:rsidRPr="00EA4D45" w:rsidRDefault="006331C4" w:rsidP="006331C4">
      <w:pPr>
        <w:contextualSpacing/>
        <w:jc w:val="right"/>
        <w:rPr>
          <w:rFonts w:eastAsia="Calibri"/>
          <w:bCs/>
          <w:sz w:val="24"/>
          <w:szCs w:val="24"/>
        </w:rPr>
      </w:pPr>
      <w:r w:rsidRPr="00EA4D45">
        <w:rPr>
          <w:rFonts w:eastAsia="Calibri"/>
          <w:bCs/>
          <w:sz w:val="24"/>
          <w:szCs w:val="24"/>
        </w:rPr>
        <w:t xml:space="preserve">муниципального </w:t>
      </w:r>
      <w:r>
        <w:rPr>
          <w:rFonts w:eastAsia="Calibri"/>
          <w:bCs/>
          <w:sz w:val="24"/>
          <w:szCs w:val="24"/>
        </w:rPr>
        <w:t>округ</w:t>
      </w:r>
      <w:r w:rsidRPr="00EA4D45">
        <w:rPr>
          <w:rFonts w:eastAsia="Calibri"/>
          <w:bCs/>
          <w:sz w:val="24"/>
          <w:szCs w:val="24"/>
        </w:rPr>
        <w:t>а</w:t>
      </w:r>
    </w:p>
    <w:p w:rsidR="006331C4" w:rsidRPr="00EA4D45" w:rsidRDefault="006331C4" w:rsidP="006331C4">
      <w:pPr>
        <w:contextualSpacing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от               </w:t>
      </w:r>
      <w:r w:rsidRPr="00EA4D45">
        <w:rPr>
          <w:rFonts w:eastAsia="Calibri"/>
          <w:bCs/>
          <w:sz w:val="24"/>
          <w:szCs w:val="24"/>
        </w:rPr>
        <w:t xml:space="preserve">№ </w:t>
      </w:r>
    </w:p>
    <w:p w:rsidR="006331C4" w:rsidRDefault="006331C4" w:rsidP="006331C4">
      <w:pPr>
        <w:rPr>
          <w:b/>
          <w:szCs w:val="28"/>
        </w:rPr>
      </w:pPr>
    </w:p>
    <w:p w:rsidR="006331C4" w:rsidRDefault="006331C4" w:rsidP="006331C4">
      <w:pPr>
        <w:spacing w:line="280" w:lineRule="exact"/>
        <w:jc w:val="center"/>
        <w:rPr>
          <w:b/>
          <w:szCs w:val="28"/>
        </w:rPr>
      </w:pPr>
      <w:r w:rsidRPr="005D5B8C">
        <w:rPr>
          <w:b/>
          <w:szCs w:val="28"/>
        </w:rPr>
        <w:t>П</w:t>
      </w:r>
      <w:r w:rsidRPr="008548F5">
        <w:rPr>
          <w:b/>
          <w:szCs w:val="28"/>
        </w:rPr>
        <w:t>ОРЯДОК</w:t>
      </w:r>
    </w:p>
    <w:p w:rsidR="006331C4" w:rsidRPr="00184D41" w:rsidRDefault="006331C4" w:rsidP="006331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8548F5">
        <w:rPr>
          <w:b/>
          <w:szCs w:val="28"/>
        </w:rPr>
        <w:t xml:space="preserve">предоставления субсидии </w:t>
      </w:r>
      <w:r>
        <w:rPr>
          <w:rFonts w:ascii="TimesNewRomanPS-BoldMT" w:hAnsi="TimesNewRomanPS-BoldMT" w:cs="TimesNewRomanPS-BoldMT"/>
          <w:b/>
          <w:bCs/>
          <w:szCs w:val="28"/>
        </w:rPr>
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</w:t>
      </w:r>
      <w:r>
        <w:rPr>
          <w:rFonts w:ascii="TimesNewRomanPS-BoldMT" w:hAnsi="TimesNewRomanPS-BoldMT" w:cs="TimesNewRomanPS-BoldMT"/>
          <w:b/>
          <w:bCs/>
          <w:szCs w:val="28"/>
        </w:rPr>
        <w:lastRenderedPageBreak/>
        <w:t>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:rsidR="006331C4" w:rsidRPr="00F506E4" w:rsidRDefault="006331C4" w:rsidP="006331C4">
      <w:pPr>
        <w:pStyle w:val="ConsPlusNormal"/>
        <w:ind w:firstLine="709"/>
        <w:jc w:val="both"/>
        <w:rPr>
          <w:sz w:val="28"/>
          <w:szCs w:val="28"/>
        </w:rPr>
      </w:pPr>
    </w:p>
    <w:p w:rsidR="006331C4" w:rsidRPr="00184D41" w:rsidRDefault="006331C4" w:rsidP="006331C4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84D41">
        <w:rPr>
          <w:szCs w:val="28"/>
        </w:rPr>
        <w:t xml:space="preserve">1. </w:t>
      </w:r>
      <w:proofErr w:type="gramStart"/>
      <w:r w:rsidRPr="00184D41">
        <w:rPr>
          <w:szCs w:val="28"/>
        </w:rPr>
        <w:t xml:space="preserve">Настоящий порядок регламентирует процедуру предоставления в субсидии </w:t>
      </w:r>
      <w:r w:rsidRPr="00184D41">
        <w:rPr>
          <w:bCs/>
          <w:szCs w:val="28"/>
        </w:rPr>
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</w:t>
      </w:r>
      <w:r w:rsidRPr="00184D41">
        <w:rPr>
          <w:szCs w:val="28"/>
        </w:rPr>
        <w:t>(далее Порядок) в рамках реализации муниципальной</w:t>
      </w:r>
      <w:proofErr w:type="gramEnd"/>
      <w:r w:rsidRPr="00184D41">
        <w:rPr>
          <w:szCs w:val="28"/>
        </w:rPr>
        <w:t xml:space="preserve"> программы </w:t>
      </w:r>
      <w:r w:rsidRPr="00CC54F1">
        <w:rPr>
          <w:szCs w:val="28"/>
        </w:rPr>
        <w:t>«</w:t>
      </w:r>
      <w:r>
        <w:rPr>
          <w:szCs w:val="28"/>
        </w:rPr>
        <w:t xml:space="preserve">Развитие малого и среднего предпринимательства в </w:t>
      </w:r>
      <w:proofErr w:type="spellStart"/>
      <w:r>
        <w:rPr>
          <w:szCs w:val="28"/>
        </w:rPr>
        <w:t>Солецком</w:t>
      </w:r>
      <w:proofErr w:type="spellEnd"/>
      <w:r>
        <w:rPr>
          <w:szCs w:val="28"/>
        </w:rPr>
        <w:t xml:space="preserve"> муниципальном округе</w:t>
      </w:r>
      <w:r w:rsidRPr="00CC54F1">
        <w:rPr>
          <w:szCs w:val="28"/>
        </w:rPr>
        <w:t>»</w:t>
      </w:r>
      <w:r w:rsidRPr="00184D41">
        <w:rPr>
          <w:szCs w:val="28"/>
        </w:rPr>
        <w:t xml:space="preserve"> (далее Программа), критерии отбора получателей субсидий, имеющих право на получение субсидий; цели, условия и порядок предоставления субсидий; контроль над использованием субсидии; порядок возврата субсидий в случае нарушения условий, установленных при их предоставлении.</w:t>
      </w:r>
    </w:p>
    <w:p w:rsidR="006331C4" w:rsidRPr="007F5F58" w:rsidRDefault="006331C4" w:rsidP="006331C4">
      <w:pPr>
        <w:spacing w:after="6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В настоящем </w:t>
      </w:r>
      <w:r w:rsidRPr="007F5F58">
        <w:rPr>
          <w:szCs w:val="28"/>
        </w:rPr>
        <w:t>Порядк</w:t>
      </w:r>
      <w:r>
        <w:rPr>
          <w:szCs w:val="28"/>
        </w:rPr>
        <w:t>е</w:t>
      </w:r>
      <w:r w:rsidRPr="007F5F58">
        <w:rPr>
          <w:szCs w:val="28"/>
        </w:rPr>
        <w:t xml:space="preserve"> используются следующие понятия:</w:t>
      </w:r>
    </w:p>
    <w:p w:rsidR="006331C4" w:rsidRPr="00CC138A" w:rsidRDefault="006331C4" w:rsidP="006331C4">
      <w:pPr>
        <w:shd w:val="clear" w:color="auto" w:fill="FFFFFF"/>
        <w:spacing w:after="60"/>
        <w:ind w:firstLine="709"/>
        <w:jc w:val="both"/>
        <w:rPr>
          <w:rFonts w:eastAsia="Calibri"/>
          <w:szCs w:val="28"/>
        </w:rPr>
      </w:pPr>
      <w:r w:rsidRPr="00CC138A">
        <w:rPr>
          <w:rFonts w:eastAsia="Calibri"/>
          <w:szCs w:val="28"/>
        </w:rPr>
        <w:t>твердое топливо (дрова)</w:t>
      </w:r>
      <w:r>
        <w:rPr>
          <w:rFonts w:eastAsia="Calibri"/>
          <w:szCs w:val="28"/>
        </w:rPr>
        <w:t xml:space="preserve"> </w:t>
      </w:r>
      <w:r w:rsidRPr="00CC138A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</w:t>
      </w:r>
      <w:r w:rsidRPr="00CC138A">
        <w:rPr>
          <w:rStyle w:val="organictextcontentspan"/>
        </w:rPr>
        <w:t>лесоматериалы, предназначенные для сжигания в печи</w:t>
      </w:r>
      <w:r w:rsidRPr="00CC138A">
        <w:rPr>
          <w:rFonts w:eastAsia="Calibri"/>
          <w:szCs w:val="28"/>
        </w:rPr>
        <w:t>;</w:t>
      </w:r>
    </w:p>
    <w:p w:rsidR="006331C4" w:rsidRDefault="006331C4" w:rsidP="006331C4">
      <w:pPr>
        <w:widowControl w:val="0"/>
        <w:autoSpaceDE w:val="0"/>
        <w:autoSpaceDN w:val="0"/>
        <w:spacing w:after="60"/>
        <w:ind w:firstLine="709"/>
        <w:contextualSpacing/>
        <w:jc w:val="both"/>
        <w:rPr>
          <w:rFonts w:eastAsia="Calibri"/>
          <w:szCs w:val="28"/>
        </w:rPr>
      </w:pPr>
      <w:proofErr w:type="gramStart"/>
      <w:r w:rsidRPr="00C12D11">
        <w:rPr>
          <w:rFonts w:eastAsia="Calibri"/>
          <w:szCs w:val="28"/>
        </w:rPr>
        <w:t xml:space="preserve">договор  </w:t>
      </w:r>
      <w:r>
        <w:rPr>
          <w:rFonts w:eastAsia="Calibri"/>
          <w:szCs w:val="28"/>
        </w:rPr>
        <w:t xml:space="preserve">о предоставлении субсидии </w:t>
      </w:r>
      <w:r w:rsidRPr="00C12D11">
        <w:rPr>
          <w:rFonts w:eastAsia="Calibri"/>
          <w:szCs w:val="28"/>
        </w:rPr>
        <w:t>– соглаш</w:t>
      </w:r>
      <w:r>
        <w:rPr>
          <w:rFonts w:eastAsia="Calibri"/>
          <w:szCs w:val="28"/>
        </w:rPr>
        <w:t>ение сторон, заключённое между А</w:t>
      </w:r>
      <w:r w:rsidRPr="00C12D11">
        <w:rPr>
          <w:rFonts w:eastAsia="Calibri"/>
          <w:szCs w:val="28"/>
        </w:rPr>
        <w:t>дминис</w:t>
      </w:r>
      <w:r>
        <w:rPr>
          <w:rFonts w:eastAsia="Calibri"/>
          <w:szCs w:val="28"/>
        </w:rPr>
        <w:t>трацией муниципального округа</w:t>
      </w:r>
      <w:r>
        <w:rPr>
          <w:rFonts w:eastAsia="Calibri"/>
          <w:szCs w:val="28"/>
        </w:rPr>
        <w:br/>
        <w:t xml:space="preserve">и </w:t>
      </w:r>
      <w:r w:rsidRPr="00C12D11">
        <w:rPr>
          <w:rFonts w:eastAsia="Calibri"/>
          <w:szCs w:val="28"/>
        </w:rPr>
        <w:t xml:space="preserve">получателем субсидии и в котором включены обязательство получателя субсидии </w:t>
      </w:r>
      <w:r w:rsidRPr="00184D41">
        <w:rPr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</w:t>
      </w:r>
      <w:proofErr w:type="gramEnd"/>
      <w:r w:rsidRPr="00184D41">
        <w:rPr>
          <w:bCs/>
          <w:szCs w:val="28"/>
        </w:rPr>
        <w:t xml:space="preserve"> </w:t>
      </w:r>
      <w:proofErr w:type="gramStart"/>
      <w:r w:rsidRPr="00184D41">
        <w:rPr>
          <w:bCs/>
          <w:szCs w:val="28"/>
        </w:rPr>
        <w:t>операции, проживающих в жилых помещениях с печным отоплением</w:t>
      </w:r>
      <w:r>
        <w:rPr>
          <w:rFonts w:eastAsia="Calibri"/>
          <w:szCs w:val="28"/>
        </w:rPr>
        <w:t>.</w:t>
      </w:r>
      <w:proofErr w:type="gramEnd"/>
    </w:p>
    <w:p w:rsidR="006331C4" w:rsidRPr="007F5F58" w:rsidRDefault="006331C4" w:rsidP="006331C4">
      <w:pPr>
        <w:spacing w:after="60"/>
        <w:ind w:firstLine="709"/>
        <w:contextualSpacing/>
        <w:jc w:val="both"/>
        <w:rPr>
          <w:rFonts w:eastAsia="Calibri"/>
          <w:szCs w:val="28"/>
        </w:rPr>
      </w:pPr>
      <w:r w:rsidRPr="00FE4889">
        <w:rPr>
          <w:rFonts w:eastAsia="Calibri"/>
          <w:szCs w:val="28"/>
        </w:rPr>
        <w:t>заявитель</w:t>
      </w:r>
      <w:r w:rsidRPr="007F5F58">
        <w:rPr>
          <w:rFonts w:eastAsia="Calibri"/>
          <w:szCs w:val="28"/>
        </w:rPr>
        <w:t xml:space="preserve"> – юридические лица (за исключением государственных (муниципальных) учреждений) и индивидуальные предприниматели</w:t>
      </w:r>
      <w:r>
        <w:rPr>
          <w:rFonts w:eastAsia="Calibri"/>
          <w:szCs w:val="28"/>
        </w:rPr>
        <w:t xml:space="preserve">, зарегистрированные на территории Новгородской области, </w:t>
      </w:r>
      <w:r w:rsidRPr="007F5F58">
        <w:rPr>
          <w:color w:val="000000"/>
          <w:szCs w:val="28"/>
        </w:rPr>
        <w:t>(далее юридические лица и индивидуальные предприниматели)</w:t>
      </w:r>
      <w:r>
        <w:rPr>
          <w:color w:val="000000"/>
          <w:szCs w:val="28"/>
        </w:rPr>
        <w:t>,</w:t>
      </w:r>
      <w:r w:rsidRPr="007F5F58">
        <w:rPr>
          <w:rFonts w:eastAsia="Calibri"/>
          <w:szCs w:val="28"/>
        </w:rPr>
        <w:t xml:space="preserve"> подавшие пакет документов</w:t>
      </w:r>
      <w:r>
        <w:rPr>
          <w:rFonts w:eastAsia="Calibri"/>
          <w:szCs w:val="28"/>
        </w:rPr>
        <w:t xml:space="preserve"> соответствии с настоящим Порядком</w:t>
      </w:r>
      <w:r w:rsidRPr="007F5F58">
        <w:rPr>
          <w:rFonts w:eastAsia="Calibri"/>
          <w:szCs w:val="28"/>
        </w:rPr>
        <w:t xml:space="preserve"> на получение субсидии;</w:t>
      </w:r>
    </w:p>
    <w:p w:rsidR="006331C4" w:rsidRPr="00A16CA7" w:rsidRDefault="006331C4" w:rsidP="006331C4">
      <w:pPr>
        <w:spacing w:after="60"/>
        <w:ind w:firstLine="709"/>
        <w:contextualSpacing/>
        <w:jc w:val="both"/>
        <w:rPr>
          <w:rFonts w:eastAsia="Calibri"/>
          <w:szCs w:val="28"/>
        </w:rPr>
      </w:pPr>
      <w:r w:rsidRPr="00A16CA7">
        <w:rPr>
          <w:color w:val="000000"/>
          <w:szCs w:val="28"/>
        </w:rPr>
        <w:t>получатели субсидии – юридические лица и индивидуальные предприниматели</w:t>
      </w:r>
      <w:r w:rsidRPr="00A16CA7">
        <w:rPr>
          <w:rFonts w:eastAsia="Calibri"/>
          <w:szCs w:val="28"/>
        </w:rPr>
        <w:t>,</w:t>
      </w:r>
      <w:r w:rsidRPr="00A16CA7">
        <w:rPr>
          <w:szCs w:val="28"/>
        </w:rPr>
        <w:t xml:space="preserve"> которые заключили договор</w:t>
      </w:r>
      <w:r>
        <w:rPr>
          <w:szCs w:val="28"/>
        </w:rPr>
        <w:t xml:space="preserve"> в соответствие с настоящим Порядком</w:t>
      </w:r>
      <w:r w:rsidRPr="00A16CA7">
        <w:rPr>
          <w:szCs w:val="28"/>
        </w:rPr>
        <w:t>, и получают субсидии</w:t>
      </w:r>
      <w:r>
        <w:rPr>
          <w:szCs w:val="28"/>
        </w:rPr>
        <w:t>;</w:t>
      </w:r>
    </w:p>
    <w:p w:rsidR="006331C4" w:rsidRPr="00951ECD" w:rsidRDefault="006331C4" w:rsidP="006331C4">
      <w:pPr>
        <w:spacing w:after="60"/>
        <w:ind w:firstLine="709"/>
        <w:contextualSpacing/>
        <w:jc w:val="both"/>
        <w:rPr>
          <w:rFonts w:ascii="TimesNewRomanPS-BoldMT" w:hAnsi="TimesNewRomanPS-BoldMT" w:cs="TimesNewRomanPS-BoldMT"/>
          <w:b/>
          <w:bCs/>
          <w:szCs w:val="28"/>
        </w:rPr>
      </w:pPr>
      <w:proofErr w:type="gramStart"/>
      <w:r w:rsidRPr="00951ECD">
        <w:rPr>
          <w:szCs w:val="28"/>
        </w:rPr>
        <w:t xml:space="preserve">субсидия – целевые денежные средства, предоставляемые из бюджета муниципального </w:t>
      </w:r>
      <w:r>
        <w:rPr>
          <w:szCs w:val="28"/>
        </w:rPr>
        <w:t>округ</w:t>
      </w:r>
      <w:r w:rsidRPr="00951ECD">
        <w:rPr>
          <w:szCs w:val="28"/>
        </w:rPr>
        <w:t xml:space="preserve">а на возмещение части затрат юридическим лицам и индивидуальным предпринимателям </w:t>
      </w:r>
      <w:r w:rsidRPr="00951ECD">
        <w:rPr>
          <w:szCs w:val="28"/>
        </w:rPr>
        <w:br/>
        <w:t xml:space="preserve">в размере фактически приобретённого топлива (дров) с учетом расходов на доставку твердого топлива (дров), распил и колку дров для членов семьи гражданина, призванного на военную службу по мобилизации, гражданина, заключившего контракт о добровольном содействии, </w:t>
      </w:r>
      <w:r w:rsidRPr="00951ECD">
        <w:rPr>
          <w:bCs/>
          <w:szCs w:val="28"/>
        </w:rPr>
        <w:t>в выполнении задач, возложенных на Вооруженные Силы Российской</w:t>
      </w:r>
      <w:proofErr w:type="gramEnd"/>
      <w:r w:rsidRPr="00951ECD">
        <w:rPr>
          <w:bCs/>
          <w:szCs w:val="28"/>
        </w:rPr>
        <w:t xml:space="preserve">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</w:t>
      </w:r>
      <w:r w:rsidRPr="00951ECD">
        <w:rPr>
          <w:szCs w:val="28"/>
        </w:rPr>
        <w:t>в целях р</w:t>
      </w:r>
      <w:r>
        <w:rPr>
          <w:szCs w:val="28"/>
        </w:rPr>
        <w:t>еализации мероприятий Программы.</w:t>
      </w:r>
    </w:p>
    <w:p w:rsidR="006331C4" w:rsidRPr="003E0571" w:rsidRDefault="006331C4" w:rsidP="00633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E0571">
        <w:rPr>
          <w:rFonts w:eastAsia="Calibri"/>
          <w:szCs w:val="28"/>
        </w:rPr>
        <w:t xml:space="preserve">3. </w:t>
      </w:r>
      <w:r w:rsidRPr="003E0571">
        <w:rPr>
          <w:szCs w:val="28"/>
        </w:rPr>
        <w:t>Целью предоставления иных межбюджетных трансфертов является</w:t>
      </w:r>
    </w:p>
    <w:p w:rsidR="006331C4" w:rsidRPr="003E0571" w:rsidRDefault="006331C4" w:rsidP="006331C4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3E0571">
        <w:rPr>
          <w:szCs w:val="28"/>
        </w:rPr>
        <w:t xml:space="preserve">компенсация затрат </w:t>
      </w:r>
      <w:r w:rsidRPr="006F04DE">
        <w:rPr>
          <w:color w:val="000000"/>
          <w:szCs w:val="28"/>
        </w:rPr>
        <w:t>юридическим лиц</w:t>
      </w:r>
      <w:r>
        <w:rPr>
          <w:color w:val="000000"/>
          <w:szCs w:val="28"/>
        </w:rPr>
        <w:t>ам</w:t>
      </w:r>
      <w:r w:rsidRPr="006F04DE"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и </w:t>
      </w:r>
      <w:r>
        <w:rPr>
          <w:color w:val="000000"/>
          <w:szCs w:val="28"/>
        </w:rPr>
        <w:t>индивидуальным предпринимателям</w:t>
      </w:r>
      <w:r>
        <w:rPr>
          <w:szCs w:val="28"/>
        </w:rPr>
        <w:t xml:space="preserve"> </w:t>
      </w:r>
      <w:r w:rsidRPr="003E0571">
        <w:rPr>
          <w:szCs w:val="28"/>
        </w:rPr>
        <w:t>на организацию обеспечения</w:t>
      </w:r>
      <w:r>
        <w:rPr>
          <w:szCs w:val="28"/>
        </w:rPr>
        <w:t xml:space="preserve"> </w:t>
      </w:r>
      <w:r w:rsidRPr="003E0571">
        <w:rPr>
          <w:szCs w:val="28"/>
        </w:rPr>
        <w:t>твердым топливом (дровами) семей граждан, призванных на военную службу</w:t>
      </w:r>
      <w:r>
        <w:rPr>
          <w:szCs w:val="28"/>
        </w:rPr>
        <w:t xml:space="preserve"> </w:t>
      </w:r>
      <w:r w:rsidRPr="003E0571">
        <w:rPr>
          <w:szCs w:val="28"/>
        </w:rPr>
        <w:t>по мобилизации в соответствии с Указом Президента Российской Федерации</w:t>
      </w:r>
      <w:r>
        <w:rPr>
          <w:szCs w:val="28"/>
        </w:rPr>
        <w:t xml:space="preserve"> </w:t>
      </w:r>
      <w:r w:rsidRPr="003E0571">
        <w:rPr>
          <w:szCs w:val="28"/>
        </w:rPr>
        <w:t xml:space="preserve">от 21 сентября 2022 </w:t>
      </w:r>
      <w:r w:rsidRPr="003E0571">
        <w:rPr>
          <w:szCs w:val="28"/>
        </w:rPr>
        <w:lastRenderedPageBreak/>
        <w:t>года № 647 «Об объявлении частичной мобилизации в</w:t>
      </w:r>
      <w:r>
        <w:rPr>
          <w:szCs w:val="28"/>
        </w:rPr>
        <w:t xml:space="preserve"> </w:t>
      </w:r>
      <w:r w:rsidRPr="003E0571">
        <w:rPr>
          <w:szCs w:val="28"/>
        </w:rPr>
        <w:t>Российской Федерации» (далее гражданин, призванный на военную службу</w:t>
      </w:r>
      <w:r>
        <w:rPr>
          <w:szCs w:val="28"/>
        </w:rPr>
        <w:t xml:space="preserve"> </w:t>
      </w:r>
      <w:r w:rsidRPr="003E0571">
        <w:rPr>
          <w:szCs w:val="28"/>
        </w:rPr>
        <w:t>по мобилизации), граждан, заключивших контракт о добровольном</w:t>
      </w:r>
      <w:r>
        <w:rPr>
          <w:szCs w:val="28"/>
        </w:rPr>
        <w:t xml:space="preserve"> </w:t>
      </w:r>
      <w:r w:rsidRPr="003E0571">
        <w:rPr>
          <w:szCs w:val="28"/>
        </w:rPr>
        <w:t>содействии в выполнении задач, возложенных на</w:t>
      </w:r>
      <w:proofErr w:type="gramEnd"/>
      <w:r w:rsidRPr="003E0571">
        <w:rPr>
          <w:szCs w:val="28"/>
        </w:rPr>
        <w:t xml:space="preserve"> </w:t>
      </w:r>
      <w:proofErr w:type="gramStart"/>
      <w:r w:rsidRPr="003E0571">
        <w:rPr>
          <w:szCs w:val="28"/>
        </w:rPr>
        <w:t>Вооруженные Силы</w:t>
      </w:r>
      <w:r>
        <w:rPr>
          <w:szCs w:val="28"/>
        </w:rPr>
        <w:t xml:space="preserve"> </w:t>
      </w:r>
      <w:r w:rsidRPr="003E0571">
        <w:rPr>
          <w:szCs w:val="28"/>
        </w:rPr>
        <w:t xml:space="preserve">Российской </w:t>
      </w:r>
      <w:r w:rsidRPr="00CC54F1">
        <w:rPr>
          <w:szCs w:val="28"/>
        </w:rPr>
        <w:t>Федерации (далее гражданин, заключивший контракт о добровольном содействии), сотрудников органов</w:t>
      </w:r>
      <w:r w:rsidRPr="003E0571">
        <w:rPr>
          <w:szCs w:val="28"/>
        </w:rPr>
        <w:t xml:space="preserve"> внутренних дел, органов</w:t>
      </w:r>
      <w:r>
        <w:rPr>
          <w:szCs w:val="28"/>
        </w:rPr>
        <w:t xml:space="preserve"> </w:t>
      </w:r>
      <w:r w:rsidRPr="003E0571">
        <w:rPr>
          <w:szCs w:val="28"/>
        </w:rPr>
        <w:t>федеральной службы безопасности, федерального органа исполнительной</w:t>
      </w:r>
      <w:r>
        <w:rPr>
          <w:szCs w:val="28"/>
        </w:rPr>
        <w:t xml:space="preserve"> </w:t>
      </w:r>
      <w:r w:rsidRPr="003E0571">
        <w:rPr>
          <w:szCs w:val="28"/>
        </w:rPr>
        <w:t>власти в области предотвращения чрезвычайных ситуаций и ликвидации</w:t>
      </w:r>
      <w:r>
        <w:rPr>
          <w:szCs w:val="28"/>
        </w:rPr>
        <w:t xml:space="preserve"> </w:t>
      </w:r>
      <w:r w:rsidRPr="003E0571">
        <w:rPr>
          <w:szCs w:val="28"/>
        </w:rPr>
        <w:t>последствий стихийных бедствий, войск национальной гвардии Российской</w:t>
      </w:r>
      <w:r>
        <w:rPr>
          <w:szCs w:val="28"/>
        </w:rPr>
        <w:t xml:space="preserve"> </w:t>
      </w:r>
      <w:r w:rsidRPr="003E0571">
        <w:rPr>
          <w:szCs w:val="28"/>
        </w:rPr>
        <w:t>Федерации, Следственного комитета Российской Федерации, органов</w:t>
      </w:r>
      <w:r>
        <w:rPr>
          <w:szCs w:val="28"/>
        </w:rPr>
        <w:t xml:space="preserve"> </w:t>
      </w:r>
      <w:r w:rsidRPr="003E0571">
        <w:rPr>
          <w:szCs w:val="28"/>
        </w:rPr>
        <w:t>прокуратуры Российской Федерации, органов уголовно-исполнительной</w:t>
      </w:r>
      <w:r>
        <w:rPr>
          <w:szCs w:val="28"/>
        </w:rPr>
        <w:t xml:space="preserve"> </w:t>
      </w:r>
      <w:r w:rsidRPr="003E0571">
        <w:rPr>
          <w:szCs w:val="28"/>
        </w:rPr>
        <w:t>системы, органов принудительного исполнения Российской Федерации,</w:t>
      </w:r>
      <w:r>
        <w:rPr>
          <w:szCs w:val="28"/>
        </w:rPr>
        <w:t xml:space="preserve"> </w:t>
      </w:r>
      <w:r w:rsidRPr="003E0571">
        <w:rPr>
          <w:szCs w:val="28"/>
        </w:rPr>
        <w:t>находящихся в служебной командировке в зоне</w:t>
      </w:r>
      <w:proofErr w:type="gramEnd"/>
      <w:r w:rsidRPr="003E0571">
        <w:rPr>
          <w:szCs w:val="28"/>
        </w:rPr>
        <w:t xml:space="preserve"> действия специальной</w:t>
      </w:r>
      <w:r>
        <w:rPr>
          <w:szCs w:val="28"/>
        </w:rPr>
        <w:t xml:space="preserve"> </w:t>
      </w:r>
      <w:r w:rsidRPr="003E0571">
        <w:rPr>
          <w:szCs w:val="28"/>
        </w:rPr>
        <w:t>военной операции на территориях Украины, Донецкой Народной Республики</w:t>
      </w:r>
      <w:r>
        <w:rPr>
          <w:szCs w:val="28"/>
        </w:rPr>
        <w:t xml:space="preserve"> </w:t>
      </w:r>
      <w:r w:rsidRPr="003E0571">
        <w:rPr>
          <w:szCs w:val="28"/>
        </w:rPr>
        <w:t>и Луганской Народной Республики начиная с 24 февраля 2022 года и</w:t>
      </w:r>
      <w:r>
        <w:rPr>
          <w:szCs w:val="28"/>
        </w:rPr>
        <w:t xml:space="preserve"> </w:t>
      </w:r>
      <w:r w:rsidRPr="003E0571">
        <w:rPr>
          <w:szCs w:val="28"/>
        </w:rPr>
        <w:t>приграничных территориях субъектов Российской Федерации, прилегающих</w:t>
      </w:r>
      <w:r>
        <w:rPr>
          <w:szCs w:val="28"/>
        </w:rPr>
        <w:t xml:space="preserve"> </w:t>
      </w:r>
      <w:r w:rsidRPr="003E0571">
        <w:rPr>
          <w:szCs w:val="28"/>
        </w:rPr>
        <w:t>к районам проведения специальной военной операции (далее сотрудник,</w:t>
      </w:r>
      <w:r>
        <w:rPr>
          <w:szCs w:val="28"/>
        </w:rPr>
        <w:t xml:space="preserve"> </w:t>
      </w:r>
      <w:r w:rsidRPr="003E0571">
        <w:rPr>
          <w:szCs w:val="28"/>
        </w:rPr>
        <w:t>находящийся в служебной командировке), проживающих в жилых</w:t>
      </w:r>
      <w:r>
        <w:rPr>
          <w:szCs w:val="28"/>
        </w:rPr>
        <w:t xml:space="preserve"> </w:t>
      </w:r>
      <w:r w:rsidRPr="003E0571">
        <w:rPr>
          <w:szCs w:val="28"/>
        </w:rPr>
        <w:t>помещениях с печным отоплением.</w:t>
      </w:r>
    </w:p>
    <w:p w:rsidR="006331C4" w:rsidRPr="003E0571" w:rsidRDefault="006331C4" w:rsidP="00633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E0571">
        <w:rPr>
          <w:szCs w:val="28"/>
        </w:rPr>
        <w:t xml:space="preserve">Под членами семьи гражданина, призванного на военную службу </w:t>
      </w:r>
      <w:proofErr w:type="gramStart"/>
      <w:r w:rsidRPr="003E0571">
        <w:rPr>
          <w:szCs w:val="28"/>
        </w:rPr>
        <w:t>по</w:t>
      </w:r>
      <w:proofErr w:type="gramEnd"/>
    </w:p>
    <w:p w:rsidR="006331C4" w:rsidRPr="003E0571" w:rsidRDefault="006331C4" w:rsidP="006331C4">
      <w:pPr>
        <w:autoSpaceDE w:val="0"/>
        <w:autoSpaceDN w:val="0"/>
        <w:adjustRightInd w:val="0"/>
        <w:jc w:val="both"/>
        <w:rPr>
          <w:szCs w:val="28"/>
        </w:rPr>
      </w:pPr>
      <w:r w:rsidRPr="003E0571">
        <w:rPr>
          <w:szCs w:val="28"/>
        </w:rPr>
        <w:t>мобилизации, гражданина, заключившего контракт о добровольном содействии,</w:t>
      </w:r>
      <w:r>
        <w:rPr>
          <w:szCs w:val="28"/>
        </w:rPr>
        <w:t xml:space="preserve"> </w:t>
      </w:r>
      <w:r w:rsidRPr="003E0571">
        <w:rPr>
          <w:szCs w:val="28"/>
        </w:rPr>
        <w:t>сотрудника, находящегося в служебной командировке, применительно к</w:t>
      </w:r>
      <w:r>
        <w:rPr>
          <w:szCs w:val="28"/>
        </w:rPr>
        <w:t xml:space="preserve"> </w:t>
      </w:r>
      <w:r w:rsidRPr="003E0571">
        <w:rPr>
          <w:szCs w:val="28"/>
        </w:rPr>
        <w:t>Правилам понимаются лица, указанные в статье 2 Семейного кодекса</w:t>
      </w:r>
      <w:r>
        <w:rPr>
          <w:szCs w:val="28"/>
        </w:rPr>
        <w:t xml:space="preserve"> </w:t>
      </w:r>
      <w:r w:rsidRPr="003E0571">
        <w:rPr>
          <w:szCs w:val="28"/>
        </w:rPr>
        <w:t>Российской Федерации.</w:t>
      </w:r>
    </w:p>
    <w:p w:rsidR="006331C4" w:rsidRPr="00C12D11" w:rsidRDefault="006331C4" w:rsidP="006331C4">
      <w:pPr>
        <w:spacing w:after="60"/>
        <w:ind w:firstLine="708"/>
        <w:jc w:val="both"/>
        <w:rPr>
          <w:rFonts w:eastAsia="Calibri"/>
          <w:szCs w:val="28"/>
        </w:rPr>
      </w:pPr>
      <w:r w:rsidRPr="00592071">
        <w:rPr>
          <w:rFonts w:eastAsia="Calibri"/>
          <w:szCs w:val="28"/>
        </w:rPr>
        <w:t xml:space="preserve">4. </w:t>
      </w:r>
      <w:r w:rsidRPr="00C12D11">
        <w:rPr>
          <w:rFonts w:eastAsia="Calibri"/>
          <w:szCs w:val="28"/>
        </w:rPr>
        <w:t>Предоставление субсидий осуществляется за счет средств, предусмотренных на эти цели в б</w:t>
      </w:r>
      <w:r>
        <w:rPr>
          <w:rFonts w:eastAsia="Calibri"/>
          <w:szCs w:val="28"/>
        </w:rPr>
        <w:t>юджете  муниципального округа.</w:t>
      </w:r>
    </w:p>
    <w:p w:rsidR="006331C4" w:rsidRPr="00C12D11" w:rsidRDefault="006331C4" w:rsidP="006331C4">
      <w:pPr>
        <w:spacing w:after="60"/>
        <w:ind w:firstLine="709"/>
        <w:jc w:val="both"/>
        <w:rPr>
          <w:rFonts w:eastAsia="Calibri"/>
          <w:szCs w:val="28"/>
        </w:rPr>
      </w:pPr>
      <w:r w:rsidRPr="00C12D11">
        <w:rPr>
          <w:rFonts w:eastAsia="Calibri"/>
          <w:szCs w:val="28"/>
        </w:rPr>
        <w:t>Главным распорядителем средств бюджета</w:t>
      </w:r>
      <w:r>
        <w:rPr>
          <w:rFonts w:eastAsia="Calibri"/>
          <w:szCs w:val="28"/>
        </w:rPr>
        <w:t xml:space="preserve"> муниципального округа</w:t>
      </w:r>
      <w:r w:rsidRPr="00C12D11">
        <w:rPr>
          <w:rFonts w:eastAsia="Calibri"/>
          <w:szCs w:val="28"/>
        </w:rPr>
        <w:t xml:space="preserve">, выделяемых на предоставление субсидий, является Администрация </w:t>
      </w:r>
      <w:r>
        <w:rPr>
          <w:rFonts w:eastAsia="Calibri"/>
          <w:szCs w:val="28"/>
        </w:rPr>
        <w:t xml:space="preserve">муниципального округа (далее </w:t>
      </w:r>
      <w:r w:rsidRPr="00C12D11">
        <w:rPr>
          <w:rFonts w:eastAsia="Calibri"/>
          <w:szCs w:val="28"/>
        </w:rPr>
        <w:t>Администрация</w:t>
      </w:r>
      <w:r>
        <w:rPr>
          <w:rFonts w:eastAsia="Calibri"/>
          <w:szCs w:val="28"/>
        </w:rPr>
        <w:t>)</w:t>
      </w:r>
      <w:r w:rsidRPr="00C12D11">
        <w:rPr>
          <w:rFonts w:eastAsia="Calibri"/>
          <w:szCs w:val="28"/>
        </w:rPr>
        <w:t>.</w:t>
      </w:r>
    </w:p>
    <w:p w:rsidR="006331C4" w:rsidRPr="00C12D11" w:rsidRDefault="006331C4" w:rsidP="006331C4">
      <w:pPr>
        <w:spacing w:after="6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</w:t>
      </w:r>
      <w:r w:rsidRPr="00C12D11">
        <w:rPr>
          <w:rFonts w:eastAsia="Calibri"/>
          <w:szCs w:val="28"/>
        </w:rPr>
        <w:t>Субсидии предоставляются в пределах бюджетных ассигнований, предусмотренных в бюджете</w:t>
      </w:r>
      <w:r>
        <w:rPr>
          <w:rFonts w:eastAsia="Calibri"/>
          <w:szCs w:val="28"/>
        </w:rPr>
        <w:t xml:space="preserve"> муниципального округа </w:t>
      </w:r>
      <w:r w:rsidRPr="00C12D11">
        <w:rPr>
          <w:rFonts w:eastAsia="Calibri"/>
          <w:szCs w:val="28"/>
        </w:rPr>
        <w:t>на соответствующий финансовый год и плановы</w:t>
      </w:r>
      <w:r>
        <w:rPr>
          <w:rFonts w:eastAsia="Calibri"/>
          <w:szCs w:val="28"/>
        </w:rPr>
        <w:t xml:space="preserve">й период, утвержденном решением Думы </w:t>
      </w:r>
      <w:proofErr w:type="spellStart"/>
      <w:r>
        <w:rPr>
          <w:rFonts w:eastAsia="Calibri"/>
          <w:szCs w:val="28"/>
        </w:rPr>
        <w:t>Солецкого</w:t>
      </w:r>
      <w:proofErr w:type="spellEnd"/>
      <w:r>
        <w:rPr>
          <w:rFonts w:eastAsia="Calibri"/>
          <w:szCs w:val="28"/>
        </w:rPr>
        <w:t xml:space="preserve"> муниципального округа.</w:t>
      </w:r>
    </w:p>
    <w:p w:rsidR="006331C4" w:rsidRPr="007F5F58" w:rsidRDefault="006331C4" w:rsidP="006331C4">
      <w:pPr>
        <w:shd w:val="clear" w:color="auto" w:fill="FFFFFF"/>
        <w:spacing w:after="6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Администрация </w:t>
      </w:r>
      <w:r w:rsidRPr="00C12D11">
        <w:rPr>
          <w:rFonts w:eastAsia="Calibri"/>
          <w:szCs w:val="28"/>
        </w:rPr>
        <w:t xml:space="preserve">как главный распорядитель средств осуществляет предоставление субсидии в пределах лимитов бюджетных обязательств, установленных в бюджете </w:t>
      </w:r>
      <w:r>
        <w:rPr>
          <w:rFonts w:eastAsia="Calibri"/>
          <w:szCs w:val="28"/>
        </w:rPr>
        <w:t xml:space="preserve">муниципального округа </w:t>
      </w:r>
      <w:r w:rsidRPr="00C12D11">
        <w:rPr>
          <w:rFonts w:eastAsia="Calibri"/>
          <w:szCs w:val="28"/>
        </w:rPr>
        <w:t>на текущий финансовый год и на плановый период</w:t>
      </w:r>
      <w:r>
        <w:rPr>
          <w:rFonts w:eastAsia="Calibri"/>
          <w:szCs w:val="28"/>
        </w:rPr>
        <w:t xml:space="preserve"> </w:t>
      </w:r>
      <w:r w:rsidRPr="007F5F58">
        <w:rPr>
          <w:rFonts w:eastAsia="Calibri"/>
          <w:szCs w:val="28"/>
        </w:rPr>
        <w:t xml:space="preserve">на предоставление субсидий в рамках реализации Программы. </w:t>
      </w:r>
    </w:p>
    <w:p w:rsidR="006331C4" w:rsidRDefault="006331C4" w:rsidP="006331C4">
      <w:pPr>
        <w:spacing w:after="6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C67CF5">
        <w:rPr>
          <w:rFonts w:eastAsia="Calibri"/>
          <w:szCs w:val="28"/>
        </w:rPr>
        <w:t>. Субсидия предоставляется юридическим</w:t>
      </w:r>
      <w:r w:rsidRPr="00592071">
        <w:rPr>
          <w:rFonts w:eastAsia="Calibri"/>
          <w:szCs w:val="28"/>
        </w:rPr>
        <w:t xml:space="preserve"> лицам</w:t>
      </w:r>
      <w:r>
        <w:rPr>
          <w:color w:val="22272F"/>
          <w:szCs w:val="28"/>
          <w:shd w:val="clear" w:color="auto" w:fill="FFFFFF"/>
        </w:rPr>
        <w:t xml:space="preserve">и или </w:t>
      </w:r>
      <w:r w:rsidRPr="007F5F58">
        <w:rPr>
          <w:rFonts w:eastAsia="Calibri"/>
          <w:szCs w:val="28"/>
        </w:rPr>
        <w:t>индивидуальным предпринимателям</w:t>
      </w:r>
      <w:r>
        <w:rPr>
          <w:rFonts w:eastAsia="Calibri"/>
          <w:szCs w:val="28"/>
        </w:rPr>
        <w:t xml:space="preserve">,  </w:t>
      </w:r>
      <w:r w:rsidRPr="007F5F58">
        <w:rPr>
          <w:rFonts w:eastAsia="Calibri"/>
          <w:szCs w:val="28"/>
        </w:rPr>
        <w:t>в  отношении которых в установленном порядке принято решение о</w:t>
      </w:r>
      <w:r>
        <w:rPr>
          <w:rFonts w:eastAsia="Calibri"/>
          <w:szCs w:val="28"/>
        </w:rPr>
        <w:t xml:space="preserve"> признании получателем субсидии.</w:t>
      </w:r>
    </w:p>
    <w:p w:rsidR="006331C4" w:rsidRDefault="006331C4" w:rsidP="006331C4">
      <w:pPr>
        <w:shd w:val="clear" w:color="auto" w:fill="FFFFFF"/>
        <w:spacing w:after="6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</w:t>
      </w:r>
      <w:r w:rsidRPr="007F5F58">
        <w:rPr>
          <w:rFonts w:eastAsia="Calibri"/>
          <w:szCs w:val="28"/>
        </w:rPr>
        <w:t>.</w:t>
      </w:r>
      <w:r w:rsidRPr="00B02EC9">
        <w:rPr>
          <w:rFonts w:eastAsia="Calibri"/>
          <w:szCs w:val="28"/>
        </w:rPr>
        <w:t xml:space="preserve">Субсидия </w:t>
      </w:r>
      <w:r>
        <w:rPr>
          <w:rFonts w:eastAsia="Calibri"/>
          <w:szCs w:val="28"/>
        </w:rPr>
        <w:t xml:space="preserve">выделяется </w:t>
      </w:r>
      <w:r w:rsidRPr="00B02EC9">
        <w:rPr>
          <w:rFonts w:eastAsia="Calibri"/>
          <w:szCs w:val="28"/>
        </w:rPr>
        <w:t xml:space="preserve">в пределах объема финансирования, предусмотренного в бюджете муниципального </w:t>
      </w:r>
      <w:r>
        <w:rPr>
          <w:rFonts w:eastAsia="Calibri"/>
          <w:szCs w:val="28"/>
        </w:rPr>
        <w:t>округ</w:t>
      </w:r>
      <w:r w:rsidRPr="00B02EC9">
        <w:rPr>
          <w:rFonts w:eastAsia="Calibri"/>
          <w:szCs w:val="28"/>
        </w:rPr>
        <w:t>а на текущий финансовый год, и плановый период, доведенных лимитов бюджетных обязательств и утвержденного кассового плана, за счет субсидии бюджета</w:t>
      </w:r>
      <w:r w:rsidRPr="00BA2CBA">
        <w:rPr>
          <w:szCs w:val="28"/>
        </w:rPr>
        <w:t xml:space="preserve"> </w:t>
      </w:r>
      <w:r>
        <w:rPr>
          <w:szCs w:val="28"/>
        </w:rPr>
        <w:t>Новгородской области.</w:t>
      </w:r>
    </w:p>
    <w:p w:rsidR="006331C4" w:rsidRDefault="006331C4" w:rsidP="006331C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Cs w:val="28"/>
        </w:rPr>
      </w:pPr>
      <w:proofErr w:type="gramStart"/>
      <w:r w:rsidRPr="007F5F58">
        <w:rPr>
          <w:rFonts w:eastAsia="Calibri"/>
          <w:szCs w:val="28"/>
        </w:rPr>
        <w:t xml:space="preserve">Источником финансирования субсидии являются </w:t>
      </w:r>
      <w:r>
        <w:rPr>
          <w:rFonts w:ascii="TimesNewRomanPSMT" w:hAnsi="TimesNewRomanPSMT" w:cs="TimesNewRomanPSMT"/>
          <w:szCs w:val="28"/>
        </w:rPr>
        <w:t xml:space="preserve">иные межбюджетные трансферты из областного бюджета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</w:t>
      </w:r>
      <w:r>
        <w:rPr>
          <w:rFonts w:ascii="TimesNewRomanPSMT" w:hAnsi="TimesNewRomanPSMT" w:cs="TimesNewRomanPSMT"/>
          <w:szCs w:val="28"/>
        </w:rPr>
        <w:lastRenderedPageBreak/>
        <w:t>находящихся в служебной командировке в зоне действия специальной военной операции, проживающих в жилых помещениях с</w:t>
      </w:r>
      <w:proofErr w:type="gramEnd"/>
      <w:r>
        <w:rPr>
          <w:rFonts w:ascii="TimesNewRomanPSMT" w:hAnsi="TimesNewRomanPSMT" w:cs="TimesNewRomanPSMT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Cs w:val="28"/>
        </w:rPr>
        <w:t>печным отоплением</w:t>
      </w:r>
      <w:r w:rsidRPr="00BA2CBA">
        <w:rPr>
          <w:szCs w:val="28"/>
        </w:rPr>
        <w:t xml:space="preserve"> </w:t>
      </w:r>
      <w:r>
        <w:rPr>
          <w:szCs w:val="28"/>
        </w:rPr>
        <w:t xml:space="preserve">предоставляемыми в соответствии с </w:t>
      </w:r>
      <w:r>
        <w:rPr>
          <w:bCs/>
          <w:szCs w:val="28"/>
        </w:rPr>
        <w:t>Правилами предоставления и методики распределения в 2022 году иных межбюджетных трансфертов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</w:t>
      </w:r>
      <w:proofErr w:type="gramEnd"/>
      <w:r>
        <w:rPr>
          <w:bCs/>
          <w:szCs w:val="28"/>
        </w:rPr>
        <w:t xml:space="preserve"> военной операции, проживающих в жилых помещениях с печным отоплением, </w:t>
      </w:r>
      <w:proofErr w:type="gramStart"/>
      <w:r>
        <w:rPr>
          <w:bCs/>
          <w:szCs w:val="28"/>
        </w:rPr>
        <w:t>утвержденными</w:t>
      </w:r>
      <w:proofErr w:type="gramEnd"/>
      <w:r>
        <w:rPr>
          <w:bCs/>
          <w:szCs w:val="28"/>
        </w:rPr>
        <w:t xml:space="preserve"> постановлением Правительства Новгородской области от 09.12.2022 № 674</w:t>
      </w:r>
      <w:r w:rsidRPr="00B02EC9">
        <w:rPr>
          <w:rFonts w:eastAsia="Calibri"/>
          <w:szCs w:val="28"/>
        </w:rPr>
        <w:t>.</w:t>
      </w:r>
      <w:r>
        <w:rPr>
          <w:rFonts w:ascii="TimesNewRomanPSMT" w:hAnsi="TimesNewRomanPSMT" w:cs="TimesNewRomanPSMT"/>
          <w:szCs w:val="28"/>
        </w:rPr>
        <w:t>.</w:t>
      </w:r>
    </w:p>
    <w:p w:rsidR="006331C4" w:rsidRPr="005E4725" w:rsidRDefault="006331C4" w:rsidP="006331C4">
      <w:pPr>
        <w:shd w:val="clear" w:color="auto" w:fill="FFFFFF"/>
        <w:spacing w:after="6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8</w:t>
      </w:r>
      <w:r w:rsidRPr="007F5F58">
        <w:rPr>
          <w:rFonts w:eastAsia="Calibri"/>
          <w:szCs w:val="28"/>
        </w:rPr>
        <w:t xml:space="preserve">. </w:t>
      </w:r>
      <w:proofErr w:type="gramStart"/>
      <w:r w:rsidRPr="007F5F58">
        <w:rPr>
          <w:szCs w:val="28"/>
        </w:rPr>
        <w:t xml:space="preserve">Отбор юридических лиц и индивидуальных предпринимателей, </w:t>
      </w:r>
      <w:r>
        <w:rPr>
          <w:szCs w:val="28"/>
        </w:rPr>
        <w:t xml:space="preserve">взявшим на себя обязательства, </w:t>
      </w:r>
      <w:r w:rsidRPr="005E4725">
        <w:rPr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C67CF5">
        <w:rPr>
          <w:szCs w:val="28"/>
        </w:rPr>
        <w:t xml:space="preserve"> </w:t>
      </w:r>
      <w:r w:rsidRPr="005E4725">
        <w:rPr>
          <w:szCs w:val="28"/>
        </w:rPr>
        <w:t xml:space="preserve">осуществляется </w:t>
      </w:r>
      <w:r w:rsidRPr="00C67CF5">
        <w:rPr>
          <w:szCs w:val="28"/>
        </w:rPr>
        <w:t>в соответствии</w:t>
      </w:r>
      <w:proofErr w:type="gramEnd"/>
      <w:r w:rsidRPr="00C67CF5">
        <w:rPr>
          <w:szCs w:val="28"/>
        </w:rPr>
        <w:t xml:space="preserve"> с настоящим Порядком </w:t>
      </w:r>
      <w:r>
        <w:rPr>
          <w:szCs w:val="28"/>
        </w:rPr>
        <w:t xml:space="preserve">и </w:t>
      </w:r>
      <w:r w:rsidRPr="00C67CF5">
        <w:rPr>
          <w:szCs w:val="28"/>
        </w:rPr>
        <w:t xml:space="preserve">на </w:t>
      </w:r>
      <w:r w:rsidRPr="005E4725">
        <w:rPr>
          <w:szCs w:val="28"/>
        </w:rPr>
        <w:t>основании заявок.</w:t>
      </w:r>
    </w:p>
    <w:p w:rsidR="006331C4" w:rsidRPr="005E4725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9. Заявитель представляет </w:t>
      </w:r>
      <w:r w:rsidRPr="00732126">
        <w:rPr>
          <w:szCs w:val="28"/>
        </w:rPr>
        <w:t>документы соглас</w:t>
      </w:r>
      <w:r>
        <w:rPr>
          <w:szCs w:val="28"/>
        </w:rPr>
        <w:t xml:space="preserve">но пункту </w:t>
      </w:r>
      <w:r w:rsidRPr="00CF367D">
        <w:rPr>
          <w:szCs w:val="28"/>
        </w:rPr>
        <w:t>11 настоящего Порядка в</w:t>
      </w:r>
      <w:r>
        <w:rPr>
          <w:szCs w:val="28"/>
        </w:rPr>
        <w:t xml:space="preserve"> следующие сроки </w:t>
      </w:r>
      <w:r w:rsidRPr="00630DBE">
        <w:rPr>
          <w:szCs w:val="28"/>
        </w:rPr>
        <w:t>с 01 февраля 2023 года по 31 марта 2023</w:t>
      </w:r>
      <w:r>
        <w:rPr>
          <w:szCs w:val="28"/>
        </w:rPr>
        <w:t xml:space="preserve"> года в Администрацию муниципального округа.</w:t>
      </w:r>
    </w:p>
    <w:p w:rsidR="006331C4" w:rsidRPr="00400372" w:rsidRDefault="006331C4" w:rsidP="006331C4">
      <w:pPr>
        <w:autoSpaceDE w:val="0"/>
        <w:autoSpaceDN w:val="0"/>
        <w:adjustRightInd w:val="0"/>
        <w:spacing w:after="60"/>
        <w:ind w:firstLine="540"/>
        <w:jc w:val="both"/>
        <w:rPr>
          <w:szCs w:val="28"/>
        </w:rPr>
      </w:pPr>
      <w:r>
        <w:rPr>
          <w:szCs w:val="28"/>
        </w:rPr>
        <w:t xml:space="preserve">10.  Заявитель </w:t>
      </w:r>
      <w:r w:rsidRPr="00400372">
        <w:rPr>
          <w:szCs w:val="28"/>
        </w:rPr>
        <w:t xml:space="preserve">до дня подачи заявки и документов, </w:t>
      </w:r>
      <w:r w:rsidRPr="00CF367D">
        <w:rPr>
          <w:szCs w:val="28"/>
        </w:rPr>
        <w:t xml:space="preserve">предусмотренных </w:t>
      </w:r>
      <w:r>
        <w:rPr>
          <w:szCs w:val="28"/>
        </w:rPr>
        <w:t xml:space="preserve">пунктом </w:t>
      </w:r>
      <w:hyperlink r:id="rId7" w:history="1">
        <w:r w:rsidRPr="00CF367D">
          <w:rPr>
            <w:szCs w:val="28"/>
          </w:rPr>
          <w:t>11</w:t>
        </w:r>
      </w:hyperlink>
      <w:r w:rsidRPr="00CF367D">
        <w:rPr>
          <w:szCs w:val="28"/>
        </w:rPr>
        <w:t xml:space="preserve"> настоящего</w:t>
      </w:r>
      <w:r w:rsidRPr="00400372">
        <w:rPr>
          <w:szCs w:val="28"/>
        </w:rPr>
        <w:t xml:space="preserve"> Порядка, должно соответствовать следующим требованиям:</w:t>
      </w:r>
    </w:p>
    <w:p w:rsidR="006331C4" w:rsidRPr="005E4725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>заявитель зарегистрирован и осуществляет хозяйственную деятельность на территории Новгородской области;</w:t>
      </w:r>
    </w:p>
    <w:p w:rsidR="006331C4" w:rsidRPr="0030256F" w:rsidRDefault="006331C4" w:rsidP="006331C4">
      <w:pPr>
        <w:pStyle w:val="ConsPlusNormal"/>
        <w:ind w:firstLine="709"/>
        <w:jc w:val="both"/>
        <w:rPr>
          <w:sz w:val="28"/>
          <w:szCs w:val="28"/>
        </w:rPr>
      </w:pPr>
      <w:r w:rsidRPr="0030256F">
        <w:rPr>
          <w:sz w:val="28"/>
          <w:szCs w:val="28"/>
        </w:rPr>
        <w:t>заявитель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Российской Федерации. Допускается реорганизация в форме присоединения к юридическому лицу, являющемуся участником отбора, другого юридического лица, а в отношении индивидуальных предпринимателей установлено, что они не должны прекратить деятельность в качестве индивидуального предпринимателя;</w:t>
      </w:r>
    </w:p>
    <w:p w:rsidR="006331C4" w:rsidRPr="005E4725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 xml:space="preserve"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6331C4" w:rsidRPr="005E4725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proofErr w:type="gramStart"/>
      <w:r w:rsidRPr="005E4725">
        <w:rPr>
          <w:szCs w:val="28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</w:t>
      </w:r>
      <w:proofErr w:type="gramEnd"/>
      <w:r w:rsidRPr="005E4725">
        <w:rPr>
          <w:szCs w:val="28"/>
        </w:rPr>
        <w:t xml:space="preserve"> превышает 50 процентов.</w:t>
      </w:r>
    </w:p>
    <w:p w:rsidR="006331C4" w:rsidRPr="00400372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400372">
        <w:rPr>
          <w:szCs w:val="28"/>
        </w:rPr>
        <w:t>11. Заявитель в сроки, указанные в пункте 10 настоящего Порядка, представляют в</w:t>
      </w:r>
      <w:r>
        <w:rPr>
          <w:szCs w:val="28"/>
        </w:rPr>
        <w:t xml:space="preserve"> Администрацию муниципального округа,</w:t>
      </w:r>
      <w:r w:rsidRPr="00400372">
        <w:rPr>
          <w:szCs w:val="28"/>
        </w:rPr>
        <w:t xml:space="preserve"> следующие документы:</w:t>
      </w:r>
    </w:p>
    <w:p w:rsidR="006331C4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12011">
        <w:rPr>
          <w:szCs w:val="28"/>
        </w:rPr>
        <w:lastRenderedPageBreak/>
        <w:t xml:space="preserve">заявку </w:t>
      </w:r>
      <w:r>
        <w:rPr>
          <w:szCs w:val="28"/>
        </w:rPr>
        <w:t>по форме согласно приложению № 1</w:t>
      </w:r>
      <w:r w:rsidRPr="00512011">
        <w:rPr>
          <w:szCs w:val="28"/>
        </w:rPr>
        <w:t xml:space="preserve"> к настоящему Порядку;</w:t>
      </w:r>
    </w:p>
    <w:p w:rsidR="006331C4" w:rsidRPr="00512011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12011">
        <w:rPr>
          <w:szCs w:val="28"/>
        </w:rPr>
        <w:t>копию выписки из Единого государственного реестра юридических лиц либо Единого государственного реестра индивидуальных предпринимателей, выданная не ранее чем на первое число месяца, в котором будет осуществлена подача заявки на предоставление субсидии, заверенная заявителем. В случае непредставления, документ запрашивается в порядке м</w:t>
      </w:r>
      <w:r>
        <w:rPr>
          <w:szCs w:val="28"/>
        </w:rPr>
        <w:t>ежведомственного взаимодействия;</w:t>
      </w:r>
    </w:p>
    <w:p w:rsidR="006331C4" w:rsidRPr="00512011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12011">
        <w:rPr>
          <w:szCs w:val="28"/>
        </w:rPr>
        <w:t>справку-расчет</w:t>
      </w:r>
      <w:r>
        <w:rPr>
          <w:szCs w:val="28"/>
        </w:rPr>
        <w:t xml:space="preserve"> на весь объем доставки дров в целом</w:t>
      </w:r>
      <w:r w:rsidRPr="00512011">
        <w:rPr>
          <w:szCs w:val="28"/>
        </w:rPr>
        <w:t xml:space="preserve"> по форме согласно </w:t>
      </w:r>
      <w:r w:rsidRPr="005E4725">
        <w:rPr>
          <w:szCs w:val="28"/>
        </w:rPr>
        <w:t>приложению № 2</w:t>
      </w:r>
      <w:r w:rsidRPr="00512011">
        <w:rPr>
          <w:szCs w:val="28"/>
        </w:rPr>
        <w:t xml:space="preserve"> к настоящему Порядку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подписанная</w:t>
      </w:r>
      <w:proofErr w:type="gramEnd"/>
      <w:r>
        <w:rPr>
          <w:szCs w:val="28"/>
        </w:rPr>
        <w:t xml:space="preserve"> заявителем</w:t>
      </w:r>
      <w:r w:rsidRPr="00512011">
        <w:rPr>
          <w:szCs w:val="28"/>
        </w:rPr>
        <w:t>;</w:t>
      </w:r>
    </w:p>
    <w:p w:rsidR="006331C4" w:rsidRDefault="006331C4" w:rsidP="00633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документ</w:t>
      </w:r>
      <w:r w:rsidRPr="00167896">
        <w:rPr>
          <w:szCs w:val="28"/>
        </w:rPr>
        <w:t>,</w:t>
      </w:r>
      <w:r>
        <w:rPr>
          <w:szCs w:val="28"/>
        </w:rPr>
        <w:t xml:space="preserve"> сопровождающий передачу дров от индивидуальных предпринимателей или юридических лиц членам</w:t>
      </w:r>
      <w:r w:rsidRPr="003E0571">
        <w:rPr>
          <w:szCs w:val="28"/>
        </w:rPr>
        <w:t xml:space="preserve"> семьи гражданина, призванного на военную службу по</w:t>
      </w:r>
      <w:r>
        <w:rPr>
          <w:szCs w:val="28"/>
        </w:rPr>
        <w:t xml:space="preserve"> </w:t>
      </w:r>
      <w:r w:rsidRPr="003E0571">
        <w:rPr>
          <w:szCs w:val="28"/>
        </w:rPr>
        <w:t>мобилизации, гражданина, заключившего контракт о добровольном содействии,</w:t>
      </w:r>
      <w:r>
        <w:rPr>
          <w:szCs w:val="28"/>
        </w:rPr>
        <w:t xml:space="preserve"> </w:t>
      </w:r>
      <w:r w:rsidRPr="003E0571">
        <w:rPr>
          <w:szCs w:val="28"/>
        </w:rPr>
        <w:t>сотрудника, находящегося в служебной командировке</w:t>
      </w:r>
      <w:r>
        <w:rPr>
          <w:szCs w:val="28"/>
        </w:rPr>
        <w:t xml:space="preserve"> (накладная, товарно-транспортная накладная с расшифровкой подписи получаемого </w:t>
      </w:r>
      <w:r w:rsidRPr="003E0571">
        <w:rPr>
          <w:szCs w:val="28"/>
        </w:rPr>
        <w:t>членами семьи гражданина, призванного на военную службу по</w:t>
      </w:r>
      <w:r>
        <w:rPr>
          <w:szCs w:val="28"/>
        </w:rPr>
        <w:t xml:space="preserve"> </w:t>
      </w:r>
      <w:r w:rsidRPr="003E0571">
        <w:rPr>
          <w:szCs w:val="28"/>
        </w:rPr>
        <w:t>мобилизации, гражданина, заключившего контракт о добровольном содействии,</w:t>
      </w:r>
      <w:r>
        <w:rPr>
          <w:szCs w:val="28"/>
        </w:rPr>
        <w:t xml:space="preserve"> </w:t>
      </w:r>
      <w:r w:rsidRPr="003E0571">
        <w:rPr>
          <w:szCs w:val="28"/>
        </w:rPr>
        <w:t>сотрудника, находящегося в служебной командировке</w:t>
      </w:r>
      <w:r>
        <w:rPr>
          <w:szCs w:val="28"/>
        </w:rPr>
        <w:t xml:space="preserve"> иные подтверждающие документы);</w:t>
      </w:r>
      <w:proofErr w:type="gramEnd"/>
    </w:p>
    <w:p w:rsidR="006331C4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график доставки дров согласно приложению № 3;</w:t>
      </w:r>
    </w:p>
    <w:p w:rsidR="006331C4" w:rsidRPr="00771AAB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771AAB">
        <w:rPr>
          <w:szCs w:val="28"/>
        </w:rPr>
        <w:t>согласие на обработку персональных данных по форме согласно Приложению № 4 к настоящему Порядку.</w:t>
      </w:r>
    </w:p>
    <w:p w:rsidR="006331C4" w:rsidRPr="009137C7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BE6888">
        <w:rPr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6331C4" w:rsidRPr="005E4725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5E4725">
        <w:rPr>
          <w:szCs w:val="28"/>
        </w:rPr>
        <w:t xml:space="preserve">. Администрация муниципального </w:t>
      </w:r>
      <w:r>
        <w:rPr>
          <w:szCs w:val="28"/>
        </w:rPr>
        <w:t>округ</w:t>
      </w:r>
      <w:r w:rsidRPr="005E4725">
        <w:rPr>
          <w:szCs w:val="28"/>
        </w:rPr>
        <w:t xml:space="preserve">а принимает представленные заявителем документы и в день принятия делает </w:t>
      </w:r>
      <w:r>
        <w:rPr>
          <w:szCs w:val="28"/>
        </w:rPr>
        <w:t>отметку с указанием даты приема, регистрирует в журнале регистрации, согласно приложению № 6 Порядка.</w:t>
      </w:r>
    </w:p>
    <w:p w:rsidR="006331C4" w:rsidRPr="005E4725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B02EC9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Администрация муниципального округа</w:t>
      </w:r>
      <w:r w:rsidRPr="00B02EC9">
        <w:rPr>
          <w:szCs w:val="28"/>
        </w:rPr>
        <w:t xml:space="preserve"> в течение </w:t>
      </w:r>
      <w:r>
        <w:rPr>
          <w:szCs w:val="28"/>
        </w:rPr>
        <w:t>2</w:t>
      </w:r>
      <w:r w:rsidRPr="00FD66F7">
        <w:rPr>
          <w:szCs w:val="28"/>
        </w:rPr>
        <w:t xml:space="preserve"> </w:t>
      </w:r>
      <w:r>
        <w:rPr>
          <w:szCs w:val="28"/>
        </w:rPr>
        <w:t>рабочих</w:t>
      </w:r>
      <w:r w:rsidRPr="00FD66F7">
        <w:rPr>
          <w:szCs w:val="28"/>
        </w:rPr>
        <w:t xml:space="preserve"> дней</w:t>
      </w:r>
      <w:r w:rsidRPr="00B02EC9">
        <w:rPr>
          <w:szCs w:val="28"/>
        </w:rPr>
        <w:t xml:space="preserve"> со дня регистрации принятых документов в порядке поступления рассматривает представленные </w:t>
      </w:r>
      <w:r>
        <w:rPr>
          <w:szCs w:val="28"/>
        </w:rPr>
        <w:t>заявителями</w:t>
      </w:r>
      <w:r w:rsidRPr="00B02EC9">
        <w:rPr>
          <w:szCs w:val="28"/>
        </w:rPr>
        <w:t xml:space="preserve"> документы, проверяет на </w:t>
      </w:r>
      <w:r w:rsidRPr="0010145F">
        <w:rPr>
          <w:szCs w:val="28"/>
        </w:rPr>
        <w:t xml:space="preserve">соответствие категории, цели, требованиям и условию, установленным </w:t>
      </w:r>
      <w:r w:rsidRPr="005E4725">
        <w:rPr>
          <w:szCs w:val="28"/>
        </w:rPr>
        <w:t>пунктами № 3, 6,7, 9 -11</w:t>
      </w:r>
      <w:r>
        <w:rPr>
          <w:szCs w:val="28"/>
        </w:rPr>
        <w:t xml:space="preserve"> </w:t>
      </w:r>
      <w:r w:rsidRPr="005E4725">
        <w:rPr>
          <w:szCs w:val="28"/>
        </w:rPr>
        <w:t>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взаимодействие).</w:t>
      </w:r>
      <w:proofErr w:type="gramEnd"/>
    </w:p>
    <w:p w:rsidR="006331C4" w:rsidRPr="0010145F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14. </w:t>
      </w:r>
      <w:r w:rsidRPr="0010145F">
        <w:rPr>
          <w:szCs w:val="28"/>
        </w:rPr>
        <w:t xml:space="preserve">Основаниями для отклонения заявки </w:t>
      </w:r>
      <w:r>
        <w:rPr>
          <w:szCs w:val="28"/>
        </w:rPr>
        <w:t xml:space="preserve"> заявителя </w:t>
      </w:r>
      <w:r w:rsidRPr="0010145F">
        <w:rPr>
          <w:szCs w:val="28"/>
        </w:rPr>
        <w:t>на стадии рассмотрения являются:</w:t>
      </w:r>
    </w:p>
    <w:p w:rsidR="006331C4" w:rsidRPr="0010145F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 xml:space="preserve">несоответствие заявителя категории и (или) требованиям, установленным </w:t>
      </w:r>
      <w:r w:rsidRPr="002E2E67">
        <w:rPr>
          <w:szCs w:val="28"/>
        </w:rPr>
        <w:t>пунктами 6,10</w:t>
      </w:r>
      <w:r>
        <w:rPr>
          <w:szCs w:val="28"/>
        </w:rPr>
        <w:t xml:space="preserve"> </w:t>
      </w:r>
      <w:r w:rsidRPr="0010145F">
        <w:rPr>
          <w:szCs w:val="28"/>
        </w:rPr>
        <w:t>настоящего Порядка;</w:t>
      </w:r>
    </w:p>
    <w:p w:rsidR="006331C4" w:rsidRPr="0010145F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несоблюдение заявителем цели предоставления субсидии и сроков производства затрат, установленных пунктом 3 настоящего Порядка;</w:t>
      </w:r>
    </w:p>
    <w:p w:rsidR="006331C4" w:rsidRPr="0010145F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несоответствие представленных заявителем заявки и документов требованиям;</w:t>
      </w:r>
    </w:p>
    <w:p w:rsidR="006331C4" w:rsidRPr="0010145F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недостоверность представленной заявителем информации, в том числе о месте нахождения и адресе юридического лица</w:t>
      </w:r>
      <w:r>
        <w:rPr>
          <w:szCs w:val="28"/>
        </w:rPr>
        <w:t>, индивидуального предпринимателя</w:t>
      </w:r>
      <w:r w:rsidRPr="0010145F">
        <w:rPr>
          <w:szCs w:val="28"/>
        </w:rPr>
        <w:t>;</w:t>
      </w:r>
    </w:p>
    <w:p w:rsidR="006331C4" w:rsidRPr="0010145F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недостаточность лимитов бюджетных обязательств</w:t>
      </w:r>
      <w:r>
        <w:rPr>
          <w:szCs w:val="28"/>
        </w:rPr>
        <w:t>.</w:t>
      </w:r>
    </w:p>
    <w:p w:rsidR="006331C4" w:rsidRPr="005E4725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r w:rsidRPr="0010145F">
        <w:rPr>
          <w:szCs w:val="28"/>
        </w:rPr>
        <w:t>Основаниями для отказа в предоставлении субсидии являются:</w:t>
      </w:r>
    </w:p>
    <w:p w:rsidR="006331C4" w:rsidRPr="0010145F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несоответствие представленных заявителем заявки и документов требованиям, установленным в пункт</w:t>
      </w:r>
      <w:r>
        <w:rPr>
          <w:szCs w:val="28"/>
        </w:rPr>
        <w:t>ах</w:t>
      </w:r>
      <w:r w:rsidRPr="0010145F">
        <w:rPr>
          <w:szCs w:val="28"/>
        </w:rPr>
        <w:t xml:space="preserve"> </w:t>
      </w:r>
      <w:r w:rsidRPr="00CF217F">
        <w:rPr>
          <w:szCs w:val="28"/>
        </w:rPr>
        <w:t>10</w:t>
      </w:r>
      <w:r>
        <w:rPr>
          <w:szCs w:val="28"/>
        </w:rPr>
        <w:t>,11</w:t>
      </w:r>
      <w:r w:rsidRPr="00CF217F">
        <w:rPr>
          <w:szCs w:val="28"/>
        </w:rPr>
        <w:t xml:space="preserve"> настоящего</w:t>
      </w:r>
      <w:r w:rsidRPr="0010145F">
        <w:rPr>
          <w:szCs w:val="28"/>
        </w:rPr>
        <w:t xml:space="preserve"> Порядка, или непредставление (представление не в полном объеме) документов, </w:t>
      </w:r>
      <w:r>
        <w:rPr>
          <w:szCs w:val="28"/>
        </w:rPr>
        <w:t>установленных в пунктах</w:t>
      </w:r>
      <w:r w:rsidRPr="0010145F">
        <w:rPr>
          <w:szCs w:val="28"/>
        </w:rPr>
        <w:t xml:space="preserve"> 10</w:t>
      </w:r>
      <w:r>
        <w:rPr>
          <w:szCs w:val="28"/>
        </w:rPr>
        <w:t>,11</w:t>
      </w:r>
      <w:r w:rsidRPr="0010145F">
        <w:rPr>
          <w:szCs w:val="28"/>
        </w:rPr>
        <w:t xml:space="preserve"> настоящего Порядка;</w:t>
      </w:r>
    </w:p>
    <w:p w:rsidR="006331C4" w:rsidRPr="0010145F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lastRenderedPageBreak/>
        <w:t>установление факта недостоверности заявителем информации.</w:t>
      </w:r>
    </w:p>
    <w:p w:rsidR="006331C4" w:rsidRPr="0010145F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 xml:space="preserve"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</w:t>
      </w:r>
      <w:r>
        <w:rPr>
          <w:szCs w:val="28"/>
        </w:rPr>
        <w:t>Администрация муниципального округ</w:t>
      </w:r>
      <w:r w:rsidRPr="005E4725">
        <w:rPr>
          <w:szCs w:val="28"/>
        </w:rPr>
        <w:t>а</w:t>
      </w:r>
      <w:r w:rsidRPr="0010145F">
        <w:rPr>
          <w:szCs w:val="28"/>
        </w:rPr>
        <w:t xml:space="preserve"> принимает решение об отказе в предоставлении субсидии.</w:t>
      </w:r>
    </w:p>
    <w:p w:rsidR="006331C4" w:rsidRPr="0010145F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16. </w:t>
      </w:r>
      <w:r w:rsidRPr="0010145F">
        <w:rPr>
          <w:szCs w:val="28"/>
        </w:rPr>
        <w:t xml:space="preserve">При отсутствии оснований для отклонения заявки </w:t>
      </w:r>
      <w:r>
        <w:rPr>
          <w:szCs w:val="28"/>
        </w:rPr>
        <w:t xml:space="preserve">заявителя </w:t>
      </w:r>
      <w:r w:rsidRPr="0010145F">
        <w:rPr>
          <w:szCs w:val="28"/>
        </w:rPr>
        <w:t>и оснований для отказа в предоставлении субсидии в отношении указанного заявителя</w:t>
      </w:r>
      <w:r>
        <w:rPr>
          <w:szCs w:val="28"/>
        </w:rPr>
        <w:t xml:space="preserve"> в течение </w:t>
      </w:r>
      <w:r w:rsidRPr="005E4725">
        <w:rPr>
          <w:szCs w:val="28"/>
        </w:rPr>
        <w:t>2 рабочих дней</w:t>
      </w:r>
      <w:r w:rsidRPr="0010145F">
        <w:rPr>
          <w:szCs w:val="28"/>
        </w:rPr>
        <w:t xml:space="preserve"> </w:t>
      </w:r>
      <w:r>
        <w:rPr>
          <w:szCs w:val="28"/>
        </w:rPr>
        <w:t>Администрация муниципального округа принимает</w:t>
      </w:r>
      <w:r w:rsidRPr="0010145F">
        <w:rPr>
          <w:szCs w:val="28"/>
        </w:rPr>
        <w:t xml:space="preserve"> решение о предоставлении субсидии</w:t>
      </w:r>
      <w:r>
        <w:rPr>
          <w:szCs w:val="28"/>
        </w:rPr>
        <w:t xml:space="preserve"> и заключает договор, согласно приложению 5 к Порядку.</w:t>
      </w:r>
    </w:p>
    <w:p w:rsidR="006331C4" w:rsidRDefault="006331C4" w:rsidP="006331C4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Решение о предоставлении субсидии либо об от</w:t>
      </w:r>
      <w:r>
        <w:rPr>
          <w:szCs w:val="28"/>
        </w:rPr>
        <w:t xml:space="preserve">казе в предоставлении субсидии принимается </w:t>
      </w:r>
      <w:r w:rsidRPr="005E4725">
        <w:rPr>
          <w:szCs w:val="28"/>
        </w:rPr>
        <w:t xml:space="preserve">распоряжением Администрации </w:t>
      </w:r>
      <w:r>
        <w:rPr>
          <w:szCs w:val="28"/>
        </w:rPr>
        <w:t xml:space="preserve">муниципального округа </w:t>
      </w:r>
      <w:r w:rsidRPr="0010145F">
        <w:rPr>
          <w:szCs w:val="28"/>
        </w:rPr>
        <w:t xml:space="preserve">в срок, предусмотренный в </w:t>
      </w:r>
      <w:r w:rsidRPr="00FD66F7">
        <w:rPr>
          <w:szCs w:val="28"/>
        </w:rPr>
        <w:t>первом абзаце настоящего пункта</w:t>
      </w:r>
      <w:r>
        <w:rPr>
          <w:szCs w:val="28"/>
        </w:rPr>
        <w:t xml:space="preserve"> (далее Решение)</w:t>
      </w:r>
      <w:r w:rsidRPr="0010145F">
        <w:rPr>
          <w:szCs w:val="28"/>
        </w:rPr>
        <w:t>.</w:t>
      </w:r>
    </w:p>
    <w:p w:rsidR="006331C4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17. Перечисление субсидии заявителю </w:t>
      </w:r>
      <w:r w:rsidRPr="00FD66F7">
        <w:rPr>
          <w:szCs w:val="28"/>
        </w:rPr>
        <w:t xml:space="preserve">осуществляется не позднее </w:t>
      </w:r>
      <w:r>
        <w:rPr>
          <w:szCs w:val="28"/>
        </w:rPr>
        <w:t>2</w:t>
      </w:r>
      <w:r w:rsidRPr="00FD66F7">
        <w:rPr>
          <w:szCs w:val="28"/>
        </w:rPr>
        <w:t xml:space="preserve"> </w:t>
      </w:r>
      <w:r>
        <w:rPr>
          <w:szCs w:val="28"/>
        </w:rPr>
        <w:t>рабочих</w:t>
      </w:r>
      <w:r w:rsidRPr="00FD66F7">
        <w:rPr>
          <w:szCs w:val="28"/>
        </w:rPr>
        <w:t xml:space="preserve"> дней со дня принятия решения</w:t>
      </w:r>
      <w:r>
        <w:rPr>
          <w:szCs w:val="28"/>
        </w:rPr>
        <w:t xml:space="preserve">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6331C4" w:rsidRPr="005E4725" w:rsidRDefault="006331C4" w:rsidP="00633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18</w:t>
      </w:r>
      <w:r w:rsidRPr="00E139FD">
        <w:rPr>
          <w:szCs w:val="28"/>
        </w:rPr>
        <w:t xml:space="preserve">. Результатом предоставления субсидии является </w:t>
      </w:r>
      <w:r w:rsidRPr="005E4725">
        <w:rPr>
          <w:szCs w:val="28"/>
        </w:rPr>
        <w:t>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:rsidR="006331C4" w:rsidRPr="00AB4790" w:rsidRDefault="006331C4" w:rsidP="006331C4">
      <w:pPr>
        <w:autoSpaceDE w:val="0"/>
        <w:autoSpaceDN w:val="0"/>
        <w:adjustRightInd w:val="0"/>
        <w:spacing w:after="60"/>
        <w:ind w:firstLine="708"/>
        <w:jc w:val="both"/>
        <w:rPr>
          <w:szCs w:val="28"/>
        </w:rPr>
      </w:pPr>
      <w:r w:rsidRPr="00AB4790">
        <w:rPr>
          <w:szCs w:val="28"/>
        </w:rPr>
        <w:t xml:space="preserve">Плановое значение показателя результативности использования субсидии устанавливается </w:t>
      </w:r>
      <w:r>
        <w:rPr>
          <w:szCs w:val="28"/>
        </w:rPr>
        <w:t>в договоре.</w:t>
      </w:r>
    </w:p>
    <w:p w:rsidR="006331C4" w:rsidRPr="00AB4790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AB4790">
        <w:rPr>
          <w:szCs w:val="28"/>
        </w:rPr>
        <w:t>Порядок, сроки</w:t>
      </w:r>
      <w:r>
        <w:rPr>
          <w:szCs w:val="28"/>
        </w:rPr>
        <w:t>, расчет субсидии</w:t>
      </w:r>
      <w:r w:rsidRPr="00AB4790">
        <w:rPr>
          <w:szCs w:val="28"/>
        </w:rPr>
        <w:t xml:space="preserve"> и форма предоставления получателем субсидии отчета о достижении показателей результативности использования субсидии определяется</w:t>
      </w:r>
      <w:r>
        <w:rPr>
          <w:szCs w:val="28"/>
        </w:rPr>
        <w:t xml:space="preserve"> в договоре</w:t>
      </w:r>
      <w:r w:rsidRPr="00AB4790">
        <w:rPr>
          <w:szCs w:val="28"/>
        </w:rPr>
        <w:t>.</w:t>
      </w:r>
    </w:p>
    <w:p w:rsidR="006331C4" w:rsidRPr="00AB4790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AB4790">
        <w:rPr>
          <w:szCs w:val="28"/>
        </w:rPr>
        <w:t xml:space="preserve">Оценка результативности и эффективности использования субсидий производится </w:t>
      </w:r>
      <w:r>
        <w:rPr>
          <w:szCs w:val="28"/>
        </w:rPr>
        <w:t>Администрацией муниципального округа</w:t>
      </w:r>
      <w:r w:rsidRPr="00AB4790">
        <w:rPr>
          <w:szCs w:val="28"/>
        </w:rPr>
        <w:t xml:space="preserve"> по итогам года.</w:t>
      </w:r>
    </w:p>
    <w:p w:rsidR="006331C4" w:rsidRPr="00EA44EB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19</w:t>
      </w:r>
      <w:r w:rsidRPr="002B2733">
        <w:rPr>
          <w:szCs w:val="28"/>
        </w:rPr>
        <w:t xml:space="preserve">. </w:t>
      </w:r>
      <w:r w:rsidRPr="005E4725">
        <w:rPr>
          <w:szCs w:val="28"/>
        </w:rPr>
        <w:t>В отношении получателя субсидии осуществляются:</w:t>
      </w:r>
    </w:p>
    <w:p w:rsidR="006331C4" w:rsidRPr="005E4725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>главным распорядителем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6331C4" w:rsidRPr="005E4725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 xml:space="preserve">органами муниципального финансового контроля - проверки в соответствии со </w:t>
      </w:r>
      <w:hyperlink r:id="rId8" w:history="1">
        <w:r w:rsidRPr="005E4725">
          <w:rPr>
            <w:szCs w:val="28"/>
          </w:rPr>
          <w:t>статьями 268.1</w:t>
        </w:r>
      </w:hyperlink>
      <w:r w:rsidRPr="005E4725">
        <w:rPr>
          <w:szCs w:val="28"/>
        </w:rPr>
        <w:t xml:space="preserve">, </w:t>
      </w:r>
      <w:hyperlink r:id="rId9" w:history="1">
        <w:r w:rsidRPr="005E4725">
          <w:rPr>
            <w:szCs w:val="28"/>
          </w:rPr>
          <w:t>269.2</w:t>
        </w:r>
      </w:hyperlink>
      <w:r w:rsidRPr="005E4725">
        <w:rPr>
          <w:szCs w:val="28"/>
        </w:rPr>
        <w:t xml:space="preserve"> Бюджетного кодекса Российской Федерации.</w:t>
      </w:r>
    </w:p>
    <w:p w:rsidR="006331C4" w:rsidRPr="005E4725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20</w:t>
      </w:r>
      <w:r w:rsidRPr="005E4725">
        <w:rPr>
          <w:szCs w:val="28"/>
        </w:rPr>
        <w:t xml:space="preserve">. В случае нарушения получателем субсидии условий, установленных при предоставлении субсидии, </w:t>
      </w:r>
      <w:proofErr w:type="gramStart"/>
      <w:r w:rsidRPr="005E4725">
        <w:rPr>
          <w:szCs w:val="28"/>
        </w:rPr>
        <w:t>выявленного</w:t>
      </w:r>
      <w:proofErr w:type="gramEnd"/>
      <w:r w:rsidRPr="005E4725">
        <w:rPr>
          <w:szCs w:val="28"/>
        </w:rPr>
        <w:t xml:space="preserve"> в том числе по фактам проверок, проведенных главным распорядителем и (или) уполномоченными органами муниципального финансового контроля, в случае </w:t>
      </w:r>
      <w:proofErr w:type="spellStart"/>
      <w:r w:rsidRPr="005E4725">
        <w:rPr>
          <w:szCs w:val="28"/>
        </w:rPr>
        <w:t>недостижения</w:t>
      </w:r>
      <w:proofErr w:type="spellEnd"/>
      <w:r w:rsidRPr="005E4725">
        <w:rPr>
          <w:szCs w:val="28"/>
        </w:rPr>
        <w:t xml:space="preserve"> в отчетном финансовом году значений результатов предоставления субсидии и показателей, необходимых для достижения результатов предоставления субсидии, в соответствии с договором субсидия подлежит возврату в бюджет</w:t>
      </w:r>
      <w:r>
        <w:rPr>
          <w:szCs w:val="28"/>
        </w:rPr>
        <w:t xml:space="preserve"> муниципального округа</w:t>
      </w:r>
      <w:r w:rsidRPr="005E4725">
        <w:rPr>
          <w:szCs w:val="28"/>
        </w:rPr>
        <w:t>:</w:t>
      </w:r>
    </w:p>
    <w:p w:rsidR="006331C4" w:rsidRPr="005E4725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>на основании требования главного распорядителя - не позднее 30 календарных дней со дня получения его получателем субсидии;</w:t>
      </w:r>
    </w:p>
    <w:p w:rsidR="006331C4" w:rsidRPr="005E4725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lastRenderedPageBreak/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6331C4" w:rsidRPr="005E4725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E4725">
        <w:rPr>
          <w:szCs w:val="28"/>
        </w:rPr>
        <w:t xml:space="preserve">Требование о возврате субсидии в бюджет </w:t>
      </w:r>
      <w:r>
        <w:rPr>
          <w:szCs w:val="28"/>
        </w:rPr>
        <w:t xml:space="preserve">муниципального округа </w:t>
      </w:r>
      <w:r w:rsidRPr="005E4725">
        <w:rPr>
          <w:szCs w:val="28"/>
        </w:rPr>
        <w:t>в письменной форме направляется главным распорядителем в течение 5 рабочих дней со дня выявления нарушения главным распорядителем.</w:t>
      </w:r>
    </w:p>
    <w:p w:rsidR="006331C4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22. </w:t>
      </w:r>
      <w:r w:rsidRPr="000A2E20">
        <w:rPr>
          <w:szCs w:val="28"/>
        </w:rPr>
        <w:t xml:space="preserve">В случае </w:t>
      </w:r>
      <w:proofErr w:type="spellStart"/>
      <w:r w:rsidRPr="000A2E20">
        <w:rPr>
          <w:szCs w:val="28"/>
        </w:rPr>
        <w:t>недостижения</w:t>
      </w:r>
      <w:proofErr w:type="spellEnd"/>
      <w:r w:rsidRPr="000A2E20">
        <w:rPr>
          <w:szCs w:val="28"/>
        </w:rPr>
        <w:t xml:space="preserve"> получателем субсидии в отчетном финансовом году значений результатов предоставления субсидий и показателей, необходимых для достижения результатов предоставления субсидии требование о возврате средств в </w:t>
      </w:r>
      <w:r>
        <w:rPr>
          <w:szCs w:val="28"/>
        </w:rPr>
        <w:t xml:space="preserve">местный </w:t>
      </w:r>
      <w:r w:rsidRPr="000A2E20">
        <w:rPr>
          <w:szCs w:val="28"/>
        </w:rPr>
        <w:t xml:space="preserve">бюджет в письменной форме направляется получателю субсидии не позднее 15 февраля года, следующего </w:t>
      </w:r>
      <w:proofErr w:type="gramStart"/>
      <w:r w:rsidRPr="000A2E20">
        <w:rPr>
          <w:szCs w:val="28"/>
        </w:rPr>
        <w:t>за</w:t>
      </w:r>
      <w:proofErr w:type="gramEnd"/>
      <w:r w:rsidRPr="000A2E20">
        <w:rPr>
          <w:szCs w:val="28"/>
        </w:rPr>
        <w:t xml:space="preserve"> отчетным.</w:t>
      </w:r>
    </w:p>
    <w:p w:rsidR="006331C4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0A2E20">
        <w:rPr>
          <w:szCs w:val="28"/>
        </w:rPr>
        <w:t>Получатель субсидии вправе обжаловать требование главного распорядителя, представле</w:t>
      </w:r>
      <w:r>
        <w:rPr>
          <w:szCs w:val="28"/>
        </w:rPr>
        <w:t xml:space="preserve">ние и (или) предписание органа муниципального </w:t>
      </w:r>
      <w:r w:rsidRPr="000A2E20">
        <w:rPr>
          <w:szCs w:val="28"/>
        </w:rPr>
        <w:t>финансового контроля в соответствии с законодательством Российской Федерации.</w:t>
      </w:r>
    </w:p>
    <w:p w:rsidR="006331C4" w:rsidRPr="000A2E20" w:rsidRDefault="006331C4" w:rsidP="006331C4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23. Контроль над</w:t>
      </w:r>
      <w:r w:rsidRPr="000A2E20">
        <w:rPr>
          <w:szCs w:val="28"/>
        </w:rPr>
        <w:t xml:space="preserve"> целевым использованием субсидии осуществляется </w:t>
      </w:r>
      <w:r>
        <w:rPr>
          <w:szCs w:val="28"/>
        </w:rPr>
        <w:br/>
      </w:r>
      <w:r w:rsidRPr="000A2E20">
        <w:rPr>
          <w:szCs w:val="28"/>
        </w:rPr>
        <w:t>в соответствии с бюджетным законодательством Российской Федерации.</w:t>
      </w:r>
    </w:p>
    <w:p w:rsidR="006331C4" w:rsidRDefault="006331C4" w:rsidP="006331C4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Cs w:val="28"/>
        </w:rPr>
        <w:sectPr w:rsidR="006331C4" w:rsidSect="00BD491A">
          <w:footerReference w:type="default" r:id="rId10"/>
          <w:pgSz w:w="11906" w:h="16838"/>
          <w:pgMar w:top="1134" w:right="567" w:bottom="709" w:left="1985" w:header="567" w:footer="709" w:gutter="0"/>
          <w:pgNumType w:start="2"/>
          <w:cols w:space="720"/>
        </w:sectPr>
      </w:pPr>
    </w:p>
    <w:tbl>
      <w:tblPr>
        <w:tblW w:w="0" w:type="auto"/>
        <w:tblLook w:val="04A0"/>
      </w:tblPr>
      <w:tblGrid>
        <w:gridCol w:w="4672"/>
        <w:gridCol w:w="4672"/>
      </w:tblGrid>
      <w:tr w:rsidR="006331C4" w:rsidTr="00C05A2D">
        <w:tc>
          <w:tcPr>
            <w:tcW w:w="4672" w:type="dxa"/>
          </w:tcPr>
          <w:p w:rsidR="006331C4" w:rsidRPr="00BD491A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6331C4" w:rsidRPr="00BD491A" w:rsidRDefault="006331C4" w:rsidP="00C05A2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 w:rsidRPr="00BD491A">
              <w:rPr>
                <w:szCs w:val="28"/>
              </w:rPr>
              <w:t>Приложение № 1</w:t>
            </w:r>
          </w:p>
          <w:p w:rsidR="006331C4" w:rsidRPr="00BD491A" w:rsidRDefault="006331C4" w:rsidP="00C05A2D">
            <w:pPr>
              <w:spacing w:line="280" w:lineRule="exact"/>
              <w:rPr>
                <w:bCs/>
                <w:szCs w:val="28"/>
              </w:rPr>
            </w:pPr>
            <w:proofErr w:type="gramStart"/>
            <w:r w:rsidRPr="00BD491A">
              <w:rPr>
                <w:szCs w:val="28"/>
              </w:rPr>
              <w:t xml:space="preserve">к </w:t>
            </w:r>
            <w:r>
              <w:rPr>
                <w:color w:val="000000"/>
                <w:szCs w:val="28"/>
              </w:rPr>
              <w:t>Поряд</w:t>
            </w:r>
            <w:r w:rsidRPr="00184D41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у</w:t>
            </w:r>
            <w:r w:rsidRPr="00184D41">
              <w:rPr>
                <w:color w:val="000000"/>
                <w:szCs w:val="28"/>
              </w:rPr>
              <w:t xml:space="preserve"> предоставления субсидии </w:t>
            </w:r>
            <w:r w:rsidRPr="00184D41">
              <w:rPr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в служебной командировке в зоне действия специальной военной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операции, проживающих в жилых помещениях с печным отоплением</w:t>
            </w:r>
            <w:proofErr w:type="gramEnd"/>
          </w:p>
        </w:tc>
      </w:tr>
    </w:tbl>
    <w:p w:rsidR="006331C4" w:rsidRDefault="006331C4" w:rsidP="006331C4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Cs w:val="28"/>
        </w:rPr>
      </w:pPr>
    </w:p>
    <w:p w:rsidR="006331C4" w:rsidRDefault="006331C4" w:rsidP="006331C4">
      <w:pPr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6331C4" w:rsidRPr="00541AB4" w:rsidRDefault="006331C4" w:rsidP="006331C4">
      <w:pPr>
        <w:autoSpaceDE w:val="0"/>
        <w:autoSpaceDN w:val="0"/>
        <w:adjustRightInd w:val="0"/>
        <w:ind w:firstLine="56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ЗАЯВКА </w:t>
      </w:r>
    </w:p>
    <w:p w:rsidR="006331C4" w:rsidRDefault="006331C4" w:rsidP="006331C4">
      <w:pPr>
        <w:spacing w:line="280" w:lineRule="exact"/>
        <w:jc w:val="center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н</w:t>
      </w:r>
      <w:r>
        <w:rPr>
          <w:rFonts w:eastAsia="Calibri"/>
          <w:szCs w:val="28"/>
        </w:rPr>
        <w:t xml:space="preserve">а </w:t>
      </w:r>
      <w:r w:rsidRPr="00184D41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е</w:t>
      </w:r>
      <w:r w:rsidRPr="00184D41">
        <w:rPr>
          <w:color w:val="000000"/>
          <w:szCs w:val="28"/>
        </w:rPr>
        <w:t xml:space="preserve"> субсидии </w:t>
      </w:r>
      <w:r w:rsidRPr="00184D41">
        <w:rPr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</w:r>
      <w:r>
        <w:rPr>
          <w:bCs/>
          <w:szCs w:val="28"/>
        </w:rPr>
        <w:t xml:space="preserve"> </w:t>
      </w:r>
      <w:r w:rsidRPr="00184D41">
        <w:rPr>
          <w:bCs/>
          <w:szCs w:val="28"/>
        </w:rPr>
        <w:t>в служебной командировке в зоне действия специальной военной</w:t>
      </w:r>
      <w:r>
        <w:rPr>
          <w:bCs/>
          <w:szCs w:val="28"/>
        </w:rPr>
        <w:t xml:space="preserve"> </w:t>
      </w:r>
      <w:r w:rsidRPr="00184D41">
        <w:rPr>
          <w:bCs/>
          <w:szCs w:val="28"/>
        </w:rPr>
        <w:t>операции, проживающих в жилых помещениях с печным отоплением</w:t>
      </w:r>
      <w:r w:rsidRPr="00541AB4">
        <w:rPr>
          <w:rFonts w:eastAsia="Calibri"/>
          <w:bCs/>
          <w:szCs w:val="28"/>
        </w:rPr>
        <w:t>_</w:t>
      </w:r>
    </w:p>
    <w:p w:rsidR="006331C4" w:rsidRDefault="006331C4" w:rsidP="006331C4">
      <w:pPr>
        <w:spacing w:line="280" w:lineRule="exact"/>
        <w:jc w:val="center"/>
        <w:rPr>
          <w:rFonts w:eastAsia="Calibri"/>
          <w:bCs/>
          <w:szCs w:val="28"/>
        </w:rPr>
      </w:pPr>
      <w:r w:rsidRPr="00284693">
        <w:rPr>
          <w:rFonts w:eastAsia="Calibri"/>
          <w:bCs/>
          <w:szCs w:val="28"/>
          <w:u w:val="single"/>
        </w:rPr>
        <w:t>___________________</w:t>
      </w:r>
      <w:r w:rsidRPr="00284693">
        <w:rPr>
          <w:rFonts w:eastAsia="Calibri"/>
          <w:bCs/>
          <w:sz w:val="24"/>
          <w:szCs w:val="24"/>
          <w:u w:val="single"/>
        </w:rPr>
        <w:t>_</w:t>
      </w:r>
      <w:r w:rsidRPr="00083DCC">
        <w:rPr>
          <w:rFonts w:eastAsia="Calibri"/>
          <w:bCs/>
          <w:sz w:val="24"/>
          <w:szCs w:val="24"/>
        </w:rPr>
        <w:t>_____________________________________________________</w:t>
      </w:r>
      <w:r>
        <w:rPr>
          <w:rFonts w:eastAsia="Calibri"/>
          <w:bCs/>
          <w:sz w:val="24"/>
          <w:szCs w:val="24"/>
        </w:rPr>
        <w:t>__</w:t>
      </w:r>
      <w:r>
        <w:rPr>
          <w:rFonts w:eastAsia="Calibri"/>
          <w:bCs/>
          <w:szCs w:val="28"/>
        </w:rPr>
        <w:t>_____________________________</w:t>
      </w:r>
    </w:p>
    <w:p w:rsidR="006331C4" w:rsidRDefault="006331C4" w:rsidP="006331C4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proofErr w:type="gramStart"/>
      <w:r w:rsidRPr="00541AB4">
        <w:rPr>
          <w:rFonts w:eastAsia="Calibri"/>
          <w:bCs/>
        </w:rPr>
        <w:t xml:space="preserve">(наименование юридического лица </w:t>
      </w:r>
      <w:r>
        <w:rPr>
          <w:rFonts w:eastAsia="Calibri"/>
          <w:bCs/>
        </w:rPr>
        <w:t xml:space="preserve"> или индивидуального предпринимателя,</w:t>
      </w:r>
      <w:proofErr w:type="gramEnd"/>
    </w:p>
    <w:p w:rsidR="006331C4" w:rsidRPr="00541AB4" w:rsidRDefault="006331C4" w:rsidP="006331C4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>полное и сокращенное</w:t>
      </w:r>
      <w:r>
        <w:rPr>
          <w:rFonts w:eastAsia="Calibri"/>
          <w:bCs/>
        </w:rPr>
        <w:t xml:space="preserve"> наименование</w:t>
      </w:r>
      <w:r w:rsidRPr="00541AB4">
        <w:rPr>
          <w:rFonts w:eastAsia="Calibri"/>
          <w:bCs/>
        </w:rPr>
        <w:t>)</w:t>
      </w:r>
    </w:p>
    <w:p w:rsidR="006331C4" w:rsidRPr="00541AB4" w:rsidRDefault="006331C4" w:rsidP="006331C4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6331C4" w:rsidRPr="00541AB4" w:rsidRDefault="006331C4" w:rsidP="006331C4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номер мобильного телефона ________________________________________</w:t>
      </w:r>
      <w:r>
        <w:rPr>
          <w:rFonts w:eastAsia="Calibri"/>
          <w:bCs/>
          <w:szCs w:val="28"/>
        </w:rPr>
        <w:t>_</w:t>
      </w:r>
      <w:r w:rsidRPr="00541AB4">
        <w:rPr>
          <w:rFonts w:eastAsia="Calibri"/>
          <w:bCs/>
          <w:szCs w:val="28"/>
        </w:rPr>
        <w:t>_</w:t>
      </w:r>
    </w:p>
    <w:p w:rsidR="006331C4" w:rsidRPr="00541AB4" w:rsidRDefault="006331C4" w:rsidP="006331C4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адрес электронной почты __________________________________________</w:t>
      </w:r>
      <w:r>
        <w:rPr>
          <w:rFonts w:eastAsia="Calibri"/>
          <w:bCs/>
          <w:szCs w:val="28"/>
        </w:rPr>
        <w:t>_</w:t>
      </w:r>
      <w:r w:rsidRPr="00541AB4">
        <w:rPr>
          <w:rFonts w:eastAsia="Calibri"/>
          <w:bCs/>
          <w:szCs w:val="28"/>
        </w:rPr>
        <w:t>_</w:t>
      </w:r>
    </w:p>
    <w:p w:rsidR="006331C4" w:rsidRPr="00541AB4" w:rsidRDefault="006331C4" w:rsidP="006331C4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</w:p>
    <w:p w:rsidR="006331C4" w:rsidRPr="00541AB4" w:rsidRDefault="006331C4" w:rsidP="006331C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41AB4">
        <w:rPr>
          <w:rFonts w:eastAsia="Calibri"/>
          <w:bCs/>
          <w:szCs w:val="28"/>
        </w:rPr>
        <w:t>просит предоставить в 20 ___ году субсидию за счет сред</w:t>
      </w:r>
      <w:r>
        <w:rPr>
          <w:rFonts w:eastAsia="Calibri"/>
          <w:bCs/>
          <w:szCs w:val="28"/>
        </w:rPr>
        <w:t>ств _______________</w:t>
      </w:r>
    </w:p>
    <w:p w:rsidR="006331C4" w:rsidRPr="00541AB4" w:rsidRDefault="006331C4" w:rsidP="006331C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6331C4" w:rsidRPr="00541AB4" w:rsidRDefault="006331C4" w:rsidP="006331C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41AB4">
        <w:rPr>
          <w:rFonts w:eastAsia="Calibri"/>
          <w:szCs w:val="28"/>
        </w:rPr>
        <w:t>Общие сведения:</w:t>
      </w:r>
    </w:p>
    <w:p w:rsidR="006331C4" w:rsidRPr="00541AB4" w:rsidRDefault="006331C4" w:rsidP="006331C4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ОГРН</w:t>
      </w:r>
      <w:r>
        <w:rPr>
          <w:rFonts w:eastAsia="Calibri"/>
          <w:szCs w:val="28"/>
        </w:rPr>
        <w:t>/ОГРНИП</w:t>
      </w:r>
      <w:r w:rsidRPr="00541AB4">
        <w:rPr>
          <w:rFonts w:eastAsia="Calibri"/>
          <w:szCs w:val="28"/>
        </w:rPr>
        <w:t>____________________________________________</w:t>
      </w:r>
      <w:r>
        <w:rPr>
          <w:rFonts w:eastAsia="Calibri"/>
          <w:szCs w:val="28"/>
        </w:rPr>
        <w:t>_____</w:t>
      </w:r>
    </w:p>
    <w:p w:rsidR="006331C4" w:rsidRPr="00541AB4" w:rsidRDefault="006331C4" w:rsidP="006331C4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ИНН ___________________________</w:t>
      </w:r>
      <w:r>
        <w:rPr>
          <w:rFonts w:eastAsia="Calibri"/>
          <w:szCs w:val="28"/>
        </w:rPr>
        <w:t>_____________________________</w:t>
      </w:r>
    </w:p>
    <w:p w:rsidR="006331C4" w:rsidRPr="00541AB4" w:rsidRDefault="006331C4" w:rsidP="006331C4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КПП ___________________________</w:t>
      </w:r>
      <w:r>
        <w:rPr>
          <w:rFonts w:eastAsia="Calibri"/>
          <w:szCs w:val="28"/>
        </w:rPr>
        <w:t>_____________________________</w:t>
      </w:r>
    </w:p>
    <w:p w:rsidR="006331C4" w:rsidRPr="00541AB4" w:rsidRDefault="006331C4" w:rsidP="006331C4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Юридический адрес ______________</w:t>
      </w:r>
      <w:r>
        <w:rPr>
          <w:rFonts w:eastAsia="Calibri"/>
          <w:szCs w:val="28"/>
        </w:rPr>
        <w:t>____________________________</w:t>
      </w:r>
      <w:r w:rsidRPr="00541AB4">
        <w:rPr>
          <w:rFonts w:eastAsia="Calibri"/>
          <w:szCs w:val="28"/>
        </w:rPr>
        <w:t>_</w:t>
      </w:r>
    </w:p>
    <w:p w:rsidR="006331C4" w:rsidRPr="00541AB4" w:rsidRDefault="006331C4" w:rsidP="006331C4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Почтовый адрес __________________</w:t>
      </w:r>
      <w:r>
        <w:rPr>
          <w:rFonts w:eastAsia="Calibri"/>
          <w:bCs/>
          <w:szCs w:val="28"/>
        </w:rPr>
        <w:t>_____________________________</w:t>
      </w:r>
    </w:p>
    <w:p w:rsidR="006331C4" w:rsidRPr="00541AB4" w:rsidRDefault="006331C4" w:rsidP="006331C4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Банковские реквизиты финансово-кредитного учреждения:</w:t>
      </w:r>
    </w:p>
    <w:p w:rsidR="006331C4" w:rsidRPr="00541AB4" w:rsidRDefault="006331C4" w:rsidP="006331C4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Наименование ____________________</w:t>
      </w:r>
      <w:r>
        <w:rPr>
          <w:rFonts w:eastAsia="Calibri"/>
          <w:bCs/>
          <w:szCs w:val="28"/>
        </w:rPr>
        <w:t>____________________________</w:t>
      </w:r>
    </w:p>
    <w:p w:rsidR="006331C4" w:rsidRPr="00541AB4" w:rsidRDefault="006331C4" w:rsidP="006331C4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lastRenderedPageBreak/>
        <w:t>Расчетный счет ___________________</w:t>
      </w:r>
      <w:r>
        <w:rPr>
          <w:rFonts w:eastAsia="Calibri"/>
          <w:bCs/>
          <w:szCs w:val="28"/>
        </w:rPr>
        <w:t>____________________________</w:t>
      </w:r>
    </w:p>
    <w:p w:rsidR="006331C4" w:rsidRPr="00541AB4" w:rsidRDefault="006331C4" w:rsidP="006331C4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Корреспондентский счет __________</w:t>
      </w:r>
      <w:r>
        <w:rPr>
          <w:rFonts w:eastAsia="Calibri"/>
          <w:bCs/>
          <w:szCs w:val="28"/>
        </w:rPr>
        <w:t>____________________________</w:t>
      </w:r>
      <w:r w:rsidRPr="00541AB4">
        <w:rPr>
          <w:rFonts w:eastAsia="Calibri"/>
          <w:bCs/>
          <w:szCs w:val="28"/>
        </w:rPr>
        <w:t>_</w:t>
      </w:r>
    </w:p>
    <w:p w:rsidR="006331C4" w:rsidRPr="00541AB4" w:rsidRDefault="006331C4" w:rsidP="006331C4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БИК ____________________________</w:t>
      </w:r>
      <w:r>
        <w:rPr>
          <w:rFonts w:eastAsia="Calibri"/>
          <w:bCs/>
          <w:szCs w:val="28"/>
        </w:rPr>
        <w:t>_____________________________</w:t>
      </w:r>
    </w:p>
    <w:p w:rsidR="006331C4" w:rsidRPr="00541AB4" w:rsidRDefault="006331C4" w:rsidP="006331C4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Подтверждаю, что по состоянию на дату подачи заявки «___» _____________ 20 ___ года ____________________</w:t>
      </w:r>
      <w:r>
        <w:rPr>
          <w:rFonts w:eastAsia="Calibri"/>
          <w:bCs/>
          <w:szCs w:val="28"/>
        </w:rPr>
        <w:t>______________</w:t>
      </w:r>
      <w:r w:rsidRPr="00541AB4">
        <w:rPr>
          <w:rFonts w:eastAsia="Calibri"/>
          <w:bCs/>
          <w:szCs w:val="28"/>
        </w:rPr>
        <w:t>__</w:t>
      </w:r>
      <w:r>
        <w:rPr>
          <w:rFonts w:eastAsia="Calibri"/>
          <w:bCs/>
          <w:szCs w:val="28"/>
        </w:rPr>
        <w:t>:</w:t>
      </w:r>
    </w:p>
    <w:p w:rsidR="006331C4" w:rsidRPr="00541AB4" w:rsidRDefault="006331C4" w:rsidP="006331C4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</w:rPr>
      </w:pPr>
      <w:r w:rsidRPr="00541AB4">
        <w:rPr>
          <w:rFonts w:eastAsia="Calibri"/>
          <w:bCs/>
          <w:szCs w:val="28"/>
        </w:rPr>
        <w:t xml:space="preserve">                                                     (</w:t>
      </w:r>
      <w:r w:rsidRPr="00541AB4">
        <w:rPr>
          <w:rFonts w:eastAsia="Calibri"/>
          <w:bCs/>
        </w:rPr>
        <w:t>наименование юридического лица)</w:t>
      </w:r>
    </w:p>
    <w:p w:rsidR="006331C4" w:rsidRPr="00183CAB" w:rsidRDefault="006331C4" w:rsidP="006331C4">
      <w:pPr>
        <w:shd w:val="clear" w:color="auto" w:fill="FFFFFF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1AB4">
        <w:rPr>
          <w:szCs w:val="28"/>
        </w:rPr>
        <w:t>.</w:t>
      </w:r>
    </w:p>
    <w:p w:rsidR="006331C4" w:rsidRPr="00541AB4" w:rsidRDefault="006331C4" w:rsidP="006331C4">
      <w:pPr>
        <w:widowControl w:val="0"/>
        <w:numPr>
          <w:ilvl w:val="0"/>
          <w:numId w:val="13"/>
        </w:numPr>
        <w:tabs>
          <w:tab w:val="left" w:pos="851"/>
          <w:tab w:val="left" w:pos="1266"/>
        </w:tabs>
        <w:suppressAutoHyphens/>
        <w:spacing w:after="0" w:line="331" w:lineRule="exact"/>
        <w:ind w:left="0" w:firstLine="567"/>
        <w:jc w:val="both"/>
        <w:rPr>
          <w:szCs w:val="28"/>
        </w:rPr>
      </w:pPr>
      <w:r w:rsidRPr="00541AB4">
        <w:rPr>
          <w:szCs w:val="28"/>
        </w:rPr>
        <w:t xml:space="preserve">Способ направления уведомлений по вопросам, связанным </w:t>
      </w:r>
      <w:r>
        <w:rPr>
          <w:szCs w:val="28"/>
        </w:rPr>
        <w:br/>
      </w:r>
      <w:r w:rsidRPr="00541AB4">
        <w:rPr>
          <w:szCs w:val="28"/>
        </w:rPr>
        <w:t>с предоставлением субсидии (</w:t>
      </w:r>
      <w:proofErr w:type="gramStart"/>
      <w:r w:rsidRPr="00541AB4">
        <w:rPr>
          <w:szCs w:val="28"/>
        </w:rPr>
        <w:t>нужное</w:t>
      </w:r>
      <w:proofErr w:type="gramEnd"/>
      <w:r w:rsidRPr="00541AB4">
        <w:rPr>
          <w:szCs w:val="28"/>
        </w:rPr>
        <w:t xml:space="preserve"> отметить </w:t>
      </w:r>
      <w:r w:rsidRPr="00541AB4">
        <w:rPr>
          <w:szCs w:val="28"/>
          <w:lang w:val="en-US"/>
        </w:rPr>
        <w:t>V</w:t>
      </w:r>
      <w:r w:rsidRPr="00541AB4">
        <w:rPr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8477"/>
      </w:tblGrid>
      <w:tr w:rsidR="006331C4" w:rsidRPr="00541AB4" w:rsidTr="00C05A2D">
        <w:tc>
          <w:tcPr>
            <w:tcW w:w="534" w:type="dxa"/>
            <w:tcBorders>
              <w:right w:val="single" w:sz="4" w:space="0" w:color="auto"/>
            </w:tcBorders>
          </w:tcPr>
          <w:p w:rsidR="006331C4" w:rsidRPr="00541AB4" w:rsidRDefault="006331C4" w:rsidP="00C05A2D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1C4" w:rsidRPr="00541AB4" w:rsidRDefault="006331C4" w:rsidP="00C05A2D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письменной форме по почтовому адресу</w:t>
            </w:r>
          </w:p>
        </w:tc>
      </w:tr>
      <w:tr w:rsidR="006331C4" w:rsidRPr="00541AB4" w:rsidTr="00C05A2D">
        <w:tc>
          <w:tcPr>
            <w:tcW w:w="534" w:type="dxa"/>
            <w:tcBorders>
              <w:right w:val="single" w:sz="4" w:space="0" w:color="auto"/>
            </w:tcBorders>
          </w:tcPr>
          <w:p w:rsidR="006331C4" w:rsidRPr="00541AB4" w:rsidRDefault="006331C4" w:rsidP="00C05A2D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1C4" w:rsidRPr="00541AB4" w:rsidRDefault="006331C4" w:rsidP="00C05A2D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6331C4" w:rsidRPr="00541AB4" w:rsidRDefault="006331C4" w:rsidP="006331C4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6331C4" w:rsidRPr="003B46B7" w:rsidTr="00C05A2D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6331C4" w:rsidRPr="003B46B7" w:rsidTr="00C05A2D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E63586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C4" w:rsidRPr="00E63586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6331C4" w:rsidRPr="003B46B7" w:rsidTr="00C05A2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М.П.</w:t>
            </w:r>
          </w:p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6331C4" w:rsidRPr="003B46B7" w:rsidTr="00C05A2D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Главный бухгалтер заявителя</w:t>
            </w:r>
          </w:p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6331C4" w:rsidRPr="003B46B7" w:rsidTr="00C05A2D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C4" w:rsidRPr="00E63586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6331C4" w:rsidRPr="003B46B7" w:rsidTr="00C05A2D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«___» _______________ 20___ года</w:t>
            </w:r>
          </w:p>
        </w:tc>
      </w:tr>
    </w:tbl>
    <w:p w:rsidR="006331C4" w:rsidRDefault="006331C4" w:rsidP="006331C4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Cs w:val="28"/>
          <w:lang w:eastAsia="ar-SA"/>
        </w:rPr>
      </w:pPr>
      <w:r w:rsidRPr="00541AB4">
        <w:rPr>
          <w:bCs/>
          <w:szCs w:val="28"/>
          <w:lang w:eastAsia="ar-SA"/>
        </w:rPr>
        <w:br w:type="page"/>
      </w:r>
    </w:p>
    <w:tbl>
      <w:tblPr>
        <w:tblW w:w="0" w:type="auto"/>
        <w:tblLook w:val="04A0"/>
      </w:tblPr>
      <w:tblGrid>
        <w:gridCol w:w="4672"/>
        <w:gridCol w:w="4672"/>
      </w:tblGrid>
      <w:tr w:rsidR="006331C4" w:rsidTr="00C05A2D">
        <w:tc>
          <w:tcPr>
            <w:tcW w:w="4672" w:type="dxa"/>
          </w:tcPr>
          <w:p w:rsidR="006331C4" w:rsidRPr="00BD491A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6331C4" w:rsidRPr="00BD491A" w:rsidRDefault="006331C4" w:rsidP="00C05A2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 w:rsidRPr="00BD491A">
              <w:rPr>
                <w:szCs w:val="28"/>
              </w:rPr>
              <w:t>Приложение № 2</w:t>
            </w:r>
          </w:p>
          <w:p w:rsidR="006331C4" w:rsidRPr="00BD491A" w:rsidRDefault="006331C4" w:rsidP="00C05A2D">
            <w:pPr>
              <w:spacing w:line="280" w:lineRule="exact"/>
              <w:rPr>
                <w:bCs/>
                <w:szCs w:val="28"/>
              </w:rPr>
            </w:pPr>
            <w:proofErr w:type="gramStart"/>
            <w:r w:rsidRPr="00BD491A">
              <w:rPr>
                <w:szCs w:val="28"/>
              </w:rPr>
              <w:t xml:space="preserve">к </w:t>
            </w:r>
            <w:r>
              <w:rPr>
                <w:color w:val="000000"/>
                <w:szCs w:val="28"/>
              </w:rPr>
              <w:t>Поряд</w:t>
            </w:r>
            <w:r w:rsidRPr="00184D41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у</w:t>
            </w:r>
            <w:r w:rsidRPr="00184D41">
              <w:rPr>
                <w:color w:val="000000"/>
                <w:szCs w:val="28"/>
              </w:rPr>
              <w:t xml:space="preserve"> предоставления субсидии </w:t>
            </w:r>
            <w:r w:rsidRPr="00184D41">
              <w:rPr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в служебной командировке в зоне действия специальной военной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операции, проживающих в жилых помещениях с печным отоплением</w:t>
            </w:r>
            <w:proofErr w:type="gramEnd"/>
          </w:p>
        </w:tc>
      </w:tr>
    </w:tbl>
    <w:p w:rsidR="006331C4" w:rsidRDefault="006331C4" w:rsidP="006331C4">
      <w:pPr>
        <w:ind w:firstLine="709"/>
        <w:jc w:val="center"/>
        <w:rPr>
          <w:b/>
          <w:szCs w:val="28"/>
          <w:lang w:eastAsia="ar-SA"/>
        </w:rPr>
      </w:pPr>
    </w:p>
    <w:p w:rsidR="006331C4" w:rsidRPr="00DA370F" w:rsidRDefault="006331C4" w:rsidP="006331C4">
      <w:pPr>
        <w:widowControl w:val="0"/>
        <w:autoSpaceDE w:val="0"/>
        <w:autoSpaceDN w:val="0"/>
        <w:contextualSpacing/>
        <w:jc w:val="both"/>
        <w:rPr>
          <w:szCs w:val="28"/>
        </w:rPr>
      </w:pPr>
    </w:p>
    <w:p w:rsidR="006331C4" w:rsidRPr="00DA370F" w:rsidRDefault="006331C4" w:rsidP="006331C4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DA370F">
        <w:rPr>
          <w:szCs w:val="28"/>
        </w:rPr>
        <w:t>Наименование организации</w:t>
      </w:r>
      <w:r>
        <w:rPr>
          <w:szCs w:val="28"/>
        </w:rPr>
        <w:t xml:space="preserve"> или индивидуального предпринимателя:_______</w:t>
      </w:r>
    </w:p>
    <w:p w:rsidR="006331C4" w:rsidRPr="00DA370F" w:rsidRDefault="006331C4" w:rsidP="006331C4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DA370F">
        <w:rPr>
          <w:szCs w:val="28"/>
        </w:rPr>
        <w:t>___________________________________</w:t>
      </w:r>
      <w:r>
        <w:rPr>
          <w:szCs w:val="28"/>
        </w:rPr>
        <w:t>____________________________</w:t>
      </w:r>
      <w:r w:rsidRPr="00DA370F">
        <w:rPr>
          <w:szCs w:val="28"/>
        </w:rPr>
        <w:t>___</w:t>
      </w:r>
    </w:p>
    <w:p w:rsidR="006331C4" w:rsidRDefault="006331C4" w:rsidP="006331C4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DA370F">
        <w:rPr>
          <w:szCs w:val="28"/>
        </w:rPr>
        <w:t>ИНН/КПП _____________________________</w:t>
      </w:r>
      <w:r>
        <w:rPr>
          <w:szCs w:val="28"/>
        </w:rPr>
        <w:t>___________________________</w:t>
      </w:r>
      <w:r w:rsidRPr="00DA370F">
        <w:rPr>
          <w:szCs w:val="28"/>
        </w:rPr>
        <w:t>_</w:t>
      </w:r>
    </w:p>
    <w:p w:rsidR="006331C4" w:rsidRPr="00DA370F" w:rsidRDefault="006331C4" w:rsidP="006331C4">
      <w:pPr>
        <w:widowControl w:val="0"/>
        <w:autoSpaceDE w:val="0"/>
        <w:autoSpaceDN w:val="0"/>
        <w:contextualSpacing/>
        <w:jc w:val="both"/>
        <w:rPr>
          <w:szCs w:val="28"/>
        </w:rPr>
      </w:pPr>
      <w:r>
        <w:rPr>
          <w:szCs w:val="28"/>
        </w:rPr>
        <w:t>ОГРН _____________________________________________________________</w:t>
      </w:r>
    </w:p>
    <w:p w:rsidR="006331C4" w:rsidRPr="00DA370F" w:rsidRDefault="006331C4" w:rsidP="006331C4">
      <w:pPr>
        <w:widowControl w:val="0"/>
        <w:autoSpaceDE w:val="0"/>
        <w:autoSpaceDN w:val="0"/>
        <w:contextualSpacing/>
        <w:jc w:val="both"/>
      </w:pPr>
    </w:p>
    <w:p w:rsidR="006331C4" w:rsidRPr="00DB4DB2" w:rsidRDefault="006331C4" w:rsidP="006331C4">
      <w:pPr>
        <w:widowControl w:val="0"/>
        <w:autoSpaceDE w:val="0"/>
        <w:autoSpaceDN w:val="0"/>
        <w:contextualSpacing/>
        <w:jc w:val="center"/>
        <w:rPr>
          <w:b/>
        </w:rPr>
      </w:pPr>
      <w:bookmarkStart w:id="1" w:name="P1136"/>
      <w:bookmarkEnd w:id="1"/>
      <w:r>
        <w:rPr>
          <w:b/>
        </w:rPr>
        <w:t>СПРАВКА-РАСЧЕТ</w:t>
      </w:r>
    </w:p>
    <w:p w:rsidR="006331C4" w:rsidRPr="00EB0755" w:rsidRDefault="006331C4" w:rsidP="006331C4">
      <w:pPr>
        <w:spacing w:line="280" w:lineRule="exact"/>
        <w:jc w:val="center"/>
        <w:rPr>
          <w:bCs/>
          <w:szCs w:val="28"/>
        </w:rPr>
      </w:pPr>
      <w:r w:rsidRPr="00541AB4">
        <w:rPr>
          <w:rFonts w:eastAsia="Calibri"/>
          <w:szCs w:val="28"/>
        </w:rPr>
        <w:t>н</w:t>
      </w:r>
      <w:r>
        <w:rPr>
          <w:rFonts w:eastAsia="Calibri"/>
          <w:szCs w:val="28"/>
        </w:rPr>
        <w:t xml:space="preserve">а </w:t>
      </w:r>
      <w:r w:rsidRPr="00184D41">
        <w:rPr>
          <w:color w:val="000000"/>
          <w:szCs w:val="28"/>
        </w:rPr>
        <w:t xml:space="preserve">предоставления субсидии </w:t>
      </w:r>
      <w:r w:rsidRPr="00184D41">
        <w:rPr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</w:r>
      <w:r>
        <w:rPr>
          <w:bCs/>
          <w:szCs w:val="28"/>
        </w:rPr>
        <w:t xml:space="preserve"> </w:t>
      </w:r>
      <w:r w:rsidRPr="00184D41">
        <w:rPr>
          <w:bCs/>
          <w:szCs w:val="28"/>
        </w:rPr>
        <w:t>в служебной командировке в зоне действия специальной военной</w:t>
      </w:r>
      <w:r>
        <w:rPr>
          <w:bCs/>
          <w:szCs w:val="28"/>
        </w:rPr>
        <w:t xml:space="preserve"> </w:t>
      </w:r>
      <w:r w:rsidRPr="00184D41">
        <w:rPr>
          <w:bCs/>
          <w:szCs w:val="28"/>
        </w:rPr>
        <w:t>операции, проживающих в жилых помещениях с печным отоплением</w:t>
      </w:r>
    </w:p>
    <w:p w:rsidR="006331C4" w:rsidRPr="00DA370F" w:rsidRDefault="006331C4" w:rsidP="006331C4">
      <w:pPr>
        <w:widowControl w:val="0"/>
        <w:autoSpaceDE w:val="0"/>
        <w:autoSpaceDN w:val="0"/>
        <w:contextualSpacing/>
        <w:jc w:val="center"/>
      </w:pPr>
    </w:p>
    <w:p w:rsidR="006331C4" w:rsidRPr="00DA370F" w:rsidRDefault="006331C4" w:rsidP="006331C4">
      <w:pPr>
        <w:widowControl w:val="0"/>
        <w:autoSpaceDE w:val="0"/>
        <w:autoSpaceDN w:val="0"/>
        <w:contextualSpacing/>
        <w:jc w:val="center"/>
      </w:pPr>
      <w:r w:rsidRPr="00DA370F">
        <w:t xml:space="preserve">за </w:t>
      </w:r>
      <w:r>
        <w:t>20__ год</w:t>
      </w:r>
    </w:p>
    <w:p w:rsidR="006331C4" w:rsidRPr="00DA370F" w:rsidRDefault="006331C4" w:rsidP="006331C4">
      <w:pPr>
        <w:widowControl w:val="0"/>
        <w:autoSpaceDE w:val="0"/>
        <w:autoSpaceDN w:val="0"/>
        <w:contextualSpacing/>
        <w:jc w:val="both"/>
      </w:pPr>
      <w:r>
        <w:t xml:space="preserve">                                                                              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2"/>
        <w:gridCol w:w="1570"/>
        <w:gridCol w:w="1565"/>
        <w:gridCol w:w="1837"/>
        <w:gridCol w:w="1701"/>
        <w:gridCol w:w="2126"/>
      </w:tblGrid>
      <w:tr w:rsidR="006331C4" w:rsidRPr="00DA370F" w:rsidTr="00C05A2D">
        <w:trPr>
          <w:trHeight w:val="2311"/>
        </w:trPr>
        <w:tc>
          <w:tcPr>
            <w:tcW w:w="982" w:type="dxa"/>
            <w:tcBorders>
              <w:bottom w:val="single" w:sz="4" w:space="0" w:color="auto"/>
            </w:tcBorders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>Дата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6331C4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proofErr w:type="gramStart"/>
            <w:r>
              <w:t>Заготовка (приобретение твердого топлива (дров)</w:t>
            </w:r>
            <w:proofErr w:type="gramEnd"/>
          </w:p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(1 куб. м. рублей)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6331C4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>
              <w:rPr>
                <w:rFonts w:eastAsia="Calibri"/>
                <w:szCs w:val="28"/>
              </w:rPr>
              <w:t>Распиловка дров  1 куб.</w:t>
            </w:r>
            <w:proofErr w:type="gramStart"/>
            <w:r>
              <w:rPr>
                <w:rFonts w:eastAsia="Calibri"/>
                <w:szCs w:val="28"/>
              </w:rPr>
              <w:t>м</w:t>
            </w:r>
            <w:proofErr w:type="gramEnd"/>
            <w:r>
              <w:rPr>
                <w:rFonts w:eastAsia="Calibri"/>
                <w:szCs w:val="28"/>
              </w:rPr>
              <w:t xml:space="preserve">. </w:t>
            </w:r>
            <w:r w:rsidRPr="00B02EC9">
              <w:rPr>
                <w:rFonts w:eastAsia="Calibri"/>
                <w:szCs w:val="28"/>
              </w:rPr>
              <w:t xml:space="preserve"> </w:t>
            </w:r>
          </w:p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(рублей)</w:t>
            </w:r>
          </w:p>
          <w:p w:rsidR="006331C4" w:rsidRPr="00C14A48" w:rsidRDefault="006331C4" w:rsidP="00C05A2D"/>
        </w:tc>
        <w:tc>
          <w:tcPr>
            <w:tcW w:w="1837" w:type="dxa"/>
            <w:tcBorders>
              <w:bottom w:val="single" w:sz="4" w:space="0" w:color="auto"/>
            </w:tcBorders>
          </w:tcPr>
          <w:p w:rsidR="006331C4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>
              <w:t xml:space="preserve">Колка дров </w:t>
            </w:r>
          </w:p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1 куб.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(рублей)</w:t>
            </w:r>
          </w:p>
          <w:p w:rsidR="006331C4" w:rsidRPr="00833CD8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31C4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Доставка твердого топлива (дров)</w:t>
            </w:r>
          </w:p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>
              <w:t>(рублей)</w:t>
            </w:r>
          </w:p>
          <w:p w:rsidR="006331C4" w:rsidRPr="00C14A48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31C4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>Сумма фактически понесенных затрат</w:t>
            </w:r>
          </w:p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 xml:space="preserve"> (рублей)</w:t>
            </w:r>
          </w:p>
          <w:p w:rsidR="006331C4" w:rsidRPr="00F826AD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6331C4" w:rsidRPr="00DA370F" w:rsidTr="00C05A2D">
        <w:trPr>
          <w:trHeight w:val="346"/>
        </w:trPr>
        <w:tc>
          <w:tcPr>
            <w:tcW w:w="982" w:type="dxa"/>
          </w:tcPr>
          <w:p w:rsidR="006331C4" w:rsidRPr="00CA7437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1</w:t>
            </w:r>
          </w:p>
        </w:tc>
        <w:tc>
          <w:tcPr>
            <w:tcW w:w="1570" w:type="dxa"/>
          </w:tcPr>
          <w:p w:rsidR="006331C4" w:rsidRPr="00CA7437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2</w:t>
            </w:r>
          </w:p>
        </w:tc>
        <w:tc>
          <w:tcPr>
            <w:tcW w:w="1565" w:type="dxa"/>
          </w:tcPr>
          <w:p w:rsidR="006331C4" w:rsidRPr="00CA7437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3</w:t>
            </w:r>
          </w:p>
        </w:tc>
        <w:tc>
          <w:tcPr>
            <w:tcW w:w="1837" w:type="dxa"/>
          </w:tcPr>
          <w:p w:rsidR="006331C4" w:rsidRPr="00CA7437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4</w:t>
            </w:r>
          </w:p>
        </w:tc>
        <w:tc>
          <w:tcPr>
            <w:tcW w:w="1701" w:type="dxa"/>
          </w:tcPr>
          <w:p w:rsidR="006331C4" w:rsidRPr="00CA7437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5</w:t>
            </w:r>
          </w:p>
        </w:tc>
        <w:tc>
          <w:tcPr>
            <w:tcW w:w="2126" w:type="dxa"/>
          </w:tcPr>
          <w:p w:rsidR="006331C4" w:rsidRPr="00CA7437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6</w:t>
            </w:r>
          </w:p>
        </w:tc>
      </w:tr>
      <w:tr w:rsidR="006331C4" w:rsidRPr="00DA370F" w:rsidTr="00C05A2D">
        <w:trPr>
          <w:trHeight w:val="171"/>
        </w:trPr>
        <w:tc>
          <w:tcPr>
            <w:tcW w:w="982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70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65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37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701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2126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</w:tr>
      <w:tr w:rsidR="006331C4" w:rsidRPr="00DA370F" w:rsidTr="00C05A2D">
        <w:trPr>
          <w:trHeight w:val="335"/>
        </w:trPr>
        <w:tc>
          <w:tcPr>
            <w:tcW w:w="982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70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65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37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701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2126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</w:tr>
      <w:tr w:rsidR="006331C4" w:rsidRPr="00DA370F" w:rsidTr="00C05A2D">
        <w:trPr>
          <w:trHeight w:val="335"/>
        </w:trPr>
        <w:tc>
          <w:tcPr>
            <w:tcW w:w="982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>Итого:</w:t>
            </w:r>
          </w:p>
        </w:tc>
        <w:tc>
          <w:tcPr>
            <w:tcW w:w="1570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65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37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701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2126" w:type="dxa"/>
          </w:tcPr>
          <w:p w:rsidR="006331C4" w:rsidRPr="00DA370F" w:rsidRDefault="006331C4" w:rsidP="00C05A2D">
            <w:pPr>
              <w:widowControl w:val="0"/>
              <w:autoSpaceDE w:val="0"/>
              <w:autoSpaceDN w:val="0"/>
              <w:contextualSpacing/>
            </w:pPr>
          </w:p>
        </w:tc>
      </w:tr>
    </w:tbl>
    <w:p w:rsidR="006331C4" w:rsidRPr="00DA370F" w:rsidRDefault="006331C4" w:rsidP="006331C4">
      <w:pPr>
        <w:widowControl w:val="0"/>
        <w:autoSpaceDE w:val="0"/>
        <w:autoSpaceDN w:val="0"/>
        <w:contextualSpacing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"/>
        <w:gridCol w:w="2041"/>
        <w:gridCol w:w="2041"/>
        <w:gridCol w:w="544"/>
        <w:gridCol w:w="2517"/>
        <w:gridCol w:w="2155"/>
        <w:gridCol w:w="403"/>
      </w:tblGrid>
      <w:tr w:rsidR="006331C4" w:rsidRPr="003B46B7" w:rsidTr="00C05A2D">
        <w:trPr>
          <w:gridBefore w:val="1"/>
          <w:wBefore w:w="4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6331C4" w:rsidRPr="003B46B7" w:rsidTr="00C05A2D">
        <w:trPr>
          <w:gridBefore w:val="1"/>
          <w:wBefore w:w="46" w:type="dxa"/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6331C4" w:rsidRPr="003B46B7" w:rsidTr="00C05A2D"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М.П.</w:t>
            </w:r>
          </w:p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6331C4" w:rsidRPr="003B46B7" w:rsidTr="00C05A2D">
        <w:trPr>
          <w:gridBefore w:val="1"/>
          <w:wBefore w:w="4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Главный бухгалтер заявителя</w:t>
            </w:r>
          </w:p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6331C4" w:rsidRPr="003B46B7" w:rsidTr="00C05A2D">
        <w:trPr>
          <w:gridBefore w:val="1"/>
          <w:wBefore w:w="4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6331C4" w:rsidRPr="003B46B7" w:rsidTr="00C05A2D">
        <w:trPr>
          <w:gridBefore w:val="1"/>
          <w:wBefore w:w="46" w:type="dxa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«___» _______________ 20___ года</w:t>
            </w: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6331C4" w:rsidRPr="003B46B7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6331C4" w:rsidTr="00C05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403" w:type="dxa"/>
        </w:trPr>
        <w:tc>
          <w:tcPr>
            <w:tcW w:w="4672" w:type="dxa"/>
            <w:gridSpan w:val="4"/>
          </w:tcPr>
          <w:p w:rsidR="006331C4" w:rsidRPr="00BD491A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  <w:gridSpan w:val="2"/>
          </w:tcPr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6331C4" w:rsidRPr="00BD491A" w:rsidRDefault="006331C4" w:rsidP="00C05A2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3</w:t>
            </w:r>
          </w:p>
          <w:p w:rsidR="006331C4" w:rsidRPr="00BD491A" w:rsidRDefault="006331C4" w:rsidP="00C05A2D">
            <w:pPr>
              <w:spacing w:line="280" w:lineRule="exact"/>
              <w:rPr>
                <w:bCs/>
                <w:szCs w:val="28"/>
              </w:rPr>
            </w:pPr>
            <w:proofErr w:type="gramStart"/>
            <w:r w:rsidRPr="00BD491A">
              <w:rPr>
                <w:szCs w:val="28"/>
              </w:rPr>
              <w:t xml:space="preserve">к </w:t>
            </w:r>
            <w:r>
              <w:rPr>
                <w:color w:val="000000"/>
                <w:szCs w:val="28"/>
              </w:rPr>
              <w:t>Поряд</w:t>
            </w:r>
            <w:r w:rsidRPr="00184D41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у</w:t>
            </w:r>
            <w:r w:rsidRPr="00184D41">
              <w:rPr>
                <w:color w:val="000000"/>
                <w:szCs w:val="28"/>
              </w:rPr>
              <w:t xml:space="preserve"> предоставления субсидии </w:t>
            </w:r>
            <w:r w:rsidRPr="00184D41">
              <w:rPr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в служебной командировке в зоне действия специальной военной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операции, проживающих в жилых помещениях с печным отоплением</w:t>
            </w:r>
            <w:proofErr w:type="gramEnd"/>
          </w:p>
        </w:tc>
      </w:tr>
    </w:tbl>
    <w:p w:rsidR="006331C4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Pr="00B16223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Pr="00944067" w:rsidRDefault="006331C4" w:rsidP="006331C4">
      <w:pPr>
        <w:ind w:firstLine="709"/>
        <w:jc w:val="center"/>
        <w:rPr>
          <w:b/>
          <w:szCs w:val="28"/>
          <w:lang w:eastAsia="ar-SA"/>
        </w:rPr>
      </w:pPr>
      <w:r w:rsidRPr="00944067">
        <w:rPr>
          <w:b/>
          <w:szCs w:val="28"/>
          <w:lang w:eastAsia="ar-SA"/>
        </w:rPr>
        <w:t>График</w:t>
      </w:r>
      <w:r>
        <w:rPr>
          <w:b/>
          <w:szCs w:val="28"/>
          <w:lang w:eastAsia="ar-SA"/>
        </w:rPr>
        <w:t>и</w:t>
      </w:r>
      <w:r w:rsidRPr="00944067">
        <w:rPr>
          <w:b/>
          <w:szCs w:val="28"/>
          <w:lang w:eastAsia="ar-SA"/>
        </w:rPr>
        <w:t xml:space="preserve"> </w:t>
      </w:r>
      <w:r>
        <w:rPr>
          <w:b/>
          <w:szCs w:val="28"/>
          <w:lang w:eastAsia="ar-SA"/>
        </w:rPr>
        <w:t>доставки дров</w:t>
      </w:r>
    </w:p>
    <w:p w:rsidR="006331C4" w:rsidRPr="00944067" w:rsidRDefault="006331C4" w:rsidP="006331C4">
      <w:pPr>
        <w:ind w:firstLine="709"/>
        <w:jc w:val="right"/>
        <w:rPr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"/>
        <w:gridCol w:w="2041"/>
        <w:gridCol w:w="573"/>
        <w:gridCol w:w="1468"/>
        <w:gridCol w:w="2784"/>
        <w:gridCol w:w="277"/>
        <w:gridCol w:w="2133"/>
        <w:gridCol w:w="425"/>
      </w:tblGrid>
      <w:tr w:rsidR="006331C4" w:rsidRPr="00944067" w:rsidTr="00C05A2D">
        <w:trPr>
          <w:gridAfter w:val="1"/>
          <w:wAfter w:w="425" w:type="dxa"/>
          <w:trHeight w:val="819"/>
        </w:trPr>
        <w:tc>
          <w:tcPr>
            <w:tcW w:w="2660" w:type="dxa"/>
            <w:gridSpan w:val="3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Дата</w:t>
            </w:r>
          </w:p>
        </w:tc>
        <w:tc>
          <w:tcPr>
            <w:tcW w:w="4252" w:type="dxa"/>
            <w:gridSpan w:val="2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Адрес </w:t>
            </w:r>
          </w:p>
        </w:tc>
        <w:tc>
          <w:tcPr>
            <w:tcW w:w="2410" w:type="dxa"/>
            <w:gridSpan w:val="2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Количество</w:t>
            </w:r>
          </w:p>
        </w:tc>
      </w:tr>
      <w:tr w:rsidR="006331C4" w:rsidRPr="00944067" w:rsidTr="00C05A2D">
        <w:trPr>
          <w:gridAfter w:val="1"/>
          <w:wAfter w:w="425" w:type="dxa"/>
          <w:trHeight w:val="538"/>
        </w:trPr>
        <w:tc>
          <w:tcPr>
            <w:tcW w:w="2660" w:type="dxa"/>
            <w:gridSpan w:val="3"/>
          </w:tcPr>
          <w:p w:rsidR="006331C4" w:rsidRPr="00944067" w:rsidRDefault="006331C4" w:rsidP="00C05A2D">
            <w:pPr>
              <w:jc w:val="center"/>
              <w:rPr>
                <w:lang w:eastAsia="ar-SA"/>
              </w:rPr>
            </w:pPr>
            <w:r w:rsidRPr="00944067">
              <w:rPr>
                <w:lang w:eastAsia="ar-SA"/>
              </w:rPr>
              <w:t>1</w:t>
            </w:r>
          </w:p>
        </w:tc>
        <w:tc>
          <w:tcPr>
            <w:tcW w:w="4252" w:type="dxa"/>
            <w:gridSpan w:val="2"/>
          </w:tcPr>
          <w:p w:rsidR="006331C4" w:rsidRPr="00944067" w:rsidRDefault="006331C4" w:rsidP="00C05A2D">
            <w:pPr>
              <w:jc w:val="center"/>
              <w:rPr>
                <w:lang w:eastAsia="ar-SA"/>
              </w:rPr>
            </w:pPr>
            <w:r w:rsidRPr="00944067">
              <w:rPr>
                <w:lang w:eastAsia="ar-SA"/>
              </w:rPr>
              <w:t>2</w:t>
            </w:r>
          </w:p>
        </w:tc>
        <w:tc>
          <w:tcPr>
            <w:tcW w:w="2410" w:type="dxa"/>
            <w:gridSpan w:val="2"/>
          </w:tcPr>
          <w:p w:rsidR="006331C4" w:rsidRPr="00944067" w:rsidRDefault="006331C4" w:rsidP="00C05A2D">
            <w:pPr>
              <w:jc w:val="center"/>
              <w:rPr>
                <w:lang w:eastAsia="ar-SA"/>
              </w:rPr>
            </w:pPr>
            <w:r w:rsidRPr="00944067">
              <w:rPr>
                <w:lang w:eastAsia="ar-SA"/>
              </w:rPr>
              <w:t>3</w:t>
            </w:r>
          </w:p>
        </w:tc>
      </w:tr>
      <w:tr w:rsidR="006331C4" w:rsidRPr="00944067" w:rsidTr="00C05A2D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</w:p>
        </w:tc>
      </w:tr>
      <w:tr w:rsidR="006331C4" w:rsidRPr="00944067" w:rsidTr="00C05A2D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</w:p>
        </w:tc>
      </w:tr>
      <w:tr w:rsidR="006331C4" w:rsidRPr="00944067" w:rsidTr="00C05A2D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</w:p>
        </w:tc>
      </w:tr>
      <w:tr w:rsidR="006331C4" w:rsidRPr="00944067" w:rsidTr="00C05A2D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</w:p>
        </w:tc>
      </w:tr>
      <w:tr w:rsidR="006331C4" w:rsidRPr="00944067" w:rsidTr="00C05A2D">
        <w:trPr>
          <w:gridAfter w:val="1"/>
          <w:wAfter w:w="425" w:type="dxa"/>
          <w:trHeight w:val="315"/>
        </w:trPr>
        <w:tc>
          <w:tcPr>
            <w:tcW w:w="2660" w:type="dxa"/>
            <w:gridSpan w:val="3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  <w:r w:rsidRPr="00944067">
              <w:rPr>
                <w:szCs w:val="28"/>
                <w:lang w:eastAsia="ar-SA"/>
              </w:rPr>
              <w:t>...</w:t>
            </w:r>
          </w:p>
        </w:tc>
        <w:tc>
          <w:tcPr>
            <w:tcW w:w="4252" w:type="dxa"/>
            <w:gridSpan w:val="2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6331C4" w:rsidRPr="00944067" w:rsidRDefault="006331C4" w:rsidP="00C05A2D">
            <w:pPr>
              <w:jc w:val="center"/>
              <w:rPr>
                <w:szCs w:val="28"/>
                <w:lang w:eastAsia="ar-SA"/>
              </w:rPr>
            </w:pPr>
          </w:p>
        </w:tc>
      </w:tr>
      <w:tr w:rsidR="006331C4" w:rsidRPr="009E4ECE" w:rsidTr="00C0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</w:p>
          <w:p w:rsidR="006331C4" w:rsidRPr="00CA7437" w:rsidRDefault="006331C4" w:rsidP="00C05A2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A743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  <w:r w:rsidRPr="009E4ECE">
              <w:t>И.О.Фамилия</w:t>
            </w:r>
          </w:p>
        </w:tc>
      </w:tr>
      <w:tr w:rsidR="006331C4" w:rsidRPr="009E4ECE" w:rsidTr="00C0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  <w:r w:rsidRPr="009E4ECE"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1C4" w:rsidRPr="009E4ECE" w:rsidTr="00C0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  <w:r w:rsidRPr="009E4ECE">
              <w:t>М.П.</w:t>
            </w:r>
          </w:p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  <w:r w:rsidRPr="009E4ECE">
              <w:t>(при наличии)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1C4" w:rsidRPr="009E4ECE" w:rsidTr="00C0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1C4" w:rsidRPr="00CA7437" w:rsidRDefault="006331C4" w:rsidP="00C05A2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A7437">
              <w:rPr>
                <w:szCs w:val="28"/>
              </w:rPr>
              <w:t>Главный бухгалтер заявителя</w:t>
            </w:r>
          </w:p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  <w:r w:rsidRPr="009E4ECE"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  <w:r w:rsidRPr="009E4ECE">
              <w:t>И.О.Фамилия</w:t>
            </w:r>
          </w:p>
        </w:tc>
      </w:tr>
      <w:tr w:rsidR="006331C4" w:rsidRPr="009E4ECE" w:rsidTr="00C0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  <w:r w:rsidRPr="009E4ECE"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1C4" w:rsidRPr="009E4ECE" w:rsidTr="00C0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31C4" w:rsidRPr="009E4ECE" w:rsidRDefault="006331C4" w:rsidP="00C05A2D">
            <w:pPr>
              <w:widowControl w:val="0"/>
              <w:autoSpaceDE w:val="0"/>
              <w:autoSpaceDN w:val="0"/>
              <w:adjustRightInd w:val="0"/>
            </w:pPr>
            <w:r w:rsidRPr="009E4ECE">
              <w:t>«___» _______________ 20___ года</w:t>
            </w:r>
          </w:p>
        </w:tc>
      </w:tr>
    </w:tbl>
    <w:p w:rsidR="006331C4" w:rsidRDefault="006331C4" w:rsidP="006331C4">
      <w:pPr>
        <w:widowControl w:val="0"/>
        <w:autoSpaceDE w:val="0"/>
        <w:autoSpaceDN w:val="0"/>
        <w:adjustRightInd w:val="0"/>
      </w:pPr>
    </w:p>
    <w:p w:rsidR="006331C4" w:rsidRPr="001E6630" w:rsidRDefault="006331C4" w:rsidP="006331C4">
      <w:pPr>
        <w:widowControl w:val="0"/>
        <w:autoSpaceDE w:val="0"/>
        <w:autoSpaceDN w:val="0"/>
        <w:adjustRightInd w:val="0"/>
      </w:pPr>
    </w:p>
    <w:tbl>
      <w:tblPr>
        <w:tblW w:w="0" w:type="auto"/>
        <w:tblInd w:w="-46" w:type="dxa"/>
        <w:tblLayout w:type="fixed"/>
        <w:tblLook w:val="04A0"/>
      </w:tblPr>
      <w:tblGrid>
        <w:gridCol w:w="4672"/>
        <w:gridCol w:w="4672"/>
      </w:tblGrid>
      <w:tr w:rsidR="006331C4" w:rsidTr="00C05A2D">
        <w:tc>
          <w:tcPr>
            <w:tcW w:w="4672" w:type="dxa"/>
          </w:tcPr>
          <w:p w:rsidR="006331C4" w:rsidRPr="00BD491A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6331C4" w:rsidRPr="00BD491A" w:rsidRDefault="006331C4" w:rsidP="00C05A2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:rsidR="006331C4" w:rsidRPr="00BD491A" w:rsidRDefault="006331C4" w:rsidP="00C05A2D">
            <w:pPr>
              <w:spacing w:line="280" w:lineRule="exact"/>
              <w:rPr>
                <w:bCs/>
                <w:szCs w:val="28"/>
              </w:rPr>
            </w:pPr>
            <w:proofErr w:type="gramStart"/>
            <w:r w:rsidRPr="00BD491A">
              <w:rPr>
                <w:szCs w:val="28"/>
              </w:rPr>
              <w:t xml:space="preserve">к </w:t>
            </w:r>
            <w:r>
              <w:rPr>
                <w:color w:val="000000"/>
                <w:szCs w:val="28"/>
              </w:rPr>
              <w:t>Поряд</w:t>
            </w:r>
            <w:r w:rsidRPr="00184D41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у</w:t>
            </w:r>
            <w:r w:rsidRPr="00184D41">
              <w:rPr>
                <w:color w:val="000000"/>
                <w:szCs w:val="28"/>
              </w:rPr>
              <w:t xml:space="preserve"> предоставления субсидии </w:t>
            </w:r>
            <w:r w:rsidRPr="00184D41">
              <w:rPr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в служебной командировке в зоне действия специальной военной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операции, проживающих в жилых помещениях с печным отоплением</w:t>
            </w:r>
            <w:proofErr w:type="gramEnd"/>
          </w:p>
        </w:tc>
      </w:tr>
    </w:tbl>
    <w:p w:rsidR="006331C4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Pr="00B16223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Pr="00DA67CC" w:rsidRDefault="006331C4" w:rsidP="006331C4">
      <w:pPr>
        <w:suppressAutoHyphens/>
        <w:spacing w:line="360" w:lineRule="auto"/>
        <w:jc w:val="center"/>
        <w:rPr>
          <w:rFonts w:eastAsia="Arial"/>
          <w:b/>
          <w:sz w:val="24"/>
          <w:szCs w:val="24"/>
          <w:lang w:eastAsia="ar-SA"/>
        </w:rPr>
      </w:pPr>
      <w:r w:rsidRPr="00DA67CC">
        <w:rPr>
          <w:rFonts w:eastAsia="Arial"/>
          <w:b/>
          <w:sz w:val="24"/>
          <w:szCs w:val="24"/>
          <w:lang w:eastAsia="ar-SA"/>
        </w:rPr>
        <w:t>Согласие на обработку персональных данных</w:t>
      </w:r>
    </w:p>
    <w:p w:rsidR="006331C4" w:rsidRDefault="006331C4" w:rsidP="006331C4">
      <w:pPr>
        <w:suppressAutoHyphens/>
        <w:spacing w:line="360" w:lineRule="auto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          Я,________________________________________________________________________  </w:t>
      </w:r>
    </w:p>
    <w:p w:rsidR="006331C4" w:rsidRDefault="006331C4" w:rsidP="006331C4">
      <w:pPr>
        <w:suppressAutoHyphens/>
        <w:spacing w:line="360" w:lineRule="auto"/>
        <w:jc w:val="center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(Ф.И.О.)</w:t>
      </w:r>
    </w:p>
    <w:p w:rsidR="006331C4" w:rsidRDefault="006331C4" w:rsidP="006331C4">
      <w:pPr>
        <w:suppressAutoHyphens/>
        <w:spacing w:line="360" w:lineRule="auto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________________________________________________________________________________</w:t>
      </w:r>
    </w:p>
    <w:p w:rsidR="006331C4" w:rsidRPr="00DA67CC" w:rsidRDefault="006331C4" w:rsidP="006331C4">
      <w:pPr>
        <w:suppressAutoHyphens/>
        <w:spacing w:line="360" w:lineRule="auto"/>
        <w:jc w:val="center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(данные паспорта (или иного документа, удостоверяющего личность))</w:t>
      </w:r>
    </w:p>
    <w:p w:rsidR="006331C4" w:rsidRPr="00DA67CC" w:rsidRDefault="006331C4" w:rsidP="006331C4">
      <w:pPr>
        <w:suppressAutoHyphens/>
        <w:spacing w:line="360" w:lineRule="auto"/>
        <w:jc w:val="both"/>
        <w:rPr>
          <w:rFonts w:eastAsia="Arial"/>
          <w:sz w:val="24"/>
          <w:szCs w:val="24"/>
          <w:lang w:eastAsia="ar-SA"/>
        </w:rPr>
      </w:pPr>
      <w:proofErr w:type="gramStart"/>
      <w:r w:rsidRPr="00DA67CC">
        <w:rPr>
          <w:rFonts w:eastAsia="Arial"/>
          <w:sz w:val="24"/>
          <w:szCs w:val="24"/>
          <w:lang w:eastAsia="ar-SA"/>
        </w:rPr>
        <w:t xml:space="preserve">не возражаю против обработки Уполномоченным органом Администрации </w:t>
      </w:r>
      <w:proofErr w:type="spellStart"/>
      <w:r w:rsidRPr="00DA67CC">
        <w:rPr>
          <w:rFonts w:eastAsia="Arial"/>
          <w:sz w:val="24"/>
          <w:szCs w:val="24"/>
          <w:lang w:eastAsia="ar-SA"/>
        </w:rPr>
        <w:t>Крестецкого</w:t>
      </w:r>
      <w:proofErr w:type="spellEnd"/>
      <w:r w:rsidRPr="00DA67CC">
        <w:rPr>
          <w:rFonts w:eastAsia="Arial"/>
          <w:sz w:val="24"/>
          <w:szCs w:val="24"/>
          <w:lang w:eastAsia="ar-SA"/>
        </w:rPr>
        <w:t xml:space="preserve"> муниципального района, включая (сбор, систематизация, накопление, хранение, </w:t>
      </w:r>
      <w:r w:rsidRPr="00DA67CC">
        <w:rPr>
          <w:rFonts w:eastAsia="Arial"/>
          <w:sz w:val="24"/>
          <w:szCs w:val="24"/>
          <w:lang w:eastAsia="ar-SA"/>
        </w:rPr>
        <w:lastRenderedPageBreak/>
        <w:t>уточнение (обновление, изменение), использование, распространение (в том числе передачу), обезличивание, блокирование, уничтожение))</w:t>
      </w:r>
      <w:proofErr w:type="gramEnd"/>
    </w:p>
    <w:p w:rsidR="006331C4" w:rsidRPr="00DA67CC" w:rsidRDefault="006331C4" w:rsidP="006331C4">
      <w:pPr>
        <w:suppressAutoHyphens/>
        <w:spacing w:line="360" w:lineRule="auto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следующих моих персональных данных:__________________________________________</w:t>
      </w:r>
      <w:r>
        <w:rPr>
          <w:rFonts w:eastAsia="Arial"/>
          <w:sz w:val="24"/>
          <w:szCs w:val="24"/>
          <w:lang w:eastAsia="ar-SA"/>
        </w:rPr>
        <w:t>__</w:t>
      </w:r>
    </w:p>
    <w:p w:rsidR="006331C4" w:rsidRPr="00DA67CC" w:rsidRDefault="006331C4" w:rsidP="006331C4">
      <w:pPr>
        <w:suppressAutoHyphens/>
        <w:spacing w:line="360" w:lineRule="auto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_____________________________________________________________________________</w:t>
      </w:r>
      <w:r>
        <w:rPr>
          <w:rFonts w:eastAsia="Arial"/>
          <w:sz w:val="24"/>
          <w:szCs w:val="24"/>
          <w:lang w:eastAsia="ar-SA"/>
        </w:rPr>
        <w:t>__</w:t>
      </w:r>
      <w:r w:rsidRPr="00DA67CC">
        <w:rPr>
          <w:rFonts w:eastAsia="Arial"/>
          <w:sz w:val="24"/>
          <w:szCs w:val="24"/>
          <w:lang w:eastAsia="ar-SA"/>
        </w:rPr>
        <w:t>,</w:t>
      </w:r>
    </w:p>
    <w:p w:rsidR="006331C4" w:rsidRPr="00DA67CC" w:rsidRDefault="006331C4" w:rsidP="006331C4">
      <w:pPr>
        <w:suppressAutoHyphens/>
        <w:spacing w:line="360" w:lineRule="auto"/>
        <w:jc w:val="center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(перечень персональных данных),</w:t>
      </w:r>
    </w:p>
    <w:p w:rsidR="006331C4" w:rsidRPr="00DA67CC" w:rsidRDefault="006331C4" w:rsidP="006331C4">
      <w:pPr>
        <w:suppressAutoHyphens/>
        <w:spacing w:line="360" w:lineRule="auto"/>
        <w:rPr>
          <w:rFonts w:eastAsia="Arial"/>
          <w:sz w:val="24"/>
          <w:szCs w:val="24"/>
          <w:lang w:eastAsia="ar-SA"/>
        </w:rPr>
      </w:pPr>
      <w:proofErr w:type="gramStart"/>
      <w:r w:rsidRPr="00DA67CC">
        <w:rPr>
          <w:rFonts w:eastAsia="Arial"/>
          <w:sz w:val="24"/>
          <w:szCs w:val="24"/>
          <w:lang w:eastAsia="ar-SA"/>
        </w:rPr>
        <w:t>обрабатываемых</w:t>
      </w:r>
      <w:proofErr w:type="gramEnd"/>
      <w:r w:rsidRPr="00DA67CC">
        <w:rPr>
          <w:rFonts w:eastAsia="Arial"/>
          <w:sz w:val="24"/>
          <w:szCs w:val="24"/>
          <w:lang w:eastAsia="ar-SA"/>
        </w:rPr>
        <w:t xml:space="preserve"> с целью_</w:t>
      </w:r>
      <w:r>
        <w:rPr>
          <w:rFonts w:eastAsia="Arial"/>
          <w:sz w:val="24"/>
          <w:szCs w:val="24"/>
          <w:u w:val="single"/>
          <w:lang w:eastAsia="ar-SA"/>
        </w:rPr>
        <w:t>_________________________________________________________</w:t>
      </w:r>
    </w:p>
    <w:p w:rsidR="006331C4" w:rsidRPr="00DA67CC" w:rsidRDefault="006331C4" w:rsidP="006331C4">
      <w:pPr>
        <w:suppressAutoHyphens/>
        <w:spacing w:line="360" w:lineRule="auto"/>
        <w:jc w:val="center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(цель обработки персональных данных)</w:t>
      </w:r>
    </w:p>
    <w:p w:rsidR="006331C4" w:rsidRPr="00DA67CC" w:rsidRDefault="006331C4" w:rsidP="006331C4">
      <w:pPr>
        <w:suppressAutoHyphens/>
        <w:spacing w:line="360" w:lineRule="auto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в течение</w:t>
      </w:r>
      <w:r>
        <w:rPr>
          <w:rFonts w:eastAsia="Arial"/>
          <w:sz w:val="24"/>
          <w:szCs w:val="24"/>
          <w:lang w:eastAsia="ar-SA"/>
        </w:rPr>
        <w:t>_______________________________________________________________________</w:t>
      </w:r>
    </w:p>
    <w:p w:rsidR="006331C4" w:rsidRPr="00DA67CC" w:rsidRDefault="006331C4" w:rsidP="006331C4">
      <w:pPr>
        <w:suppressAutoHyphens/>
        <w:spacing w:line="360" w:lineRule="auto"/>
        <w:jc w:val="center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(указать срок действия согласия)</w:t>
      </w:r>
    </w:p>
    <w:p w:rsidR="006331C4" w:rsidRPr="00DA67CC" w:rsidRDefault="006331C4" w:rsidP="006331C4">
      <w:pPr>
        <w:suppressAutoHyphens/>
        <w:spacing w:line="360" w:lineRule="auto"/>
        <w:ind w:firstLine="567"/>
        <w:jc w:val="both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Настоящее согласие может быть отозвано в письменной форме.</w:t>
      </w:r>
    </w:p>
    <w:p w:rsidR="006331C4" w:rsidRPr="00DA67CC" w:rsidRDefault="006331C4" w:rsidP="006331C4">
      <w:pPr>
        <w:suppressAutoHyphens/>
        <w:spacing w:line="360" w:lineRule="auto"/>
        <w:ind w:firstLine="567"/>
        <w:jc w:val="both"/>
        <w:rPr>
          <w:rFonts w:eastAsia="Arial"/>
          <w:sz w:val="24"/>
          <w:szCs w:val="24"/>
          <w:lang w:eastAsia="ar-SA"/>
        </w:rPr>
      </w:pPr>
      <w:r w:rsidRPr="00DA67CC">
        <w:rPr>
          <w:rFonts w:eastAsia="Arial"/>
          <w:sz w:val="24"/>
          <w:szCs w:val="24"/>
          <w:lang w:eastAsia="ar-SA"/>
        </w:rPr>
        <w:t>Настоящее согласие действует до даты его отзыва заявителем путем направления в Уполномоченный орган Администрации муниципального района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6331C4" w:rsidRPr="00DA67CC" w:rsidTr="00C05A2D">
        <w:tc>
          <w:tcPr>
            <w:tcW w:w="180" w:type="dxa"/>
            <w:vAlign w:val="bottom"/>
            <w:hideMark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DA67CC">
              <w:rPr>
                <w:rFonts w:eastAsia="Arial"/>
                <w:sz w:val="24"/>
                <w:szCs w:val="24"/>
                <w:lang w:eastAsia="ar-SA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  <w:vAlign w:val="bottom"/>
            <w:hideMark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DA67CC">
              <w:rPr>
                <w:rFonts w:eastAsia="Arial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369" w:type="dxa"/>
            <w:vAlign w:val="bottom"/>
            <w:hideMark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DA67CC">
              <w:rPr>
                <w:rFonts w:eastAsia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  <w:vAlign w:val="bottom"/>
            <w:hideMark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  <w:proofErr w:type="gramStart"/>
            <w:r w:rsidRPr="00DA67CC">
              <w:rPr>
                <w:rFonts w:eastAsia="Arial"/>
                <w:sz w:val="24"/>
                <w:szCs w:val="24"/>
                <w:lang w:eastAsia="ar-SA"/>
              </w:rPr>
              <w:t>г</w:t>
            </w:r>
            <w:proofErr w:type="gramEnd"/>
            <w:r w:rsidRPr="00DA67CC">
              <w:rPr>
                <w:rFonts w:eastAsia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3" w:type="dxa"/>
            <w:vAlign w:val="bottom"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403" w:type="dxa"/>
            <w:vAlign w:val="bottom"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793" w:type="dxa"/>
            <w:vAlign w:val="bottom"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6331C4" w:rsidRPr="00DA67CC" w:rsidTr="00C05A2D">
        <w:tc>
          <w:tcPr>
            <w:tcW w:w="180" w:type="dxa"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369" w:type="dxa"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369" w:type="dxa"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DA67CC">
              <w:rPr>
                <w:rFonts w:eastAsia="Arial"/>
                <w:sz w:val="24"/>
                <w:szCs w:val="24"/>
                <w:lang w:eastAsia="ar-SA"/>
              </w:rPr>
              <w:t xml:space="preserve">      (подпись)</w:t>
            </w:r>
          </w:p>
        </w:tc>
        <w:tc>
          <w:tcPr>
            <w:tcW w:w="403" w:type="dxa"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1C4" w:rsidRPr="00DA67CC" w:rsidRDefault="006331C4" w:rsidP="00C05A2D">
            <w:pPr>
              <w:suppressAutoHyphens/>
              <w:spacing w:line="360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DA67CC">
              <w:rPr>
                <w:rFonts w:eastAsia="Arial"/>
                <w:sz w:val="24"/>
                <w:szCs w:val="24"/>
                <w:lang w:eastAsia="ar-SA"/>
              </w:rPr>
              <w:t xml:space="preserve">                    (Ф.И.О)</w:t>
            </w:r>
          </w:p>
        </w:tc>
      </w:tr>
    </w:tbl>
    <w:p w:rsidR="006331C4" w:rsidRDefault="006331C4" w:rsidP="006331C4">
      <w:pPr>
        <w:spacing w:line="360" w:lineRule="auto"/>
        <w:rPr>
          <w:b/>
          <w:szCs w:val="28"/>
        </w:rPr>
      </w:pPr>
    </w:p>
    <w:tbl>
      <w:tblPr>
        <w:tblW w:w="0" w:type="auto"/>
        <w:tblInd w:w="-46" w:type="dxa"/>
        <w:tblLayout w:type="fixed"/>
        <w:tblLook w:val="04A0"/>
      </w:tblPr>
      <w:tblGrid>
        <w:gridCol w:w="4672"/>
        <w:gridCol w:w="4672"/>
      </w:tblGrid>
      <w:tr w:rsidR="006331C4" w:rsidTr="00C05A2D">
        <w:tc>
          <w:tcPr>
            <w:tcW w:w="4672" w:type="dxa"/>
          </w:tcPr>
          <w:p w:rsidR="006331C4" w:rsidRPr="00BD491A" w:rsidRDefault="006331C4" w:rsidP="00C05A2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6331C4" w:rsidRDefault="006331C4" w:rsidP="00C05A2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</w:p>
          <w:p w:rsidR="006331C4" w:rsidRPr="00BD491A" w:rsidRDefault="006331C4" w:rsidP="00C05A2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Приложение № 5</w:t>
            </w:r>
          </w:p>
          <w:p w:rsidR="006331C4" w:rsidRPr="00BD491A" w:rsidRDefault="006331C4" w:rsidP="00C05A2D">
            <w:pPr>
              <w:spacing w:line="280" w:lineRule="exact"/>
              <w:rPr>
                <w:bCs/>
                <w:szCs w:val="28"/>
              </w:rPr>
            </w:pPr>
            <w:proofErr w:type="gramStart"/>
            <w:r w:rsidRPr="00BD491A">
              <w:rPr>
                <w:szCs w:val="28"/>
              </w:rPr>
              <w:lastRenderedPageBreak/>
              <w:t xml:space="preserve">к </w:t>
            </w:r>
            <w:r>
              <w:rPr>
                <w:color w:val="000000"/>
                <w:szCs w:val="28"/>
              </w:rPr>
              <w:t>Поряд</w:t>
            </w:r>
            <w:r w:rsidRPr="00184D41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у</w:t>
            </w:r>
            <w:r w:rsidRPr="00184D41">
              <w:rPr>
                <w:color w:val="000000"/>
                <w:szCs w:val="28"/>
              </w:rPr>
              <w:t xml:space="preserve"> предоставления субсидии </w:t>
            </w:r>
            <w:r w:rsidRPr="00184D41">
              <w:rPr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в служебной командировке в зоне действия специальной военной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операции, проживающих в жилых помещениях с печным отоплением</w:t>
            </w:r>
            <w:proofErr w:type="gramEnd"/>
          </w:p>
        </w:tc>
      </w:tr>
    </w:tbl>
    <w:p w:rsidR="006331C4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spacing w:line="360" w:lineRule="auto"/>
        <w:rPr>
          <w:b/>
          <w:szCs w:val="28"/>
        </w:rPr>
      </w:pPr>
    </w:p>
    <w:p w:rsidR="006331C4" w:rsidRDefault="006331C4" w:rsidP="006331C4">
      <w:pPr>
        <w:spacing w:line="360" w:lineRule="auto"/>
        <w:rPr>
          <w:b/>
          <w:szCs w:val="28"/>
        </w:rPr>
      </w:pPr>
    </w:p>
    <w:p w:rsidR="006331C4" w:rsidRPr="00C92FFB" w:rsidRDefault="006331C4" w:rsidP="006331C4">
      <w:pPr>
        <w:widowControl w:val="0"/>
        <w:adjustRightInd w:val="0"/>
        <w:ind w:left="-284"/>
        <w:jc w:val="center"/>
        <w:rPr>
          <w:b/>
          <w:szCs w:val="28"/>
        </w:rPr>
      </w:pPr>
      <w:r w:rsidRPr="00C92FFB">
        <w:rPr>
          <w:b/>
          <w:szCs w:val="28"/>
        </w:rPr>
        <w:t>Договор</w:t>
      </w:r>
    </w:p>
    <w:p w:rsidR="006331C4" w:rsidRPr="00C92FFB" w:rsidRDefault="006331C4" w:rsidP="006331C4">
      <w:pPr>
        <w:widowControl w:val="0"/>
        <w:adjustRightInd w:val="0"/>
        <w:ind w:left="-284"/>
        <w:jc w:val="center"/>
        <w:rPr>
          <w:b/>
          <w:szCs w:val="28"/>
        </w:rPr>
      </w:pPr>
      <w:proofErr w:type="gramStart"/>
      <w:r w:rsidRPr="00C92FFB">
        <w:rPr>
          <w:b/>
          <w:szCs w:val="28"/>
        </w:rPr>
        <w:t>о предоставлении субсидии  юриди</w:t>
      </w:r>
      <w:r w:rsidRPr="00C92FFB">
        <w:rPr>
          <w:b/>
          <w:szCs w:val="28"/>
        </w:rPr>
        <w:softHyphen/>
        <w:t xml:space="preserve">ческим лицам </w:t>
      </w:r>
      <w:r w:rsidRPr="00C92FFB">
        <w:rPr>
          <w:b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C92FFB">
        <w:rPr>
          <w:b/>
          <w:szCs w:val="28"/>
        </w:rPr>
        <w:t>и индивидуальным пред</w:t>
      </w:r>
      <w:r w:rsidRPr="00C92FFB">
        <w:rPr>
          <w:b/>
          <w:szCs w:val="28"/>
        </w:rPr>
        <w:softHyphen/>
        <w:t>принимателям</w:t>
      </w:r>
      <w:r>
        <w:rPr>
          <w:b/>
          <w:szCs w:val="28"/>
        </w:rPr>
        <w:t xml:space="preserve"> з</w:t>
      </w:r>
      <w:r w:rsidRPr="00C92FFB">
        <w:rPr>
          <w:b/>
          <w:szCs w:val="28"/>
        </w:rPr>
        <w:t xml:space="preserve">а организацию </w:t>
      </w:r>
      <w:r w:rsidRPr="00C92FFB">
        <w:rPr>
          <w:rFonts w:eastAsia="Calibri"/>
          <w:b/>
          <w:bCs/>
          <w:szCs w:val="28"/>
          <w:lang w:eastAsia="en-US"/>
        </w:rPr>
        <w:t>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</w:t>
      </w:r>
      <w:r w:rsidRPr="00C92FFB">
        <w:rPr>
          <w:b/>
          <w:szCs w:val="28"/>
        </w:rPr>
        <w:t xml:space="preserve"> в зоне действия специальной военной операции</w:t>
      </w:r>
      <w:r w:rsidRPr="00C92FFB">
        <w:rPr>
          <w:rFonts w:eastAsia="Calibri"/>
          <w:b/>
          <w:bCs/>
          <w:szCs w:val="28"/>
          <w:lang w:eastAsia="en-US"/>
        </w:rPr>
        <w:t>, проживающих в жилых помещениях с печным отоплением</w:t>
      </w:r>
      <w:proofErr w:type="gramEnd"/>
    </w:p>
    <w:p w:rsidR="006331C4" w:rsidRPr="00C92FFB" w:rsidRDefault="006331C4" w:rsidP="006331C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31C4" w:rsidRPr="00C92FFB" w:rsidRDefault="006331C4" w:rsidP="006331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2FFB">
        <w:rPr>
          <w:rFonts w:ascii="Times New Roman" w:hAnsi="Times New Roman" w:cs="Times New Roman"/>
          <w:sz w:val="28"/>
          <w:szCs w:val="28"/>
        </w:rPr>
        <w:t>«_____» ________ 20 __ г.</w:t>
      </w:r>
    </w:p>
    <w:p w:rsidR="006331C4" w:rsidRPr="00C92FFB" w:rsidRDefault="006331C4" w:rsidP="006331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331C4" w:rsidRPr="00C92FFB" w:rsidRDefault="006331C4" w:rsidP="00633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FFB">
        <w:rPr>
          <w:rFonts w:ascii="Times New Roman" w:hAnsi="Times New Roman" w:cs="Times New Roman"/>
          <w:sz w:val="28"/>
          <w:szCs w:val="28"/>
        </w:rPr>
        <w:t xml:space="preserve">           Администрация </w:t>
      </w:r>
      <w:proofErr w:type="spellStart"/>
      <w:r w:rsidRPr="00C92FFB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92FFB">
        <w:rPr>
          <w:rFonts w:ascii="Times New Roman" w:hAnsi="Times New Roman" w:cs="Times New Roman"/>
          <w:sz w:val="28"/>
          <w:szCs w:val="28"/>
        </w:rPr>
        <w:t xml:space="preserve"> муниципального округа (именуемая далее «Администрация»), в лице _____________________________________________, действующего на основании Устава округа, с одной стороны, и___________________________________________________________________, (наименование субъекта малого предпринимательства) именуемое далее «СМСП», в </w:t>
      </w:r>
      <w:proofErr w:type="spellStart"/>
      <w:r w:rsidRPr="00C92FFB">
        <w:rPr>
          <w:rFonts w:ascii="Times New Roman" w:hAnsi="Times New Roman" w:cs="Times New Roman"/>
          <w:sz w:val="28"/>
          <w:szCs w:val="28"/>
        </w:rPr>
        <w:t>лице____________________________________</w:t>
      </w:r>
      <w:proofErr w:type="spellEnd"/>
      <w:r w:rsidRPr="00C92FFB">
        <w:rPr>
          <w:rFonts w:ascii="Times New Roman" w:hAnsi="Times New Roman" w:cs="Times New Roman"/>
          <w:sz w:val="28"/>
          <w:szCs w:val="28"/>
        </w:rPr>
        <w:t>, действующего на основании _________________________________________, с другой стороны, далее совместно именуемые Сторонами, заключили настоящий Договор о нижеследующем:</w:t>
      </w:r>
    </w:p>
    <w:p w:rsidR="006331C4" w:rsidRPr="00C92FFB" w:rsidRDefault="006331C4" w:rsidP="00633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31C4" w:rsidRPr="00C92FFB" w:rsidRDefault="006331C4" w:rsidP="006331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F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1.1. </w:t>
      </w:r>
      <w:proofErr w:type="gramStart"/>
      <w:r w:rsidRPr="00C92FFB">
        <w:rPr>
          <w:szCs w:val="28"/>
        </w:rPr>
        <w:t xml:space="preserve">Настоящий Договор заключен в соответствии с Бюджетным кодексом Российской Федерации, Гражданским кодексом Российской Федерации, </w:t>
      </w:r>
      <w:r w:rsidRPr="00C92FFB">
        <w:rPr>
          <w:color w:val="000000"/>
          <w:szCs w:val="28"/>
        </w:rPr>
        <w:t>Порядком предоставления субсидии  юридическим лицам (за исключением государственных (муниципальных) учреждений) и и</w:t>
      </w:r>
      <w:r>
        <w:rPr>
          <w:color w:val="000000"/>
          <w:szCs w:val="28"/>
        </w:rPr>
        <w:t>ндивидуальным предпринимателям з</w:t>
      </w:r>
      <w:r w:rsidRPr="00C92FFB">
        <w:rPr>
          <w:color w:val="000000"/>
          <w:szCs w:val="28"/>
        </w:rPr>
        <w:t xml:space="preserve">а организацию обеспечения твердым топливом (дровами) семей граждан, призванных на военную службу по мобилизации, граждан, заключивших контракт </w:t>
      </w:r>
      <w:r w:rsidRPr="00C92FFB">
        <w:rPr>
          <w:color w:val="000000"/>
          <w:szCs w:val="28"/>
        </w:rPr>
        <w:lastRenderedPageBreak/>
        <w:t>о добровольном содействии в выполнении задач, возложенных на Вооруженные Силы Российской Федерации, сотрудников, находящихся в служебной</w:t>
      </w:r>
      <w:proofErr w:type="gramEnd"/>
      <w:r w:rsidRPr="00C92FFB">
        <w:rPr>
          <w:color w:val="000000"/>
          <w:szCs w:val="28"/>
        </w:rPr>
        <w:t xml:space="preserve"> </w:t>
      </w:r>
      <w:proofErr w:type="gramStart"/>
      <w:r w:rsidRPr="00C92FFB">
        <w:rPr>
          <w:color w:val="000000"/>
          <w:szCs w:val="28"/>
        </w:rPr>
        <w:t>командировке в зоне действия специальной военной операции, проживающих в жилых помещениях с печным отоплением</w:t>
      </w:r>
      <w:r w:rsidRPr="00C92FFB">
        <w:rPr>
          <w:szCs w:val="28"/>
        </w:rPr>
        <w:t xml:space="preserve"> в рамках реализации муниципальной программы </w:t>
      </w:r>
      <w:proofErr w:type="spellStart"/>
      <w:r w:rsidRPr="00C92FFB">
        <w:rPr>
          <w:szCs w:val="28"/>
        </w:rPr>
        <w:t>Солецкого</w:t>
      </w:r>
      <w:proofErr w:type="spellEnd"/>
      <w:r w:rsidRPr="00C92FFB">
        <w:rPr>
          <w:szCs w:val="28"/>
        </w:rPr>
        <w:t xml:space="preserve"> муниципального округа «Развитие малого и среднего предпринимательства </w:t>
      </w:r>
      <w:proofErr w:type="spellStart"/>
      <w:r w:rsidRPr="00C92FFB">
        <w:rPr>
          <w:szCs w:val="28"/>
        </w:rPr>
        <w:t>Солецкого</w:t>
      </w:r>
      <w:proofErr w:type="spellEnd"/>
      <w:r w:rsidRPr="00C92FFB">
        <w:rPr>
          <w:szCs w:val="28"/>
        </w:rPr>
        <w:t xml:space="preserve"> муниципального округа»  (далее - программа).</w:t>
      </w:r>
      <w:proofErr w:type="gramEnd"/>
    </w:p>
    <w:p w:rsidR="006331C4" w:rsidRPr="00C92FFB" w:rsidRDefault="006331C4" w:rsidP="006331C4">
      <w:pPr>
        <w:shd w:val="clear" w:color="auto" w:fill="FFFFFF"/>
        <w:jc w:val="center"/>
        <w:rPr>
          <w:szCs w:val="28"/>
        </w:rPr>
      </w:pPr>
    </w:p>
    <w:p w:rsidR="006331C4" w:rsidRPr="00C92FFB" w:rsidRDefault="006331C4" w:rsidP="006331C4">
      <w:pPr>
        <w:shd w:val="clear" w:color="auto" w:fill="FFFFFF"/>
        <w:jc w:val="center"/>
        <w:rPr>
          <w:b/>
          <w:szCs w:val="28"/>
        </w:rPr>
      </w:pPr>
      <w:r w:rsidRPr="00C92FFB">
        <w:rPr>
          <w:b/>
          <w:szCs w:val="28"/>
        </w:rPr>
        <w:t>2. Предмет Договора</w:t>
      </w:r>
    </w:p>
    <w:p w:rsidR="006331C4" w:rsidRPr="00C92FFB" w:rsidRDefault="006331C4" w:rsidP="006331C4">
      <w:pPr>
        <w:shd w:val="clear" w:color="auto" w:fill="FFFFFF"/>
        <w:ind w:firstLine="709"/>
        <w:jc w:val="both"/>
        <w:rPr>
          <w:szCs w:val="28"/>
        </w:rPr>
      </w:pPr>
      <w:r w:rsidRPr="00C92FFB">
        <w:rPr>
          <w:szCs w:val="28"/>
        </w:rPr>
        <w:t xml:space="preserve">2.1. </w:t>
      </w:r>
      <w:proofErr w:type="gramStart"/>
      <w:r w:rsidRPr="00C92FFB">
        <w:rPr>
          <w:szCs w:val="28"/>
        </w:rPr>
        <w:t>Предметом настоящего Договора являются отношения между Администрацией и СМСП, возникающие при предоставлении субсидии</w:t>
      </w:r>
      <w:r w:rsidRPr="00C92FFB">
        <w:rPr>
          <w:color w:val="000000"/>
          <w:szCs w:val="28"/>
        </w:rPr>
        <w:t xml:space="preserve"> юридическим лицам (за исключением государственных (муниципальных) учреждений) и и</w:t>
      </w:r>
      <w:r>
        <w:rPr>
          <w:color w:val="000000"/>
          <w:szCs w:val="28"/>
        </w:rPr>
        <w:t>ндивидуальным предпринимателям з</w:t>
      </w:r>
      <w:r w:rsidRPr="00C92FFB">
        <w:rPr>
          <w:color w:val="000000"/>
          <w:szCs w:val="28"/>
        </w:rPr>
        <w:t>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</w:t>
      </w:r>
      <w:proofErr w:type="gramEnd"/>
      <w:r w:rsidRPr="00C92FFB">
        <w:rPr>
          <w:color w:val="000000"/>
          <w:szCs w:val="28"/>
        </w:rPr>
        <w:t xml:space="preserve"> </w:t>
      </w:r>
      <w:proofErr w:type="gramStart"/>
      <w:r w:rsidRPr="00C92FFB">
        <w:rPr>
          <w:color w:val="000000"/>
          <w:szCs w:val="28"/>
        </w:rPr>
        <w:t>специальной военной операции, проживающих в жилых помещениях с печным отоплением (далее - субсидия)</w:t>
      </w:r>
      <w:r w:rsidRPr="00C92FFB">
        <w:rPr>
          <w:szCs w:val="28"/>
        </w:rPr>
        <w:t xml:space="preserve"> в рамках реализации программы в размере, предусмотренном пунктом 3.1.1 настоящего Договора.</w:t>
      </w:r>
      <w:proofErr w:type="gramEnd"/>
    </w:p>
    <w:p w:rsidR="006331C4" w:rsidRPr="00C92FFB" w:rsidRDefault="006331C4" w:rsidP="006331C4">
      <w:pPr>
        <w:shd w:val="clear" w:color="auto" w:fill="FFFFFF"/>
        <w:jc w:val="center"/>
        <w:rPr>
          <w:szCs w:val="28"/>
        </w:rPr>
      </w:pPr>
    </w:p>
    <w:p w:rsidR="006331C4" w:rsidRPr="00C92FFB" w:rsidRDefault="006331C4" w:rsidP="006331C4">
      <w:pPr>
        <w:shd w:val="clear" w:color="auto" w:fill="FFFFFF"/>
        <w:jc w:val="center"/>
        <w:rPr>
          <w:b/>
          <w:szCs w:val="28"/>
        </w:rPr>
      </w:pPr>
      <w:r w:rsidRPr="00C92FFB">
        <w:rPr>
          <w:b/>
          <w:szCs w:val="28"/>
        </w:rPr>
        <w:t>3.Обязанности Сторон</w:t>
      </w:r>
    </w:p>
    <w:p w:rsidR="006331C4" w:rsidRPr="00C92FFB" w:rsidRDefault="006331C4" w:rsidP="006331C4">
      <w:pPr>
        <w:shd w:val="clear" w:color="auto" w:fill="FFFFFF"/>
        <w:rPr>
          <w:szCs w:val="28"/>
        </w:rPr>
      </w:pPr>
      <w:r w:rsidRPr="00C92FFB">
        <w:rPr>
          <w:szCs w:val="28"/>
        </w:rPr>
        <w:t xml:space="preserve">          3.1.Администрация обязуется: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3.1.1. </w:t>
      </w:r>
      <w:proofErr w:type="gramStart"/>
      <w:r w:rsidRPr="00C92FFB">
        <w:rPr>
          <w:szCs w:val="28"/>
        </w:rPr>
        <w:t xml:space="preserve">Предоставить СМСП субсидию в </w:t>
      </w:r>
      <w:proofErr w:type="spellStart"/>
      <w:r w:rsidRPr="00C92FFB">
        <w:rPr>
          <w:szCs w:val="28"/>
        </w:rPr>
        <w:t>размере____________рублей</w:t>
      </w:r>
      <w:proofErr w:type="spellEnd"/>
      <w:r w:rsidRPr="00C92FFB">
        <w:rPr>
          <w:szCs w:val="28"/>
        </w:rPr>
        <w:t xml:space="preserve"> </w:t>
      </w:r>
      <w:r>
        <w:rPr>
          <w:color w:val="000000"/>
          <w:szCs w:val="28"/>
        </w:rPr>
        <w:t>з</w:t>
      </w:r>
      <w:r w:rsidRPr="00C92FFB">
        <w:rPr>
          <w:color w:val="000000"/>
          <w:szCs w:val="28"/>
        </w:rPr>
        <w:t>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C92FFB">
        <w:rPr>
          <w:szCs w:val="28"/>
        </w:rPr>
        <w:t xml:space="preserve"> в пределах средств, предусмотренных на эти цели</w:t>
      </w:r>
      <w:proofErr w:type="gramEnd"/>
      <w:r w:rsidRPr="00C92FFB">
        <w:rPr>
          <w:szCs w:val="28"/>
        </w:rPr>
        <w:t xml:space="preserve"> программой на соответствующий финансовый год, на основании протокола рассмотрения заявок комиссии, настоящего договора, документов, подтверждающих фактически произведенные затраты, расчета предоставления субсидии </w:t>
      </w:r>
      <w:proofErr w:type="gramStart"/>
      <w:r w:rsidRPr="00C92FFB">
        <w:rPr>
          <w:szCs w:val="28"/>
        </w:rPr>
        <w:t xml:space="preserve">( </w:t>
      </w:r>
      <w:proofErr w:type="gramEnd"/>
      <w:r w:rsidRPr="00C92FFB">
        <w:rPr>
          <w:szCs w:val="28"/>
        </w:rPr>
        <w:t xml:space="preserve">приложение № 1 к Договору ). 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3.1.2. Обеспечить своевременное перечисление СМСП субсидии в соответствии с разделом 4 настоящего Договора. 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3.2. СМСП обязуется: 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3.2.1.</w:t>
      </w:r>
      <w:r w:rsidRPr="00C92FFB">
        <w:rPr>
          <w:color w:val="000000"/>
          <w:szCs w:val="28"/>
        </w:rPr>
        <w:t xml:space="preserve"> Организовать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C92FFB">
        <w:rPr>
          <w:szCs w:val="28"/>
        </w:rPr>
        <w:t xml:space="preserve">. 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Количество заявлений от членов семей граждан, призванных на военную службу по </w:t>
      </w:r>
      <w:r w:rsidRPr="00C92FFB">
        <w:rPr>
          <w:spacing w:val="-8"/>
          <w:szCs w:val="28"/>
        </w:rPr>
        <w:t xml:space="preserve">мобилизации, граждан, </w:t>
      </w:r>
      <w:r w:rsidRPr="00C92FFB">
        <w:rPr>
          <w:spacing w:val="-6"/>
          <w:szCs w:val="28"/>
        </w:rPr>
        <w:t>заключивших контракт</w:t>
      </w:r>
      <w:r w:rsidRPr="00C92FFB">
        <w:rPr>
          <w:szCs w:val="28"/>
        </w:rPr>
        <w:t xml:space="preserve"> о добровольном содействии, </w:t>
      </w:r>
      <w:r w:rsidRPr="00C92FFB">
        <w:rPr>
          <w:rFonts w:eastAsiaTheme="minorHAnsi"/>
          <w:bCs/>
          <w:szCs w:val="28"/>
          <w:lang w:eastAsia="en-US"/>
        </w:rPr>
        <w:t xml:space="preserve">сотрудников, </w:t>
      </w:r>
      <w:r w:rsidRPr="00C92FFB">
        <w:rPr>
          <w:rFonts w:eastAsiaTheme="minorHAnsi"/>
          <w:bCs/>
          <w:szCs w:val="28"/>
          <w:lang w:eastAsia="en-US"/>
        </w:rPr>
        <w:lastRenderedPageBreak/>
        <w:t>находящихся в служебной командировке,</w:t>
      </w:r>
      <w:r w:rsidRPr="00C92FFB">
        <w:rPr>
          <w:szCs w:val="28"/>
        </w:rPr>
        <w:t xml:space="preserve"> в отношении которых организовано обеспечение твердым топливом (дровами) - 29 единиц.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color w:val="000000" w:themeColor="text1"/>
          <w:szCs w:val="28"/>
        </w:rPr>
      </w:pPr>
      <w:r w:rsidRPr="00C92FFB">
        <w:rPr>
          <w:szCs w:val="28"/>
        </w:rPr>
        <w:t xml:space="preserve">3.2.2. </w:t>
      </w:r>
      <w:proofErr w:type="gramStart"/>
      <w:r w:rsidRPr="00C92FFB">
        <w:rPr>
          <w:szCs w:val="28"/>
        </w:rPr>
        <w:t xml:space="preserve">Представить Администрации заявку и документы, необходимые для получения субсидии в соответствии с Порядком предоставления субсидий </w:t>
      </w:r>
      <w:r w:rsidRPr="00C92FFB">
        <w:rPr>
          <w:color w:val="000000"/>
          <w:szCs w:val="28"/>
        </w:rPr>
        <w:t>юридическим лицам (за исключением государственных (муниципальных) учреждений) и и</w:t>
      </w:r>
      <w:r>
        <w:rPr>
          <w:color w:val="000000"/>
          <w:szCs w:val="28"/>
        </w:rPr>
        <w:t>ндивидуальным предпринимателям з</w:t>
      </w:r>
      <w:r w:rsidRPr="00C92FFB">
        <w:rPr>
          <w:color w:val="000000"/>
          <w:szCs w:val="28"/>
        </w:rPr>
        <w:t>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</w:t>
      </w:r>
      <w:proofErr w:type="gramEnd"/>
      <w:r w:rsidRPr="00C92FFB">
        <w:rPr>
          <w:color w:val="000000"/>
          <w:szCs w:val="28"/>
        </w:rPr>
        <w:t xml:space="preserve"> </w:t>
      </w:r>
      <w:proofErr w:type="gramStart"/>
      <w:r w:rsidRPr="00C92FFB">
        <w:rPr>
          <w:color w:val="000000"/>
          <w:szCs w:val="28"/>
        </w:rPr>
        <w:t>зоне действия специальной военной операции, проживающих в жилых помещениях с печным отоплением</w:t>
      </w:r>
      <w:r w:rsidRPr="00C92FFB">
        <w:rPr>
          <w:color w:val="000000" w:themeColor="text1"/>
          <w:szCs w:val="28"/>
        </w:rPr>
        <w:t>.</w:t>
      </w:r>
      <w:proofErr w:type="gramEnd"/>
    </w:p>
    <w:p w:rsidR="006331C4" w:rsidRPr="00C92FFB" w:rsidRDefault="006331C4" w:rsidP="006331C4">
      <w:pPr>
        <w:widowControl w:val="0"/>
        <w:tabs>
          <w:tab w:val="left" w:pos="6804"/>
        </w:tabs>
        <w:adjustRightInd w:val="0"/>
        <w:ind w:firstLine="709"/>
        <w:jc w:val="both"/>
        <w:rPr>
          <w:szCs w:val="28"/>
        </w:rPr>
      </w:pPr>
      <w:r w:rsidRPr="00C92FFB">
        <w:rPr>
          <w:color w:val="000000" w:themeColor="text1"/>
          <w:szCs w:val="28"/>
        </w:rPr>
        <w:t>3.2.3. Предоставить в Администрацию отчет о достижении показателей результативности в срок не позднее 15 календарных дней по истечении периода, за который предоставляется субсидия по форме согласно приложению № 2 к Договору.</w:t>
      </w:r>
    </w:p>
    <w:p w:rsidR="006331C4" w:rsidRPr="00C92FFB" w:rsidRDefault="006331C4" w:rsidP="006331C4">
      <w:pPr>
        <w:widowControl w:val="0"/>
        <w:adjustRightInd w:val="0"/>
        <w:jc w:val="center"/>
        <w:rPr>
          <w:b/>
          <w:szCs w:val="28"/>
        </w:rPr>
      </w:pPr>
      <w:r w:rsidRPr="00C92FFB">
        <w:rPr>
          <w:b/>
          <w:szCs w:val="28"/>
        </w:rPr>
        <w:t>4.Порядок финансирования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4.1. Перечисление субсидии осуществляется с лицевого счета Администрации на расчетный счет СМСП не </w:t>
      </w:r>
      <w:proofErr w:type="spellStart"/>
      <w:r w:rsidRPr="00C92FFB">
        <w:rPr>
          <w:szCs w:val="28"/>
        </w:rPr>
        <w:t>позднее______________________________________________</w:t>
      </w:r>
      <w:proofErr w:type="spellEnd"/>
      <w:r w:rsidRPr="00C92FFB">
        <w:rPr>
          <w:szCs w:val="28"/>
        </w:rPr>
        <w:t>.</w:t>
      </w:r>
    </w:p>
    <w:p w:rsidR="006331C4" w:rsidRPr="00C92FFB" w:rsidRDefault="006331C4" w:rsidP="006331C4">
      <w:pPr>
        <w:widowControl w:val="0"/>
        <w:adjustRightInd w:val="0"/>
        <w:jc w:val="center"/>
        <w:rPr>
          <w:b/>
          <w:szCs w:val="28"/>
        </w:rPr>
      </w:pPr>
    </w:p>
    <w:p w:rsidR="006331C4" w:rsidRPr="00C92FFB" w:rsidRDefault="006331C4" w:rsidP="006331C4">
      <w:pPr>
        <w:widowControl w:val="0"/>
        <w:adjustRightInd w:val="0"/>
        <w:jc w:val="center"/>
        <w:rPr>
          <w:b/>
          <w:szCs w:val="28"/>
        </w:rPr>
      </w:pPr>
      <w:r w:rsidRPr="00C92FFB">
        <w:rPr>
          <w:b/>
          <w:szCs w:val="28"/>
        </w:rPr>
        <w:t>5.Ответственность Сторон. Порядок рассмотрения споров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5.1. Стороны несут ответственность за неисполнение обязательств по настоящему Договору в соответствии с законодательством.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5.2. Споры, возникающие при исполнении настоящего Договора, разрешаются Сторонами путем переговоров. В случае невозможности урегулирования разногласий путем переговоров спорный вопрос решается в установленном законом порядке.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</w:p>
    <w:p w:rsidR="006331C4" w:rsidRPr="00C92FFB" w:rsidRDefault="006331C4" w:rsidP="006331C4">
      <w:pPr>
        <w:widowControl w:val="0"/>
        <w:adjustRightInd w:val="0"/>
        <w:jc w:val="center"/>
        <w:rPr>
          <w:b/>
          <w:szCs w:val="28"/>
        </w:rPr>
      </w:pPr>
      <w:r w:rsidRPr="00C92FFB">
        <w:rPr>
          <w:b/>
          <w:szCs w:val="28"/>
        </w:rPr>
        <w:t>6. Форс-мажор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6.1.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 (землетрясение, наводнение, пожар, забастовки, массовые беспорядки, военные действия, террористические акты и т.д.).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6.2. В случае возникновения форс-мажорных обстоятель</w:t>
      </w:r>
      <w:proofErr w:type="gramStart"/>
      <w:r w:rsidRPr="00C92FFB">
        <w:rPr>
          <w:szCs w:val="28"/>
        </w:rPr>
        <w:t>ств Ст</w:t>
      </w:r>
      <w:proofErr w:type="gramEnd"/>
      <w:r w:rsidRPr="00C92FFB">
        <w:rPr>
          <w:szCs w:val="28"/>
        </w:rPr>
        <w:t xml:space="preserve">орона, ссылающаяся на обстоятельства непреодолимой силы, обязана незамедлительно информировать другую Сторону и, по возможности, предоставить удостоверяющий документ. Информация должна содержать данные о характере обстоятельств, а также, по возможности, оценку их влияния на исполнение своих обязательств по настоящему Договору и на срок исполнения этих обязательств. Отсутствие </w:t>
      </w:r>
      <w:r w:rsidRPr="00C92FFB">
        <w:rPr>
          <w:szCs w:val="28"/>
        </w:rPr>
        <w:lastRenderedPageBreak/>
        <w:t xml:space="preserve">уведомления в течение 15 календарных дней с момента, когда подобное обстоятельство возникло, лишает Сторону права в дальнейшем ссылаться на данное обстоятельство. 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6.3. По прекращении действия указанных обстоятельств, Сторона, подвергшаяся действию этих обстоятельств, должна без промедления известить об этом другую Сторону в письменном виде, указав при этом срок, в который предполагает исполнить обязательства по настоящему Договору. В этом случае заключается дополнительное соглашение к настоящему Договору.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6.4. Если возникшее обстоятельство продолжает действовать более двух месяцев, то любая из Сторон имеет право поставить вопрос о поиске взаимоприемлемого решения или об изменении условий настоящего Договора.</w:t>
      </w:r>
    </w:p>
    <w:p w:rsidR="006331C4" w:rsidRDefault="006331C4" w:rsidP="006331C4">
      <w:pPr>
        <w:widowControl w:val="0"/>
        <w:adjustRightInd w:val="0"/>
        <w:jc w:val="both"/>
        <w:rPr>
          <w:szCs w:val="28"/>
        </w:rPr>
      </w:pPr>
    </w:p>
    <w:p w:rsidR="006331C4" w:rsidRPr="00C92FFB" w:rsidRDefault="006331C4" w:rsidP="006331C4">
      <w:pPr>
        <w:widowControl w:val="0"/>
        <w:adjustRightInd w:val="0"/>
        <w:jc w:val="both"/>
        <w:rPr>
          <w:szCs w:val="28"/>
        </w:rPr>
      </w:pPr>
    </w:p>
    <w:p w:rsidR="006331C4" w:rsidRPr="00C92FFB" w:rsidRDefault="006331C4" w:rsidP="006331C4">
      <w:pPr>
        <w:widowControl w:val="0"/>
        <w:adjustRightInd w:val="0"/>
        <w:jc w:val="center"/>
        <w:rPr>
          <w:b/>
          <w:szCs w:val="28"/>
        </w:rPr>
      </w:pPr>
      <w:r w:rsidRPr="00C92FFB">
        <w:rPr>
          <w:b/>
          <w:szCs w:val="28"/>
        </w:rPr>
        <w:t>7.Расторжение Договора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7.1. Настоящий Договор может быть расторгнут: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по соглашению Сторон; 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в одностороннем порядке по требованию Администрации в случае выявления фактов нецелевого использования Субсидии, полученной СМСП в рамках настоящего Договора. Договор считается расторгнутым по истечении 30 календарных дней </w:t>
      </w:r>
      <w:proofErr w:type="gramStart"/>
      <w:r w:rsidRPr="00C92FFB">
        <w:rPr>
          <w:szCs w:val="28"/>
        </w:rPr>
        <w:t>с даты получения</w:t>
      </w:r>
      <w:proofErr w:type="gramEnd"/>
      <w:r w:rsidRPr="00C92FFB">
        <w:rPr>
          <w:szCs w:val="28"/>
        </w:rPr>
        <w:t xml:space="preserve"> СМСП письменного уведомления Администрации о расторжении Договора. При этом обязательства СМСП возвратить субсидию в бюджет округа сохраняются после расторжения Договора и действуют до их исполнения;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по иным основаниям, предусмотренным законодательством. </w:t>
      </w:r>
    </w:p>
    <w:p w:rsidR="006331C4" w:rsidRPr="00C92FFB" w:rsidRDefault="006331C4" w:rsidP="006331C4">
      <w:pPr>
        <w:widowControl w:val="0"/>
        <w:adjustRightInd w:val="0"/>
        <w:jc w:val="center"/>
        <w:rPr>
          <w:b/>
          <w:szCs w:val="28"/>
        </w:rPr>
      </w:pPr>
      <w:r w:rsidRPr="00C92FFB">
        <w:rPr>
          <w:b/>
          <w:szCs w:val="28"/>
        </w:rPr>
        <w:t>8.Заключительные положения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8.1. Настоящий Договор вступает в силу с момента его подписания и действует до исполнения Сторонами договора своих обязательств. 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8.2.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8.3. Отношения Сторон, не урегулированные настоящим Договором, регламентируются законодательством. 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>8.4. Стороны обязаны оповещать друг друга в письменной форме обо всех происходящих изменениях их статуса и реквизитов в течение 10 календарных дней со дня соответствующего изменения.</w:t>
      </w:r>
    </w:p>
    <w:p w:rsidR="006331C4" w:rsidRPr="00C92FFB" w:rsidRDefault="006331C4" w:rsidP="006331C4">
      <w:pPr>
        <w:widowControl w:val="0"/>
        <w:adjustRightInd w:val="0"/>
        <w:ind w:firstLine="709"/>
        <w:jc w:val="both"/>
        <w:rPr>
          <w:szCs w:val="28"/>
        </w:rPr>
      </w:pPr>
      <w:r w:rsidRPr="00C92FFB">
        <w:rPr>
          <w:szCs w:val="28"/>
        </w:rPr>
        <w:t xml:space="preserve">8.5.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6331C4" w:rsidRPr="00C92FFB" w:rsidRDefault="006331C4" w:rsidP="006331C4">
      <w:pPr>
        <w:widowControl w:val="0"/>
        <w:adjustRightInd w:val="0"/>
        <w:jc w:val="both"/>
        <w:rPr>
          <w:szCs w:val="28"/>
        </w:rPr>
      </w:pPr>
    </w:p>
    <w:p w:rsidR="006331C4" w:rsidRPr="00C92FFB" w:rsidRDefault="006331C4" w:rsidP="006331C4">
      <w:pPr>
        <w:widowControl w:val="0"/>
        <w:jc w:val="center"/>
        <w:rPr>
          <w:b/>
          <w:szCs w:val="28"/>
        </w:rPr>
      </w:pPr>
      <w:bookmarkStart w:id="2" w:name="P1854"/>
      <w:bookmarkEnd w:id="2"/>
      <w:r w:rsidRPr="00C92FFB">
        <w:rPr>
          <w:b/>
          <w:szCs w:val="28"/>
        </w:rPr>
        <w:t xml:space="preserve">9. АДРЕСА И РЕКВИЗИТЫ СТОРОН     </w:t>
      </w:r>
    </w:p>
    <w:p w:rsidR="006331C4" w:rsidRPr="00C92FFB" w:rsidRDefault="006331C4" w:rsidP="006331C4">
      <w:pPr>
        <w:widowControl w:val="0"/>
        <w:jc w:val="center"/>
        <w:rPr>
          <w:b/>
          <w:szCs w:val="28"/>
        </w:rPr>
      </w:pPr>
    </w:p>
    <w:tbl>
      <w:tblPr>
        <w:tblW w:w="9493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24"/>
        <w:gridCol w:w="4569"/>
      </w:tblGrid>
      <w:tr w:rsidR="006331C4" w:rsidRPr="00C92FFB" w:rsidTr="00C05A2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 xml:space="preserve">Администрации  </w:t>
            </w:r>
            <w:proofErr w:type="spellStart"/>
            <w:r w:rsidRPr="00C92FFB">
              <w:rPr>
                <w:szCs w:val="28"/>
              </w:rPr>
              <w:t>Солецкого</w:t>
            </w:r>
            <w:proofErr w:type="spellEnd"/>
          </w:p>
          <w:p w:rsidR="006331C4" w:rsidRPr="00C92FFB" w:rsidRDefault="006331C4" w:rsidP="00C05A2D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 xml:space="preserve"> муниципального округа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Наименование СМСП</w:t>
            </w:r>
          </w:p>
        </w:tc>
      </w:tr>
      <w:tr w:rsidR="006331C4" w:rsidRPr="00C92FFB" w:rsidTr="00C05A2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 xml:space="preserve">ОГРН, </w:t>
            </w:r>
            <w:hyperlink r:id="rId11" w:history="1">
              <w:r w:rsidRPr="00C92FFB">
                <w:rPr>
                  <w:rStyle w:val="a3"/>
                  <w:szCs w:val="28"/>
                </w:rPr>
                <w:t>ОКТМО</w:t>
              </w:r>
            </w:hyperlink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 xml:space="preserve">ОГРН, </w:t>
            </w:r>
            <w:hyperlink r:id="rId12" w:history="1">
              <w:r w:rsidRPr="00C92FFB">
                <w:rPr>
                  <w:rStyle w:val="a3"/>
                  <w:szCs w:val="28"/>
                </w:rPr>
                <w:t>ОКТМО</w:t>
              </w:r>
            </w:hyperlink>
          </w:p>
        </w:tc>
      </w:tr>
      <w:tr w:rsidR="006331C4" w:rsidRPr="00C92FFB" w:rsidTr="00C05A2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Место нахождения: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Место нахождения:</w:t>
            </w:r>
          </w:p>
        </w:tc>
      </w:tr>
      <w:tr w:rsidR="006331C4" w:rsidRPr="00C92FFB" w:rsidTr="00C05A2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ИНН/КПП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ИНН/КПП</w:t>
            </w:r>
          </w:p>
        </w:tc>
      </w:tr>
      <w:tr w:rsidR="006331C4" w:rsidRPr="00C92FFB" w:rsidTr="00C05A2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Платежные реквизиты: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Платежные реквизиты:</w:t>
            </w:r>
          </w:p>
        </w:tc>
      </w:tr>
      <w:tr w:rsidR="006331C4" w:rsidRPr="00C92FFB" w:rsidTr="00C05A2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Наименование учреждения Банка России, БИК</w:t>
            </w:r>
          </w:p>
          <w:p w:rsidR="006331C4" w:rsidRPr="00C92FFB" w:rsidRDefault="006331C4" w:rsidP="00C05A2D">
            <w:pPr>
              <w:widowControl w:val="0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Расчетный счет</w:t>
            </w:r>
          </w:p>
          <w:p w:rsidR="006331C4" w:rsidRPr="00C92FFB" w:rsidRDefault="006331C4" w:rsidP="00C05A2D">
            <w:pPr>
              <w:widowControl w:val="0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331C4" w:rsidRPr="00C92FFB" w:rsidRDefault="006331C4" w:rsidP="00C05A2D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Лицевой счет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Наименование учреждения Банка России, БИК</w:t>
            </w:r>
          </w:p>
          <w:p w:rsidR="006331C4" w:rsidRPr="00C92FFB" w:rsidRDefault="006331C4" w:rsidP="00C05A2D">
            <w:pPr>
              <w:widowControl w:val="0"/>
              <w:suppressAutoHyphens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Расчетный счет</w:t>
            </w:r>
          </w:p>
        </w:tc>
      </w:tr>
    </w:tbl>
    <w:p w:rsidR="006331C4" w:rsidRPr="00C92FFB" w:rsidRDefault="006331C4" w:rsidP="006331C4">
      <w:pPr>
        <w:widowControl w:val="0"/>
        <w:jc w:val="both"/>
        <w:rPr>
          <w:szCs w:val="28"/>
        </w:rPr>
      </w:pPr>
    </w:p>
    <w:p w:rsidR="006331C4" w:rsidRPr="00C92FFB" w:rsidRDefault="006331C4" w:rsidP="006331C4">
      <w:pPr>
        <w:widowControl w:val="0"/>
        <w:spacing w:line="240" w:lineRule="exact"/>
        <w:jc w:val="center"/>
        <w:outlineLvl w:val="1"/>
        <w:rPr>
          <w:b/>
          <w:szCs w:val="28"/>
        </w:rPr>
      </w:pPr>
      <w:r w:rsidRPr="00C92FFB">
        <w:rPr>
          <w:b/>
          <w:szCs w:val="28"/>
        </w:rPr>
        <w:t>10. Подписи Сторон</w:t>
      </w:r>
    </w:p>
    <w:p w:rsidR="006331C4" w:rsidRPr="00C92FFB" w:rsidRDefault="006331C4" w:rsidP="006331C4">
      <w:pPr>
        <w:widowControl w:val="0"/>
        <w:spacing w:line="240" w:lineRule="exact"/>
        <w:jc w:val="center"/>
        <w:outlineLvl w:val="1"/>
        <w:rPr>
          <w:b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57"/>
        <w:gridCol w:w="4922"/>
      </w:tblGrid>
      <w:tr w:rsidR="006331C4" w:rsidRPr="00C92FFB" w:rsidTr="00C05A2D"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 xml:space="preserve">     Администрация 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</w:p>
        </w:tc>
      </w:tr>
      <w:tr w:rsidR="006331C4" w:rsidRPr="00C92FFB" w:rsidTr="00C05A2D"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___________/_______________________</w:t>
            </w:r>
          </w:p>
          <w:p w:rsidR="006331C4" w:rsidRPr="00C92FFB" w:rsidRDefault="006331C4" w:rsidP="00C05A2D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 xml:space="preserve"> (подпись)         (Ф.И.О.)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>___________/_______________________</w:t>
            </w:r>
          </w:p>
          <w:p w:rsidR="006331C4" w:rsidRPr="00C92FFB" w:rsidRDefault="006331C4" w:rsidP="00C05A2D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  <w:r w:rsidRPr="00C92FFB">
              <w:rPr>
                <w:szCs w:val="28"/>
              </w:rPr>
              <w:t xml:space="preserve"> (подпись)         (Ф.И.О.)</w:t>
            </w:r>
          </w:p>
          <w:p w:rsidR="006331C4" w:rsidRPr="00C92FFB" w:rsidRDefault="006331C4" w:rsidP="00C05A2D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</w:p>
        </w:tc>
      </w:tr>
    </w:tbl>
    <w:p w:rsidR="006331C4" w:rsidRPr="00C92FFB" w:rsidRDefault="006331C4" w:rsidP="006331C4">
      <w:pPr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C92FFB">
        <w:rPr>
          <w:noProof/>
          <w:szCs w:val="28"/>
        </w:rPr>
        <w:tab/>
        <w:t xml:space="preserve">      </w:t>
      </w: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jc w:val="both"/>
        <w:rPr>
          <w:noProof/>
          <w:szCs w:val="28"/>
        </w:rPr>
      </w:pPr>
    </w:p>
    <w:p w:rsidR="006331C4" w:rsidRPr="00C92FFB" w:rsidRDefault="006331C4" w:rsidP="006331C4">
      <w:pPr>
        <w:spacing w:line="360" w:lineRule="atLeast"/>
        <w:jc w:val="right"/>
        <w:textAlignment w:val="baseline"/>
        <w:rPr>
          <w:szCs w:val="28"/>
        </w:rPr>
      </w:pPr>
      <w:r w:rsidRPr="00C92FFB">
        <w:rPr>
          <w:szCs w:val="28"/>
          <w:bdr w:val="none" w:sz="0" w:space="0" w:color="auto" w:frame="1"/>
        </w:rPr>
        <w:t>Приложение № 1 к Договору</w:t>
      </w:r>
    </w:p>
    <w:p w:rsidR="006331C4" w:rsidRPr="00C92FFB" w:rsidRDefault="006331C4" w:rsidP="006331C4">
      <w:pPr>
        <w:spacing w:line="360" w:lineRule="atLeast"/>
        <w:jc w:val="center"/>
        <w:textAlignment w:val="baseline"/>
        <w:rPr>
          <w:szCs w:val="28"/>
        </w:rPr>
      </w:pPr>
      <w:r w:rsidRPr="00C92FFB">
        <w:rPr>
          <w:b/>
          <w:bCs/>
          <w:szCs w:val="28"/>
          <w:bdr w:val="none" w:sz="0" w:space="0" w:color="auto" w:frame="1"/>
        </w:rPr>
        <w:t>РАСЧЕТ</w:t>
      </w:r>
    </w:p>
    <w:p w:rsidR="006331C4" w:rsidRPr="00C92FFB" w:rsidRDefault="006331C4" w:rsidP="006331C4">
      <w:pPr>
        <w:spacing w:line="360" w:lineRule="atLeast"/>
        <w:jc w:val="center"/>
        <w:textAlignment w:val="baseline"/>
        <w:rPr>
          <w:szCs w:val="28"/>
        </w:rPr>
      </w:pPr>
      <w:proofErr w:type="gramStart"/>
      <w:r w:rsidRPr="00C92FFB">
        <w:rPr>
          <w:szCs w:val="28"/>
          <w:bdr w:val="none" w:sz="0" w:space="0" w:color="auto" w:frame="1"/>
        </w:rPr>
        <w:t xml:space="preserve">субсидии, предоставляемой за счет средств бюджета </w:t>
      </w:r>
      <w:proofErr w:type="spellStart"/>
      <w:r w:rsidRPr="00C92FFB">
        <w:rPr>
          <w:szCs w:val="28"/>
          <w:bdr w:val="none" w:sz="0" w:space="0" w:color="auto" w:frame="1"/>
        </w:rPr>
        <w:t>Солецкого</w:t>
      </w:r>
      <w:proofErr w:type="spellEnd"/>
      <w:r w:rsidRPr="00C92FFB">
        <w:rPr>
          <w:szCs w:val="28"/>
          <w:bdr w:val="none" w:sz="0" w:space="0" w:color="auto" w:frame="1"/>
        </w:rPr>
        <w:t xml:space="preserve"> муниципального округа  </w:t>
      </w:r>
      <w:r w:rsidRPr="00C92FFB">
        <w:rPr>
          <w:color w:val="000000"/>
          <w:szCs w:val="28"/>
        </w:rPr>
        <w:t>юридическим лицам (за исключением государственных (муниципальных) учреждений) и и</w:t>
      </w:r>
      <w:r>
        <w:rPr>
          <w:color w:val="000000"/>
          <w:szCs w:val="28"/>
        </w:rPr>
        <w:t>ндивидуальным предпринимателям з</w:t>
      </w:r>
      <w:r w:rsidRPr="00C92FFB">
        <w:rPr>
          <w:color w:val="000000"/>
          <w:szCs w:val="28"/>
        </w:rPr>
        <w:t>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</w:t>
      </w:r>
      <w:proofErr w:type="gramEnd"/>
      <w:r w:rsidRPr="00C92FFB">
        <w:rPr>
          <w:color w:val="000000"/>
          <w:szCs w:val="28"/>
        </w:rPr>
        <w:t xml:space="preserve"> в жилых помещениях с печным отоплением</w:t>
      </w:r>
      <w:r w:rsidRPr="00C92FFB">
        <w:rPr>
          <w:szCs w:val="28"/>
        </w:rPr>
        <w:t xml:space="preserve"> </w:t>
      </w:r>
    </w:p>
    <w:p w:rsidR="006331C4" w:rsidRPr="00C92FFB" w:rsidRDefault="006331C4" w:rsidP="006331C4">
      <w:pPr>
        <w:spacing w:line="360" w:lineRule="atLeast"/>
        <w:jc w:val="center"/>
        <w:textAlignment w:val="baseline"/>
        <w:rPr>
          <w:szCs w:val="28"/>
        </w:rPr>
      </w:pPr>
    </w:p>
    <w:p w:rsidR="006331C4" w:rsidRPr="00C92FFB" w:rsidRDefault="006331C4" w:rsidP="006331C4">
      <w:pPr>
        <w:spacing w:line="360" w:lineRule="atLeast"/>
        <w:textAlignment w:val="baseline"/>
        <w:rPr>
          <w:szCs w:val="28"/>
        </w:rPr>
      </w:pPr>
      <w:r w:rsidRPr="00C92FFB">
        <w:rPr>
          <w:szCs w:val="28"/>
          <w:bdr w:val="none" w:sz="0" w:space="0" w:color="auto" w:frame="1"/>
        </w:rPr>
        <w:t>_________________________________________________________________</w:t>
      </w:r>
    </w:p>
    <w:p w:rsidR="006331C4" w:rsidRPr="00C92FFB" w:rsidRDefault="006331C4" w:rsidP="006331C4">
      <w:pPr>
        <w:spacing w:line="360" w:lineRule="atLeast"/>
        <w:jc w:val="center"/>
        <w:textAlignment w:val="baseline"/>
        <w:rPr>
          <w:szCs w:val="28"/>
        </w:rPr>
      </w:pPr>
      <w:r w:rsidRPr="00C92FFB">
        <w:rPr>
          <w:szCs w:val="28"/>
          <w:bdr w:val="none" w:sz="0" w:space="0" w:color="auto" w:frame="1"/>
        </w:rPr>
        <w:lastRenderedPageBreak/>
        <w:t>(полное наименование)</w:t>
      </w:r>
    </w:p>
    <w:p w:rsidR="006331C4" w:rsidRPr="00C92FFB" w:rsidRDefault="006331C4" w:rsidP="006331C4">
      <w:pPr>
        <w:spacing w:line="360" w:lineRule="atLeast"/>
        <w:textAlignment w:val="baseline"/>
        <w:rPr>
          <w:szCs w:val="28"/>
          <w:bdr w:val="none" w:sz="0" w:space="0" w:color="auto" w:frame="1"/>
        </w:rPr>
      </w:pPr>
    </w:p>
    <w:p w:rsidR="006331C4" w:rsidRPr="00C92FFB" w:rsidRDefault="006331C4" w:rsidP="006331C4">
      <w:pPr>
        <w:spacing w:line="360" w:lineRule="atLeast"/>
        <w:textAlignment w:val="baseline"/>
        <w:rPr>
          <w:szCs w:val="28"/>
          <w:bdr w:val="none" w:sz="0" w:space="0" w:color="auto" w:frame="1"/>
        </w:rPr>
      </w:pPr>
      <w:r w:rsidRPr="00C92FFB">
        <w:rPr>
          <w:szCs w:val="28"/>
          <w:bdr w:val="none" w:sz="0" w:space="0" w:color="auto" w:frame="1"/>
        </w:rPr>
        <w:t>ИНН _____________ КПП ____________</w:t>
      </w:r>
    </w:p>
    <w:p w:rsidR="006331C4" w:rsidRPr="00C92FFB" w:rsidRDefault="006331C4" w:rsidP="006331C4">
      <w:pPr>
        <w:spacing w:line="360" w:lineRule="atLeast"/>
        <w:textAlignment w:val="baseline"/>
        <w:rPr>
          <w:szCs w:val="28"/>
          <w:bdr w:val="none" w:sz="0" w:space="0" w:color="auto" w:frame="1"/>
        </w:rPr>
      </w:pPr>
    </w:p>
    <w:tbl>
      <w:tblPr>
        <w:tblStyle w:val="a4"/>
        <w:tblW w:w="9747" w:type="dxa"/>
        <w:tblLook w:val="04A0"/>
      </w:tblPr>
      <w:tblGrid>
        <w:gridCol w:w="2687"/>
        <w:gridCol w:w="2732"/>
        <w:gridCol w:w="4328"/>
      </w:tblGrid>
      <w:tr w:rsidR="006331C4" w:rsidRPr="00C92FFB" w:rsidTr="00C05A2D">
        <w:tc>
          <w:tcPr>
            <w:tcW w:w="2687" w:type="dxa"/>
            <w:vAlign w:val="center"/>
          </w:tcPr>
          <w:p w:rsidR="006331C4" w:rsidRPr="00C92FFB" w:rsidRDefault="006331C4" w:rsidP="00C05A2D">
            <w:pPr>
              <w:pStyle w:val="af5"/>
              <w:spacing w:before="120" w:line="240" w:lineRule="exact"/>
              <w:ind w:left="0"/>
              <w:contextualSpacing w:val="0"/>
              <w:jc w:val="center"/>
              <w:rPr>
                <w:szCs w:val="28"/>
              </w:rPr>
            </w:pPr>
            <w:r w:rsidRPr="00C92FFB">
              <w:rPr>
                <w:szCs w:val="28"/>
              </w:rPr>
              <w:t>объем твердого топлива (дров) (куб</w:t>
            </w:r>
            <w:proofErr w:type="gramStart"/>
            <w:r w:rsidRPr="00C92FFB">
              <w:rPr>
                <w:szCs w:val="28"/>
              </w:rPr>
              <w:t>.м</w:t>
            </w:r>
            <w:proofErr w:type="gramEnd"/>
            <w:r w:rsidRPr="00C92FFB">
              <w:rPr>
                <w:szCs w:val="28"/>
              </w:rPr>
              <w:t>)</w:t>
            </w:r>
          </w:p>
        </w:tc>
        <w:tc>
          <w:tcPr>
            <w:tcW w:w="2732" w:type="dxa"/>
            <w:vAlign w:val="center"/>
          </w:tcPr>
          <w:p w:rsidR="006331C4" w:rsidRPr="00C92FFB" w:rsidRDefault="006331C4" w:rsidP="00C05A2D">
            <w:pPr>
              <w:pStyle w:val="af5"/>
              <w:spacing w:before="120" w:line="240" w:lineRule="exact"/>
              <w:ind w:left="0"/>
              <w:contextualSpacing w:val="0"/>
              <w:jc w:val="center"/>
              <w:rPr>
                <w:szCs w:val="28"/>
              </w:rPr>
            </w:pPr>
            <w:r w:rsidRPr="00C92FFB">
              <w:rPr>
                <w:szCs w:val="28"/>
              </w:rPr>
              <w:t xml:space="preserve">цена за </w:t>
            </w:r>
            <w:r w:rsidRPr="00C92FFB">
              <w:rPr>
                <w:szCs w:val="28"/>
              </w:rPr>
              <w:br/>
              <w:t>1 куб</w:t>
            </w:r>
            <w:proofErr w:type="gramStart"/>
            <w:r w:rsidRPr="00C92FFB">
              <w:rPr>
                <w:szCs w:val="28"/>
              </w:rPr>
              <w:t>.м</w:t>
            </w:r>
            <w:proofErr w:type="gramEnd"/>
            <w:r w:rsidRPr="00C92FFB">
              <w:rPr>
                <w:szCs w:val="28"/>
              </w:rPr>
              <w:t xml:space="preserve"> (руб.)</w:t>
            </w:r>
          </w:p>
        </w:tc>
        <w:tc>
          <w:tcPr>
            <w:tcW w:w="4328" w:type="dxa"/>
            <w:vAlign w:val="bottom"/>
          </w:tcPr>
          <w:p w:rsidR="006331C4" w:rsidRPr="00C92FFB" w:rsidRDefault="006331C4" w:rsidP="00C05A2D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C92FFB">
              <w:rPr>
                <w:szCs w:val="28"/>
                <w:bdr w:val="none" w:sz="0" w:space="0" w:color="auto" w:frame="1"/>
              </w:rPr>
              <w:t>Размер субсидии</w:t>
            </w:r>
          </w:p>
          <w:p w:rsidR="006331C4" w:rsidRPr="00C92FFB" w:rsidRDefault="006331C4" w:rsidP="00C05A2D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C92FFB">
              <w:rPr>
                <w:szCs w:val="28"/>
                <w:bdr w:val="none" w:sz="0" w:space="0" w:color="auto" w:frame="1"/>
              </w:rPr>
              <w:t>гр.2 (руб.)</w:t>
            </w:r>
          </w:p>
        </w:tc>
      </w:tr>
      <w:tr w:rsidR="006331C4" w:rsidRPr="00C92FFB" w:rsidTr="00C05A2D">
        <w:tc>
          <w:tcPr>
            <w:tcW w:w="2687" w:type="dxa"/>
            <w:vAlign w:val="bottom"/>
          </w:tcPr>
          <w:p w:rsidR="006331C4" w:rsidRPr="00C92FFB" w:rsidRDefault="006331C4" w:rsidP="00C05A2D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C92FFB">
              <w:rPr>
                <w:szCs w:val="28"/>
              </w:rPr>
              <w:t>1</w:t>
            </w:r>
          </w:p>
        </w:tc>
        <w:tc>
          <w:tcPr>
            <w:tcW w:w="2732" w:type="dxa"/>
            <w:vAlign w:val="bottom"/>
          </w:tcPr>
          <w:p w:rsidR="006331C4" w:rsidRPr="00C92FFB" w:rsidRDefault="006331C4" w:rsidP="00C05A2D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C92FFB">
              <w:rPr>
                <w:szCs w:val="28"/>
              </w:rPr>
              <w:t>2</w:t>
            </w:r>
          </w:p>
        </w:tc>
        <w:tc>
          <w:tcPr>
            <w:tcW w:w="4328" w:type="dxa"/>
            <w:vAlign w:val="bottom"/>
          </w:tcPr>
          <w:p w:rsidR="006331C4" w:rsidRPr="00C92FFB" w:rsidRDefault="006331C4" w:rsidP="00C05A2D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C92FFB">
              <w:rPr>
                <w:szCs w:val="28"/>
              </w:rPr>
              <w:t>3</w:t>
            </w:r>
          </w:p>
        </w:tc>
      </w:tr>
      <w:tr w:rsidR="006331C4" w:rsidRPr="00C92FFB" w:rsidTr="00C05A2D">
        <w:tc>
          <w:tcPr>
            <w:tcW w:w="2687" w:type="dxa"/>
          </w:tcPr>
          <w:p w:rsidR="006331C4" w:rsidRPr="00C92FFB" w:rsidRDefault="006331C4" w:rsidP="00C05A2D">
            <w:pPr>
              <w:spacing w:line="360" w:lineRule="atLeast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  <w:tc>
          <w:tcPr>
            <w:tcW w:w="2732" w:type="dxa"/>
          </w:tcPr>
          <w:p w:rsidR="006331C4" w:rsidRPr="00C92FFB" w:rsidRDefault="006331C4" w:rsidP="00C05A2D">
            <w:pPr>
              <w:spacing w:line="360" w:lineRule="atLeast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  <w:tc>
          <w:tcPr>
            <w:tcW w:w="4328" w:type="dxa"/>
          </w:tcPr>
          <w:p w:rsidR="006331C4" w:rsidRPr="00C92FFB" w:rsidRDefault="006331C4" w:rsidP="00C05A2D">
            <w:pPr>
              <w:spacing w:line="360" w:lineRule="atLeast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</w:tr>
      <w:tr w:rsidR="006331C4" w:rsidRPr="00C92FFB" w:rsidTr="00C05A2D">
        <w:tc>
          <w:tcPr>
            <w:tcW w:w="2687" w:type="dxa"/>
          </w:tcPr>
          <w:p w:rsidR="006331C4" w:rsidRPr="00C92FFB" w:rsidRDefault="006331C4" w:rsidP="00C05A2D">
            <w:pPr>
              <w:spacing w:line="360" w:lineRule="atLeast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  <w:tc>
          <w:tcPr>
            <w:tcW w:w="2732" w:type="dxa"/>
          </w:tcPr>
          <w:p w:rsidR="006331C4" w:rsidRPr="00C92FFB" w:rsidRDefault="006331C4" w:rsidP="00C05A2D">
            <w:pPr>
              <w:spacing w:line="360" w:lineRule="atLeast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  <w:tc>
          <w:tcPr>
            <w:tcW w:w="4328" w:type="dxa"/>
          </w:tcPr>
          <w:p w:rsidR="006331C4" w:rsidRPr="00C92FFB" w:rsidRDefault="006331C4" w:rsidP="00C05A2D">
            <w:pPr>
              <w:spacing w:line="360" w:lineRule="atLeast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</w:tr>
    </w:tbl>
    <w:p w:rsidR="006331C4" w:rsidRPr="00C92FFB" w:rsidRDefault="006331C4" w:rsidP="006331C4">
      <w:pPr>
        <w:spacing w:line="360" w:lineRule="atLeast"/>
        <w:textAlignment w:val="baseline"/>
        <w:rPr>
          <w:szCs w:val="28"/>
          <w:bdr w:val="none" w:sz="0" w:space="0" w:color="auto" w:frame="1"/>
        </w:rPr>
      </w:pPr>
    </w:p>
    <w:p w:rsidR="006331C4" w:rsidRPr="00C92FFB" w:rsidRDefault="006331C4" w:rsidP="006331C4">
      <w:pPr>
        <w:spacing w:line="360" w:lineRule="atLeast"/>
        <w:textAlignment w:val="baseline"/>
        <w:rPr>
          <w:szCs w:val="28"/>
          <w:bdr w:val="none" w:sz="0" w:space="0" w:color="auto" w:frame="1"/>
        </w:rPr>
      </w:pPr>
    </w:p>
    <w:p w:rsidR="006331C4" w:rsidRPr="00C92FFB" w:rsidRDefault="006331C4" w:rsidP="006331C4">
      <w:pPr>
        <w:spacing w:line="360" w:lineRule="atLeast"/>
        <w:textAlignment w:val="baseline"/>
        <w:rPr>
          <w:szCs w:val="28"/>
          <w:bdr w:val="none" w:sz="0" w:space="0" w:color="auto" w:frame="1"/>
        </w:rPr>
      </w:pPr>
      <w:r w:rsidRPr="00C92FFB">
        <w:rPr>
          <w:szCs w:val="28"/>
          <w:bdr w:val="none" w:sz="0" w:space="0" w:color="auto" w:frame="1"/>
        </w:rPr>
        <w:t>Размер предоставляемой субсидии (гр.3.) __________________________________________</w:t>
      </w:r>
    </w:p>
    <w:p w:rsidR="006331C4" w:rsidRPr="00C92FFB" w:rsidRDefault="006331C4" w:rsidP="006331C4">
      <w:pPr>
        <w:spacing w:line="360" w:lineRule="atLeast"/>
        <w:textAlignment w:val="baseline"/>
        <w:rPr>
          <w:szCs w:val="28"/>
          <w:bdr w:val="none" w:sz="0" w:space="0" w:color="auto" w:frame="1"/>
        </w:rPr>
      </w:pPr>
    </w:p>
    <w:p w:rsidR="006331C4" w:rsidRPr="00C92FFB" w:rsidRDefault="006331C4" w:rsidP="006331C4">
      <w:pPr>
        <w:spacing w:line="360" w:lineRule="atLeast"/>
        <w:textAlignment w:val="baseline"/>
        <w:rPr>
          <w:szCs w:val="28"/>
          <w:bdr w:val="none" w:sz="0" w:space="0" w:color="auto" w:frame="1"/>
        </w:rPr>
      </w:pPr>
    </w:p>
    <w:p w:rsidR="006331C4" w:rsidRPr="00C92FFB" w:rsidRDefault="006331C4" w:rsidP="006331C4">
      <w:pPr>
        <w:spacing w:line="360" w:lineRule="atLeast"/>
        <w:textAlignment w:val="baseline"/>
        <w:rPr>
          <w:szCs w:val="28"/>
          <w:bdr w:val="none" w:sz="0" w:space="0" w:color="auto" w:frame="1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</w:p>
    <w:p w:rsidR="006331C4" w:rsidRPr="00C92FFB" w:rsidRDefault="006331C4" w:rsidP="006331C4">
      <w:pPr>
        <w:tabs>
          <w:tab w:val="left" w:pos="6159"/>
        </w:tabs>
        <w:autoSpaceDE w:val="0"/>
        <w:autoSpaceDN w:val="0"/>
        <w:adjustRightInd w:val="0"/>
        <w:ind w:firstLine="709"/>
        <w:jc w:val="right"/>
        <w:rPr>
          <w:noProof/>
          <w:szCs w:val="28"/>
        </w:rPr>
      </w:pPr>
      <w:r w:rsidRPr="00C92FFB">
        <w:rPr>
          <w:noProof/>
          <w:szCs w:val="28"/>
        </w:rPr>
        <w:t xml:space="preserve">Приложение  № 2 к Договору </w:t>
      </w:r>
    </w:p>
    <w:p w:rsidR="006331C4" w:rsidRPr="00C92FFB" w:rsidRDefault="006331C4" w:rsidP="006331C4">
      <w:pPr>
        <w:tabs>
          <w:tab w:val="left" w:pos="7466"/>
        </w:tabs>
        <w:autoSpaceDE w:val="0"/>
        <w:autoSpaceDN w:val="0"/>
        <w:adjustRightInd w:val="0"/>
        <w:rPr>
          <w:szCs w:val="28"/>
        </w:rPr>
      </w:pPr>
    </w:p>
    <w:p w:rsidR="006331C4" w:rsidRPr="00C92FFB" w:rsidRDefault="006331C4" w:rsidP="006331C4">
      <w:pPr>
        <w:jc w:val="center"/>
        <w:rPr>
          <w:b/>
          <w:bCs/>
          <w:szCs w:val="28"/>
        </w:rPr>
      </w:pPr>
      <w:r w:rsidRPr="00C92FFB">
        <w:rPr>
          <w:b/>
          <w:bCs/>
          <w:szCs w:val="28"/>
        </w:rPr>
        <w:t>Отчет о достижении показателей результативности</w:t>
      </w:r>
    </w:p>
    <w:p w:rsidR="006331C4" w:rsidRPr="00C92FFB" w:rsidRDefault="006331C4" w:rsidP="006331C4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026"/>
        <w:gridCol w:w="663"/>
        <w:gridCol w:w="2328"/>
        <w:gridCol w:w="2354"/>
        <w:gridCol w:w="215"/>
      </w:tblGrid>
      <w:tr w:rsidR="006331C4" w:rsidRPr="00C92FFB" w:rsidTr="00C05A2D">
        <w:trPr>
          <w:gridAfter w:val="1"/>
          <w:wAfter w:w="215" w:type="dxa"/>
          <w:trHeight w:val="1045"/>
        </w:trPr>
        <w:tc>
          <w:tcPr>
            <w:tcW w:w="4674" w:type="dxa"/>
            <w:gridSpan w:val="3"/>
          </w:tcPr>
          <w:p w:rsidR="006331C4" w:rsidRPr="00C92FFB" w:rsidRDefault="006331C4" w:rsidP="00C05A2D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C92FFB">
              <w:rPr>
                <w:b/>
                <w:bCs/>
                <w:szCs w:val="28"/>
              </w:rPr>
              <w:t>Показатель результативности</w:t>
            </w:r>
          </w:p>
        </w:tc>
        <w:tc>
          <w:tcPr>
            <w:tcW w:w="4682" w:type="dxa"/>
            <w:gridSpan w:val="2"/>
          </w:tcPr>
          <w:p w:rsidR="006331C4" w:rsidRPr="00C92FFB" w:rsidRDefault="006331C4" w:rsidP="00C05A2D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C92FFB">
              <w:rPr>
                <w:b/>
                <w:bCs/>
                <w:szCs w:val="28"/>
              </w:rPr>
              <w:t>Значение показателя, ед.</w:t>
            </w:r>
          </w:p>
        </w:tc>
      </w:tr>
      <w:tr w:rsidR="006331C4" w:rsidRPr="00C92FFB" w:rsidTr="00C05A2D">
        <w:trPr>
          <w:gridAfter w:val="1"/>
          <w:wAfter w:w="215" w:type="dxa"/>
        </w:trPr>
        <w:tc>
          <w:tcPr>
            <w:tcW w:w="4674" w:type="dxa"/>
            <w:gridSpan w:val="3"/>
          </w:tcPr>
          <w:p w:rsidR="006331C4" w:rsidRPr="00C92FFB" w:rsidRDefault="006331C4" w:rsidP="00C05A2D">
            <w:pPr>
              <w:jc w:val="both"/>
              <w:rPr>
                <w:b/>
                <w:bCs/>
                <w:szCs w:val="28"/>
              </w:rPr>
            </w:pPr>
            <w:r w:rsidRPr="00C92FFB">
              <w:rPr>
                <w:szCs w:val="28"/>
              </w:rPr>
              <w:t xml:space="preserve">Количество заявлений от членов семей граждан, призванных на военную службу по </w:t>
            </w:r>
            <w:r w:rsidRPr="00C92FFB">
              <w:rPr>
                <w:spacing w:val="-8"/>
                <w:szCs w:val="28"/>
              </w:rPr>
              <w:t xml:space="preserve">мобилизации, граждан, </w:t>
            </w:r>
            <w:r w:rsidRPr="00C92FFB">
              <w:rPr>
                <w:spacing w:val="-6"/>
                <w:szCs w:val="28"/>
              </w:rPr>
              <w:t>заключивших контракт</w:t>
            </w:r>
            <w:r w:rsidRPr="00C92FFB">
              <w:rPr>
                <w:szCs w:val="28"/>
              </w:rPr>
              <w:t xml:space="preserve"> о добровольном содействии, </w:t>
            </w:r>
            <w:r w:rsidRPr="00C92FFB">
              <w:rPr>
                <w:rFonts w:eastAsiaTheme="minorHAnsi"/>
                <w:bCs/>
                <w:szCs w:val="28"/>
                <w:lang w:eastAsia="en-US"/>
              </w:rPr>
              <w:t xml:space="preserve">сотрудников, находящихся в </w:t>
            </w:r>
            <w:proofErr w:type="spellStart"/>
            <w:proofErr w:type="gramStart"/>
            <w:r w:rsidRPr="00C92FFB">
              <w:rPr>
                <w:rFonts w:eastAsiaTheme="minorHAnsi"/>
                <w:bCs/>
                <w:szCs w:val="28"/>
                <w:lang w:eastAsia="en-US"/>
              </w:rPr>
              <w:t>слу-жебной</w:t>
            </w:r>
            <w:proofErr w:type="spellEnd"/>
            <w:proofErr w:type="gramEnd"/>
            <w:r w:rsidRPr="00C92FFB">
              <w:rPr>
                <w:rFonts w:eastAsiaTheme="minorHAnsi"/>
                <w:bCs/>
                <w:szCs w:val="28"/>
                <w:lang w:eastAsia="en-US"/>
              </w:rPr>
              <w:t xml:space="preserve"> командировке,</w:t>
            </w:r>
            <w:r w:rsidRPr="00C92FFB">
              <w:rPr>
                <w:szCs w:val="28"/>
              </w:rPr>
              <w:t xml:space="preserve"> в отношении которых организовано обеспечение твердым топливом (дровами)</w:t>
            </w:r>
          </w:p>
        </w:tc>
        <w:tc>
          <w:tcPr>
            <w:tcW w:w="4682" w:type="dxa"/>
            <w:gridSpan w:val="2"/>
          </w:tcPr>
          <w:p w:rsidR="006331C4" w:rsidRPr="00C92FFB" w:rsidRDefault="006331C4" w:rsidP="00C05A2D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331C4" w:rsidRPr="00C92FFB" w:rsidTr="00C0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Руководитель заявителя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И.О.Фамилия</w:t>
            </w:r>
          </w:p>
        </w:tc>
      </w:tr>
      <w:tr w:rsidR="006331C4" w:rsidRPr="00C92FFB" w:rsidTr="00C0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90"/>
        </w:trPr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(подпись)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</w:p>
        </w:tc>
      </w:tr>
      <w:tr w:rsidR="006331C4" w:rsidRPr="00C92FFB" w:rsidTr="00C0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М.П.</w:t>
            </w:r>
          </w:p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(при наличии)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</w:p>
        </w:tc>
      </w:tr>
      <w:tr w:rsidR="006331C4" w:rsidRPr="00C92FFB" w:rsidTr="00C0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lastRenderedPageBreak/>
              <w:t>Главный бухгалтер заявителя</w:t>
            </w:r>
          </w:p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(при наличии)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И.О.Фамилия</w:t>
            </w:r>
          </w:p>
        </w:tc>
      </w:tr>
      <w:tr w:rsidR="006331C4" w:rsidRPr="00C92FFB" w:rsidTr="00C0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  <w:r w:rsidRPr="00C92FFB">
              <w:rPr>
                <w:szCs w:val="28"/>
              </w:rPr>
              <w:t>(подпись)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1C4" w:rsidRPr="00C92FFB" w:rsidRDefault="006331C4" w:rsidP="00C05A2D">
            <w:pPr>
              <w:widowControl w:val="0"/>
              <w:adjustRightInd w:val="0"/>
              <w:rPr>
                <w:szCs w:val="28"/>
              </w:rPr>
            </w:pPr>
          </w:p>
        </w:tc>
      </w:tr>
    </w:tbl>
    <w:p w:rsidR="006331C4" w:rsidRPr="00361AF8" w:rsidRDefault="006331C4" w:rsidP="006331C4">
      <w:pPr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C92FFB">
        <w:rPr>
          <w:noProof/>
          <w:szCs w:val="28"/>
        </w:rPr>
        <w:t>дата</w:t>
      </w:r>
    </w:p>
    <w:p w:rsidR="006331C4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Pr="00B16223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31C4" w:rsidRPr="00BD491A" w:rsidRDefault="006331C4" w:rsidP="006331C4">
      <w:pPr>
        <w:widowControl w:val="0"/>
        <w:autoSpaceDE w:val="0"/>
        <w:autoSpaceDN w:val="0"/>
        <w:adjustRightInd w:val="0"/>
        <w:spacing w:line="280" w:lineRule="exact"/>
        <w:jc w:val="right"/>
        <w:rPr>
          <w:szCs w:val="28"/>
        </w:rPr>
      </w:pPr>
      <w:r>
        <w:rPr>
          <w:szCs w:val="28"/>
        </w:rPr>
        <w:t>Приложение № 6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color w:val="000000"/>
          <w:szCs w:val="28"/>
        </w:rPr>
      </w:pPr>
      <w:r w:rsidRPr="00BD491A">
        <w:rPr>
          <w:szCs w:val="28"/>
        </w:rPr>
        <w:t xml:space="preserve">к </w:t>
      </w:r>
      <w:r>
        <w:rPr>
          <w:color w:val="000000"/>
          <w:szCs w:val="28"/>
        </w:rPr>
        <w:t>Поряд</w:t>
      </w:r>
      <w:r w:rsidRPr="00184D41">
        <w:rPr>
          <w:color w:val="000000"/>
          <w:szCs w:val="28"/>
        </w:rPr>
        <w:t>к</w:t>
      </w:r>
      <w:r>
        <w:rPr>
          <w:color w:val="000000"/>
          <w:szCs w:val="28"/>
        </w:rPr>
        <w:t>у</w:t>
      </w:r>
      <w:r w:rsidRPr="00184D41">
        <w:rPr>
          <w:color w:val="000000"/>
          <w:szCs w:val="28"/>
        </w:rPr>
        <w:t xml:space="preserve"> предоставления субсидии 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на организацию обеспечения 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твердым топливом 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>(дровами) семей граждан,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 призванных на военную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 службу по мобилизации,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 граждан, заключивших контракт 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о добровольном содействии 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в выполнении </w:t>
      </w:r>
      <w:r>
        <w:rPr>
          <w:bCs/>
          <w:szCs w:val="28"/>
        </w:rPr>
        <w:t>задач,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>возложенных на Вооруженные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 Силы Российской Федерации,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lastRenderedPageBreak/>
        <w:t xml:space="preserve"> сотрудников,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находящихся</w:t>
      </w:r>
      <w:proofErr w:type="gramEnd"/>
      <w:r>
        <w:rPr>
          <w:bCs/>
          <w:szCs w:val="28"/>
        </w:rPr>
        <w:t xml:space="preserve"> </w:t>
      </w:r>
      <w:r w:rsidRPr="00184D41">
        <w:rPr>
          <w:bCs/>
          <w:szCs w:val="28"/>
        </w:rPr>
        <w:t>в служебной командировке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 xml:space="preserve"> в зоне действия специальной 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184D41">
        <w:rPr>
          <w:bCs/>
          <w:szCs w:val="28"/>
        </w:rPr>
        <w:t>военной</w:t>
      </w:r>
      <w:r>
        <w:rPr>
          <w:bCs/>
          <w:szCs w:val="28"/>
        </w:rPr>
        <w:t xml:space="preserve"> </w:t>
      </w:r>
      <w:r w:rsidRPr="00184D41">
        <w:rPr>
          <w:bCs/>
          <w:szCs w:val="28"/>
        </w:rPr>
        <w:t xml:space="preserve">операции, </w:t>
      </w:r>
      <w:proofErr w:type="gramStart"/>
      <w:r w:rsidRPr="00184D41">
        <w:rPr>
          <w:bCs/>
          <w:szCs w:val="28"/>
        </w:rPr>
        <w:t>проживающих</w:t>
      </w:r>
      <w:proofErr w:type="gramEnd"/>
      <w:r w:rsidRPr="00184D41">
        <w:rPr>
          <w:bCs/>
          <w:szCs w:val="28"/>
        </w:rPr>
        <w:t xml:space="preserve"> в жилых 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184D41">
        <w:rPr>
          <w:bCs/>
          <w:szCs w:val="28"/>
        </w:rPr>
        <w:t>помещениях</w:t>
      </w:r>
      <w:proofErr w:type="gramEnd"/>
      <w:r w:rsidRPr="00184D41">
        <w:rPr>
          <w:bCs/>
          <w:szCs w:val="28"/>
        </w:rPr>
        <w:t xml:space="preserve"> с печным отоплением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rPr>
          <w:sz w:val="24"/>
          <w:szCs w:val="24"/>
        </w:rPr>
      </w:pPr>
    </w:p>
    <w:p w:rsidR="006331C4" w:rsidRPr="00FB3BA6" w:rsidRDefault="006331C4" w:rsidP="006331C4">
      <w:pPr>
        <w:tabs>
          <w:tab w:val="left" w:pos="746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3BA6">
        <w:rPr>
          <w:b/>
          <w:sz w:val="24"/>
          <w:szCs w:val="24"/>
        </w:rPr>
        <w:t>ЖУРНАЛ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3BA6">
        <w:rPr>
          <w:b/>
          <w:sz w:val="24"/>
          <w:szCs w:val="24"/>
        </w:rPr>
        <w:t xml:space="preserve">регистрации заявок </w:t>
      </w:r>
      <w:r>
        <w:rPr>
          <w:b/>
          <w:sz w:val="24"/>
          <w:szCs w:val="24"/>
        </w:rPr>
        <w:t>заявителей</w:t>
      </w:r>
    </w:p>
    <w:p w:rsidR="006331C4" w:rsidRDefault="006331C4" w:rsidP="006331C4">
      <w:pPr>
        <w:tabs>
          <w:tab w:val="left" w:pos="746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331C4" w:rsidTr="00C05A2D">
        <w:tc>
          <w:tcPr>
            <w:tcW w:w="675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юридического лица, ФИО индивидуального предпринимателя </w:t>
            </w:r>
          </w:p>
        </w:tc>
        <w:tc>
          <w:tcPr>
            <w:tcW w:w="2393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поступления документов</w:t>
            </w:r>
          </w:p>
        </w:tc>
        <w:tc>
          <w:tcPr>
            <w:tcW w:w="2393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6331C4" w:rsidTr="00C05A2D">
        <w:tc>
          <w:tcPr>
            <w:tcW w:w="675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331C4" w:rsidTr="00C05A2D">
        <w:tc>
          <w:tcPr>
            <w:tcW w:w="675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331C4" w:rsidTr="00C05A2D">
        <w:tc>
          <w:tcPr>
            <w:tcW w:w="675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331C4" w:rsidTr="00C05A2D">
        <w:tc>
          <w:tcPr>
            <w:tcW w:w="675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31C4" w:rsidRDefault="006331C4" w:rsidP="00C05A2D">
            <w:pPr>
              <w:tabs>
                <w:tab w:val="left" w:pos="746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331C4" w:rsidRPr="00FB3BA6" w:rsidRDefault="006331C4" w:rsidP="006331C4">
      <w:pPr>
        <w:tabs>
          <w:tab w:val="left" w:pos="746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331C4" w:rsidRPr="00920836" w:rsidRDefault="006331C4" w:rsidP="006331C4">
      <w:pPr>
        <w:rPr>
          <w:b/>
          <w:szCs w:val="28"/>
        </w:rPr>
      </w:pPr>
    </w:p>
    <w:p w:rsidR="006331C4" w:rsidRPr="00920836" w:rsidRDefault="006331C4" w:rsidP="006331C4">
      <w:pPr>
        <w:rPr>
          <w:b/>
          <w:szCs w:val="28"/>
        </w:rPr>
      </w:pPr>
    </w:p>
    <w:p w:rsidR="006331C4" w:rsidRPr="00B16223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Pr="00B16223" w:rsidRDefault="006331C4" w:rsidP="006331C4">
      <w:pPr>
        <w:autoSpaceDE w:val="0"/>
        <w:autoSpaceDN w:val="0"/>
        <w:adjustRightInd w:val="0"/>
        <w:rPr>
          <w:sz w:val="24"/>
          <w:szCs w:val="24"/>
        </w:rPr>
      </w:pPr>
    </w:p>
    <w:p w:rsidR="006331C4" w:rsidRPr="00B72B18" w:rsidRDefault="006331C4" w:rsidP="006331C4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:rsidR="00FD1BF0" w:rsidRDefault="00FD1BF0"/>
    <w:sectPr w:rsidR="00FD1BF0" w:rsidSect="0044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58" w:rsidRPr="00A367DB" w:rsidRDefault="006331C4">
    <w:pPr>
      <w:pStyle w:val="aa"/>
      <w:jc w:val="center"/>
    </w:pPr>
  </w:p>
  <w:p w:rsidR="00D10958" w:rsidRDefault="006331C4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D311E"/>
    <w:multiLevelType w:val="multilevel"/>
    <w:tmpl w:val="7ACAF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E61D3"/>
    <w:multiLevelType w:val="multilevel"/>
    <w:tmpl w:val="81B46A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57661E36"/>
    <w:multiLevelType w:val="hybridMultilevel"/>
    <w:tmpl w:val="7F86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0">
    <w:nsid w:val="7E0E2C88"/>
    <w:multiLevelType w:val="hybridMultilevel"/>
    <w:tmpl w:val="022A7CFA"/>
    <w:lvl w:ilvl="0" w:tplc="5D4C87E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EC6"/>
    <w:rsid w:val="000B71C5"/>
    <w:rsid w:val="000C7527"/>
    <w:rsid w:val="002B105D"/>
    <w:rsid w:val="00441DF4"/>
    <w:rsid w:val="006331C4"/>
    <w:rsid w:val="00826EC6"/>
    <w:rsid w:val="00FD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F4"/>
  </w:style>
  <w:style w:type="paragraph" w:styleId="1">
    <w:name w:val="heading 1"/>
    <w:basedOn w:val="a"/>
    <w:next w:val="a"/>
    <w:link w:val="10"/>
    <w:qFormat/>
    <w:rsid w:val="006331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31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331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331C4"/>
    <w:pPr>
      <w:keepNext/>
      <w:spacing w:after="0" w:line="240" w:lineRule="auto"/>
      <w:ind w:firstLine="284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5">
    <w:name w:val="heading 5"/>
    <w:basedOn w:val="a"/>
    <w:next w:val="a"/>
    <w:link w:val="50"/>
    <w:qFormat/>
    <w:rsid w:val="006331C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31C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8"/>
      <w:szCs w:val="20"/>
    </w:rPr>
  </w:style>
  <w:style w:type="paragraph" w:styleId="7">
    <w:name w:val="heading 7"/>
    <w:basedOn w:val="a"/>
    <w:next w:val="a"/>
    <w:link w:val="70"/>
    <w:qFormat/>
    <w:rsid w:val="006331C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6331C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6331C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B10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B105D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iPriority w:val="99"/>
    <w:unhideWhenUsed/>
    <w:rsid w:val="002B105D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2B105D"/>
  </w:style>
  <w:style w:type="character" w:customStyle="1" w:styleId="10">
    <w:name w:val="Заголовок 1 Знак"/>
    <w:basedOn w:val="a0"/>
    <w:link w:val="1"/>
    <w:rsid w:val="006331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331C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331C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6331C4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rsid w:val="006331C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331C4"/>
    <w:rPr>
      <w:rFonts w:ascii="Times New Roman" w:eastAsia="Times New Roman" w:hAnsi="Times New Roman" w:cs="Times New Roman"/>
      <w:sz w:val="48"/>
      <w:szCs w:val="20"/>
    </w:rPr>
  </w:style>
  <w:style w:type="character" w:customStyle="1" w:styleId="70">
    <w:name w:val="Заголовок 7 Знак"/>
    <w:basedOn w:val="a0"/>
    <w:link w:val="7"/>
    <w:rsid w:val="006331C4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uiPriority w:val="99"/>
    <w:rsid w:val="006331C4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6331C4"/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63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6331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31C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6331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331C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6331C4"/>
  </w:style>
  <w:style w:type="paragraph" w:styleId="aa">
    <w:name w:val="footer"/>
    <w:basedOn w:val="a"/>
    <w:link w:val="ab"/>
    <w:uiPriority w:val="99"/>
    <w:rsid w:val="006331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331C4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rsid w:val="006331C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6331C4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6331C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6331C4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6331C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6331C4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Indent21">
    <w:name w:val="Body Text Indent 21"/>
    <w:basedOn w:val="a"/>
    <w:rsid w:val="006331C4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6331C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nformat">
    <w:name w:val="ConsPlusNonformat"/>
    <w:rsid w:val="00633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rmal (Web)"/>
    <w:basedOn w:val="a"/>
    <w:rsid w:val="0063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rsid w:val="006331C4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onsPlusTitle">
    <w:name w:val="ConsPlusTitle"/>
    <w:rsid w:val="00633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1">
    <w:name w:val="Знак Знак Знак Знак Знак Знак"/>
    <w:basedOn w:val="a"/>
    <w:rsid w:val="006331C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2">
    <w:name w:val="Title"/>
    <w:basedOn w:val="a"/>
    <w:link w:val="af3"/>
    <w:qFormat/>
    <w:rsid w:val="006331C4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6331C4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No Spacing"/>
    <w:uiPriority w:val="1"/>
    <w:qFormat/>
    <w:rsid w:val="006331C4"/>
    <w:pPr>
      <w:spacing w:after="0" w:line="240" w:lineRule="auto"/>
      <w:jc w:val="right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63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6">
    <w:name w:val="s_16"/>
    <w:basedOn w:val="a"/>
    <w:uiPriority w:val="99"/>
    <w:rsid w:val="0063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63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6331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32"/>
    </w:rPr>
  </w:style>
  <w:style w:type="paragraph" w:customStyle="1" w:styleId="Default">
    <w:name w:val="Default"/>
    <w:rsid w:val="00633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6">
    <w:name w:val="Основной текст + Полужирный"/>
    <w:basedOn w:val="a0"/>
    <w:rsid w:val="006331C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f7">
    <w:name w:val="Базовый"/>
    <w:rsid w:val="006331C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25">
    <w:name w:val="Основной текст (2)_"/>
    <w:basedOn w:val="a0"/>
    <w:link w:val="26"/>
    <w:uiPriority w:val="99"/>
    <w:locked/>
    <w:rsid w:val="006331C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331C4"/>
    <w:pPr>
      <w:widowControl w:val="0"/>
      <w:shd w:val="clear" w:color="auto" w:fill="FFFFFF"/>
      <w:spacing w:after="0" w:line="648" w:lineRule="exact"/>
      <w:ind w:hanging="860"/>
      <w:jc w:val="center"/>
    </w:pPr>
    <w:rPr>
      <w:sz w:val="28"/>
      <w:szCs w:val="28"/>
    </w:rPr>
  </w:style>
  <w:style w:type="character" w:customStyle="1" w:styleId="211pt">
    <w:name w:val="Основной текст (2) + 11 pt"/>
    <w:basedOn w:val="25"/>
    <w:rsid w:val="00633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organictextcontentspan">
    <w:name w:val="organictextcontentspan"/>
    <w:basedOn w:val="a0"/>
    <w:rsid w:val="006331C4"/>
  </w:style>
  <w:style w:type="paragraph" w:customStyle="1" w:styleId="af8">
    <w:name w:val="подпись к объекту"/>
    <w:basedOn w:val="a"/>
    <w:next w:val="a"/>
    <w:rsid w:val="006331C4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12&amp;date=26.08.2022&amp;dst=3704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12" Type="http://schemas.openxmlformats.org/officeDocument/2006/relationships/hyperlink" Target="consultantplus://offline/ref=81233E59547C603D5E7B9A5C08B94DFB4E13D8DEA07D265D52B9267D52W0B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eck@yandex.ru" TargetMode="External"/><Relationship Id="rId11" Type="http://schemas.openxmlformats.org/officeDocument/2006/relationships/hyperlink" Target="consultantplus://offline/ref=81233E59547C603D5E7B9A5C08B94DFB4E13D8DEA07D265D52B9267D52W0BBJ" TargetMode="External"/><Relationship Id="rId5" Type="http://schemas.openxmlformats.org/officeDocument/2006/relationships/hyperlink" Target="mailto:komitet.eck@yandex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12&amp;date=26.08.2022&amp;dst=3722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7382</Words>
  <Characters>42081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dcterms:created xsi:type="dcterms:W3CDTF">2022-12-30T07:22:00Z</dcterms:created>
  <dcterms:modified xsi:type="dcterms:W3CDTF">2022-12-30T08:14:00Z</dcterms:modified>
</cp:coreProperties>
</file>