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14884"/>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0"/>
        <w:gridCol w:w="5105"/>
      </w:tblGrid>
      <w:tr w:rsidR="00066DA9" w:rsidRPr="00BA144E" w:rsidTr="008306EF">
        <w:trPr>
          <w:trHeight w:val="410"/>
        </w:trPr>
        <w:tc>
          <w:tcPr>
            <w:tcW w:w="4930" w:type="dxa"/>
            <w:tcBorders>
              <w:top w:val="single" w:sz="4" w:space="0" w:color="auto"/>
              <w:left w:val="single" w:sz="4" w:space="0" w:color="auto"/>
              <w:bottom w:val="single" w:sz="4" w:space="0" w:color="auto"/>
              <w:right w:val="single" w:sz="4" w:space="0" w:color="auto"/>
            </w:tcBorders>
          </w:tcPr>
          <w:p w:rsidR="008C442A" w:rsidRPr="00BA144E" w:rsidRDefault="008C442A" w:rsidP="008306EF">
            <w:pPr>
              <w:widowControl w:val="0"/>
              <w:autoSpaceDE w:val="0"/>
              <w:autoSpaceDN w:val="0"/>
              <w:adjustRightInd w:val="0"/>
              <w:ind w:firstLine="284"/>
              <w:jc w:val="both"/>
              <w:rPr>
                <w:rFonts w:eastAsia="Times New Roman"/>
                <w:b/>
                <w:sz w:val="16"/>
                <w:szCs w:val="16"/>
                <w:lang w:eastAsia="ru-RU"/>
              </w:rPr>
            </w:pPr>
            <w:r w:rsidRPr="00BA144E">
              <w:rPr>
                <w:rFonts w:eastAsia="Times New Roman"/>
                <w:b/>
                <w:sz w:val="16"/>
                <w:szCs w:val="16"/>
                <w:lang w:eastAsia="ru-RU"/>
              </w:rPr>
              <w:t>Учредитель:</w:t>
            </w:r>
          </w:p>
          <w:p w:rsidR="008C442A" w:rsidRPr="00BA144E" w:rsidRDefault="008C442A" w:rsidP="008306EF">
            <w:pPr>
              <w:widowControl w:val="0"/>
              <w:autoSpaceDE w:val="0"/>
              <w:autoSpaceDN w:val="0"/>
              <w:adjustRightInd w:val="0"/>
              <w:ind w:firstLine="284"/>
              <w:jc w:val="both"/>
              <w:rPr>
                <w:rFonts w:eastAsia="Times New Roman"/>
                <w:sz w:val="16"/>
                <w:szCs w:val="16"/>
                <w:lang w:eastAsia="ru-RU"/>
              </w:rPr>
            </w:pPr>
            <w:r w:rsidRPr="00BA144E">
              <w:rPr>
                <w:rFonts w:eastAsia="Times New Roman"/>
                <w:sz w:val="16"/>
                <w:szCs w:val="16"/>
                <w:lang w:eastAsia="ru-RU"/>
              </w:rPr>
              <w:t>Дума Солецкого муниципального района</w:t>
            </w:r>
          </w:p>
          <w:p w:rsidR="008C442A" w:rsidRPr="00BA144E" w:rsidRDefault="008C442A" w:rsidP="008306EF">
            <w:pPr>
              <w:widowControl w:val="0"/>
              <w:autoSpaceDE w:val="0"/>
              <w:autoSpaceDN w:val="0"/>
              <w:adjustRightInd w:val="0"/>
              <w:ind w:firstLine="284"/>
              <w:jc w:val="both"/>
              <w:rPr>
                <w:rFonts w:eastAsia="Times New Roman"/>
                <w:sz w:val="16"/>
                <w:szCs w:val="16"/>
                <w:lang w:eastAsia="ru-RU"/>
              </w:rPr>
            </w:pPr>
          </w:p>
          <w:p w:rsidR="008C442A" w:rsidRPr="00BA144E" w:rsidRDefault="008C442A" w:rsidP="008306EF">
            <w:pPr>
              <w:widowControl w:val="0"/>
              <w:autoSpaceDE w:val="0"/>
              <w:autoSpaceDN w:val="0"/>
              <w:adjustRightInd w:val="0"/>
              <w:ind w:firstLine="284"/>
              <w:jc w:val="both"/>
              <w:rPr>
                <w:rFonts w:eastAsia="Times New Roman"/>
                <w:b/>
                <w:sz w:val="16"/>
                <w:szCs w:val="16"/>
                <w:lang w:eastAsia="ru-RU"/>
              </w:rPr>
            </w:pPr>
            <w:r w:rsidRPr="00BA144E">
              <w:rPr>
                <w:rFonts w:eastAsia="Times New Roman"/>
                <w:b/>
                <w:sz w:val="16"/>
                <w:szCs w:val="16"/>
                <w:lang w:eastAsia="ru-RU"/>
              </w:rPr>
              <w:t>Издатель:</w:t>
            </w:r>
          </w:p>
          <w:p w:rsidR="008C442A" w:rsidRPr="00BA144E" w:rsidRDefault="008C442A" w:rsidP="008306EF">
            <w:pPr>
              <w:widowControl w:val="0"/>
              <w:autoSpaceDE w:val="0"/>
              <w:autoSpaceDN w:val="0"/>
              <w:adjustRightInd w:val="0"/>
              <w:ind w:firstLine="284"/>
              <w:jc w:val="both"/>
              <w:rPr>
                <w:rFonts w:eastAsia="Times New Roman"/>
                <w:sz w:val="16"/>
                <w:szCs w:val="16"/>
                <w:lang w:eastAsia="ru-RU"/>
              </w:rPr>
            </w:pPr>
            <w:r w:rsidRPr="00BA144E">
              <w:rPr>
                <w:rFonts w:eastAsia="Times New Roman"/>
                <w:sz w:val="16"/>
                <w:szCs w:val="16"/>
                <w:lang w:eastAsia="ru-RU"/>
              </w:rPr>
              <w:t>Администрация Солецкого муниципального района</w:t>
            </w:r>
          </w:p>
          <w:p w:rsidR="008C442A" w:rsidRPr="00BA144E" w:rsidRDefault="008C442A" w:rsidP="008306EF">
            <w:pPr>
              <w:widowControl w:val="0"/>
              <w:autoSpaceDE w:val="0"/>
              <w:autoSpaceDN w:val="0"/>
              <w:adjustRightInd w:val="0"/>
              <w:ind w:firstLine="284"/>
              <w:jc w:val="both"/>
              <w:rPr>
                <w:rFonts w:eastAsia="Times New Roman"/>
                <w:sz w:val="16"/>
                <w:szCs w:val="16"/>
                <w:lang w:eastAsia="ru-RU"/>
              </w:rPr>
            </w:pPr>
          </w:p>
          <w:p w:rsidR="008C442A" w:rsidRPr="00BA144E" w:rsidRDefault="008C442A" w:rsidP="008306EF">
            <w:pPr>
              <w:widowControl w:val="0"/>
              <w:autoSpaceDE w:val="0"/>
              <w:autoSpaceDN w:val="0"/>
              <w:adjustRightInd w:val="0"/>
              <w:ind w:firstLine="284"/>
              <w:jc w:val="both"/>
              <w:rPr>
                <w:rFonts w:eastAsia="Times New Roman"/>
                <w:b/>
                <w:sz w:val="16"/>
                <w:szCs w:val="16"/>
                <w:lang w:eastAsia="ru-RU"/>
              </w:rPr>
            </w:pPr>
            <w:r w:rsidRPr="00BA144E">
              <w:rPr>
                <w:rFonts w:eastAsia="Times New Roman"/>
                <w:b/>
                <w:sz w:val="16"/>
                <w:szCs w:val="16"/>
                <w:lang w:eastAsia="ru-RU"/>
              </w:rPr>
              <w:t xml:space="preserve">Адрес издателя: </w:t>
            </w:r>
          </w:p>
          <w:p w:rsidR="008C442A" w:rsidRPr="00BA144E" w:rsidRDefault="008C442A" w:rsidP="008306EF">
            <w:pPr>
              <w:widowControl w:val="0"/>
              <w:autoSpaceDE w:val="0"/>
              <w:autoSpaceDN w:val="0"/>
              <w:adjustRightInd w:val="0"/>
              <w:ind w:firstLine="284"/>
              <w:jc w:val="both"/>
              <w:rPr>
                <w:rFonts w:eastAsia="Times New Roman"/>
                <w:sz w:val="16"/>
                <w:szCs w:val="16"/>
                <w:lang w:eastAsia="ru-RU"/>
              </w:rPr>
            </w:pPr>
            <w:r w:rsidRPr="00BA144E">
              <w:rPr>
                <w:rFonts w:eastAsia="Times New Roman"/>
                <w:sz w:val="16"/>
                <w:szCs w:val="16"/>
                <w:lang w:eastAsia="ru-RU"/>
              </w:rPr>
              <w:t>175040, г. Сольцы,  пл. Победы, д.3</w:t>
            </w:r>
          </w:p>
        </w:tc>
        <w:tc>
          <w:tcPr>
            <w:tcW w:w="5105" w:type="dxa"/>
            <w:tcBorders>
              <w:top w:val="single" w:sz="4" w:space="0" w:color="auto"/>
              <w:left w:val="single" w:sz="4" w:space="0" w:color="auto"/>
              <w:bottom w:val="single" w:sz="4" w:space="0" w:color="auto"/>
              <w:right w:val="single" w:sz="4" w:space="0" w:color="auto"/>
            </w:tcBorders>
            <w:hideMark/>
          </w:tcPr>
          <w:p w:rsidR="008C442A" w:rsidRPr="00BA144E" w:rsidRDefault="008C442A" w:rsidP="008306EF">
            <w:pPr>
              <w:widowControl w:val="0"/>
              <w:autoSpaceDE w:val="0"/>
              <w:autoSpaceDN w:val="0"/>
              <w:adjustRightInd w:val="0"/>
              <w:ind w:firstLine="284"/>
              <w:jc w:val="both"/>
              <w:rPr>
                <w:rFonts w:eastAsia="Times New Roman"/>
                <w:b/>
                <w:sz w:val="16"/>
                <w:szCs w:val="16"/>
                <w:lang w:eastAsia="ru-RU"/>
              </w:rPr>
            </w:pPr>
            <w:r w:rsidRPr="00BA144E">
              <w:rPr>
                <w:rFonts w:eastAsia="Times New Roman"/>
                <w:b/>
                <w:sz w:val="16"/>
                <w:szCs w:val="16"/>
                <w:lang w:eastAsia="ru-RU"/>
              </w:rPr>
              <w:t xml:space="preserve">Главный редактор: </w:t>
            </w:r>
            <w:r w:rsidRPr="00BA144E">
              <w:rPr>
                <w:rFonts w:eastAsia="Times New Roman"/>
                <w:sz w:val="16"/>
                <w:szCs w:val="16"/>
                <w:lang w:eastAsia="ru-RU"/>
              </w:rPr>
              <w:t>Котов А.Я.</w:t>
            </w:r>
          </w:p>
          <w:p w:rsidR="008C442A" w:rsidRPr="00BA144E" w:rsidRDefault="008C442A" w:rsidP="008306EF">
            <w:pPr>
              <w:widowControl w:val="0"/>
              <w:autoSpaceDE w:val="0"/>
              <w:autoSpaceDN w:val="0"/>
              <w:adjustRightInd w:val="0"/>
              <w:ind w:firstLine="284"/>
              <w:jc w:val="both"/>
              <w:rPr>
                <w:rFonts w:eastAsia="Times New Roman"/>
                <w:sz w:val="16"/>
                <w:szCs w:val="16"/>
                <w:lang w:eastAsia="ru-RU"/>
              </w:rPr>
            </w:pPr>
            <w:r w:rsidRPr="00BA144E">
              <w:rPr>
                <w:rFonts w:eastAsia="Times New Roman"/>
                <w:b/>
                <w:sz w:val="16"/>
                <w:szCs w:val="16"/>
                <w:lang w:eastAsia="ru-RU"/>
              </w:rPr>
              <w:t>Адрес редакции:</w:t>
            </w:r>
            <w:r w:rsidRPr="00BA144E">
              <w:rPr>
                <w:rFonts w:eastAsia="Times New Roman"/>
                <w:sz w:val="16"/>
                <w:szCs w:val="16"/>
                <w:lang w:eastAsia="ru-RU"/>
              </w:rPr>
              <w:t xml:space="preserve"> 175040, г. Сольцы,  пл. Победы, д.3</w:t>
            </w:r>
          </w:p>
          <w:p w:rsidR="008C442A" w:rsidRPr="00BA144E" w:rsidRDefault="008C442A" w:rsidP="008306EF">
            <w:pPr>
              <w:widowControl w:val="0"/>
              <w:autoSpaceDE w:val="0"/>
              <w:autoSpaceDN w:val="0"/>
              <w:adjustRightInd w:val="0"/>
              <w:ind w:firstLine="284"/>
              <w:jc w:val="both"/>
              <w:rPr>
                <w:rFonts w:eastAsia="Times New Roman"/>
                <w:sz w:val="16"/>
                <w:szCs w:val="16"/>
                <w:lang w:eastAsia="ru-RU"/>
              </w:rPr>
            </w:pPr>
            <w:r w:rsidRPr="00BA144E">
              <w:rPr>
                <w:rFonts w:eastAsia="Times New Roman"/>
                <w:b/>
                <w:sz w:val="16"/>
                <w:szCs w:val="16"/>
                <w:lang w:eastAsia="ru-RU"/>
              </w:rPr>
              <w:t>Тел\Факс:</w:t>
            </w:r>
            <w:r w:rsidRPr="00BA144E">
              <w:rPr>
                <w:rFonts w:eastAsia="Times New Roman"/>
                <w:sz w:val="16"/>
                <w:szCs w:val="16"/>
                <w:lang w:eastAsia="ru-RU"/>
              </w:rPr>
              <w:t>8(81655) 31748</w:t>
            </w:r>
          </w:p>
          <w:p w:rsidR="008C442A" w:rsidRPr="00BA144E" w:rsidRDefault="008C442A" w:rsidP="008306EF">
            <w:pPr>
              <w:widowControl w:val="0"/>
              <w:autoSpaceDE w:val="0"/>
              <w:autoSpaceDN w:val="0"/>
              <w:adjustRightInd w:val="0"/>
              <w:ind w:firstLine="284"/>
              <w:jc w:val="both"/>
              <w:rPr>
                <w:rFonts w:eastAsia="Times New Roman"/>
                <w:sz w:val="16"/>
                <w:szCs w:val="16"/>
                <w:lang w:eastAsia="ru-RU"/>
              </w:rPr>
            </w:pPr>
            <w:r w:rsidRPr="00BA144E">
              <w:rPr>
                <w:rFonts w:eastAsia="Times New Roman"/>
                <w:b/>
                <w:sz w:val="16"/>
                <w:szCs w:val="16"/>
                <w:lang w:val="en-US" w:eastAsia="ru-RU"/>
              </w:rPr>
              <w:t>E</w:t>
            </w:r>
            <w:r w:rsidRPr="00BA144E">
              <w:rPr>
                <w:rFonts w:eastAsia="Times New Roman"/>
                <w:b/>
                <w:sz w:val="16"/>
                <w:szCs w:val="16"/>
                <w:lang w:eastAsia="ru-RU"/>
              </w:rPr>
              <w:t>-</w:t>
            </w:r>
            <w:r w:rsidRPr="00BA144E">
              <w:rPr>
                <w:rFonts w:eastAsia="Times New Roman"/>
                <w:b/>
                <w:sz w:val="16"/>
                <w:szCs w:val="16"/>
                <w:lang w:val="en-US" w:eastAsia="ru-RU"/>
              </w:rPr>
              <w:t>mail</w:t>
            </w:r>
            <w:r w:rsidRPr="00BA144E">
              <w:rPr>
                <w:rFonts w:eastAsia="Times New Roman"/>
                <w:b/>
                <w:sz w:val="16"/>
                <w:szCs w:val="16"/>
                <w:lang w:eastAsia="ru-RU"/>
              </w:rPr>
              <w:t xml:space="preserve">: </w:t>
            </w:r>
            <w:r w:rsidRPr="00BA144E">
              <w:rPr>
                <w:rFonts w:eastAsia="Times New Roman"/>
                <w:sz w:val="16"/>
                <w:szCs w:val="16"/>
                <w:lang w:val="en-US" w:eastAsia="ru-RU"/>
              </w:rPr>
              <w:t>soleco</w:t>
            </w:r>
            <w:r w:rsidRPr="00BA144E">
              <w:rPr>
                <w:rFonts w:eastAsia="Times New Roman"/>
                <w:sz w:val="16"/>
                <w:szCs w:val="16"/>
                <w:lang w:eastAsia="ru-RU"/>
              </w:rPr>
              <w:t>@</w:t>
            </w:r>
            <w:r w:rsidRPr="00BA144E">
              <w:rPr>
                <w:rFonts w:eastAsia="Times New Roman"/>
                <w:sz w:val="16"/>
                <w:szCs w:val="16"/>
                <w:lang w:val="en-US" w:eastAsia="ru-RU"/>
              </w:rPr>
              <w:t>adminsoltcy</w:t>
            </w:r>
            <w:r w:rsidRPr="00BA144E">
              <w:rPr>
                <w:rFonts w:eastAsia="Times New Roman"/>
                <w:sz w:val="16"/>
                <w:szCs w:val="16"/>
                <w:lang w:eastAsia="ru-RU"/>
              </w:rPr>
              <w:t>.</w:t>
            </w:r>
            <w:r w:rsidRPr="00BA144E">
              <w:rPr>
                <w:rFonts w:eastAsia="Times New Roman"/>
                <w:sz w:val="16"/>
                <w:szCs w:val="16"/>
                <w:lang w:val="en-US" w:eastAsia="ru-RU"/>
              </w:rPr>
              <w:t>ru</w:t>
            </w:r>
          </w:p>
          <w:p w:rsidR="008C442A" w:rsidRPr="00BA144E" w:rsidRDefault="008C442A" w:rsidP="008306EF">
            <w:pPr>
              <w:widowControl w:val="0"/>
              <w:autoSpaceDE w:val="0"/>
              <w:autoSpaceDN w:val="0"/>
              <w:adjustRightInd w:val="0"/>
              <w:ind w:firstLine="284"/>
              <w:jc w:val="both"/>
              <w:rPr>
                <w:rFonts w:eastAsia="Times New Roman"/>
                <w:sz w:val="16"/>
                <w:szCs w:val="16"/>
                <w:lang w:eastAsia="ru-RU"/>
              </w:rPr>
            </w:pPr>
            <w:r w:rsidRPr="00BA144E">
              <w:rPr>
                <w:rFonts w:eastAsia="Times New Roman"/>
                <w:b/>
                <w:sz w:val="16"/>
                <w:szCs w:val="16"/>
                <w:lang w:eastAsia="ru-RU"/>
              </w:rPr>
              <w:t xml:space="preserve">Тираж: </w:t>
            </w:r>
            <w:r w:rsidRPr="00BA144E">
              <w:rPr>
                <w:rFonts w:eastAsia="Times New Roman"/>
                <w:sz w:val="16"/>
                <w:szCs w:val="16"/>
                <w:lang w:eastAsia="ru-RU"/>
              </w:rPr>
              <w:t>14 экз</w:t>
            </w:r>
            <w:r w:rsidRPr="00BA144E">
              <w:rPr>
                <w:rFonts w:eastAsia="Times New Roman"/>
                <w:b/>
                <w:sz w:val="16"/>
                <w:szCs w:val="16"/>
                <w:lang w:eastAsia="ru-RU"/>
              </w:rPr>
              <w:t>.</w:t>
            </w:r>
          </w:p>
        </w:tc>
      </w:tr>
    </w:tbl>
    <w:p w:rsidR="008C442A" w:rsidRPr="00BA144E" w:rsidRDefault="008C442A" w:rsidP="008C442A">
      <w:pPr>
        <w:jc w:val="center"/>
        <w:rPr>
          <w:b/>
          <w:sz w:val="16"/>
          <w:szCs w:val="16"/>
        </w:rPr>
      </w:pPr>
      <w:r w:rsidRPr="00BA144E">
        <w:rPr>
          <w:b/>
          <w:sz w:val="16"/>
          <w:szCs w:val="16"/>
        </w:rPr>
        <w:lastRenderedPageBreak/>
        <w:t>ПОСТАНОВЛЕНИЕ</w:t>
      </w:r>
    </w:p>
    <w:p w:rsidR="008C442A" w:rsidRPr="00BA144E" w:rsidRDefault="008C442A" w:rsidP="008C442A">
      <w:pPr>
        <w:jc w:val="center"/>
        <w:rPr>
          <w:sz w:val="16"/>
          <w:szCs w:val="16"/>
        </w:rPr>
      </w:pPr>
      <w:r w:rsidRPr="00BA144E">
        <w:rPr>
          <w:sz w:val="16"/>
          <w:szCs w:val="16"/>
        </w:rPr>
        <w:t>Администрации муниципального района</w:t>
      </w:r>
    </w:p>
    <w:tbl>
      <w:tblPr>
        <w:tblpPr w:leftFromText="180" w:rightFromText="180" w:vertAnchor="page" w:horzAnchor="margin" w:tblpY="14884"/>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0"/>
        <w:gridCol w:w="5105"/>
      </w:tblGrid>
      <w:tr w:rsidR="00066DA9" w:rsidRPr="00BA144E" w:rsidTr="000A69D8">
        <w:trPr>
          <w:trHeight w:val="410"/>
        </w:trPr>
        <w:tc>
          <w:tcPr>
            <w:tcW w:w="4930" w:type="dxa"/>
            <w:tcBorders>
              <w:top w:val="single" w:sz="4" w:space="0" w:color="auto"/>
              <w:left w:val="single" w:sz="4" w:space="0" w:color="auto"/>
              <w:bottom w:val="single" w:sz="4" w:space="0" w:color="auto"/>
              <w:right w:val="single" w:sz="4" w:space="0" w:color="auto"/>
            </w:tcBorders>
          </w:tcPr>
          <w:p w:rsidR="00691560" w:rsidRPr="00BA144E" w:rsidRDefault="00691560" w:rsidP="000A69D8">
            <w:pPr>
              <w:widowControl w:val="0"/>
              <w:autoSpaceDE w:val="0"/>
              <w:autoSpaceDN w:val="0"/>
              <w:adjustRightInd w:val="0"/>
              <w:ind w:firstLine="284"/>
              <w:jc w:val="both"/>
              <w:rPr>
                <w:rFonts w:eastAsia="Times New Roman"/>
                <w:b/>
                <w:sz w:val="16"/>
                <w:szCs w:val="16"/>
                <w:lang w:eastAsia="ru-RU"/>
              </w:rPr>
            </w:pPr>
            <w:r w:rsidRPr="00BA144E">
              <w:rPr>
                <w:rFonts w:eastAsia="Times New Roman"/>
                <w:b/>
                <w:sz w:val="16"/>
                <w:szCs w:val="16"/>
                <w:lang w:eastAsia="ru-RU"/>
              </w:rPr>
              <w:t>Учредитель:</w:t>
            </w:r>
          </w:p>
          <w:p w:rsidR="00691560" w:rsidRPr="00BA144E" w:rsidRDefault="00691560" w:rsidP="000A69D8">
            <w:pPr>
              <w:widowControl w:val="0"/>
              <w:autoSpaceDE w:val="0"/>
              <w:autoSpaceDN w:val="0"/>
              <w:adjustRightInd w:val="0"/>
              <w:ind w:firstLine="284"/>
              <w:jc w:val="both"/>
              <w:rPr>
                <w:rFonts w:eastAsia="Times New Roman"/>
                <w:sz w:val="16"/>
                <w:szCs w:val="16"/>
                <w:lang w:eastAsia="ru-RU"/>
              </w:rPr>
            </w:pPr>
            <w:r w:rsidRPr="00BA144E">
              <w:rPr>
                <w:rFonts w:eastAsia="Times New Roman"/>
                <w:sz w:val="16"/>
                <w:szCs w:val="16"/>
                <w:lang w:eastAsia="ru-RU"/>
              </w:rPr>
              <w:t>Дума Солецкого муниципального района</w:t>
            </w:r>
          </w:p>
          <w:p w:rsidR="00691560" w:rsidRPr="00BA144E" w:rsidRDefault="00691560" w:rsidP="000A69D8">
            <w:pPr>
              <w:widowControl w:val="0"/>
              <w:autoSpaceDE w:val="0"/>
              <w:autoSpaceDN w:val="0"/>
              <w:adjustRightInd w:val="0"/>
              <w:ind w:firstLine="284"/>
              <w:jc w:val="both"/>
              <w:rPr>
                <w:rFonts w:eastAsia="Times New Roman"/>
                <w:sz w:val="16"/>
                <w:szCs w:val="16"/>
                <w:lang w:eastAsia="ru-RU"/>
              </w:rPr>
            </w:pPr>
          </w:p>
          <w:p w:rsidR="00691560" w:rsidRPr="00BA144E" w:rsidRDefault="00691560" w:rsidP="000A69D8">
            <w:pPr>
              <w:widowControl w:val="0"/>
              <w:autoSpaceDE w:val="0"/>
              <w:autoSpaceDN w:val="0"/>
              <w:adjustRightInd w:val="0"/>
              <w:ind w:firstLine="284"/>
              <w:jc w:val="both"/>
              <w:rPr>
                <w:rFonts w:eastAsia="Times New Roman"/>
                <w:b/>
                <w:sz w:val="16"/>
                <w:szCs w:val="16"/>
                <w:lang w:eastAsia="ru-RU"/>
              </w:rPr>
            </w:pPr>
            <w:r w:rsidRPr="00BA144E">
              <w:rPr>
                <w:rFonts w:eastAsia="Times New Roman"/>
                <w:b/>
                <w:sz w:val="16"/>
                <w:szCs w:val="16"/>
                <w:lang w:eastAsia="ru-RU"/>
              </w:rPr>
              <w:t>Издатель:</w:t>
            </w:r>
          </w:p>
          <w:p w:rsidR="00691560" w:rsidRPr="00BA144E" w:rsidRDefault="00691560" w:rsidP="000A69D8">
            <w:pPr>
              <w:widowControl w:val="0"/>
              <w:autoSpaceDE w:val="0"/>
              <w:autoSpaceDN w:val="0"/>
              <w:adjustRightInd w:val="0"/>
              <w:ind w:firstLine="284"/>
              <w:jc w:val="both"/>
              <w:rPr>
                <w:rFonts w:eastAsia="Times New Roman"/>
                <w:sz w:val="16"/>
                <w:szCs w:val="16"/>
                <w:lang w:eastAsia="ru-RU"/>
              </w:rPr>
            </w:pPr>
            <w:r w:rsidRPr="00BA144E">
              <w:rPr>
                <w:rFonts w:eastAsia="Times New Roman"/>
                <w:sz w:val="16"/>
                <w:szCs w:val="16"/>
                <w:lang w:eastAsia="ru-RU"/>
              </w:rPr>
              <w:t>Администрация Солецкого муниципального района</w:t>
            </w:r>
          </w:p>
          <w:p w:rsidR="00691560" w:rsidRPr="00BA144E" w:rsidRDefault="00691560" w:rsidP="000A69D8">
            <w:pPr>
              <w:widowControl w:val="0"/>
              <w:autoSpaceDE w:val="0"/>
              <w:autoSpaceDN w:val="0"/>
              <w:adjustRightInd w:val="0"/>
              <w:ind w:firstLine="284"/>
              <w:jc w:val="both"/>
              <w:rPr>
                <w:rFonts w:eastAsia="Times New Roman"/>
                <w:sz w:val="16"/>
                <w:szCs w:val="16"/>
                <w:lang w:eastAsia="ru-RU"/>
              </w:rPr>
            </w:pPr>
          </w:p>
          <w:p w:rsidR="00691560" w:rsidRPr="00BA144E" w:rsidRDefault="00691560" w:rsidP="000A69D8">
            <w:pPr>
              <w:widowControl w:val="0"/>
              <w:autoSpaceDE w:val="0"/>
              <w:autoSpaceDN w:val="0"/>
              <w:adjustRightInd w:val="0"/>
              <w:ind w:firstLine="284"/>
              <w:jc w:val="both"/>
              <w:rPr>
                <w:rFonts w:eastAsia="Times New Roman"/>
                <w:b/>
                <w:sz w:val="16"/>
                <w:szCs w:val="16"/>
                <w:lang w:eastAsia="ru-RU"/>
              </w:rPr>
            </w:pPr>
            <w:r w:rsidRPr="00BA144E">
              <w:rPr>
                <w:rFonts w:eastAsia="Times New Roman"/>
                <w:b/>
                <w:sz w:val="16"/>
                <w:szCs w:val="16"/>
                <w:lang w:eastAsia="ru-RU"/>
              </w:rPr>
              <w:t xml:space="preserve">Адрес издателя: </w:t>
            </w:r>
          </w:p>
          <w:p w:rsidR="00691560" w:rsidRPr="00BA144E" w:rsidRDefault="00691560" w:rsidP="000A69D8">
            <w:pPr>
              <w:widowControl w:val="0"/>
              <w:autoSpaceDE w:val="0"/>
              <w:autoSpaceDN w:val="0"/>
              <w:adjustRightInd w:val="0"/>
              <w:ind w:firstLine="284"/>
              <w:jc w:val="both"/>
              <w:rPr>
                <w:rFonts w:eastAsia="Times New Roman"/>
                <w:sz w:val="16"/>
                <w:szCs w:val="16"/>
                <w:lang w:eastAsia="ru-RU"/>
              </w:rPr>
            </w:pPr>
            <w:r w:rsidRPr="00BA144E">
              <w:rPr>
                <w:rFonts w:eastAsia="Times New Roman"/>
                <w:sz w:val="16"/>
                <w:szCs w:val="16"/>
                <w:lang w:eastAsia="ru-RU"/>
              </w:rPr>
              <w:t>175040, г. Сольцы,  пл. Победы, д.3</w:t>
            </w:r>
          </w:p>
        </w:tc>
        <w:tc>
          <w:tcPr>
            <w:tcW w:w="5105" w:type="dxa"/>
            <w:tcBorders>
              <w:top w:val="single" w:sz="4" w:space="0" w:color="auto"/>
              <w:left w:val="single" w:sz="4" w:space="0" w:color="auto"/>
              <w:bottom w:val="single" w:sz="4" w:space="0" w:color="auto"/>
              <w:right w:val="single" w:sz="4" w:space="0" w:color="auto"/>
            </w:tcBorders>
            <w:hideMark/>
          </w:tcPr>
          <w:p w:rsidR="00691560" w:rsidRPr="00BA144E" w:rsidRDefault="00691560" w:rsidP="000A69D8">
            <w:pPr>
              <w:widowControl w:val="0"/>
              <w:autoSpaceDE w:val="0"/>
              <w:autoSpaceDN w:val="0"/>
              <w:adjustRightInd w:val="0"/>
              <w:ind w:firstLine="284"/>
              <w:jc w:val="both"/>
              <w:rPr>
                <w:rFonts w:eastAsia="Times New Roman"/>
                <w:b/>
                <w:sz w:val="16"/>
                <w:szCs w:val="16"/>
                <w:lang w:eastAsia="ru-RU"/>
              </w:rPr>
            </w:pPr>
            <w:r w:rsidRPr="00BA144E">
              <w:rPr>
                <w:rFonts w:eastAsia="Times New Roman"/>
                <w:b/>
                <w:sz w:val="16"/>
                <w:szCs w:val="16"/>
                <w:lang w:eastAsia="ru-RU"/>
              </w:rPr>
              <w:t xml:space="preserve">Главный редактор: </w:t>
            </w:r>
            <w:r w:rsidRPr="00BA144E">
              <w:rPr>
                <w:rFonts w:eastAsia="Times New Roman"/>
                <w:sz w:val="16"/>
                <w:szCs w:val="16"/>
                <w:lang w:eastAsia="ru-RU"/>
              </w:rPr>
              <w:t>Котов А.Я.</w:t>
            </w:r>
          </w:p>
          <w:p w:rsidR="00691560" w:rsidRPr="00BA144E" w:rsidRDefault="00691560" w:rsidP="000A69D8">
            <w:pPr>
              <w:widowControl w:val="0"/>
              <w:autoSpaceDE w:val="0"/>
              <w:autoSpaceDN w:val="0"/>
              <w:adjustRightInd w:val="0"/>
              <w:ind w:firstLine="284"/>
              <w:jc w:val="both"/>
              <w:rPr>
                <w:rFonts w:eastAsia="Times New Roman"/>
                <w:sz w:val="16"/>
                <w:szCs w:val="16"/>
                <w:lang w:eastAsia="ru-RU"/>
              </w:rPr>
            </w:pPr>
            <w:r w:rsidRPr="00BA144E">
              <w:rPr>
                <w:rFonts w:eastAsia="Times New Roman"/>
                <w:b/>
                <w:sz w:val="16"/>
                <w:szCs w:val="16"/>
                <w:lang w:eastAsia="ru-RU"/>
              </w:rPr>
              <w:t>Адрес редакции:</w:t>
            </w:r>
            <w:r w:rsidRPr="00BA144E">
              <w:rPr>
                <w:rFonts w:eastAsia="Times New Roman"/>
                <w:sz w:val="16"/>
                <w:szCs w:val="16"/>
                <w:lang w:eastAsia="ru-RU"/>
              </w:rPr>
              <w:t xml:space="preserve"> 175040, г. Сольцы,  пл. Победы, д.3</w:t>
            </w:r>
          </w:p>
          <w:p w:rsidR="00691560" w:rsidRPr="00BA144E" w:rsidRDefault="00691560" w:rsidP="000A69D8">
            <w:pPr>
              <w:widowControl w:val="0"/>
              <w:autoSpaceDE w:val="0"/>
              <w:autoSpaceDN w:val="0"/>
              <w:adjustRightInd w:val="0"/>
              <w:ind w:firstLine="284"/>
              <w:jc w:val="both"/>
              <w:rPr>
                <w:rFonts w:eastAsia="Times New Roman"/>
                <w:sz w:val="16"/>
                <w:szCs w:val="16"/>
                <w:lang w:eastAsia="ru-RU"/>
              </w:rPr>
            </w:pPr>
            <w:r w:rsidRPr="00BA144E">
              <w:rPr>
                <w:rFonts w:eastAsia="Times New Roman"/>
                <w:b/>
                <w:sz w:val="16"/>
                <w:szCs w:val="16"/>
                <w:lang w:eastAsia="ru-RU"/>
              </w:rPr>
              <w:t>Тел\Факс:</w:t>
            </w:r>
            <w:r w:rsidRPr="00BA144E">
              <w:rPr>
                <w:rFonts w:eastAsia="Times New Roman"/>
                <w:sz w:val="16"/>
                <w:szCs w:val="16"/>
                <w:lang w:eastAsia="ru-RU"/>
              </w:rPr>
              <w:t>8(81655) 31748</w:t>
            </w:r>
          </w:p>
          <w:p w:rsidR="00691560" w:rsidRPr="00BA144E" w:rsidRDefault="00691560" w:rsidP="000A69D8">
            <w:pPr>
              <w:widowControl w:val="0"/>
              <w:autoSpaceDE w:val="0"/>
              <w:autoSpaceDN w:val="0"/>
              <w:adjustRightInd w:val="0"/>
              <w:ind w:firstLine="284"/>
              <w:jc w:val="both"/>
              <w:rPr>
                <w:rFonts w:eastAsia="Times New Roman"/>
                <w:sz w:val="16"/>
                <w:szCs w:val="16"/>
                <w:lang w:eastAsia="ru-RU"/>
              </w:rPr>
            </w:pPr>
            <w:r w:rsidRPr="00BA144E">
              <w:rPr>
                <w:rFonts w:eastAsia="Times New Roman"/>
                <w:b/>
                <w:sz w:val="16"/>
                <w:szCs w:val="16"/>
                <w:lang w:val="en-US" w:eastAsia="ru-RU"/>
              </w:rPr>
              <w:t>E</w:t>
            </w:r>
            <w:r w:rsidRPr="00BA144E">
              <w:rPr>
                <w:rFonts w:eastAsia="Times New Roman"/>
                <w:b/>
                <w:sz w:val="16"/>
                <w:szCs w:val="16"/>
                <w:lang w:eastAsia="ru-RU"/>
              </w:rPr>
              <w:t>-</w:t>
            </w:r>
            <w:r w:rsidRPr="00BA144E">
              <w:rPr>
                <w:rFonts w:eastAsia="Times New Roman"/>
                <w:b/>
                <w:sz w:val="16"/>
                <w:szCs w:val="16"/>
                <w:lang w:val="en-US" w:eastAsia="ru-RU"/>
              </w:rPr>
              <w:t>mail</w:t>
            </w:r>
            <w:r w:rsidRPr="00BA144E">
              <w:rPr>
                <w:rFonts w:eastAsia="Times New Roman"/>
                <w:b/>
                <w:sz w:val="16"/>
                <w:szCs w:val="16"/>
                <w:lang w:eastAsia="ru-RU"/>
              </w:rPr>
              <w:t xml:space="preserve">: </w:t>
            </w:r>
            <w:r w:rsidRPr="00BA144E">
              <w:rPr>
                <w:rFonts w:eastAsia="Times New Roman"/>
                <w:sz w:val="16"/>
                <w:szCs w:val="16"/>
                <w:lang w:val="en-US" w:eastAsia="ru-RU"/>
              </w:rPr>
              <w:t>soleco</w:t>
            </w:r>
            <w:r w:rsidRPr="00BA144E">
              <w:rPr>
                <w:rFonts w:eastAsia="Times New Roman"/>
                <w:sz w:val="16"/>
                <w:szCs w:val="16"/>
                <w:lang w:eastAsia="ru-RU"/>
              </w:rPr>
              <w:t>@</w:t>
            </w:r>
            <w:r w:rsidRPr="00BA144E">
              <w:rPr>
                <w:rFonts w:eastAsia="Times New Roman"/>
                <w:sz w:val="16"/>
                <w:szCs w:val="16"/>
                <w:lang w:val="en-US" w:eastAsia="ru-RU"/>
              </w:rPr>
              <w:t>adminsoltcy</w:t>
            </w:r>
            <w:r w:rsidRPr="00BA144E">
              <w:rPr>
                <w:rFonts w:eastAsia="Times New Roman"/>
                <w:sz w:val="16"/>
                <w:szCs w:val="16"/>
                <w:lang w:eastAsia="ru-RU"/>
              </w:rPr>
              <w:t>.</w:t>
            </w:r>
            <w:r w:rsidRPr="00BA144E">
              <w:rPr>
                <w:rFonts w:eastAsia="Times New Roman"/>
                <w:sz w:val="16"/>
                <w:szCs w:val="16"/>
                <w:lang w:val="en-US" w:eastAsia="ru-RU"/>
              </w:rPr>
              <w:t>ru</w:t>
            </w:r>
          </w:p>
          <w:p w:rsidR="00691560" w:rsidRPr="00BA144E" w:rsidRDefault="00691560" w:rsidP="000A69D8">
            <w:pPr>
              <w:widowControl w:val="0"/>
              <w:autoSpaceDE w:val="0"/>
              <w:autoSpaceDN w:val="0"/>
              <w:adjustRightInd w:val="0"/>
              <w:ind w:firstLine="284"/>
              <w:jc w:val="both"/>
              <w:rPr>
                <w:rFonts w:eastAsia="Times New Roman"/>
                <w:sz w:val="16"/>
                <w:szCs w:val="16"/>
                <w:lang w:eastAsia="ru-RU"/>
              </w:rPr>
            </w:pPr>
            <w:r w:rsidRPr="00BA144E">
              <w:rPr>
                <w:rFonts w:eastAsia="Times New Roman"/>
                <w:b/>
                <w:sz w:val="16"/>
                <w:szCs w:val="16"/>
                <w:lang w:eastAsia="ru-RU"/>
              </w:rPr>
              <w:t xml:space="preserve">Тираж: </w:t>
            </w:r>
            <w:r w:rsidRPr="00BA144E">
              <w:rPr>
                <w:rFonts w:eastAsia="Times New Roman"/>
                <w:sz w:val="16"/>
                <w:szCs w:val="16"/>
                <w:lang w:eastAsia="ru-RU"/>
              </w:rPr>
              <w:t>14 экз</w:t>
            </w:r>
            <w:r w:rsidRPr="00BA144E">
              <w:rPr>
                <w:rFonts w:eastAsia="Times New Roman"/>
                <w:b/>
                <w:sz w:val="16"/>
                <w:szCs w:val="16"/>
                <w:lang w:eastAsia="ru-RU"/>
              </w:rPr>
              <w:t>.</w:t>
            </w:r>
          </w:p>
        </w:tc>
      </w:tr>
    </w:tbl>
    <w:p w:rsidR="008C442A" w:rsidRPr="00BA144E" w:rsidRDefault="008C442A" w:rsidP="008C442A">
      <w:pPr>
        <w:jc w:val="center"/>
        <w:rPr>
          <w:sz w:val="16"/>
          <w:szCs w:val="16"/>
        </w:rPr>
      </w:pPr>
    </w:p>
    <w:p w:rsidR="00691560" w:rsidRPr="00BA144E" w:rsidRDefault="00691560" w:rsidP="008C442A">
      <w:pPr>
        <w:jc w:val="center"/>
        <w:rPr>
          <w:sz w:val="16"/>
          <w:szCs w:val="16"/>
        </w:rPr>
      </w:pPr>
      <w:r w:rsidRPr="00BA144E">
        <w:rPr>
          <w:sz w:val="16"/>
          <w:szCs w:val="16"/>
        </w:rPr>
        <w:t>от 17.10.2019 № 1402</w:t>
      </w:r>
    </w:p>
    <w:p w:rsidR="00691560" w:rsidRPr="00BA144E" w:rsidRDefault="00691560" w:rsidP="008C442A">
      <w:pPr>
        <w:jc w:val="center"/>
        <w:rPr>
          <w:sz w:val="16"/>
          <w:szCs w:val="16"/>
        </w:rPr>
      </w:pPr>
      <w:r w:rsidRPr="00BA144E">
        <w:rPr>
          <w:sz w:val="16"/>
          <w:szCs w:val="16"/>
        </w:rPr>
        <w:t>г. Сольцы</w:t>
      </w:r>
    </w:p>
    <w:p w:rsidR="00691560" w:rsidRPr="00BA144E" w:rsidRDefault="00691560" w:rsidP="008C442A">
      <w:pPr>
        <w:jc w:val="center"/>
        <w:rPr>
          <w:sz w:val="16"/>
          <w:szCs w:val="16"/>
        </w:rPr>
      </w:pPr>
    </w:p>
    <w:p w:rsidR="00691560" w:rsidRPr="00BA144E" w:rsidRDefault="00691560" w:rsidP="00691560">
      <w:pPr>
        <w:widowControl w:val="0"/>
        <w:autoSpaceDE w:val="0"/>
        <w:autoSpaceDN w:val="0"/>
        <w:adjustRightInd w:val="0"/>
        <w:jc w:val="center"/>
        <w:rPr>
          <w:b/>
          <w:sz w:val="16"/>
          <w:szCs w:val="16"/>
        </w:rPr>
      </w:pPr>
      <w:r w:rsidRPr="00BA144E">
        <w:rPr>
          <w:b/>
          <w:sz w:val="16"/>
          <w:szCs w:val="16"/>
        </w:rPr>
        <w:t xml:space="preserve">О внесении изменений  в муниципальную программу   Солецкого городского поселения «Совершенствование и содержание  дорожного хозяйства Солецкого городского поселения </w:t>
      </w:r>
    </w:p>
    <w:p w:rsidR="00691560" w:rsidRPr="00BA144E" w:rsidRDefault="00691560" w:rsidP="00691560">
      <w:pPr>
        <w:widowControl w:val="0"/>
        <w:autoSpaceDE w:val="0"/>
        <w:autoSpaceDN w:val="0"/>
        <w:adjustRightInd w:val="0"/>
        <w:jc w:val="center"/>
        <w:rPr>
          <w:b/>
          <w:sz w:val="16"/>
          <w:szCs w:val="16"/>
        </w:rPr>
      </w:pPr>
      <w:r w:rsidRPr="00BA144E">
        <w:rPr>
          <w:b/>
          <w:sz w:val="16"/>
          <w:szCs w:val="16"/>
        </w:rPr>
        <w:t>на 2016 -2021 годы»</w:t>
      </w:r>
    </w:p>
    <w:p w:rsidR="00691560" w:rsidRPr="00BA144E" w:rsidRDefault="00691560" w:rsidP="00691560">
      <w:pPr>
        <w:tabs>
          <w:tab w:val="left" w:pos="3060"/>
        </w:tabs>
        <w:rPr>
          <w:sz w:val="16"/>
          <w:szCs w:val="16"/>
        </w:rPr>
      </w:pPr>
    </w:p>
    <w:p w:rsidR="00691560" w:rsidRPr="00BA144E" w:rsidRDefault="00691560" w:rsidP="00691560">
      <w:pPr>
        <w:tabs>
          <w:tab w:val="left" w:pos="0"/>
        </w:tabs>
        <w:ind w:firstLine="284"/>
        <w:jc w:val="both"/>
        <w:rPr>
          <w:sz w:val="16"/>
          <w:szCs w:val="16"/>
        </w:rPr>
      </w:pPr>
      <w:proofErr w:type="gramStart"/>
      <w:r w:rsidRPr="00BA144E">
        <w:rPr>
          <w:sz w:val="16"/>
          <w:szCs w:val="16"/>
        </w:rPr>
        <w:t>В соответствии с распоряжением Правительства Новгородской области от 01.08.2019 №230-рг «О внесении изменений в перечень первоочередных мероприятий по проектированию, строительству, реконструкции, капитальному ремонту и ремонту автомобильных дорог общего пользования местного значения в 2019 году и на плановый период 2020 и 2021 годов с использованием средств субсидий из дорожного фонда Новгородской области», постановлением Администрации муниципального района от 17.09.2013 № 1692 «Об утверждении</w:t>
      </w:r>
      <w:proofErr w:type="gramEnd"/>
      <w:r w:rsidRPr="00BA144E">
        <w:rPr>
          <w:sz w:val="16"/>
          <w:szCs w:val="16"/>
        </w:rPr>
        <w:t xml:space="preserve"> Порядка принятия решений о разработке муниципальных программ Солецкого муниципального района, Солецкого городского поселения, их формирования и реализации (в редакции постановлений Администрации муниципального района от 29.12.2015 № 1868, от 20.05.2016 № 755, от 21.11.2016 № 1805, от 23.01.2017 №87, от 15.05.2017 № 672, от 10.11.2017 № 1737, от 19.09.2018 № 1776, от 22.10.2018 №1944, от 26.11.2018 №2140) и в целях развития и совершенствования </w:t>
      </w:r>
      <w:proofErr w:type="gramStart"/>
      <w:r w:rsidRPr="00BA144E">
        <w:rPr>
          <w:sz w:val="16"/>
          <w:szCs w:val="16"/>
        </w:rPr>
        <w:t>сети</w:t>
      </w:r>
      <w:proofErr w:type="gramEnd"/>
      <w:r w:rsidRPr="00BA144E">
        <w:rPr>
          <w:sz w:val="16"/>
          <w:szCs w:val="16"/>
        </w:rPr>
        <w:t xml:space="preserve"> автомобильных дорог общего пользования местного значения на территории Солецкого городского поселения, Администрация Солецкого муниципального района  </w:t>
      </w:r>
      <w:r w:rsidRPr="00BA144E">
        <w:rPr>
          <w:b/>
          <w:sz w:val="16"/>
          <w:szCs w:val="16"/>
        </w:rPr>
        <w:t>ПОСТАНОВЛЯЕТ:</w:t>
      </w:r>
    </w:p>
    <w:p w:rsidR="00691560" w:rsidRPr="00BA144E" w:rsidRDefault="00691560" w:rsidP="00691560">
      <w:pPr>
        <w:tabs>
          <w:tab w:val="left" w:pos="4536"/>
        </w:tabs>
        <w:ind w:firstLine="284"/>
        <w:jc w:val="both"/>
        <w:rPr>
          <w:sz w:val="16"/>
          <w:szCs w:val="16"/>
        </w:rPr>
      </w:pPr>
      <w:r w:rsidRPr="00BA144E">
        <w:rPr>
          <w:sz w:val="16"/>
          <w:szCs w:val="16"/>
        </w:rPr>
        <w:t xml:space="preserve">1. </w:t>
      </w:r>
      <w:proofErr w:type="gramStart"/>
      <w:r w:rsidRPr="00BA144E">
        <w:rPr>
          <w:sz w:val="16"/>
          <w:szCs w:val="16"/>
        </w:rPr>
        <w:t>Внести изменения в муниципальную программу Солецкого городского поселения «Совершенствование и содержание дорожного хозяйства Солецкого городского поселения на 2016 - 2021 годы», утвержденную постановлением Администрации муниципального района от 05.02.2016 № 147 (в редакции постановлений от 16.02.2016 № 199, от 04.05.2016 № 640, от 22.12.2016 № 2000, от 09.01.2017 № 10, от 24.03.2017 № 423, от 13.06.2017 № 819, от 12.03.2018 № 607, от 07.06.2018 № 1104, от 30.11.2018 № 2199, от 25.03.2019</w:t>
      </w:r>
      <w:proofErr w:type="gramEnd"/>
      <w:r w:rsidRPr="00BA144E">
        <w:rPr>
          <w:sz w:val="16"/>
          <w:szCs w:val="16"/>
        </w:rPr>
        <w:t xml:space="preserve"> № </w:t>
      </w:r>
      <w:proofErr w:type="gramStart"/>
      <w:r w:rsidRPr="00BA144E">
        <w:rPr>
          <w:sz w:val="16"/>
          <w:szCs w:val="16"/>
        </w:rPr>
        <w:t>341, от 17.06.2019 № 747), (далее – Программа):</w:t>
      </w:r>
      <w:proofErr w:type="gramEnd"/>
    </w:p>
    <w:p w:rsidR="00691560" w:rsidRPr="00BA144E" w:rsidRDefault="00691560" w:rsidP="00691560">
      <w:pPr>
        <w:widowControl w:val="0"/>
        <w:suppressAutoHyphens/>
        <w:autoSpaceDE w:val="0"/>
        <w:autoSpaceDN w:val="0"/>
        <w:adjustRightInd w:val="0"/>
        <w:ind w:firstLine="284"/>
        <w:jc w:val="both"/>
        <w:rPr>
          <w:sz w:val="16"/>
          <w:szCs w:val="16"/>
        </w:rPr>
      </w:pPr>
      <w:r w:rsidRPr="00BA144E">
        <w:rPr>
          <w:sz w:val="16"/>
          <w:szCs w:val="16"/>
        </w:rPr>
        <w:t>1.1. Дополнить раздел 4 паспорта Программы строкой 1.2.3. следующего содержания:</w:t>
      </w:r>
    </w:p>
    <w:p w:rsidR="00691560" w:rsidRPr="00BA144E" w:rsidRDefault="00691560" w:rsidP="00691560">
      <w:pPr>
        <w:rPr>
          <w:bCs/>
          <w:sz w:val="16"/>
          <w:szCs w:val="16"/>
        </w:rPr>
      </w:pPr>
      <w:r w:rsidRPr="00BA144E">
        <w:rPr>
          <w:bCs/>
          <w:sz w:val="16"/>
          <w:szCs w:val="16"/>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
        <w:gridCol w:w="2131"/>
        <w:gridCol w:w="416"/>
        <w:gridCol w:w="416"/>
        <w:gridCol w:w="416"/>
        <w:gridCol w:w="416"/>
        <w:gridCol w:w="416"/>
        <w:gridCol w:w="416"/>
      </w:tblGrid>
      <w:tr w:rsidR="00066DA9" w:rsidRPr="00BA144E" w:rsidTr="00691560">
        <w:trPr>
          <w:trHeight w:val="20"/>
        </w:trPr>
        <w:tc>
          <w:tcPr>
            <w:tcW w:w="0" w:type="auto"/>
            <w:vMerge w:val="restart"/>
            <w:shd w:val="clear" w:color="auto" w:fill="auto"/>
          </w:tcPr>
          <w:p w:rsidR="00691560" w:rsidRPr="00BA144E" w:rsidRDefault="00691560" w:rsidP="000A69D8">
            <w:pPr>
              <w:widowControl w:val="0"/>
              <w:autoSpaceDE w:val="0"/>
              <w:autoSpaceDN w:val="0"/>
              <w:adjustRightInd w:val="0"/>
              <w:jc w:val="both"/>
              <w:rPr>
                <w:sz w:val="10"/>
                <w:szCs w:val="16"/>
              </w:rPr>
            </w:pPr>
            <w:r w:rsidRPr="00BA144E">
              <w:rPr>
                <w:sz w:val="10"/>
                <w:szCs w:val="16"/>
              </w:rPr>
              <w:t xml:space="preserve">№ </w:t>
            </w:r>
            <w:proofErr w:type="gramStart"/>
            <w:r w:rsidRPr="00BA144E">
              <w:rPr>
                <w:sz w:val="10"/>
                <w:szCs w:val="16"/>
              </w:rPr>
              <w:t>п</w:t>
            </w:r>
            <w:proofErr w:type="gramEnd"/>
            <w:r w:rsidRPr="00BA144E">
              <w:rPr>
                <w:sz w:val="10"/>
                <w:szCs w:val="16"/>
              </w:rPr>
              <w:t>/п</w:t>
            </w:r>
          </w:p>
        </w:tc>
        <w:tc>
          <w:tcPr>
            <w:tcW w:w="0" w:type="auto"/>
            <w:vMerge w:val="restart"/>
            <w:shd w:val="clear" w:color="auto" w:fill="auto"/>
          </w:tcPr>
          <w:p w:rsidR="00691560" w:rsidRPr="00BA144E" w:rsidRDefault="00691560" w:rsidP="000A69D8">
            <w:pPr>
              <w:widowControl w:val="0"/>
              <w:autoSpaceDE w:val="0"/>
              <w:autoSpaceDN w:val="0"/>
              <w:adjustRightInd w:val="0"/>
              <w:rPr>
                <w:bCs/>
                <w:sz w:val="10"/>
                <w:szCs w:val="16"/>
                <w:lang w:eastAsia="ar-SA"/>
              </w:rPr>
            </w:pPr>
            <w:r w:rsidRPr="00BA144E">
              <w:rPr>
                <w:sz w:val="10"/>
                <w:szCs w:val="16"/>
              </w:rPr>
              <w:t>Цели, задачи муниципальной  программы, наименование и единица измерения целевого показателя</w:t>
            </w:r>
          </w:p>
        </w:tc>
        <w:tc>
          <w:tcPr>
            <w:tcW w:w="0" w:type="auto"/>
            <w:gridSpan w:val="6"/>
            <w:shd w:val="clear" w:color="auto" w:fill="auto"/>
          </w:tcPr>
          <w:p w:rsidR="00691560" w:rsidRPr="00BA144E" w:rsidRDefault="00691560" w:rsidP="000A69D8">
            <w:pPr>
              <w:pStyle w:val="afff"/>
              <w:suppressAutoHyphens/>
              <w:jc w:val="center"/>
              <w:rPr>
                <w:rFonts w:ascii="Times New Roman" w:hAnsi="Times New Roman"/>
                <w:sz w:val="10"/>
                <w:szCs w:val="16"/>
              </w:rPr>
            </w:pPr>
            <w:r w:rsidRPr="00BA144E">
              <w:rPr>
                <w:rFonts w:ascii="Times New Roman" w:hAnsi="Times New Roman"/>
                <w:sz w:val="10"/>
                <w:szCs w:val="16"/>
              </w:rPr>
              <w:t>Значение целевого показателя по годам:</w:t>
            </w:r>
          </w:p>
        </w:tc>
      </w:tr>
      <w:tr w:rsidR="00066DA9" w:rsidRPr="00BA144E" w:rsidTr="00691560">
        <w:trPr>
          <w:trHeight w:val="20"/>
        </w:trPr>
        <w:tc>
          <w:tcPr>
            <w:tcW w:w="0" w:type="auto"/>
            <w:vMerge/>
            <w:shd w:val="clear" w:color="auto" w:fill="auto"/>
          </w:tcPr>
          <w:p w:rsidR="00691560" w:rsidRPr="00BA144E" w:rsidRDefault="00691560" w:rsidP="000A69D8">
            <w:pPr>
              <w:widowControl w:val="0"/>
              <w:autoSpaceDE w:val="0"/>
              <w:autoSpaceDN w:val="0"/>
              <w:adjustRightInd w:val="0"/>
              <w:jc w:val="both"/>
              <w:rPr>
                <w:sz w:val="10"/>
                <w:szCs w:val="16"/>
              </w:rPr>
            </w:pPr>
          </w:p>
        </w:tc>
        <w:tc>
          <w:tcPr>
            <w:tcW w:w="0" w:type="auto"/>
            <w:vMerge/>
            <w:shd w:val="clear" w:color="auto" w:fill="auto"/>
          </w:tcPr>
          <w:p w:rsidR="00691560" w:rsidRPr="00BA144E" w:rsidRDefault="00691560" w:rsidP="000A69D8">
            <w:pPr>
              <w:widowControl w:val="0"/>
              <w:autoSpaceDE w:val="0"/>
              <w:autoSpaceDN w:val="0"/>
              <w:adjustRightInd w:val="0"/>
              <w:jc w:val="both"/>
              <w:rPr>
                <w:sz w:val="10"/>
                <w:szCs w:val="16"/>
              </w:rPr>
            </w:pPr>
          </w:p>
        </w:tc>
        <w:tc>
          <w:tcPr>
            <w:tcW w:w="0" w:type="auto"/>
            <w:shd w:val="clear" w:color="auto" w:fill="auto"/>
          </w:tcPr>
          <w:p w:rsidR="00691560" w:rsidRPr="00BA144E" w:rsidRDefault="00691560" w:rsidP="000A69D8">
            <w:pPr>
              <w:widowControl w:val="0"/>
              <w:autoSpaceDE w:val="0"/>
              <w:autoSpaceDN w:val="0"/>
              <w:adjustRightInd w:val="0"/>
              <w:jc w:val="center"/>
              <w:rPr>
                <w:sz w:val="10"/>
                <w:szCs w:val="16"/>
              </w:rPr>
            </w:pPr>
            <w:r w:rsidRPr="00BA144E">
              <w:rPr>
                <w:sz w:val="10"/>
                <w:szCs w:val="16"/>
              </w:rPr>
              <w:t>2016</w:t>
            </w:r>
          </w:p>
        </w:tc>
        <w:tc>
          <w:tcPr>
            <w:tcW w:w="0" w:type="auto"/>
          </w:tcPr>
          <w:p w:rsidR="00691560" w:rsidRPr="00BA144E" w:rsidRDefault="00691560" w:rsidP="000A69D8">
            <w:pPr>
              <w:widowControl w:val="0"/>
              <w:autoSpaceDE w:val="0"/>
              <w:autoSpaceDN w:val="0"/>
              <w:adjustRightInd w:val="0"/>
              <w:jc w:val="center"/>
              <w:rPr>
                <w:sz w:val="10"/>
                <w:szCs w:val="16"/>
              </w:rPr>
            </w:pPr>
            <w:r w:rsidRPr="00BA144E">
              <w:rPr>
                <w:sz w:val="10"/>
                <w:szCs w:val="16"/>
              </w:rPr>
              <w:t>2017</w:t>
            </w:r>
          </w:p>
        </w:tc>
        <w:tc>
          <w:tcPr>
            <w:tcW w:w="0" w:type="auto"/>
          </w:tcPr>
          <w:p w:rsidR="00691560" w:rsidRPr="00BA144E" w:rsidRDefault="00691560" w:rsidP="000A69D8">
            <w:pPr>
              <w:widowControl w:val="0"/>
              <w:autoSpaceDE w:val="0"/>
              <w:autoSpaceDN w:val="0"/>
              <w:adjustRightInd w:val="0"/>
              <w:jc w:val="center"/>
              <w:rPr>
                <w:sz w:val="10"/>
                <w:szCs w:val="16"/>
              </w:rPr>
            </w:pPr>
            <w:r w:rsidRPr="00BA144E">
              <w:rPr>
                <w:sz w:val="10"/>
                <w:szCs w:val="16"/>
              </w:rPr>
              <w:t>2018</w:t>
            </w:r>
          </w:p>
        </w:tc>
        <w:tc>
          <w:tcPr>
            <w:tcW w:w="0" w:type="auto"/>
          </w:tcPr>
          <w:p w:rsidR="00691560" w:rsidRPr="00BA144E" w:rsidRDefault="00691560" w:rsidP="000A69D8">
            <w:pPr>
              <w:widowControl w:val="0"/>
              <w:autoSpaceDE w:val="0"/>
              <w:autoSpaceDN w:val="0"/>
              <w:adjustRightInd w:val="0"/>
              <w:jc w:val="center"/>
              <w:rPr>
                <w:sz w:val="10"/>
                <w:szCs w:val="16"/>
              </w:rPr>
            </w:pPr>
            <w:r w:rsidRPr="00BA144E">
              <w:rPr>
                <w:sz w:val="10"/>
                <w:szCs w:val="16"/>
              </w:rPr>
              <w:t>2019</w:t>
            </w:r>
          </w:p>
          <w:p w:rsidR="00691560" w:rsidRPr="00BA144E" w:rsidRDefault="00691560" w:rsidP="000A69D8">
            <w:pPr>
              <w:widowControl w:val="0"/>
              <w:autoSpaceDE w:val="0"/>
              <w:autoSpaceDN w:val="0"/>
              <w:adjustRightInd w:val="0"/>
              <w:jc w:val="center"/>
              <w:rPr>
                <w:sz w:val="10"/>
                <w:szCs w:val="16"/>
              </w:rPr>
            </w:pPr>
          </w:p>
        </w:tc>
        <w:tc>
          <w:tcPr>
            <w:tcW w:w="0" w:type="auto"/>
          </w:tcPr>
          <w:p w:rsidR="00691560" w:rsidRPr="00BA144E" w:rsidRDefault="00691560" w:rsidP="000A69D8">
            <w:pPr>
              <w:widowControl w:val="0"/>
              <w:autoSpaceDE w:val="0"/>
              <w:autoSpaceDN w:val="0"/>
              <w:adjustRightInd w:val="0"/>
              <w:jc w:val="center"/>
              <w:rPr>
                <w:sz w:val="10"/>
                <w:szCs w:val="16"/>
              </w:rPr>
            </w:pPr>
            <w:r w:rsidRPr="00BA144E">
              <w:rPr>
                <w:sz w:val="10"/>
                <w:szCs w:val="16"/>
              </w:rPr>
              <w:t>2020</w:t>
            </w:r>
          </w:p>
        </w:tc>
        <w:tc>
          <w:tcPr>
            <w:tcW w:w="0" w:type="auto"/>
          </w:tcPr>
          <w:p w:rsidR="00691560" w:rsidRPr="00BA144E" w:rsidRDefault="00691560" w:rsidP="000A69D8">
            <w:pPr>
              <w:widowControl w:val="0"/>
              <w:autoSpaceDE w:val="0"/>
              <w:autoSpaceDN w:val="0"/>
              <w:adjustRightInd w:val="0"/>
              <w:jc w:val="center"/>
              <w:rPr>
                <w:sz w:val="10"/>
                <w:szCs w:val="16"/>
              </w:rPr>
            </w:pPr>
            <w:r w:rsidRPr="00BA144E">
              <w:rPr>
                <w:sz w:val="10"/>
                <w:szCs w:val="16"/>
              </w:rPr>
              <w:t>2021</w:t>
            </w:r>
          </w:p>
        </w:tc>
      </w:tr>
      <w:tr w:rsidR="00066DA9" w:rsidRPr="00BA144E" w:rsidTr="00691560">
        <w:trPr>
          <w:trHeight w:val="20"/>
        </w:trPr>
        <w:tc>
          <w:tcPr>
            <w:tcW w:w="0" w:type="auto"/>
            <w:shd w:val="clear" w:color="auto" w:fill="auto"/>
          </w:tcPr>
          <w:p w:rsidR="00691560" w:rsidRPr="00BA144E" w:rsidRDefault="00691560" w:rsidP="000A69D8">
            <w:pPr>
              <w:widowControl w:val="0"/>
              <w:autoSpaceDE w:val="0"/>
              <w:autoSpaceDN w:val="0"/>
              <w:adjustRightInd w:val="0"/>
              <w:jc w:val="center"/>
              <w:rPr>
                <w:sz w:val="10"/>
                <w:szCs w:val="16"/>
              </w:rPr>
            </w:pPr>
            <w:r w:rsidRPr="00BA144E">
              <w:rPr>
                <w:sz w:val="10"/>
                <w:szCs w:val="16"/>
              </w:rPr>
              <w:t>1</w:t>
            </w:r>
          </w:p>
        </w:tc>
        <w:tc>
          <w:tcPr>
            <w:tcW w:w="0" w:type="auto"/>
            <w:shd w:val="clear" w:color="auto" w:fill="auto"/>
          </w:tcPr>
          <w:p w:rsidR="00691560" w:rsidRPr="00BA144E" w:rsidRDefault="00691560" w:rsidP="000A69D8">
            <w:pPr>
              <w:widowControl w:val="0"/>
              <w:autoSpaceDE w:val="0"/>
              <w:autoSpaceDN w:val="0"/>
              <w:adjustRightInd w:val="0"/>
              <w:jc w:val="center"/>
              <w:rPr>
                <w:sz w:val="10"/>
                <w:szCs w:val="16"/>
              </w:rPr>
            </w:pPr>
            <w:r w:rsidRPr="00BA144E">
              <w:rPr>
                <w:sz w:val="10"/>
                <w:szCs w:val="16"/>
              </w:rPr>
              <w:t>2</w:t>
            </w:r>
          </w:p>
        </w:tc>
        <w:tc>
          <w:tcPr>
            <w:tcW w:w="0" w:type="auto"/>
            <w:shd w:val="clear" w:color="auto" w:fill="auto"/>
          </w:tcPr>
          <w:p w:rsidR="00691560" w:rsidRPr="00BA144E" w:rsidRDefault="00691560" w:rsidP="000A69D8">
            <w:pPr>
              <w:widowControl w:val="0"/>
              <w:autoSpaceDE w:val="0"/>
              <w:autoSpaceDN w:val="0"/>
              <w:adjustRightInd w:val="0"/>
              <w:jc w:val="center"/>
              <w:rPr>
                <w:sz w:val="10"/>
                <w:szCs w:val="16"/>
              </w:rPr>
            </w:pPr>
            <w:r w:rsidRPr="00BA144E">
              <w:rPr>
                <w:sz w:val="10"/>
                <w:szCs w:val="16"/>
              </w:rPr>
              <w:t>3</w:t>
            </w:r>
          </w:p>
        </w:tc>
        <w:tc>
          <w:tcPr>
            <w:tcW w:w="0" w:type="auto"/>
          </w:tcPr>
          <w:p w:rsidR="00691560" w:rsidRPr="00BA144E" w:rsidRDefault="00691560" w:rsidP="000A69D8">
            <w:pPr>
              <w:widowControl w:val="0"/>
              <w:autoSpaceDE w:val="0"/>
              <w:autoSpaceDN w:val="0"/>
              <w:adjustRightInd w:val="0"/>
              <w:jc w:val="center"/>
              <w:rPr>
                <w:sz w:val="10"/>
                <w:szCs w:val="16"/>
              </w:rPr>
            </w:pPr>
            <w:r w:rsidRPr="00BA144E">
              <w:rPr>
                <w:sz w:val="10"/>
                <w:szCs w:val="16"/>
              </w:rPr>
              <w:t>4</w:t>
            </w:r>
          </w:p>
        </w:tc>
        <w:tc>
          <w:tcPr>
            <w:tcW w:w="0" w:type="auto"/>
          </w:tcPr>
          <w:p w:rsidR="00691560" w:rsidRPr="00BA144E" w:rsidRDefault="00691560" w:rsidP="000A69D8">
            <w:pPr>
              <w:widowControl w:val="0"/>
              <w:autoSpaceDE w:val="0"/>
              <w:autoSpaceDN w:val="0"/>
              <w:adjustRightInd w:val="0"/>
              <w:jc w:val="center"/>
              <w:rPr>
                <w:sz w:val="10"/>
                <w:szCs w:val="16"/>
              </w:rPr>
            </w:pPr>
            <w:r w:rsidRPr="00BA144E">
              <w:rPr>
                <w:sz w:val="10"/>
                <w:szCs w:val="16"/>
              </w:rPr>
              <w:t>5</w:t>
            </w:r>
          </w:p>
        </w:tc>
        <w:tc>
          <w:tcPr>
            <w:tcW w:w="0" w:type="auto"/>
          </w:tcPr>
          <w:p w:rsidR="00691560" w:rsidRPr="00BA144E" w:rsidRDefault="00691560" w:rsidP="000A69D8">
            <w:pPr>
              <w:widowControl w:val="0"/>
              <w:autoSpaceDE w:val="0"/>
              <w:autoSpaceDN w:val="0"/>
              <w:adjustRightInd w:val="0"/>
              <w:jc w:val="center"/>
              <w:rPr>
                <w:sz w:val="10"/>
                <w:szCs w:val="16"/>
              </w:rPr>
            </w:pPr>
            <w:r w:rsidRPr="00BA144E">
              <w:rPr>
                <w:sz w:val="10"/>
                <w:szCs w:val="16"/>
              </w:rPr>
              <w:t>6</w:t>
            </w:r>
          </w:p>
        </w:tc>
        <w:tc>
          <w:tcPr>
            <w:tcW w:w="0" w:type="auto"/>
          </w:tcPr>
          <w:p w:rsidR="00691560" w:rsidRPr="00BA144E" w:rsidRDefault="00691560" w:rsidP="000A69D8">
            <w:pPr>
              <w:widowControl w:val="0"/>
              <w:autoSpaceDE w:val="0"/>
              <w:autoSpaceDN w:val="0"/>
              <w:adjustRightInd w:val="0"/>
              <w:jc w:val="center"/>
              <w:rPr>
                <w:sz w:val="10"/>
                <w:szCs w:val="16"/>
              </w:rPr>
            </w:pPr>
            <w:r w:rsidRPr="00BA144E">
              <w:rPr>
                <w:sz w:val="10"/>
                <w:szCs w:val="16"/>
              </w:rPr>
              <w:t>7</w:t>
            </w:r>
          </w:p>
        </w:tc>
        <w:tc>
          <w:tcPr>
            <w:tcW w:w="0" w:type="auto"/>
          </w:tcPr>
          <w:p w:rsidR="00691560" w:rsidRPr="00BA144E" w:rsidRDefault="00691560" w:rsidP="000A69D8">
            <w:pPr>
              <w:widowControl w:val="0"/>
              <w:autoSpaceDE w:val="0"/>
              <w:autoSpaceDN w:val="0"/>
              <w:adjustRightInd w:val="0"/>
              <w:jc w:val="center"/>
              <w:rPr>
                <w:sz w:val="10"/>
                <w:szCs w:val="16"/>
              </w:rPr>
            </w:pPr>
            <w:r w:rsidRPr="00BA144E">
              <w:rPr>
                <w:sz w:val="10"/>
                <w:szCs w:val="16"/>
              </w:rPr>
              <w:t>8</w:t>
            </w:r>
          </w:p>
        </w:tc>
      </w:tr>
      <w:tr w:rsidR="00066DA9" w:rsidRPr="00BA144E" w:rsidTr="00691560">
        <w:trPr>
          <w:trHeight w:val="20"/>
        </w:trPr>
        <w:tc>
          <w:tcPr>
            <w:tcW w:w="0" w:type="auto"/>
            <w:shd w:val="clear" w:color="auto" w:fill="auto"/>
          </w:tcPr>
          <w:p w:rsidR="00691560" w:rsidRPr="00BA144E" w:rsidRDefault="00691560" w:rsidP="000A69D8">
            <w:pPr>
              <w:widowControl w:val="0"/>
              <w:autoSpaceDE w:val="0"/>
              <w:autoSpaceDN w:val="0"/>
              <w:adjustRightInd w:val="0"/>
              <w:jc w:val="both"/>
              <w:rPr>
                <w:sz w:val="10"/>
                <w:szCs w:val="16"/>
              </w:rPr>
            </w:pPr>
            <w:r w:rsidRPr="00BA144E">
              <w:rPr>
                <w:sz w:val="10"/>
                <w:szCs w:val="16"/>
              </w:rPr>
              <w:t>1.</w:t>
            </w:r>
          </w:p>
        </w:tc>
        <w:tc>
          <w:tcPr>
            <w:tcW w:w="0" w:type="auto"/>
            <w:gridSpan w:val="7"/>
            <w:shd w:val="clear" w:color="auto" w:fill="auto"/>
          </w:tcPr>
          <w:p w:rsidR="00691560" w:rsidRPr="00BA144E" w:rsidRDefault="00691560" w:rsidP="000A69D8">
            <w:pPr>
              <w:pStyle w:val="afff"/>
              <w:suppressAutoHyphens/>
              <w:rPr>
                <w:rFonts w:ascii="Times New Roman" w:hAnsi="Times New Roman"/>
                <w:sz w:val="10"/>
                <w:szCs w:val="16"/>
              </w:rPr>
            </w:pPr>
            <w:r w:rsidRPr="00BA144E">
              <w:rPr>
                <w:rFonts w:ascii="Times New Roman" w:hAnsi="Times New Roman"/>
                <w:b/>
                <w:bCs/>
                <w:sz w:val="10"/>
                <w:szCs w:val="16"/>
              </w:rPr>
              <w:t>Цель 1. Поддержание в нормативном состоянии автомобильных дорог общего пользования местного значения</w:t>
            </w:r>
          </w:p>
        </w:tc>
      </w:tr>
      <w:tr w:rsidR="00066DA9" w:rsidRPr="00BA144E" w:rsidTr="00691560">
        <w:trPr>
          <w:trHeight w:val="20"/>
        </w:trPr>
        <w:tc>
          <w:tcPr>
            <w:tcW w:w="0" w:type="auto"/>
            <w:shd w:val="clear" w:color="auto" w:fill="auto"/>
          </w:tcPr>
          <w:p w:rsidR="00691560" w:rsidRPr="00BA144E" w:rsidRDefault="00691560" w:rsidP="000A69D8">
            <w:pPr>
              <w:widowControl w:val="0"/>
              <w:autoSpaceDE w:val="0"/>
              <w:autoSpaceDN w:val="0"/>
              <w:adjustRightInd w:val="0"/>
              <w:jc w:val="both"/>
              <w:rPr>
                <w:sz w:val="10"/>
                <w:szCs w:val="16"/>
              </w:rPr>
            </w:pPr>
            <w:r w:rsidRPr="00BA144E">
              <w:rPr>
                <w:sz w:val="10"/>
                <w:szCs w:val="16"/>
              </w:rPr>
              <w:t>1.1.</w:t>
            </w:r>
          </w:p>
        </w:tc>
        <w:tc>
          <w:tcPr>
            <w:tcW w:w="0" w:type="auto"/>
            <w:gridSpan w:val="7"/>
            <w:shd w:val="clear" w:color="auto" w:fill="auto"/>
          </w:tcPr>
          <w:p w:rsidR="00691560" w:rsidRPr="00BA144E" w:rsidRDefault="00691560" w:rsidP="000A69D8">
            <w:pPr>
              <w:pStyle w:val="afff"/>
              <w:suppressAutoHyphens/>
              <w:rPr>
                <w:rFonts w:ascii="Times New Roman" w:hAnsi="Times New Roman"/>
                <w:sz w:val="10"/>
                <w:szCs w:val="16"/>
              </w:rPr>
            </w:pPr>
            <w:r w:rsidRPr="00BA144E">
              <w:rPr>
                <w:rFonts w:ascii="Times New Roman" w:hAnsi="Times New Roman"/>
                <w:bCs/>
                <w:sz w:val="10"/>
                <w:szCs w:val="16"/>
              </w:rPr>
              <w:t>Задача 1. Ремонт и содержание автомобильных дорог общего пользования местного значения Солецкого городского поселения</w:t>
            </w:r>
          </w:p>
        </w:tc>
      </w:tr>
      <w:tr w:rsidR="00066DA9" w:rsidRPr="00BA144E" w:rsidTr="00691560">
        <w:trPr>
          <w:trHeight w:val="20"/>
        </w:trPr>
        <w:tc>
          <w:tcPr>
            <w:tcW w:w="0" w:type="auto"/>
            <w:shd w:val="clear" w:color="auto" w:fill="auto"/>
          </w:tcPr>
          <w:p w:rsidR="00691560" w:rsidRPr="00BA144E" w:rsidRDefault="00691560" w:rsidP="000A69D8">
            <w:pPr>
              <w:widowControl w:val="0"/>
              <w:suppressAutoHyphens/>
              <w:autoSpaceDE w:val="0"/>
              <w:autoSpaceDN w:val="0"/>
              <w:adjustRightInd w:val="0"/>
              <w:jc w:val="both"/>
              <w:rPr>
                <w:sz w:val="10"/>
                <w:szCs w:val="16"/>
              </w:rPr>
            </w:pPr>
            <w:r w:rsidRPr="00BA144E">
              <w:rPr>
                <w:sz w:val="10"/>
                <w:szCs w:val="16"/>
              </w:rPr>
              <w:t>1.2.3.</w:t>
            </w:r>
          </w:p>
        </w:tc>
        <w:tc>
          <w:tcPr>
            <w:tcW w:w="0" w:type="auto"/>
            <w:shd w:val="clear" w:color="auto" w:fill="auto"/>
          </w:tcPr>
          <w:p w:rsidR="00691560" w:rsidRPr="00BA144E" w:rsidRDefault="00691560" w:rsidP="000A69D8">
            <w:pPr>
              <w:suppressAutoHyphens/>
              <w:rPr>
                <w:bCs/>
                <w:sz w:val="10"/>
                <w:szCs w:val="16"/>
                <w:lang w:eastAsia="ar-SA"/>
              </w:rPr>
            </w:pPr>
            <w:r w:rsidRPr="00BA144E">
              <w:rPr>
                <w:bCs/>
                <w:sz w:val="10"/>
                <w:szCs w:val="16"/>
                <w:lang w:eastAsia="ar-SA"/>
              </w:rPr>
              <w:t xml:space="preserve">Показатель 3. Протяженность отремонтированных в рамках реализации первоочередных мероприятий по проектированию, строительству, реконструкции, капитальному ремонту и ремонту автомобильных дорог общего пользования местного значения  Солецкого городского поселения с использованием средств субсидий из дорожного фонда Новгородской области, </w:t>
            </w:r>
            <w:proofErr w:type="gramStart"/>
            <w:r w:rsidRPr="00BA144E">
              <w:rPr>
                <w:bCs/>
                <w:sz w:val="10"/>
                <w:szCs w:val="16"/>
                <w:lang w:eastAsia="ar-SA"/>
              </w:rPr>
              <w:t>км</w:t>
            </w:r>
            <w:proofErr w:type="gramEnd"/>
          </w:p>
        </w:tc>
        <w:tc>
          <w:tcPr>
            <w:tcW w:w="0" w:type="auto"/>
            <w:shd w:val="clear" w:color="auto" w:fill="auto"/>
          </w:tcPr>
          <w:p w:rsidR="00691560" w:rsidRPr="00BA144E" w:rsidRDefault="00691560" w:rsidP="000A69D8">
            <w:pPr>
              <w:pStyle w:val="afff"/>
              <w:suppressAutoHyphens/>
              <w:jc w:val="center"/>
              <w:rPr>
                <w:rFonts w:ascii="Times New Roman" w:hAnsi="Times New Roman"/>
                <w:sz w:val="10"/>
                <w:szCs w:val="16"/>
              </w:rPr>
            </w:pPr>
            <w:r w:rsidRPr="00BA144E">
              <w:rPr>
                <w:rFonts w:ascii="Times New Roman" w:hAnsi="Times New Roman"/>
                <w:sz w:val="10"/>
                <w:szCs w:val="16"/>
              </w:rPr>
              <w:t>-</w:t>
            </w:r>
          </w:p>
        </w:tc>
        <w:tc>
          <w:tcPr>
            <w:tcW w:w="0" w:type="auto"/>
          </w:tcPr>
          <w:p w:rsidR="00691560" w:rsidRPr="00BA144E" w:rsidRDefault="00691560" w:rsidP="000A69D8">
            <w:pPr>
              <w:pStyle w:val="afff"/>
              <w:suppressAutoHyphens/>
              <w:jc w:val="center"/>
              <w:rPr>
                <w:rFonts w:ascii="Times New Roman" w:hAnsi="Times New Roman"/>
                <w:sz w:val="10"/>
                <w:szCs w:val="16"/>
              </w:rPr>
            </w:pPr>
            <w:r w:rsidRPr="00BA144E">
              <w:rPr>
                <w:rFonts w:ascii="Times New Roman" w:hAnsi="Times New Roman"/>
                <w:sz w:val="10"/>
                <w:szCs w:val="16"/>
              </w:rPr>
              <w:t>-</w:t>
            </w:r>
          </w:p>
        </w:tc>
        <w:tc>
          <w:tcPr>
            <w:tcW w:w="0" w:type="auto"/>
          </w:tcPr>
          <w:p w:rsidR="00691560" w:rsidRPr="00BA144E" w:rsidRDefault="00691560" w:rsidP="000A69D8">
            <w:pPr>
              <w:pStyle w:val="afff"/>
              <w:suppressAutoHyphens/>
              <w:jc w:val="center"/>
              <w:rPr>
                <w:rFonts w:ascii="Times New Roman" w:hAnsi="Times New Roman"/>
                <w:sz w:val="10"/>
                <w:szCs w:val="16"/>
              </w:rPr>
            </w:pPr>
            <w:r w:rsidRPr="00BA144E">
              <w:rPr>
                <w:rFonts w:ascii="Times New Roman" w:hAnsi="Times New Roman"/>
                <w:sz w:val="10"/>
                <w:szCs w:val="16"/>
              </w:rPr>
              <w:t>-</w:t>
            </w:r>
          </w:p>
        </w:tc>
        <w:tc>
          <w:tcPr>
            <w:tcW w:w="0" w:type="auto"/>
          </w:tcPr>
          <w:p w:rsidR="00691560" w:rsidRPr="00BA144E" w:rsidRDefault="00691560" w:rsidP="000A69D8">
            <w:pPr>
              <w:pStyle w:val="afff"/>
              <w:suppressAutoHyphens/>
              <w:jc w:val="center"/>
              <w:rPr>
                <w:rFonts w:ascii="Times New Roman" w:hAnsi="Times New Roman"/>
                <w:sz w:val="10"/>
                <w:szCs w:val="16"/>
              </w:rPr>
            </w:pPr>
            <w:r w:rsidRPr="00BA144E">
              <w:rPr>
                <w:rFonts w:ascii="Times New Roman" w:hAnsi="Times New Roman"/>
                <w:sz w:val="10"/>
                <w:szCs w:val="16"/>
              </w:rPr>
              <w:t>1,52</w:t>
            </w:r>
          </w:p>
        </w:tc>
        <w:tc>
          <w:tcPr>
            <w:tcW w:w="0" w:type="auto"/>
          </w:tcPr>
          <w:p w:rsidR="00691560" w:rsidRPr="00BA144E" w:rsidRDefault="00691560" w:rsidP="000A69D8">
            <w:pPr>
              <w:pStyle w:val="afff"/>
              <w:suppressAutoHyphens/>
              <w:jc w:val="center"/>
              <w:rPr>
                <w:rFonts w:ascii="Times New Roman" w:hAnsi="Times New Roman"/>
                <w:sz w:val="10"/>
                <w:szCs w:val="16"/>
              </w:rPr>
            </w:pPr>
            <w:r w:rsidRPr="00BA144E">
              <w:rPr>
                <w:rFonts w:ascii="Times New Roman" w:hAnsi="Times New Roman"/>
                <w:sz w:val="10"/>
                <w:szCs w:val="16"/>
              </w:rPr>
              <w:t>-</w:t>
            </w:r>
          </w:p>
        </w:tc>
        <w:tc>
          <w:tcPr>
            <w:tcW w:w="0" w:type="auto"/>
          </w:tcPr>
          <w:p w:rsidR="00691560" w:rsidRPr="00BA144E" w:rsidRDefault="00691560" w:rsidP="000A69D8">
            <w:pPr>
              <w:pStyle w:val="afff"/>
              <w:suppressAutoHyphens/>
              <w:jc w:val="center"/>
              <w:rPr>
                <w:rFonts w:ascii="Times New Roman" w:hAnsi="Times New Roman"/>
                <w:sz w:val="10"/>
                <w:szCs w:val="16"/>
              </w:rPr>
            </w:pPr>
            <w:r w:rsidRPr="00BA144E">
              <w:rPr>
                <w:rFonts w:ascii="Times New Roman" w:hAnsi="Times New Roman"/>
                <w:sz w:val="10"/>
                <w:szCs w:val="16"/>
              </w:rPr>
              <w:t>-</w:t>
            </w:r>
          </w:p>
        </w:tc>
      </w:tr>
    </w:tbl>
    <w:p w:rsidR="00691560" w:rsidRPr="00BA144E" w:rsidRDefault="00691560" w:rsidP="00691560">
      <w:pPr>
        <w:suppressAutoHyphens/>
        <w:jc w:val="right"/>
        <w:rPr>
          <w:b/>
          <w:sz w:val="16"/>
          <w:szCs w:val="16"/>
        </w:rPr>
      </w:pPr>
      <w:r w:rsidRPr="00BA144E">
        <w:rPr>
          <w:b/>
          <w:sz w:val="16"/>
          <w:szCs w:val="16"/>
        </w:rPr>
        <w:t>»;</w:t>
      </w:r>
    </w:p>
    <w:p w:rsidR="00691560" w:rsidRPr="00BA144E" w:rsidRDefault="00691560" w:rsidP="00691560">
      <w:pPr>
        <w:pStyle w:val="afb"/>
        <w:widowControl w:val="0"/>
        <w:tabs>
          <w:tab w:val="left" w:pos="709"/>
        </w:tabs>
        <w:suppressAutoHyphens/>
        <w:autoSpaceDE w:val="0"/>
        <w:autoSpaceDN w:val="0"/>
        <w:adjustRightInd w:val="0"/>
        <w:ind w:left="0" w:firstLine="284"/>
        <w:jc w:val="both"/>
        <w:rPr>
          <w:sz w:val="16"/>
          <w:szCs w:val="16"/>
        </w:rPr>
      </w:pPr>
      <w:r w:rsidRPr="00BA144E">
        <w:rPr>
          <w:sz w:val="16"/>
          <w:szCs w:val="16"/>
        </w:rPr>
        <w:t>1.2. Заменить в разделе 6 паспорта Программы:</w:t>
      </w:r>
    </w:p>
    <w:p w:rsidR="00691560" w:rsidRPr="00BA144E" w:rsidRDefault="00691560" w:rsidP="00691560">
      <w:pPr>
        <w:pStyle w:val="afb"/>
        <w:widowControl w:val="0"/>
        <w:tabs>
          <w:tab w:val="left" w:pos="709"/>
        </w:tabs>
        <w:suppressAutoHyphens/>
        <w:autoSpaceDE w:val="0"/>
        <w:autoSpaceDN w:val="0"/>
        <w:adjustRightInd w:val="0"/>
        <w:ind w:left="0" w:firstLine="284"/>
        <w:jc w:val="both"/>
        <w:rPr>
          <w:sz w:val="16"/>
          <w:szCs w:val="16"/>
        </w:rPr>
      </w:pPr>
      <w:r w:rsidRPr="00BA144E">
        <w:rPr>
          <w:sz w:val="16"/>
          <w:szCs w:val="16"/>
        </w:rPr>
        <w:t>1.2.1 в графе 5 строки «2019» цифру «2300,99034» на «2543,35513»;</w:t>
      </w:r>
    </w:p>
    <w:p w:rsidR="00691560" w:rsidRPr="00BA144E" w:rsidRDefault="00691560" w:rsidP="00691560">
      <w:pPr>
        <w:widowControl w:val="0"/>
        <w:tabs>
          <w:tab w:val="left" w:pos="709"/>
        </w:tabs>
        <w:suppressAutoHyphens/>
        <w:autoSpaceDE w:val="0"/>
        <w:autoSpaceDN w:val="0"/>
        <w:adjustRightInd w:val="0"/>
        <w:ind w:firstLine="284"/>
        <w:jc w:val="both"/>
        <w:rPr>
          <w:sz w:val="16"/>
          <w:szCs w:val="16"/>
        </w:rPr>
      </w:pPr>
      <w:r w:rsidRPr="00BA144E">
        <w:rPr>
          <w:sz w:val="16"/>
          <w:szCs w:val="16"/>
        </w:rPr>
        <w:t>1.2.2 в графе 7 строки «2019» цифру «20165,99034» на «20408,35513»;</w:t>
      </w:r>
    </w:p>
    <w:p w:rsidR="00691560" w:rsidRPr="00BA144E" w:rsidRDefault="00691560" w:rsidP="00691560">
      <w:pPr>
        <w:pStyle w:val="afb"/>
        <w:widowControl w:val="0"/>
        <w:tabs>
          <w:tab w:val="left" w:pos="709"/>
        </w:tabs>
        <w:suppressAutoHyphens/>
        <w:autoSpaceDE w:val="0"/>
        <w:autoSpaceDN w:val="0"/>
        <w:adjustRightInd w:val="0"/>
        <w:ind w:left="0" w:firstLine="284"/>
        <w:jc w:val="both"/>
        <w:rPr>
          <w:sz w:val="16"/>
          <w:szCs w:val="16"/>
        </w:rPr>
      </w:pPr>
      <w:r w:rsidRPr="00BA144E">
        <w:rPr>
          <w:sz w:val="16"/>
          <w:szCs w:val="16"/>
        </w:rPr>
        <w:t>1.2.3 в графе 5 строки «ВСЕГО» цифру «15753,63634» на «15996,00113»;</w:t>
      </w:r>
    </w:p>
    <w:p w:rsidR="00691560" w:rsidRPr="00BA144E" w:rsidRDefault="00691560" w:rsidP="00691560">
      <w:pPr>
        <w:widowControl w:val="0"/>
        <w:tabs>
          <w:tab w:val="left" w:pos="709"/>
        </w:tabs>
        <w:suppressAutoHyphens/>
        <w:autoSpaceDE w:val="0"/>
        <w:autoSpaceDN w:val="0"/>
        <w:adjustRightInd w:val="0"/>
        <w:ind w:firstLine="284"/>
        <w:jc w:val="both"/>
        <w:rPr>
          <w:sz w:val="16"/>
          <w:szCs w:val="16"/>
        </w:rPr>
      </w:pPr>
      <w:r w:rsidRPr="00BA144E">
        <w:rPr>
          <w:sz w:val="16"/>
          <w:szCs w:val="16"/>
        </w:rPr>
        <w:t>1.2.4 в графе 7 строки «ВСЕГО» цифру «40512,63634» на «40755,00113»;</w:t>
      </w:r>
    </w:p>
    <w:p w:rsidR="00691560" w:rsidRPr="00BA144E" w:rsidRDefault="00691560" w:rsidP="00691560">
      <w:pPr>
        <w:pStyle w:val="afb"/>
        <w:widowControl w:val="0"/>
        <w:tabs>
          <w:tab w:val="left" w:pos="0"/>
        </w:tabs>
        <w:suppressAutoHyphens/>
        <w:autoSpaceDE w:val="0"/>
        <w:autoSpaceDN w:val="0"/>
        <w:adjustRightInd w:val="0"/>
        <w:ind w:left="0" w:firstLine="284"/>
        <w:jc w:val="both"/>
        <w:rPr>
          <w:sz w:val="16"/>
          <w:szCs w:val="16"/>
        </w:rPr>
      </w:pPr>
      <w:r w:rsidRPr="00BA144E">
        <w:rPr>
          <w:sz w:val="16"/>
          <w:szCs w:val="16"/>
        </w:rPr>
        <w:t>1.3. Заменить в шестом абзаце раздела 7 паспорта Программы цифру «2,29» на «3,81»;</w:t>
      </w:r>
    </w:p>
    <w:p w:rsidR="00691560" w:rsidRPr="00BA144E" w:rsidRDefault="00691560" w:rsidP="00691560">
      <w:pPr>
        <w:widowControl w:val="0"/>
        <w:tabs>
          <w:tab w:val="left" w:pos="-142"/>
        </w:tabs>
        <w:suppressAutoHyphens/>
        <w:autoSpaceDE w:val="0"/>
        <w:autoSpaceDN w:val="0"/>
        <w:adjustRightInd w:val="0"/>
        <w:ind w:firstLine="284"/>
        <w:jc w:val="both"/>
        <w:rPr>
          <w:sz w:val="16"/>
          <w:szCs w:val="16"/>
        </w:rPr>
      </w:pPr>
      <w:r w:rsidRPr="00BA144E">
        <w:rPr>
          <w:sz w:val="16"/>
          <w:szCs w:val="16"/>
        </w:rPr>
        <w:lastRenderedPageBreak/>
        <w:t>1.4. Заменить в графе 10:</w:t>
      </w:r>
    </w:p>
    <w:p w:rsidR="00691560" w:rsidRPr="00BA144E" w:rsidRDefault="00691560" w:rsidP="00691560">
      <w:pPr>
        <w:widowControl w:val="0"/>
        <w:tabs>
          <w:tab w:val="left" w:pos="-142"/>
        </w:tabs>
        <w:suppressAutoHyphens/>
        <w:autoSpaceDE w:val="0"/>
        <w:autoSpaceDN w:val="0"/>
        <w:adjustRightInd w:val="0"/>
        <w:ind w:firstLine="284"/>
        <w:jc w:val="both"/>
        <w:rPr>
          <w:sz w:val="16"/>
          <w:szCs w:val="16"/>
        </w:rPr>
      </w:pPr>
      <w:r w:rsidRPr="00BA144E">
        <w:rPr>
          <w:sz w:val="16"/>
          <w:szCs w:val="16"/>
        </w:rPr>
        <w:t>1.4.1 строки 1 Мероприятий Программы  цифры «19915,99034» на «20158,35513» и «2050,99034» на «2293,35513»;</w:t>
      </w:r>
    </w:p>
    <w:p w:rsidR="00691560" w:rsidRPr="00BA144E" w:rsidRDefault="00691560" w:rsidP="00691560">
      <w:pPr>
        <w:pStyle w:val="afb"/>
        <w:widowControl w:val="0"/>
        <w:tabs>
          <w:tab w:val="left" w:pos="-142"/>
        </w:tabs>
        <w:suppressAutoHyphens/>
        <w:autoSpaceDE w:val="0"/>
        <w:autoSpaceDN w:val="0"/>
        <w:adjustRightInd w:val="0"/>
        <w:ind w:left="0" w:firstLine="284"/>
        <w:jc w:val="both"/>
        <w:rPr>
          <w:sz w:val="16"/>
          <w:szCs w:val="16"/>
        </w:rPr>
      </w:pPr>
      <w:r w:rsidRPr="00BA144E">
        <w:rPr>
          <w:sz w:val="16"/>
          <w:szCs w:val="16"/>
        </w:rPr>
        <w:t>1.4.2 строки 3 Мероприятий Программы  цифры «20165,99034» на «20408,35513» и «2300,99034» на «2543,35513».</w:t>
      </w:r>
    </w:p>
    <w:p w:rsidR="00691560" w:rsidRPr="00BA144E" w:rsidRDefault="00691560" w:rsidP="00691560">
      <w:pPr>
        <w:pStyle w:val="afb"/>
        <w:widowControl w:val="0"/>
        <w:autoSpaceDE w:val="0"/>
        <w:autoSpaceDN w:val="0"/>
        <w:adjustRightInd w:val="0"/>
        <w:ind w:left="0" w:firstLine="284"/>
        <w:jc w:val="both"/>
        <w:rPr>
          <w:sz w:val="16"/>
          <w:szCs w:val="16"/>
        </w:rPr>
      </w:pPr>
      <w:r w:rsidRPr="00BA144E">
        <w:rPr>
          <w:sz w:val="16"/>
          <w:szCs w:val="16"/>
        </w:rPr>
        <w:t xml:space="preserve">2. Внести изменения в подпрограмму </w:t>
      </w:r>
      <w:r w:rsidRPr="00BA144E">
        <w:rPr>
          <w:bCs/>
          <w:sz w:val="16"/>
          <w:szCs w:val="16"/>
        </w:rPr>
        <w:t xml:space="preserve">««Ремонт и содержание автомобильных дорог общего пользования местного значения Солецкого городского поселения» </w:t>
      </w:r>
      <w:r w:rsidRPr="00BA144E">
        <w:rPr>
          <w:sz w:val="16"/>
          <w:szCs w:val="16"/>
        </w:rPr>
        <w:t>Программы (далее -  Подпрограмма):</w:t>
      </w:r>
    </w:p>
    <w:p w:rsidR="00691560" w:rsidRPr="00BA144E" w:rsidRDefault="00691560" w:rsidP="00691560">
      <w:pPr>
        <w:pStyle w:val="afb"/>
        <w:widowControl w:val="0"/>
        <w:suppressAutoHyphens/>
        <w:autoSpaceDE w:val="0"/>
        <w:autoSpaceDN w:val="0"/>
        <w:adjustRightInd w:val="0"/>
        <w:ind w:left="0" w:firstLine="284"/>
        <w:jc w:val="both"/>
        <w:rPr>
          <w:sz w:val="16"/>
          <w:szCs w:val="16"/>
        </w:rPr>
      </w:pPr>
      <w:r w:rsidRPr="00BA144E">
        <w:rPr>
          <w:sz w:val="16"/>
          <w:szCs w:val="16"/>
        </w:rPr>
        <w:t>2.1. Дополнить раздел 2 строкой 1.3. следующего содержания:</w:t>
      </w:r>
    </w:p>
    <w:p w:rsidR="00691560" w:rsidRPr="00BA144E" w:rsidRDefault="00691560" w:rsidP="00691560">
      <w:pPr>
        <w:rPr>
          <w:bCs/>
          <w:sz w:val="16"/>
          <w:szCs w:val="16"/>
        </w:rPr>
      </w:pPr>
      <w:r w:rsidRPr="00BA144E">
        <w:rPr>
          <w:bCs/>
          <w:sz w:val="16"/>
          <w:szCs w:val="16"/>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
        <w:gridCol w:w="2067"/>
        <w:gridCol w:w="436"/>
        <w:gridCol w:w="436"/>
        <w:gridCol w:w="436"/>
        <w:gridCol w:w="436"/>
        <w:gridCol w:w="436"/>
        <w:gridCol w:w="436"/>
      </w:tblGrid>
      <w:tr w:rsidR="00066DA9" w:rsidRPr="002C3F02" w:rsidTr="00691560">
        <w:trPr>
          <w:trHeight w:val="20"/>
        </w:trPr>
        <w:tc>
          <w:tcPr>
            <w:tcW w:w="0" w:type="auto"/>
            <w:vMerge w:val="restart"/>
            <w:shd w:val="clear" w:color="auto" w:fill="auto"/>
          </w:tcPr>
          <w:p w:rsidR="00691560" w:rsidRPr="002C3F02" w:rsidRDefault="00691560" w:rsidP="000A69D8">
            <w:pPr>
              <w:widowControl w:val="0"/>
              <w:autoSpaceDE w:val="0"/>
              <w:autoSpaceDN w:val="0"/>
              <w:adjustRightInd w:val="0"/>
              <w:jc w:val="both"/>
              <w:rPr>
                <w:sz w:val="11"/>
                <w:szCs w:val="11"/>
              </w:rPr>
            </w:pPr>
            <w:bookmarkStart w:id="0" w:name="_GoBack"/>
            <w:r w:rsidRPr="002C3F02">
              <w:rPr>
                <w:sz w:val="11"/>
                <w:szCs w:val="11"/>
              </w:rPr>
              <w:t xml:space="preserve">№ </w:t>
            </w:r>
            <w:proofErr w:type="gramStart"/>
            <w:r w:rsidRPr="002C3F02">
              <w:rPr>
                <w:sz w:val="11"/>
                <w:szCs w:val="11"/>
              </w:rPr>
              <w:t>п</w:t>
            </w:r>
            <w:proofErr w:type="gramEnd"/>
            <w:r w:rsidRPr="002C3F02">
              <w:rPr>
                <w:sz w:val="11"/>
                <w:szCs w:val="11"/>
              </w:rPr>
              <w:t>/п</w:t>
            </w:r>
          </w:p>
        </w:tc>
        <w:tc>
          <w:tcPr>
            <w:tcW w:w="0" w:type="auto"/>
            <w:vMerge w:val="restart"/>
            <w:shd w:val="clear" w:color="auto" w:fill="auto"/>
          </w:tcPr>
          <w:p w:rsidR="00691560" w:rsidRPr="002C3F02" w:rsidRDefault="00691560" w:rsidP="000A69D8">
            <w:pPr>
              <w:widowControl w:val="0"/>
              <w:autoSpaceDE w:val="0"/>
              <w:autoSpaceDN w:val="0"/>
              <w:adjustRightInd w:val="0"/>
              <w:rPr>
                <w:bCs/>
                <w:sz w:val="11"/>
                <w:szCs w:val="11"/>
                <w:lang w:eastAsia="ar-SA"/>
              </w:rPr>
            </w:pPr>
            <w:r w:rsidRPr="002C3F02">
              <w:rPr>
                <w:sz w:val="11"/>
                <w:szCs w:val="11"/>
              </w:rPr>
              <w:t>Цели, задачи муниципальной  программы, наименование и единица измерения целевого показателя</w:t>
            </w:r>
          </w:p>
        </w:tc>
        <w:tc>
          <w:tcPr>
            <w:tcW w:w="0" w:type="auto"/>
            <w:gridSpan w:val="6"/>
            <w:shd w:val="clear" w:color="auto" w:fill="auto"/>
          </w:tcPr>
          <w:p w:rsidR="00691560" w:rsidRPr="002C3F02" w:rsidRDefault="00691560" w:rsidP="000A69D8">
            <w:pPr>
              <w:pStyle w:val="afff"/>
              <w:suppressAutoHyphens/>
              <w:jc w:val="center"/>
              <w:rPr>
                <w:rFonts w:ascii="Times New Roman" w:hAnsi="Times New Roman"/>
                <w:sz w:val="11"/>
                <w:szCs w:val="11"/>
              </w:rPr>
            </w:pPr>
            <w:r w:rsidRPr="002C3F02">
              <w:rPr>
                <w:rFonts w:ascii="Times New Roman" w:hAnsi="Times New Roman"/>
                <w:sz w:val="11"/>
                <w:szCs w:val="11"/>
              </w:rPr>
              <w:t>Значение целевого показателя по годам:</w:t>
            </w:r>
          </w:p>
        </w:tc>
      </w:tr>
      <w:tr w:rsidR="00066DA9" w:rsidRPr="002C3F02" w:rsidTr="00691560">
        <w:trPr>
          <w:trHeight w:val="20"/>
        </w:trPr>
        <w:tc>
          <w:tcPr>
            <w:tcW w:w="0" w:type="auto"/>
            <w:vMerge/>
            <w:shd w:val="clear" w:color="auto" w:fill="auto"/>
          </w:tcPr>
          <w:p w:rsidR="00691560" w:rsidRPr="002C3F02" w:rsidRDefault="00691560" w:rsidP="000A69D8">
            <w:pPr>
              <w:widowControl w:val="0"/>
              <w:autoSpaceDE w:val="0"/>
              <w:autoSpaceDN w:val="0"/>
              <w:adjustRightInd w:val="0"/>
              <w:jc w:val="both"/>
              <w:rPr>
                <w:sz w:val="11"/>
                <w:szCs w:val="11"/>
              </w:rPr>
            </w:pPr>
          </w:p>
        </w:tc>
        <w:tc>
          <w:tcPr>
            <w:tcW w:w="0" w:type="auto"/>
            <w:vMerge/>
            <w:shd w:val="clear" w:color="auto" w:fill="auto"/>
          </w:tcPr>
          <w:p w:rsidR="00691560" w:rsidRPr="002C3F02" w:rsidRDefault="00691560" w:rsidP="000A69D8">
            <w:pPr>
              <w:widowControl w:val="0"/>
              <w:autoSpaceDE w:val="0"/>
              <w:autoSpaceDN w:val="0"/>
              <w:adjustRightInd w:val="0"/>
              <w:rPr>
                <w:bCs/>
                <w:sz w:val="11"/>
                <w:szCs w:val="11"/>
                <w:lang w:eastAsia="ar-SA"/>
              </w:rPr>
            </w:pPr>
          </w:p>
        </w:tc>
        <w:tc>
          <w:tcPr>
            <w:tcW w:w="0" w:type="auto"/>
            <w:shd w:val="clear" w:color="auto" w:fill="auto"/>
          </w:tcPr>
          <w:p w:rsidR="00691560" w:rsidRPr="002C3F02" w:rsidRDefault="00691560" w:rsidP="000A69D8">
            <w:pPr>
              <w:widowControl w:val="0"/>
              <w:autoSpaceDE w:val="0"/>
              <w:autoSpaceDN w:val="0"/>
              <w:adjustRightInd w:val="0"/>
              <w:jc w:val="center"/>
              <w:rPr>
                <w:sz w:val="11"/>
                <w:szCs w:val="11"/>
              </w:rPr>
            </w:pPr>
            <w:r w:rsidRPr="002C3F02">
              <w:rPr>
                <w:sz w:val="11"/>
                <w:szCs w:val="11"/>
              </w:rPr>
              <w:t>2016</w:t>
            </w:r>
          </w:p>
        </w:tc>
        <w:tc>
          <w:tcPr>
            <w:tcW w:w="0" w:type="auto"/>
          </w:tcPr>
          <w:p w:rsidR="00691560" w:rsidRPr="002C3F02" w:rsidRDefault="00691560" w:rsidP="000A69D8">
            <w:pPr>
              <w:widowControl w:val="0"/>
              <w:autoSpaceDE w:val="0"/>
              <w:autoSpaceDN w:val="0"/>
              <w:adjustRightInd w:val="0"/>
              <w:jc w:val="center"/>
              <w:rPr>
                <w:sz w:val="11"/>
                <w:szCs w:val="11"/>
              </w:rPr>
            </w:pPr>
            <w:r w:rsidRPr="002C3F02">
              <w:rPr>
                <w:sz w:val="11"/>
                <w:szCs w:val="11"/>
              </w:rPr>
              <w:t>2017</w:t>
            </w:r>
          </w:p>
        </w:tc>
        <w:tc>
          <w:tcPr>
            <w:tcW w:w="0" w:type="auto"/>
          </w:tcPr>
          <w:p w:rsidR="00691560" w:rsidRPr="002C3F02" w:rsidRDefault="00691560" w:rsidP="000A69D8">
            <w:pPr>
              <w:widowControl w:val="0"/>
              <w:autoSpaceDE w:val="0"/>
              <w:autoSpaceDN w:val="0"/>
              <w:adjustRightInd w:val="0"/>
              <w:jc w:val="center"/>
              <w:rPr>
                <w:sz w:val="11"/>
                <w:szCs w:val="11"/>
              </w:rPr>
            </w:pPr>
            <w:r w:rsidRPr="002C3F02">
              <w:rPr>
                <w:sz w:val="11"/>
                <w:szCs w:val="11"/>
              </w:rPr>
              <w:t>2018</w:t>
            </w:r>
          </w:p>
        </w:tc>
        <w:tc>
          <w:tcPr>
            <w:tcW w:w="0" w:type="auto"/>
          </w:tcPr>
          <w:p w:rsidR="00691560" w:rsidRPr="002C3F02" w:rsidRDefault="00691560" w:rsidP="000A69D8">
            <w:pPr>
              <w:widowControl w:val="0"/>
              <w:autoSpaceDE w:val="0"/>
              <w:autoSpaceDN w:val="0"/>
              <w:adjustRightInd w:val="0"/>
              <w:jc w:val="center"/>
              <w:rPr>
                <w:sz w:val="11"/>
                <w:szCs w:val="11"/>
              </w:rPr>
            </w:pPr>
            <w:r w:rsidRPr="002C3F02">
              <w:rPr>
                <w:sz w:val="11"/>
                <w:szCs w:val="11"/>
              </w:rPr>
              <w:t>2019</w:t>
            </w:r>
          </w:p>
          <w:p w:rsidR="00691560" w:rsidRPr="002C3F02" w:rsidRDefault="00691560" w:rsidP="000A69D8">
            <w:pPr>
              <w:widowControl w:val="0"/>
              <w:autoSpaceDE w:val="0"/>
              <w:autoSpaceDN w:val="0"/>
              <w:adjustRightInd w:val="0"/>
              <w:jc w:val="center"/>
              <w:rPr>
                <w:sz w:val="11"/>
                <w:szCs w:val="11"/>
              </w:rPr>
            </w:pPr>
          </w:p>
        </w:tc>
        <w:tc>
          <w:tcPr>
            <w:tcW w:w="0" w:type="auto"/>
          </w:tcPr>
          <w:p w:rsidR="00691560" w:rsidRPr="002C3F02" w:rsidRDefault="00691560" w:rsidP="000A69D8">
            <w:pPr>
              <w:widowControl w:val="0"/>
              <w:autoSpaceDE w:val="0"/>
              <w:autoSpaceDN w:val="0"/>
              <w:adjustRightInd w:val="0"/>
              <w:jc w:val="center"/>
              <w:rPr>
                <w:sz w:val="11"/>
                <w:szCs w:val="11"/>
              </w:rPr>
            </w:pPr>
            <w:r w:rsidRPr="002C3F02">
              <w:rPr>
                <w:sz w:val="11"/>
                <w:szCs w:val="11"/>
              </w:rPr>
              <w:t>2020</w:t>
            </w:r>
          </w:p>
        </w:tc>
        <w:tc>
          <w:tcPr>
            <w:tcW w:w="0" w:type="auto"/>
          </w:tcPr>
          <w:p w:rsidR="00691560" w:rsidRPr="002C3F02" w:rsidRDefault="00691560" w:rsidP="000A69D8">
            <w:pPr>
              <w:widowControl w:val="0"/>
              <w:autoSpaceDE w:val="0"/>
              <w:autoSpaceDN w:val="0"/>
              <w:adjustRightInd w:val="0"/>
              <w:jc w:val="center"/>
              <w:rPr>
                <w:sz w:val="11"/>
                <w:szCs w:val="11"/>
              </w:rPr>
            </w:pPr>
            <w:r w:rsidRPr="002C3F02">
              <w:rPr>
                <w:sz w:val="11"/>
                <w:szCs w:val="11"/>
              </w:rPr>
              <w:t>2021</w:t>
            </w:r>
          </w:p>
        </w:tc>
      </w:tr>
      <w:tr w:rsidR="00066DA9" w:rsidRPr="002C3F02" w:rsidTr="00691560">
        <w:trPr>
          <w:trHeight w:val="20"/>
        </w:trPr>
        <w:tc>
          <w:tcPr>
            <w:tcW w:w="0" w:type="auto"/>
            <w:shd w:val="clear" w:color="auto" w:fill="auto"/>
          </w:tcPr>
          <w:p w:rsidR="00691560" w:rsidRPr="002C3F02" w:rsidRDefault="00691560" w:rsidP="000A69D8">
            <w:pPr>
              <w:widowControl w:val="0"/>
              <w:autoSpaceDE w:val="0"/>
              <w:autoSpaceDN w:val="0"/>
              <w:adjustRightInd w:val="0"/>
              <w:jc w:val="center"/>
              <w:rPr>
                <w:sz w:val="11"/>
                <w:szCs w:val="11"/>
              </w:rPr>
            </w:pPr>
            <w:r w:rsidRPr="002C3F02">
              <w:rPr>
                <w:sz w:val="11"/>
                <w:szCs w:val="11"/>
              </w:rPr>
              <w:t>1</w:t>
            </w:r>
          </w:p>
        </w:tc>
        <w:tc>
          <w:tcPr>
            <w:tcW w:w="0" w:type="auto"/>
            <w:shd w:val="clear" w:color="auto" w:fill="auto"/>
          </w:tcPr>
          <w:p w:rsidR="00691560" w:rsidRPr="002C3F02" w:rsidRDefault="00691560" w:rsidP="000A69D8">
            <w:pPr>
              <w:widowControl w:val="0"/>
              <w:autoSpaceDE w:val="0"/>
              <w:autoSpaceDN w:val="0"/>
              <w:adjustRightInd w:val="0"/>
              <w:jc w:val="center"/>
              <w:rPr>
                <w:sz w:val="11"/>
                <w:szCs w:val="11"/>
              </w:rPr>
            </w:pPr>
            <w:r w:rsidRPr="002C3F02">
              <w:rPr>
                <w:sz w:val="11"/>
                <w:szCs w:val="11"/>
              </w:rPr>
              <w:t>2</w:t>
            </w:r>
          </w:p>
        </w:tc>
        <w:tc>
          <w:tcPr>
            <w:tcW w:w="0" w:type="auto"/>
            <w:shd w:val="clear" w:color="auto" w:fill="auto"/>
          </w:tcPr>
          <w:p w:rsidR="00691560" w:rsidRPr="002C3F02" w:rsidRDefault="00691560" w:rsidP="000A69D8">
            <w:pPr>
              <w:widowControl w:val="0"/>
              <w:autoSpaceDE w:val="0"/>
              <w:autoSpaceDN w:val="0"/>
              <w:adjustRightInd w:val="0"/>
              <w:jc w:val="center"/>
              <w:rPr>
                <w:sz w:val="11"/>
                <w:szCs w:val="11"/>
              </w:rPr>
            </w:pPr>
            <w:r w:rsidRPr="002C3F02">
              <w:rPr>
                <w:sz w:val="11"/>
                <w:szCs w:val="11"/>
              </w:rPr>
              <w:t>3</w:t>
            </w:r>
          </w:p>
        </w:tc>
        <w:tc>
          <w:tcPr>
            <w:tcW w:w="0" w:type="auto"/>
          </w:tcPr>
          <w:p w:rsidR="00691560" w:rsidRPr="002C3F02" w:rsidRDefault="00691560" w:rsidP="000A69D8">
            <w:pPr>
              <w:widowControl w:val="0"/>
              <w:autoSpaceDE w:val="0"/>
              <w:autoSpaceDN w:val="0"/>
              <w:adjustRightInd w:val="0"/>
              <w:jc w:val="center"/>
              <w:rPr>
                <w:sz w:val="11"/>
                <w:szCs w:val="11"/>
              </w:rPr>
            </w:pPr>
            <w:r w:rsidRPr="002C3F02">
              <w:rPr>
                <w:sz w:val="11"/>
                <w:szCs w:val="11"/>
              </w:rPr>
              <w:t>4</w:t>
            </w:r>
          </w:p>
        </w:tc>
        <w:tc>
          <w:tcPr>
            <w:tcW w:w="0" w:type="auto"/>
          </w:tcPr>
          <w:p w:rsidR="00691560" w:rsidRPr="002C3F02" w:rsidRDefault="00691560" w:rsidP="000A69D8">
            <w:pPr>
              <w:widowControl w:val="0"/>
              <w:autoSpaceDE w:val="0"/>
              <w:autoSpaceDN w:val="0"/>
              <w:adjustRightInd w:val="0"/>
              <w:jc w:val="center"/>
              <w:rPr>
                <w:sz w:val="11"/>
                <w:szCs w:val="11"/>
              </w:rPr>
            </w:pPr>
            <w:r w:rsidRPr="002C3F02">
              <w:rPr>
                <w:sz w:val="11"/>
                <w:szCs w:val="11"/>
              </w:rPr>
              <w:t>5</w:t>
            </w:r>
          </w:p>
        </w:tc>
        <w:tc>
          <w:tcPr>
            <w:tcW w:w="0" w:type="auto"/>
          </w:tcPr>
          <w:p w:rsidR="00691560" w:rsidRPr="002C3F02" w:rsidRDefault="00691560" w:rsidP="000A69D8">
            <w:pPr>
              <w:widowControl w:val="0"/>
              <w:autoSpaceDE w:val="0"/>
              <w:autoSpaceDN w:val="0"/>
              <w:adjustRightInd w:val="0"/>
              <w:jc w:val="center"/>
              <w:rPr>
                <w:sz w:val="11"/>
                <w:szCs w:val="11"/>
              </w:rPr>
            </w:pPr>
            <w:r w:rsidRPr="002C3F02">
              <w:rPr>
                <w:sz w:val="11"/>
                <w:szCs w:val="11"/>
              </w:rPr>
              <w:t>6</w:t>
            </w:r>
          </w:p>
        </w:tc>
        <w:tc>
          <w:tcPr>
            <w:tcW w:w="0" w:type="auto"/>
          </w:tcPr>
          <w:p w:rsidR="00691560" w:rsidRPr="002C3F02" w:rsidRDefault="00691560" w:rsidP="000A69D8">
            <w:pPr>
              <w:widowControl w:val="0"/>
              <w:autoSpaceDE w:val="0"/>
              <w:autoSpaceDN w:val="0"/>
              <w:adjustRightInd w:val="0"/>
              <w:jc w:val="center"/>
              <w:rPr>
                <w:sz w:val="11"/>
                <w:szCs w:val="11"/>
              </w:rPr>
            </w:pPr>
            <w:r w:rsidRPr="002C3F02">
              <w:rPr>
                <w:sz w:val="11"/>
                <w:szCs w:val="11"/>
              </w:rPr>
              <w:t>7</w:t>
            </w:r>
          </w:p>
        </w:tc>
        <w:tc>
          <w:tcPr>
            <w:tcW w:w="0" w:type="auto"/>
          </w:tcPr>
          <w:p w:rsidR="00691560" w:rsidRPr="002C3F02" w:rsidRDefault="00691560" w:rsidP="000A69D8">
            <w:pPr>
              <w:widowControl w:val="0"/>
              <w:autoSpaceDE w:val="0"/>
              <w:autoSpaceDN w:val="0"/>
              <w:adjustRightInd w:val="0"/>
              <w:jc w:val="center"/>
              <w:rPr>
                <w:sz w:val="11"/>
                <w:szCs w:val="11"/>
              </w:rPr>
            </w:pPr>
            <w:r w:rsidRPr="002C3F02">
              <w:rPr>
                <w:sz w:val="11"/>
                <w:szCs w:val="11"/>
              </w:rPr>
              <w:t>8</w:t>
            </w:r>
          </w:p>
        </w:tc>
      </w:tr>
      <w:tr w:rsidR="00066DA9" w:rsidRPr="002C3F02" w:rsidTr="00691560">
        <w:trPr>
          <w:trHeight w:val="20"/>
        </w:trPr>
        <w:tc>
          <w:tcPr>
            <w:tcW w:w="0" w:type="auto"/>
            <w:shd w:val="clear" w:color="auto" w:fill="auto"/>
          </w:tcPr>
          <w:p w:rsidR="00691560" w:rsidRPr="002C3F02" w:rsidRDefault="00691560" w:rsidP="000A69D8">
            <w:pPr>
              <w:widowControl w:val="0"/>
              <w:autoSpaceDE w:val="0"/>
              <w:autoSpaceDN w:val="0"/>
              <w:adjustRightInd w:val="0"/>
              <w:jc w:val="both"/>
              <w:rPr>
                <w:sz w:val="11"/>
                <w:szCs w:val="11"/>
              </w:rPr>
            </w:pPr>
            <w:r w:rsidRPr="002C3F02">
              <w:rPr>
                <w:sz w:val="11"/>
                <w:szCs w:val="11"/>
              </w:rPr>
              <w:t>1.</w:t>
            </w:r>
          </w:p>
        </w:tc>
        <w:tc>
          <w:tcPr>
            <w:tcW w:w="0" w:type="auto"/>
            <w:gridSpan w:val="7"/>
            <w:shd w:val="clear" w:color="auto" w:fill="auto"/>
          </w:tcPr>
          <w:p w:rsidR="00691560" w:rsidRPr="002C3F02" w:rsidRDefault="00691560" w:rsidP="000A69D8">
            <w:pPr>
              <w:pStyle w:val="afff"/>
              <w:suppressAutoHyphens/>
              <w:rPr>
                <w:rFonts w:ascii="Times New Roman" w:hAnsi="Times New Roman"/>
                <w:sz w:val="11"/>
                <w:szCs w:val="11"/>
              </w:rPr>
            </w:pPr>
            <w:r w:rsidRPr="002C3F02">
              <w:rPr>
                <w:rFonts w:ascii="Times New Roman" w:hAnsi="Times New Roman"/>
                <w:b/>
                <w:bCs/>
                <w:sz w:val="11"/>
                <w:szCs w:val="11"/>
              </w:rPr>
              <w:t>Цель 1. Поддержание в нормативном состоянии автомобильных дорог общего пользования местного значения</w:t>
            </w:r>
          </w:p>
        </w:tc>
      </w:tr>
      <w:tr w:rsidR="00066DA9" w:rsidRPr="002C3F02" w:rsidTr="00691560">
        <w:trPr>
          <w:trHeight w:val="20"/>
        </w:trPr>
        <w:tc>
          <w:tcPr>
            <w:tcW w:w="0" w:type="auto"/>
            <w:shd w:val="clear" w:color="auto" w:fill="auto"/>
          </w:tcPr>
          <w:p w:rsidR="00691560" w:rsidRPr="002C3F02" w:rsidRDefault="00691560" w:rsidP="000A69D8">
            <w:pPr>
              <w:widowControl w:val="0"/>
              <w:autoSpaceDE w:val="0"/>
              <w:autoSpaceDN w:val="0"/>
              <w:adjustRightInd w:val="0"/>
              <w:jc w:val="both"/>
              <w:rPr>
                <w:sz w:val="11"/>
                <w:szCs w:val="11"/>
              </w:rPr>
            </w:pPr>
            <w:r w:rsidRPr="002C3F02">
              <w:rPr>
                <w:sz w:val="11"/>
                <w:szCs w:val="11"/>
              </w:rPr>
              <w:t>1.1.</w:t>
            </w:r>
          </w:p>
        </w:tc>
        <w:tc>
          <w:tcPr>
            <w:tcW w:w="0" w:type="auto"/>
            <w:gridSpan w:val="7"/>
            <w:shd w:val="clear" w:color="auto" w:fill="auto"/>
          </w:tcPr>
          <w:p w:rsidR="00691560" w:rsidRPr="002C3F02" w:rsidRDefault="00691560" w:rsidP="000A69D8">
            <w:pPr>
              <w:pStyle w:val="afff"/>
              <w:suppressAutoHyphens/>
              <w:rPr>
                <w:rFonts w:ascii="Times New Roman" w:hAnsi="Times New Roman"/>
                <w:sz w:val="11"/>
                <w:szCs w:val="11"/>
              </w:rPr>
            </w:pPr>
            <w:r w:rsidRPr="002C3F02">
              <w:rPr>
                <w:rFonts w:ascii="Times New Roman" w:hAnsi="Times New Roman"/>
                <w:bCs/>
                <w:sz w:val="11"/>
                <w:szCs w:val="11"/>
              </w:rPr>
              <w:t>Задача 1. Ремонт и содержание автомобильных дорог общего пользования местного значения Солецкого городского поселения</w:t>
            </w:r>
          </w:p>
        </w:tc>
      </w:tr>
      <w:tr w:rsidR="00066DA9" w:rsidRPr="002C3F02" w:rsidTr="00691560">
        <w:trPr>
          <w:trHeight w:val="20"/>
        </w:trPr>
        <w:tc>
          <w:tcPr>
            <w:tcW w:w="0" w:type="auto"/>
            <w:shd w:val="clear" w:color="auto" w:fill="auto"/>
          </w:tcPr>
          <w:p w:rsidR="00691560" w:rsidRPr="002C3F02" w:rsidRDefault="00691560" w:rsidP="000A69D8">
            <w:pPr>
              <w:widowControl w:val="0"/>
              <w:suppressAutoHyphens/>
              <w:autoSpaceDE w:val="0"/>
              <w:autoSpaceDN w:val="0"/>
              <w:adjustRightInd w:val="0"/>
              <w:jc w:val="both"/>
              <w:rPr>
                <w:sz w:val="11"/>
                <w:szCs w:val="11"/>
              </w:rPr>
            </w:pPr>
            <w:r w:rsidRPr="002C3F02">
              <w:rPr>
                <w:sz w:val="11"/>
                <w:szCs w:val="11"/>
              </w:rPr>
              <w:t>1.3.</w:t>
            </w:r>
          </w:p>
        </w:tc>
        <w:tc>
          <w:tcPr>
            <w:tcW w:w="0" w:type="auto"/>
            <w:shd w:val="clear" w:color="auto" w:fill="auto"/>
          </w:tcPr>
          <w:p w:rsidR="00691560" w:rsidRPr="002C3F02" w:rsidRDefault="00691560" w:rsidP="000A69D8">
            <w:pPr>
              <w:suppressAutoHyphens/>
              <w:rPr>
                <w:bCs/>
                <w:sz w:val="11"/>
                <w:szCs w:val="11"/>
                <w:lang w:eastAsia="ar-SA"/>
              </w:rPr>
            </w:pPr>
            <w:r w:rsidRPr="002C3F02">
              <w:rPr>
                <w:bCs/>
                <w:sz w:val="11"/>
                <w:szCs w:val="11"/>
                <w:lang w:eastAsia="ar-SA"/>
              </w:rPr>
              <w:t xml:space="preserve">Показатель 3. Протяженность отремонтированных в рамках реализации первоочередных мероприятий по проектированию, строительству, реконструкции, капитальному ремонту и ремонту автомобильных дорог общего пользования местного значения  Солецкого городского поселения с использованием средств субсидий из дорожного фонда Новгородской области, </w:t>
            </w:r>
            <w:proofErr w:type="gramStart"/>
            <w:r w:rsidRPr="002C3F02">
              <w:rPr>
                <w:bCs/>
                <w:sz w:val="11"/>
                <w:szCs w:val="11"/>
                <w:lang w:eastAsia="ar-SA"/>
              </w:rPr>
              <w:t>км</w:t>
            </w:r>
            <w:proofErr w:type="gramEnd"/>
          </w:p>
        </w:tc>
        <w:tc>
          <w:tcPr>
            <w:tcW w:w="0" w:type="auto"/>
            <w:shd w:val="clear" w:color="auto" w:fill="auto"/>
          </w:tcPr>
          <w:p w:rsidR="00691560" w:rsidRPr="002C3F02" w:rsidRDefault="00691560" w:rsidP="000A69D8">
            <w:pPr>
              <w:pStyle w:val="afff"/>
              <w:suppressAutoHyphens/>
              <w:jc w:val="center"/>
              <w:rPr>
                <w:rFonts w:ascii="Times New Roman" w:hAnsi="Times New Roman"/>
                <w:sz w:val="11"/>
                <w:szCs w:val="11"/>
              </w:rPr>
            </w:pPr>
            <w:r w:rsidRPr="002C3F02">
              <w:rPr>
                <w:rFonts w:ascii="Times New Roman" w:hAnsi="Times New Roman"/>
                <w:sz w:val="11"/>
                <w:szCs w:val="11"/>
              </w:rPr>
              <w:t>-</w:t>
            </w:r>
          </w:p>
        </w:tc>
        <w:tc>
          <w:tcPr>
            <w:tcW w:w="0" w:type="auto"/>
          </w:tcPr>
          <w:p w:rsidR="00691560" w:rsidRPr="002C3F02" w:rsidRDefault="00691560" w:rsidP="000A69D8">
            <w:pPr>
              <w:pStyle w:val="afff"/>
              <w:suppressAutoHyphens/>
              <w:jc w:val="center"/>
              <w:rPr>
                <w:rFonts w:ascii="Times New Roman" w:hAnsi="Times New Roman"/>
                <w:sz w:val="11"/>
                <w:szCs w:val="11"/>
              </w:rPr>
            </w:pPr>
            <w:r w:rsidRPr="002C3F02">
              <w:rPr>
                <w:rFonts w:ascii="Times New Roman" w:hAnsi="Times New Roman"/>
                <w:sz w:val="11"/>
                <w:szCs w:val="11"/>
              </w:rPr>
              <w:t>-</w:t>
            </w:r>
          </w:p>
        </w:tc>
        <w:tc>
          <w:tcPr>
            <w:tcW w:w="0" w:type="auto"/>
          </w:tcPr>
          <w:p w:rsidR="00691560" w:rsidRPr="002C3F02" w:rsidRDefault="00691560" w:rsidP="000A69D8">
            <w:pPr>
              <w:pStyle w:val="afff"/>
              <w:suppressAutoHyphens/>
              <w:jc w:val="center"/>
              <w:rPr>
                <w:rFonts w:ascii="Times New Roman" w:hAnsi="Times New Roman"/>
                <w:sz w:val="11"/>
                <w:szCs w:val="11"/>
              </w:rPr>
            </w:pPr>
            <w:r w:rsidRPr="002C3F02">
              <w:rPr>
                <w:rFonts w:ascii="Times New Roman" w:hAnsi="Times New Roman"/>
                <w:sz w:val="11"/>
                <w:szCs w:val="11"/>
              </w:rPr>
              <w:t>-</w:t>
            </w:r>
          </w:p>
        </w:tc>
        <w:tc>
          <w:tcPr>
            <w:tcW w:w="0" w:type="auto"/>
          </w:tcPr>
          <w:p w:rsidR="00691560" w:rsidRPr="002C3F02" w:rsidRDefault="00691560" w:rsidP="000A69D8">
            <w:pPr>
              <w:pStyle w:val="afff"/>
              <w:suppressAutoHyphens/>
              <w:jc w:val="center"/>
              <w:rPr>
                <w:rFonts w:ascii="Times New Roman" w:hAnsi="Times New Roman"/>
                <w:sz w:val="11"/>
                <w:szCs w:val="11"/>
              </w:rPr>
            </w:pPr>
            <w:r w:rsidRPr="002C3F02">
              <w:rPr>
                <w:rFonts w:ascii="Times New Roman" w:hAnsi="Times New Roman"/>
                <w:sz w:val="11"/>
                <w:szCs w:val="11"/>
              </w:rPr>
              <w:t>1,52</w:t>
            </w:r>
          </w:p>
        </w:tc>
        <w:tc>
          <w:tcPr>
            <w:tcW w:w="0" w:type="auto"/>
          </w:tcPr>
          <w:p w:rsidR="00691560" w:rsidRPr="002C3F02" w:rsidRDefault="00691560" w:rsidP="000A69D8">
            <w:pPr>
              <w:pStyle w:val="afff"/>
              <w:suppressAutoHyphens/>
              <w:jc w:val="center"/>
              <w:rPr>
                <w:rFonts w:ascii="Times New Roman" w:hAnsi="Times New Roman"/>
                <w:sz w:val="11"/>
                <w:szCs w:val="11"/>
              </w:rPr>
            </w:pPr>
            <w:r w:rsidRPr="002C3F02">
              <w:rPr>
                <w:rFonts w:ascii="Times New Roman" w:hAnsi="Times New Roman"/>
                <w:sz w:val="11"/>
                <w:szCs w:val="11"/>
              </w:rPr>
              <w:t>-</w:t>
            </w:r>
          </w:p>
        </w:tc>
        <w:tc>
          <w:tcPr>
            <w:tcW w:w="0" w:type="auto"/>
          </w:tcPr>
          <w:p w:rsidR="00691560" w:rsidRPr="002C3F02" w:rsidRDefault="00691560" w:rsidP="000A69D8">
            <w:pPr>
              <w:pStyle w:val="afff"/>
              <w:suppressAutoHyphens/>
              <w:jc w:val="center"/>
              <w:rPr>
                <w:rFonts w:ascii="Times New Roman" w:hAnsi="Times New Roman"/>
                <w:sz w:val="11"/>
                <w:szCs w:val="11"/>
              </w:rPr>
            </w:pPr>
            <w:r w:rsidRPr="002C3F02">
              <w:rPr>
                <w:rFonts w:ascii="Times New Roman" w:hAnsi="Times New Roman"/>
                <w:sz w:val="11"/>
                <w:szCs w:val="11"/>
              </w:rPr>
              <w:t>-</w:t>
            </w:r>
          </w:p>
        </w:tc>
      </w:tr>
    </w:tbl>
    <w:bookmarkEnd w:id="0"/>
    <w:p w:rsidR="00691560" w:rsidRPr="00BA144E" w:rsidRDefault="00691560" w:rsidP="00691560">
      <w:pPr>
        <w:suppressAutoHyphens/>
        <w:jc w:val="right"/>
        <w:rPr>
          <w:b/>
          <w:sz w:val="16"/>
          <w:szCs w:val="16"/>
        </w:rPr>
      </w:pPr>
      <w:r w:rsidRPr="00BA144E">
        <w:rPr>
          <w:b/>
          <w:sz w:val="16"/>
          <w:szCs w:val="16"/>
        </w:rPr>
        <w:t>»;</w:t>
      </w:r>
    </w:p>
    <w:p w:rsidR="00691560" w:rsidRPr="00BA144E" w:rsidRDefault="00691560" w:rsidP="00691560">
      <w:pPr>
        <w:widowControl w:val="0"/>
        <w:tabs>
          <w:tab w:val="left" w:pos="709"/>
        </w:tabs>
        <w:suppressAutoHyphens/>
        <w:autoSpaceDE w:val="0"/>
        <w:autoSpaceDN w:val="0"/>
        <w:adjustRightInd w:val="0"/>
        <w:ind w:firstLine="284"/>
        <w:jc w:val="both"/>
        <w:rPr>
          <w:sz w:val="16"/>
          <w:szCs w:val="16"/>
        </w:rPr>
      </w:pPr>
      <w:r w:rsidRPr="00BA144E">
        <w:rPr>
          <w:sz w:val="16"/>
          <w:szCs w:val="16"/>
        </w:rPr>
        <w:t>2.2. Заменить в разделе 4 Подпрограммы:</w:t>
      </w:r>
    </w:p>
    <w:p w:rsidR="00691560" w:rsidRPr="00BA144E" w:rsidRDefault="00691560" w:rsidP="00691560">
      <w:pPr>
        <w:pStyle w:val="afb"/>
        <w:widowControl w:val="0"/>
        <w:tabs>
          <w:tab w:val="left" w:pos="709"/>
        </w:tabs>
        <w:suppressAutoHyphens/>
        <w:autoSpaceDE w:val="0"/>
        <w:autoSpaceDN w:val="0"/>
        <w:adjustRightInd w:val="0"/>
        <w:ind w:left="0" w:firstLine="284"/>
        <w:jc w:val="both"/>
        <w:rPr>
          <w:sz w:val="16"/>
          <w:szCs w:val="16"/>
        </w:rPr>
      </w:pPr>
      <w:r w:rsidRPr="00BA144E">
        <w:rPr>
          <w:sz w:val="16"/>
          <w:szCs w:val="16"/>
        </w:rPr>
        <w:t>2.2.1 в графе 5 строки «2019» цифру «2050,99034» на «2293,35513»;</w:t>
      </w:r>
    </w:p>
    <w:p w:rsidR="00691560" w:rsidRPr="00BA144E" w:rsidRDefault="00691560" w:rsidP="00691560">
      <w:pPr>
        <w:pStyle w:val="afb"/>
        <w:widowControl w:val="0"/>
        <w:tabs>
          <w:tab w:val="left" w:pos="709"/>
        </w:tabs>
        <w:suppressAutoHyphens/>
        <w:autoSpaceDE w:val="0"/>
        <w:autoSpaceDN w:val="0"/>
        <w:adjustRightInd w:val="0"/>
        <w:ind w:left="0" w:firstLine="284"/>
        <w:jc w:val="both"/>
        <w:rPr>
          <w:sz w:val="16"/>
          <w:szCs w:val="16"/>
        </w:rPr>
      </w:pPr>
      <w:r w:rsidRPr="00BA144E">
        <w:rPr>
          <w:sz w:val="16"/>
          <w:szCs w:val="16"/>
        </w:rPr>
        <w:t>2.2.2 в графе 7 строки «2019» цифру «19915,99034» на «20158,35513»;</w:t>
      </w:r>
    </w:p>
    <w:p w:rsidR="00691560" w:rsidRPr="00BA144E" w:rsidRDefault="00691560" w:rsidP="00691560">
      <w:pPr>
        <w:pStyle w:val="afb"/>
        <w:widowControl w:val="0"/>
        <w:tabs>
          <w:tab w:val="left" w:pos="709"/>
        </w:tabs>
        <w:suppressAutoHyphens/>
        <w:autoSpaceDE w:val="0"/>
        <w:autoSpaceDN w:val="0"/>
        <w:adjustRightInd w:val="0"/>
        <w:ind w:left="0" w:firstLine="284"/>
        <w:jc w:val="both"/>
        <w:rPr>
          <w:sz w:val="16"/>
          <w:szCs w:val="16"/>
        </w:rPr>
      </w:pPr>
      <w:r w:rsidRPr="00BA144E">
        <w:rPr>
          <w:sz w:val="16"/>
          <w:szCs w:val="16"/>
        </w:rPr>
        <w:t>2.2.3 в графе 5 строки «ВСЕГО» цифру «14103,63634» на «14346,00113»;</w:t>
      </w:r>
    </w:p>
    <w:p w:rsidR="00691560" w:rsidRPr="00BA144E" w:rsidRDefault="00691560" w:rsidP="00691560">
      <w:pPr>
        <w:widowControl w:val="0"/>
        <w:tabs>
          <w:tab w:val="left" w:pos="709"/>
        </w:tabs>
        <w:suppressAutoHyphens/>
        <w:autoSpaceDE w:val="0"/>
        <w:autoSpaceDN w:val="0"/>
        <w:adjustRightInd w:val="0"/>
        <w:ind w:firstLine="284"/>
        <w:jc w:val="both"/>
        <w:rPr>
          <w:sz w:val="16"/>
          <w:szCs w:val="16"/>
        </w:rPr>
      </w:pPr>
      <w:r w:rsidRPr="00BA144E">
        <w:rPr>
          <w:sz w:val="16"/>
          <w:szCs w:val="16"/>
        </w:rPr>
        <w:t>2.2.4 в графе 7 строки «ВСЕГО» цифру «38862,63634» на «39105,00113»;</w:t>
      </w:r>
    </w:p>
    <w:p w:rsidR="00691560" w:rsidRPr="00BA144E" w:rsidRDefault="00691560" w:rsidP="00691560">
      <w:pPr>
        <w:pStyle w:val="afb"/>
        <w:widowControl w:val="0"/>
        <w:tabs>
          <w:tab w:val="left" w:pos="709"/>
        </w:tabs>
        <w:suppressAutoHyphens/>
        <w:autoSpaceDE w:val="0"/>
        <w:autoSpaceDN w:val="0"/>
        <w:adjustRightInd w:val="0"/>
        <w:ind w:left="0" w:firstLine="284"/>
        <w:jc w:val="both"/>
        <w:rPr>
          <w:sz w:val="16"/>
          <w:szCs w:val="16"/>
        </w:rPr>
      </w:pPr>
      <w:r w:rsidRPr="00BA144E">
        <w:rPr>
          <w:sz w:val="16"/>
          <w:szCs w:val="16"/>
        </w:rPr>
        <w:t>2.3.  Заменить в четвертом абзаце раздела 5 Подпрограммы цифру «2,29» на «3,81»;</w:t>
      </w:r>
    </w:p>
    <w:p w:rsidR="00691560" w:rsidRPr="00BA144E" w:rsidRDefault="00691560" w:rsidP="00691560">
      <w:pPr>
        <w:pStyle w:val="afb"/>
        <w:widowControl w:val="0"/>
        <w:autoSpaceDE w:val="0"/>
        <w:autoSpaceDN w:val="0"/>
        <w:adjustRightInd w:val="0"/>
        <w:ind w:left="0" w:firstLine="284"/>
        <w:jc w:val="both"/>
        <w:rPr>
          <w:sz w:val="16"/>
          <w:szCs w:val="16"/>
        </w:rPr>
      </w:pPr>
      <w:r w:rsidRPr="00BA144E">
        <w:rPr>
          <w:sz w:val="16"/>
          <w:szCs w:val="16"/>
        </w:rPr>
        <w:t>2.4. Заменить в графе 10:</w:t>
      </w:r>
    </w:p>
    <w:p w:rsidR="00691560" w:rsidRPr="00BA144E" w:rsidRDefault="00691560" w:rsidP="00691560">
      <w:pPr>
        <w:pStyle w:val="afb"/>
        <w:widowControl w:val="0"/>
        <w:autoSpaceDE w:val="0"/>
        <w:autoSpaceDN w:val="0"/>
        <w:adjustRightInd w:val="0"/>
        <w:ind w:left="0" w:firstLine="284"/>
        <w:jc w:val="both"/>
        <w:rPr>
          <w:sz w:val="16"/>
          <w:szCs w:val="16"/>
        </w:rPr>
      </w:pPr>
      <w:r w:rsidRPr="00BA144E">
        <w:rPr>
          <w:sz w:val="16"/>
          <w:szCs w:val="16"/>
        </w:rPr>
        <w:t>2.4.1 строки 1.1. мероприятий Подпрограммы  цифры «736,51146» на «50,00000»;</w:t>
      </w:r>
    </w:p>
    <w:p w:rsidR="00691560" w:rsidRDefault="00691560" w:rsidP="00691560">
      <w:pPr>
        <w:widowControl w:val="0"/>
        <w:autoSpaceDE w:val="0"/>
        <w:autoSpaceDN w:val="0"/>
        <w:adjustRightInd w:val="0"/>
        <w:ind w:firstLine="284"/>
        <w:jc w:val="both"/>
        <w:rPr>
          <w:sz w:val="16"/>
          <w:szCs w:val="16"/>
        </w:rPr>
      </w:pPr>
      <w:r w:rsidRPr="00BA144E">
        <w:rPr>
          <w:sz w:val="16"/>
          <w:szCs w:val="16"/>
        </w:rPr>
        <w:t xml:space="preserve">2.4.2. строки 2.1. мероприятий Подпрограммы  символ </w:t>
      </w:r>
      <w:proofErr w:type="gramStart"/>
      <w:r w:rsidRPr="00BA144E">
        <w:rPr>
          <w:sz w:val="16"/>
          <w:szCs w:val="16"/>
        </w:rPr>
        <w:t>«-</w:t>
      </w:r>
      <w:proofErr w:type="gramEnd"/>
      <w:r w:rsidRPr="00BA144E">
        <w:rPr>
          <w:sz w:val="16"/>
          <w:szCs w:val="16"/>
        </w:rPr>
        <w:t>» на «229,12700»;</w:t>
      </w:r>
    </w:p>
    <w:p w:rsidR="002C3F02" w:rsidRPr="002C3F02" w:rsidRDefault="002C3F02" w:rsidP="002C3F02">
      <w:pPr>
        <w:pStyle w:val="afb"/>
        <w:widowControl w:val="0"/>
        <w:autoSpaceDE w:val="0"/>
        <w:autoSpaceDN w:val="0"/>
        <w:adjustRightInd w:val="0"/>
        <w:ind w:left="0" w:firstLine="284"/>
        <w:jc w:val="both"/>
        <w:rPr>
          <w:sz w:val="16"/>
          <w:szCs w:val="28"/>
        </w:rPr>
      </w:pPr>
      <w:r w:rsidRPr="002C3F02">
        <w:rPr>
          <w:sz w:val="16"/>
          <w:szCs w:val="28"/>
        </w:rPr>
        <w:t>2.4.3. строки 2.2. мероприятий Подпрограммы цифры «16161,617» на «14389,75», «16000,00000» на «14245,8525», «161,617» на «143,8975».</w:t>
      </w:r>
    </w:p>
    <w:p w:rsidR="00691560" w:rsidRPr="00BA144E" w:rsidRDefault="00691560" w:rsidP="00691560">
      <w:pPr>
        <w:widowControl w:val="0"/>
        <w:autoSpaceDE w:val="0"/>
        <w:autoSpaceDN w:val="0"/>
        <w:adjustRightInd w:val="0"/>
        <w:ind w:firstLine="284"/>
        <w:jc w:val="both"/>
        <w:rPr>
          <w:b/>
          <w:sz w:val="16"/>
          <w:szCs w:val="16"/>
        </w:rPr>
      </w:pPr>
      <w:r w:rsidRPr="00BA144E">
        <w:rPr>
          <w:sz w:val="16"/>
          <w:szCs w:val="16"/>
        </w:rPr>
        <w:t>2.5. Дополнить Мероприятия Подпрограммы строками 1.4., 2.3. и 2.4. следующего содержания:</w:t>
      </w:r>
    </w:p>
    <w:p w:rsidR="00691560" w:rsidRPr="00BA144E" w:rsidRDefault="00691560" w:rsidP="00691560">
      <w:pPr>
        <w:rPr>
          <w:sz w:val="16"/>
          <w:szCs w:val="16"/>
        </w:rPr>
      </w:pPr>
      <w:r w:rsidRPr="00BA144E">
        <w:rPr>
          <w:b/>
          <w:sz w:val="16"/>
          <w:szCs w:val="16"/>
        </w:rPr>
        <w:t>«</w:t>
      </w:r>
    </w:p>
    <w:tbl>
      <w:tblPr>
        <w:tblW w:w="0" w:type="auto"/>
        <w:tblCellSpacing w:w="5" w:type="nil"/>
        <w:tblInd w:w="75" w:type="dxa"/>
        <w:tblCellMar>
          <w:left w:w="75" w:type="dxa"/>
          <w:right w:w="75" w:type="dxa"/>
        </w:tblCellMar>
        <w:tblLook w:val="0000" w:firstRow="0" w:lastRow="0" w:firstColumn="0" w:lastColumn="0" w:noHBand="0" w:noVBand="0"/>
      </w:tblPr>
      <w:tblGrid>
        <w:gridCol w:w="247"/>
        <w:gridCol w:w="635"/>
        <w:gridCol w:w="618"/>
        <w:gridCol w:w="468"/>
        <w:gridCol w:w="588"/>
        <w:gridCol w:w="616"/>
        <w:gridCol w:w="281"/>
        <w:gridCol w:w="281"/>
        <w:gridCol w:w="281"/>
        <w:gridCol w:w="460"/>
        <w:gridCol w:w="281"/>
        <w:gridCol w:w="281"/>
      </w:tblGrid>
      <w:tr w:rsidR="00066DA9" w:rsidRPr="00BA144E" w:rsidTr="00691560">
        <w:trPr>
          <w:trHeight w:val="20"/>
          <w:tblCellSpacing w:w="5" w:type="nil"/>
        </w:trPr>
        <w:tc>
          <w:tcPr>
            <w:tcW w:w="0" w:type="auto"/>
            <w:vMerge w:val="restart"/>
            <w:tcBorders>
              <w:top w:val="single" w:sz="4" w:space="0" w:color="auto"/>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 xml:space="preserve">N  </w:t>
            </w:r>
            <w:r w:rsidRPr="00BA144E">
              <w:rPr>
                <w:sz w:val="10"/>
                <w:szCs w:val="16"/>
              </w:rPr>
              <w:br/>
            </w:r>
            <w:proofErr w:type="gramStart"/>
            <w:r w:rsidRPr="00BA144E">
              <w:rPr>
                <w:sz w:val="10"/>
                <w:szCs w:val="16"/>
              </w:rPr>
              <w:t>п</w:t>
            </w:r>
            <w:proofErr w:type="gramEnd"/>
            <w:r w:rsidRPr="00BA144E">
              <w:rPr>
                <w:sz w:val="10"/>
                <w:szCs w:val="16"/>
              </w:rPr>
              <w:t>/п</w:t>
            </w:r>
          </w:p>
        </w:tc>
        <w:tc>
          <w:tcPr>
            <w:tcW w:w="0" w:type="auto"/>
            <w:vMerge w:val="restart"/>
            <w:tcBorders>
              <w:top w:val="single" w:sz="4" w:space="0" w:color="auto"/>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Наименование</w:t>
            </w:r>
            <w:r w:rsidRPr="00BA144E">
              <w:rPr>
                <w:sz w:val="10"/>
                <w:szCs w:val="16"/>
              </w:rPr>
              <w:br/>
              <w:t>мероприятия</w:t>
            </w:r>
          </w:p>
        </w:tc>
        <w:tc>
          <w:tcPr>
            <w:tcW w:w="0" w:type="auto"/>
            <w:vMerge w:val="restart"/>
            <w:tcBorders>
              <w:top w:val="single" w:sz="4" w:space="0" w:color="auto"/>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Исполнитель</w:t>
            </w:r>
            <w:r w:rsidRPr="00BA144E">
              <w:rPr>
                <w:sz w:val="10"/>
                <w:szCs w:val="16"/>
              </w:rPr>
              <w:br/>
              <w:t>мероприятия</w:t>
            </w:r>
          </w:p>
        </w:tc>
        <w:tc>
          <w:tcPr>
            <w:tcW w:w="0" w:type="auto"/>
            <w:vMerge w:val="restart"/>
            <w:tcBorders>
              <w:top w:val="single" w:sz="4" w:space="0" w:color="auto"/>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 xml:space="preserve">Срок </w:t>
            </w:r>
            <w:r w:rsidRPr="00BA144E">
              <w:rPr>
                <w:sz w:val="10"/>
                <w:szCs w:val="16"/>
              </w:rPr>
              <w:br/>
              <w:t>реализации</w:t>
            </w:r>
          </w:p>
        </w:tc>
        <w:tc>
          <w:tcPr>
            <w:tcW w:w="0" w:type="auto"/>
            <w:vMerge w:val="restart"/>
            <w:tcBorders>
              <w:top w:val="single" w:sz="4" w:space="0" w:color="auto"/>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proofErr w:type="gramStart"/>
            <w:r w:rsidRPr="00BA144E">
              <w:rPr>
                <w:sz w:val="10"/>
                <w:szCs w:val="16"/>
              </w:rPr>
              <w:t xml:space="preserve">Целевой   </w:t>
            </w:r>
            <w:r w:rsidRPr="00BA144E">
              <w:rPr>
                <w:sz w:val="10"/>
                <w:szCs w:val="16"/>
              </w:rPr>
              <w:br/>
              <w:t xml:space="preserve"> показатель  </w:t>
            </w:r>
            <w:r w:rsidRPr="00BA144E">
              <w:rPr>
                <w:sz w:val="10"/>
                <w:szCs w:val="16"/>
              </w:rPr>
              <w:br/>
              <w:t xml:space="preserve">   (номер    </w:t>
            </w:r>
            <w:r w:rsidRPr="00BA144E">
              <w:rPr>
                <w:sz w:val="10"/>
                <w:szCs w:val="16"/>
              </w:rPr>
              <w:br/>
              <w:t xml:space="preserve">  целевого   </w:t>
            </w:r>
            <w:r w:rsidRPr="00BA144E">
              <w:rPr>
                <w:sz w:val="10"/>
                <w:szCs w:val="16"/>
              </w:rPr>
              <w:br/>
              <w:t xml:space="preserve"> </w:t>
            </w:r>
            <w:proofErr w:type="spellStart"/>
            <w:r w:rsidRPr="00BA144E">
              <w:rPr>
                <w:sz w:val="10"/>
                <w:szCs w:val="16"/>
              </w:rPr>
              <w:t>оказателя</w:t>
            </w:r>
            <w:proofErr w:type="spellEnd"/>
            <w:r w:rsidRPr="00BA144E">
              <w:rPr>
                <w:sz w:val="10"/>
                <w:szCs w:val="16"/>
              </w:rPr>
              <w:t xml:space="preserve">  </w:t>
            </w:r>
            <w:r w:rsidRPr="00BA144E">
              <w:rPr>
                <w:sz w:val="10"/>
                <w:szCs w:val="16"/>
              </w:rPr>
              <w:br/>
              <w:t xml:space="preserve"> из паспорта </w:t>
            </w:r>
            <w:r w:rsidRPr="00BA144E">
              <w:rPr>
                <w:sz w:val="10"/>
                <w:szCs w:val="16"/>
              </w:rPr>
              <w:br/>
              <w:t>подпрограммы)</w:t>
            </w:r>
            <w:proofErr w:type="gramEnd"/>
          </w:p>
        </w:tc>
        <w:tc>
          <w:tcPr>
            <w:tcW w:w="0" w:type="auto"/>
            <w:vMerge w:val="restart"/>
            <w:tcBorders>
              <w:top w:val="single" w:sz="4" w:space="0" w:color="auto"/>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Источник финансирования</w:t>
            </w:r>
          </w:p>
        </w:tc>
        <w:tc>
          <w:tcPr>
            <w:tcW w:w="0" w:type="auto"/>
            <w:gridSpan w:val="6"/>
            <w:tcBorders>
              <w:top w:val="single" w:sz="4" w:space="0" w:color="auto"/>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Объем финансирования по годам (тыс. руб.)</w:t>
            </w:r>
          </w:p>
        </w:tc>
      </w:tr>
      <w:tr w:rsidR="00066DA9" w:rsidRPr="00BA144E" w:rsidTr="00691560">
        <w:trPr>
          <w:trHeight w:val="20"/>
          <w:tblCellSpacing w:w="5" w:type="nil"/>
        </w:trPr>
        <w:tc>
          <w:tcPr>
            <w:tcW w:w="0" w:type="auto"/>
            <w:vMerge/>
            <w:tcBorders>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p>
        </w:tc>
        <w:tc>
          <w:tcPr>
            <w:tcW w:w="0" w:type="auto"/>
            <w:vMerge/>
            <w:tcBorders>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p>
        </w:tc>
        <w:tc>
          <w:tcPr>
            <w:tcW w:w="0" w:type="auto"/>
            <w:vMerge/>
            <w:tcBorders>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p>
        </w:tc>
        <w:tc>
          <w:tcPr>
            <w:tcW w:w="0" w:type="auto"/>
            <w:vMerge/>
            <w:tcBorders>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p>
        </w:tc>
        <w:tc>
          <w:tcPr>
            <w:tcW w:w="0" w:type="auto"/>
            <w:vMerge/>
            <w:tcBorders>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p>
        </w:tc>
        <w:tc>
          <w:tcPr>
            <w:tcW w:w="0" w:type="auto"/>
            <w:vMerge/>
            <w:tcBorders>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p>
        </w:tc>
        <w:tc>
          <w:tcPr>
            <w:tcW w:w="0" w:type="auto"/>
            <w:tcBorders>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2016</w:t>
            </w:r>
          </w:p>
        </w:tc>
        <w:tc>
          <w:tcPr>
            <w:tcW w:w="0" w:type="auto"/>
            <w:tcBorders>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2017</w:t>
            </w:r>
          </w:p>
        </w:tc>
        <w:tc>
          <w:tcPr>
            <w:tcW w:w="0" w:type="auto"/>
            <w:tcBorders>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2018</w:t>
            </w:r>
          </w:p>
        </w:tc>
        <w:tc>
          <w:tcPr>
            <w:tcW w:w="0" w:type="auto"/>
            <w:tcBorders>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2019</w:t>
            </w:r>
          </w:p>
        </w:tc>
        <w:tc>
          <w:tcPr>
            <w:tcW w:w="0" w:type="auto"/>
            <w:tcBorders>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2020</w:t>
            </w:r>
          </w:p>
        </w:tc>
        <w:tc>
          <w:tcPr>
            <w:tcW w:w="0" w:type="auto"/>
            <w:tcBorders>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2021</w:t>
            </w:r>
          </w:p>
        </w:tc>
      </w:tr>
      <w:tr w:rsidR="00066DA9" w:rsidRPr="00BA144E" w:rsidTr="00691560">
        <w:trPr>
          <w:trHeight w:val="20"/>
          <w:tblCellSpacing w:w="5" w:type="nil"/>
        </w:trPr>
        <w:tc>
          <w:tcPr>
            <w:tcW w:w="0" w:type="auto"/>
            <w:tcBorders>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1</w:t>
            </w:r>
          </w:p>
        </w:tc>
        <w:tc>
          <w:tcPr>
            <w:tcW w:w="0" w:type="auto"/>
            <w:tcBorders>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2</w:t>
            </w:r>
          </w:p>
        </w:tc>
        <w:tc>
          <w:tcPr>
            <w:tcW w:w="0" w:type="auto"/>
            <w:tcBorders>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3</w:t>
            </w:r>
          </w:p>
        </w:tc>
        <w:tc>
          <w:tcPr>
            <w:tcW w:w="0" w:type="auto"/>
            <w:tcBorders>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4</w:t>
            </w:r>
          </w:p>
        </w:tc>
        <w:tc>
          <w:tcPr>
            <w:tcW w:w="0" w:type="auto"/>
            <w:tcBorders>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5</w:t>
            </w:r>
          </w:p>
        </w:tc>
        <w:tc>
          <w:tcPr>
            <w:tcW w:w="0" w:type="auto"/>
            <w:tcBorders>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6</w:t>
            </w:r>
          </w:p>
        </w:tc>
        <w:tc>
          <w:tcPr>
            <w:tcW w:w="0" w:type="auto"/>
            <w:tcBorders>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7</w:t>
            </w:r>
          </w:p>
        </w:tc>
        <w:tc>
          <w:tcPr>
            <w:tcW w:w="0" w:type="auto"/>
            <w:tcBorders>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8</w:t>
            </w:r>
          </w:p>
        </w:tc>
        <w:tc>
          <w:tcPr>
            <w:tcW w:w="0" w:type="auto"/>
            <w:tcBorders>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9</w:t>
            </w:r>
          </w:p>
        </w:tc>
        <w:tc>
          <w:tcPr>
            <w:tcW w:w="0" w:type="auto"/>
            <w:tcBorders>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10</w:t>
            </w:r>
          </w:p>
        </w:tc>
        <w:tc>
          <w:tcPr>
            <w:tcW w:w="0" w:type="auto"/>
            <w:tcBorders>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11</w:t>
            </w:r>
          </w:p>
        </w:tc>
        <w:tc>
          <w:tcPr>
            <w:tcW w:w="0" w:type="auto"/>
            <w:tcBorders>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12</w:t>
            </w:r>
          </w:p>
        </w:tc>
      </w:tr>
      <w:tr w:rsidR="00066DA9" w:rsidRPr="00BA144E" w:rsidTr="00691560">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lang w:eastAsia="ar-SA"/>
              </w:rPr>
            </w:pPr>
            <w:r w:rsidRPr="00BA144E">
              <w:rPr>
                <w:sz w:val="10"/>
                <w:szCs w:val="16"/>
                <w:lang w:eastAsia="ar-SA"/>
              </w:rPr>
              <w:t>1.</w:t>
            </w:r>
          </w:p>
        </w:tc>
        <w:tc>
          <w:tcPr>
            <w:tcW w:w="0" w:type="auto"/>
            <w:gridSpan w:val="11"/>
            <w:tcBorders>
              <w:top w:val="single" w:sz="4" w:space="0" w:color="auto"/>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rPr>
                <w:bCs/>
                <w:sz w:val="10"/>
                <w:szCs w:val="16"/>
                <w:lang w:eastAsia="ar-SA"/>
              </w:rPr>
            </w:pPr>
            <w:r w:rsidRPr="00BA144E">
              <w:rPr>
                <w:bCs/>
                <w:sz w:val="10"/>
                <w:szCs w:val="16"/>
                <w:lang w:eastAsia="ar-SA"/>
              </w:rPr>
              <w:t>Задача 1. Ремонт и содержание автомобильных дорог общего пользования местного значения Солецкого городского поселения</w:t>
            </w:r>
          </w:p>
        </w:tc>
      </w:tr>
      <w:tr w:rsidR="00066DA9" w:rsidRPr="00BA144E" w:rsidTr="00691560">
        <w:trPr>
          <w:trHeight w:val="20"/>
          <w:tblCellSpacing w:w="5" w:type="nil"/>
        </w:trPr>
        <w:tc>
          <w:tcPr>
            <w:tcW w:w="0" w:type="auto"/>
            <w:vMerge w:val="restart"/>
            <w:tcBorders>
              <w:top w:val="single" w:sz="4" w:space="0" w:color="auto"/>
              <w:left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1.4.</w:t>
            </w:r>
          </w:p>
        </w:tc>
        <w:tc>
          <w:tcPr>
            <w:tcW w:w="0" w:type="auto"/>
            <w:vMerge w:val="restart"/>
            <w:tcBorders>
              <w:top w:val="single" w:sz="4" w:space="0" w:color="auto"/>
              <w:left w:val="single" w:sz="4" w:space="0" w:color="auto"/>
              <w:right w:val="single" w:sz="4" w:space="0" w:color="auto"/>
            </w:tcBorders>
          </w:tcPr>
          <w:p w:rsidR="00691560" w:rsidRPr="00BA144E" w:rsidRDefault="00691560" w:rsidP="00691560">
            <w:pPr>
              <w:widowControl w:val="0"/>
              <w:suppressAutoHyphens/>
              <w:autoSpaceDE w:val="0"/>
              <w:autoSpaceDN w:val="0"/>
              <w:adjustRightInd w:val="0"/>
              <w:rPr>
                <w:sz w:val="10"/>
                <w:szCs w:val="16"/>
              </w:rPr>
            </w:pPr>
            <w:r w:rsidRPr="00BA144E">
              <w:rPr>
                <w:sz w:val="10"/>
                <w:szCs w:val="16"/>
              </w:rPr>
              <w:t xml:space="preserve">Ремонт и содержание автомобильных дорог общего пользования местного значения Солецкого городского поселения </w:t>
            </w:r>
          </w:p>
        </w:tc>
        <w:tc>
          <w:tcPr>
            <w:tcW w:w="0" w:type="auto"/>
            <w:vMerge w:val="restart"/>
            <w:tcBorders>
              <w:top w:val="single" w:sz="4" w:space="0" w:color="auto"/>
              <w:left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отдел,</w:t>
            </w:r>
          </w:p>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Администрация муниципального района</w:t>
            </w:r>
          </w:p>
        </w:tc>
        <w:tc>
          <w:tcPr>
            <w:tcW w:w="0" w:type="auto"/>
            <w:vMerge w:val="restart"/>
            <w:tcBorders>
              <w:top w:val="single" w:sz="4" w:space="0" w:color="auto"/>
              <w:left w:val="single" w:sz="4" w:space="0" w:color="auto"/>
              <w:right w:val="single" w:sz="4" w:space="0" w:color="auto"/>
            </w:tcBorders>
          </w:tcPr>
          <w:p w:rsidR="00691560" w:rsidRPr="00BA144E" w:rsidRDefault="00691560" w:rsidP="00691560">
            <w:pPr>
              <w:suppressAutoHyphens/>
              <w:jc w:val="center"/>
              <w:rPr>
                <w:sz w:val="10"/>
                <w:szCs w:val="16"/>
              </w:rPr>
            </w:pPr>
            <w:r w:rsidRPr="00BA144E">
              <w:rPr>
                <w:sz w:val="10"/>
                <w:szCs w:val="16"/>
              </w:rPr>
              <w:t>2019 год</w:t>
            </w:r>
          </w:p>
        </w:tc>
        <w:tc>
          <w:tcPr>
            <w:tcW w:w="0" w:type="auto"/>
            <w:vMerge w:val="restart"/>
            <w:tcBorders>
              <w:top w:val="single" w:sz="4" w:space="0" w:color="auto"/>
              <w:left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1.1., 1.2</w:t>
            </w:r>
          </w:p>
        </w:tc>
        <w:tc>
          <w:tcPr>
            <w:tcW w:w="0" w:type="auto"/>
            <w:tcBorders>
              <w:top w:val="single" w:sz="4" w:space="0" w:color="auto"/>
              <w:left w:val="single" w:sz="4" w:space="0" w:color="auto"/>
              <w:right w:val="single" w:sz="4" w:space="0" w:color="auto"/>
            </w:tcBorders>
          </w:tcPr>
          <w:p w:rsidR="00691560" w:rsidRPr="00BA144E" w:rsidRDefault="00691560" w:rsidP="00691560">
            <w:pPr>
              <w:suppressAutoHyphens/>
              <w:jc w:val="center"/>
              <w:rPr>
                <w:sz w:val="10"/>
                <w:szCs w:val="16"/>
              </w:rPr>
            </w:pPr>
            <w:r w:rsidRPr="00BA144E">
              <w:rPr>
                <w:sz w:val="10"/>
                <w:szCs w:val="16"/>
              </w:rPr>
              <w:t>Всего:</w:t>
            </w:r>
          </w:p>
          <w:p w:rsidR="00691560" w:rsidRPr="00BA144E" w:rsidRDefault="00691560" w:rsidP="00691560">
            <w:pPr>
              <w:suppressAutoHyphens/>
              <w:jc w:val="center"/>
              <w:rPr>
                <w:sz w:val="10"/>
                <w:szCs w:val="16"/>
              </w:rPr>
            </w:pPr>
            <w:r w:rsidRPr="00BA144E">
              <w:rPr>
                <w:sz w:val="10"/>
                <w:szCs w:val="16"/>
              </w:rPr>
              <w:t>в  том числе:</w:t>
            </w:r>
          </w:p>
        </w:tc>
        <w:tc>
          <w:tcPr>
            <w:tcW w:w="0" w:type="auto"/>
            <w:tcBorders>
              <w:top w:val="single" w:sz="4" w:space="0" w:color="auto"/>
              <w:left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w:t>
            </w:r>
          </w:p>
        </w:tc>
        <w:tc>
          <w:tcPr>
            <w:tcW w:w="0" w:type="auto"/>
            <w:tcBorders>
              <w:top w:val="single" w:sz="4" w:space="0" w:color="auto"/>
              <w:left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w:t>
            </w:r>
          </w:p>
        </w:tc>
        <w:tc>
          <w:tcPr>
            <w:tcW w:w="0" w:type="auto"/>
            <w:tcBorders>
              <w:top w:val="single" w:sz="4" w:space="0" w:color="auto"/>
              <w:left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w:t>
            </w:r>
          </w:p>
        </w:tc>
        <w:tc>
          <w:tcPr>
            <w:tcW w:w="0" w:type="auto"/>
            <w:tcBorders>
              <w:top w:val="single" w:sz="4" w:space="0" w:color="auto"/>
              <w:left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699,74925</w:t>
            </w:r>
          </w:p>
        </w:tc>
        <w:tc>
          <w:tcPr>
            <w:tcW w:w="0" w:type="auto"/>
            <w:tcBorders>
              <w:top w:val="single" w:sz="4" w:space="0" w:color="auto"/>
              <w:left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w:t>
            </w:r>
          </w:p>
        </w:tc>
        <w:tc>
          <w:tcPr>
            <w:tcW w:w="0" w:type="auto"/>
            <w:tcBorders>
              <w:top w:val="single" w:sz="4" w:space="0" w:color="auto"/>
              <w:left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w:t>
            </w:r>
          </w:p>
        </w:tc>
      </w:tr>
      <w:tr w:rsidR="00066DA9" w:rsidRPr="00BA144E" w:rsidTr="00691560">
        <w:trPr>
          <w:trHeight w:val="20"/>
          <w:tblCellSpacing w:w="5" w:type="nil"/>
        </w:trPr>
        <w:tc>
          <w:tcPr>
            <w:tcW w:w="0" w:type="auto"/>
            <w:vMerge/>
            <w:tcBorders>
              <w:left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p>
        </w:tc>
        <w:tc>
          <w:tcPr>
            <w:tcW w:w="0" w:type="auto"/>
            <w:vMerge/>
            <w:tcBorders>
              <w:left w:val="single" w:sz="4" w:space="0" w:color="auto"/>
              <w:right w:val="single" w:sz="4" w:space="0" w:color="auto"/>
            </w:tcBorders>
          </w:tcPr>
          <w:p w:rsidR="00691560" w:rsidRPr="00BA144E" w:rsidRDefault="00691560" w:rsidP="00691560">
            <w:pPr>
              <w:widowControl w:val="0"/>
              <w:suppressAutoHyphens/>
              <w:autoSpaceDE w:val="0"/>
              <w:autoSpaceDN w:val="0"/>
              <w:adjustRightInd w:val="0"/>
              <w:rPr>
                <w:sz w:val="10"/>
                <w:szCs w:val="16"/>
              </w:rPr>
            </w:pPr>
          </w:p>
        </w:tc>
        <w:tc>
          <w:tcPr>
            <w:tcW w:w="0" w:type="auto"/>
            <w:vMerge/>
            <w:tcBorders>
              <w:left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p>
        </w:tc>
        <w:tc>
          <w:tcPr>
            <w:tcW w:w="0" w:type="auto"/>
            <w:vMerge/>
            <w:tcBorders>
              <w:left w:val="single" w:sz="4" w:space="0" w:color="auto"/>
              <w:right w:val="single" w:sz="4" w:space="0" w:color="auto"/>
            </w:tcBorders>
          </w:tcPr>
          <w:p w:rsidR="00691560" w:rsidRPr="00BA144E" w:rsidRDefault="00691560" w:rsidP="00691560">
            <w:pPr>
              <w:suppressAutoHyphens/>
              <w:jc w:val="center"/>
              <w:rPr>
                <w:sz w:val="10"/>
                <w:szCs w:val="16"/>
              </w:rPr>
            </w:pPr>
          </w:p>
        </w:tc>
        <w:tc>
          <w:tcPr>
            <w:tcW w:w="0" w:type="auto"/>
            <w:vMerge/>
            <w:tcBorders>
              <w:left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p>
        </w:tc>
        <w:tc>
          <w:tcPr>
            <w:tcW w:w="0" w:type="auto"/>
            <w:tcBorders>
              <w:left w:val="single" w:sz="4" w:space="0" w:color="auto"/>
              <w:right w:val="single" w:sz="4" w:space="0" w:color="auto"/>
            </w:tcBorders>
          </w:tcPr>
          <w:p w:rsidR="00691560" w:rsidRPr="00BA144E" w:rsidRDefault="00691560" w:rsidP="00691560">
            <w:pPr>
              <w:suppressAutoHyphens/>
              <w:jc w:val="center"/>
              <w:rPr>
                <w:sz w:val="10"/>
                <w:szCs w:val="16"/>
              </w:rPr>
            </w:pPr>
            <w:r w:rsidRPr="00BA144E">
              <w:rPr>
                <w:sz w:val="10"/>
                <w:szCs w:val="16"/>
              </w:rPr>
              <w:t>областной бюджет</w:t>
            </w:r>
          </w:p>
        </w:tc>
        <w:tc>
          <w:tcPr>
            <w:tcW w:w="0" w:type="auto"/>
            <w:tcBorders>
              <w:left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w:t>
            </w:r>
          </w:p>
        </w:tc>
        <w:tc>
          <w:tcPr>
            <w:tcW w:w="0" w:type="auto"/>
            <w:tcBorders>
              <w:left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w:t>
            </w:r>
          </w:p>
        </w:tc>
        <w:tc>
          <w:tcPr>
            <w:tcW w:w="0" w:type="auto"/>
            <w:tcBorders>
              <w:left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w:t>
            </w:r>
          </w:p>
        </w:tc>
        <w:tc>
          <w:tcPr>
            <w:tcW w:w="0" w:type="auto"/>
            <w:tcBorders>
              <w:left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w:t>
            </w:r>
          </w:p>
        </w:tc>
        <w:tc>
          <w:tcPr>
            <w:tcW w:w="0" w:type="auto"/>
            <w:tcBorders>
              <w:left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w:t>
            </w:r>
          </w:p>
        </w:tc>
        <w:tc>
          <w:tcPr>
            <w:tcW w:w="0" w:type="auto"/>
            <w:tcBorders>
              <w:left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w:t>
            </w:r>
          </w:p>
        </w:tc>
      </w:tr>
      <w:tr w:rsidR="00066DA9" w:rsidRPr="00BA144E" w:rsidTr="00691560">
        <w:trPr>
          <w:trHeight w:val="20"/>
          <w:tblCellSpacing w:w="5" w:type="nil"/>
        </w:trPr>
        <w:tc>
          <w:tcPr>
            <w:tcW w:w="0" w:type="auto"/>
            <w:vMerge/>
            <w:tcBorders>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p>
        </w:tc>
        <w:tc>
          <w:tcPr>
            <w:tcW w:w="0" w:type="auto"/>
            <w:vMerge/>
            <w:tcBorders>
              <w:left w:val="single" w:sz="4" w:space="0" w:color="auto"/>
              <w:right w:val="single" w:sz="4" w:space="0" w:color="auto"/>
            </w:tcBorders>
          </w:tcPr>
          <w:p w:rsidR="00691560" w:rsidRPr="00BA144E" w:rsidRDefault="00691560" w:rsidP="00691560">
            <w:pPr>
              <w:widowControl w:val="0"/>
              <w:suppressAutoHyphens/>
              <w:autoSpaceDE w:val="0"/>
              <w:autoSpaceDN w:val="0"/>
              <w:adjustRightInd w:val="0"/>
              <w:rPr>
                <w:sz w:val="10"/>
                <w:szCs w:val="16"/>
              </w:rPr>
            </w:pPr>
          </w:p>
        </w:tc>
        <w:tc>
          <w:tcPr>
            <w:tcW w:w="0" w:type="auto"/>
            <w:vMerge/>
            <w:tcBorders>
              <w:left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p>
        </w:tc>
        <w:tc>
          <w:tcPr>
            <w:tcW w:w="0" w:type="auto"/>
            <w:vMerge/>
            <w:tcBorders>
              <w:left w:val="single" w:sz="4" w:space="0" w:color="auto"/>
              <w:right w:val="single" w:sz="4" w:space="0" w:color="auto"/>
            </w:tcBorders>
          </w:tcPr>
          <w:p w:rsidR="00691560" w:rsidRPr="00BA144E" w:rsidRDefault="00691560" w:rsidP="00691560">
            <w:pPr>
              <w:suppressAutoHyphens/>
              <w:jc w:val="center"/>
              <w:rPr>
                <w:sz w:val="10"/>
                <w:szCs w:val="16"/>
              </w:rPr>
            </w:pPr>
          </w:p>
        </w:tc>
        <w:tc>
          <w:tcPr>
            <w:tcW w:w="0" w:type="auto"/>
            <w:vMerge/>
            <w:tcBorders>
              <w:left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p>
        </w:tc>
        <w:tc>
          <w:tcPr>
            <w:tcW w:w="0" w:type="auto"/>
            <w:tcBorders>
              <w:left w:val="single" w:sz="4" w:space="0" w:color="auto"/>
              <w:bottom w:val="single" w:sz="4" w:space="0" w:color="auto"/>
              <w:right w:val="single" w:sz="4" w:space="0" w:color="auto"/>
            </w:tcBorders>
          </w:tcPr>
          <w:p w:rsidR="00691560" w:rsidRPr="00BA144E" w:rsidRDefault="00691560" w:rsidP="00691560">
            <w:pPr>
              <w:suppressAutoHyphens/>
              <w:jc w:val="center"/>
              <w:rPr>
                <w:sz w:val="10"/>
                <w:szCs w:val="16"/>
              </w:rPr>
            </w:pPr>
            <w:r w:rsidRPr="00BA144E">
              <w:rPr>
                <w:sz w:val="10"/>
                <w:szCs w:val="16"/>
              </w:rPr>
              <w:t>бюджет поселения</w:t>
            </w:r>
          </w:p>
        </w:tc>
        <w:tc>
          <w:tcPr>
            <w:tcW w:w="0" w:type="auto"/>
            <w:tcBorders>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w:t>
            </w:r>
          </w:p>
        </w:tc>
        <w:tc>
          <w:tcPr>
            <w:tcW w:w="0" w:type="auto"/>
            <w:tcBorders>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w:t>
            </w:r>
          </w:p>
        </w:tc>
        <w:tc>
          <w:tcPr>
            <w:tcW w:w="0" w:type="auto"/>
            <w:tcBorders>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w:t>
            </w:r>
          </w:p>
        </w:tc>
        <w:tc>
          <w:tcPr>
            <w:tcW w:w="0" w:type="auto"/>
            <w:tcBorders>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699,74925</w:t>
            </w:r>
          </w:p>
        </w:tc>
        <w:tc>
          <w:tcPr>
            <w:tcW w:w="0" w:type="auto"/>
            <w:tcBorders>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w:t>
            </w:r>
          </w:p>
        </w:tc>
        <w:tc>
          <w:tcPr>
            <w:tcW w:w="0" w:type="auto"/>
            <w:tcBorders>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w:t>
            </w:r>
          </w:p>
        </w:tc>
      </w:tr>
      <w:tr w:rsidR="00066DA9" w:rsidRPr="00BA144E" w:rsidTr="00691560">
        <w:trPr>
          <w:trHeight w:val="20"/>
          <w:tblCellSpacing w:w="5" w:type="nil"/>
        </w:trPr>
        <w:tc>
          <w:tcPr>
            <w:tcW w:w="0" w:type="auto"/>
            <w:tcBorders>
              <w:top w:val="single" w:sz="4" w:space="0" w:color="auto"/>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2.</w:t>
            </w:r>
          </w:p>
        </w:tc>
        <w:tc>
          <w:tcPr>
            <w:tcW w:w="0" w:type="auto"/>
            <w:gridSpan w:val="11"/>
            <w:tcBorders>
              <w:top w:val="single" w:sz="4" w:space="0" w:color="auto"/>
              <w:left w:val="single" w:sz="4" w:space="0" w:color="auto"/>
              <w:right w:val="single" w:sz="4" w:space="0" w:color="auto"/>
            </w:tcBorders>
          </w:tcPr>
          <w:p w:rsidR="00691560" w:rsidRPr="00BA144E" w:rsidRDefault="00691560" w:rsidP="00691560">
            <w:pPr>
              <w:widowControl w:val="0"/>
              <w:suppressAutoHyphens/>
              <w:autoSpaceDE w:val="0"/>
              <w:autoSpaceDN w:val="0"/>
              <w:adjustRightInd w:val="0"/>
              <w:rPr>
                <w:sz w:val="10"/>
                <w:szCs w:val="16"/>
              </w:rPr>
            </w:pPr>
            <w:r w:rsidRPr="00BA144E">
              <w:rPr>
                <w:bCs/>
                <w:sz w:val="10"/>
                <w:szCs w:val="16"/>
              </w:rPr>
              <w:t>Задача 2. Капитальный ремонт конструктивных элементов автомобильных дорог общего пользования местного значения Солецкого городского поселения, дорожных сооружений и (или) их частей</w:t>
            </w:r>
          </w:p>
        </w:tc>
      </w:tr>
      <w:tr w:rsidR="00066DA9" w:rsidRPr="00BA144E" w:rsidTr="00691560">
        <w:trPr>
          <w:trHeight w:val="20"/>
          <w:tblCellSpacing w:w="5" w:type="nil"/>
        </w:trPr>
        <w:tc>
          <w:tcPr>
            <w:tcW w:w="0" w:type="auto"/>
            <w:vMerge w:val="restart"/>
            <w:tcBorders>
              <w:top w:val="single" w:sz="4" w:space="0" w:color="auto"/>
              <w:left w:val="single" w:sz="4" w:space="0" w:color="auto"/>
              <w:bottom w:val="single" w:sz="4" w:space="0" w:color="auto"/>
              <w:right w:val="single" w:sz="4" w:space="0" w:color="auto"/>
            </w:tcBorders>
          </w:tcPr>
          <w:p w:rsidR="00691560" w:rsidRPr="00BA144E" w:rsidRDefault="00691560" w:rsidP="00691560">
            <w:pPr>
              <w:jc w:val="center"/>
              <w:rPr>
                <w:sz w:val="10"/>
                <w:szCs w:val="16"/>
              </w:rPr>
            </w:pPr>
            <w:r w:rsidRPr="00BA144E">
              <w:rPr>
                <w:sz w:val="10"/>
                <w:szCs w:val="16"/>
              </w:rPr>
              <w:lastRenderedPageBreak/>
              <w:t>2.3.</w:t>
            </w:r>
          </w:p>
        </w:tc>
        <w:tc>
          <w:tcPr>
            <w:tcW w:w="0" w:type="auto"/>
            <w:vMerge w:val="restart"/>
            <w:tcBorders>
              <w:top w:val="single" w:sz="4" w:space="0" w:color="auto"/>
              <w:left w:val="single" w:sz="4" w:space="0" w:color="auto"/>
              <w:right w:val="single" w:sz="4" w:space="0" w:color="auto"/>
            </w:tcBorders>
          </w:tcPr>
          <w:p w:rsidR="00691560" w:rsidRPr="00BA144E" w:rsidRDefault="00691560" w:rsidP="00691560">
            <w:pPr>
              <w:suppressAutoHyphens/>
              <w:rPr>
                <w:sz w:val="10"/>
                <w:szCs w:val="16"/>
              </w:rPr>
            </w:pPr>
            <w:r w:rsidRPr="00BA144E">
              <w:rPr>
                <w:sz w:val="10"/>
                <w:szCs w:val="16"/>
              </w:rPr>
              <w:t xml:space="preserve">Организация работы по строительному </w:t>
            </w:r>
            <w:proofErr w:type="gramStart"/>
            <w:r w:rsidRPr="00BA144E">
              <w:rPr>
                <w:sz w:val="10"/>
                <w:szCs w:val="16"/>
              </w:rPr>
              <w:t>контролю за</w:t>
            </w:r>
            <w:proofErr w:type="gramEnd"/>
            <w:r w:rsidRPr="00BA144E">
              <w:rPr>
                <w:sz w:val="10"/>
                <w:szCs w:val="16"/>
              </w:rPr>
              <w:t xml:space="preserve"> выполнением  работ по объекту "Капитальный ремонт трубопереезда через ручей Крутец на ул. Вокзальная г. Сольцы Новгородской области"</w:t>
            </w:r>
          </w:p>
        </w:tc>
        <w:tc>
          <w:tcPr>
            <w:tcW w:w="0" w:type="auto"/>
            <w:vMerge w:val="restart"/>
            <w:tcBorders>
              <w:top w:val="single" w:sz="4" w:space="0" w:color="auto"/>
              <w:left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отдел,</w:t>
            </w:r>
          </w:p>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Администрация муниципального района</w:t>
            </w:r>
          </w:p>
        </w:tc>
        <w:tc>
          <w:tcPr>
            <w:tcW w:w="0" w:type="auto"/>
            <w:vMerge w:val="restart"/>
            <w:tcBorders>
              <w:top w:val="single" w:sz="4" w:space="0" w:color="auto"/>
              <w:left w:val="single" w:sz="4" w:space="0" w:color="auto"/>
              <w:right w:val="single" w:sz="4" w:space="0" w:color="auto"/>
            </w:tcBorders>
          </w:tcPr>
          <w:p w:rsidR="00691560" w:rsidRPr="00BA144E" w:rsidRDefault="00691560" w:rsidP="00691560">
            <w:pPr>
              <w:suppressAutoHyphens/>
              <w:jc w:val="center"/>
              <w:rPr>
                <w:sz w:val="10"/>
                <w:szCs w:val="16"/>
              </w:rPr>
            </w:pPr>
            <w:r w:rsidRPr="00BA144E">
              <w:rPr>
                <w:sz w:val="10"/>
                <w:szCs w:val="16"/>
              </w:rPr>
              <w:t>2019 год</w:t>
            </w:r>
          </w:p>
        </w:tc>
        <w:tc>
          <w:tcPr>
            <w:tcW w:w="0" w:type="auto"/>
            <w:vMerge w:val="restart"/>
            <w:tcBorders>
              <w:top w:val="single" w:sz="4" w:space="0" w:color="auto"/>
              <w:left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2.2</w:t>
            </w:r>
          </w:p>
        </w:tc>
        <w:tc>
          <w:tcPr>
            <w:tcW w:w="0" w:type="auto"/>
            <w:tcBorders>
              <w:top w:val="single" w:sz="4" w:space="0" w:color="auto"/>
              <w:left w:val="single" w:sz="4" w:space="0" w:color="auto"/>
              <w:right w:val="single" w:sz="4" w:space="0" w:color="auto"/>
            </w:tcBorders>
          </w:tcPr>
          <w:p w:rsidR="00691560" w:rsidRPr="00BA144E" w:rsidRDefault="00691560" w:rsidP="00691560">
            <w:pPr>
              <w:suppressAutoHyphens/>
              <w:jc w:val="center"/>
              <w:rPr>
                <w:sz w:val="10"/>
                <w:szCs w:val="16"/>
              </w:rPr>
            </w:pPr>
            <w:r w:rsidRPr="00BA144E">
              <w:rPr>
                <w:sz w:val="10"/>
                <w:szCs w:val="16"/>
              </w:rPr>
              <w:t>Всего:</w:t>
            </w:r>
          </w:p>
          <w:p w:rsidR="00691560" w:rsidRPr="00BA144E" w:rsidRDefault="00691560" w:rsidP="00691560">
            <w:pPr>
              <w:suppressAutoHyphens/>
              <w:jc w:val="center"/>
              <w:rPr>
                <w:sz w:val="10"/>
                <w:szCs w:val="16"/>
              </w:rPr>
            </w:pPr>
            <w:r w:rsidRPr="00BA144E">
              <w:rPr>
                <w:sz w:val="10"/>
                <w:szCs w:val="16"/>
              </w:rPr>
              <w:t>в том числе:</w:t>
            </w:r>
          </w:p>
        </w:tc>
        <w:tc>
          <w:tcPr>
            <w:tcW w:w="0" w:type="auto"/>
            <w:tcBorders>
              <w:top w:val="single" w:sz="4" w:space="0" w:color="auto"/>
              <w:left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w:t>
            </w:r>
          </w:p>
        </w:tc>
        <w:tc>
          <w:tcPr>
            <w:tcW w:w="0" w:type="auto"/>
            <w:tcBorders>
              <w:top w:val="single" w:sz="4" w:space="0" w:color="auto"/>
              <w:left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w:t>
            </w:r>
          </w:p>
        </w:tc>
        <w:tc>
          <w:tcPr>
            <w:tcW w:w="0" w:type="auto"/>
            <w:tcBorders>
              <w:top w:val="single" w:sz="4" w:space="0" w:color="auto"/>
              <w:left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w:t>
            </w:r>
          </w:p>
        </w:tc>
        <w:tc>
          <w:tcPr>
            <w:tcW w:w="0" w:type="auto"/>
            <w:tcBorders>
              <w:top w:val="single" w:sz="4" w:space="0" w:color="auto"/>
              <w:left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289,46000</w:t>
            </w:r>
          </w:p>
        </w:tc>
        <w:tc>
          <w:tcPr>
            <w:tcW w:w="0" w:type="auto"/>
            <w:tcBorders>
              <w:top w:val="single" w:sz="4" w:space="0" w:color="auto"/>
              <w:left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w:t>
            </w:r>
          </w:p>
        </w:tc>
        <w:tc>
          <w:tcPr>
            <w:tcW w:w="0" w:type="auto"/>
            <w:tcBorders>
              <w:top w:val="single" w:sz="4" w:space="0" w:color="auto"/>
              <w:left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w:t>
            </w:r>
          </w:p>
        </w:tc>
      </w:tr>
      <w:tr w:rsidR="00066DA9" w:rsidRPr="00BA144E" w:rsidTr="00691560">
        <w:trPr>
          <w:trHeight w:val="20"/>
          <w:tblCellSpacing w:w="5" w:type="nil"/>
        </w:trPr>
        <w:tc>
          <w:tcPr>
            <w:tcW w:w="0" w:type="auto"/>
            <w:vMerge/>
            <w:tcBorders>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p>
        </w:tc>
        <w:tc>
          <w:tcPr>
            <w:tcW w:w="0" w:type="auto"/>
            <w:vMerge/>
            <w:tcBorders>
              <w:left w:val="single" w:sz="4" w:space="0" w:color="auto"/>
              <w:right w:val="single" w:sz="4" w:space="0" w:color="auto"/>
            </w:tcBorders>
          </w:tcPr>
          <w:p w:rsidR="00691560" w:rsidRPr="00BA144E" w:rsidRDefault="00691560" w:rsidP="00691560">
            <w:pPr>
              <w:suppressAutoHyphens/>
              <w:rPr>
                <w:sz w:val="10"/>
                <w:szCs w:val="16"/>
              </w:rPr>
            </w:pPr>
          </w:p>
        </w:tc>
        <w:tc>
          <w:tcPr>
            <w:tcW w:w="0" w:type="auto"/>
            <w:vMerge/>
            <w:tcBorders>
              <w:left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p>
        </w:tc>
        <w:tc>
          <w:tcPr>
            <w:tcW w:w="0" w:type="auto"/>
            <w:vMerge/>
            <w:tcBorders>
              <w:left w:val="single" w:sz="4" w:space="0" w:color="auto"/>
              <w:right w:val="single" w:sz="4" w:space="0" w:color="auto"/>
            </w:tcBorders>
          </w:tcPr>
          <w:p w:rsidR="00691560" w:rsidRPr="00BA144E" w:rsidRDefault="00691560" w:rsidP="00691560">
            <w:pPr>
              <w:suppressAutoHyphens/>
              <w:jc w:val="center"/>
              <w:rPr>
                <w:sz w:val="10"/>
                <w:szCs w:val="16"/>
              </w:rPr>
            </w:pPr>
          </w:p>
        </w:tc>
        <w:tc>
          <w:tcPr>
            <w:tcW w:w="0" w:type="auto"/>
            <w:vMerge/>
            <w:tcBorders>
              <w:left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p>
        </w:tc>
        <w:tc>
          <w:tcPr>
            <w:tcW w:w="0" w:type="auto"/>
            <w:tcBorders>
              <w:left w:val="single" w:sz="4" w:space="0" w:color="auto"/>
              <w:right w:val="single" w:sz="4" w:space="0" w:color="auto"/>
            </w:tcBorders>
          </w:tcPr>
          <w:p w:rsidR="00691560" w:rsidRPr="00BA144E" w:rsidRDefault="00691560" w:rsidP="00691560">
            <w:pPr>
              <w:suppressAutoHyphens/>
              <w:jc w:val="center"/>
              <w:rPr>
                <w:sz w:val="10"/>
                <w:szCs w:val="16"/>
              </w:rPr>
            </w:pPr>
            <w:r w:rsidRPr="00BA144E">
              <w:rPr>
                <w:sz w:val="10"/>
                <w:szCs w:val="16"/>
              </w:rPr>
              <w:t>областной бюджет</w:t>
            </w:r>
          </w:p>
        </w:tc>
        <w:tc>
          <w:tcPr>
            <w:tcW w:w="0" w:type="auto"/>
            <w:tcBorders>
              <w:left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w:t>
            </w:r>
          </w:p>
        </w:tc>
        <w:tc>
          <w:tcPr>
            <w:tcW w:w="0" w:type="auto"/>
            <w:tcBorders>
              <w:left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w:t>
            </w:r>
          </w:p>
        </w:tc>
        <w:tc>
          <w:tcPr>
            <w:tcW w:w="0" w:type="auto"/>
            <w:tcBorders>
              <w:left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w:t>
            </w:r>
          </w:p>
        </w:tc>
        <w:tc>
          <w:tcPr>
            <w:tcW w:w="0" w:type="auto"/>
            <w:tcBorders>
              <w:left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286,56540</w:t>
            </w:r>
          </w:p>
        </w:tc>
        <w:tc>
          <w:tcPr>
            <w:tcW w:w="0" w:type="auto"/>
            <w:tcBorders>
              <w:left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w:t>
            </w:r>
          </w:p>
        </w:tc>
        <w:tc>
          <w:tcPr>
            <w:tcW w:w="0" w:type="auto"/>
            <w:tcBorders>
              <w:left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w:t>
            </w:r>
          </w:p>
        </w:tc>
      </w:tr>
      <w:tr w:rsidR="00066DA9" w:rsidRPr="00BA144E" w:rsidTr="00691560">
        <w:trPr>
          <w:trHeight w:val="20"/>
          <w:tblCellSpacing w:w="5" w:type="nil"/>
        </w:trPr>
        <w:tc>
          <w:tcPr>
            <w:tcW w:w="0" w:type="auto"/>
            <w:vMerge/>
            <w:tcBorders>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p>
        </w:tc>
        <w:tc>
          <w:tcPr>
            <w:tcW w:w="0" w:type="auto"/>
            <w:vMerge/>
            <w:tcBorders>
              <w:left w:val="single" w:sz="4" w:space="0" w:color="auto"/>
              <w:bottom w:val="single" w:sz="4" w:space="0" w:color="auto"/>
              <w:right w:val="single" w:sz="4" w:space="0" w:color="auto"/>
            </w:tcBorders>
          </w:tcPr>
          <w:p w:rsidR="00691560" w:rsidRPr="00BA144E" w:rsidRDefault="00691560" w:rsidP="00691560">
            <w:pPr>
              <w:suppressAutoHyphens/>
              <w:rPr>
                <w:sz w:val="10"/>
                <w:szCs w:val="16"/>
              </w:rPr>
            </w:pPr>
          </w:p>
        </w:tc>
        <w:tc>
          <w:tcPr>
            <w:tcW w:w="0" w:type="auto"/>
            <w:vMerge/>
            <w:tcBorders>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p>
        </w:tc>
        <w:tc>
          <w:tcPr>
            <w:tcW w:w="0" w:type="auto"/>
            <w:vMerge/>
            <w:tcBorders>
              <w:left w:val="single" w:sz="4" w:space="0" w:color="auto"/>
              <w:bottom w:val="single" w:sz="4" w:space="0" w:color="auto"/>
              <w:right w:val="single" w:sz="4" w:space="0" w:color="auto"/>
            </w:tcBorders>
          </w:tcPr>
          <w:p w:rsidR="00691560" w:rsidRPr="00BA144E" w:rsidRDefault="00691560" w:rsidP="00691560">
            <w:pPr>
              <w:suppressAutoHyphens/>
              <w:jc w:val="center"/>
              <w:rPr>
                <w:sz w:val="10"/>
                <w:szCs w:val="16"/>
              </w:rPr>
            </w:pPr>
          </w:p>
        </w:tc>
        <w:tc>
          <w:tcPr>
            <w:tcW w:w="0" w:type="auto"/>
            <w:vMerge/>
            <w:tcBorders>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p>
        </w:tc>
        <w:tc>
          <w:tcPr>
            <w:tcW w:w="0" w:type="auto"/>
            <w:tcBorders>
              <w:left w:val="single" w:sz="4" w:space="0" w:color="auto"/>
              <w:bottom w:val="single" w:sz="4" w:space="0" w:color="auto"/>
              <w:right w:val="single" w:sz="4" w:space="0" w:color="auto"/>
            </w:tcBorders>
          </w:tcPr>
          <w:p w:rsidR="00691560" w:rsidRPr="00BA144E" w:rsidRDefault="00691560" w:rsidP="00691560">
            <w:pPr>
              <w:suppressAutoHyphens/>
              <w:jc w:val="center"/>
              <w:rPr>
                <w:sz w:val="10"/>
                <w:szCs w:val="16"/>
              </w:rPr>
            </w:pPr>
            <w:r w:rsidRPr="00BA144E">
              <w:rPr>
                <w:sz w:val="10"/>
                <w:szCs w:val="16"/>
              </w:rPr>
              <w:t>бюджет поселения</w:t>
            </w:r>
          </w:p>
        </w:tc>
        <w:tc>
          <w:tcPr>
            <w:tcW w:w="0" w:type="auto"/>
            <w:tcBorders>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w:t>
            </w:r>
          </w:p>
        </w:tc>
        <w:tc>
          <w:tcPr>
            <w:tcW w:w="0" w:type="auto"/>
            <w:tcBorders>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w:t>
            </w:r>
          </w:p>
        </w:tc>
        <w:tc>
          <w:tcPr>
            <w:tcW w:w="0" w:type="auto"/>
            <w:tcBorders>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w:t>
            </w:r>
          </w:p>
        </w:tc>
        <w:tc>
          <w:tcPr>
            <w:tcW w:w="0" w:type="auto"/>
            <w:tcBorders>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2,89460</w:t>
            </w:r>
          </w:p>
        </w:tc>
        <w:tc>
          <w:tcPr>
            <w:tcW w:w="0" w:type="auto"/>
            <w:tcBorders>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w:t>
            </w:r>
          </w:p>
        </w:tc>
        <w:tc>
          <w:tcPr>
            <w:tcW w:w="0" w:type="auto"/>
            <w:tcBorders>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w:t>
            </w:r>
          </w:p>
        </w:tc>
      </w:tr>
      <w:tr w:rsidR="00066DA9" w:rsidRPr="00BA144E" w:rsidTr="00691560">
        <w:trPr>
          <w:trHeight w:val="20"/>
          <w:tblCellSpacing w:w="5" w:type="nil"/>
        </w:trPr>
        <w:tc>
          <w:tcPr>
            <w:tcW w:w="0" w:type="auto"/>
            <w:vMerge w:val="restart"/>
            <w:tcBorders>
              <w:top w:val="single" w:sz="4" w:space="0" w:color="auto"/>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2.4.</w:t>
            </w:r>
          </w:p>
        </w:tc>
        <w:tc>
          <w:tcPr>
            <w:tcW w:w="0" w:type="auto"/>
            <w:vMerge w:val="restart"/>
            <w:tcBorders>
              <w:top w:val="single" w:sz="4" w:space="0" w:color="auto"/>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rPr>
                <w:sz w:val="10"/>
                <w:szCs w:val="16"/>
              </w:rPr>
            </w:pPr>
            <w:r w:rsidRPr="00BA144E">
              <w:rPr>
                <w:sz w:val="10"/>
                <w:szCs w:val="16"/>
              </w:rPr>
              <w:t xml:space="preserve">Организация работы по </w:t>
            </w:r>
            <w:r w:rsidRPr="00BA144E">
              <w:rPr>
                <w:bCs/>
                <w:sz w:val="10"/>
                <w:szCs w:val="16"/>
                <w:lang w:eastAsia="ar-SA"/>
              </w:rPr>
              <w:t>реализации первоочередных мероприятий по проектированию, строительству, реконструкции, капитальному ремонту и ремонту автомобильных дорог общего пользования местного значения  Солецкого городского поселения с использованием средств субсидий из дорожного фонда Новгородской области</w:t>
            </w:r>
          </w:p>
        </w:tc>
        <w:tc>
          <w:tcPr>
            <w:tcW w:w="0" w:type="auto"/>
            <w:vMerge w:val="restart"/>
            <w:tcBorders>
              <w:top w:val="single" w:sz="4" w:space="0" w:color="auto"/>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отдел,</w:t>
            </w:r>
          </w:p>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Администрация муниципального района</w:t>
            </w:r>
          </w:p>
        </w:tc>
        <w:tc>
          <w:tcPr>
            <w:tcW w:w="0" w:type="auto"/>
            <w:vMerge w:val="restart"/>
            <w:tcBorders>
              <w:top w:val="single" w:sz="4" w:space="0" w:color="auto"/>
              <w:left w:val="single" w:sz="4" w:space="0" w:color="auto"/>
              <w:bottom w:val="single" w:sz="4" w:space="0" w:color="auto"/>
              <w:right w:val="single" w:sz="4" w:space="0" w:color="auto"/>
            </w:tcBorders>
          </w:tcPr>
          <w:p w:rsidR="00691560" w:rsidRPr="00BA144E" w:rsidRDefault="00691560" w:rsidP="00691560">
            <w:pPr>
              <w:suppressAutoHyphens/>
              <w:jc w:val="center"/>
              <w:rPr>
                <w:sz w:val="10"/>
                <w:szCs w:val="16"/>
              </w:rPr>
            </w:pPr>
            <w:r w:rsidRPr="00BA144E">
              <w:rPr>
                <w:sz w:val="10"/>
                <w:szCs w:val="16"/>
              </w:rPr>
              <w:t>2019 год</w:t>
            </w:r>
          </w:p>
        </w:tc>
        <w:tc>
          <w:tcPr>
            <w:tcW w:w="0" w:type="auto"/>
            <w:vMerge w:val="restart"/>
            <w:tcBorders>
              <w:top w:val="single" w:sz="4" w:space="0" w:color="auto"/>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2.3.</w:t>
            </w:r>
          </w:p>
        </w:tc>
        <w:tc>
          <w:tcPr>
            <w:tcW w:w="0" w:type="auto"/>
            <w:tcBorders>
              <w:top w:val="single" w:sz="4" w:space="0" w:color="auto"/>
              <w:left w:val="single" w:sz="4" w:space="0" w:color="auto"/>
              <w:right w:val="single" w:sz="4" w:space="0" w:color="auto"/>
            </w:tcBorders>
          </w:tcPr>
          <w:p w:rsidR="00691560" w:rsidRPr="00BA144E" w:rsidRDefault="00691560" w:rsidP="00691560">
            <w:pPr>
              <w:suppressAutoHyphens/>
              <w:jc w:val="center"/>
              <w:rPr>
                <w:sz w:val="10"/>
                <w:szCs w:val="16"/>
              </w:rPr>
            </w:pPr>
            <w:r w:rsidRPr="00BA144E">
              <w:rPr>
                <w:sz w:val="10"/>
                <w:szCs w:val="16"/>
              </w:rPr>
              <w:t>Всего:</w:t>
            </w:r>
          </w:p>
          <w:p w:rsidR="00691560" w:rsidRPr="00BA144E" w:rsidRDefault="00691560" w:rsidP="00691560">
            <w:pPr>
              <w:suppressAutoHyphens/>
              <w:jc w:val="center"/>
              <w:rPr>
                <w:sz w:val="10"/>
                <w:szCs w:val="16"/>
              </w:rPr>
            </w:pPr>
            <w:r w:rsidRPr="00BA144E">
              <w:rPr>
                <w:sz w:val="10"/>
                <w:szCs w:val="16"/>
              </w:rPr>
              <w:t>в том числе:</w:t>
            </w:r>
          </w:p>
        </w:tc>
        <w:tc>
          <w:tcPr>
            <w:tcW w:w="0" w:type="auto"/>
            <w:tcBorders>
              <w:top w:val="single" w:sz="4" w:space="0" w:color="auto"/>
              <w:left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w:t>
            </w:r>
          </w:p>
        </w:tc>
        <w:tc>
          <w:tcPr>
            <w:tcW w:w="0" w:type="auto"/>
            <w:tcBorders>
              <w:top w:val="single" w:sz="4" w:space="0" w:color="auto"/>
              <w:left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w:t>
            </w:r>
          </w:p>
        </w:tc>
        <w:tc>
          <w:tcPr>
            <w:tcW w:w="0" w:type="auto"/>
            <w:tcBorders>
              <w:top w:val="single" w:sz="4" w:space="0" w:color="auto"/>
              <w:left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w:t>
            </w:r>
          </w:p>
        </w:tc>
        <w:tc>
          <w:tcPr>
            <w:tcW w:w="0" w:type="auto"/>
            <w:tcBorders>
              <w:top w:val="single" w:sz="4" w:space="0" w:color="auto"/>
              <w:left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1482,40700</w:t>
            </w:r>
          </w:p>
        </w:tc>
        <w:tc>
          <w:tcPr>
            <w:tcW w:w="0" w:type="auto"/>
            <w:tcBorders>
              <w:top w:val="single" w:sz="4" w:space="0" w:color="auto"/>
              <w:left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w:t>
            </w:r>
          </w:p>
        </w:tc>
        <w:tc>
          <w:tcPr>
            <w:tcW w:w="0" w:type="auto"/>
            <w:tcBorders>
              <w:top w:val="single" w:sz="4" w:space="0" w:color="auto"/>
              <w:left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w:t>
            </w:r>
          </w:p>
        </w:tc>
      </w:tr>
      <w:tr w:rsidR="00066DA9" w:rsidRPr="00BA144E" w:rsidTr="00691560">
        <w:trPr>
          <w:trHeight w:val="20"/>
          <w:tblCellSpacing w:w="5" w:type="nil"/>
        </w:trPr>
        <w:tc>
          <w:tcPr>
            <w:tcW w:w="0" w:type="auto"/>
            <w:vMerge/>
            <w:tcBorders>
              <w:top w:val="single" w:sz="4" w:space="0" w:color="auto"/>
              <w:left w:val="single" w:sz="4" w:space="0" w:color="auto"/>
              <w:bottom w:val="single" w:sz="4" w:space="0" w:color="auto"/>
              <w:right w:val="single" w:sz="4" w:space="0" w:color="auto"/>
            </w:tcBorders>
          </w:tcPr>
          <w:p w:rsidR="00691560" w:rsidRPr="00BA144E" w:rsidRDefault="00691560" w:rsidP="00691560">
            <w:pPr>
              <w:suppressAutoHyphens/>
              <w:jc w:val="center"/>
              <w:rPr>
                <w:sz w:val="10"/>
                <w:szCs w:val="16"/>
              </w:rPr>
            </w:pPr>
          </w:p>
        </w:tc>
        <w:tc>
          <w:tcPr>
            <w:tcW w:w="0" w:type="auto"/>
            <w:vMerge/>
            <w:tcBorders>
              <w:top w:val="single" w:sz="4" w:space="0" w:color="auto"/>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p>
        </w:tc>
        <w:tc>
          <w:tcPr>
            <w:tcW w:w="0" w:type="auto"/>
            <w:vMerge/>
            <w:tcBorders>
              <w:top w:val="single" w:sz="4" w:space="0" w:color="auto"/>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p>
        </w:tc>
        <w:tc>
          <w:tcPr>
            <w:tcW w:w="0" w:type="auto"/>
            <w:vMerge/>
            <w:tcBorders>
              <w:top w:val="single" w:sz="4" w:space="0" w:color="auto"/>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p>
        </w:tc>
        <w:tc>
          <w:tcPr>
            <w:tcW w:w="0" w:type="auto"/>
            <w:vMerge/>
            <w:tcBorders>
              <w:top w:val="single" w:sz="4" w:space="0" w:color="auto"/>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p>
        </w:tc>
        <w:tc>
          <w:tcPr>
            <w:tcW w:w="0" w:type="auto"/>
            <w:tcBorders>
              <w:left w:val="single" w:sz="4" w:space="0" w:color="auto"/>
              <w:right w:val="single" w:sz="4" w:space="0" w:color="auto"/>
            </w:tcBorders>
          </w:tcPr>
          <w:p w:rsidR="00691560" w:rsidRPr="00BA144E" w:rsidRDefault="00691560" w:rsidP="00691560">
            <w:pPr>
              <w:suppressAutoHyphens/>
              <w:jc w:val="center"/>
              <w:rPr>
                <w:sz w:val="10"/>
                <w:szCs w:val="16"/>
              </w:rPr>
            </w:pPr>
            <w:r w:rsidRPr="00BA144E">
              <w:rPr>
                <w:sz w:val="10"/>
                <w:szCs w:val="16"/>
              </w:rPr>
              <w:t>областной бюджет</w:t>
            </w:r>
          </w:p>
        </w:tc>
        <w:tc>
          <w:tcPr>
            <w:tcW w:w="0" w:type="auto"/>
            <w:tcBorders>
              <w:left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w:t>
            </w:r>
          </w:p>
        </w:tc>
        <w:tc>
          <w:tcPr>
            <w:tcW w:w="0" w:type="auto"/>
            <w:tcBorders>
              <w:left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w:t>
            </w:r>
          </w:p>
        </w:tc>
        <w:tc>
          <w:tcPr>
            <w:tcW w:w="0" w:type="auto"/>
            <w:tcBorders>
              <w:left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w:t>
            </w:r>
          </w:p>
        </w:tc>
        <w:tc>
          <w:tcPr>
            <w:tcW w:w="0" w:type="auto"/>
            <w:tcBorders>
              <w:left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1467,58210</w:t>
            </w:r>
          </w:p>
        </w:tc>
        <w:tc>
          <w:tcPr>
            <w:tcW w:w="0" w:type="auto"/>
            <w:tcBorders>
              <w:left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w:t>
            </w:r>
          </w:p>
        </w:tc>
        <w:tc>
          <w:tcPr>
            <w:tcW w:w="0" w:type="auto"/>
            <w:tcBorders>
              <w:left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w:t>
            </w:r>
          </w:p>
        </w:tc>
      </w:tr>
      <w:tr w:rsidR="00066DA9" w:rsidRPr="00BA144E" w:rsidTr="00691560">
        <w:trPr>
          <w:trHeight w:val="20"/>
          <w:tblCellSpacing w:w="5" w:type="nil"/>
        </w:trPr>
        <w:tc>
          <w:tcPr>
            <w:tcW w:w="0" w:type="auto"/>
            <w:vMerge/>
            <w:tcBorders>
              <w:top w:val="single" w:sz="4" w:space="0" w:color="auto"/>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p>
        </w:tc>
        <w:tc>
          <w:tcPr>
            <w:tcW w:w="0" w:type="auto"/>
            <w:vMerge/>
            <w:tcBorders>
              <w:top w:val="single" w:sz="4" w:space="0" w:color="auto"/>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rPr>
                <w:sz w:val="10"/>
                <w:szCs w:val="16"/>
              </w:rPr>
            </w:pPr>
          </w:p>
        </w:tc>
        <w:tc>
          <w:tcPr>
            <w:tcW w:w="0" w:type="auto"/>
            <w:vMerge/>
            <w:tcBorders>
              <w:top w:val="single" w:sz="4" w:space="0" w:color="auto"/>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p>
        </w:tc>
        <w:tc>
          <w:tcPr>
            <w:tcW w:w="0" w:type="auto"/>
            <w:vMerge/>
            <w:tcBorders>
              <w:top w:val="single" w:sz="4" w:space="0" w:color="auto"/>
              <w:left w:val="single" w:sz="4" w:space="0" w:color="auto"/>
              <w:bottom w:val="single" w:sz="4" w:space="0" w:color="auto"/>
              <w:right w:val="single" w:sz="4" w:space="0" w:color="auto"/>
            </w:tcBorders>
          </w:tcPr>
          <w:p w:rsidR="00691560" w:rsidRPr="00BA144E" w:rsidRDefault="00691560" w:rsidP="00691560">
            <w:pPr>
              <w:suppressAutoHyphens/>
              <w:jc w:val="center"/>
              <w:rPr>
                <w:sz w:val="10"/>
                <w:szCs w:val="16"/>
              </w:rPr>
            </w:pPr>
          </w:p>
        </w:tc>
        <w:tc>
          <w:tcPr>
            <w:tcW w:w="0" w:type="auto"/>
            <w:vMerge/>
            <w:tcBorders>
              <w:top w:val="single" w:sz="4" w:space="0" w:color="auto"/>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p>
        </w:tc>
        <w:tc>
          <w:tcPr>
            <w:tcW w:w="0" w:type="auto"/>
            <w:tcBorders>
              <w:left w:val="single" w:sz="4" w:space="0" w:color="auto"/>
              <w:bottom w:val="single" w:sz="4" w:space="0" w:color="auto"/>
              <w:right w:val="single" w:sz="4" w:space="0" w:color="auto"/>
            </w:tcBorders>
          </w:tcPr>
          <w:p w:rsidR="00691560" w:rsidRPr="00BA144E" w:rsidRDefault="00691560" w:rsidP="00691560">
            <w:pPr>
              <w:suppressAutoHyphens/>
              <w:jc w:val="center"/>
              <w:rPr>
                <w:sz w:val="10"/>
                <w:szCs w:val="16"/>
              </w:rPr>
            </w:pPr>
            <w:r w:rsidRPr="00BA144E">
              <w:rPr>
                <w:sz w:val="10"/>
                <w:szCs w:val="16"/>
              </w:rPr>
              <w:t>бюджет поселения</w:t>
            </w:r>
          </w:p>
        </w:tc>
        <w:tc>
          <w:tcPr>
            <w:tcW w:w="0" w:type="auto"/>
            <w:tcBorders>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w:t>
            </w:r>
          </w:p>
        </w:tc>
        <w:tc>
          <w:tcPr>
            <w:tcW w:w="0" w:type="auto"/>
            <w:tcBorders>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w:t>
            </w:r>
          </w:p>
        </w:tc>
        <w:tc>
          <w:tcPr>
            <w:tcW w:w="0" w:type="auto"/>
            <w:tcBorders>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w:t>
            </w:r>
          </w:p>
        </w:tc>
        <w:tc>
          <w:tcPr>
            <w:tcW w:w="0" w:type="auto"/>
            <w:tcBorders>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14,82490</w:t>
            </w:r>
          </w:p>
        </w:tc>
        <w:tc>
          <w:tcPr>
            <w:tcW w:w="0" w:type="auto"/>
            <w:tcBorders>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w:t>
            </w:r>
          </w:p>
        </w:tc>
        <w:tc>
          <w:tcPr>
            <w:tcW w:w="0" w:type="auto"/>
            <w:tcBorders>
              <w:left w:val="single" w:sz="4" w:space="0" w:color="auto"/>
              <w:bottom w:val="single" w:sz="4" w:space="0" w:color="auto"/>
              <w:right w:val="single" w:sz="4" w:space="0" w:color="auto"/>
            </w:tcBorders>
          </w:tcPr>
          <w:p w:rsidR="00691560" w:rsidRPr="00BA144E" w:rsidRDefault="00691560" w:rsidP="00691560">
            <w:pPr>
              <w:widowControl w:val="0"/>
              <w:suppressAutoHyphens/>
              <w:autoSpaceDE w:val="0"/>
              <w:autoSpaceDN w:val="0"/>
              <w:adjustRightInd w:val="0"/>
              <w:jc w:val="center"/>
              <w:rPr>
                <w:sz w:val="10"/>
                <w:szCs w:val="16"/>
              </w:rPr>
            </w:pPr>
            <w:r w:rsidRPr="00BA144E">
              <w:rPr>
                <w:sz w:val="10"/>
                <w:szCs w:val="16"/>
              </w:rPr>
              <w:t>-</w:t>
            </w:r>
          </w:p>
        </w:tc>
      </w:tr>
    </w:tbl>
    <w:p w:rsidR="00691560" w:rsidRPr="00BA144E" w:rsidRDefault="00691560" w:rsidP="00691560">
      <w:pPr>
        <w:widowControl w:val="0"/>
        <w:autoSpaceDE w:val="0"/>
        <w:autoSpaceDN w:val="0"/>
        <w:adjustRightInd w:val="0"/>
        <w:ind w:firstLine="284"/>
        <w:jc w:val="both"/>
        <w:rPr>
          <w:bCs/>
          <w:sz w:val="16"/>
          <w:szCs w:val="16"/>
        </w:rPr>
      </w:pPr>
      <w:r w:rsidRPr="00BA144E">
        <w:rPr>
          <w:sz w:val="16"/>
          <w:szCs w:val="16"/>
        </w:rPr>
        <w:t>2.6. Заменить в графе 10 строки «Итого по подпрограмме» мероприятий Подпрограммы  цифры «19915,99034» на «20158,35513»» и «2050,99034» на «2293,35513».</w:t>
      </w:r>
    </w:p>
    <w:p w:rsidR="00691560" w:rsidRPr="00BA144E" w:rsidRDefault="00691560" w:rsidP="00691560">
      <w:pPr>
        <w:pStyle w:val="ConsPlusNonformat"/>
        <w:tabs>
          <w:tab w:val="left" w:pos="426"/>
        </w:tabs>
        <w:ind w:firstLine="284"/>
        <w:jc w:val="both"/>
        <w:rPr>
          <w:rFonts w:ascii="Times New Roman" w:hAnsi="Times New Roman" w:cs="Times New Roman"/>
          <w:sz w:val="16"/>
          <w:szCs w:val="16"/>
        </w:rPr>
      </w:pPr>
      <w:r w:rsidRPr="00BA144E">
        <w:rPr>
          <w:rFonts w:ascii="Times New Roman" w:hAnsi="Times New Roman" w:cs="Times New Roman"/>
          <w:sz w:val="16"/>
          <w:szCs w:val="16"/>
        </w:rPr>
        <w:t xml:space="preserve">3. Опубликовать настоящее  постановление в периодическом печатном издании - бюллетень  «Солецкий вестник» и </w:t>
      </w:r>
      <w:proofErr w:type="gramStart"/>
      <w:r w:rsidRPr="00BA144E">
        <w:rPr>
          <w:rFonts w:ascii="Times New Roman" w:hAnsi="Times New Roman" w:cs="Times New Roman"/>
          <w:sz w:val="16"/>
          <w:szCs w:val="16"/>
        </w:rPr>
        <w:t>разместить его</w:t>
      </w:r>
      <w:proofErr w:type="gramEnd"/>
      <w:r w:rsidRPr="00BA144E">
        <w:rPr>
          <w:rFonts w:ascii="Times New Roman" w:hAnsi="Times New Roman" w:cs="Times New Roman"/>
          <w:sz w:val="16"/>
          <w:szCs w:val="16"/>
        </w:rPr>
        <w:t xml:space="preserve"> на официальном сайте Администрации Солецкого муниципального района в информационно-телекоммуникационной сети «Интернет».</w:t>
      </w:r>
    </w:p>
    <w:p w:rsidR="00691560" w:rsidRPr="00BA144E" w:rsidRDefault="00691560" w:rsidP="00691560">
      <w:pPr>
        <w:tabs>
          <w:tab w:val="left" w:pos="6800"/>
        </w:tabs>
        <w:rPr>
          <w:b/>
          <w:sz w:val="16"/>
          <w:szCs w:val="16"/>
        </w:rPr>
      </w:pPr>
    </w:p>
    <w:p w:rsidR="00691560" w:rsidRPr="00BA144E" w:rsidRDefault="00691560" w:rsidP="00691560">
      <w:pPr>
        <w:tabs>
          <w:tab w:val="left" w:pos="6800"/>
        </w:tabs>
        <w:rPr>
          <w:b/>
          <w:sz w:val="16"/>
          <w:szCs w:val="16"/>
        </w:rPr>
      </w:pPr>
    </w:p>
    <w:p w:rsidR="00691560" w:rsidRPr="00BA144E" w:rsidRDefault="00691560" w:rsidP="00691560">
      <w:pPr>
        <w:pStyle w:val="32"/>
        <w:suppressAutoHyphens/>
        <w:spacing w:after="0"/>
        <w:ind w:left="0"/>
        <w:rPr>
          <w:b/>
        </w:rPr>
      </w:pPr>
      <w:r w:rsidRPr="00BA144E">
        <w:rPr>
          <w:b/>
        </w:rPr>
        <w:t>Заместитель Главы администрации    Т.А. Миронычева</w:t>
      </w:r>
    </w:p>
    <w:p w:rsidR="00691560" w:rsidRPr="00BA144E" w:rsidRDefault="00691560" w:rsidP="008C442A">
      <w:pPr>
        <w:jc w:val="center"/>
        <w:rPr>
          <w:sz w:val="16"/>
          <w:szCs w:val="16"/>
        </w:rPr>
      </w:pPr>
    </w:p>
    <w:p w:rsidR="00066DA9" w:rsidRPr="00BA144E" w:rsidRDefault="00066DA9" w:rsidP="008C442A">
      <w:pPr>
        <w:jc w:val="center"/>
        <w:rPr>
          <w:sz w:val="16"/>
          <w:szCs w:val="16"/>
        </w:rPr>
      </w:pPr>
    </w:p>
    <w:p w:rsidR="00066DA9" w:rsidRPr="00BA144E" w:rsidRDefault="00066DA9" w:rsidP="008C442A">
      <w:pPr>
        <w:jc w:val="center"/>
        <w:rPr>
          <w:sz w:val="16"/>
          <w:szCs w:val="16"/>
        </w:rPr>
      </w:pPr>
    </w:p>
    <w:p w:rsidR="00066DA9" w:rsidRPr="00BA144E" w:rsidRDefault="00066DA9" w:rsidP="00066DA9">
      <w:pPr>
        <w:jc w:val="center"/>
        <w:rPr>
          <w:b/>
          <w:sz w:val="16"/>
          <w:szCs w:val="16"/>
        </w:rPr>
      </w:pPr>
      <w:r w:rsidRPr="00BA144E">
        <w:rPr>
          <w:b/>
          <w:sz w:val="16"/>
          <w:szCs w:val="16"/>
        </w:rPr>
        <w:t>ПОСТАНОВЛЕНИЕ</w:t>
      </w:r>
    </w:p>
    <w:p w:rsidR="00066DA9" w:rsidRPr="00BA144E" w:rsidRDefault="00066DA9" w:rsidP="00066DA9">
      <w:pPr>
        <w:jc w:val="center"/>
        <w:rPr>
          <w:sz w:val="16"/>
          <w:szCs w:val="16"/>
        </w:rPr>
      </w:pPr>
      <w:r w:rsidRPr="00BA144E">
        <w:rPr>
          <w:sz w:val="16"/>
          <w:szCs w:val="16"/>
        </w:rPr>
        <w:t>Администрации муниципального района</w:t>
      </w:r>
    </w:p>
    <w:p w:rsidR="00066DA9" w:rsidRPr="00BA144E" w:rsidRDefault="00066DA9" w:rsidP="00066DA9">
      <w:pPr>
        <w:jc w:val="center"/>
        <w:rPr>
          <w:sz w:val="16"/>
          <w:szCs w:val="16"/>
        </w:rPr>
      </w:pPr>
    </w:p>
    <w:p w:rsidR="00066DA9" w:rsidRPr="00BA144E" w:rsidRDefault="00066DA9" w:rsidP="00066DA9">
      <w:pPr>
        <w:jc w:val="center"/>
        <w:rPr>
          <w:sz w:val="16"/>
          <w:szCs w:val="16"/>
        </w:rPr>
      </w:pPr>
      <w:r w:rsidRPr="00BA144E">
        <w:rPr>
          <w:sz w:val="16"/>
          <w:szCs w:val="16"/>
        </w:rPr>
        <w:t>от 18.10.2019 № 1418</w:t>
      </w:r>
    </w:p>
    <w:p w:rsidR="00066DA9" w:rsidRPr="00BA144E" w:rsidRDefault="00066DA9" w:rsidP="00066DA9">
      <w:pPr>
        <w:jc w:val="center"/>
        <w:rPr>
          <w:sz w:val="16"/>
          <w:szCs w:val="16"/>
        </w:rPr>
      </w:pPr>
      <w:r w:rsidRPr="00BA144E">
        <w:rPr>
          <w:sz w:val="16"/>
          <w:szCs w:val="16"/>
        </w:rPr>
        <w:t>г. Сольцы</w:t>
      </w:r>
    </w:p>
    <w:p w:rsidR="00066DA9" w:rsidRPr="00BA144E" w:rsidRDefault="00066DA9" w:rsidP="008C442A">
      <w:pPr>
        <w:jc w:val="center"/>
        <w:rPr>
          <w:sz w:val="16"/>
          <w:szCs w:val="16"/>
        </w:rPr>
      </w:pPr>
    </w:p>
    <w:p w:rsidR="00066DA9" w:rsidRPr="00BA144E" w:rsidRDefault="00066DA9" w:rsidP="00066DA9">
      <w:pPr>
        <w:keepNext/>
        <w:widowControl w:val="0"/>
        <w:tabs>
          <w:tab w:val="num" w:pos="0"/>
        </w:tabs>
        <w:suppressAutoHyphens/>
        <w:jc w:val="center"/>
        <w:outlineLvl w:val="5"/>
        <w:rPr>
          <w:b/>
          <w:sz w:val="16"/>
          <w:szCs w:val="16"/>
        </w:rPr>
      </w:pPr>
      <w:r w:rsidRPr="00BA144E">
        <w:rPr>
          <w:rFonts w:eastAsia="Lucida Sans Unicode"/>
          <w:b/>
          <w:sz w:val="16"/>
          <w:szCs w:val="16"/>
          <w:lang w:bidi="en-US"/>
        </w:rPr>
        <w:t xml:space="preserve">Об утверждении </w:t>
      </w:r>
      <w:r w:rsidRPr="00BA144E">
        <w:rPr>
          <w:b/>
          <w:sz w:val="16"/>
          <w:szCs w:val="16"/>
        </w:rPr>
        <w:t>Комплексной схемы организации дорожного движения на автомобильных дорогах общего пользования местного значения  на территории Солецкого муниципального района на период 2019 – 2035 года</w:t>
      </w:r>
    </w:p>
    <w:p w:rsidR="00066DA9" w:rsidRPr="00BA144E" w:rsidRDefault="00066DA9" w:rsidP="00066DA9">
      <w:pPr>
        <w:pStyle w:val="ConsPlusNormal"/>
        <w:widowControl/>
        <w:ind w:firstLine="0"/>
        <w:jc w:val="both"/>
        <w:rPr>
          <w:rFonts w:ascii="Times New Roman" w:hAnsi="Times New Roman" w:cs="Times New Roman"/>
          <w:sz w:val="16"/>
          <w:szCs w:val="16"/>
        </w:rPr>
      </w:pPr>
    </w:p>
    <w:p w:rsidR="00066DA9" w:rsidRPr="00BA144E" w:rsidRDefault="00066DA9" w:rsidP="00066DA9">
      <w:pPr>
        <w:pStyle w:val="ConsPlusNormal"/>
        <w:widowControl/>
        <w:ind w:firstLine="284"/>
        <w:jc w:val="both"/>
        <w:rPr>
          <w:rFonts w:ascii="Times New Roman" w:hAnsi="Times New Roman" w:cs="Times New Roman"/>
          <w:b/>
          <w:caps/>
          <w:sz w:val="16"/>
          <w:szCs w:val="16"/>
        </w:rPr>
      </w:pPr>
      <w:r w:rsidRPr="00BA144E">
        <w:rPr>
          <w:rFonts w:ascii="Times New Roman" w:hAnsi="Times New Roman" w:cs="Times New Roman"/>
          <w:sz w:val="16"/>
          <w:szCs w:val="16"/>
        </w:rPr>
        <w:t xml:space="preserve">В соответствии с Федеральным законом от 06 октября 2003 года №131-ФЗ «Об общих принципах организации местного самоуправления в Российской Федерации», Федеральным </w:t>
      </w:r>
      <w:r w:rsidRPr="00BA144E">
        <w:rPr>
          <w:rFonts w:ascii="Times New Roman" w:eastAsia="TimesNewRomanPS-BoldMT" w:hAnsi="Times New Roman" w:cs="Times New Roman"/>
          <w:sz w:val="16"/>
          <w:szCs w:val="16"/>
        </w:rPr>
        <w:t>законом от 29 декабря 2017 г. № 443-ФЗ «</w:t>
      </w:r>
      <w:r w:rsidRPr="00BA144E">
        <w:rPr>
          <w:rFonts w:ascii="Times New Roman" w:hAnsi="Times New Roman" w:cs="Times New Roman"/>
          <w:sz w:val="16"/>
          <w:szCs w:val="16"/>
        </w:rPr>
        <w:t xml:space="preserve">Об организации дорожного движения в Российской Федерации и о внесении изменений в отдельные законодательные акты Российской Федерации», администрация Солецкого муниципального района </w:t>
      </w:r>
      <w:r w:rsidRPr="00BA144E">
        <w:rPr>
          <w:rFonts w:ascii="Times New Roman" w:hAnsi="Times New Roman" w:cs="Times New Roman"/>
          <w:b/>
          <w:caps/>
          <w:sz w:val="16"/>
          <w:szCs w:val="16"/>
        </w:rPr>
        <w:t>ПостановляЕТ:</w:t>
      </w:r>
    </w:p>
    <w:p w:rsidR="00066DA9" w:rsidRPr="00BA144E" w:rsidRDefault="00066DA9" w:rsidP="00066DA9">
      <w:pPr>
        <w:ind w:firstLine="284"/>
        <w:jc w:val="both"/>
        <w:rPr>
          <w:b/>
          <w:sz w:val="16"/>
          <w:szCs w:val="16"/>
        </w:rPr>
      </w:pPr>
      <w:r w:rsidRPr="00BA144E">
        <w:rPr>
          <w:sz w:val="16"/>
          <w:szCs w:val="16"/>
        </w:rPr>
        <w:lastRenderedPageBreak/>
        <w:t>1. Утвердить прилагаемую  Комплексную схему организации дорожного движения на автомобильных дорогах общего пользования местного значения на территории Солецкого муниципального района на период 2019 -  2035 года.</w:t>
      </w:r>
    </w:p>
    <w:p w:rsidR="00066DA9" w:rsidRPr="00BA144E" w:rsidRDefault="00066DA9" w:rsidP="00066DA9">
      <w:pPr>
        <w:keepNext/>
        <w:widowControl w:val="0"/>
        <w:tabs>
          <w:tab w:val="left" w:pos="0"/>
          <w:tab w:val="num" w:pos="709"/>
        </w:tabs>
        <w:suppressAutoHyphens/>
        <w:ind w:firstLine="284"/>
        <w:jc w:val="both"/>
        <w:outlineLvl w:val="5"/>
        <w:rPr>
          <w:rFonts w:eastAsia="Lucida Sans Unicode"/>
          <w:sz w:val="16"/>
          <w:szCs w:val="16"/>
          <w:lang w:bidi="en-US"/>
        </w:rPr>
      </w:pPr>
      <w:r w:rsidRPr="00BA144E">
        <w:rPr>
          <w:rFonts w:eastAsia="Lucida Sans Unicode"/>
          <w:sz w:val="16"/>
          <w:szCs w:val="16"/>
          <w:lang w:bidi="en-US"/>
        </w:rPr>
        <w:t xml:space="preserve">2. </w:t>
      </w:r>
      <w:r w:rsidRPr="00BA144E">
        <w:rPr>
          <w:sz w:val="16"/>
          <w:szCs w:val="16"/>
        </w:rPr>
        <w:t xml:space="preserve">Опубликовать настоящее постановление в периодическом печатном издании – бюллетень «Солецкий  вестник» и </w:t>
      </w:r>
      <w:proofErr w:type="gramStart"/>
      <w:r w:rsidRPr="00BA144E">
        <w:rPr>
          <w:sz w:val="16"/>
          <w:szCs w:val="16"/>
        </w:rPr>
        <w:t>разместить его</w:t>
      </w:r>
      <w:proofErr w:type="gramEnd"/>
      <w:r w:rsidRPr="00BA144E">
        <w:rPr>
          <w:sz w:val="16"/>
          <w:szCs w:val="16"/>
        </w:rPr>
        <w:t xml:space="preserve"> на официальном сайте Администрации Солецкого муниципального района в информационно-телекоммуникационной сети «Интернет».</w:t>
      </w:r>
    </w:p>
    <w:p w:rsidR="00066DA9" w:rsidRPr="00BA144E" w:rsidRDefault="00066DA9" w:rsidP="00066DA9">
      <w:pPr>
        <w:tabs>
          <w:tab w:val="left" w:pos="6800"/>
        </w:tabs>
        <w:rPr>
          <w:b/>
          <w:sz w:val="16"/>
          <w:szCs w:val="16"/>
        </w:rPr>
      </w:pPr>
    </w:p>
    <w:p w:rsidR="00066DA9" w:rsidRPr="00BA144E" w:rsidRDefault="00066DA9" w:rsidP="00066DA9">
      <w:pPr>
        <w:tabs>
          <w:tab w:val="left" w:pos="6800"/>
        </w:tabs>
        <w:rPr>
          <w:b/>
          <w:sz w:val="16"/>
          <w:szCs w:val="16"/>
        </w:rPr>
      </w:pPr>
    </w:p>
    <w:p w:rsidR="00066DA9" w:rsidRPr="00BA144E" w:rsidRDefault="00066DA9" w:rsidP="00066DA9">
      <w:pPr>
        <w:pStyle w:val="32"/>
        <w:suppressAutoHyphens/>
        <w:spacing w:after="0"/>
        <w:ind w:left="0"/>
        <w:rPr>
          <w:b/>
        </w:rPr>
      </w:pPr>
      <w:r w:rsidRPr="00BA144E">
        <w:rPr>
          <w:b/>
        </w:rPr>
        <w:t>Заместитель Главы администрации    Т.А. Миронычева</w:t>
      </w:r>
    </w:p>
    <w:p w:rsidR="00066DA9" w:rsidRPr="00BA144E" w:rsidRDefault="00066DA9" w:rsidP="00066DA9">
      <w:pPr>
        <w:pStyle w:val="32"/>
        <w:suppressAutoHyphens/>
        <w:spacing w:after="0"/>
        <w:ind w:left="0"/>
        <w:rPr>
          <w:b/>
        </w:rPr>
      </w:pPr>
    </w:p>
    <w:p w:rsidR="00066DA9" w:rsidRPr="00BA144E" w:rsidRDefault="00066DA9" w:rsidP="00066DA9">
      <w:pPr>
        <w:pStyle w:val="32"/>
        <w:suppressAutoHyphens/>
        <w:spacing w:after="0"/>
        <w:ind w:left="0"/>
        <w:rPr>
          <w:b/>
        </w:rPr>
      </w:pPr>
    </w:p>
    <w:p w:rsidR="00066DA9" w:rsidRPr="00BA144E" w:rsidRDefault="00066DA9" w:rsidP="00066DA9">
      <w:pPr>
        <w:pStyle w:val="32"/>
        <w:suppressAutoHyphens/>
        <w:spacing w:after="0"/>
        <w:ind w:left="0"/>
        <w:rPr>
          <w:b/>
        </w:rPr>
      </w:pPr>
    </w:p>
    <w:p w:rsidR="00066DA9" w:rsidRPr="00BA144E" w:rsidRDefault="00066DA9" w:rsidP="00066DA9">
      <w:pPr>
        <w:pStyle w:val="32"/>
        <w:suppressAutoHyphens/>
        <w:spacing w:after="0"/>
        <w:ind w:left="0"/>
        <w:rPr>
          <w:b/>
          <w:sz w:val="14"/>
        </w:rPr>
      </w:pPr>
    </w:p>
    <w:tbl>
      <w:tblPr>
        <w:tblW w:w="5000" w:type="pct"/>
        <w:tblLayout w:type="fixed"/>
        <w:tblLook w:val="04A0" w:firstRow="1" w:lastRow="0" w:firstColumn="1" w:lastColumn="0" w:noHBand="0" w:noVBand="1"/>
      </w:tblPr>
      <w:tblGrid>
        <w:gridCol w:w="5178"/>
      </w:tblGrid>
      <w:tr w:rsidR="00066DA9" w:rsidRPr="00BA144E" w:rsidTr="00066DA9">
        <w:tc>
          <w:tcPr>
            <w:tcW w:w="5000" w:type="pct"/>
          </w:tcPr>
          <w:p w:rsidR="00066DA9" w:rsidRPr="00BA144E" w:rsidRDefault="00066DA9" w:rsidP="00066DA9">
            <w:pPr>
              <w:widowControl w:val="0"/>
              <w:suppressAutoHyphens/>
              <w:jc w:val="right"/>
              <w:rPr>
                <w:rFonts w:eastAsia="Lucida Sans Unicode"/>
                <w:sz w:val="14"/>
                <w:szCs w:val="16"/>
                <w:lang w:bidi="en-US"/>
              </w:rPr>
            </w:pPr>
            <w:r w:rsidRPr="00BA144E">
              <w:rPr>
                <w:sz w:val="14"/>
                <w:szCs w:val="16"/>
              </w:rPr>
              <w:t>УТВЕРЖДЕНА</w:t>
            </w:r>
          </w:p>
          <w:p w:rsidR="00066DA9" w:rsidRPr="00BA144E" w:rsidRDefault="00066DA9" w:rsidP="00066DA9">
            <w:pPr>
              <w:jc w:val="right"/>
              <w:rPr>
                <w:sz w:val="14"/>
                <w:szCs w:val="16"/>
              </w:rPr>
            </w:pPr>
            <w:r w:rsidRPr="00BA144E">
              <w:rPr>
                <w:sz w:val="14"/>
                <w:szCs w:val="16"/>
              </w:rPr>
              <w:t xml:space="preserve"> постановлением Администрации</w:t>
            </w:r>
          </w:p>
          <w:p w:rsidR="00066DA9" w:rsidRPr="00BA144E" w:rsidRDefault="00066DA9" w:rsidP="00066DA9">
            <w:pPr>
              <w:jc w:val="right"/>
              <w:rPr>
                <w:sz w:val="14"/>
                <w:szCs w:val="16"/>
              </w:rPr>
            </w:pPr>
            <w:r w:rsidRPr="00BA144E">
              <w:rPr>
                <w:sz w:val="14"/>
                <w:szCs w:val="16"/>
              </w:rPr>
              <w:t>Солецкого муниципального района</w:t>
            </w:r>
          </w:p>
          <w:p w:rsidR="00066DA9" w:rsidRPr="00BA144E" w:rsidRDefault="00066DA9" w:rsidP="00066DA9">
            <w:pPr>
              <w:jc w:val="center"/>
              <w:rPr>
                <w:sz w:val="14"/>
                <w:szCs w:val="16"/>
              </w:rPr>
            </w:pPr>
            <w:r w:rsidRPr="00BA144E">
              <w:rPr>
                <w:sz w:val="14"/>
                <w:szCs w:val="16"/>
              </w:rPr>
              <w:t xml:space="preserve">                                                                                            от 18.10.2019 № 1418   </w:t>
            </w:r>
          </w:p>
          <w:p w:rsidR="00066DA9" w:rsidRPr="00BA144E" w:rsidRDefault="00066DA9" w:rsidP="00066DA9">
            <w:pPr>
              <w:rPr>
                <w:noProof/>
                <w:sz w:val="14"/>
                <w:szCs w:val="16"/>
              </w:rPr>
            </w:pPr>
          </w:p>
        </w:tc>
      </w:tr>
    </w:tbl>
    <w:p w:rsidR="00066DA9" w:rsidRPr="00BA144E" w:rsidRDefault="00066DA9" w:rsidP="00066DA9">
      <w:pPr>
        <w:jc w:val="center"/>
        <w:rPr>
          <w:b/>
          <w:sz w:val="16"/>
          <w:szCs w:val="16"/>
        </w:rPr>
      </w:pPr>
    </w:p>
    <w:p w:rsidR="00066DA9" w:rsidRPr="00BA144E" w:rsidRDefault="00066DA9" w:rsidP="00066DA9">
      <w:pPr>
        <w:jc w:val="center"/>
        <w:rPr>
          <w:b/>
          <w:sz w:val="16"/>
          <w:szCs w:val="16"/>
        </w:rPr>
      </w:pPr>
    </w:p>
    <w:p w:rsidR="00066DA9" w:rsidRPr="00BA144E" w:rsidRDefault="00066DA9" w:rsidP="00066DA9">
      <w:pPr>
        <w:jc w:val="center"/>
        <w:rPr>
          <w:b/>
          <w:sz w:val="16"/>
          <w:szCs w:val="16"/>
        </w:rPr>
      </w:pPr>
      <w:r w:rsidRPr="00BA144E">
        <w:rPr>
          <w:b/>
          <w:sz w:val="16"/>
          <w:szCs w:val="16"/>
        </w:rPr>
        <w:t xml:space="preserve">КОМПЛЕКСНАЯ СХЕМА ОРГАНИЗАЦИИ ДОРОЖНОГО ДВИЖЕНИЯ НА АВТОМОБИЛЬНЫХ ДОРОГАХ ОБЩЕГО ПОЛЬЗОВАНИЯ МЕСТНОГО ЗНАЧЕНИЯ НА ТЕРРИТОРИИ СОЛЕЦКОГО МУНИЦИПАЛЬНОГО РАЙОНА </w:t>
      </w:r>
    </w:p>
    <w:p w:rsidR="00066DA9" w:rsidRPr="00BA144E" w:rsidRDefault="00066DA9" w:rsidP="00066DA9">
      <w:pPr>
        <w:jc w:val="center"/>
        <w:rPr>
          <w:b/>
          <w:sz w:val="16"/>
          <w:szCs w:val="16"/>
        </w:rPr>
      </w:pPr>
      <w:r w:rsidRPr="00BA144E">
        <w:rPr>
          <w:b/>
          <w:sz w:val="16"/>
          <w:szCs w:val="16"/>
        </w:rPr>
        <w:t>НОВГОРОДСКОЙ ОБЛАСТИ</w:t>
      </w:r>
    </w:p>
    <w:p w:rsidR="00066DA9" w:rsidRPr="00BA144E" w:rsidRDefault="00066DA9" w:rsidP="00066DA9">
      <w:pPr>
        <w:jc w:val="center"/>
        <w:rPr>
          <w:b/>
          <w:sz w:val="16"/>
          <w:szCs w:val="16"/>
        </w:rPr>
      </w:pPr>
      <w:r w:rsidRPr="00BA144E">
        <w:rPr>
          <w:b/>
          <w:sz w:val="16"/>
          <w:szCs w:val="16"/>
        </w:rPr>
        <w:t>НА ПЕРИОД 2019 - 2035 ГОДА</w:t>
      </w:r>
    </w:p>
    <w:p w:rsidR="00066DA9" w:rsidRPr="00BA144E" w:rsidRDefault="00066DA9" w:rsidP="00066DA9">
      <w:pPr>
        <w:jc w:val="center"/>
        <w:rPr>
          <w:b/>
          <w:sz w:val="16"/>
          <w:szCs w:val="16"/>
        </w:rPr>
      </w:pPr>
    </w:p>
    <w:p w:rsidR="00066DA9" w:rsidRPr="00BA144E" w:rsidRDefault="00066DA9" w:rsidP="00066DA9">
      <w:pPr>
        <w:jc w:val="center"/>
        <w:rPr>
          <w:b/>
          <w:sz w:val="16"/>
          <w:szCs w:val="16"/>
        </w:rPr>
      </w:pPr>
    </w:p>
    <w:p w:rsidR="00066DA9" w:rsidRPr="00BA144E" w:rsidRDefault="00066DA9" w:rsidP="00066DA9">
      <w:pPr>
        <w:jc w:val="center"/>
        <w:rPr>
          <w:b/>
          <w:sz w:val="16"/>
          <w:szCs w:val="16"/>
        </w:rPr>
      </w:pPr>
    </w:p>
    <w:p w:rsidR="00066DA9" w:rsidRPr="00BA144E" w:rsidRDefault="00066DA9" w:rsidP="00066DA9">
      <w:pPr>
        <w:jc w:val="center"/>
        <w:rPr>
          <w:b/>
          <w:sz w:val="16"/>
          <w:szCs w:val="16"/>
        </w:rPr>
      </w:pPr>
    </w:p>
    <w:p w:rsidR="00066DA9" w:rsidRPr="00BA144E" w:rsidRDefault="00066DA9" w:rsidP="00066DA9">
      <w:pPr>
        <w:jc w:val="center"/>
        <w:rPr>
          <w:b/>
          <w:sz w:val="16"/>
          <w:szCs w:val="16"/>
        </w:rPr>
      </w:pPr>
    </w:p>
    <w:p w:rsidR="00066DA9" w:rsidRPr="00BA144E" w:rsidRDefault="00066DA9" w:rsidP="00066DA9">
      <w:pPr>
        <w:jc w:val="right"/>
        <w:rPr>
          <w:noProof/>
          <w:sz w:val="16"/>
          <w:szCs w:val="16"/>
        </w:rPr>
      </w:pPr>
      <w:r w:rsidRPr="00BA144E">
        <w:rPr>
          <w:noProof/>
          <w:sz w:val="16"/>
          <w:szCs w:val="16"/>
        </w:rPr>
        <w:t xml:space="preserve">Разработчик:    </w:t>
      </w:r>
    </w:p>
    <w:p w:rsidR="00066DA9" w:rsidRPr="00BA144E" w:rsidRDefault="00066DA9" w:rsidP="00066DA9">
      <w:pPr>
        <w:jc w:val="right"/>
        <w:rPr>
          <w:sz w:val="16"/>
          <w:szCs w:val="16"/>
        </w:rPr>
      </w:pPr>
      <w:r w:rsidRPr="00BA144E">
        <w:rPr>
          <w:sz w:val="16"/>
          <w:szCs w:val="16"/>
        </w:rPr>
        <w:t xml:space="preserve">Администрация Солецкого </w:t>
      </w:r>
    </w:p>
    <w:p w:rsidR="00066DA9" w:rsidRPr="00BA144E" w:rsidRDefault="00066DA9" w:rsidP="00066DA9">
      <w:pPr>
        <w:jc w:val="right"/>
        <w:rPr>
          <w:b/>
          <w:sz w:val="16"/>
          <w:szCs w:val="16"/>
        </w:rPr>
      </w:pPr>
      <w:r w:rsidRPr="00BA144E">
        <w:rPr>
          <w:sz w:val="16"/>
          <w:szCs w:val="16"/>
        </w:rPr>
        <w:t>муниципального района</w:t>
      </w:r>
    </w:p>
    <w:p w:rsidR="00066DA9" w:rsidRPr="00BA144E" w:rsidRDefault="00066DA9" w:rsidP="00066DA9">
      <w:pPr>
        <w:jc w:val="center"/>
        <w:rPr>
          <w:b/>
          <w:sz w:val="16"/>
          <w:szCs w:val="16"/>
        </w:rPr>
      </w:pPr>
    </w:p>
    <w:p w:rsidR="00066DA9" w:rsidRPr="00BA144E" w:rsidRDefault="00066DA9" w:rsidP="00066DA9">
      <w:pPr>
        <w:jc w:val="center"/>
        <w:rPr>
          <w:b/>
          <w:sz w:val="16"/>
          <w:szCs w:val="16"/>
        </w:rPr>
      </w:pPr>
    </w:p>
    <w:p w:rsidR="00066DA9" w:rsidRPr="00BA144E" w:rsidRDefault="00066DA9" w:rsidP="00066DA9">
      <w:pPr>
        <w:jc w:val="center"/>
        <w:rPr>
          <w:b/>
          <w:sz w:val="16"/>
          <w:szCs w:val="16"/>
        </w:rPr>
      </w:pPr>
    </w:p>
    <w:p w:rsidR="00066DA9" w:rsidRPr="00BA144E" w:rsidRDefault="00066DA9" w:rsidP="00066DA9">
      <w:pPr>
        <w:jc w:val="center"/>
        <w:rPr>
          <w:sz w:val="16"/>
          <w:szCs w:val="16"/>
        </w:rPr>
      </w:pPr>
    </w:p>
    <w:p w:rsidR="00066DA9" w:rsidRPr="00BA144E" w:rsidRDefault="00066DA9" w:rsidP="00066DA9">
      <w:pPr>
        <w:jc w:val="center"/>
        <w:rPr>
          <w:sz w:val="16"/>
          <w:szCs w:val="16"/>
        </w:rPr>
      </w:pPr>
    </w:p>
    <w:p w:rsidR="00066DA9" w:rsidRPr="00BA144E" w:rsidRDefault="00066DA9" w:rsidP="00066DA9">
      <w:pPr>
        <w:jc w:val="center"/>
        <w:rPr>
          <w:sz w:val="16"/>
          <w:szCs w:val="16"/>
        </w:rPr>
      </w:pPr>
      <w:r w:rsidRPr="00BA144E">
        <w:rPr>
          <w:sz w:val="16"/>
          <w:szCs w:val="16"/>
        </w:rPr>
        <w:t>2019 год</w:t>
      </w:r>
    </w:p>
    <w:p w:rsidR="00066DA9" w:rsidRPr="00BA144E" w:rsidRDefault="00066DA9" w:rsidP="00066DA9">
      <w:pPr>
        <w:jc w:val="center"/>
        <w:rPr>
          <w:sz w:val="16"/>
          <w:szCs w:val="16"/>
        </w:rPr>
      </w:pPr>
    </w:p>
    <w:p w:rsidR="00066DA9" w:rsidRPr="00BA144E" w:rsidRDefault="00066DA9" w:rsidP="00066DA9">
      <w:pPr>
        <w:jc w:val="center"/>
        <w:rPr>
          <w:b/>
          <w:sz w:val="16"/>
          <w:szCs w:val="16"/>
        </w:rPr>
      </w:pPr>
      <w:r w:rsidRPr="00BA144E">
        <w:rPr>
          <w:b/>
          <w:sz w:val="16"/>
          <w:szCs w:val="16"/>
        </w:rPr>
        <w:t>СОДЕРЖАНИЕ</w:t>
      </w:r>
    </w:p>
    <w:tbl>
      <w:tblPr>
        <w:tblW w:w="5167" w:type="pct"/>
        <w:tblLook w:val="04A0" w:firstRow="1" w:lastRow="0" w:firstColumn="1" w:lastColumn="0" w:noHBand="0" w:noVBand="1"/>
      </w:tblPr>
      <w:tblGrid>
        <w:gridCol w:w="4952"/>
        <w:gridCol w:w="399"/>
      </w:tblGrid>
      <w:tr w:rsidR="00066DA9" w:rsidRPr="00BA144E" w:rsidTr="00066DA9">
        <w:tc>
          <w:tcPr>
            <w:tcW w:w="4627" w:type="pct"/>
          </w:tcPr>
          <w:p w:rsidR="00066DA9" w:rsidRPr="00BA144E" w:rsidRDefault="00066DA9" w:rsidP="00066DA9">
            <w:pPr>
              <w:shd w:val="clear" w:color="auto" w:fill="FFFFFF" w:themeFill="background1"/>
              <w:jc w:val="both"/>
              <w:rPr>
                <w:sz w:val="16"/>
                <w:szCs w:val="16"/>
              </w:rPr>
            </w:pPr>
            <w:r w:rsidRPr="00BA144E">
              <w:rPr>
                <w:sz w:val="16"/>
                <w:szCs w:val="16"/>
              </w:rPr>
              <w:t>Введение.</w:t>
            </w:r>
          </w:p>
        </w:tc>
        <w:tc>
          <w:tcPr>
            <w:tcW w:w="373" w:type="pct"/>
          </w:tcPr>
          <w:p w:rsidR="00066DA9" w:rsidRPr="00BA144E" w:rsidRDefault="00066DA9" w:rsidP="00066DA9">
            <w:pPr>
              <w:jc w:val="center"/>
              <w:rPr>
                <w:sz w:val="16"/>
                <w:szCs w:val="16"/>
              </w:rPr>
            </w:pPr>
            <w:r w:rsidRPr="00BA144E">
              <w:rPr>
                <w:sz w:val="16"/>
                <w:szCs w:val="16"/>
              </w:rPr>
              <w:t>5</w:t>
            </w:r>
          </w:p>
        </w:tc>
      </w:tr>
      <w:tr w:rsidR="00066DA9" w:rsidRPr="00BA144E" w:rsidTr="00066DA9">
        <w:tc>
          <w:tcPr>
            <w:tcW w:w="4627" w:type="pct"/>
          </w:tcPr>
          <w:p w:rsidR="00066DA9" w:rsidRPr="00BA144E" w:rsidRDefault="00066DA9" w:rsidP="00066DA9">
            <w:pPr>
              <w:shd w:val="clear" w:color="auto" w:fill="FFFFFF" w:themeFill="background1"/>
              <w:jc w:val="both"/>
              <w:rPr>
                <w:sz w:val="16"/>
                <w:szCs w:val="16"/>
              </w:rPr>
            </w:pPr>
            <w:r w:rsidRPr="00BA144E">
              <w:rPr>
                <w:sz w:val="16"/>
                <w:szCs w:val="16"/>
              </w:rPr>
              <w:t>ПАСПОРТ КСОДД</w:t>
            </w:r>
          </w:p>
        </w:tc>
        <w:tc>
          <w:tcPr>
            <w:tcW w:w="373" w:type="pct"/>
          </w:tcPr>
          <w:p w:rsidR="00066DA9" w:rsidRPr="00BA144E" w:rsidRDefault="00066DA9" w:rsidP="00066DA9">
            <w:pPr>
              <w:jc w:val="center"/>
              <w:rPr>
                <w:sz w:val="16"/>
                <w:szCs w:val="16"/>
              </w:rPr>
            </w:pPr>
            <w:r w:rsidRPr="00BA144E">
              <w:rPr>
                <w:sz w:val="16"/>
                <w:szCs w:val="16"/>
              </w:rPr>
              <w:t>6</w:t>
            </w:r>
          </w:p>
        </w:tc>
      </w:tr>
      <w:tr w:rsidR="00066DA9" w:rsidRPr="00BA144E" w:rsidTr="00066DA9">
        <w:tc>
          <w:tcPr>
            <w:tcW w:w="4627" w:type="pct"/>
          </w:tcPr>
          <w:p w:rsidR="00066DA9" w:rsidRPr="00BA144E" w:rsidRDefault="00066DA9" w:rsidP="00066DA9">
            <w:pPr>
              <w:shd w:val="clear" w:color="auto" w:fill="FFFFFF" w:themeFill="background1"/>
              <w:jc w:val="both"/>
              <w:rPr>
                <w:sz w:val="16"/>
                <w:szCs w:val="16"/>
              </w:rPr>
            </w:pPr>
            <w:r w:rsidRPr="00BA144E">
              <w:rPr>
                <w:sz w:val="16"/>
                <w:szCs w:val="16"/>
              </w:rPr>
              <w:t>1. Характеристика существующей дорожно-транспортной ситуации на  территории Солецкого муниципального района.</w:t>
            </w:r>
          </w:p>
        </w:tc>
        <w:tc>
          <w:tcPr>
            <w:tcW w:w="373" w:type="pct"/>
          </w:tcPr>
          <w:p w:rsidR="00066DA9" w:rsidRPr="00BA144E" w:rsidRDefault="00066DA9" w:rsidP="00066DA9">
            <w:pPr>
              <w:jc w:val="center"/>
              <w:rPr>
                <w:sz w:val="16"/>
                <w:szCs w:val="16"/>
              </w:rPr>
            </w:pPr>
            <w:r w:rsidRPr="00BA144E">
              <w:rPr>
                <w:sz w:val="16"/>
                <w:szCs w:val="16"/>
              </w:rPr>
              <w:t>9</w:t>
            </w:r>
          </w:p>
        </w:tc>
      </w:tr>
      <w:tr w:rsidR="00066DA9" w:rsidRPr="00BA144E" w:rsidTr="00066DA9">
        <w:tc>
          <w:tcPr>
            <w:tcW w:w="4627" w:type="pct"/>
          </w:tcPr>
          <w:p w:rsidR="00066DA9" w:rsidRPr="00BA144E" w:rsidRDefault="00066DA9" w:rsidP="00066DA9">
            <w:pPr>
              <w:shd w:val="clear" w:color="auto" w:fill="FFFFFF" w:themeFill="background1"/>
              <w:jc w:val="both"/>
              <w:rPr>
                <w:sz w:val="16"/>
                <w:szCs w:val="16"/>
              </w:rPr>
            </w:pPr>
            <w:r w:rsidRPr="00BA144E">
              <w:rPr>
                <w:sz w:val="16"/>
                <w:szCs w:val="16"/>
              </w:rPr>
              <w:t>1.1 Описание используемых методов и средств получения исходной информации.</w:t>
            </w:r>
          </w:p>
        </w:tc>
        <w:tc>
          <w:tcPr>
            <w:tcW w:w="373" w:type="pct"/>
          </w:tcPr>
          <w:p w:rsidR="00066DA9" w:rsidRPr="00BA144E" w:rsidRDefault="00066DA9" w:rsidP="00066DA9">
            <w:pPr>
              <w:jc w:val="center"/>
              <w:rPr>
                <w:sz w:val="16"/>
                <w:szCs w:val="16"/>
              </w:rPr>
            </w:pPr>
            <w:r w:rsidRPr="00BA144E">
              <w:rPr>
                <w:sz w:val="16"/>
                <w:szCs w:val="16"/>
              </w:rPr>
              <w:t>9</w:t>
            </w:r>
          </w:p>
        </w:tc>
      </w:tr>
      <w:tr w:rsidR="00066DA9" w:rsidRPr="00BA144E" w:rsidTr="00066DA9">
        <w:tc>
          <w:tcPr>
            <w:tcW w:w="4627" w:type="pct"/>
          </w:tcPr>
          <w:p w:rsidR="00066DA9" w:rsidRPr="00BA144E" w:rsidRDefault="00066DA9" w:rsidP="00066DA9">
            <w:pPr>
              <w:shd w:val="clear" w:color="auto" w:fill="FFFFFF" w:themeFill="background1"/>
              <w:jc w:val="both"/>
              <w:rPr>
                <w:sz w:val="16"/>
                <w:szCs w:val="16"/>
              </w:rPr>
            </w:pPr>
            <w:r w:rsidRPr="00BA144E">
              <w:rPr>
                <w:sz w:val="16"/>
                <w:szCs w:val="16"/>
              </w:rPr>
              <w:t>1.2 Положение территории в структуре пространственной организации субъекта Российской Федерации.</w:t>
            </w:r>
          </w:p>
        </w:tc>
        <w:tc>
          <w:tcPr>
            <w:tcW w:w="373" w:type="pct"/>
          </w:tcPr>
          <w:p w:rsidR="00066DA9" w:rsidRPr="00BA144E" w:rsidRDefault="00066DA9" w:rsidP="00066DA9">
            <w:pPr>
              <w:jc w:val="center"/>
              <w:rPr>
                <w:sz w:val="16"/>
                <w:szCs w:val="16"/>
              </w:rPr>
            </w:pPr>
            <w:r w:rsidRPr="00BA144E">
              <w:rPr>
                <w:sz w:val="16"/>
                <w:szCs w:val="16"/>
              </w:rPr>
              <w:t>9</w:t>
            </w:r>
          </w:p>
        </w:tc>
      </w:tr>
      <w:tr w:rsidR="00066DA9" w:rsidRPr="00BA144E" w:rsidTr="00066DA9">
        <w:tc>
          <w:tcPr>
            <w:tcW w:w="4627" w:type="pct"/>
          </w:tcPr>
          <w:p w:rsidR="00066DA9" w:rsidRPr="00BA144E" w:rsidRDefault="00066DA9" w:rsidP="00066DA9">
            <w:pPr>
              <w:shd w:val="clear" w:color="auto" w:fill="FFFFFF" w:themeFill="background1"/>
              <w:jc w:val="both"/>
              <w:rPr>
                <w:sz w:val="16"/>
                <w:szCs w:val="16"/>
              </w:rPr>
            </w:pPr>
            <w:r w:rsidRPr="00BA144E">
              <w:rPr>
                <w:sz w:val="16"/>
                <w:szCs w:val="16"/>
              </w:rPr>
              <w:t>1.3 Анализ численности населения Солецкого муниципального района.</w:t>
            </w:r>
          </w:p>
        </w:tc>
        <w:tc>
          <w:tcPr>
            <w:tcW w:w="373" w:type="pct"/>
          </w:tcPr>
          <w:p w:rsidR="00066DA9" w:rsidRPr="00BA144E" w:rsidRDefault="00066DA9" w:rsidP="00066DA9">
            <w:pPr>
              <w:jc w:val="center"/>
              <w:rPr>
                <w:sz w:val="16"/>
                <w:szCs w:val="16"/>
              </w:rPr>
            </w:pPr>
            <w:r w:rsidRPr="00BA144E">
              <w:rPr>
                <w:sz w:val="16"/>
                <w:szCs w:val="16"/>
              </w:rPr>
              <w:t>13</w:t>
            </w:r>
          </w:p>
        </w:tc>
      </w:tr>
      <w:tr w:rsidR="00066DA9" w:rsidRPr="00BA144E" w:rsidTr="00066DA9">
        <w:tc>
          <w:tcPr>
            <w:tcW w:w="4627" w:type="pct"/>
          </w:tcPr>
          <w:p w:rsidR="00066DA9" w:rsidRPr="00BA144E" w:rsidRDefault="00066DA9" w:rsidP="00066DA9">
            <w:pPr>
              <w:shd w:val="clear" w:color="auto" w:fill="FFFFFF" w:themeFill="background1"/>
              <w:jc w:val="both"/>
              <w:rPr>
                <w:sz w:val="16"/>
                <w:szCs w:val="16"/>
              </w:rPr>
            </w:pPr>
            <w:r w:rsidRPr="00BA144E">
              <w:rPr>
                <w:sz w:val="16"/>
                <w:szCs w:val="16"/>
              </w:rPr>
              <w:t>1.4 Климат.</w:t>
            </w:r>
          </w:p>
        </w:tc>
        <w:tc>
          <w:tcPr>
            <w:tcW w:w="373" w:type="pct"/>
          </w:tcPr>
          <w:p w:rsidR="00066DA9" w:rsidRPr="00BA144E" w:rsidRDefault="00066DA9" w:rsidP="00066DA9">
            <w:pPr>
              <w:jc w:val="center"/>
              <w:rPr>
                <w:sz w:val="16"/>
                <w:szCs w:val="16"/>
              </w:rPr>
            </w:pPr>
            <w:r w:rsidRPr="00BA144E">
              <w:rPr>
                <w:sz w:val="16"/>
                <w:szCs w:val="16"/>
              </w:rPr>
              <w:t>13</w:t>
            </w:r>
          </w:p>
        </w:tc>
      </w:tr>
      <w:tr w:rsidR="00066DA9" w:rsidRPr="00BA144E" w:rsidTr="00066DA9">
        <w:tc>
          <w:tcPr>
            <w:tcW w:w="4627" w:type="pct"/>
          </w:tcPr>
          <w:p w:rsidR="00066DA9" w:rsidRPr="00BA144E" w:rsidRDefault="00066DA9" w:rsidP="00066DA9">
            <w:pPr>
              <w:shd w:val="clear" w:color="auto" w:fill="FFFFFF" w:themeFill="background1"/>
              <w:jc w:val="both"/>
              <w:rPr>
                <w:sz w:val="16"/>
                <w:szCs w:val="16"/>
              </w:rPr>
            </w:pPr>
            <w:r w:rsidRPr="00BA144E">
              <w:rPr>
                <w:sz w:val="16"/>
                <w:szCs w:val="16"/>
              </w:rPr>
              <w:t>1.5 Результаты анализа имеющихся документов территориального планирования, подготовка и документации по планировке территории, документов стратегического планирования.</w:t>
            </w:r>
          </w:p>
        </w:tc>
        <w:tc>
          <w:tcPr>
            <w:tcW w:w="373" w:type="pct"/>
          </w:tcPr>
          <w:p w:rsidR="00066DA9" w:rsidRPr="00BA144E" w:rsidRDefault="00066DA9" w:rsidP="00066DA9">
            <w:pPr>
              <w:jc w:val="center"/>
              <w:rPr>
                <w:sz w:val="16"/>
                <w:szCs w:val="16"/>
              </w:rPr>
            </w:pPr>
            <w:r w:rsidRPr="00BA144E">
              <w:rPr>
                <w:sz w:val="16"/>
                <w:szCs w:val="16"/>
              </w:rPr>
              <w:t>14</w:t>
            </w:r>
          </w:p>
        </w:tc>
      </w:tr>
      <w:tr w:rsidR="00066DA9" w:rsidRPr="00BA144E" w:rsidTr="00066DA9">
        <w:tc>
          <w:tcPr>
            <w:tcW w:w="4627" w:type="pct"/>
          </w:tcPr>
          <w:p w:rsidR="00066DA9" w:rsidRPr="00BA144E" w:rsidRDefault="00066DA9" w:rsidP="00066DA9">
            <w:pPr>
              <w:shd w:val="clear" w:color="auto" w:fill="FFFFFF" w:themeFill="background1"/>
              <w:jc w:val="both"/>
              <w:rPr>
                <w:sz w:val="16"/>
                <w:szCs w:val="16"/>
              </w:rPr>
            </w:pPr>
            <w:r w:rsidRPr="00BA144E">
              <w:rPr>
                <w:sz w:val="16"/>
                <w:szCs w:val="16"/>
              </w:rPr>
              <w:t>1.6 Транспортная инфраструктура городских округов, поселений, материалов инженерных исследований.</w:t>
            </w:r>
          </w:p>
        </w:tc>
        <w:tc>
          <w:tcPr>
            <w:tcW w:w="373" w:type="pct"/>
          </w:tcPr>
          <w:p w:rsidR="00066DA9" w:rsidRPr="00BA144E" w:rsidRDefault="00066DA9" w:rsidP="00066DA9">
            <w:pPr>
              <w:jc w:val="center"/>
              <w:rPr>
                <w:sz w:val="16"/>
                <w:szCs w:val="16"/>
              </w:rPr>
            </w:pPr>
            <w:r w:rsidRPr="00BA144E">
              <w:rPr>
                <w:sz w:val="16"/>
                <w:szCs w:val="16"/>
              </w:rPr>
              <w:t>15</w:t>
            </w:r>
          </w:p>
        </w:tc>
      </w:tr>
      <w:tr w:rsidR="00066DA9" w:rsidRPr="00BA144E" w:rsidTr="00066DA9">
        <w:tc>
          <w:tcPr>
            <w:tcW w:w="4627" w:type="pct"/>
          </w:tcPr>
          <w:p w:rsidR="00066DA9" w:rsidRPr="00BA144E" w:rsidRDefault="00066DA9" w:rsidP="00066DA9">
            <w:pPr>
              <w:shd w:val="clear" w:color="auto" w:fill="FFFFFF" w:themeFill="background1"/>
              <w:jc w:val="both"/>
              <w:rPr>
                <w:sz w:val="16"/>
                <w:szCs w:val="16"/>
              </w:rPr>
            </w:pPr>
            <w:r w:rsidRPr="00BA144E">
              <w:rPr>
                <w:sz w:val="16"/>
                <w:szCs w:val="16"/>
              </w:rPr>
              <w:t>1.6.1 Описание существующей организации движения транспортных средств и пешеходов на территории, в отношении которой осуществляется разработка КСОДД, включая описание организации движения маршрутных транспортных средств, размещения мест для стоянки и остановки транспортных средств, объектов дорожного сервиса.</w:t>
            </w:r>
          </w:p>
        </w:tc>
        <w:tc>
          <w:tcPr>
            <w:tcW w:w="373" w:type="pct"/>
          </w:tcPr>
          <w:p w:rsidR="00066DA9" w:rsidRPr="00BA144E" w:rsidRDefault="00066DA9" w:rsidP="00066DA9">
            <w:pPr>
              <w:jc w:val="center"/>
              <w:rPr>
                <w:sz w:val="16"/>
                <w:szCs w:val="16"/>
              </w:rPr>
            </w:pPr>
            <w:r w:rsidRPr="00BA144E">
              <w:rPr>
                <w:sz w:val="16"/>
                <w:szCs w:val="16"/>
              </w:rPr>
              <w:t>15</w:t>
            </w:r>
          </w:p>
        </w:tc>
      </w:tr>
      <w:tr w:rsidR="00066DA9" w:rsidRPr="00BA144E" w:rsidTr="00066DA9">
        <w:tc>
          <w:tcPr>
            <w:tcW w:w="4627" w:type="pct"/>
          </w:tcPr>
          <w:p w:rsidR="00066DA9" w:rsidRPr="00BA144E" w:rsidRDefault="00066DA9" w:rsidP="00066DA9">
            <w:pPr>
              <w:shd w:val="clear" w:color="auto" w:fill="FFFFFF" w:themeFill="background1"/>
              <w:jc w:val="both"/>
              <w:rPr>
                <w:sz w:val="16"/>
                <w:szCs w:val="16"/>
              </w:rPr>
            </w:pPr>
            <w:r w:rsidRPr="00BA144E">
              <w:rPr>
                <w:sz w:val="16"/>
                <w:szCs w:val="16"/>
              </w:rPr>
              <w:t>1.6.2 Организация и мониторинг дорожного движения на автомобильных дорогах регионального или межмуниципального значения, а также местного значения, расположенных в границах муниципальных образований, за исключением автомобильных дорог федерального значения.</w:t>
            </w:r>
          </w:p>
        </w:tc>
        <w:tc>
          <w:tcPr>
            <w:tcW w:w="373" w:type="pct"/>
          </w:tcPr>
          <w:p w:rsidR="00066DA9" w:rsidRPr="00BA144E" w:rsidRDefault="00066DA9" w:rsidP="00066DA9">
            <w:pPr>
              <w:jc w:val="center"/>
              <w:rPr>
                <w:sz w:val="16"/>
                <w:szCs w:val="16"/>
              </w:rPr>
            </w:pPr>
            <w:r w:rsidRPr="00BA144E">
              <w:rPr>
                <w:sz w:val="16"/>
                <w:szCs w:val="16"/>
              </w:rPr>
              <w:t>26</w:t>
            </w:r>
          </w:p>
        </w:tc>
      </w:tr>
      <w:tr w:rsidR="00066DA9" w:rsidRPr="00BA144E" w:rsidTr="00066DA9">
        <w:tc>
          <w:tcPr>
            <w:tcW w:w="4627" w:type="pct"/>
          </w:tcPr>
          <w:p w:rsidR="00066DA9" w:rsidRPr="00BA144E" w:rsidRDefault="00066DA9" w:rsidP="00066DA9">
            <w:pPr>
              <w:shd w:val="clear" w:color="auto" w:fill="FFFFFF" w:themeFill="background1"/>
              <w:jc w:val="both"/>
              <w:rPr>
                <w:sz w:val="16"/>
                <w:szCs w:val="16"/>
              </w:rPr>
            </w:pPr>
            <w:r w:rsidRPr="00BA144E">
              <w:rPr>
                <w:sz w:val="16"/>
                <w:szCs w:val="16"/>
              </w:rPr>
              <w:t xml:space="preserve">1.6.3 Ведение учета основных параметров дорожного движения на </w:t>
            </w:r>
            <w:r w:rsidRPr="00BA144E">
              <w:rPr>
                <w:sz w:val="16"/>
                <w:szCs w:val="16"/>
              </w:rPr>
              <w:lastRenderedPageBreak/>
              <w:t>территории муниципальных образований.</w:t>
            </w:r>
          </w:p>
        </w:tc>
        <w:tc>
          <w:tcPr>
            <w:tcW w:w="373" w:type="pct"/>
          </w:tcPr>
          <w:p w:rsidR="00066DA9" w:rsidRPr="00BA144E" w:rsidRDefault="00066DA9" w:rsidP="00066DA9">
            <w:pPr>
              <w:jc w:val="center"/>
              <w:rPr>
                <w:sz w:val="16"/>
                <w:szCs w:val="16"/>
              </w:rPr>
            </w:pPr>
            <w:r w:rsidRPr="00BA144E">
              <w:rPr>
                <w:sz w:val="16"/>
                <w:szCs w:val="16"/>
              </w:rPr>
              <w:lastRenderedPageBreak/>
              <w:t>27</w:t>
            </w:r>
          </w:p>
        </w:tc>
      </w:tr>
      <w:tr w:rsidR="00066DA9" w:rsidRPr="00BA144E" w:rsidTr="00066DA9">
        <w:tc>
          <w:tcPr>
            <w:tcW w:w="4627" w:type="pct"/>
          </w:tcPr>
          <w:p w:rsidR="00066DA9" w:rsidRPr="00BA144E" w:rsidRDefault="00066DA9" w:rsidP="00066DA9">
            <w:pPr>
              <w:shd w:val="clear" w:color="auto" w:fill="FFFFFF" w:themeFill="background1"/>
              <w:jc w:val="both"/>
              <w:rPr>
                <w:sz w:val="16"/>
                <w:szCs w:val="16"/>
              </w:rPr>
            </w:pPr>
            <w:r w:rsidRPr="00BA144E">
              <w:rPr>
                <w:sz w:val="16"/>
                <w:szCs w:val="16"/>
              </w:rPr>
              <w:lastRenderedPageBreak/>
              <w:t>1.6.4 Ведение реестра парковок общего пользования на территориях муниципальных образований.</w:t>
            </w:r>
          </w:p>
        </w:tc>
        <w:tc>
          <w:tcPr>
            <w:tcW w:w="373" w:type="pct"/>
          </w:tcPr>
          <w:p w:rsidR="00066DA9" w:rsidRPr="00BA144E" w:rsidRDefault="00066DA9" w:rsidP="00066DA9">
            <w:pPr>
              <w:jc w:val="center"/>
              <w:rPr>
                <w:sz w:val="16"/>
                <w:szCs w:val="16"/>
              </w:rPr>
            </w:pPr>
            <w:r w:rsidRPr="00BA144E">
              <w:rPr>
                <w:sz w:val="16"/>
                <w:szCs w:val="16"/>
              </w:rPr>
              <w:t>27</w:t>
            </w:r>
          </w:p>
        </w:tc>
      </w:tr>
      <w:tr w:rsidR="00066DA9" w:rsidRPr="00BA144E" w:rsidTr="00066DA9">
        <w:tc>
          <w:tcPr>
            <w:tcW w:w="4627" w:type="pct"/>
          </w:tcPr>
          <w:p w:rsidR="00066DA9" w:rsidRPr="00BA144E" w:rsidRDefault="00066DA9" w:rsidP="00066DA9">
            <w:pPr>
              <w:shd w:val="clear" w:color="auto" w:fill="FFFFFF" w:themeFill="background1"/>
              <w:jc w:val="both"/>
              <w:rPr>
                <w:sz w:val="16"/>
                <w:szCs w:val="16"/>
              </w:rPr>
            </w:pPr>
            <w:r w:rsidRPr="00BA144E">
              <w:rPr>
                <w:sz w:val="16"/>
                <w:szCs w:val="16"/>
              </w:rPr>
              <w:t>1.6.5 Анализ организационной деятельности органов местного самоуправления по организации дорожного движения.</w:t>
            </w:r>
          </w:p>
        </w:tc>
        <w:tc>
          <w:tcPr>
            <w:tcW w:w="373" w:type="pct"/>
          </w:tcPr>
          <w:p w:rsidR="00066DA9" w:rsidRPr="00BA144E" w:rsidRDefault="00066DA9" w:rsidP="00066DA9">
            <w:pPr>
              <w:jc w:val="center"/>
              <w:rPr>
                <w:sz w:val="16"/>
                <w:szCs w:val="16"/>
              </w:rPr>
            </w:pPr>
            <w:r w:rsidRPr="00BA144E">
              <w:rPr>
                <w:sz w:val="16"/>
                <w:szCs w:val="16"/>
              </w:rPr>
              <w:t>27</w:t>
            </w:r>
          </w:p>
        </w:tc>
      </w:tr>
      <w:tr w:rsidR="00066DA9" w:rsidRPr="00BA144E" w:rsidTr="00066DA9">
        <w:tc>
          <w:tcPr>
            <w:tcW w:w="4627" w:type="pct"/>
          </w:tcPr>
          <w:p w:rsidR="00066DA9" w:rsidRPr="00BA144E" w:rsidRDefault="00066DA9" w:rsidP="00066DA9">
            <w:pPr>
              <w:shd w:val="clear" w:color="auto" w:fill="FFFFFF" w:themeFill="background1"/>
              <w:jc w:val="both"/>
              <w:rPr>
                <w:sz w:val="16"/>
                <w:szCs w:val="16"/>
              </w:rPr>
            </w:pPr>
            <w:r w:rsidRPr="00BA144E">
              <w:rPr>
                <w:sz w:val="16"/>
                <w:szCs w:val="16"/>
              </w:rPr>
              <w:t>1.6.6 Результаты исследования пассажиропотоков и грузопотоков.</w:t>
            </w:r>
          </w:p>
        </w:tc>
        <w:tc>
          <w:tcPr>
            <w:tcW w:w="373" w:type="pct"/>
          </w:tcPr>
          <w:p w:rsidR="00066DA9" w:rsidRPr="00BA144E" w:rsidRDefault="00066DA9" w:rsidP="00066DA9">
            <w:pPr>
              <w:jc w:val="center"/>
              <w:rPr>
                <w:sz w:val="16"/>
                <w:szCs w:val="16"/>
              </w:rPr>
            </w:pPr>
            <w:r w:rsidRPr="00BA144E">
              <w:rPr>
                <w:sz w:val="16"/>
                <w:szCs w:val="16"/>
              </w:rPr>
              <w:t>28</w:t>
            </w:r>
          </w:p>
        </w:tc>
      </w:tr>
      <w:tr w:rsidR="00066DA9" w:rsidRPr="00BA144E" w:rsidTr="00066DA9">
        <w:tc>
          <w:tcPr>
            <w:tcW w:w="4627" w:type="pct"/>
          </w:tcPr>
          <w:p w:rsidR="00066DA9" w:rsidRPr="00BA144E" w:rsidRDefault="00066DA9" w:rsidP="00066DA9">
            <w:pPr>
              <w:shd w:val="clear" w:color="auto" w:fill="FFFFFF" w:themeFill="background1"/>
              <w:jc w:val="both"/>
              <w:rPr>
                <w:sz w:val="16"/>
                <w:szCs w:val="16"/>
              </w:rPr>
            </w:pPr>
            <w:r w:rsidRPr="00BA144E">
              <w:rPr>
                <w:sz w:val="16"/>
                <w:szCs w:val="16"/>
              </w:rPr>
              <w:t>1.6.7 Результаты анализа условий дорожного движения, включая данные о загрузке пересечений и примыканий дорог со светофорным регулированием.</w:t>
            </w:r>
          </w:p>
        </w:tc>
        <w:tc>
          <w:tcPr>
            <w:tcW w:w="373" w:type="pct"/>
          </w:tcPr>
          <w:p w:rsidR="00066DA9" w:rsidRPr="00BA144E" w:rsidRDefault="00066DA9" w:rsidP="00066DA9">
            <w:pPr>
              <w:jc w:val="center"/>
              <w:rPr>
                <w:sz w:val="16"/>
                <w:szCs w:val="16"/>
              </w:rPr>
            </w:pPr>
            <w:r w:rsidRPr="00BA144E">
              <w:rPr>
                <w:sz w:val="16"/>
                <w:szCs w:val="16"/>
              </w:rPr>
              <w:t>28</w:t>
            </w:r>
          </w:p>
        </w:tc>
      </w:tr>
      <w:tr w:rsidR="00066DA9" w:rsidRPr="00BA144E" w:rsidTr="00066DA9">
        <w:tc>
          <w:tcPr>
            <w:tcW w:w="4627" w:type="pct"/>
          </w:tcPr>
          <w:p w:rsidR="00066DA9" w:rsidRPr="00BA144E" w:rsidRDefault="00066DA9" w:rsidP="008D269E">
            <w:pPr>
              <w:pStyle w:val="afb"/>
              <w:numPr>
                <w:ilvl w:val="2"/>
                <w:numId w:val="19"/>
              </w:numPr>
              <w:shd w:val="clear" w:color="auto" w:fill="FFFFFF" w:themeFill="background1"/>
              <w:ind w:left="0" w:firstLine="0"/>
              <w:contextualSpacing w:val="0"/>
              <w:jc w:val="both"/>
              <w:rPr>
                <w:sz w:val="16"/>
                <w:szCs w:val="16"/>
              </w:rPr>
            </w:pPr>
            <w:r w:rsidRPr="00BA144E">
              <w:rPr>
                <w:sz w:val="16"/>
                <w:szCs w:val="16"/>
              </w:rPr>
              <w:t xml:space="preserve">  Данные об эксплуатационном состоянии технических средств ОДД.</w:t>
            </w:r>
          </w:p>
        </w:tc>
        <w:tc>
          <w:tcPr>
            <w:tcW w:w="373" w:type="pct"/>
          </w:tcPr>
          <w:p w:rsidR="00066DA9" w:rsidRPr="00BA144E" w:rsidRDefault="00066DA9" w:rsidP="00066DA9">
            <w:pPr>
              <w:jc w:val="center"/>
              <w:rPr>
                <w:sz w:val="16"/>
                <w:szCs w:val="16"/>
              </w:rPr>
            </w:pPr>
            <w:r w:rsidRPr="00BA144E">
              <w:rPr>
                <w:sz w:val="16"/>
                <w:szCs w:val="16"/>
              </w:rPr>
              <w:t>29</w:t>
            </w:r>
          </w:p>
        </w:tc>
      </w:tr>
      <w:tr w:rsidR="00066DA9" w:rsidRPr="00BA144E" w:rsidTr="00066DA9">
        <w:tc>
          <w:tcPr>
            <w:tcW w:w="4627" w:type="pct"/>
          </w:tcPr>
          <w:p w:rsidR="00066DA9" w:rsidRPr="00BA144E" w:rsidRDefault="00066DA9" w:rsidP="00066DA9">
            <w:pPr>
              <w:pStyle w:val="20"/>
              <w:spacing w:before="0"/>
              <w:rPr>
                <w:rFonts w:ascii="Times New Roman" w:hAnsi="Times New Roman"/>
                <w:b w:val="0"/>
                <w:color w:val="auto"/>
                <w:sz w:val="16"/>
                <w:szCs w:val="16"/>
              </w:rPr>
            </w:pPr>
            <w:r w:rsidRPr="00BA144E">
              <w:rPr>
                <w:rFonts w:ascii="Times New Roman" w:hAnsi="Times New Roman"/>
                <w:b w:val="0"/>
                <w:color w:val="auto"/>
                <w:sz w:val="16"/>
                <w:szCs w:val="16"/>
              </w:rPr>
              <w:t xml:space="preserve">1.6.9  Результаты оценки эффективности используемых методов ОДД. </w:t>
            </w:r>
          </w:p>
        </w:tc>
        <w:tc>
          <w:tcPr>
            <w:tcW w:w="373" w:type="pct"/>
          </w:tcPr>
          <w:p w:rsidR="00066DA9" w:rsidRPr="00BA144E" w:rsidRDefault="00066DA9" w:rsidP="00066DA9">
            <w:pPr>
              <w:jc w:val="center"/>
              <w:rPr>
                <w:sz w:val="16"/>
                <w:szCs w:val="16"/>
              </w:rPr>
            </w:pPr>
            <w:r w:rsidRPr="00BA144E">
              <w:rPr>
                <w:sz w:val="16"/>
                <w:szCs w:val="16"/>
              </w:rPr>
              <w:t>30</w:t>
            </w:r>
          </w:p>
        </w:tc>
      </w:tr>
      <w:tr w:rsidR="00066DA9" w:rsidRPr="00BA144E" w:rsidTr="00066DA9">
        <w:tc>
          <w:tcPr>
            <w:tcW w:w="4627" w:type="pct"/>
          </w:tcPr>
          <w:p w:rsidR="00066DA9" w:rsidRPr="00BA144E" w:rsidRDefault="00066DA9" w:rsidP="00066DA9">
            <w:pPr>
              <w:shd w:val="clear" w:color="auto" w:fill="FFFFFF" w:themeFill="background1"/>
              <w:jc w:val="both"/>
              <w:rPr>
                <w:sz w:val="16"/>
                <w:szCs w:val="16"/>
              </w:rPr>
            </w:pPr>
            <w:r w:rsidRPr="00BA144E">
              <w:rPr>
                <w:sz w:val="16"/>
                <w:szCs w:val="16"/>
              </w:rPr>
              <w:t>1.6.10 Результаты исследования причин и условий возникновения дорожно-транспортных происшествий.</w:t>
            </w:r>
          </w:p>
        </w:tc>
        <w:tc>
          <w:tcPr>
            <w:tcW w:w="373" w:type="pct"/>
          </w:tcPr>
          <w:p w:rsidR="00066DA9" w:rsidRPr="00BA144E" w:rsidRDefault="00066DA9" w:rsidP="00066DA9">
            <w:pPr>
              <w:jc w:val="center"/>
              <w:rPr>
                <w:sz w:val="16"/>
                <w:szCs w:val="16"/>
              </w:rPr>
            </w:pPr>
            <w:r w:rsidRPr="00BA144E">
              <w:rPr>
                <w:sz w:val="16"/>
                <w:szCs w:val="16"/>
              </w:rPr>
              <w:t>31</w:t>
            </w:r>
          </w:p>
        </w:tc>
      </w:tr>
      <w:tr w:rsidR="00066DA9" w:rsidRPr="00BA144E" w:rsidTr="00066DA9">
        <w:tc>
          <w:tcPr>
            <w:tcW w:w="4627" w:type="pct"/>
          </w:tcPr>
          <w:p w:rsidR="00066DA9" w:rsidRPr="00BA144E" w:rsidRDefault="00066DA9" w:rsidP="00066DA9">
            <w:pPr>
              <w:shd w:val="clear" w:color="auto" w:fill="FFFFFF" w:themeFill="background1"/>
              <w:jc w:val="both"/>
              <w:rPr>
                <w:sz w:val="16"/>
                <w:szCs w:val="16"/>
              </w:rPr>
            </w:pPr>
            <w:r w:rsidRPr="00BA144E">
              <w:rPr>
                <w:sz w:val="16"/>
                <w:szCs w:val="16"/>
              </w:rPr>
              <w:t>2.  Мероприятия по организации дорожного движения и очередность их реализации.</w:t>
            </w:r>
          </w:p>
        </w:tc>
        <w:tc>
          <w:tcPr>
            <w:tcW w:w="373" w:type="pct"/>
          </w:tcPr>
          <w:p w:rsidR="00066DA9" w:rsidRPr="00BA144E" w:rsidRDefault="00066DA9" w:rsidP="00066DA9">
            <w:pPr>
              <w:jc w:val="center"/>
              <w:rPr>
                <w:sz w:val="16"/>
                <w:szCs w:val="16"/>
              </w:rPr>
            </w:pPr>
            <w:r w:rsidRPr="00BA144E">
              <w:rPr>
                <w:sz w:val="16"/>
                <w:szCs w:val="16"/>
              </w:rPr>
              <w:t>31</w:t>
            </w:r>
          </w:p>
        </w:tc>
      </w:tr>
      <w:tr w:rsidR="00066DA9" w:rsidRPr="00BA144E" w:rsidTr="00066DA9">
        <w:tc>
          <w:tcPr>
            <w:tcW w:w="4627" w:type="pct"/>
          </w:tcPr>
          <w:p w:rsidR="00066DA9" w:rsidRPr="00BA144E" w:rsidRDefault="00066DA9" w:rsidP="00066DA9">
            <w:pPr>
              <w:shd w:val="clear" w:color="auto" w:fill="FFFFFF" w:themeFill="background1"/>
              <w:jc w:val="both"/>
              <w:rPr>
                <w:sz w:val="16"/>
                <w:szCs w:val="16"/>
              </w:rPr>
            </w:pPr>
            <w:r w:rsidRPr="00BA144E">
              <w:rPr>
                <w:sz w:val="16"/>
                <w:szCs w:val="16"/>
              </w:rPr>
              <w:t>2.1  Предложения и решения по основным мероприятиям организации дорожного движения.</w:t>
            </w:r>
          </w:p>
        </w:tc>
        <w:tc>
          <w:tcPr>
            <w:tcW w:w="373" w:type="pct"/>
          </w:tcPr>
          <w:p w:rsidR="00066DA9" w:rsidRPr="00BA144E" w:rsidRDefault="00066DA9" w:rsidP="00066DA9">
            <w:pPr>
              <w:jc w:val="center"/>
              <w:rPr>
                <w:sz w:val="16"/>
                <w:szCs w:val="16"/>
              </w:rPr>
            </w:pPr>
            <w:r w:rsidRPr="00BA144E">
              <w:rPr>
                <w:sz w:val="16"/>
                <w:szCs w:val="16"/>
              </w:rPr>
              <w:t>32</w:t>
            </w:r>
          </w:p>
        </w:tc>
      </w:tr>
      <w:tr w:rsidR="00066DA9" w:rsidRPr="00BA144E" w:rsidTr="00066DA9">
        <w:tc>
          <w:tcPr>
            <w:tcW w:w="4627" w:type="pct"/>
          </w:tcPr>
          <w:p w:rsidR="00066DA9" w:rsidRPr="00BA144E" w:rsidRDefault="00066DA9" w:rsidP="00066DA9">
            <w:pPr>
              <w:shd w:val="clear" w:color="auto" w:fill="FFFFFF" w:themeFill="background1"/>
              <w:jc w:val="both"/>
              <w:rPr>
                <w:sz w:val="16"/>
                <w:szCs w:val="16"/>
              </w:rPr>
            </w:pPr>
            <w:r w:rsidRPr="00BA144E">
              <w:rPr>
                <w:sz w:val="16"/>
                <w:szCs w:val="16"/>
              </w:rPr>
              <w:t>2.2  Разработка, внедрение и использование автоматизированной системы управления дорожным движением (далее – АСУДД), ее функции и этапы внедрения.</w:t>
            </w:r>
          </w:p>
        </w:tc>
        <w:tc>
          <w:tcPr>
            <w:tcW w:w="373" w:type="pct"/>
          </w:tcPr>
          <w:p w:rsidR="00066DA9" w:rsidRPr="00BA144E" w:rsidRDefault="00066DA9" w:rsidP="00066DA9">
            <w:pPr>
              <w:jc w:val="center"/>
              <w:rPr>
                <w:sz w:val="16"/>
                <w:szCs w:val="16"/>
              </w:rPr>
            </w:pPr>
            <w:r w:rsidRPr="00BA144E">
              <w:rPr>
                <w:sz w:val="16"/>
                <w:szCs w:val="16"/>
              </w:rPr>
              <w:t>34</w:t>
            </w:r>
          </w:p>
        </w:tc>
      </w:tr>
      <w:tr w:rsidR="00066DA9" w:rsidRPr="00BA144E" w:rsidTr="00066DA9">
        <w:tc>
          <w:tcPr>
            <w:tcW w:w="4627" w:type="pct"/>
          </w:tcPr>
          <w:p w:rsidR="00066DA9" w:rsidRPr="00BA144E" w:rsidRDefault="00066DA9" w:rsidP="00066DA9">
            <w:pPr>
              <w:shd w:val="clear" w:color="auto" w:fill="FFFFFF" w:themeFill="background1"/>
              <w:jc w:val="both"/>
              <w:rPr>
                <w:sz w:val="16"/>
                <w:szCs w:val="16"/>
              </w:rPr>
            </w:pPr>
            <w:r w:rsidRPr="00BA144E">
              <w:rPr>
                <w:sz w:val="16"/>
                <w:szCs w:val="16"/>
              </w:rPr>
              <w:t>2.3 Организация системы мониторинга дорожного движения, установке детекторов транспортных потоков, организации сбора и хранения документации по ОДД, принципам формирования и ведения баз данных, условиям доступа к информации, периодичности ее актуализации.</w:t>
            </w:r>
          </w:p>
        </w:tc>
        <w:tc>
          <w:tcPr>
            <w:tcW w:w="373" w:type="pct"/>
          </w:tcPr>
          <w:p w:rsidR="00066DA9" w:rsidRPr="00BA144E" w:rsidRDefault="00066DA9" w:rsidP="00066DA9">
            <w:pPr>
              <w:jc w:val="center"/>
              <w:rPr>
                <w:sz w:val="16"/>
                <w:szCs w:val="16"/>
              </w:rPr>
            </w:pPr>
            <w:r w:rsidRPr="00BA144E">
              <w:rPr>
                <w:sz w:val="16"/>
                <w:szCs w:val="16"/>
              </w:rPr>
              <w:t>35</w:t>
            </w:r>
          </w:p>
        </w:tc>
      </w:tr>
      <w:tr w:rsidR="00066DA9" w:rsidRPr="00BA144E" w:rsidTr="00066DA9">
        <w:tc>
          <w:tcPr>
            <w:tcW w:w="4627" w:type="pct"/>
          </w:tcPr>
          <w:p w:rsidR="00066DA9" w:rsidRPr="00BA144E" w:rsidRDefault="00066DA9" w:rsidP="00066DA9">
            <w:pPr>
              <w:shd w:val="clear" w:color="auto" w:fill="FFFFFF" w:themeFill="background1"/>
              <w:jc w:val="both"/>
              <w:rPr>
                <w:sz w:val="16"/>
                <w:szCs w:val="16"/>
              </w:rPr>
            </w:pPr>
            <w:r w:rsidRPr="00BA144E">
              <w:rPr>
                <w:sz w:val="16"/>
                <w:szCs w:val="16"/>
              </w:rPr>
              <w:t>2.4 Совершенствование системы информационного обеспечения участников дорожного движения.</w:t>
            </w:r>
          </w:p>
        </w:tc>
        <w:tc>
          <w:tcPr>
            <w:tcW w:w="373" w:type="pct"/>
          </w:tcPr>
          <w:p w:rsidR="00066DA9" w:rsidRPr="00BA144E" w:rsidRDefault="00066DA9" w:rsidP="00066DA9">
            <w:pPr>
              <w:jc w:val="center"/>
              <w:rPr>
                <w:sz w:val="16"/>
                <w:szCs w:val="16"/>
              </w:rPr>
            </w:pPr>
            <w:r w:rsidRPr="00BA144E">
              <w:rPr>
                <w:sz w:val="16"/>
                <w:szCs w:val="16"/>
              </w:rPr>
              <w:t>37</w:t>
            </w:r>
          </w:p>
        </w:tc>
      </w:tr>
      <w:tr w:rsidR="00066DA9" w:rsidRPr="00BA144E" w:rsidTr="00066DA9">
        <w:tc>
          <w:tcPr>
            <w:tcW w:w="4627" w:type="pct"/>
          </w:tcPr>
          <w:p w:rsidR="00066DA9" w:rsidRPr="00BA144E" w:rsidRDefault="00066DA9" w:rsidP="00066DA9">
            <w:pPr>
              <w:shd w:val="clear" w:color="auto" w:fill="FFFFFF" w:themeFill="background1"/>
              <w:jc w:val="both"/>
              <w:rPr>
                <w:sz w:val="16"/>
                <w:szCs w:val="16"/>
              </w:rPr>
            </w:pPr>
            <w:r w:rsidRPr="00BA144E">
              <w:rPr>
                <w:sz w:val="16"/>
                <w:szCs w:val="16"/>
              </w:rPr>
              <w:t>2.5  Применение реверсивного движения.</w:t>
            </w:r>
          </w:p>
        </w:tc>
        <w:tc>
          <w:tcPr>
            <w:tcW w:w="373" w:type="pct"/>
          </w:tcPr>
          <w:p w:rsidR="00066DA9" w:rsidRPr="00BA144E" w:rsidRDefault="00066DA9" w:rsidP="00066DA9">
            <w:pPr>
              <w:jc w:val="center"/>
              <w:rPr>
                <w:sz w:val="16"/>
                <w:szCs w:val="16"/>
              </w:rPr>
            </w:pPr>
            <w:r w:rsidRPr="00BA144E">
              <w:rPr>
                <w:sz w:val="16"/>
                <w:szCs w:val="16"/>
              </w:rPr>
              <w:t>38</w:t>
            </w:r>
          </w:p>
        </w:tc>
      </w:tr>
      <w:tr w:rsidR="00066DA9" w:rsidRPr="00BA144E" w:rsidTr="00066DA9">
        <w:tc>
          <w:tcPr>
            <w:tcW w:w="4627" w:type="pct"/>
          </w:tcPr>
          <w:p w:rsidR="00066DA9" w:rsidRPr="00BA144E" w:rsidRDefault="00066DA9" w:rsidP="00066DA9">
            <w:pPr>
              <w:shd w:val="clear" w:color="auto" w:fill="FFFFFF" w:themeFill="background1"/>
              <w:jc w:val="both"/>
              <w:rPr>
                <w:sz w:val="16"/>
                <w:szCs w:val="16"/>
              </w:rPr>
            </w:pPr>
            <w:r w:rsidRPr="00BA144E">
              <w:rPr>
                <w:sz w:val="16"/>
                <w:szCs w:val="16"/>
              </w:rPr>
              <w:t>2.6 Организация движения маршрутных транспортных средств, включая обеспечение приоритетных условий их движения.</w:t>
            </w:r>
          </w:p>
        </w:tc>
        <w:tc>
          <w:tcPr>
            <w:tcW w:w="373" w:type="pct"/>
          </w:tcPr>
          <w:p w:rsidR="00066DA9" w:rsidRPr="00BA144E" w:rsidRDefault="00066DA9" w:rsidP="00066DA9">
            <w:pPr>
              <w:jc w:val="center"/>
              <w:rPr>
                <w:sz w:val="16"/>
                <w:szCs w:val="16"/>
              </w:rPr>
            </w:pPr>
            <w:r w:rsidRPr="00BA144E">
              <w:rPr>
                <w:sz w:val="16"/>
                <w:szCs w:val="16"/>
              </w:rPr>
              <w:t>38</w:t>
            </w:r>
          </w:p>
        </w:tc>
      </w:tr>
      <w:tr w:rsidR="00066DA9" w:rsidRPr="00BA144E" w:rsidTr="00066DA9">
        <w:tc>
          <w:tcPr>
            <w:tcW w:w="4627" w:type="pct"/>
          </w:tcPr>
          <w:p w:rsidR="00066DA9" w:rsidRPr="00BA144E" w:rsidRDefault="00066DA9" w:rsidP="00066DA9">
            <w:pPr>
              <w:shd w:val="clear" w:color="auto" w:fill="FFFFFF" w:themeFill="background1"/>
              <w:jc w:val="both"/>
              <w:rPr>
                <w:sz w:val="16"/>
                <w:szCs w:val="16"/>
              </w:rPr>
            </w:pPr>
            <w:r w:rsidRPr="00BA144E">
              <w:rPr>
                <w:sz w:val="16"/>
                <w:szCs w:val="16"/>
              </w:rPr>
              <w:t>2.7 Организация пропуска транзитных транспортных потоков.</w:t>
            </w:r>
          </w:p>
        </w:tc>
        <w:tc>
          <w:tcPr>
            <w:tcW w:w="373" w:type="pct"/>
          </w:tcPr>
          <w:p w:rsidR="00066DA9" w:rsidRPr="00BA144E" w:rsidRDefault="00066DA9" w:rsidP="00066DA9">
            <w:pPr>
              <w:jc w:val="center"/>
              <w:rPr>
                <w:sz w:val="16"/>
                <w:szCs w:val="16"/>
              </w:rPr>
            </w:pPr>
            <w:r w:rsidRPr="00BA144E">
              <w:rPr>
                <w:sz w:val="16"/>
                <w:szCs w:val="16"/>
              </w:rPr>
              <w:t>38</w:t>
            </w:r>
          </w:p>
        </w:tc>
      </w:tr>
      <w:tr w:rsidR="00066DA9" w:rsidRPr="00BA144E" w:rsidTr="00066DA9">
        <w:tc>
          <w:tcPr>
            <w:tcW w:w="4627" w:type="pct"/>
          </w:tcPr>
          <w:p w:rsidR="00066DA9" w:rsidRPr="00BA144E" w:rsidRDefault="00066DA9" w:rsidP="00066DA9">
            <w:pPr>
              <w:pStyle w:val="20"/>
              <w:spacing w:before="0"/>
              <w:rPr>
                <w:rFonts w:ascii="Times New Roman" w:hAnsi="Times New Roman"/>
                <w:b w:val="0"/>
                <w:color w:val="auto"/>
                <w:sz w:val="16"/>
                <w:szCs w:val="16"/>
              </w:rPr>
            </w:pPr>
            <w:r w:rsidRPr="00BA144E">
              <w:rPr>
                <w:rFonts w:ascii="Times New Roman" w:hAnsi="Times New Roman"/>
                <w:b w:val="0"/>
                <w:color w:val="auto"/>
                <w:sz w:val="16"/>
                <w:szCs w:val="16"/>
              </w:rPr>
              <w:t>2.8 Организация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p>
        </w:tc>
        <w:tc>
          <w:tcPr>
            <w:tcW w:w="373" w:type="pct"/>
          </w:tcPr>
          <w:p w:rsidR="00066DA9" w:rsidRPr="00BA144E" w:rsidRDefault="00066DA9" w:rsidP="00066DA9">
            <w:pPr>
              <w:jc w:val="center"/>
              <w:rPr>
                <w:sz w:val="16"/>
                <w:szCs w:val="16"/>
              </w:rPr>
            </w:pPr>
            <w:r w:rsidRPr="00BA144E">
              <w:rPr>
                <w:sz w:val="16"/>
                <w:szCs w:val="16"/>
              </w:rPr>
              <w:t>38</w:t>
            </w:r>
          </w:p>
        </w:tc>
      </w:tr>
      <w:tr w:rsidR="00066DA9" w:rsidRPr="00BA144E" w:rsidTr="00066DA9">
        <w:tc>
          <w:tcPr>
            <w:tcW w:w="4627" w:type="pct"/>
          </w:tcPr>
          <w:p w:rsidR="00066DA9" w:rsidRPr="00BA144E" w:rsidRDefault="00066DA9" w:rsidP="00066DA9">
            <w:pPr>
              <w:shd w:val="clear" w:color="auto" w:fill="FFFFFF" w:themeFill="background1"/>
              <w:jc w:val="both"/>
              <w:rPr>
                <w:sz w:val="16"/>
                <w:szCs w:val="16"/>
              </w:rPr>
            </w:pPr>
            <w:r w:rsidRPr="00BA144E">
              <w:rPr>
                <w:sz w:val="16"/>
                <w:szCs w:val="16"/>
              </w:rPr>
              <w:t>2.9 Ограничение доступа транспортных средств на определенные территории.</w:t>
            </w:r>
          </w:p>
        </w:tc>
        <w:tc>
          <w:tcPr>
            <w:tcW w:w="373" w:type="pct"/>
          </w:tcPr>
          <w:p w:rsidR="00066DA9" w:rsidRPr="00BA144E" w:rsidRDefault="00066DA9" w:rsidP="00066DA9">
            <w:pPr>
              <w:jc w:val="center"/>
              <w:rPr>
                <w:sz w:val="16"/>
                <w:szCs w:val="16"/>
              </w:rPr>
            </w:pPr>
            <w:r w:rsidRPr="00BA144E">
              <w:rPr>
                <w:sz w:val="16"/>
                <w:szCs w:val="16"/>
              </w:rPr>
              <w:t>39</w:t>
            </w:r>
          </w:p>
        </w:tc>
      </w:tr>
      <w:tr w:rsidR="00066DA9" w:rsidRPr="00BA144E" w:rsidTr="00066DA9">
        <w:tc>
          <w:tcPr>
            <w:tcW w:w="4627" w:type="pct"/>
          </w:tcPr>
          <w:p w:rsidR="00066DA9" w:rsidRPr="00BA144E" w:rsidRDefault="00066DA9" w:rsidP="00066DA9">
            <w:pPr>
              <w:shd w:val="clear" w:color="auto" w:fill="FFFFFF" w:themeFill="background1"/>
              <w:jc w:val="both"/>
              <w:rPr>
                <w:sz w:val="16"/>
                <w:szCs w:val="16"/>
              </w:rPr>
            </w:pPr>
            <w:r w:rsidRPr="00BA144E">
              <w:rPr>
                <w:sz w:val="16"/>
                <w:szCs w:val="16"/>
              </w:rPr>
              <w:t>2.10 Скоростной режим движения транспортных средств на отдельных участках дорог или в различных зонах.</w:t>
            </w:r>
          </w:p>
        </w:tc>
        <w:tc>
          <w:tcPr>
            <w:tcW w:w="373" w:type="pct"/>
          </w:tcPr>
          <w:p w:rsidR="00066DA9" w:rsidRPr="00BA144E" w:rsidRDefault="00066DA9" w:rsidP="00066DA9">
            <w:pPr>
              <w:jc w:val="center"/>
              <w:rPr>
                <w:sz w:val="16"/>
                <w:szCs w:val="16"/>
              </w:rPr>
            </w:pPr>
            <w:r w:rsidRPr="00BA144E">
              <w:rPr>
                <w:sz w:val="16"/>
                <w:szCs w:val="16"/>
              </w:rPr>
              <w:t>39</w:t>
            </w:r>
          </w:p>
        </w:tc>
      </w:tr>
      <w:tr w:rsidR="00066DA9" w:rsidRPr="00BA144E" w:rsidTr="00066DA9">
        <w:tc>
          <w:tcPr>
            <w:tcW w:w="4627" w:type="pct"/>
          </w:tcPr>
          <w:p w:rsidR="00066DA9" w:rsidRPr="00BA144E" w:rsidRDefault="00066DA9" w:rsidP="00066DA9">
            <w:pPr>
              <w:shd w:val="clear" w:color="auto" w:fill="FFFFFF" w:themeFill="background1"/>
              <w:jc w:val="both"/>
              <w:rPr>
                <w:sz w:val="16"/>
                <w:szCs w:val="16"/>
              </w:rPr>
            </w:pPr>
            <w:r w:rsidRPr="00BA144E">
              <w:rPr>
                <w:sz w:val="16"/>
                <w:szCs w:val="16"/>
              </w:rPr>
              <w:t>2.11 Формирование единого парковочного пространства (размещение гаражей, стоянок, парковок и иных подобных сооружений).</w:t>
            </w:r>
          </w:p>
        </w:tc>
        <w:tc>
          <w:tcPr>
            <w:tcW w:w="373" w:type="pct"/>
          </w:tcPr>
          <w:p w:rsidR="00066DA9" w:rsidRPr="00BA144E" w:rsidRDefault="00066DA9" w:rsidP="00066DA9">
            <w:pPr>
              <w:jc w:val="center"/>
              <w:rPr>
                <w:sz w:val="16"/>
                <w:szCs w:val="16"/>
              </w:rPr>
            </w:pPr>
            <w:r w:rsidRPr="00BA144E">
              <w:rPr>
                <w:sz w:val="16"/>
                <w:szCs w:val="16"/>
              </w:rPr>
              <w:t>40</w:t>
            </w:r>
          </w:p>
        </w:tc>
      </w:tr>
      <w:tr w:rsidR="00066DA9" w:rsidRPr="00BA144E" w:rsidTr="00066DA9">
        <w:tc>
          <w:tcPr>
            <w:tcW w:w="4627" w:type="pct"/>
          </w:tcPr>
          <w:p w:rsidR="00066DA9" w:rsidRPr="00BA144E" w:rsidRDefault="00066DA9" w:rsidP="00066DA9">
            <w:pPr>
              <w:shd w:val="clear" w:color="auto" w:fill="FFFFFF" w:themeFill="background1"/>
              <w:jc w:val="both"/>
              <w:rPr>
                <w:sz w:val="16"/>
                <w:szCs w:val="16"/>
              </w:rPr>
            </w:pPr>
            <w:r w:rsidRPr="00BA144E">
              <w:rPr>
                <w:sz w:val="16"/>
                <w:szCs w:val="16"/>
              </w:rPr>
              <w:t>2.12 Организация одностороннего движения транспортных средств на дорогах или их участках.</w:t>
            </w:r>
          </w:p>
        </w:tc>
        <w:tc>
          <w:tcPr>
            <w:tcW w:w="373" w:type="pct"/>
          </w:tcPr>
          <w:p w:rsidR="00066DA9" w:rsidRPr="00BA144E" w:rsidRDefault="00066DA9" w:rsidP="00066DA9">
            <w:pPr>
              <w:jc w:val="center"/>
              <w:rPr>
                <w:sz w:val="16"/>
                <w:szCs w:val="16"/>
              </w:rPr>
            </w:pPr>
            <w:r w:rsidRPr="00BA144E">
              <w:rPr>
                <w:sz w:val="16"/>
                <w:szCs w:val="16"/>
              </w:rPr>
              <w:t>40</w:t>
            </w:r>
          </w:p>
        </w:tc>
      </w:tr>
      <w:tr w:rsidR="00066DA9" w:rsidRPr="00BA144E" w:rsidTr="00066DA9">
        <w:tc>
          <w:tcPr>
            <w:tcW w:w="4627" w:type="pct"/>
          </w:tcPr>
          <w:p w:rsidR="00066DA9" w:rsidRPr="00BA144E" w:rsidRDefault="00066DA9" w:rsidP="00066DA9">
            <w:pPr>
              <w:shd w:val="clear" w:color="auto" w:fill="FFFFFF" w:themeFill="background1"/>
              <w:jc w:val="both"/>
              <w:rPr>
                <w:sz w:val="16"/>
                <w:szCs w:val="16"/>
              </w:rPr>
            </w:pPr>
            <w:r w:rsidRPr="00BA144E">
              <w:rPr>
                <w:sz w:val="16"/>
                <w:szCs w:val="16"/>
              </w:rPr>
              <w:t>2.13 Перечень пересечений, примыканий и участков дорог, требующих введения светофорного регулирования.</w:t>
            </w:r>
          </w:p>
        </w:tc>
        <w:tc>
          <w:tcPr>
            <w:tcW w:w="373" w:type="pct"/>
          </w:tcPr>
          <w:p w:rsidR="00066DA9" w:rsidRPr="00BA144E" w:rsidRDefault="00066DA9" w:rsidP="00066DA9">
            <w:pPr>
              <w:jc w:val="center"/>
              <w:rPr>
                <w:sz w:val="16"/>
                <w:szCs w:val="16"/>
              </w:rPr>
            </w:pPr>
            <w:r w:rsidRPr="00BA144E">
              <w:rPr>
                <w:sz w:val="16"/>
                <w:szCs w:val="16"/>
              </w:rPr>
              <w:t>40</w:t>
            </w:r>
          </w:p>
        </w:tc>
      </w:tr>
      <w:tr w:rsidR="00066DA9" w:rsidRPr="00BA144E" w:rsidTr="00066DA9">
        <w:tc>
          <w:tcPr>
            <w:tcW w:w="4627" w:type="pct"/>
          </w:tcPr>
          <w:p w:rsidR="00066DA9" w:rsidRPr="00BA144E" w:rsidRDefault="00066DA9" w:rsidP="00066DA9">
            <w:pPr>
              <w:shd w:val="clear" w:color="auto" w:fill="FFFFFF" w:themeFill="background1"/>
              <w:jc w:val="both"/>
              <w:rPr>
                <w:sz w:val="16"/>
                <w:szCs w:val="16"/>
              </w:rPr>
            </w:pPr>
            <w:r w:rsidRPr="00BA144E">
              <w:rPr>
                <w:sz w:val="16"/>
                <w:szCs w:val="16"/>
              </w:rPr>
              <w:t>2.14 Режимы работы светофорного регулирования.</w:t>
            </w:r>
          </w:p>
        </w:tc>
        <w:tc>
          <w:tcPr>
            <w:tcW w:w="373" w:type="pct"/>
          </w:tcPr>
          <w:p w:rsidR="00066DA9" w:rsidRPr="00BA144E" w:rsidRDefault="00066DA9" w:rsidP="00066DA9">
            <w:pPr>
              <w:jc w:val="center"/>
              <w:rPr>
                <w:sz w:val="16"/>
                <w:szCs w:val="16"/>
              </w:rPr>
            </w:pPr>
            <w:r w:rsidRPr="00BA144E">
              <w:rPr>
                <w:sz w:val="16"/>
                <w:szCs w:val="16"/>
              </w:rPr>
              <w:t>40</w:t>
            </w:r>
          </w:p>
        </w:tc>
      </w:tr>
      <w:tr w:rsidR="00066DA9" w:rsidRPr="00BA144E" w:rsidTr="00066DA9">
        <w:tc>
          <w:tcPr>
            <w:tcW w:w="4627" w:type="pct"/>
          </w:tcPr>
          <w:p w:rsidR="00066DA9" w:rsidRPr="00BA144E" w:rsidRDefault="00066DA9" w:rsidP="00066DA9">
            <w:pPr>
              <w:shd w:val="clear" w:color="auto" w:fill="FFFFFF" w:themeFill="background1"/>
              <w:jc w:val="both"/>
              <w:rPr>
                <w:sz w:val="16"/>
                <w:szCs w:val="16"/>
              </w:rPr>
            </w:pPr>
            <w:r w:rsidRPr="00BA144E">
              <w:rPr>
                <w:sz w:val="16"/>
                <w:szCs w:val="16"/>
              </w:rPr>
              <w:t>2.15 Устранение помех движению и факторов опасности (конфликтных ситуаций), создаваемых существующими дорожными условиями.</w:t>
            </w:r>
          </w:p>
        </w:tc>
        <w:tc>
          <w:tcPr>
            <w:tcW w:w="373" w:type="pct"/>
          </w:tcPr>
          <w:p w:rsidR="00066DA9" w:rsidRPr="00BA144E" w:rsidRDefault="00066DA9" w:rsidP="00066DA9">
            <w:pPr>
              <w:jc w:val="center"/>
              <w:rPr>
                <w:sz w:val="16"/>
                <w:szCs w:val="16"/>
              </w:rPr>
            </w:pPr>
            <w:r w:rsidRPr="00BA144E">
              <w:rPr>
                <w:sz w:val="16"/>
                <w:szCs w:val="16"/>
              </w:rPr>
              <w:t>40</w:t>
            </w:r>
          </w:p>
        </w:tc>
      </w:tr>
      <w:tr w:rsidR="00066DA9" w:rsidRPr="00BA144E" w:rsidTr="00066DA9">
        <w:tc>
          <w:tcPr>
            <w:tcW w:w="4627" w:type="pct"/>
          </w:tcPr>
          <w:p w:rsidR="00066DA9" w:rsidRPr="00BA144E" w:rsidRDefault="00066DA9" w:rsidP="00066DA9">
            <w:pPr>
              <w:shd w:val="clear" w:color="auto" w:fill="FFFFFF" w:themeFill="background1"/>
              <w:jc w:val="both"/>
              <w:rPr>
                <w:sz w:val="16"/>
                <w:szCs w:val="16"/>
              </w:rPr>
            </w:pPr>
            <w:r w:rsidRPr="00BA144E">
              <w:rPr>
                <w:sz w:val="16"/>
                <w:szCs w:val="16"/>
              </w:rPr>
              <w:t>2.16 Организация движения пешеходов, включая размещение и обустройство пешеходных переходов, формирование пешеходных и жилых зон на территории муниципального образования.</w:t>
            </w:r>
          </w:p>
        </w:tc>
        <w:tc>
          <w:tcPr>
            <w:tcW w:w="373" w:type="pct"/>
          </w:tcPr>
          <w:p w:rsidR="00066DA9" w:rsidRPr="00BA144E" w:rsidRDefault="00066DA9" w:rsidP="00066DA9">
            <w:pPr>
              <w:jc w:val="center"/>
              <w:rPr>
                <w:sz w:val="16"/>
                <w:szCs w:val="16"/>
              </w:rPr>
            </w:pPr>
            <w:r w:rsidRPr="00BA144E">
              <w:rPr>
                <w:sz w:val="16"/>
                <w:szCs w:val="16"/>
              </w:rPr>
              <w:t>41</w:t>
            </w:r>
          </w:p>
        </w:tc>
      </w:tr>
      <w:tr w:rsidR="00066DA9" w:rsidRPr="00BA144E" w:rsidTr="00066DA9">
        <w:tc>
          <w:tcPr>
            <w:tcW w:w="4627" w:type="pct"/>
          </w:tcPr>
          <w:p w:rsidR="00066DA9" w:rsidRPr="00BA144E" w:rsidRDefault="00066DA9" w:rsidP="00066DA9">
            <w:pPr>
              <w:shd w:val="clear" w:color="auto" w:fill="FFFFFF" w:themeFill="background1"/>
              <w:jc w:val="both"/>
              <w:rPr>
                <w:sz w:val="16"/>
                <w:szCs w:val="16"/>
              </w:rPr>
            </w:pPr>
            <w:r w:rsidRPr="00BA144E">
              <w:rPr>
                <w:sz w:val="16"/>
                <w:szCs w:val="16"/>
              </w:rPr>
              <w:t>2.17 Обеспечение благоприятных условий для движения инвалидов.</w:t>
            </w:r>
          </w:p>
        </w:tc>
        <w:tc>
          <w:tcPr>
            <w:tcW w:w="373" w:type="pct"/>
          </w:tcPr>
          <w:p w:rsidR="00066DA9" w:rsidRPr="00BA144E" w:rsidRDefault="00066DA9" w:rsidP="00066DA9">
            <w:pPr>
              <w:jc w:val="center"/>
              <w:rPr>
                <w:sz w:val="16"/>
                <w:szCs w:val="16"/>
              </w:rPr>
            </w:pPr>
            <w:r w:rsidRPr="00BA144E">
              <w:rPr>
                <w:sz w:val="16"/>
                <w:szCs w:val="16"/>
              </w:rPr>
              <w:t>41</w:t>
            </w:r>
          </w:p>
        </w:tc>
      </w:tr>
      <w:tr w:rsidR="00066DA9" w:rsidRPr="00BA144E" w:rsidTr="00066DA9">
        <w:tc>
          <w:tcPr>
            <w:tcW w:w="4627" w:type="pct"/>
          </w:tcPr>
          <w:p w:rsidR="00066DA9" w:rsidRPr="00BA144E" w:rsidRDefault="00066DA9" w:rsidP="00066DA9">
            <w:pPr>
              <w:shd w:val="clear" w:color="auto" w:fill="FFFFFF" w:themeFill="background1"/>
              <w:jc w:val="both"/>
              <w:rPr>
                <w:sz w:val="16"/>
                <w:szCs w:val="16"/>
              </w:rPr>
            </w:pPr>
            <w:r w:rsidRPr="00BA144E">
              <w:rPr>
                <w:sz w:val="16"/>
                <w:szCs w:val="16"/>
              </w:rPr>
              <w:t>2.18 Обеспечение маршрутов безопасного движения детей к образовательным учреждениям.</w:t>
            </w:r>
          </w:p>
        </w:tc>
        <w:tc>
          <w:tcPr>
            <w:tcW w:w="373" w:type="pct"/>
          </w:tcPr>
          <w:p w:rsidR="00066DA9" w:rsidRPr="00BA144E" w:rsidRDefault="00066DA9" w:rsidP="00066DA9">
            <w:pPr>
              <w:jc w:val="center"/>
              <w:rPr>
                <w:sz w:val="16"/>
                <w:szCs w:val="16"/>
              </w:rPr>
            </w:pPr>
            <w:r w:rsidRPr="00BA144E">
              <w:rPr>
                <w:sz w:val="16"/>
                <w:szCs w:val="16"/>
              </w:rPr>
              <w:t>41</w:t>
            </w:r>
          </w:p>
        </w:tc>
      </w:tr>
      <w:tr w:rsidR="00066DA9" w:rsidRPr="00BA144E" w:rsidTr="00066DA9">
        <w:tc>
          <w:tcPr>
            <w:tcW w:w="4627" w:type="pct"/>
          </w:tcPr>
          <w:p w:rsidR="00066DA9" w:rsidRPr="00BA144E" w:rsidRDefault="00066DA9" w:rsidP="00066DA9">
            <w:pPr>
              <w:shd w:val="clear" w:color="auto" w:fill="FFFFFF" w:themeFill="background1"/>
              <w:jc w:val="both"/>
              <w:rPr>
                <w:sz w:val="16"/>
                <w:szCs w:val="16"/>
              </w:rPr>
            </w:pPr>
            <w:r w:rsidRPr="00BA144E">
              <w:rPr>
                <w:sz w:val="16"/>
                <w:szCs w:val="16"/>
              </w:rPr>
              <w:t>2.19 Организация велосипедного движения.</w:t>
            </w:r>
          </w:p>
        </w:tc>
        <w:tc>
          <w:tcPr>
            <w:tcW w:w="373" w:type="pct"/>
          </w:tcPr>
          <w:p w:rsidR="00066DA9" w:rsidRPr="00BA144E" w:rsidRDefault="00066DA9" w:rsidP="00066DA9">
            <w:pPr>
              <w:jc w:val="center"/>
              <w:rPr>
                <w:sz w:val="16"/>
                <w:szCs w:val="16"/>
              </w:rPr>
            </w:pPr>
            <w:r w:rsidRPr="00BA144E">
              <w:rPr>
                <w:sz w:val="16"/>
                <w:szCs w:val="16"/>
              </w:rPr>
              <w:t>41</w:t>
            </w:r>
          </w:p>
        </w:tc>
      </w:tr>
      <w:tr w:rsidR="00066DA9" w:rsidRPr="00BA144E" w:rsidTr="00066DA9">
        <w:tc>
          <w:tcPr>
            <w:tcW w:w="4627" w:type="pct"/>
          </w:tcPr>
          <w:p w:rsidR="00066DA9" w:rsidRPr="00BA144E" w:rsidRDefault="00066DA9" w:rsidP="00066DA9">
            <w:pPr>
              <w:shd w:val="clear" w:color="auto" w:fill="FFFFFF" w:themeFill="background1"/>
              <w:jc w:val="both"/>
              <w:rPr>
                <w:sz w:val="16"/>
                <w:szCs w:val="16"/>
              </w:rPr>
            </w:pPr>
            <w:r w:rsidRPr="00BA144E">
              <w:rPr>
                <w:sz w:val="16"/>
                <w:szCs w:val="16"/>
              </w:rPr>
              <w:t>2.20 Расстановка работающих  в автоматическом режиме средств фот</w:t>
            </w:r>
            <w:proofErr w:type="gramStart"/>
            <w:r w:rsidRPr="00BA144E">
              <w:rPr>
                <w:sz w:val="16"/>
                <w:szCs w:val="16"/>
              </w:rPr>
              <w:t>о-</w:t>
            </w:r>
            <w:proofErr w:type="gramEnd"/>
            <w:r w:rsidRPr="00BA144E">
              <w:rPr>
                <w:sz w:val="16"/>
                <w:szCs w:val="16"/>
              </w:rPr>
              <w:t xml:space="preserve"> и видеофиксации нарушений правил дорожного движения.</w:t>
            </w:r>
          </w:p>
        </w:tc>
        <w:tc>
          <w:tcPr>
            <w:tcW w:w="373" w:type="pct"/>
          </w:tcPr>
          <w:p w:rsidR="00066DA9" w:rsidRPr="00BA144E" w:rsidRDefault="00066DA9" w:rsidP="00066DA9">
            <w:pPr>
              <w:jc w:val="center"/>
              <w:rPr>
                <w:sz w:val="16"/>
                <w:szCs w:val="16"/>
              </w:rPr>
            </w:pPr>
            <w:r w:rsidRPr="00BA144E">
              <w:rPr>
                <w:sz w:val="16"/>
                <w:szCs w:val="16"/>
              </w:rPr>
              <w:t>41</w:t>
            </w:r>
          </w:p>
        </w:tc>
      </w:tr>
      <w:tr w:rsidR="00066DA9" w:rsidRPr="00BA144E" w:rsidTr="00066DA9">
        <w:tc>
          <w:tcPr>
            <w:tcW w:w="4627" w:type="pct"/>
          </w:tcPr>
          <w:p w:rsidR="00066DA9" w:rsidRPr="00BA144E" w:rsidRDefault="00066DA9" w:rsidP="00066DA9">
            <w:pPr>
              <w:shd w:val="clear" w:color="auto" w:fill="FFFFFF" w:themeFill="background1"/>
              <w:jc w:val="both"/>
              <w:rPr>
                <w:sz w:val="16"/>
                <w:szCs w:val="16"/>
              </w:rPr>
            </w:pPr>
            <w:r w:rsidRPr="00BA144E">
              <w:rPr>
                <w:sz w:val="16"/>
                <w:szCs w:val="16"/>
              </w:rPr>
              <w:t>2.21 Размещение специализированных стоянок для задержанных транспортных средств.</w:t>
            </w:r>
          </w:p>
        </w:tc>
        <w:tc>
          <w:tcPr>
            <w:tcW w:w="373" w:type="pct"/>
          </w:tcPr>
          <w:p w:rsidR="00066DA9" w:rsidRPr="00BA144E" w:rsidRDefault="00066DA9" w:rsidP="00066DA9">
            <w:pPr>
              <w:jc w:val="center"/>
              <w:rPr>
                <w:sz w:val="16"/>
                <w:szCs w:val="16"/>
              </w:rPr>
            </w:pPr>
            <w:r w:rsidRPr="00BA144E">
              <w:rPr>
                <w:sz w:val="16"/>
                <w:szCs w:val="16"/>
              </w:rPr>
              <w:t>42</w:t>
            </w:r>
          </w:p>
        </w:tc>
      </w:tr>
      <w:tr w:rsidR="00066DA9" w:rsidRPr="00BA144E" w:rsidTr="00066DA9">
        <w:tc>
          <w:tcPr>
            <w:tcW w:w="4627" w:type="pct"/>
          </w:tcPr>
          <w:p w:rsidR="00066DA9" w:rsidRPr="00BA144E" w:rsidRDefault="00066DA9" w:rsidP="00066DA9">
            <w:pPr>
              <w:shd w:val="clear" w:color="auto" w:fill="FFFFFF" w:themeFill="background1"/>
              <w:jc w:val="both"/>
              <w:rPr>
                <w:sz w:val="16"/>
                <w:szCs w:val="16"/>
              </w:rPr>
            </w:pPr>
            <w:r w:rsidRPr="00BA144E">
              <w:rPr>
                <w:sz w:val="16"/>
                <w:szCs w:val="16"/>
              </w:rPr>
              <w:t xml:space="preserve">2.22 Очередность реализации мероприятий. </w:t>
            </w:r>
          </w:p>
        </w:tc>
        <w:tc>
          <w:tcPr>
            <w:tcW w:w="373" w:type="pct"/>
          </w:tcPr>
          <w:p w:rsidR="00066DA9" w:rsidRPr="00BA144E" w:rsidRDefault="00066DA9" w:rsidP="00066DA9">
            <w:pPr>
              <w:jc w:val="center"/>
              <w:rPr>
                <w:sz w:val="16"/>
                <w:szCs w:val="16"/>
              </w:rPr>
            </w:pPr>
            <w:r w:rsidRPr="00BA144E">
              <w:rPr>
                <w:sz w:val="16"/>
                <w:szCs w:val="16"/>
              </w:rPr>
              <w:t>42</w:t>
            </w:r>
          </w:p>
        </w:tc>
      </w:tr>
      <w:tr w:rsidR="00066DA9" w:rsidRPr="00BA144E" w:rsidTr="00066DA9">
        <w:tc>
          <w:tcPr>
            <w:tcW w:w="4627" w:type="pct"/>
          </w:tcPr>
          <w:p w:rsidR="00066DA9" w:rsidRPr="00BA144E" w:rsidRDefault="00066DA9" w:rsidP="00066DA9">
            <w:pPr>
              <w:shd w:val="clear" w:color="auto" w:fill="FFFFFF" w:themeFill="background1"/>
              <w:jc w:val="both"/>
              <w:rPr>
                <w:sz w:val="16"/>
                <w:szCs w:val="16"/>
              </w:rPr>
            </w:pPr>
            <w:r w:rsidRPr="00BA144E">
              <w:rPr>
                <w:sz w:val="16"/>
                <w:szCs w:val="16"/>
              </w:rPr>
              <w:t xml:space="preserve">3. Объем финансирования мероприятий по организации дорожного движения </w:t>
            </w:r>
          </w:p>
        </w:tc>
        <w:tc>
          <w:tcPr>
            <w:tcW w:w="373" w:type="pct"/>
          </w:tcPr>
          <w:p w:rsidR="00066DA9" w:rsidRPr="00BA144E" w:rsidRDefault="00066DA9" w:rsidP="00066DA9">
            <w:pPr>
              <w:jc w:val="center"/>
              <w:rPr>
                <w:sz w:val="16"/>
                <w:szCs w:val="16"/>
              </w:rPr>
            </w:pPr>
            <w:r w:rsidRPr="00BA144E">
              <w:rPr>
                <w:sz w:val="16"/>
                <w:szCs w:val="16"/>
              </w:rPr>
              <w:t>42</w:t>
            </w:r>
          </w:p>
        </w:tc>
      </w:tr>
      <w:tr w:rsidR="00066DA9" w:rsidRPr="00BA144E" w:rsidTr="00066DA9">
        <w:tc>
          <w:tcPr>
            <w:tcW w:w="4627" w:type="pct"/>
          </w:tcPr>
          <w:p w:rsidR="00066DA9" w:rsidRPr="00BA144E" w:rsidRDefault="00066DA9" w:rsidP="00066DA9">
            <w:pPr>
              <w:shd w:val="clear" w:color="auto" w:fill="FFFFFF" w:themeFill="background1"/>
              <w:jc w:val="both"/>
              <w:rPr>
                <w:sz w:val="16"/>
                <w:szCs w:val="16"/>
              </w:rPr>
            </w:pPr>
            <w:r w:rsidRPr="00BA144E">
              <w:rPr>
                <w:sz w:val="16"/>
                <w:szCs w:val="16"/>
              </w:rPr>
              <w:t>Заключение</w:t>
            </w:r>
          </w:p>
        </w:tc>
        <w:tc>
          <w:tcPr>
            <w:tcW w:w="373" w:type="pct"/>
          </w:tcPr>
          <w:p w:rsidR="00066DA9" w:rsidRPr="00BA144E" w:rsidRDefault="00066DA9" w:rsidP="00066DA9">
            <w:pPr>
              <w:jc w:val="center"/>
              <w:rPr>
                <w:sz w:val="16"/>
                <w:szCs w:val="16"/>
              </w:rPr>
            </w:pPr>
            <w:r w:rsidRPr="00BA144E">
              <w:rPr>
                <w:sz w:val="16"/>
                <w:szCs w:val="16"/>
              </w:rPr>
              <w:t>57</w:t>
            </w:r>
          </w:p>
        </w:tc>
      </w:tr>
      <w:tr w:rsidR="00066DA9" w:rsidRPr="00BA144E" w:rsidTr="00066DA9">
        <w:tc>
          <w:tcPr>
            <w:tcW w:w="4627" w:type="pct"/>
          </w:tcPr>
          <w:p w:rsidR="00066DA9" w:rsidRPr="00BA144E" w:rsidRDefault="00066DA9" w:rsidP="00066DA9">
            <w:pPr>
              <w:shd w:val="clear" w:color="auto" w:fill="FFFFFF" w:themeFill="background1"/>
              <w:jc w:val="both"/>
              <w:rPr>
                <w:sz w:val="16"/>
                <w:szCs w:val="16"/>
              </w:rPr>
            </w:pPr>
            <w:r w:rsidRPr="00BA144E">
              <w:rPr>
                <w:sz w:val="16"/>
                <w:szCs w:val="16"/>
              </w:rPr>
              <w:t>Список использованной литературы</w:t>
            </w:r>
          </w:p>
        </w:tc>
        <w:tc>
          <w:tcPr>
            <w:tcW w:w="373" w:type="pct"/>
          </w:tcPr>
          <w:p w:rsidR="00066DA9" w:rsidRPr="00BA144E" w:rsidRDefault="00066DA9" w:rsidP="00066DA9">
            <w:pPr>
              <w:jc w:val="center"/>
              <w:rPr>
                <w:sz w:val="16"/>
                <w:szCs w:val="16"/>
              </w:rPr>
            </w:pPr>
            <w:r w:rsidRPr="00BA144E">
              <w:rPr>
                <w:sz w:val="16"/>
                <w:szCs w:val="16"/>
              </w:rPr>
              <w:t>57</w:t>
            </w:r>
          </w:p>
        </w:tc>
      </w:tr>
    </w:tbl>
    <w:p w:rsidR="00066DA9" w:rsidRPr="00BA144E" w:rsidRDefault="00066DA9" w:rsidP="00066DA9">
      <w:pPr>
        <w:jc w:val="center"/>
        <w:rPr>
          <w:b/>
          <w:sz w:val="16"/>
          <w:szCs w:val="16"/>
        </w:rPr>
      </w:pPr>
    </w:p>
    <w:p w:rsidR="00066DA9" w:rsidRPr="00BA144E" w:rsidRDefault="00066DA9" w:rsidP="00066DA9">
      <w:pPr>
        <w:rPr>
          <w:sz w:val="16"/>
          <w:szCs w:val="16"/>
        </w:rPr>
      </w:pPr>
    </w:p>
    <w:p w:rsidR="00066DA9" w:rsidRPr="00BA144E" w:rsidRDefault="00066DA9" w:rsidP="00066DA9">
      <w:pPr>
        <w:rPr>
          <w:sz w:val="16"/>
          <w:szCs w:val="16"/>
        </w:rPr>
      </w:pPr>
    </w:p>
    <w:p w:rsidR="00066DA9" w:rsidRPr="00BA144E" w:rsidRDefault="00066DA9" w:rsidP="00066DA9">
      <w:pPr>
        <w:jc w:val="center"/>
        <w:rPr>
          <w:b/>
          <w:sz w:val="16"/>
          <w:szCs w:val="16"/>
        </w:rPr>
      </w:pPr>
      <w:r w:rsidRPr="00BA144E">
        <w:rPr>
          <w:b/>
          <w:sz w:val="16"/>
          <w:szCs w:val="16"/>
        </w:rPr>
        <w:lastRenderedPageBreak/>
        <w:t>Введение</w:t>
      </w:r>
    </w:p>
    <w:p w:rsidR="00066DA9" w:rsidRPr="00BA144E" w:rsidRDefault="00066DA9" w:rsidP="00066DA9">
      <w:pPr>
        <w:ind w:firstLine="284"/>
        <w:jc w:val="both"/>
        <w:rPr>
          <w:sz w:val="16"/>
          <w:szCs w:val="16"/>
        </w:rPr>
      </w:pPr>
      <w:r w:rsidRPr="00BA144E">
        <w:rPr>
          <w:sz w:val="16"/>
          <w:szCs w:val="16"/>
        </w:rPr>
        <w:t xml:space="preserve">Комплексная схема организации дорожного движения (далее - КСОДД) представляет собой совокупность инженерно-планировочных и организационно-регулировочных мероприятий, позволяющих оптимальным образом распределять транспортные потоки по дорогам и улицам района. </w:t>
      </w:r>
    </w:p>
    <w:p w:rsidR="00066DA9" w:rsidRPr="00BA144E" w:rsidRDefault="00066DA9" w:rsidP="00066DA9">
      <w:pPr>
        <w:ind w:firstLine="284"/>
        <w:jc w:val="both"/>
        <w:rPr>
          <w:sz w:val="16"/>
          <w:szCs w:val="16"/>
        </w:rPr>
      </w:pPr>
      <w:r w:rsidRPr="00BA144E">
        <w:rPr>
          <w:sz w:val="16"/>
          <w:szCs w:val="16"/>
        </w:rPr>
        <w:t xml:space="preserve">Объектом исследования является организация дорожного движения на территории Солецкого муниципального района. </w:t>
      </w:r>
    </w:p>
    <w:p w:rsidR="00066DA9" w:rsidRPr="00BA144E" w:rsidRDefault="00066DA9" w:rsidP="00066DA9">
      <w:pPr>
        <w:ind w:firstLine="284"/>
        <w:jc w:val="both"/>
        <w:rPr>
          <w:sz w:val="16"/>
          <w:szCs w:val="16"/>
        </w:rPr>
      </w:pPr>
      <w:r w:rsidRPr="00BA144E">
        <w:rPr>
          <w:sz w:val="16"/>
          <w:szCs w:val="16"/>
        </w:rPr>
        <w:t xml:space="preserve">Цель работы – разработка комплексной схемы организации дорожного движения, в частности, программы мероприятий, направленных на увеличение пропускной способности улично-дорожной сети Солецкого муниципального района, предупреждения </w:t>
      </w:r>
      <w:proofErr w:type="spellStart"/>
      <w:r w:rsidRPr="00BA144E">
        <w:rPr>
          <w:sz w:val="16"/>
          <w:szCs w:val="16"/>
        </w:rPr>
        <w:t>заторовых</w:t>
      </w:r>
      <w:proofErr w:type="spellEnd"/>
      <w:r w:rsidRPr="00BA144E">
        <w:rPr>
          <w:sz w:val="16"/>
          <w:szCs w:val="16"/>
        </w:rPr>
        <w:t xml:space="preserve"> ситуаций с учетом изменения транспортных потребностей главных транспортных магистралей Солецкого муниципального района, снижения аварийности. </w:t>
      </w:r>
    </w:p>
    <w:p w:rsidR="00066DA9" w:rsidRPr="00BA144E" w:rsidRDefault="00066DA9" w:rsidP="00066DA9">
      <w:pPr>
        <w:rPr>
          <w:sz w:val="16"/>
          <w:szCs w:val="16"/>
        </w:rPr>
      </w:pPr>
    </w:p>
    <w:p w:rsidR="00066DA9" w:rsidRPr="00BA144E" w:rsidRDefault="00066DA9" w:rsidP="00066DA9">
      <w:pPr>
        <w:jc w:val="center"/>
        <w:rPr>
          <w:b/>
          <w:sz w:val="16"/>
          <w:szCs w:val="16"/>
        </w:rPr>
      </w:pPr>
    </w:p>
    <w:p w:rsidR="00066DA9" w:rsidRPr="00BA144E" w:rsidRDefault="00066DA9" w:rsidP="00066DA9">
      <w:pPr>
        <w:jc w:val="center"/>
        <w:rPr>
          <w:b/>
          <w:sz w:val="16"/>
          <w:szCs w:val="16"/>
        </w:rPr>
      </w:pPr>
      <w:r w:rsidRPr="00BA144E">
        <w:rPr>
          <w:b/>
          <w:sz w:val="16"/>
          <w:szCs w:val="16"/>
        </w:rPr>
        <w:t>Паспорт КСОДД</w:t>
      </w:r>
    </w:p>
    <w:p w:rsidR="00066DA9" w:rsidRPr="00BA144E" w:rsidRDefault="00066DA9" w:rsidP="00066DA9">
      <w:pPr>
        <w:ind w:firstLine="284"/>
        <w:jc w:val="both"/>
        <w:rPr>
          <w:sz w:val="16"/>
          <w:szCs w:val="16"/>
        </w:rPr>
      </w:pPr>
      <w:r w:rsidRPr="00BA144E">
        <w:rPr>
          <w:sz w:val="16"/>
          <w:szCs w:val="16"/>
        </w:rPr>
        <w:t>Наименование КСОДД – комплексная схема организации дорожного движения на автомобильных дорогах общего пользования местного значения на территории Солецкого муниципального района Новгородской области на период 2019 – 2035 года.</w:t>
      </w:r>
    </w:p>
    <w:p w:rsidR="00066DA9" w:rsidRPr="00BA144E" w:rsidRDefault="00066DA9" w:rsidP="00066DA9">
      <w:pPr>
        <w:ind w:firstLine="284"/>
        <w:jc w:val="both"/>
        <w:rPr>
          <w:sz w:val="16"/>
          <w:szCs w:val="16"/>
        </w:rPr>
      </w:pPr>
      <w:r w:rsidRPr="00BA144E">
        <w:rPr>
          <w:sz w:val="16"/>
          <w:szCs w:val="16"/>
        </w:rPr>
        <w:t>Наименование заказчика КСОДД – Администрация Солецкого муниципального района.</w:t>
      </w:r>
    </w:p>
    <w:p w:rsidR="00066DA9" w:rsidRPr="00BA144E" w:rsidRDefault="00066DA9" w:rsidP="00066DA9">
      <w:pPr>
        <w:ind w:firstLine="284"/>
        <w:jc w:val="both"/>
        <w:rPr>
          <w:sz w:val="16"/>
          <w:szCs w:val="16"/>
        </w:rPr>
      </w:pPr>
      <w:r w:rsidRPr="00BA144E">
        <w:rPr>
          <w:sz w:val="16"/>
          <w:szCs w:val="16"/>
        </w:rPr>
        <w:t xml:space="preserve">Наименование разработчика КСОДД – отдел </w:t>
      </w:r>
      <w:proofErr w:type="spellStart"/>
      <w:r w:rsidRPr="00BA144E">
        <w:rPr>
          <w:sz w:val="16"/>
          <w:szCs w:val="16"/>
        </w:rPr>
        <w:t>жилищно</w:t>
      </w:r>
      <w:proofErr w:type="spellEnd"/>
      <w:r w:rsidRPr="00BA144E">
        <w:rPr>
          <w:sz w:val="16"/>
          <w:szCs w:val="16"/>
        </w:rPr>
        <w:t xml:space="preserve"> – коммунального хозяйства, дорожного строительства и транспорта Администрации Солецкого муниципального района.</w:t>
      </w:r>
    </w:p>
    <w:p w:rsidR="00066DA9" w:rsidRPr="00BA144E" w:rsidRDefault="00066DA9" w:rsidP="00066DA9">
      <w:pPr>
        <w:ind w:firstLine="284"/>
        <w:jc w:val="both"/>
        <w:rPr>
          <w:sz w:val="16"/>
          <w:szCs w:val="16"/>
        </w:rPr>
      </w:pPr>
      <w:r w:rsidRPr="00BA144E">
        <w:rPr>
          <w:sz w:val="16"/>
          <w:szCs w:val="16"/>
        </w:rPr>
        <w:t xml:space="preserve">Место нахождения - Российская Федерация, 175040, г. Сольцы, пл. Победы, д. 3, </w:t>
      </w:r>
      <w:proofErr w:type="spellStart"/>
      <w:r w:rsidRPr="00BA144E">
        <w:rPr>
          <w:sz w:val="16"/>
          <w:szCs w:val="16"/>
        </w:rPr>
        <w:t>каб</w:t>
      </w:r>
      <w:proofErr w:type="spellEnd"/>
      <w:r w:rsidRPr="00BA144E">
        <w:rPr>
          <w:sz w:val="16"/>
          <w:szCs w:val="16"/>
        </w:rPr>
        <w:t>. 28.</w:t>
      </w:r>
    </w:p>
    <w:p w:rsidR="00066DA9" w:rsidRPr="00BA144E" w:rsidRDefault="00066DA9" w:rsidP="00066DA9">
      <w:pPr>
        <w:ind w:firstLine="284"/>
        <w:jc w:val="both"/>
        <w:rPr>
          <w:sz w:val="16"/>
          <w:szCs w:val="16"/>
        </w:rPr>
      </w:pPr>
      <w:r w:rsidRPr="00BA144E">
        <w:rPr>
          <w:sz w:val="16"/>
          <w:szCs w:val="16"/>
        </w:rPr>
        <w:t xml:space="preserve">Основанием для разработки комплексной схемы организации дорожного движения Солецкого муниципального района являются: </w:t>
      </w:r>
    </w:p>
    <w:p w:rsidR="00066DA9" w:rsidRPr="00BA144E" w:rsidRDefault="00066DA9" w:rsidP="008D269E">
      <w:pPr>
        <w:pStyle w:val="afb"/>
        <w:numPr>
          <w:ilvl w:val="0"/>
          <w:numId w:val="18"/>
        </w:numPr>
        <w:ind w:left="0" w:firstLine="284"/>
        <w:contextualSpacing w:val="0"/>
        <w:jc w:val="both"/>
        <w:rPr>
          <w:sz w:val="16"/>
          <w:szCs w:val="16"/>
        </w:rPr>
      </w:pPr>
      <w:r w:rsidRPr="00BA144E">
        <w:rPr>
          <w:sz w:val="16"/>
          <w:szCs w:val="16"/>
        </w:rPr>
        <w:t xml:space="preserve">Градостроительный Кодекс Российской Федерации от 29 декабря 2004 года N190-ФЗ; </w:t>
      </w:r>
    </w:p>
    <w:p w:rsidR="00066DA9" w:rsidRPr="00BA144E" w:rsidRDefault="00066DA9" w:rsidP="008D269E">
      <w:pPr>
        <w:pStyle w:val="afb"/>
        <w:numPr>
          <w:ilvl w:val="0"/>
          <w:numId w:val="18"/>
        </w:numPr>
        <w:ind w:left="0" w:firstLine="284"/>
        <w:contextualSpacing w:val="0"/>
        <w:jc w:val="both"/>
        <w:rPr>
          <w:sz w:val="16"/>
          <w:szCs w:val="16"/>
        </w:rPr>
      </w:pPr>
      <w:r w:rsidRPr="00BA144E">
        <w:rPr>
          <w:sz w:val="16"/>
          <w:szCs w:val="16"/>
        </w:rPr>
        <w:t xml:space="preserve">Федеральный </w:t>
      </w:r>
      <w:r w:rsidRPr="00BA144E">
        <w:rPr>
          <w:rFonts w:eastAsia="TimesNewRomanPS-BoldMT"/>
          <w:sz w:val="16"/>
          <w:szCs w:val="16"/>
        </w:rPr>
        <w:t>закон от 29 декабря 2017 года № 443-ФЗ «</w:t>
      </w:r>
      <w:r w:rsidRPr="00BA144E">
        <w:rPr>
          <w:sz w:val="16"/>
          <w:szCs w:val="16"/>
        </w:rPr>
        <w:t>Об организации дорожного движения в Российской Федерации и о внесении изменений в отдельные законодательные акты Российской Федерации</w:t>
      </w:r>
      <w:r w:rsidRPr="00BA144E">
        <w:rPr>
          <w:rFonts w:eastAsia="TimesNewRomanPS-BoldMT"/>
          <w:sz w:val="16"/>
          <w:szCs w:val="16"/>
        </w:rPr>
        <w:t xml:space="preserve">»; </w:t>
      </w:r>
    </w:p>
    <w:p w:rsidR="00066DA9" w:rsidRPr="00BA144E" w:rsidRDefault="00066DA9" w:rsidP="008D269E">
      <w:pPr>
        <w:pStyle w:val="afb"/>
        <w:numPr>
          <w:ilvl w:val="0"/>
          <w:numId w:val="18"/>
        </w:numPr>
        <w:ind w:left="0" w:firstLine="284"/>
        <w:contextualSpacing w:val="0"/>
        <w:jc w:val="both"/>
        <w:rPr>
          <w:sz w:val="16"/>
          <w:szCs w:val="16"/>
        </w:rPr>
      </w:pPr>
      <w:r w:rsidRPr="00BA144E">
        <w:rPr>
          <w:sz w:val="16"/>
          <w:szCs w:val="16"/>
        </w:rPr>
        <w:t xml:space="preserve">Правила подготовки документации по организации дорожного движения, утвержденные приказом Министерства транспорта Российской Федерации от 26 декабря  2018 года № 480; </w:t>
      </w:r>
    </w:p>
    <w:p w:rsidR="00066DA9" w:rsidRPr="00BA144E" w:rsidRDefault="00066DA9" w:rsidP="008D269E">
      <w:pPr>
        <w:pStyle w:val="afb"/>
        <w:numPr>
          <w:ilvl w:val="0"/>
          <w:numId w:val="18"/>
        </w:numPr>
        <w:ind w:left="0" w:firstLine="284"/>
        <w:contextualSpacing w:val="0"/>
        <w:jc w:val="both"/>
        <w:rPr>
          <w:sz w:val="16"/>
          <w:szCs w:val="16"/>
        </w:rPr>
      </w:pPr>
      <w:r w:rsidRPr="00BA144E">
        <w:rPr>
          <w:sz w:val="16"/>
          <w:szCs w:val="16"/>
        </w:rPr>
        <w:t xml:space="preserve">Схема территориального планирования Новгородской области, утвержденная Постановлением Правительства Новгородской области от 29.06.2012 № 370 «Об утверждении Схемы территориального планирования Новгородской области»; </w:t>
      </w:r>
    </w:p>
    <w:p w:rsidR="00066DA9" w:rsidRPr="00BA144E" w:rsidRDefault="00066DA9" w:rsidP="008D269E">
      <w:pPr>
        <w:pStyle w:val="afb"/>
        <w:numPr>
          <w:ilvl w:val="0"/>
          <w:numId w:val="18"/>
        </w:numPr>
        <w:ind w:left="0" w:firstLine="284"/>
        <w:contextualSpacing w:val="0"/>
        <w:jc w:val="both"/>
        <w:rPr>
          <w:sz w:val="16"/>
          <w:szCs w:val="16"/>
        </w:rPr>
      </w:pPr>
      <w:r w:rsidRPr="00BA144E">
        <w:rPr>
          <w:sz w:val="16"/>
          <w:szCs w:val="16"/>
        </w:rPr>
        <w:t>Схема территориального планирования Солецкого муниципального района Новгородской области, утвержденная решением Думы Солецкого муниципального района от 15 декабря 2011 года № 123;</w:t>
      </w:r>
    </w:p>
    <w:p w:rsidR="00066DA9" w:rsidRPr="00BA144E" w:rsidRDefault="00066DA9" w:rsidP="00066DA9">
      <w:pPr>
        <w:ind w:firstLine="284"/>
        <w:jc w:val="both"/>
        <w:rPr>
          <w:sz w:val="16"/>
          <w:szCs w:val="16"/>
        </w:rPr>
      </w:pPr>
      <w:r w:rsidRPr="00BA144E">
        <w:rPr>
          <w:sz w:val="16"/>
          <w:szCs w:val="16"/>
        </w:rPr>
        <w:t>-        Государственная программа Российской Федерации «Развитие транспортной системы», утвержденная постановлением Правительства Российской Федерации от 20 декабря 2017 года № 1596;</w:t>
      </w:r>
    </w:p>
    <w:p w:rsidR="00066DA9" w:rsidRPr="00BA144E" w:rsidRDefault="00066DA9" w:rsidP="008D269E">
      <w:pPr>
        <w:pStyle w:val="afb"/>
        <w:numPr>
          <w:ilvl w:val="0"/>
          <w:numId w:val="18"/>
        </w:numPr>
        <w:ind w:left="0" w:firstLine="284"/>
        <w:contextualSpacing w:val="0"/>
        <w:jc w:val="both"/>
        <w:rPr>
          <w:sz w:val="16"/>
          <w:szCs w:val="16"/>
        </w:rPr>
      </w:pPr>
      <w:r w:rsidRPr="00BA144E">
        <w:rPr>
          <w:sz w:val="16"/>
          <w:szCs w:val="16"/>
        </w:rPr>
        <w:t>Государственная программа Новгородской области «Совершенствование и содержание дорожного хозяйства Новгородской области (за исключением автомобильных дорог федерального значения) на 2014 - 2022 годы», утвержденная постановлением Правительства Новгородской области от 28.10.2013 № 323;</w:t>
      </w:r>
    </w:p>
    <w:p w:rsidR="00066DA9" w:rsidRPr="00BA144E" w:rsidRDefault="00066DA9" w:rsidP="00066DA9">
      <w:pPr>
        <w:widowControl w:val="0"/>
        <w:suppressAutoHyphens/>
        <w:autoSpaceDE w:val="0"/>
        <w:autoSpaceDN w:val="0"/>
        <w:adjustRightInd w:val="0"/>
        <w:ind w:firstLine="284"/>
        <w:jc w:val="both"/>
        <w:rPr>
          <w:sz w:val="16"/>
          <w:szCs w:val="16"/>
        </w:rPr>
      </w:pPr>
      <w:r w:rsidRPr="00BA144E">
        <w:rPr>
          <w:sz w:val="16"/>
          <w:szCs w:val="16"/>
        </w:rPr>
        <w:t xml:space="preserve">  - Муниципальная программа Солецкого муниципального района «Совершенствование и содержание дорожного хозяйства Солецкого муниципального района на 2014-2021 годы», утвержденная постановлением Администрации Солецкого муниципального района от 24.10.2013 № 1981;</w:t>
      </w:r>
    </w:p>
    <w:p w:rsidR="00066DA9" w:rsidRPr="00BA144E" w:rsidRDefault="00066DA9" w:rsidP="00066DA9">
      <w:pPr>
        <w:widowControl w:val="0"/>
        <w:suppressAutoHyphens/>
        <w:autoSpaceDE w:val="0"/>
        <w:autoSpaceDN w:val="0"/>
        <w:adjustRightInd w:val="0"/>
        <w:ind w:firstLine="284"/>
        <w:jc w:val="both"/>
        <w:rPr>
          <w:sz w:val="16"/>
          <w:szCs w:val="16"/>
        </w:rPr>
      </w:pPr>
      <w:r w:rsidRPr="00BA144E">
        <w:rPr>
          <w:b/>
          <w:sz w:val="16"/>
          <w:szCs w:val="16"/>
        </w:rPr>
        <w:t xml:space="preserve">-   </w:t>
      </w:r>
      <w:r w:rsidRPr="00BA144E">
        <w:rPr>
          <w:sz w:val="16"/>
          <w:szCs w:val="16"/>
        </w:rPr>
        <w:t>Муниципальная программа Выбитского сельского поселения Солецкого муниципального района «</w:t>
      </w:r>
      <w:proofErr w:type="spellStart"/>
      <w:proofErr w:type="gramStart"/>
      <w:r w:rsidRPr="00BA144E">
        <w:rPr>
          <w:sz w:val="16"/>
          <w:szCs w:val="16"/>
        </w:rPr>
        <w:t>C</w:t>
      </w:r>
      <w:proofErr w:type="gramEnd"/>
      <w:r w:rsidRPr="00BA144E">
        <w:rPr>
          <w:sz w:val="16"/>
          <w:szCs w:val="16"/>
        </w:rPr>
        <w:t>овершенствование</w:t>
      </w:r>
      <w:proofErr w:type="spellEnd"/>
      <w:r w:rsidRPr="00BA144E">
        <w:rPr>
          <w:sz w:val="16"/>
          <w:szCs w:val="16"/>
        </w:rPr>
        <w:t xml:space="preserve"> и содержание дорожного хозяйства в Выбитском сельском поселении на 2014-2021 годы», утвержденная постановлением Администрации Выбитского сельского поселения от 09.12.2013 №189;</w:t>
      </w:r>
    </w:p>
    <w:p w:rsidR="00066DA9" w:rsidRPr="00BA144E" w:rsidRDefault="00066DA9" w:rsidP="00066DA9">
      <w:pPr>
        <w:widowControl w:val="0"/>
        <w:suppressAutoHyphens/>
        <w:autoSpaceDE w:val="0"/>
        <w:autoSpaceDN w:val="0"/>
        <w:adjustRightInd w:val="0"/>
        <w:ind w:firstLine="284"/>
        <w:jc w:val="both"/>
        <w:rPr>
          <w:sz w:val="16"/>
          <w:szCs w:val="16"/>
        </w:rPr>
      </w:pPr>
      <w:r w:rsidRPr="00BA144E">
        <w:rPr>
          <w:sz w:val="16"/>
          <w:szCs w:val="16"/>
        </w:rPr>
        <w:t>-   Муниципальная программа Дубровского сельского поселения Солецкого муниципального района «</w:t>
      </w:r>
      <w:proofErr w:type="spellStart"/>
      <w:proofErr w:type="gramStart"/>
      <w:r w:rsidRPr="00BA144E">
        <w:rPr>
          <w:sz w:val="16"/>
          <w:szCs w:val="16"/>
        </w:rPr>
        <w:t>C</w:t>
      </w:r>
      <w:proofErr w:type="gramEnd"/>
      <w:r w:rsidRPr="00BA144E">
        <w:rPr>
          <w:sz w:val="16"/>
          <w:szCs w:val="16"/>
        </w:rPr>
        <w:t>овершенствование</w:t>
      </w:r>
      <w:proofErr w:type="spellEnd"/>
      <w:r w:rsidRPr="00BA144E">
        <w:rPr>
          <w:sz w:val="16"/>
          <w:szCs w:val="16"/>
        </w:rPr>
        <w:t xml:space="preserve"> и развитие муниципального дорожного хозяйства в Дубровском сельском поселении на 2018-2020 годы», утвержденная постановлением Администрации Дубровского сельского поселения от 25.12.2014 №125;</w:t>
      </w:r>
    </w:p>
    <w:p w:rsidR="00066DA9" w:rsidRPr="00BA144E" w:rsidRDefault="00066DA9" w:rsidP="00066DA9">
      <w:pPr>
        <w:widowControl w:val="0"/>
        <w:suppressAutoHyphens/>
        <w:autoSpaceDE w:val="0"/>
        <w:autoSpaceDN w:val="0"/>
        <w:adjustRightInd w:val="0"/>
        <w:ind w:firstLine="284"/>
        <w:jc w:val="both"/>
        <w:rPr>
          <w:sz w:val="16"/>
          <w:szCs w:val="16"/>
        </w:rPr>
      </w:pPr>
      <w:r w:rsidRPr="00BA144E">
        <w:rPr>
          <w:sz w:val="16"/>
          <w:szCs w:val="16"/>
        </w:rPr>
        <w:t xml:space="preserve">-  Муниципальная программа Горского сельского поселения </w:t>
      </w:r>
      <w:r w:rsidRPr="00BA144E">
        <w:rPr>
          <w:sz w:val="16"/>
          <w:szCs w:val="16"/>
        </w:rPr>
        <w:lastRenderedPageBreak/>
        <w:t>Солецкого муниципального района «Совершенствование и содержание дорожного хозяйства Горского сельского поселения на 2014-2021 годы», утвержденная постановлением Администрации Горского сельского поселения от 18.11.2013 №135;</w:t>
      </w:r>
    </w:p>
    <w:p w:rsidR="00066DA9" w:rsidRPr="00BA144E" w:rsidRDefault="00066DA9" w:rsidP="00066DA9">
      <w:pPr>
        <w:widowControl w:val="0"/>
        <w:suppressAutoHyphens/>
        <w:autoSpaceDE w:val="0"/>
        <w:autoSpaceDN w:val="0"/>
        <w:adjustRightInd w:val="0"/>
        <w:ind w:firstLine="284"/>
        <w:jc w:val="both"/>
        <w:rPr>
          <w:sz w:val="16"/>
          <w:szCs w:val="16"/>
        </w:rPr>
      </w:pPr>
      <w:r w:rsidRPr="00BA144E">
        <w:rPr>
          <w:sz w:val="16"/>
          <w:szCs w:val="16"/>
        </w:rPr>
        <w:t>- Муниципальная программа Солецкого городского поселения «Совершенствование и содержание дорожного хозяйства Солецкого городского поселения на 2016-2021 годы», утвержденная постановлением Администрации Солецкого муниципального района от 05.02.2016 №147.</w:t>
      </w:r>
    </w:p>
    <w:p w:rsidR="00066DA9" w:rsidRPr="00BA144E" w:rsidRDefault="00066DA9" w:rsidP="00066DA9">
      <w:pPr>
        <w:ind w:firstLine="284"/>
        <w:jc w:val="both"/>
        <w:rPr>
          <w:sz w:val="16"/>
          <w:szCs w:val="16"/>
        </w:rPr>
      </w:pPr>
      <w:r w:rsidRPr="00BA144E">
        <w:rPr>
          <w:sz w:val="16"/>
          <w:szCs w:val="16"/>
        </w:rPr>
        <w:t xml:space="preserve">Комплексная схема организации дорожного движения разработана на период 2019 -  2035 года. </w:t>
      </w:r>
    </w:p>
    <w:p w:rsidR="00066DA9" w:rsidRPr="00BA144E" w:rsidRDefault="00066DA9" w:rsidP="00066DA9">
      <w:pPr>
        <w:ind w:firstLine="284"/>
        <w:jc w:val="both"/>
        <w:rPr>
          <w:sz w:val="16"/>
          <w:szCs w:val="16"/>
        </w:rPr>
      </w:pPr>
      <w:r w:rsidRPr="00BA144E">
        <w:rPr>
          <w:sz w:val="16"/>
          <w:szCs w:val="16"/>
        </w:rPr>
        <w:t xml:space="preserve">Основные задачи разработки комплексной схемы организации дорожного движения Солецкого муниципального района: </w:t>
      </w:r>
    </w:p>
    <w:p w:rsidR="00066DA9" w:rsidRPr="00BA144E" w:rsidRDefault="00066DA9" w:rsidP="008D269E">
      <w:pPr>
        <w:pStyle w:val="afb"/>
        <w:numPr>
          <w:ilvl w:val="0"/>
          <w:numId w:val="17"/>
        </w:numPr>
        <w:ind w:left="0" w:firstLine="284"/>
        <w:contextualSpacing w:val="0"/>
        <w:jc w:val="both"/>
        <w:rPr>
          <w:sz w:val="16"/>
          <w:szCs w:val="16"/>
        </w:rPr>
      </w:pPr>
      <w:r w:rsidRPr="00BA144E">
        <w:rPr>
          <w:sz w:val="16"/>
          <w:szCs w:val="16"/>
        </w:rPr>
        <w:t xml:space="preserve">обеспечение безопасности дорожного движения; </w:t>
      </w:r>
    </w:p>
    <w:p w:rsidR="00066DA9" w:rsidRPr="00BA144E" w:rsidRDefault="00066DA9" w:rsidP="008D269E">
      <w:pPr>
        <w:pStyle w:val="afb"/>
        <w:numPr>
          <w:ilvl w:val="0"/>
          <w:numId w:val="17"/>
        </w:numPr>
        <w:ind w:left="0" w:firstLine="284"/>
        <w:contextualSpacing w:val="0"/>
        <w:jc w:val="both"/>
        <w:rPr>
          <w:sz w:val="16"/>
          <w:szCs w:val="16"/>
        </w:rPr>
      </w:pPr>
      <w:r w:rsidRPr="00BA144E">
        <w:rPr>
          <w:sz w:val="16"/>
          <w:szCs w:val="16"/>
        </w:rPr>
        <w:t xml:space="preserve">упорядочение и улучшение условий дорожного движения транспортных средств и пешеходов; </w:t>
      </w:r>
    </w:p>
    <w:p w:rsidR="00066DA9" w:rsidRPr="00BA144E" w:rsidRDefault="00066DA9" w:rsidP="008D269E">
      <w:pPr>
        <w:pStyle w:val="afb"/>
        <w:numPr>
          <w:ilvl w:val="0"/>
          <w:numId w:val="17"/>
        </w:numPr>
        <w:ind w:left="0" w:firstLine="284"/>
        <w:contextualSpacing w:val="0"/>
        <w:jc w:val="both"/>
        <w:rPr>
          <w:sz w:val="16"/>
          <w:szCs w:val="16"/>
        </w:rPr>
      </w:pPr>
      <w:r w:rsidRPr="00BA144E">
        <w:rPr>
          <w:sz w:val="16"/>
          <w:szCs w:val="16"/>
        </w:rPr>
        <w:t xml:space="preserve">организация пропуска прогнозируемого потока транспортных средств и пешеходов; </w:t>
      </w:r>
    </w:p>
    <w:p w:rsidR="00066DA9" w:rsidRPr="00BA144E" w:rsidRDefault="00066DA9" w:rsidP="008D269E">
      <w:pPr>
        <w:pStyle w:val="afb"/>
        <w:numPr>
          <w:ilvl w:val="0"/>
          <w:numId w:val="17"/>
        </w:numPr>
        <w:ind w:left="0" w:firstLine="284"/>
        <w:contextualSpacing w:val="0"/>
        <w:jc w:val="both"/>
        <w:rPr>
          <w:sz w:val="16"/>
          <w:szCs w:val="16"/>
        </w:rPr>
      </w:pPr>
      <w:r w:rsidRPr="00BA144E">
        <w:rPr>
          <w:sz w:val="16"/>
          <w:szCs w:val="16"/>
        </w:rPr>
        <w:t xml:space="preserve">повышение пропускной способности дорог и эффективность их использования; </w:t>
      </w:r>
    </w:p>
    <w:p w:rsidR="00066DA9" w:rsidRPr="00BA144E" w:rsidRDefault="00066DA9" w:rsidP="008D269E">
      <w:pPr>
        <w:pStyle w:val="afb"/>
        <w:numPr>
          <w:ilvl w:val="0"/>
          <w:numId w:val="17"/>
        </w:numPr>
        <w:ind w:left="0" w:firstLine="284"/>
        <w:contextualSpacing w:val="0"/>
        <w:jc w:val="both"/>
        <w:rPr>
          <w:sz w:val="16"/>
          <w:szCs w:val="16"/>
        </w:rPr>
      </w:pPr>
      <w:r w:rsidRPr="00BA144E">
        <w:rPr>
          <w:sz w:val="16"/>
          <w:szCs w:val="16"/>
        </w:rPr>
        <w:t xml:space="preserve">организация транспортного обслуживания новых или реконструируемых объектов капитального строительства различного функционального назначения; </w:t>
      </w:r>
    </w:p>
    <w:p w:rsidR="00066DA9" w:rsidRPr="00BA144E" w:rsidRDefault="00066DA9" w:rsidP="008D269E">
      <w:pPr>
        <w:pStyle w:val="afb"/>
        <w:numPr>
          <w:ilvl w:val="0"/>
          <w:numId w:val="17"/>
        </w:numPr>
        <w:ind w:left="0" w:firstLine="284"/>
        <w:contextualSpacing w:val="0"/>
        <w:jc w:val="both"/>
        <w:rPr>
          <w:sz w:val="16"/>
          <w:szCs w:val="16"/>
        </w:rPr>
      </w:pPr>
      <w:r w:rsidRPr="00BA144E">
        <w:rPr>
          <w:sz w:val="16"/>
          <w:szCs w:val="16"/>
        </w:rPr>
        <w:t xml:space="preserve">снижение экономических потерь при осуществлении дорожного движения транспортных средств и пешеходов; </w:t>
      </w:r>
    </w:p>
    <w:p w:rsidR="00066DA9" w:rsidRPr="00BA144E" w:rsidRDefault="00066DA9" w:rsidP="008D269E">
      <w:pPr>
        <w:pStyle w:val="afb"/>
        <w:numPr>
          <w:ilvl w:val="0"/>
          <w:numId w:val="17"/>
        </w:numPr>
        <w:ind w:left="0" w:firstLine="284"/>
        <w:contextualSpacing w:val="0"/>
        <w:jc w:val="both"/>
        <w:rPr>
          <w:sz w:val="16"/>
          <w:szCs w:val="16"/>
        </w:rPr>
      </w:pPr>
      <w:r w:rsidRPr="00BA144E">
        <w:rPr>
          <w:sz w:val="16"/>
          <w:szCs w:val="16"/>
        </w:rPr>
        <w:t xml:space="preserve">снижение негативного воздействия от автомобильного транспорта на окружающую среду. </w:t>
      </w:r>
    </w:p>
    <w:p w:rsidR="00066DA9" w:rsidRPr="00BA144E" w:rsidRDefault="00066DA9" w:rsidP="00066DA9">
      <w:pPr>
        <w:jc w:val="center"/>
        <w:rPr>
          <w:b/>
          <w:sz w:val="16"/>
          <w:szCs w:val="16"/>
        </w:rPr>
      </w:pPr>
    </w:p>
    <w:p w:rsidR="00066DA9" w:rsidRPr="00BA144E" w:rsidRDefault="00066DA9" w:rsidP="00066DA9">
      <w:pPr>
        <w:jc w:val="center"/>
        <w:rPr>
          <w:b/>
          <w:sz w:val="16"/>
          <w:szCs w:val="16"/>
        </w:rPr>
      </w:pPr>
    </w:p>
    <w:p w:rsidR="00066DA9" w:rsidRPr="00BA144E" w:rsidRDefault="00066DA9" w:rsidP="00066DA9">
      <w:pPr>
        <w:jc w:val="center"/>
        <w:rPr>
          <w:b/>
          <w:sz w:val="16"/>
          <w:szCs w:val="16"/>
        </w:rPr>
      </w:pPr>
      <w:r w:rsidRPr="00BA144E">
        <w:rPr>
          <w:b/>
          <w:sz w:val="16"/>
          <w:szCs w:val="16"/>
        </w:rPr>
        <w:t>Место КСОДД в системе документов территориального и транспортного планирования</w:t>
      </w:r>
    </w:p>
    <w:p w:rsidR="00066DA9" w:rsidRPr="00BA144E" w:rsidRDefault="00066DA9" w:rsidP="00066DA9">
      <w:pPr>
        <w:jc w:val="center"/>
        <w:rPr>
          <w:sz w:val="16"/>
          <w:szCs w:val="16"/>
        </w:rPr>
      </w:pPr>
      <w:r w:rsidRPr="00BA144E">
        <w:rPr>
          <w:noProof/>
          <w:sz w:val="16"/>
          <w:szCs w:val="16"/>
          <w:lang w:eastAsia="ru-RU"/>
        </w:rPr>
        <mc:AlternateContent>
          <mc:Choice Requires="wps">
            <w:drawing>
              <wp:anchor distT="0" distB="0" distL="114300" distR="114300" simplePos="0" relativeHeight="251659264" behindDoc="0" locked="0" layoutInCell="1" allowOverlap="1" wp14:anchorId="03232888" wp14:editId="76D6A6B2">
                <wp:simplePos x="0" y="0"/>
                <wp:positionH relativeFrom="column">
                  <wp:posOffset>218530</wp:posOffset>
                </wp:positionH>
                <wp:positionV relativeFrom="paragraph">
                  <wp:posOffset>81901</wp:posOffset>
                </wp:positionV>
                <wp:extent cx="1451987" cy="487345"/>
                <wp:effectExtent l="0" t="0" r="15240" b="27305"/>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1987" cy="487345"/>
                        </a:xfrm>
                        <a:prstGeom prst="rect">
                          <a:avLst/>
                        </a:prstGeom>
                        <a:solidFill>
                          <a:srgbClr val="FFFFFF"/>
                        </a:solidFill>
                        <a:ln w="9525">
                          <a:solidFill>
                            <a:srgbClr val="000000"/>
                          </a:solidFill>
                          <a:miter lim="800000"/>
                          <a:headEnd/>
                          <a:tailEnd/>
                        </a:ln>
                      </wps:spPr>
                      <wps:txbx>
                        <w:txbxContent>
                          <w:p w:rsidR="00BA144E" w:rsidRPr="00066DA9" w:rsidRDefault="00BA144E" w:rsidP="00066DA9">
                            <w:pPr>
                              <w:jc w:val="center"/>
                              <w:rPr>
                                <w:b/>
                                <w:sz w:val="14"/>
                              </w:rPr>
                            </w:pPr>
                            <w:r w:rsidRPr="00066DA9">
                              <w:rPr>
                                <w:b/>
                                <w:sz w:val="14"/>
                              </w:rPr>
                              <w:t>Документы территориального планирования поселений Солецкого муниципального района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07" o:spid="_x0000_s1026" type="#_x0000_t202" style="position:absolute;left:0;text-align:left;margin-left:17.2pt;margin-top:6.45pt;width:114.35pt;height:3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">
                <v:textbox>
                  <w:txbxContent>
                    <w:p w:rsidR="00BA144E" w:rsidRPr="00066DA9" w:rsidRDefault="00BA144E" w:rsidP="00066DA9">
                      <w:pPr>
                        <w:jc w:val="center"/>
                        <w:rPr>
                          <w:b/>
                          <w:sz w:val="14"/>
                        </w:rPr>
                      </w:pPr>
                      <w:r w:rsidRPr="00066DA9">
                        <w:rPr>
                          <w:b/>
                          <w:sz w:val="14"/>
                        </w:rPr>
                        <w:t>Документы территориального планирования поселений Солецкого муниципального района</w:t>
                      </w:r>
                    </w:p>
                  </w:txbxContent>
                </v:textbox>
              </v:shape>
            </w:pict>
          </mc:Fallback>
        </mc:AlternateContent>
      </w:r>
    </w:p>
    <w:p w:rsidR="00066DA9" w:rsidRPr="00BA144E" w:rsidRDefault="00066DA9" w:rsidP="00066DA9">
      <w:pPr>
        <w:rPr>
          <w:sz w:val="16"/>
          <w:szCs w:val="16"/>
        </w:rPr>
      </w:pPr>
    </w:p>
    <w:p w:rsidR="00066DA9" w:rsidRPr="00BA144E" w:rsidRDefault="00066DA9" w:rsidP="00066DA9">
      <w:pPr>
        <w:jc w:val="center"/>
        <w:rPr>
          <w:sz w:val="16"/>
          <w:szCs w:val="16"/>
        </w:rPr>
      </w:pPr>
    </w:p>
    <w:p w:rsidR="00066DA9" w:rsidRPr="00BA144E" w:rsidRDefault="00066DA9" w:rsidP="00066DA9">
      <w:pPr>
        <w:jc w:val="center"/>
        <w:rPr>
          <w:sz w:val="16"/>
          <w:szCs w:val="16"/>
        </w:rPr>
      </w:pPr>
    </w:p>
    <w:p w:rsidR="00066DA9" w:rsidRPr="00BA144E" w:rsidRDefault="00066DA9" w:rsidP="00066DA9">
      <w:pPr>
        <w:jc w:val="center"/>
        <w:rPr>
          <w:sz w:val="16"/>
          <w:szCs w:val="16"/>
        </w:rPr>
      </w:pPr>
      <w:r w:rsidRPr="00BA144E">
        <w:rPr>
          <w:noProof/>
          <w:sz w:val="16"/>
          <w:szCs w:val="16"/>
          <w:lang w:eastAsia="ru-RU"/>
        </w:rPr>
        <mc:AlternateContent>
          <mc:Choice Requires="wps">
            <w:drawing>
              <wp:anchor distT="0" distB="0" distL="114300" distR="114300" simplePos="0" relativeHeight="251660288" behindDoc="0" locked="0" layoutInCell="1" allowOverlap="1" wp14:anchorId="23C5EAD6" wp14:editId="7ACEDAFF">
                <wp:simplePos x="0" y="0"/>
                <wp:positionH relativeFrom="column">
                  <wp:posOffset>1343946</wp:posOffset>
                </wp:positionH>
                <wp:positionV relativeFrom="paragraph">
                  <wp:posOffset>102521</wp:posOffset>
                </wp:positionV>
                <wp:extent cx="803868" cy="266281"/>
                <wp:effectExtent l="0" t="0" r="73025" b="7683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3868" cy="2662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4" o:spid="_x0000_s1026" type="#_x0000_t32" style="position:absolute;margin-left:105.8pt;margin-top:8.05pt;width:63.3pt;height:2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">
                <v:stroke endarrow="block"/>
              </v:shape>
            </w:pict>
          </mc:Fallback>
        </mc:AlternateContent>
      </w:r>
      <w:r w:rsidRPr="00BA144E">
        <w:rPr>
          <w:noProof/>
          <w:sz w:val="16"/>
          <w:szCs w:val="16"/>
          <w:lang w:eastAsia="ru-RU"/>
        </w:rPr>
        <mc:AlternateContent>
          <mc:Choice Requires="wps">
            <w:drawing>
              <wp:anchor distT="0" distB="0" distL="114300" distR="114300" simplePos="0" relativeHeight="251661312" behindDoc="0" locked="0" layoutInCell="1" allowOverlap="1" wp14:anchorId="6CB45EDF" wp14:editId="5EA88320">
                <wp:simplePos x="0" y="0"/>
                <wp:positionH relativeFrom="column">
                  <wp:posOffset>404314</wp:posOffset>
                </wp:positionH>
                <wp:positionV relativeFrom="paragraph">
                  <wp:posOffset>102235</wp:posOffset>
                </wp:positionV>
                <wp:extent cx="372941" cy="216040"/>
                <wp:effectExtent l="38100" t="0" r="27305" b="5080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2941" cy="216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 o:spid="_x0000_s1026" type="#_x0000_t32" style="position:absolute;margin-left:31.85pt;margin-top:8.05pt;width:29.35pt;height:17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">
                <v:stroke endarrow="block"/>
              </v:shape>
            </w:pict>
          </mc:Fallback>
        </mc:AlternateContent>
      </w:r>
    </w:p>
    <w:p w:rsidR="00066DA9" w:rsidRPr="00BA144E" w:rsidRDefault="00066DA9" w:rsidP="00066DA9">
      <w:pPr>
        <w:jc w:val="center"/>
        <w:rPr>
          <w:sz w:val="16"/>
          <w:szCs w:val="16"/>
        </w:rPr>
      </w:pPr>
    </w:p>
    <w:p w:rsidR="00066DA9" w:rsidRPr="00BA144E" w:rsidRDefault="00066DA9" w:rsidP="00066DA9">
      <w:pPr>
        <w:jc w:val="center"/>
        <w:rPr>
          <w:sz w:val="16"/>
          <w:szCs w:val="16"/>
        </w:rPr>
      </w:pPr>
      <w:r w:rsidRPr="00BA144E">
        <w:rPr>
          <w:noProof/>
          <w:sz w:val="16"/>
          <w:szCs w:val="16"/>
          <w:lang w:eastAsia="ru-RU"/>
        </w:rPr>
        <mc:AlternateContent>
          <mc:Choice Requires="wps">
            <w:drawing>
              <wp:anchor distT="0" distB="0" distL="114300" distR="114300" simplePos="0" relativeHeight="251662336" behindDoc="0" locked="0" layoutInCell="1" allowOverlap="1" wp14:anchorId="01BB550B" wp14:editId="0ABA487D">
                <wp:simplePos x="0" y="0"/>
                <wp:positionH relativeFrom="column">
                  <wp:posOffset>-53340</wp:posOffset>
                </wp:positionH>
                <wp:positionV relativeFrom="paragraph">
                  <wp:posOffset>83820</wp:posOffset>
                </wp:positionV>
                <wp:extent cx="1672590" cy="527050"/>
                <wp:effectExtent l="0" t="0" r="22860" b="2540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590" cy="527050"/>
                        </a:xfrm>
                        <a:prstGeom prst="rect">
                          <a:avLst/>
                        </a:prstGeom>
                        <a:solidFill>
                          <a:srgbClr val="FFFFFF"/>
                        </a:solidFill>
                        <a:ln w="9525">
                          <a:solidFill>
                            <a:srgbClr val="000000"/>
                          </a:solidFill>
                          <a:miter lim="800000"/>
                          <a:headEnd/>
                          <a:tailEnd/>
                        </a:ln>
                      </wps:spPr>
                      <wps:txbx>
                        <w:txbxContent>
                          <w:p w:rsidR="00BA144E" w:rsidRPr="00066DA9" w:rsidRDefault="00BA144E" w:rsidP="00066DA9">
                            <w:pPr>
                              <w:jc w:val="center"/>
                              <w:rPr>
                                <w:b/>
                                <w:sz w:val="14"/>
                                <w:szCs w:val="14"/>
                              </w:rPr>
                            </w:pPr>
                            <w:r w:rsidRPr="00066DA9">
                              <w:rPr>
                                <w:b/>
                                <w:sz w:val="14"/>
                                <w:szCs w:val="14"/>
                              </w:rPr>
                              <w:t>Программы комплексного развития транспортной инфраструктуры поселений Солецкого муниципального района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1" o:spid="_x0000_s1027" type="#_x0000_t202" style="position:absolute;left:0;text-align:left;margin-left:-4.2pt;margin-top:6.6pt;width:131.7pt;height: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">
                <v:textbox>
                  <w:txbxContent>
                    <w:p w:rsidR="00BA144E" w:rsidRPr="00066DA9" w:rsidRDefault="00BA144E" w:rsidP="00066DA9">
                      <w:pPr>
                        <w:jc w:val="center"/>
                        <w:rPr>
                          <w:b/>
                          <w:sz w:val="14"/>
                          <w:szCs w:val="14"/>
                        </w:rPr>
                      </w:pPr>
                      <w:r w:rsidRPr="00066DA9">
                        <w:rPr>
                          <w:b/>
                          <w:sz w:val="14"/>
                          <w:szCs w:val="14"/>
                        </w:rPr>
                        <w:t>Программы комплексного развития транспортной инфраструктуры поселений Солецкого муниципального района</w:t>
                      </w:r>
                    </w:p>
                  </w:txbxContent>
                </v:textbox>
              </v:shape>
            </w:pict>
          </mc:Fallback>
        </mc:AlternateContent>
      </w:r>
    </w:p>
    <w:p w:rsidR="00066DA9" w:rsidRPr="00BA144E" w:rsidRDefault="00066DA9" w:rsidP="00066DA9">
      <w:pPr>
        <w:jc w:val="center"/>
        <w:rPr>
          <w:sz w:val="16"/>
          <w:szCs w:val="16"/>
        </w:rPr>
      </w:pPr>
      <w:r w:rsidRPr="00BA144E">
        <w:rPr>
          <w:noProof/>
          <w:sz w:val="16"/>
          <w:szCs w:val="16"/>
          <w:lang w:eastAsia="ru-RU"/>
        </w:rPr>
        <mc:AlternateContent>
          <mc:Choice Requires="wps">
            <w:drawing>
              <wp:anchor distT="0" distB="0" distL="114300" distR="114300" simplePos="0" relativeHeight="251663360" behindDoc="0" locked="0" layoutInCell="1" allowOverlap="1" wp14:anchorId="277B8D73" wp14:editId="49EE3B6D">
                <wp:simplePos x="0" y="0"/>
                <wp:positionH relativeFrom="column">
                  <wp:posOffset>1921510</wp:posOffset>
                </wp:positionH>
                <wp:positionV relativeFrom="paragraph">
                  <wp:posOffset>17145</wp:posOffset>
                </wp:positionV>
                <wp:extent cx="1280795" cy="542290"/>
                <wp:effectExtent l="0" t="0" r="14605" b="1016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542290"/>
                        </a:xfrm>
                        <a:prstGeom prst="rect">
                          <a:avLst/>
                        </a:prstGeom>
                        <a:solidFill>
                          <a:srgbClr val="FFFFFF"/>
                        </a:solidFill>
                        <a:ln w="9525">
                          <a:solidFill>
                            <a:srgbClr val="000000"/>
                          </a:solidFill>
                          <a:miter lim="800000"/>
                          <a:headEnd/>
                          <a:tailEnd/>
                        </a:ln>
                      </wps:spPr>
                      <wps:txbx>
                        <w:txbxContent>
                          <w:p w:rsidR="00BA144E" w:rsidRPr="00066DA9" w:rsidRDefault="00BA144E" w:rsidP="00066DA9">
                            <w:pPr>
                              <w:jc w:val="center"/>
                              <w:rPr>
                                <w:b/>
                                <w:sz w:val="14"/>
                                <w:szCs w:val="14"/>
                              </w:rPr>
                            </w:pPr>
                            <w:r w:rsidRPr="00066DA9">
                              <w:rPr>
                                <w:b/>
                                <w:sz w:val="14"/>
                                <w:szCs w:val="14"/>
                              </w:rPr>
                              <w:t>Проекты планировки и межевания территорий поселений Солецкого муниципального района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2" o:spid="_x0000_s1028" type="#_x0000_t202" style="position:absolute;left:0;text-align:left;margin-left:151.3pt;margin-top:1.35pt;width:100.85pt;height:4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">
                <v:textbox>
                  <w:txbxContent>
                    <w:p w:rsidR="00BA144E" w:rsidRPr="00066DA9" w:rsidRDefault="00BA144E" w:rsidP="00066DA9">
                      <w:pPr>
                        <w:jc w:val="center"/>
                        <w:rPr>
                          <w:b/>
                          <w:sz w:val="14"/>
                          <w:szCs w:val="14"/>
                        </w:rPr>
                      </w:pPr>
                      <w:r w:rsidRPr="00066DA9">
                        <w:rPr>
                          <w:b/>
                          <w:sz w:val="14"/>
                          <w:szCs w:val="14"/>
                        </w:rPr>
                        <w:t>Проекты планировки и межевания территорий поселений Солецкого муниципального района</w:t>
                      </w:r>
                    </w:p>
                  </w:txbxContent>
                </v:textbox>
              </v:shape>
            </w:pict>
          </mc:Fallback>
        </mc:AlternateContent>
      </w:r>
    </w:p>
    <w:p w:rsidR="00066DA9" w:rsidRPr="00BA144E" w:rsidRDefault="00066DA9" w:rsidP="00066DA9">
      <w:pPr>
        <w:jc w:val="center"/>
        <w:rPr>
          <w:sz w:val="16"/>
          <w:szCs w:val="16"/>
        </w:rPr>
      </w:pPr>
    </w:p>
    <w:p w:rsidR="00066DA9" w:rsidRPr="00BA144E" w:rsidRDefault="00066DA9" w:rsidP="00066DA9">
      <w:pPr>
        <w:jc w:val="center"/>
        <w:rPr>
          <w:sz w:val="16"/>
          <w:szCs w:val="16"/>
        </w:rPr>
      </w:pPr>
      <w:r w:rsidRPr="00BA144E">
        <w:rPr>
          <w:noProof/>
          <w:sz w:val="16"/>
          <w:szCs w:val="16"/>
          <w:lang w:eastAsia="ru-RU"/>
        </w:rPr>
        <mc:AlternateContent>
          <mc:Choice Requires="wps">
            <w:drawing>
              <wp:anchor distT="0" distB="0" distL="114300" distR="114300" simplePos="0" relativeHeight="251666432" behindDoc="0" locked="0" layoutInCell="1" allowOverlap="1" wp14:anchorId="536A9A34" wp14:editId="3BAA97B4">
                <wp:simplePos x="0" y="0"/>
                <wp:positionH relativeFrom="column">
                  <wp:posOffset>1620276</wp:posOffset>
                </wp:positionH>
                <wp:positionV relativeFrom="paragraph">
                  <wp:posOffset>10690</wp:posOffset>
                </wp:positionV>
                <wp:extent cx="301450" cy="0"/>
                <wp:effectExtent l="0" t="76200" r="22860" b="9525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2" style="position:absolute;margin-left:127.6pt;margin-top:.85pt;width:23.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">
                <v:stroke endarrow="block"/>
              </v:shape>
            </w:pict>
          </mc:Fallback>
        </mc:AlternateContent>
      </w:r>
    </w:p>
    <w:p w:rsidR="00066DA9" w:rsidRPr="00BA144E" w:rsidRDefault="00066DA9" w:rsidP="00066DA9">
      <w:pPr>
        <w:jc w:val="center"/>
        <w:rPr>
          <w:sz w:val="16"/>
          <w:szCs w:val="16"/>
        </w:rPr>
      </w:pPr>
    </w:p>
    <w:p w:rsidR="00066DA9" w:rsidRPr="00BA144E" w:rsidRDefault="00066DA9" w:rsidP="00066DA9">
      <w:pPr>
        <w:jc w:val="center"/>
        <w:rPr>
          <w:sz w:val="16"/>
          <w:szCs w:val="16"/>
        </w:rPr>
      </w:pPr>
      <w:r w:rsidRPr="00BA144E">
        <w:rPr>
          <w:noProof/>
          <w:sz w:val="16"/>
          <w:szCs w:val="16"/>
          <w:lang w:eastAsia="ru-RU"/>
        </w:rPr>
        <mc:AlternateContent>
          <mc:Choice Requires="wps">
            <w:drawing>
              <wp:anchor distT="0" distB="0" distL="114300" distR="114300" simplePos="0" relativeHeight="251664384" behindDoc="0" locked="0" layoutInCell="1" allowOverlap="1" wp14:anchorId="1A8AB3ED" wp14:editId="56255547">
                <wp:simplePos x="0" y="0"/>
                <wp:positionH relativeFrom="column">
                  <wp:posOffset>727961</wp:posOffset>
                </wp:positionH>
                <wp:positionV relativeFrom="paragraph">
                  <wp:posOffset>28219</wp:posOffset>
                </wp:positionV>
                <wp:extent cx="1" cy="216040"/>
                <wp:effectExtent l="76200" t="0" r="57150" b="5080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 cy="216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57.3pt;margin-top:2.2pt;width:0;height:17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">
                <v:stroke endarrow="block"/>
              </v:shape>
            </w:pict>
          </mc:Fallback>
        </mc:AlternateContent>
      </w:r>
    </w:p>
    <w:p w:rsidR="00066DA9" w:rsidRPr="00BA144E" w:rsidRDefault="00066DA9" w:rsidP="00066DA9">
      <w:pPr>
        <w:jc w:val="center"/>
        <w:rPr>
          <w:sz w:val="16"/>
          <w:szCs w:val="16"/>
        </w:rPr>
      </w:pPr>
      <w:r w:rsidRPr="00BA144E">
        <w:rPr>
          <w:sz w:val="16"/>
          <w:szCs w:val="16"/>
        </w:rPr>
        <w:t xml:space="preserve">                         </w:t>
      </w:r>
    </w:p>
    <w:p w:rsidR="00066DA9" w:rsidRPr="00BA144E" w:rsidRDefault="00066DA9" w:rsidP="00066DA9">
      <w:pPr>
        <w:jc w:val="center"/>
        <w:rPr>
          <w:sz w:val="16"/>
          <w:szCs w:val="16"/>
        </w:rPr>
      </w:pPr>
      <w:r w:rsidRPr="00BA144E">
        <w:rPr>
          <w:noProof/>
          <w:sz w:val="16"/>
          <w:szCs w:val="16"/>
          <w:lang w:eastAsia="ru-RU"/>
        </w:rPr>
        <mc:AlternateContent>
          <mc:Choice Requires="wps">
            <w:drawing>
              <wp:anchor distT="0" distB="0" distL="114300" distR="114300" simplePos="0" relativeHeight="251665408" behindDoc="0" locked="0" layoutInCell="1" allowOverlap="1" wp14:anchorId="714557E3" wp14:editId="0C498A2B">
                <wp:simplePos x="0" y="0"/>
                <wp:positionH relativeFrom="column">
                  <wp:posOffset>87630</wp:posOffset>
                </wp:positionH>
                <wp:positionV relativeFrom="paragraph">
                  <wp:posOffset>10160</wp:posOffset>
                </wp:positionV>
                <wp:extent cx="1200150" cy="290830"/>
                <wp:effectExtent l="0" t="0" r="19050" b="1397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90830"/>
                        </a:xfrm>
                        <a:prstGeom prst="rect">
                          <a:avLst/>
                        </a:prstGeom>
                        <a:solidFill>
                          <a:srgbClr val="FFFFFF"/>
                        </a:solidFill>
                        <a:ln w="9525">
                          <a:solidFill>
                            <a:srgbClr val="000000"/>
                          </a:solidFill>
                          <a:miter lim="800000"/>
                          <a:headEnd/>
                          <a:tailEnd/>
                        </a:ln>
                      </wps:spPr>
                      <wps:txbx>
                        <w:txbxContent>
                          <w:p w:rsidR="00BA144E" w:rsidRPr="00066DA9" w:rsidRDefault="00BA144E" w:rsidP="00066DA9">
                            <w:pPr>
                              <w:jc w:val="center"/>
                              <w:rPr>
                                <w:b/>
                                <w:sz w:val="14"/>
                                <w:szCs w:val="14"/>
                              </w:rPr>
                            </w:pPr>
                            <w:r w:rsidRPr="00066DA9">
                              <w:rPr>
                                <w:b/>
                                <w:sz w:val="14"/>
                                <w:szCs w:val="14"/>
                              </w:rPr>
                              <w:t>КСОДД Солецкого муниципального района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8" o:spid="_x0000_s1029" type="#_x0000_t202" style="position:absolute;left:0;text-align:left;margin-left:6.9pt;margin-top:.8pt;width:94.5pt;height:2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">
                <v:textbox>
                  <w:txbxContent>
                    <w:p w:rsidR="00BA144E" w:rsidRPr="00066DA9" w:rsidRDefault="00BA144E" w:rsidP="00066DA9">
                      <w:pPr>
                        <w:jc w:val="center"/>
                        <w:rPr>
                          <w:b/>
                          <w:sz w:val="14"/>
                          <w:szCs w:val="14"/>
                        </w:rPr>
                      </w:pPr>
                      <w:r w:rsidRPr="00066DA9">
                        <w:rPr>
                          <w:b/>
                          <w:sz w:val="14"/>
                          <w:szCs w:val="14"/>
                        </w:rPr>
                        <w:t>КСОДД Солецкого муниципального района</w:t>
                      </w:r>
                    </w:p>
                  </w:txbxContent>
                </v:textbox>
              </v:shape>
            </w:pict>
          </mc:Fallback>
        </mc:AlternateContent>
      </w:r>
    </w:p>
    <w:p w:rsidR="00066DA9" w:rsidRPr="00BA144E" w:rsidRDefault="00066DA9" w:rsidP="00066DA9">
      <w:pPr>
        <w:jc w:val="center"/>
        <w:rPr>
          <w:sz w:val="16"/>
          <w:szCs w:val="16"/>
        </w:rPr>
      </w:pPr>
    </w:p>
    <w:p w:rsidR="00066DA9" w:rsidRPr="00BA144E" w:rsidRDefault="00066DA9" w:rsidP="00066DA9">
      <w:pPr>
        <w:tabs>
          <w:tab w:val="left" w:pos="1410"/>
        </w:tabs>
        <w:rPr>
          <w:sz w:val="16"/>
          <w:szCs w:val="16"/>
        </w:rPr>
      </w:pPr>
      <w:r w:rsidRPr="00BA144E">
        <w:rPr>
          <w:noProof/>
          <w:sz w:val="16"/>
          <w:szCs w:val="16"/>
          <w:lang w:eastAsia="ru-RU"/>
        </w:rPr>
        <mc:AlternateContent>
          <mc:Choice Requires="wps">
            <w:drawing>
              <wp:anchor distT="0" distB="0" distL="114300" distR="114300" simplePos="0" relativeHeight="251667456" behindDoc="0" locked="0" layoutInCell="1" allowOverlap="1" wp14:anchorId="7C4639E8" wp14:editId="2D287284">
                <wp:simplePos x="0" y="0"/>
                <wp:positionH relativeFrom="column">
                  <wp:posOffset>720948</wp:posOffset>
                </wp:positionH>
                <wp:positionV relativeFrom="paragraph">
                  <wp:posOffset>73325</wp:posOffset>
                </wp:positionV>
                <wp:extent cx="0" cy="246185"/>
                <wp:effectExtent l="76200" t="0" r="57150" b="59055"/>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6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 o:spid="_x0000_s1026" type="#_x0000_t32" style="position:absolute;margin-left:56.75pt;margin-top:5.75pt;width:0;height:1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">
                <v:stroke endarrow="block"/>
              </v:shape>
            </w:pict>
          </mc:Fallback>
        </mc:AlternateContent>
      </w:r>
      <w:r w:rsidRPr="00BA144E">
        <w:rPr>
          <w:sz w:val="16"/>
          <w:szCs w:val="16"/>
        </w:rPr>
        <w:tab/>
      </w:r>
    </w:p>
    <w:p w:rsidR="00066DA9" w:rsidRPr="00BA144E" w:rsidRDefault="00066DA9" w:rsidP="00066DA9">
      <w:pPr>
        <w:jc w:val="center"/>
        <w:rPr>
          <w:sz w:val="16"/>
          <w:szCs w:val="16"/>
        </w:rPr>
      </w:pPr>
    </w:p>
    <w:p w:rsidR="00066DA9" w:rsidRPr="00BA144E" w:rsidRDefault="00066DA9" w:rsidP="00066DA9">
      <w:pPr>
        <w:jc w:val="center"/>
        <w:rPr>
          <w:sz w:val="16"/>
          <w:szCs w:val="16"/>
        </w:rPr>
      </w:pPr>
      <w:r w:rsidRPr="00BA144E">
        <w:rPr>
          <w:noProof/>
          <w:sz w:val="16"/>
          <w:szCs w:val="16"/>
          <w:lang w:eastAsia="ru-RU"/>
        </w:rPr>
        <mc:AlternateContent>
          <mc:Choice Requires="wps">
            <w:drawing>
              <wp:anchor distT="0" distB="0" distL="114300" distR="114300" simplePos="0" relativeHeight="251668480" behindDoc="0" locked="0" layoutInCell="1" allowOverlap="1" wp14:anchorId="03BE07E6" wp14:editId="2C41C325">
                <wp:simplePos x="0" y="0"/>
                <wp:positionH relativeFrom="column">
                  <wp:posOffset>-57799</wp:posOffset>
                </wp:positionH>
                <wp:positionV relativeFrom="paragraph">
                  <wp:posOffset>85830</wp:posOffset>
                </wp:positionV>
                <wp:extent cx="2753248" cy="381000"/>
                <wp:effectExtent l="0" t="0" r="28575" b="1905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248" cy="381000"/>
                        </a:xfrm>
                        <a:prstGeom prst="rect">
                          <a:avLst/>
                        </a:prstGeom>
                        <a:solidFill>
                          <a:srgbClr val="FFFFFF"/>
                        </a:solidFill>
                        <a:ln w="9525">
                          <a:solidFill>
                            <a:srgbClr val="000000"/>
                          </a:solidFill>
                          <a:miter lim="800000"/>
                          <a:headEnd/>
                          <a:tailEnd/>
                        </a:ln>
                      </wps:spPr>
                      <wps:txbx>
                        <w:txbxContent>
                          <w:p w:rsidR="00BA144E" w:rsidRPr="00066DA9" w:rsidRDefault="00BA144E" w:rsidP="00066DA9">
                            <w:pPr>
                              <w:rPr>
                                <w:b/>
                                <w:sz w:val="14"/>
                                <w:szCs w:val="14"/>
                              </w:rPr>
                            </w:pPr>
                            <w:r w:rsidRPr="00066DA9">
                              <w:rPr>
                                <w:b/>
                                <w:sz w:val="14"/>
                                <w:szCs w:val="14"/>
                              </w:rPr>
                              <w:t xml:space="preserve">ПСД  </w:t>
                            </w:r>
                            <w:r w:rsidRPr="00066DA9">
                              <w:rPr>
                                <w:sz w:val="14"/>
                                <w:szCs w:val="14"/>
                              </w:rPr>
                              <w:t>Проектно-сметная документация на ремонт, строительство   и реконструкцию объектов транспортной</w:t>
                            </w:r>
                            <w:r w:rsidRPr="00066DA9">
                              <w:rPr>
                                <w:b/>
                                <w:sz w:val="14"/>
                                <w:szCs w:val="14"/>
                              </w:rPr>
                              <w:t xml:space="preserve"> </w:t>
                            </w:r>
                            <w:r w:rsidRPr="00066DA9">
                              <w:rPr>
                                <w:sz w:val="14"/>
                                <w:szCs w:val="14"/>
                              </w:rPr>
                              <w:t>системы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6" o:spid="_x0000_s1030" type="#_x0000_t202" style="position:absolute;left:0;text-align:left;margin-left:-4.55pt;margin-top:6.75pt;width:216.8pt;height:3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">
                <v:textbox>
                  <w:txbxContent>
                    <w:p w:rsidR="00BA144E" w:rsidRPr="00066DA9" w:rsidRDefault="00BA144E" w:rsidP="00066DA9">
                      <w:pPr>
                        <w:rPr>
                          <w:b/>
                          <w:sz w:val="14"/>
                          <w:szCs w:val="14"/>
                        </w:rPr>
                      </w:pPr>
                      <w:r w:rsidRPr="00066DA9">
                        <w:rPr>
                          <w:b/>
                          <w:sz w:val="14"/>
                          <w:szCs w:val="14"/>
                        </w:rPr>
                        <w:t xml:space="preserve">ПСД  </w:t>
                      </w:r>
                      <w:r w:rsidRPr="00066DA9">
                        <w:rPr>
                          <w:sz w:val="14"/>
                          <w:szCs w:val="14"/>
                        </w:rPr>
                        <w:t>Проектно-сметная документация на ремонт, строительство   и реконструкцию объектов транспортной</w:t>
                      </w:r>
                      <w:r w:rsidRPr="00066DA9">
                        <w:rPr>
                          <w:b/>
                          <w:sz w:val="14"/>
                          <w:szCs w:val="14"/>
                        </w:rPr>
                        <w:t xml:space="preserve"> </w:t>
                      </w:r>
                      <w:r w:rsidRPr="00066DA9">
                        <w:rPr>
                          <w:sz w:val="14"/>
                          <w:szCs w:val="14"/>
                        </w:rPr>
                        <w:t>системы</w:t>
                      </w:r>
                    </w:p>
                  </w:txbxContent>
                </v:textbox>
              </v:shape>
            </w:pict>
          </mc:Fallback>
        </mc:AlternateContent>
      </w:r>
    </w:p>
    <w:p w:rsidR="00066DA9" w:rsidRPr="00BA144E" w:rsidRDefault="00066DA9" w:rsidP="00066DA9">
      <w:pPr>
        <w:jc w:val="center"/>
        <w:rPr>
          <w:sz w:val="16"/>
          <w:szCs w:val="16"/>
        </w:rPr>
      </w:pPr>
    </w:p>
    <w:p w:rsidR="00066DA9" w:rsidRPr="00BA144E" w:rsidRDefault="00066DA9" w:rsidP="00066DA9">
      <w:pPr>
        <w:jc w:val="center"/>
        <w:rPr>
          <w:sz w:val="16"/>
          <w:szCs w:val="16"/>
        </w:rPr>
      </w:pPr>
    </w:p>
    <w:p w:rsidR="00066DA9" w:rsidRPr="00BA144E" w:rsidRDefault="00066DA9" w:rsidP="00066DA9">
      <w:pPr>
        <w:jc w:val="center"/>
        <w:rPr>
          <w:sz w:val="16"/>
          <w:szCs w:val="16"/>
        </w:rPr>
      </w:pPr>
    </w:p>
    <w:p w:rsidR="00066DA9" w:rsidRPr="00BA144E" w:rsidRDefault="00066DA9" w:rsidP="00066DA9">
      <w:pPr>
        <w:jc w:val="center"/>
        <w:rPr>
          <w:sz w:val="16"/>
          <w:szCs w:val="16"/>
        </w:rPr>
      </w:pPr>
    </w:p>
    <w:p w:rsidR="00066DA9" w:rsidRPr="00BA144E" w:rsidRDefault="00066DA9" w:rsidP="00066DA9">
      <w:pPr>
        <w:jc w:val="center"/>
        <w:rPr>
          <w:rFonts w:eastAsia="TimesNewRomanPS-BoldMT"/>
          <w:sz w:val="16"/>
          <w:szCs w:val="16"/>
        </w:rPr>
      </w:pPr>
    </w:p>
    <w:p w:rsidR="00066DA9" w:rsidRPr="00BA144E" w:rsidRDefault="00066DA9" w:rsidP="00066DA9">
      <w:pPr>
        <w:pStyle w:val="afffffffffff5"/>
        <w:spacing w:before="0" w:after="0" w:line="240" w:lineRule="auto"/>
        <w:rPr>
          <w:rFonts w:eastAsia="TimesNewRomanPS-BoldMT" w:cs="Times New Roman"/>
          <w:sz w:val="16"/>
          <w:szCs w:val="16"/>
        </w:rPr>
      </w:pPr>
      <w:r w:rsidRPr="00BA144E">
        <w:rPr>
          <w:rFonts w:eastAsia="TimesNewRomanPS-BoldMT" w:cs="Times New Roman"/>
          <w:sz w:val="16"/>
          <w:szCs w:val="16"/>
        </w:rPr>
        <w:t>Обозначения и сокращения</w:t>
      </w:r>
    </w:p>
    <w:tbl>
      <w:tblPr>
        <w:tblW w:w="5000" w:type="pct"/>
        <w:tblLook w:val="04A0" w:firstRow="1" w:lastRow="0" w:firstColumn="1" w:lastColumn="0" w:noHBand="0" w:noVBand="1"/>
      </w:tblPr>
      <w:tblGrid>
        <w:gridCol w:w="1564"/>
        <w:gridCol w:w="3614"/>
      </w:tblGrid>
      <w:tr w:rsidR="00066DA9" w:rsidRPr="00BA144E" w:rsidTr="00066DA9">
        <w:tc>
          <w:tcPr>
            <w:tcW w:w="2660" w:type="dxa"/>
            <w:vAlign w:val="center"/>
          </w:tcPr>
          <w:p w:rsidR="00066DA9" w:rsidRPr="00BA144E" w:rsidRDefault="00066DA9" w:rsidP="00066DA9">
            <w:pPr>
              <w:jc w:val="center"/>
              <w:rPr>
                <w:sz w:val="16"/>
                <w:szCs w:val="16"/>
              </w:rPr>
            </w:pPr>
            <w:proofErr w:type="spellStart"/>
            <w:r w:rsidRPr="00BA144E">
              <w:rPr>
                <w:sz w:val="16"/>
                <w:szCs w:val="16"/>
              </w:rPr>
              <w:t>ОиБДД</w:t>
            </w:r>
            <w:proofErr w:type="spellEnd"/>
          </w:p>
        </w:tc>
        <w:tc>
          <w:tcPr>
            <w:tcW w:w="6911" w:type="dxa"/>
            <w:vAlign w:val="center"/>
          </w:tcPr>
          <w:p w:rsidR="00066DA9" w:rsidRPr="00BA144E" w:rsidRDefault="00066DA9" w:rsidP="00066DA9">
            <w:pPr>
              <w:rPr>
                <w:sz w:val="16"/>
                <w:szCs w:val="16"/>
              </w:rPr>
            </w:pPr>
            <w:r w:rsidRPr="00BA144E">
              <w:rPr>
                <w:sz w:val="16"/>
                <w:szCs w:val="16"/>
              </w:rPr>
              <w:t>- организация и безопасность дорожного движения</w:t>
            </w:r>
          </w:p>
        </w:tc>
      </w:tr>
      <w:tr w:rsidR="00066DA9" w:rsidRPr="00BA144E" w:rsidTr="00066DA9">
        <w:tc>
          <w:tcPr>
            <w:tcW w:w="2660" w:type="dxa"/>
            <w:vAlign w:val="center"/>
          </w:tcPr>
          <w:p w:rsidR="00066DA9" w:rsidRPr="00BA144E" w:rsidRDefault="00066DA9" w:rsidP="00066DA9">
            <w:pPr>
              <w:jc w:val="center"/>
              <w:rPr>
                <w:sz w:val="16"/>
                <w:szCs w:val="16"/>
              </w:rPr>
            </w:pPr>
            <w:r w:rsidRPr="00BA144E">
              <w:rPr>
                <w:sz w:val="16"/>
                <w:szCs w:val="16"/>
              </w:rPr>
              <w:t>ОДД</w:t>
            </w:r>
          </w:p>
        </w:tc>
        <w:tc>
          <w:tcPr>
            <w:tcW w:w="6911" w:type="dxa"/>
            <w:vAlign w:val="center"/>
          </w:tcPr>
          <w:p w:rsidR="00066DA9" w:rsidRPr="00BA144E" w:rsidRDefault="00066DA9" w:rsidP="00066DA9">
            <w:pPr>
              <w:rPr>
                <w:sz w:val="16"/>
                <w:szCs w:val="16"/>
              </w:rPr>
            </w:pPr>
            <w:r w:rsidRPr="00BA144E">
              <w:rPr>
                <w:sz w:val="16"/>
                <w:szCs w:val="16"/>
              </w:rPr>
              <w:t>- организация дорожного движения</w:t>
            </w:r>
          </w:p>
        </w:tc>
      </w:tr>
      <w:tr w:rsidR="00066DA9" w:rsidRPr="00BA144E" w:rsidTr="00066DA9">
        <w:tc>
          <w:tcPr>
            <w:tcW w:w="2660" w:type="dxa"/>
            <w:vAlign w:val="center"/>
          </w:tcPr>
          <w:p w:rsidR="00066DA9" w:rsidRPr="00BA144E" w:rsidRDefault="00066DA9" w:rsidP="00066DA9">
            <w:pPr>
              <w:jc w:val="center"/>
              <w:rPr>
                <w:sz w:val="16"/>
                <w:szCs w:val="16"/>
              </w:rPr>
            </w:pPr>
            <w:r w:rsidRPr="00BA144E">
              <w:rPr>
                <w:sz w:val="16"/>
                <w:szCs w:val="16"/>
              </w:rPr>
              <w:t>УДС</w:t>
            </w:r>
          </w:p>
        </w:tc>
        <w:tc>
          <w:tcPr>
            <w:tcW w:w="6911" w:type="dxa"/>
            <w:vAlign w:val="center"/>
          </w:tcPr>
          <w:p w:rsidR="00066DA9" w:rsidRPr="00BA144E" w:rsidRDefault="00066DA9" w:rsidP="00066DA9">
            <w:pPr>
              <w:rPr>
                <w:sz w:val="16"/>
                <w:szCs w:val="16"/>
              </w:rPr>
            </w:pPr>
            <w:r w:rsidRPr="00BA144E">
              <w:rPr>
                <w:sz w:val="16"/>
                <w:szCs w:val="16"/>
              </w:rPr>
              <w:t>- улично-дорожная сеть</w:t>
            </w:r>
          </w:p>
        </w:tc>
      </w:tr>
      <w:tr w:rsidR="00066DA9" w:rsidRPr="00BA144E" w:rsidTr="00066DA9">
        <w:tc>
          <w:tcPr>
            <w:tcW w:w="2660" w:type="dxa"/>
            <w:vAlign w:val="center"/>
          </w:tcPr>
          <w:p w:rsidR="00066DA9" w:rsidRPr="00BA144E" w:rsidRDefault="00066DA9" w:rsidP="00066DA9">
            <w:pPr>
              <w:jc w:val="center"/>
              <w:rPr>
                <w:sz w:val="16"/>
                <w:szCs w:val="16"/>
              </w:rPr>
            </w:pPr>
            <w:r w:rsidRPr="00BA144E">
              <w:rPr>
                <w:sz w:val="16"/>
                <w:szCs w:val="16"/>
              </w:rPr>
              <w:t>ТП</w:t>
            </w:r>
          </w:p>
        </w:tc>
        <w:tc>
          <w:tcPr>
            <w:tcW w:w="6911" w:type="dxa"/>
            <w:vAlign w:val="center"/>
          </w:tcPr>
          <w:p w:rsidR="00066DA9" w:rsidRPr="00BA144E" w:rsidRDefault="00066DA9" w:rsidP="00066DA9">
            <w:pPr>
              <w:rPr>
                <w:sz w:val="16"/>
                <w:szCs w:val="16"/>
              </w:rPr>
            </w:pPr>
            <w:r w:rsidRPr="00BA144E">
              <w:rPr>
                <w:sz w:val="16"/>
                <w:szCs w:val="16"/>
              </w:rPr>
              <w:t>- транспортный поток</w:t>
            </w:r>
          </w:p>
        </w:tc>
      </w:tr>
      <w:tr w:rsidR="00066DA9" w:rsidRPr="00BA144E" w:rsidTr="00066DA9">
        <w:tc>
          <w:tcPr>
            <w:tcW w:w="2660" w:type="dxa"/>
            <w:vAlign w:val="center"/>
          </w:tcPr>
          <w:p w:rsidR="00066DA9" w:rsidRPr="00BA144E" w:rsidRDefault="00066DA9" w:rsidP="00066DA9">
            <w:pPr>
              <w:jc w:val="center"/>
              <w:rPr>
                <w:sz w:val="16"/>
                <w:szCs w:val="16"/>
              </w:rPr>
            </w:pPr>
            <w:r w:rsidRPr="00BA144E">
              <w:rPr>
                <w:sz w:val="16"/>
                <w:szCs w:val="16"/>
              </w:rPr>
              <w:t>КСОДД</w:t>
            </w:r>
          </w:p>
        </w:tc>
        <w:tc>
          <w:tcPr>
            <w:tcW w:w="6911" w:type="dxa"/>
            <w:vAlign w:val="center"/>
          </w:tcPr>
          <w:p w:rsidR="00066DA9" w:rsidRPr="00BA144E" w:rsidRDefault="00066DA9" w:rsidP="00066DA9">
            <w:pPr>
              <w:rPr>
                <w:sz w:val="16"/>
                <w:szCs w:val="16"/>
              </w:rPr>
            </w:pPr>
            <w:r w:rsidRPr="00BA144E">
              <w:rPr>
                <w:sz w:val="16"/>
                <w:szCs w:val="16"/>
              </w:rPr>
              <w:t>- комплексная схема организации дорожного движения</w:t>
            </w:r>
          </w:p>
        </w:tc>
      </w:tr>
      <w:tr w:rsidR="00066DA9" w:rsidRPr="00BA144E" w:rsidTr="00066DA9">
        <w:tc>
          <w:tcPr>
            <w:tcW w:w="2660" w:type="dxa"/>
            <w:vAlign w:val="center"/>
          </w:tcPr>
          <w:p w:rsidR="00066DA9" w:rsidRPr="00BA144E" w:rsidRDefault="00066DA9" w:rsidP="00066DA9">
            <w:pPr>
              <w:jc w:val="center"/>
              <w:rPr>
                <w:sz w:val="16"/>
                <w:szCs w:val="16"/>
              </w:rPr>
            </w:pPr>
            <w:r w:rsidRPr="00BA144E">
              <w:rPr>
                <w:sz w:val="16"/>
                <w:szCs w:val="16"/>
              </w:rPr>
              <w:t>ТС</w:t>
            </w:r>
          </w:p>
        </w:tc>
        <w:tc>
          <w:tcPr>
            <w:tcW w:w="6911" w:type="dxa"/>
            <w:vAlign w:val="center"/>
          </w:tcPr>
          <w:p w:rsidR="00066DA9" w:rsidRPr="00BA144E" w:rsidRDefault="00066DA9" w:rsidP="00066DA9">
            <w:pPr>
              <w:rPr>
                <w:sz w:val="16"/>
                <w:szCs w:val="16"/>
              </w:rPr>
            </w:pPr>
            <w:r w:rsidRPr="00BA144E">
              <w:rPr>
                <w:sz w:val="16"/>
                <w:szCs w:val="16"/>
              </w:rPr>
              <w:t>- транспортное средство</w:t>
            </w:r>
          </w:p>
        </w:tc>
      </w:tr>
      <w:tr w:rsidR="00066DA9" w:rsidRPr="00BA144E" w:rsidTr="00066DA9">
        <w:tc>
          <w:tcPr>
            <w:tcW w:w="2660" w:type="dxa"/>
            <w:vAlign w:val="center"/>
          </w:tcPr>
          <w:p w:rsidR="00066DA9" w:rsidRPr="00BA144E" w:rsidRDefault="00066DA9" w:rsidP="00066DA9">
            <w:pPr>
              <w:jc w:val="center"/>
              <w:rPr>
                <w:sz w:val="16"/>
                <w:szCs w:val="16"/>
              </w:rPr>
            </w:pPr>
            <w:r w:rsidRPr="00BA144E">
              <w:rPr>
                <w:sz w:val="16"/>
                <w:szCs w:val="16"/>
              </w:rPr>
              <w:t>ДТП</w:t>
            </w:r>
          </w:p>
        </w:tc>
        <w:tc>
          <w:tcPr>
            <w:tcW w:w="6911" w:type="dxa"/>
            <w:vAlign w:val="center"/>
          </w:tcPr>
          <w:p w:rsidR="00066DA9" w:rsidRPr="00BA144E" w:rsidRDefault="00066DA9" w:rsidP="00066DA9">
            <w:pPr>
              <w:rPr>
                <w:sz w:val="16"/>
                <w:szCs w:val="16"/>
              </w:rPr>
            </w:pPr>
            <w:r w:rsidRPr="00BA144E">
              <w:rPr>
                <w:sz w:val="16"/>
                <w:szCs w:val="16"/>
              </w:rPr>
              <w:t>- дорожно-транспортное происшествие</w:t>
            </w:r>
          </w:p>
        </w:tc>
      </w:tr>
      <w:tr w:rsidR="00066DA9" w:rsidRPr="00BA144E" w:rsidTr="00066DA9">
        <w:tc>
          <w:tcPr>
            <w:tcW w:w="2660" w:type="dxa"/>
            <w:vAlign w:val="center"/>
          </w:tcPr>
          <w:p w:rsidR="00066DA9" w:rsidRPr="00BA144E" w:rsidRDefault="00066DA9" w:rsidP="00066DA9">
            <w:pPr>
              <w:jc w:val="center"/>
              <w:rPr>
                <w:sz w:val="16"/>
                <w:szCs w:val="16"/>
              </w:rPr>
            </w:pPr>
            <w:r w:rsidRPr="00BA144E">
              <w:rPr>
                <w:sz w:val="16"/>
                <w:szCs w:val="16"/>
              </w:rPr>
              <w:t>ПДД</w:t>
            </w:r>
          </w:p>
        </w:tc>
        <w:tc>
          <w:tcPr>
            <w:tcW w:w="6911" w:type="dxa"/>
            <w:vAlign w:val="center"/>
          </w:tcPr>
          <w:p w:rsidR="00066DA9" w:rsidRPr="00BA144E" w:rsidRDefault="00066DA9" w:rsidP="00066DA9">
            <w:pPr>
              <w:rPr>
                <w:sz w:val="16"/>
                <w:szCs w:val="16"/>
              </w:rPr>
            </w:pPr>
            <w:r w:rsidRPr="00BA144E">
              <w:rPr>
                <w:sz w:val="16"/>
                <w:szCs w:val="16"/>
              </w:rPr>
              <w:t>- правила дорожного движения</w:t>
            </w:r>
          </w:p>
        </w:tc>
      </w:tr>
      <w:tr w:rsidR="00066DA9" w:rsidRPr="00BA144E" w:rsidTr="00066DA9">
        <w:tc>
          <w:tcPr>
            <w:tcW w:w="2660" w:type="dxa"/>
            <w:vAlign w:val="center"/>
          </w:tcPr>
          <w:p w:rsidR="00066DA9" w:rsidRPr="00BA144E" w:rsidRDefault="00066DA9" w:rsidP="00066DA9">
            <w:pPr>
              <w:jc w:val="center"/>
              <w:rPr>
                <w:sz w:val="16"/>
                <w:szCs w:val="16"/>
              </w:rPr>
            </w:pPr>
            <w:r w:rsidRPr="00BA144E">
              <w:rPr>
                <w:sz w:val="16"/>
                <w:szCs w:val="16"/>
              </w:rPr>
              <w:t>ТСОДД</w:t>
            </w:r>
          </w:p>
        </w:tc>
        <w:tc>
          <w:tcPr>
            <w:tcW w:w="6911" w:type="dxa"/>
            <w:vAlign w:val="center"/>
          </w:tcPr>
          <w:p w:rsidR="00066DA9" w:rsidRPr="00BA144E" w:rsidRDefault="00066DA9" w:rsidP="00066DA9">
            <w:pPr>
              <w:rPr>
                <w:sz w:val="16"/>
                <w:szCs w:val="16"/>
              </w:rPr>
            </w:pPr>
            <w:r w:rsidRPr="00BA144E">
              <w:rPr>
                <w:sz w:val="16"/>
                <w:szCs w:val="16"/>
              </w:rPr>
              <w:t>- технические средства организации дорожного движения</w:t>
            </w:r>
          </w:p>
        </w:tc>
      </w:tr>
      <w:tr w:rsidR="00066DA9" w:rsidRPr="00BA144E" w:rsidTr="00066DA9">
        <w:tc>
          <w:tcPr>
            <w:tcW w:w="2660" w:type="dxa"/>
            <w:vAlign w:val="center"/>
          </w:tcPr>
          <w:p w:rsidR="00066DA9" w:rsidRPr="00BA144E" w:rsidRDefault="00066DA9" w:rsidP="00066DA9">
            <w:pPr>
              <w:jc w:val="center"/>
              <w:rPr>
                <w:sz w:val="16"/>
                <w:szCs w:val="16"/>
              </w:rPr>
            </w:pPr>
            <w:r w:rsidRPr="00BA144E">
              <w:rPr>
                <w:sz w:val="16"/>
                <w:szCs w:val="16"/>
              </w:rPr>
              <w:t>БДД</w:t>
            </w:r>
          </w:p>
        </w:tc>
        <w:tc>
          <w:tcPr>
            <w:tcW w:w="6911" w:type="dxa"/>
            <w:vAlign w:val="center"/>
          </w:tcPr>
          <w:p w:rsidR="00066DA9" w:rsidRPr="00BA144E" w:rsidRDefault="00066DA9" w:rsidP="00066DA9">
            <w:pPr>
              <w:rPr>
                <w:sz w:val="16"/>
                <w:szCs w:val="16"/>
              </w:rPr>
            </w:pPr>
            <w:r w:rsidRPr="00BA144E">
              <w:rPr>
                <w:sz w:val="16"/>
                <w:szCs w:val="16"/>
              </w:rPr>
              <w:t>- безопасность дорожного движения</w:t>
            </w:r>
          </w:p>
        </w:tc>
      </w:tr>
      <w:tr w:rsidR="00066DA9" w:rsidRPr="00BA144E" w:rsidTr="00066DA9">
        <w:tc>
          <w:tcPr>
            <w:tcW w:w="2660" w:type="dxa"/>
            <w:vAlign w:val="center"/>
          </w:tcPr>
          <w:p w:rsidR="00066DA9" w:rsidRPr="00BA144E" w:rsidRDefault="00066DA9" w:rsidP="00066DA9">
            <w:pPr>
              <w:jc w:val="center"/>
              <w:rPr>
                <w:sz w:val="16"/>
                <w:szCs w:val="16"/>
              </w:rPr>
            </w:pPr>
            <w:r w:rsidRPr="00BA144E">
              <w:rPr>
                <w:sz w:val="16"/>
                <w:szCs w:val="16"/>
              </w:rPr>
              <w:t>ИДН</w:t>
            </w:r>
          </w:p>
        </w:tc>
        <w:tc>
          <w:tcPr>
            <w:tcW w:w="6911" w:type="dxa"/>
            <w:vAlign w:val="center"/>
          </w:tcPr>
          <w:p w:rsidR="00066DA9" w:rsidRPr="00BA144E" w:rsidRDefault="00066DA9" w:rsidP="00066DA9">
            <w:pPr>
              <w:rPr>
                <w:sz w:val="16"/>
                <w:szCs w:val="16"/>
              </w:rPr>
            </w:pPr>
            <w:r w:rsidRPr="00BA144E">
              <w:rPr>
                <w:sz w:val="16"/>
                <w:szCs w:val="16"/>
              </w:rPr>
              <w:t>- искусственная дорожная неровность</w:t>
            </w:r>
          </w:p>
        </w:tc>
      </w:tr>
      <w:tr w:rsidR="00066DA9" w:rsidRPr="00BA144E" w:rsidTr="00066DA9">
        <w:tc>
          <w:tcPr>
            <w:tcW w:w="2660" w:type="dxa"/>
            <w:vAlign w:val="center"/>
          </w:tcPr>
          <w:p w:rsidR="00066DA9" w:rsidRPr="00BA144E" w:rsidRDefault="00066DA9" w:rsidP="00066DA9">
            <w:pPr>
              <w:jc w:val="center"/>
              <w:rPr>
                <w:sz w:val="16"/>
                <w:szCs w:val="16"/>
              </w:rPr>
            </w:pPr>
            <w:r w:rsidRPr="00BA144E">
              <w:rPr>
                <w:sz w:val="16"/>
                <w:szCs w:val="16"/>
              </w:rPr>
              <w:t>ПОДД</w:t>
            </w:r>
          </w:p>
        </w:tc>
        <w:tc>
          <w:tcPr>
            <w:tcW w:w="6911" w:type="dxa"/>
            <w:vAlign w:val="center"/>
          </w:tcPr>
          <w:p w:rsidR="00066DA9" w:rsidRPr="00BA144E" w:rsidRDefault="00066DA9" w:rsidP="00066DA9">
            <w:pPr>
              <w:rPr>
                <w:sz w:val="16"/>
                <w:szCs w:val="16"/>
              </w:rPr>
            </w:pPr>
            <w:r w:rsidRPr="00BA144E">
              <w:rPr>
                <w:sz w:val="16"/>
                <w:szCs w:val="16"/>
              </w:rPr>
              <w:t>- проект организации дорожного движения</w:t>
            </w:r>
          </w:p>
        </w:tc>
      </w:tr>
    </w:tbl>
    <w:p w:rsidR="00066DA9" w:rsidRPr="00BA144E" w:rsidRDefault="00066DA9" w:rsidP="00066DA9">
      <w:pPr>
        <w:jc w:val="both"/>
        <w:rPr>
          <w:b/>
          <w:sz w:val="16"/>
          <w:szCs w:val="16"/>
        </w:rPr>
      </w:pPr>
    </w:p>
    <w:p w:rsidR="00066DA9" w:rsidRPr="00BA144E" w:rsidRDefault="00066DA9" w:rsidP="00066DA9">
      <w:pPr>
        <w:ind w:firstLine="284"/>
        <w:jc w:val="both"/>
        <w:rPr>
          <w:b/>
          <w:sz w:val="16"/>
          <w:szCs w:val="16"/>
        </w:rPr>
      </w:pPr>
      <w:r w:rsidRPr="00BA144E">
        <w:rPr>
          <w:b/>
          <w:sz w:val="16"/>
          <w:szCs w:val="16"/>
        </w:rPr>
        <w:t>1. Характеристика существующей дорожно-транспортной ситуации на  территории Солецкого муниципального района.</w:t>
      </w:r>
    </w:p>
    <w:p w:rsidR="00066DA9" w:rsidRPr="00BA144E" w:rsidRDefault="00066DA9" w:rsidP="00066DA9">
      <w:pPr>
        <w:pStyle w:val="20"/>
        <w:spacing w:before="0"/>
        <w:ind w:firstLine="284"/>
        <w:rPr>
          <w:rFonts w:ascii="Times New Roman" w:hAnsi="Times New Roman"/>
          <w:color w:val="auto"/>
          <w:sz w:val="16"/>
          <w:szCs w:val="16"/>
        </w:rPr>
      </w:pPr>
      <w:r w:rsidRPr="00BA144E">
        <w:rPr>
          <w:rFonts w:ascii="Times New Roman" w:hAnsi="Times New Roman"/>
          <w:color w:val="auto"/>
          <w:sz w:val="16"/>
          <w:szCs w:val="16"/>
        </w:rPr>
        <w:t>1.1 Описание используемых методов и средств получения исходной информации.</w:t>
      </w:r>
    </w:p>
    <w:p w:rsidR="00066DA9" w:rsidRPr="00BA144E" w:rsidRDefault="00066DA9" w:rsidP="00066DA9">
      <w:pPr>
        <w:ind w:firstLine="284"/>
        <w:jc w:val="both"/>
        <w:rPr>
          <w:sz w:val="16"/>
          <w:szCs w:val="16"/>
        </w:rPr>
      </w:pPr>
      <w:r w:rsidRPr="00BA144E">
        <w:rPr>
          <w:sz w:val="16"/>
          <w:szCs w:val="16"/>
        </w:rPr>
        <w:t xml:space="preserve">Исходная информация для разработки комплексной схемы организации дорожного движения на территории Солецкого муниципального района получена из следующих источников: </w:t>
      </w:r>
    </w:p>
    <w:p w:rsidR="00066DA9" w:rsidRPr="00BA144E" w:rsidRDefault="00066DA9" w:rsidP="00066DA9">
      <w:pPr>
        <w:ind w:firstLine="284"/>
        <w:jc w:val="both"/>
        <w:rPr>
          <w:sz w:val="16"/>
          <w:szCs w:val="16"/>
        </w:rPr>
      </w:pPr>
      <w:r w:rsidRPr="00BA144E">
        <w:rPr>
          <w:sz w:val="16"/>
          <w:szCs w:val="16"/>
        </w:rPr>
        <w:t>а) Примерный перечень исходной информации, необходимой для разработки документации по ОДД, установленный приказом Министерства транспорта Российской Федерации от 26 декабря 2018 года № 480 «Об утверждении Правил подготовки документации по организации дорожного движения».</w:t>
      </w:r>
    </w:p>
    <w:p w:rsidR="00066DA9" w:rsidRPr="00BA144E" w:rsidRDefault="00066DA9" w:rsidP="00066DA9">
      <w:pPr>
        <w:ind w:firstLine="284"/>
        <w:jc w:val="both"/>
        <w:rPr>
          <w:sz w:val="16"/>
          <w:szCs w:val="16"/>
        </w:rPr>
      </w:pPr>
      <w:r w:rsidRPr="00BA144E">
        <w:rPr>
          <w:sz w:val="16"/>
          <w:szCs w:val="16"/>
        </w:rPr>
        <w:t xml:space="preserve">б) Общедоступные официальные </w:t>
      </w:r>
      <w:proofErr w:type="gramStart"/>
      <w:r w:rsidRPr="00BA144E">
        <w:rPr>
          <w:sz w:val="16"/>
          <w:szCs w:val="16"/>
        </w:rPr>
        <w:t>интернет-источники</w:t>
      </w:r>
      <w:proofErr w:type="gramEnd"/>
      <w:r w:rsidRPr="00BA144E">
        <w:rPr>
          <w:sz w:val="16"/>
          <w:szCs w:val="16"/>
        </w:rPr>
        <w:t xml:space="preserve">. </w:t>
      </w:r>
    </w:p>
    <w:p w:rsidR="00066DA9" w:rsidRPr="00BA144E" w:rsidRDefault="00066DA9" w:rsidP="00066DA9">
      <w:pPr>
        <w:ind w:firstLine="284"/>
        <w:jc w:val="both"/>
        <w:rPr>
          <w:b/>
          <w:sz w:val="16"/>
          <w:szCs w:val="16"/>
        </w:rPr>
      </w:pPr>
      <w:r w:rsidRPr="00BA144E">
        <w:rPr>
          <w:b/>
          <w:sz w:val="16"/>
          <w:szCs w:val="16"/>
        </w:rPr>
        <w:t>1.2 Положение территории в структуре пространственной организации субъекта Российской Федерации.</w:t>
      </w:r>
    </w:p>
    <w:p w:rsidR="00066DA9" w:rsidRPr="00BA144E" w:rsidRDefault="00066DA9" w:rsidP="00066DA9">
      <w:pPr>
        <w:ind w:firstLine="284"/>
        <w:jc w:val="both"/>
        <w:rPr>
          <w:sz w:val="16"/>
          <w:szCs w:val="16"/>
        </w:rPr>
      </w:pPr>
      <w:r w:rsidRPr="00BA144E">
        <w:rPr>
          <w:sz w:val="16"/>
          <w:szCs w:val="16"/>
        </w:rPr>
        <w:t xml:space="preserve">Солецкий муниципальный район является административно – территориальным образованием, входящим на основе Устава Новгородской области Российской Федерации в состав Новгородской области. </w:t>
      </w:r>
    </w:p>
    <w:p w:rsidR="00066DA9" w:rsidRPr="00BA144E" w:rsidRDefault="00066DA9" w:rsidP="00066DA9">
      <w:pPr>
        <w:ind w:firstLine="284"/>
        <w:jc w:val="both"/>
        <w:rPr>
          <w:sz w:val="16"/>
          <w:szCs w:val="16"/>
        </w:rPr>
      </w:pPr>
      <w:r w:rsidRPr="00BA144E">
        <w:rPr>
          <w:sz w:val="16"/>
          <w:szCs w:val="16"/>
        </w:rPr>
        <w:t>Солецкий муниципальный район образован в 1927 году.</w:t>
      </w:r>
    </w:p>
    <w:p w:rsidR="00066DA9" w:rsidRPr="00BA144E" w:rsidRDefault="00066DA9" w:rsidP="00066DA9">
      <w:pPr>
        <w:ind w:firstLine="284"/>
        <w:jc w:val="both"/>
        <w:rPr>
          <w:sz w:val="16"/>
          <w:szCs w:val="16"/>
        </w:rPr>
      </w:pPr>
      <w:r w:rsidRPr="00BA144E">
        <w:rPr>
          <w:sz w:val="16"/>
          <w:szCs w:val="16"/>
        </w:rPr>
        <w:t>Территория – 1,4 тыс. кв. км, или 2,6 % от общей площади Новгородской области.</w:t>
      </w:r>
    </w:p>
    <w:p w:rsidR="00066DA9" w:rsidRPr="00BA144E" w:rsidRDefault="00066DA9" w:rsidP="00066DA9">
      <w:pPr>
        <w:ind w:firstLine="284"/>
        <w:jc w:val="both"/>
        <w:rPr>
          <w:sz w:val="16"/>
          <w:szCs w:val="16"/>
        </w:rPr>
      </w:pPr>
      <w:proofErr w:type="gramStart"/>
      <w:r w:rsidRPr="00BA144E">
        <w:rPr>
          <w:sz w:val="16"/>
          <w:szCs w:val="16"/>
        </w:rPr>
        <w:t>Плотность населения – 11,5 чел./кв. км (в среднем по области – 11,8 чел./кв. км).</w:t>
      </w:r>
      <w:proofErr w:type="gramEnd"/>
    </w:p>
    <w:p w:rsidR="00066DA9" w:rsidRPr="00BA144E" w:rsidRDefault="00066DA9" w:rsidP="00066DA9">
      <w:pPr>
        <w:ind w:firstLine="284"/>
        <w:jc w:val="both"/>
        <w:rPr>
          <w:sz w:val="16"/>
          <w:szCs w:val="16"/>
        </w:rPr>
      </w:pPr>
      <w:r w:rsidRPr="00BA144E">
        <w:rPr>
          <w:sz w:val="16"/>
          <w:szCs w:val="16"/>
        </w:rPr>
        <w:t>Плотность населенных пунктов – 121,7 ед./1000 кв. км.</w:t>
      </w:r>
    </w:p>
    <w:p w:rsidR="00066DA9" w:rsidRPr="00BA144E" w:rsidRDefault="00066DA9" w:rsidP="00066DA9">
      <w:pPr>
        <w:ind w:firstLine="284"/>
        <w:jc w:val="both"/>
        <w:rPr>
          <w:sz w:val="16"/>
          <w:szCs w:val="16"/>
        </w:rPr>
      </w:pPr>
      <w:r w:rsidRPr="00BA144E">
        <w:rPr>
          <w:sz w:val="16"/>
          <w:szCs w:val="16"/>
        </w:rPr>
        <w:t xml:space="preserve">Национальный состав населения характеризуется низкой степенью </w:t>
      </w:r>
      <w:proofErr w:type="spellStart"/>
      <w:r w:rsidRPr="00BA144E">
        <w:rPr>
          <w:sz w:val="16"/>
          <w:szCs w:val="16"/>
        </w:rPr>
        <w:t>полиэтничности</w:t>
      </w:r>
      <w:proofErr w:type="spellEnd"/>
      <w:r w:rsidRPr="00BA144E">
        <w:rPr>
          <w:sz w:val="16"/>
          <w:szCs w:val="16"/>
        </w:rPr>
        <w:t>. В национальной структуре населения района доминируют русские – более 90 %, украинцы – около 1,5 %, белорусы – 1 % и т. д.</w:t>
      </w:r>
    </w:p>
    <w:p w:rsidR="00066DA9" w:rsidRPr="00BA144E" w:rsidRDefault="00066DA9" w:rsidP="00066DA9">
      <w:pPr>
        <w:ind w:firstLine="284"/>
        <w:jc w:val="both"/>
        <w:rPr>
          <w:sz w:val="16"/>
          <w:szCs w:val="16"/>
        </w:rPr>
      </w:pPr>
      <w:r w:rsidRPr="00BA144E">
        <w:rPr>
          <w:sz w:val="16"/>
          <w:szCs w:val="16"/>
        </w:rPr>
        <w:t xml:space="preserve">Солецкий район расположен в западной части Новгородской области. </w:t>
      </w:r>
    </w:p>
    <w:p w:rsidR="00066DA9" w:rsidRPr="00BA144E" w:rsidRDefault="00066DA9" w:rsidP="00066DA9">
      <w:pPr>
        <w:ind w:firstLine="284"/>
        <w:jc w:val="both"/>
        <w:rPr>
          <w:sz w:val="16"/>
          <w:szCs w:val="16"/>
        </w:rPr>
      </w:pPr>
      <w:r w:rsidRPr="00BA144E">
        <w:rPr>
          <w:b/>
          <w:sz w:val="16"/>
          <w:szCs w:val="16"/>
        </w:rPr>
        <w:t>Граничит:</w:t>
      </w:r>
      <w:r w:rsidRPr="00BA144E">
        <w:rPr>
          <w:sz w:val="16"/>
          <w:szCs w:val="16"/>
        </w:rPr>
        <w:t xml:space="preserve"> на севере и </w:t>
      </w:r>
      <w:proofErr w:type="spellStart"/>
      <w:r w:rsidRPr="00BA144E">
        <w:rPr>
          <w:sz w:val="16"/>
          <w:szCs w:val="16"/>
        </w:rPr>
        <w:t>северо</w:t>
      </w:r>
      <w:proofErr w:type="spellEnd"/>
      <w:r w:rsidRPr="00BA144E">
        <w:rPr>
          <w:sz w:val="16"/>
          <w:szCs w:val="16"/>
        </w:rPr>
        <w:t xml:space="preserve"> – востоке – с Шимским районом, на </w:t>
      </w:r>
      <w:proofErr w:type="spellStart"/>
      <w:proofErr w:type="gramStart"/>
      <w:r w:rsidRPr="00BA144E">
        <w:rPr>
          <w:sz w:val="16"/>
          <w:szCs w:val="16"/>
        </w:rPr>
        <w:t>юго</w:t>
      </w:r>
      <w:proofErr w:type="spellEnd"/>
      <w:r w:rsidRPr="00BA144E">
        <w:rPr>
          <w:sz w:val="16"/>
          <w:szCs w:val="16"/>
        </w:rPr>
        <w:t xml:space="preserve"> – востоке</w:t>
      </w:r>
      <w:proofErr w:type="gramEnd"/>
      <w:r w:rsidRPr="00BA144E">
        <w:rPr>
          <w:sz w:val="16"/>
          <w:szCs w:val="16"/>
        </w:rPr>
        <w:t xml:space="preserve"> – с </w:t>
      </w:r>
      <w:proofErr w:type="spellStart"/>
      <w:r w:rsidRPr="00BA144E">
        <w:rPr>
          <w:sz w:val="16"/>
          <w:szCs w:val="16"/>
        </w:rPr>
        <w:t>Волотовским</w:t>
      </w:r>
      <w:proofErr w:type="spellEnd"/>
      <w:r w:rsidRPr="00BA144E">
        <w:rPr>
          <w:sz w:val="16"/>
          <w:szCs w:val="16"/>
        </w:rPr>
        <w:t xml:space="preserve"> районом Новгородской области, на </w:t>
      </w:r>
      <w:proofErr w:type="spellStart"/>
      <w:r w:rsidRPr="00BA144E">
        <w:rPr>
          <w:sz w:val="16"/>
          <w:szCs w:val="16"/>
        </w:rPr>
        <w:t>юго</w:t>
      </w:r>
      <w:proofErr w:type="spellEnd"/>
      <w:r w:rsidRPr="00BA144E">
        <w:rPr>
          <w:sz w:val="16"/>
          <w:szCs w:val="16"/>
        </w:rPr>
        <w:t xml:space="preserve"> – западе – с </w:t>
      </w:r>
      <w:proofErr w:type="spellStart"/>
      <w:r w:rsidRPr="00BA144E">
        <w:rPr>
          <w:sz w:val="16"/>
          <w:szCs w:val="16"/>
        </w:rPr>
        <w:t>Дновским</w:t>
      </w:r>
      <w:proofErr w:type="spellEnd"/>
      <w:r w:rsidRPr="00BA144E">
        <w:rPr>
          <w:sz w:val="16"/>
          <w:szCs w:val="16"/>
        </w:rPr>
        <w:t xml:space="preserve"> районом Псковской области.</w:t>
      </w:r>
    </w:p>
    <w:p w:rsidR="00066DA9" w:rsidRPr="00BA144E" w:rsidRDefault="00066DA9" w:rsidP="00066DA9">
      <w:pPr>
        <w:jc w:val="both"/>
        <w:rPr>
          <w:sz w:val="16"/>
          <w:szCs w:val="16"/>
        </w:rPr>
      </w:pPr>
    </w:p>
    <w:p w:rsidR="00066DA9" w:rsidRPr="00BA144E" w:rsidRDefault="00066DA9" w:rsidP="00066DA9">
      <w:pPr>
        <w:jc w:val="both"/>
        <w:rPr>
          <w:sz w:val="16"/>
          <w:szCs w:val="16"/>
        </w:rPr>
      </w:pPr>
    </w:p>
    <w:p w:rsidR="00066DA9" w:rsidRPr="00BA144E" w:rsidRDefault="00066DA9" w:rsidP="00066DA9">
      <w:pPr>
        <w:jc w:val="both"/>
        <w:rPr>
          <w:sz w:val="16"/>
          <w:szCs w:val="16"/>
        </w:rPr>
      </w:pPr>
      <w:r w:rsidRPr="00BA144E">
        <w:rPr>
          <w:noProof/>
          <w:sz w:val="16"/>
          <w:szCs w:val="16"/>
          <w:lang w:eastAsia="ru-RU"/>
        </w:rPr>
        <mc:AlternateContent>
          <mc:Choice Requires="wps">
            <w:drawing>
              <wp:anchor distT="0" distB="0" distL="114300" distR="114300" simplePos="0" relativeHeight="251669504" behindDoc="0" locked="0" layoutInCell="1" allowOverlap="1" wp14:anchorId="71E82BF1" wp14:editId="72EAC405">
                <wp:simplePos x="0" y="0"/>
                <wp:positionH relativeFrom="column">
                  <wp:posOffset>4606925</wp:posOffset>
                </wp:positionH>
                <wp:positionV relativeFrom="paragraph">
                  <wp:posOffset>2496185</wp:posOffset>
                </wp:positionV>
                <wp:extent cx="1171575" cy="1181100"/>
                <wp:effectExtent l="9525" t="12065" r="9525" b="698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118110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362.75pt;margin-top:196.55pt;width:92.25pt;height: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" fillcolor="white [3212]" strokecolor="white [3212]"/>
            </w:pict>
          </mc:Fallback>
        </mc:AlternateContent>
      </w:r>
      <w:r w:rsidRPr="00BA144E">
        <w:rPr>
          <w:noProof/>
          <w:sz w:val="16"/>
          <w:szCs w:val="16"/>
          <w:lang w:eastAsia="ru-RU"/>
        </w:rPr>
        <w:drawing>
          <wp:inline distT="0" distB="0" distL="0" distR="0" wp14:anchorId="336EDD3E" wp14:editId="3F2A5CE1">
            <wp:extent cx="3278624" cy="2215661"/>
            <wp:effectExtent l="0" t="0" r="0" b="0"/>
            <wp:docPr id="2" name="Рисунок 2" descr="https://mikhail.krivyy.com/wp-content/uploads/2012/03/g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khail.krivyy.com/wp-content/uploads/2012/03/ga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84564" cy="2219675"/>
                    </a:xfrm>
                    <a:prstGeom prst="rect">
                      <a:avLst/>
                    </a:prstGeom>
                    <a:noFill/>
                    <a:ln>
                      <a:noFill/>
                    </a:ln>
                  </pic:spPr>
                </pic:pic>
              </a:graphicData>
            </a:graphic>
          </wp:inline>
        </w:drawing>
      </w:r>
    </w:p>
    <w:p w:rsidR="00066DA9" w:rsidRPr="00BA144E" w:rsidRDefault="00066DA9" w:rsidP="00066DA9">
      <w:pPr>
        <w:jc w:val="both"/>
        <w:rPr>
          <w:sz w:val="16"/>
          <w:szCs w:val="16"/>
        </w:rPr>
      </w:pPr>
    </w:p>
    <w:p w:rsidR="00066DA9" w:rsidRPr="00BA144E" w:rsidRDefault="00066DA9" w:rsidP="00066DA9">
      <w:pPr>
        <w:ind w:firstLine="284"/>
        <w:jc w:val="both"/>
        <w:rPr>
          <w:sz w:val="16"/>
          <w:szCs w:val="16"/>
        </w:rPr>
      </w:pPr>
      <w:r w:rsidRPr="00BA144E">
        <w:rPr>
          <w:sz w:val="16"/>
          <w:szCs w:val="16"/>
        </w:rPr>
        <w:t xml:space="preserve">В состав района входят одно городское поселение с районным центром г. Сольцы и 3 </w:t>
      </w:r>
      <w:proofErr w:type="gramStart"/>
      <w:r w:rsidRPr="00BA144E">
        <w:rPr>
          <w:sz w:val="16"/>
          <w:szCs w:val="16"/>
        </w:rPr>
        <w:t>сельских</w:t>
      </w:r>
      <w:proofErr w:type="gramEnd"/>
      <w:r w:rsidRPr="00BA144E">
        <w:rPr>
          <w:sz w:val="16"/>
          <w:szCs w:val="16"/>
        </w:rPr>
        <w:t xml:space="preserve"> поселения. На территории района расположено 173 </w:t>
      </w:r>
      <w:proofErr w:type="gramStart"/>
      <w:r w:rsidRPr="00BA144E">
        <w:rPr>
          <w:sz w:val="16"/>
          <w:szCs w:val="16"/>
        </w:rPr>
        <w:t>населенных</w:t>
      </w:r>
      <w:proofErr w:type="gramEnd"/>
      <w:r w:rsidRPr="00BA144E">
        <w:rPr>
          <w:sz w:val="16"/>
          <w:szCs w:val="16"/>
        </w:rPr>
        <w:t xml:space="preserve"> пункта.</w:t>
      </w:r>
    </w:p>
    <w:p w:rsidR="00066DA9" w:rsidRPr="00BA144E" w:rsidRDefault="00066DA9" w:rsidP="00066DA9">
      <w:pPr>
        <w:ind w:firstLine="284"/>
        <w:jc w:val="both"/>
        <w:rPr>
          <w:vanish/>
          <w:sz w:val="16"/>
          <w:szCs w:val="16"/>
        </w:rPr>
      </w:pPr>
      <w:r w:rsidRPr="00BA144E">
        <w:rPr>
          <w:vanish/>
          <w:sz w:val="16"/>
          <w:szCs w:val="16"/>
        </w:rPr>
        <w:t>оРо</w:t>
      </w:r>
    </w:p>
    <w:p w:rsidR="00066DA9" w:rsidRPr="00BA144E" w:rsidRDefault="00066DA9" w:rsidP="00066DA9">
      <w:pPr>
        <w:ind w:firstLine="284"/>
        <w:jc w:val="both"/>
        <w:rPr>
          <w:vanish/>
          <w:sz w:val="16"/>
          <w:szCs w:val="16"/>
        </w:rPr>
      </w:pPr>
    </w:p>
    <w:p w:rsidR="00066DA9" w:rsidRPr="00BA144E" w:rsidRDefault="00066DA9" w:rsidP="00066DA9">
      <w:pPr>
        <w:ind w:firstLine="284"/>
        <w:jc w:val="both"/>
        <w:rPr>
          <w:vanish/>
          <w:sz w:val="16"/>
          <w:szCs w:val="16"/>
        </w:rPr>
      </w:pPr>
    </w:p>
    <w:p w:rsidR="00066DA9" w:rsidRPr="00BA144E" w:rsidRDefault="00066DA9" w:rsidP="00066DA9">
      <w:pPr>
        <w:ind w:firstLine="284"/>
        <w:jc w:val="both"/>
        <w:rPr>
          <w:sz w:val="16"/>
          <w:szCs w:val="16"/>
        </w:rPr>
      </w:pPr>
      <w:r w:rsidRPr="00BA144E">
        <w:rPr>
          <w:sz w:val="16"/>
          <w:szCs w:val="16"/>
        </w:rPr>
        <w:t xml:space="preserve">В состав территории муниципального образования  </w:t>
      </w:r>
      <w:r w:rsidRPr="00BA144E">
        <w:rPr>
          <w:b/>
          <w:sz w:val="16"/>
          <w:szCs w:val="16"/>
        </w:rPr>
        <w:t>Солецкого</w:t>
      </w:r>
      <w:r w:rsidRPr="00BA144E">
        <w:rPr>
          <w:sz w:val="16"/>
          <w:szCs w:val="16"/>
        </w:rPr>
        <w:t xml:space="preserve"> городского поселения входят следующие населенные пункты: г. Сольцы, д. Дубец, д. Егольник. </w:t>
      </w:r>
    </w:p>
    <w:p w:rsidR="00066DA9" w:rsidRPr="00BA144E" w:rsidRDefault="00066DA9" w:rsidP="00066DA9">
      <w:pPr>
        <w:ind w:firstLine="284"/>
        <w:jc w:val="both"/>
        <w:rPr>
          <w:sz w:val="16"/>
          <w:szCs w:val="16"/>
        </w:rPr>
      </w:pPr>
      <w:proofErr w:type="gramStart"/>
      <w:r w:rsidRPr="00BA144E">
        <w:rPr>
          <w:sz w:val="16"/>
          <w:szCs w:val="16"/>
        </w:rPr>
        <w:t xml:space="preserve">В состав </w:t>
      </w:r>
      <w:r w:rsidRPr="00BA144E">
        <w:rPr>
          <w:b/>
          <w:sz w:val="16"/>
          <w:szCs w:val="16"/>
        </w:rPr>
        <w:t xml:space="preserve">Выбитского </w:t>
      </w:r>
      <w:r w:rsidRPr="00BA144E">
        <w:rPr>
          <w:sz w:val="16"/>
          <w:szCs w:val="16"/>
        </w:rPr>
        <w:t xml:space="preserve">сельского поселения входят: д. Белец, д. Бережок, д. </w:t>
      </w:r>
      <w:proofErr w:type="spellStart"/>
      <w:r w:rsidRPr="00BA144E">
        <w:rPr>
          <w:sz w:val="16"/>
          <w:szCs w:val="16"/>
        </w:rPr>
        <w:t>Блошно</w:t>
      </w:r>
      <w:proofErr w:type="spellEnd"/>
      <w:r w:rsidRPr="00BA144E">
        <w:rPr>
          <w:sz w:val="16"/>
          <w:szCs w:val="16"/>
        </w:rPr>
        <w:t xml:space="preserve">, д. Большое Данилово, д. Велебицы, д. </w:t>
      </w:r>
      <w:proofErr w:type="spellStart"/>
      <w:r w:rsidRPr="00BA144E">
        <w:rPr>
          <w:sz w:val="16"/>
          <w:szCs w:val="16"/>
        </w:rPr>
        <w:t>Вёска</w:t>
      </w:r>
      <w:proofErr w:type="spellEnd"/>
      <w:r w:rsidRPr="00BA144E">
        <w:rPr>
          <w:sz w:val="16"/>
          <w:szCs w:val="16"/>
        </w:rPr>
        <w:t xml:space="preserve">, д. Вольная </w:t>
      </w:r>
      <w:proofErr w:type="spellStart"/>
      <w:r w:rsidRPr="00BA144E">
        <w:rPr>
          <w:sz w:val="16"/>
          <w:szCs w:val="16"/>
        </w:rPr>
        <w:t>Лячка</w:t>
      </w:r>
      <w:proofErr w:type="spellEnd"/>
      <w:r w:rsidRPr="00BA144E">
        <w:rPr>
          <w:sz w:val="16"/>
          <w:szCs w:val="16"/>
        </w:rPr>
        <w:t xml:space="preserve">, д. Вольное Загородище, д. Выбити, д. Городок, д. Гряда, д. Дедково, д. </w:t>
      </w:r>
      <w:proofErr w:type="spellStart"/>
      <w:r w:rsidRPr="00BA144E">
        <w:rPr>
          <w:sz w:val="16"/>
          <w:szCs w:val="16"/>
        </w:rPr>
        <w:t>Доворец</w:t>
      </w:r>
      <w:proofErr w:type="spellEnd"/>
      <w:r w:rsidRPr="00BA144E">
        <w:rPr>
          <w:sz w:val="16"/>
          <w:szCs w:val="16"/>
        </w:rPr>
        <w:t xml:space="preserve">, д. Долга, д. </w:t>
      </w:r>
      <w:proofErr w:type="spellStart"/>
      <w:r w:rsidRPr="00BA144E">
        <w:rPr>
          <w:sz w:val="16"/>
          <w:szCs w:val="16"/>
        </w:rPr>
        <w:t>Дуданово</w:t>
      </w:r>
      <w:proofErr w:type="spellEnd"/>
      <w:r w:rsidRPr="00BA144E">
        <w:rPr>
          <w:sz w:val="16"/>
          <w:szCs w:val="16"/>
        </w:rPr>
        <w:t xml:space="preserve">, д. Залесье, д. </w:t>
      </w:r>
      <w:r w:rsidRPr="00BA144E">
        <w:rPr>
          <w:sz w:val="16"/>
          <w:szCs w:val="16"/>
        </w:rPr>
        <w:lastRenderedPageBreak/>
        <w:t xml:space="preserve">Заполье, д. Зеленая, д. </w:t>
      </w:r>
      <w:proofErr w:type="spellStart"/>
      <w:r w:rsidRPr="00BA144E">
        <w:rPr>
          <w:sz w:val="16"/>
          <w:szCs w:val="16"/>
        </w:rPr>
        <w:t>Зехниха</w:t>
      </w:r>
      <w:proofErr w:type="spellEnd"/>
      <w:r w:rsidRPr="00BA144E">
        <w:rPr>
          <w:sz w:val="16"/>
          <w:szCs w:val="16"/>
        </w:rPr>
        <w:t xml:space="preserve">, д. </w:t>
      </w:r>
      <w:proofErr w:type="spellStart"/>
      <w:r w:rsidRPr="00BA144E">
        <w:rPr>
          <w:sz w:val="16"/>
          <w:szCs w:val="16"/>
        </w:rPr>
        <w:t>Илемёнка</w:t>
      </w:r>
      <w:proofErr w:type="spellEnd"/>
      <w:r w:rsidRPr="00BA144E">
        <w:rPr>
          <w:sz w:val="16"/>
          <w:szCs w:val="16"/>
        </w:rPr>
        <w:t xml:space="preserve">, д. Иловёнка, д. </w:t>
      </w:r>
      <w:proofErr w:type="spellStart"/>
      <w:r w:rsidRPr="00BA144E">
        <w:rPr>
          <w:sz w:val="16"/>
          <w:szCs w:val="16"/>
        </w:rPr>
        <w:t>Крючково</w:t>
      </w:r>
      <w:proofErr w:type="spellEnd"/>
      <w:r w:rsidRPr="00BA144E">
        <w:rPr>
          <w:sz w:val="16"/>
          <w:szCs w:val="16"/>
        </w:rPr>
        <w:t>, д. Кук, д. Ланские Горки, д. Малиновка</w:t>
      </w:r>
      <w:proofErr w:type="gramEnd"/>
      <w:r w:rsidRPr="00BA144E">
        <w:rPr>
          <w:sz w:val="16"/>
          <w:szCs w:val="16"/>
        </w:rPr>
        <w:t xml:space="preserve">, </w:t>
      </w:r>
      <w:proofErr w:type="gramStart"/>
      <w:r w:rsidRPr="00BA144E">
        <w:rPr>
          <w:sz w:val="16"/>
          <w:szCs w:val="16"/>
        </w:rPr>
        <w:t xml:space="preserve">д. Мирная, д. Михалкино, д. </w:t>
      </w:r>
      <w:proofErr w:type="spellStart"/>
      <w:r w:rsidRPr="00BA144E">
        <w:rPr>
          <w:sz w:val="16"/>
          <w:szCs w:val="16"/>
        </w:rPr>
        <w:t>Морсино</w:t>
      </w:r>
      <w:proofErr w:type="spellEnd"/>
      <w:r w:rsidRPr="00BA144E">
        <w:rPr>
          <w:sz w:val="16"/>
          <w:szCs w:val="16"/>
        </w:rPr>
        <w:t xml:space="preserve">, д. Мяково, д. Невское, д. Никольское Загородище, д. Новая, д. Новые Горки, д. </w:t>
      </w:r>
      <w:proofErr w:type="spellStart"/>
      <w:r w:rsidRPr="00BA144E">
        <w:rPr>
          <w:sz w:val="16"/>
          <w:szCs w:val="16"/>
        </w:rPr>
        <w:t>Оберётка</w:t>
      </w:r>
      <w:proofErr w:type="spellEnd"/>
      <w:r w:rsidRPr="00BA144E">
        <w:rPr>
          <w:sz w:val="16"/>
          <w:szCs w:val="16"/>
        </w:rPr>
        <w:t xml:space="preserve">, д. Осиновик, д. Остров, д. Песочки, д. Подберезье, д. Речки, д. Светлицы, д. Селище, д. </w:t>
      </w:r>
      <w:proofErr w:type="spellStart"/>
      <w:r w:rsidRPr="00BA144E">
        <w:rPr>
          <w:sz w:val="16"/>
          <w:szCs w:val="16"/>
        </w:rPr>
        <w:t>Середня</w:t>
      </w:r>
      <w:proofErr w:type="spellEnd"/>
      <w:r w:rsidRPr="00BA144E">
        <w:rPr>
          <w:sz w:val="16"/>
          <w:szCs w:val="16"/>
        </w:rPr>
        <w:t xml:space="preserve">, д. Скирино, д. </w:t>
      </w:r>
      <w:proofErr w:type="spellStart"/>
      <w:r w:rsidRPr="00BA144E">
        <w:rPr>
          <w:sz w:val="16"/>
          <w:szCs w:val="16"/>
        </w:rPr>
        <w:t>Смехново</w:t>
      </w:r>
      <w:proofErr w:type="spellEnd"/>
      <w:r w:rsidRPr="00BA144E">
        <w:rPr>
          <w:sz w:val="16"/>
          <w:szCs w:val="16"/>
        </w:rPr>
        <w:t xml:space="preserve">, д. д. Соловьево, д. Сомино, д. Старое Загородище, д. </w:t>
      </w:r>
      <w:proofErr w:type="spellStart"/>
      <w:r w:rsidRPr="00BA144E">
        <w:rPr>
          <w:sz w:val="16"/>
          <w:szCs w:val="16"/>
        </w:rPr>
        <w:t>Строчицы</w:t>
      </w:r>
      <w:proofErr w:type="spellEnd"/>
      <w:r w:rsidRPr="00BA144E">
        <w:rPr>
          <w:sz w:val="16"/>
          <w:szCs w:val="16"/>
        </w:rPr>
        <w:t xml:space="preserve">, д. </w:t>
      </w:r>
      <w:proofErr w:type="spellStart"/>
      <w:r w:rsidRPr="00BA144E">
        <w:rPr>
          <w:sz w:val="16"/>
          <w:szCs w:val="16"/>
        </w:rPr>
        <w:t>Сухлово</w:t>
      </w:r>
      <w:proofErr w:type="spellEnd"/>
      <w:r w:rsidRPr="00BA144E">
        <w:rPr>
          <w:sz w:val="16"/>
          <w:szCs w:val="16"/>
        </w:rPr>
        <w:t xml:space="preserve">, д. </w:t>
      </w:r>
      <w:proofErr w:type="spellStart"/>
      <w:r w:rsidRPr="00BA144E">
        <w:rPr>
          <w:sz w:val="16"/>
          <w:szCs w:val="16"/>
        </w:rPr>
        <w:t>Уползы</w:t>
      </w:r>
      <w:proofErr w:type="spellEnd"/>
      <w:r w:rsidRPr="00BA144E">
        <w:rPr>
          <w:sz w:val="16"/>
          <w:szCs w:val="16"/>
        </w:rPr>
        <w:t xml:space="preserve">, д. Хвойная, д. </w:t>
      </w:r>
      <w:proofErr w:type="spellStart"/>
      <w:r w:rsidRPr="00BA144E">
        <w:rPr>
          <w:sz w:val="16"/>
          <w:szCs w:val="16"/>
        </w:rPr>
        <w:t>Цивилёво</w:t>
      </w:r>
      <w:proofErr w:type="spellEnd"/>
      <w:r w:rsidRPr="00BA144E">
        <w:rPr>
          <w:sz w:val="16"/>
          <w:szCs w:val="16"/>
        </w:rPr>
        <w:t xml:space="preserve">, д. </w:t>
      </w:r>
      <w:proofErr w:type="spellStart"/>
      <w:r w:rsidRPr="00BA144E">
        <w:rPr>
          <w:sz w:val="16"/>
          <w:szCs w:val="16"/>
        </w:rPr>
        <w:t>Цыпино</w:t>
      </w:r>
      <w:proofErr w:type="spellEnd"/>
      <w:proofErr w:type="gramEnd"/>
      <w:r w:rsidRPr="00BA144E">
        <w:rPr>
          <w:sz w:val="16"/>
          <w:szCs w:val="16"/>
        </w:rPr>
        <w:t xml:space="preserve">, д. Чудинцевы Горки, д. </w:t>
      </w:r>
      <w:proofErr w:type="spellStart"/>
      <w:r w:rsidRPr="00BA144E">
        <w:rPr>
          <w:sz w:val="16"/>
          <w:szCs w:val="16"/>
        </w:rPr>
        <w:t>Шавково</w:t>
      </w:r>
      <w:proofErr w:type="spellEnd"/>
      <w:r w:rsidRPr="00BA144E">
        <w:rPr>
          <w:sz w:val="16"/>
          <w:szCs w:val="16"/>
        </w:rPr>
        <w:t xml:space="preserve">, д. </w:t>
      </w:r>
      <w:proofErr w:type="spellStart"/>
      <w:r w:rsidRPr="00BA144E">
        <w:rPr>
          <w:sz w:val="16"/>
          <w:szCs w:val="16"/>
        </w:rPr>
        <w:t>Шапково</w:t>
      </w:r>
      <w:proofErr w:type="spellEnd"/>
    </w:p>
    <w:p w:rsidR="00066DA9" w:rsidRPr="00BA144E" w:rsidRDefault="00066DA9" w:rsidP="00066DA9">
      <w:pPr>
        <w:ind w:firstLine="284"/>
        <w:jc w:val="both"/>
        <w:rPr>
          <w:sz w:val="16"/>
          <w:szCs w:val="16"/>
        </w:rPr>
      </w:pPr>
      <w:proofErr w:type="gramStart"/>
      <w:r w:rsidRPr="00BA144E">
        <w:rPr>
          <w:sz w:val="16"/>
          <w:szCs w:val="16"/>
        </w:rPr>
        <w:t xml:space="preserve">В состав </w:t>
      </w:r>
      <w:r w:rsidRPr="00BA144E">
        <w:rPr>
          <w:b/>
          <w:sz w:val="16"/>
          <w:szCs w:val="16"/>
        </w:rPr>
        <w:t>Горского</w:t>
      </w:r>
      <w:r w:rsidRPr="00BA144E">
        <w:rPr>
          <w:sz w:val="16"/>
          <w:szCs w:val="16"/>
        </w:rPr>
        <w:t xml:space="preserve"> поселения входят: д. Абрамково, д. Болото, д. Болтово, д. Большие Липицы, д. Боровня, д. Веретье, д. Владимировка, д. Вольные Дубравы, д. Вязище, д. </w:t>
      </w:r>
      <w:proofErr w:type="spellStart"/>
      <w:r w:rsidRPr="00BA144E">
        <w:rPr>
          <w:sz w:val="16"/>
          <w:szCs w:val="16"/>
        </w:rPr>
        <w:t>Вяхорево</w:t>
      </w:r>
      <w:proofErr w:type="spellEnd"/>
      <w:r w:rsidRPr="00BA144E">
        <w:rPr>
          <w:sz w:val="16"/>
          <w:szCs w:val="16"/>
        </w:rPr>
        <w:t>, д. Глубокое, д. Горки, д. Городище, д. Городок, д. Гребня, д. Гремок, д. Дорогостицы, д. Замостье, д. Заполье, д. Заречье, д. Илемно, д. Казачий Лютец, д. Каменка, д.  Клин, д. Крапивно, д. Кузнецово</w:t>
      </w:r>
      <w:proofErr w:type="gramEnd"/>
      <w:r w:rsidRPr="00BA144E">
        <w:rPr>
          <w:sz w:val="16"/>
          <w:szCs w:val="16"/>
        </w:rPr>
        <w:t xml:space="preserve">, </w:t>
      </w:r>
      <w:proofErr w:type="gramStart"/>
      <w:r w:rsidRPr="00BA144E">
        <w:rPr>
          <w:sz w:val="16"/>
          <w:szCs w:val="16"/>
        </w:rPr>
        <w:t xml:space="preserve">д. Куклино, д. Леменка, д. Малые Дубравы, д. Малые Липицы, д. Мячково, д. Набережная, д. Нива, д. Никольское, д. Петрово, д. </w:t>
      </w:r>
      <w:proofErr w:type="spellStart"/>
      <w:r w:rsidRPr="00BA144E">
        <w:rPr>
          <w:sz w:val="16"/>
          <w:szCs w:val="16"/>
        </w:rPr>
        <w:t>Петровщина</w:t>
      </w:r>
      <w:proofErr w:type="spellEnd"/>
      <w:r w:rsidRPr="00BA144E">
        <w:rPr>
          <w:sz w:val="16"/>
          <w:szCs w:val="16"/>
        </w:rPr>
        <w:t xml:space="preserve">, д. Поляны, д. Ретно, д. Софиевка, д. </w:t>
      </w:r>
      <w:proofErr w:type="spellStart"/>
      <w:r w:rsidRPr="00BA144E">
        <w:rPr>
          <w:sz w:val="16"/>
          <w:szCs w:val="16"/>
        </w:rPr>
        <w:t>Строкино</w:t>
      </w:r>
      <w:proofErr w:type="spellEnd"/>
      <w:r w:rsidRPr="00BA144E">
        <w:rPr>
          <w:sz w:val="16"/>
          <w:szCs w:val="16"/>
        </w:rPr>
        <w:t xml:space="preserve">, д. </w:t>
      </w:r>
      <w:proofErr w:type="spellStart"/>
      <w:r w:rsidRPr="00BA144E">
        <w:rPr>
          <w:sz w:val="16"/>
          <w:szCs w:val="16"/>
        </w:rPr>
        <w:t>Шелонско</w:t>
      </w:r>
      <w:proofErr w:type="spellEnd"/>
      <w:r w:rsidRPr="00BA144E">
        <w:rPr>
          <w:sz w:val="16"/>
          <w:szCs w:val="16"/>
        </w:rPr>
        <w:t>;</w:t>
      </w:r>
      <w:proofErr w:type="gramEnd"/>
    </w:p>
    <w:p w:rsidR="00066DA9" w:rsidRPr="00BA144E" w:rsidRDefault="00066DA9" w:rsidP="00066DA9">
      <w:pPr>
        <w:ind w:firstLine="284"/>
        <w:jc w:val="both"/>
        <w:rPr>
          <w:sz w:val="16"/>
          <w:szCs w:val="16"/>
        </w:rPr>
      </w:pPr>
      <w:proofErr w:type="gramStart"/>
      <w:r w:rsidRPr="00BA144E">
        <w:rPr>
          <w:sz w:val="16"/>
          <w:szCs w:val="16"/>
        </w:rPr>
        <w:t xml:space="preserve">В состав </w:t>
      </w:r>
      <w:r w:rsidRPr="00BA144E">
        <w:rPr>
          <w:b/>
          <w:sz w:val="16"/>
          <w:szCs w:val="16"/>
        </w:rPr>
        <w:t>Дубровского</w:t>
      </w:r>
      <w:r w:rsidRPr="00BA144E">
        <w:rPr>
          <w:sz w:val="16"/>
          <w:szCs w:val="16"/>
        </w:rPr>
        <w:t xml:space="preserve"> сельского поселения входят: д. </w:t>
      </w:r>
      <w:proofErr w:type="spellStart"/>
      <w:r w:rsidRPr="00BA144E">
        <w:rPr>
          <w:sz w:val="16"/>
          <w:szCs w:val="16"/>
        </w:rPr>
        <w:t>Бараново</w:t>
      </w:r>
      <w:proofErr w:type="spellEnd"/>
      <w:r w:rsidRPr="00BA144E">
        <w:rPr>
          <w:sz w:val="16"/>
          <w:szCs w:val="16"/>
        </w:rPr>
        <w:t xml:space="preserve">, д. Болотско, д. Большое Заборовье, д. Большое Загорье, д. Борки, д. Борок, д. Быстерско, д. Веретье, д. Видони, д. Витебско, д. Вшели, д. Гривы, д. </w:t>
      </w:r>
      <w:proofErr w:type="spellStart"/>
      <w:r w:rsidRPr="00BA144E">
        <w:rPr>
          <w:sz w:val="16"/>
          <w:szCs w:val="16"/>
        </w:rPr>
        <w:t>Грядско</w:t>
      </w:r>
      <w:proofErr w:type="spellEnd"/>
      <w:r w:rsidRPr="00BA144E">
        <w:rPr>
          <w:sz w:val="16"/>
          <w:szCs w:val="16"/>
        </w:rPr>
        <w:t xml:space="preserve">, д. Донец, д. Дубенка, д. Дуброво, д. Жильско, д. Залесная, д. </w:t>
      </w:r>
      <w:proofErr w:type="spellStart"/>
      <w:r w:rsidRPr="00BA144E">
        <w:rPr>
          <w:sz w:val="16"/>
          <w:szCs w:val="16"/>
        </w:rPr>
        <w:t>Изори</w:t>
      </w:r>
      <w:proofErr w:type="spellEnd"/>
      <w:r w:rsidRPr="00BA144E">
        <w:rPr>
          <w:sz w:val="16"/>
          <w:szCs w:val="16"/>
        </w:rPr>
        <w:t xml:space="preserve">, д. Каменка, д. </w:t>
      </w:r>
      <w:proofErr w:type="spellStart"/>
      <w:r w:rsidRPr="00BA144E">
        <w:rPr>
          <w:sz w:val="16"/>
          <w:szCs w:val="16"/>
        </w:rPr>
        <w:t>Киевец</w:t>
      </w:r>
      <w:proofErr w:type="spellEnd"/>
      <w:r w:rsidRPr="00BA144E">
        <w:rPr>
          <w:sz w:val="16"/>
          <w:szCs w:val="16"/>
        </w:rPr>
        <w:t xml:space="preserve">, д. Клин, д. Королёва </w:t>
      </w:r>
      <w:proofErr w:type="spellStart"/>
      <w:r w:rsidRPr="00BA144E">
        <w:rPr>
          <w:sz w:val="16"/>
          <w:szCs w:val="16"/>
        </w:rPr>
        <w:t>Грузомедь</w:t>
      </w:r>
      <w:proofErr w:type="spellEnd"/>
      <w:r w:rsidRPr="00BA144E">
        <w:rPr>
          <w:sz w:val="16"/>
          <w:szCs w:val="16"/>
        </w:rPr>
        <w:t>, д. Крюково, д. Кузнецово, д</w:t>
      </w:r>
      <w:proofErr w:type="gramEnd"/>
      <w:r w:rsidRPr="00BA144E">
        <w:rPr>
          <w:sz w:val="16"/>
          <w:szCs w:val="16"/>
        </w:rPr>
        <w:t xml:space="preserve">. </w:t>
      </w:r>
      <w:proofErr w:type="gramStart"/>
      <w:r w:rsidRPr="00BA144E">
        <w:rPr>
          <w:sz w:val="16"/>
          <w:szCs w:val="16"/>
        </w:rPr>
        <w:t xml:space="preserve">Лавров Клин, д. Лишки, д. Лубино, д. Луги, д. Любитово, д. </w:t>
      </w:r>
      <w:proofErr w:type="spellStart"/>
      <w:r w:rsidRPr="00BA144E">
        <w:rPr>
          <w:sz w:val="16"/>
          <w:szCs w:val="16"/>
        </w:rPr>
        <w:t>Малахово</w:t>
      </w:r>
      <w:proofErr w:type="spellEnd"/>
      <w:r w:rsidRPr="00BA144E">
        <w:rPr>
          <w:sz w:val="16"/>
          <w:szCs w:val="16"/>
        </w:rPr>
        <w:t xml:space="preserve">, д. Малое Заборовье, д. Малое Загорье, д. </w:t>
      </w:r>
      <w:proofErr w:type="spellStart"/>
      <w:r w:rsidRPr="00BA144E">
        <w:rPr>
          <w:sz w:val="16"/>
          <w:szCs w:val="16"/>
        </w:rPr>
        <w:t>Маслёха</w:t>
      </w:r>
      <w:proofErr w:type="spellEnd"/>
      <w:r w:rsidRPr="00BA144E">
        <w:rPr>
          <w:sz w:val="16"/>
          <w:szCs w:val="16"/>
        </w:rPr>
        <w:t xml:space="preserve">, д. Молочково, д. </w:t>
      </w:r>
      <w:proofErr w:type="spellStart"/>
      <w:r w:rsidRPr="00BA144E">
        <w:rPr>
          <w:sz w:val="16"/>
          <w:szCs w:val="16"/>
        </w:rPr>
        <w:t>Невлино</w:t>
      </w:r>
      <w:proofErr w:type="spellEnd"/>
      <w:r w:rsidRPr="00BA144E">
        <w:rPr>
          <w:sz w:val="16"/>
          <w:szCs w:val="16"/>
        </w:rPr>
        <w:t xml:space="preserve">, д. </w:t>
      </w:r>
      <w:proofErr w:type="spellStart"/>
      <w:r w:rsidRPr="00BA144E">
        <w:rPr>
          <w:sz w:val="16"/>
          <w:szCs w:val="16"/>
        </w:rPr>
        <w:t>Немены</w:t>
      </w:r>
      <w:proofErr w:type="spellEnd"/>
      <w:r w:rsidRPr="00BA144E">
        <w:rPr>
          <w:sz w:val="16"/>
          <w:szCs w:val="16"/>
        </w:rPr>
        <w:t xml:space="preserve">, д. Низы, д. Никандрова </w:t>
      </w:r>
      <w:proofErr w:type="spellStart"/>
      <w:r w:rsidRPr="00BA144E">
        <w:rPr>
          <w:sz w:val="16"/>
          <w:szCs w:val="16"/>
        </w:rPr>
        <w:t>Грузомедь</w:t>
      </w:r>
      <w:proofErr w:type="spellEnd"/>
      <w:r w:rsidRPr="00BA144E">
        <w:rPr>
          <w:sz w:val="16"/>
          <w:szCs w:val="16"/>
        </w:rPr>
        <w:t xml:space="preserve">, д. Никольско, д. Новоселье, д. Новые Дачи, д. Остров, д. Острова, д. Пирогово, д. Плосково, д. </w:t>
      </w:r>
      <w:proofErr w:type="spellStart"/>
      <w:r w:rsidRPr="00BA144E">
        <w:rPr>
          <w:sz w:val="16"/>
          <w:szCs w:val="16"/>
        </w:rPr>
        <w:t>Подоклинье</w:t>
      </w:r>
      <w:proofErr w:type="spellEnd"/>
      <w:r w:rsidRPr="00BA144E">
        <w:rPr>
          <w:sz w:val="16"/>
          <w:szCs w:val="16"/>
        </w:rPr>
        <w:t>, д. Поляны, д. Поречье, д. Порожки, д. Посохово, д. Прибрежная, д. Райцы</w:t>
      </w:r>
      <w:proofErr w:type="gramEnd"/>
      <w:r w:rsidRPr="00BA144E">
        <w:rPr>
          <w:sz w:val="16"/>
          <w:szCs w:val="16"/>
        </w:rPr>
        <w:t xml:space="preserve">, </w:t>
      </w:r>
      <w:proofErr w:type="gramStart"/>
      <w:r w:rsidRPr="00BA144E">
        <w:rPr>
          <w:sz w:val="16"/>
          <w:szCs w:val="16"/>
        </w:rPr>
        <w:t xml:space="preserve">д. </w:t>
      </w:r>
      <w:proofErr w:type="spellStart"/>
      <w:r w:rsidRPr="00BA144E">
        <w:rPr>
          <w:sz w:val="16"/>
          <w:szCs w:val="16"/>
        </w:rPr>
        <w:t>Рачково</w:t>
      </w:r>
      <w:proofErr w:type="spellEnd"/>
      <w:r w:rsidRPr="00BA144E">
        <w:rPr>
          <w:sz w:val="16"/>
          <w:szCs w:val="16"/>
        </w:rPr>
        <w:t xml:space="preserve">, д. Рельбицы, д. Садовая, д. </w:t>
      </w:r>
      <w:proofErr w:type="spellStart"/>
      <w:r w:rsidRPr="00BA144E">
        <w:rPr>
          <w:sz w:val="16"/>
          <w:szCs w:val="16"/>
        </w:rPr>
        <w:t>Селищи</w:t>
      </w:r>
      <w:proofErr w:type="spellEnd"/>
      <w:r w:rsidRPr="00BA144E">
        <w:rPr>
          <w:sz w:val="16"/>
          <w:szCs w:val="16"/>
        </w:rPr>
        <w:t xml:space="preserve">, д. Сельцо, д. Ситня, д. Сойкино, д. Сосновка, д. Старая Каменка, д. Степаново, д. </w:t>
      </w:r>
      <w:proofErr w:type="spellStart"/>
      <w:r w:rsidRPr="00BA144E">
        <w:rPr>
          <w:sz w:val="16"/>
          <w:szCs w:val="16"/>
        </w:rPr>
        <w:t>Стобольско</w:t>
      </w:r>
      <w:proofErr w:type="spellEnd"/>
      <w:r w:rsidRPr="00BA144E">
        <w:rPr>
          <w:sz w:val="16"/>
          <w:szCs w:val="16"/>
        </w:rPr>
        <w:t xml:space="preserve">, д. Сторонье, д. Стрепилово, д. </w:t>
      </w:r>
      <w:proofErr w:type="spellStart"/>
      <w:r w:rsidRPr="00BA144E">
        <w:rPr>
          <w:sz w:val="16"/>
          <w:szCs w:val="16"/>
        </w:rPr>
        <w:t>Тепяницы</w:t>
      </w:r>
      <w:proofErr w:type="spellEnd"/>
      <w:r w:rsidRPr="00BA144E">
        <w:rPr>
          <w:sz w:val="16"/>
          <w:szCs w:val="16"/>
        </w:rPr>
        <w:t xml:space="preserve">, д. Теребуни, д. Толчино, д. Узки, д. Череменец, д. Язвище, д. </w:t>
      </w:r>
      <w:proofErr w:type="spellStart"/>
      <w:r w:rsidRPr="00BA144E">
        <w:rPr>
          <w:sz w:val="16"/>
          <w:szCs w:val="16"/>
        </w:rPr>
        <w:t>Язвищи</w:t>
      </w:r>
      <w:proofErr w:type="spellEnd"/>
      <w:r w:rsidRPr="00BA144E">
        <w:rPr>
          <w:sz w:val="16"/>
          <w:szCs w:val="16"/>
        </w:rPr>
        <w:t>.</w:t>
      </w:r>
      <w:proofErr w:type="gramEnd"/>
    </w:p>
    <w:p w:rsidR="00691560" w:rsidRPr="00BA144E" w:rsidRDefault="00691560" w:rsidP="00066DA9">
      <w:pPr>
        <w:ind w:firstLine="284"/>
        <w:rPr>
          <w:sz w:val="16"/>
          <w:szCs w:val="16"/>
        </w:rPr>
      </w:pPr>
    </w:p>
    <w:p w:rsidR="00066DA9" w:rsidRPr="00BA144E" w:rsidRDefault="00066DA9" w:rsidP="00066DA9">
      <w:pPr>
        <w:rPr>
          <w:sz w:val="16"/>
          <w:szCs w:val="16"/>
        </w:rPr>
      </w:pPr>
      <w:r w:rsidRPr="00BA144E">
        <w:rPr>
          <w:noProof/>
          <w:sz w:val="16"/>
          <w:szCs w:val="16"/>
          <w:lang w:eastAsia="ru-RU"/>
        </w:rPr>
        <w:drawing>
          <wp:inline distT="0" distB="0" distL="0" distR="0" wp14:anchorId="5739F6E8" wp14:editId="65C213F2">
            <wp:extent cx="3150870" cy="2611734"/>
            <wp:effectExtent l="0" t="0" r="0" b="0"/>
            <wp:docPr id="4" name="Рисунок 4" descr="C:\Users\User28\Desktop\Качанович\Документы территориального планирования\Внесение изменений в СТП 2014 год\СТП 01.08.2014 размещено во ФГИС ТП\Карта границ населенных пунктов Солецкого рай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8\Desktop\Качанович\Документы территориального планирования\Внесение изменений в СТП 2014 год\СТП 01.08.2014 размещено во ФГИС ТП\Карта границ населенных пунктов Солецкого района.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0870" cy="2611734"/>
                    </a:xfrm>
                    <a:prstGeom prst="rect">
                      <a:avLst/>
                    </a:prstGeom>
                    <a:noFill/>
                    <a:ln>
                      <a:noFill/>
                    </a:ln>
                  </pic:spPr>
                </pic:pic>
              </a:graphicData>
            </a:graphic>
          </wp:inline>
        </w:drawing>
      </w:r>
    </w:p>
    <w:p w:rsidR="00066DA9" w:rsidRPr="00BA144E" w:rsidRDefault="00066DA9" w:rsidP="00066DA9">
      <w:pPr>
        <w:rPr>
          <w:sz w:val="16"/>
          <w:szCs w:val="16"/>
        </w:rPr>
      </w:pPr>
    </w:p>
    <w:p w:rsidR="00066DA9" w:rsidRPr="00BA144E" w:rsidRDefault="00066DA9" w:rsidP="00066DA9">
      <w:pPr>
        <w:ind w:firstLine="284"/>
        <w:jc w:val="both"/>
        <w:rPr>
          <w:b/>
          <w:sz w:val="16"/>
          <w:szCs w:val="16"/>
        </w:rPr>
      </w:pPr>
      <w:r w:rsidRPr="00BA144E">
        <w:rPr>
          <w:b/>
          <w:sz w:val="16"/>
          <w:szCs w:val="16"/>
        </w:rPr>
        <w:t>1.3 Анализ численности населения Солецкого муниципального района.</w:t>
      </w:r>
    </w:p>
    <w:p w:rsidR="00066DA9" w:rsidRPr="00BA144E" w:rsidRDefault="00066DA9" w:rsidP="00066DA9">
      <w:pPr>
        <w:ind w:firstLine="284"/>
        <w:jc w:val="both"/>
        <w:rPr>
          <w:sz w:val="16"/>
          <w:szCs w:val="16"/>
          <w:highlight w:val="yellow"/>
        </w:rPr>
      </w:pPr>
      <w:r w:rsidRPr="00BA144E">
        <w:rPr>
          <w:sz w:val="16"/>
          <w:szCs w:val="16"/>
        </w:rPr>
        <w:t>Численность населения Солецкого муниципального района на 01.01.2019 г. составляет 13416 чел.</w:t>
      </w:r>
    </w:p>
    <w:p w:rsidR="00066DA9" w:rsidRPr="00BA144E" w:rsidRDefault="00066DA9" w:rsidP="00066DA9">
      <w:pPr>
        <w:ind w:firstLine="284"/>
        <w:jc w:val="both"/>
        <w:rPr>
          <w:sz w:val="16"/>
          <w:szCs w:val="16"/>
        </w:rPr>
      </w:pPr>
      <w:r w:rsidRPr="00BA144E">
        <w:rPr>
          <w:sz w:val="16"/>
          <w:szCs w:val="16"/>
        </w:rPr>
        <w:t xml:space="preserve">Из общей численности населения: </w:t>
      </w:r>
    </w:p>
    <w:p w:rsidR="00066DA9" w:rsidRPr="00BA144E" w:rsidRDefault="00066DA9" w:rsidP="00066DA9">
      <w:pPr>
        <w:ind w:firstLine="284"/>
        <w:jc w:val="both"/>
        <w:rPr>
          <w:sz w:val="16"/>
          <w:szCs w:val="16"/>
        </w:rPr>
      </w:pPr>
      <w:r w:rsidRPr="00BA144E">
        <w:rPr>
          <w:sz w:val="16"/>
          <w:szCs w:val="16"/>
        </w:rPr>
        <w:t>- городское поселение – 8736 чел.</w:t>
      </w:r>
    </w:p>
    <w:p w:rsidR="00066DA9" w:rsidRPr="00BA144E" w:rsidRDefault="00066DA9" w:rsidP="00066DA9">
      <w:pPr>
        <w:ind w:firstLine="284"/>
        <w:jc w:val="both"/>
        <w:rPr>
          <w:sz w:val="16"/>
          <w:szCs w:val="16"/>
        </w:rPr>
      </w:pPr>
      <w:r w:rsidRPr="00BA144E">
        <w:rPr>
          <w:sz w:val="16"/>
          <w:szCs w:val="16"/>
        </w:rPr>
        <w:t>- сельские поселения – 4680 чел.</w:t>
      </w:r>
    </w:p>
    <w:p w:rsidR="00066DA9" w:rsidRPr="00BA144E" w:rsidRDefault="00066DA9" w:rsidP="00066DA9">
      <w:pPr>
        <w:ind w:firstLine="284"/>
        <w:jc w:val="both"/>
        <w:rPr>
          <w:sz w:val="16"/>
          <w:szCs w:val="16"/>
        </w:rPr>
      </w:pPr>
      <w:r w:rsidRPr="00BA144E">
        <w:rPr>
          <w:sz w:val="16"/>
          <w:szCs w:val="16"/>
        </w:rPr>
        <w:t xml:space="preserve"> </w:t>
      </w:r>
      <w:proofErr w:type="gramStart"/>
      <w:r w:rsidRPr="00BA144E">
        <w:rPr>
          <w:sz w:val="16"/>
          <w:szCs w:val="16"/>
        </w:rPr>
        <w:t xml:space="preserve">Наиболее крупными пунктами в районе являются д. Выбити, д. Горки, д. Сосновка, д. Невское, д. Дуброво. </w:t>
      </w:r>
      <w:proofErr w:type="gramEnd"/>
    </w:p>
    <w:p w:rsidR="00066DA9" w:rsidRPr="00BA144E" w:rsidRDefault="00066DA9" w:rsidP="00066DA9">
      <w:pPr>
        <w:jc w:val="both"/>
        <w:rPr>
          <w:sz w:val="16"/>
          <w:szCs w:val="16"/>
        </w:rPr>
      </w:pPr>
    </w:p>
    <w:p w:rsidR="00066DA9" w:rsidRPr="00BA144E" w:rsidRDefault="00066DA9" w:rsidP="00066DA9">
      <w:pPr>
        <w:jc w:val="center"/>
        <w:rPr>
          <w:b/>
          <w:sz w:val="16"/>
          <w:szCs w:val="16"/>
        </w:rPr>
      </w:pPr>
      <w:r w:rsidRPr="00BA144E">
        <w:rPr>
          <w:b/>
          <w:sz w:val="16"/>
          <w:szCs w:val="16"/>
        </w:rPr>
        <w:t>Динамика изменения численности населения в разрезе населенных пунктов Солецкого муниципального разреза, чел.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6"/>
        <w:gridCol w:w="936"/>
        <w:gridCol w:w="936"/>
        <w:gridCol w:w="936"/>
        <w:gridCol w:w="934"/>
      </w:tblGrid>
      <w:tr w:rsidR="00066DA9" w:rsidRPr="00BA144E" w:rsidTr="00066DA9">
        <w:trPr>
          <w:trHeight w:val="20"/>
          <w:tblHeader/>
          <w:jc w:val="center"/>
        </w:trPr>
        <w:tc>
          <w:tcPr>
            <w:tcW w:w="1386" w:type="pct"/>
            <w:shd w:val="clear" w:color="auto" w:fill="auto"/>
            <w:vAlign w:val="center"/>
          </w:tcPr>
          <w:p w:rsidR="00066DA9" w:rsidRPr="00BA144E" w:rsidRDefault="00066DA9" w:rsidP="00066DA9">
            <w:pPr>
              <w:jc w:val="center"/>
              <w:rPr>
                <w:b/>
                <w:sz w:val="12"/>
                <w:szCs w:val="16"/>
                <w:highlight w:val="yellow"/>
              </w:rPr>
            </w:pPr>
            <w:r w:rsidRPr="00BA144E">
              <w:rPr>
                <w:b/>
                <w:sz w:val="12"/>
                <w:szCs w:val="16"/>
              </w:rPr>
              <w:t>Населенный пункт</w:t>
            </w:r>
          </w:p>
        </w:tc>
        <w:tc>
          <w:tcPr>
            <w:tcW w:w="904" w:type="pct"/>
            <w:shd w:val="clear" w:color="auto" w:fill="auto"/>
            <w:vAlign w:val="center"/>
          </w:tcPr>
          <w:p w:rsidR="00066DA9" w:rsidRPr="00BA144E" w:rsidRDefault="00066DA9" w:rsidP="00066DA9">
            <w:pPr>
              <w:jc w:val="center"/>
              <w:rPr>
                <w:b/>
                <w:sz w:val="12"/>
                <w:szCs w:val="16"/>
                <w:highlight w:val="yellow"/>
              </w:rPr>
            </w:pPr>
            <w:r w:rsidRPr="00BA144E">
              <w:rPr>
                <w:b/>
                <w:sz w:val="12"/>
                <w:szCs w:val="16"/>
              </w:rPr>
              <w:t>01.01.2016</w:t>
            </w:r>
          </w:p>
        </w:tc>
        <w:tc>
          <w:tcPr>
            <w:tcW w:w="904" w:type="pct"/>
            <w:shd w:val="clear" w:color="auto" w:fill="auto"/>
            <w:vAlign w:val="center"/>
          </w:tcPr>
          <w:p w:rsidR="00066DA9" w:rsidRPr="00BA144E" w:rsidRDefault="00066DA9" w:rsidP="00066DA9">
            <w:pPr>
              <w:jc w:val="center"/>
              <w:rPr>
                <w:b/>
                <w:sz w:val="12"/>
                <w:szCs w:val="16"/>
              </w:rPr>
            </w:pPr>
            <w:r w:rsidRPr="00BA144E">
              <w:rPr>
                <w:b/>
                <w:sz w:val="12"/>
                <w:szCs w:val="16"/>
              </w:rPr>
              <w:t>01.01.2017</w:t>
            </w:r>
          </w:p>
        </w:tc>
        <w:tc>
          <w:tcPr>
            <w:tcW w:w="904" w:type="pct"/>
            <w:shd w:val="clear" w:color="auto" w:fill="auto"/>
            <w:vAlign w:val="center"/>
          </w:tcPr>
          <w:p w:rsidR="00066DA9" w:rsidRPr="00BA144E" w:rsidRDefault="00066DA9" w:rsidP="00066DA9">
            <w:pPr>
              <w:jc w:val="center"/>
              <w:rPr>
                <w:b/>
                <w:sz w:val="12"/>
                <w:szCs w:val="16"/>
              </w:rPr>
            </w:pPr>
            <w:r w:rsidRPr="00BA144E">
              <w:rPr>
                <w:b/>
                <w:sz w:val="12"/>
                <w:szCs w:val="16"/>
              </w:rPr>
              <w:t>01.01.2018</w:t>
            </w:r>
          </w:p>
        </w:tc>
        <w:tc>
          <w:tcPr>
            <w:tcW w:w="903" w:type="pct"/>
          </w:tcPr>
          <w:p w:rsidR="00066DA9" w:rsidRPr="00BA144E" w:rsidRDefault="00066DA9" w:rsidP="00066DA9">
            <w:pPr>
              <w:jc w:val="center"/>
              <w:rPr>
                <w:b/>
                <w:sz w:val="12"/>
                <w:szCs w:val="16"/>
              </w:rPr>
            </w:pPr>
            <w:r w:rsidRPr="00BA144E">
              <w:rPr>
                <w:b/>
                <w:sz w:val="12"/>
                <w:szCs w:val="16"/>
              </w:rPr>
              <w:t>01.01.2019</w:t>
            </w:r>
          </w:p>
        </w:tc>
      </w:tr>
      <w:tr w:rsidR="00066DA9" w:rsidRPr="00BA144E" w:rsidTr="00066DA9">
        <w:trPr>
          <w:trHeight w:val="20"/>
          <w:jc w:val="center"/>
        </w:trPr>
        <w:tc>
          <w:tcPr>
            <w:tcW w:w="1386" w:type="pct"/>
            <w:shd w:val="clear" w:color="auto" w:fill="auto"/>
          </w:tcPr>
          <w:p w:rsidR="00066DA9" w:rsidRPr="00BA144E" w:rsidRDefault="00066DA9" w:rsidP="00066DA9">
            <w:pPr>
              <w:jc w:val="center"/>
              <w:rPr>
                <w:sz w:val="12"/>
                <w:szCs w:val="16"/>
              </w:rPr>
            </w:pPr>
            <w:r w:rsidRPr="00BA144E">
              <w:rPr>
                <w:sz w:val="12"/>
                <w:szCs w:val="16"/>
              </w:rPr>
              <w:t>Солецкое городское поселение</w:t>
            </w:r>
          </w:p>
          <w:p w:rsidR="00066DA9" w:rsidRPr="00BA144E" w:rsidRDefault="00066DA9" w:rsidP="00066DA9">
            <w:pPr>
              <w:jc w:val="center"/>
              <w:rPr>
                <w:sz w:val="12"/>
                <w:szCs w:val="16"/>
              </w:rPr>
            </w:pPr>
            <w:r w:rsidRPr="00BA144E">
              <w:rPr>
                <w:sz w:val="12"/>
                <w:szCs w:val="16"/>
              </w:rPr>
              <w:t>в том числе г. Сольцы</w:t>
            </w:r>
          </w:p>
        </w:tc>
        <w:tc>
          <w:tcPr>
            <w:tcW w:w="904" w:type="pct"/>
            <w:shd w:val="clear" w:color="auto" w:fill="auto"/>
          </w:tcPr>
          <w:p w:rsidR="00066DA9" w:rsidRPr="00BA144E" w:rsidRDefault="00066DA9" w:rsidP="00066DA9">
            <w:pPr>
              <w:jc w:val="center"/>
              <w:rPr>
                <w:sz w:val="12"/>
                <w:szCs w:val="16"/>
              </w:rPr>
            </w:pPr>
            <w:r w:rsidRPr="00BA144E">
              <w:rPr>
                <w:sz w:val="12"/>
                <w:szCs w:val="16"/>
              </w:rPr>
              <w:t>9154</w:t>
            </w:r>
          </w:p>
          <w:p w:rsidR="00066DA9" w:rsidRPr="00BA144E" w:rsidRDefault="00066DA9" w:rsidP="00066DA9">
            <w:pPr>
              <w:jc w:val="center"/>
              <w:rPr>
                <w:sz w:val="12"/>
                <w:szCs w:val="16"/>
              </w:rPr>
            </w:pPr>
          </w:p>
          <w:p w:rsidR="00066DA9" w:rsidRPr="00BA144E" w:rsidRDefault="00066DA9" w:rsidP="00066DA9">
            <w:pPr>
              <w:jc w:val="center"/>
              <w:rPr>
                <w:sz w:val="12"/>
                <w:szCs w:val="16"/>
              </w:rPr>
            </w:pPr>
            <w:r w:rsidRPr="00BA144E">
              <w:rPr>
                <w:sz w:val="12"/>
                <w:szCs w:val="16"/>
              </w:rPr>
              <w:t>9099</w:t>
            </w:r>
          </w:p>
        </w:tc>
        <w:tc>
          <w:tcPr>
            <w:tcW w:w="904" w:type="pct"/>
            <w:shd w:val="clear" w:color="auto" w:fill="auto"/>
          </w:tcPr>
          <w:p w:rsidR="00066DA9" w:rsidRPr="00BA144E" w:rsidRDefault="00066DA9" w:rsidP="00066DA9">
            <w:pPr>
              <w:jc w:val="center"/>
              <w:rPr>
                <w:sz w:val="12"/>
                <w:szCs w:val="16"/>
              </w:rPr>
            </w:pPr>
            <w:r w:rsidRPr="00BA144E">
              <w:rPr>
                <w:sz w:val="12"/>
                <w:szCs w:val="16"/>
              </w:rPr>
              <w:t>9052</w:t>
            </w:r>
          </w:p>
          <w:p w:rsidR="00066DA9" w:rsidRPr="00BA144E" w:rsidRDefault="00066DA9" w:rsidP="00066DA9">
            <w:pPr>
              <w:jc w:val="center"/>
              <w:rPr>
                <w:sz w:val="12"/>
                <w:szCs w:val="16"/>
              </w:rPr>
            </w:pPr>
          </w:p>
          <w:p w:rsidR="00066DA9" w:rsidRPr="00BA144E" w:rsidRDefault="00066DA9" w:rsidP="00066DA9">
            <w:pPr>
              <w:jc w:val="center"/>
              <w:rPr>
                <w:sz w:val="12"/>
                <w:szCs w:val="16"/>
              </w:rPr>
            </w:pPr>
            <w:r w:rsidRPr="00BA144E">
              <w:rPr>
                <w:sz w:val="12"/>
                <w:szCs w:val="16"/>
              </w:rPr>
              <w:t>8995</w:t>
            </w:r>
          </w:p>
        </w:tc>
        <w:tc>
          <w:tcPr>
            <w:tcW w:w="904" w:type="pct"/>
            <w:shd w:val="clear" w:color="auto" w:fill="auto"/>
          </w:tcPr>
          <w:p w:rsidR="00066DA9" w:rsidRPr="00BA144E" w:rsidRDefault="00066DA9" w:rsidP="00066DA9">
            <w:pPr>
              <w:jc w:val="center"/>
              <w:rPr>
                <w:sz w:val="12"/>
                <w:szCs w:val="16"/>
              </w:rPr>
            </w:pPr>
            <w:r w:rsidRPr="00BA144E">
              <w:rPr>
                <w:sz w:val="12"/>
                <w:szCs w:val="16"/>
              </w:rPr>
              <w:t>8857</w:t>
            </w:r>
          </w:p>
          <w:p w:rsidR="00066DA9" w:rsidRPr="00BA144E" w:rsidRDefault="00066DA9" w:rsidP="00066DA9">
            <w:pPr>
              <w:jc w:val="center"/>
              <w:rPr>
                <w:sz w:val="12"/>
                <w:szCs w:val="16"/>
              </w:rPr>
            </w:pPr>
          </w:p>
          <w:p w:rsidR="00066DA9" w:rsidRPr="00BA144E" w:rsidRDefault="00066DA9" w:rsidP="00066DA9">
            <w:pPr>
              <w:jc w:val="center"/>
              <w:rPr>
                <w:sz w:val="12"/>
                <w:szCs w:val="16"/>
              </w:rPr>
            </w:pPr>
            <w:r w:rsidRPr="00BA144E">
              <w:rPr>
                <w:sz w:val="12"/>
                <w:szCs w:val="16"/>
              </w:rPr>
              <w:t>8803</w:t>
            </w:r>
          </w:p>
        </w:tc>
        <w:tc>
          <w:tcPr>
            <w:tcW w:w="903" w:type="pct"/>
          </w:tcPr>
          <w:p w:rsidR="00066DA9" w:rsidRPr="00BA144E" w:rsidRDefault="00066DA9" w:rsidP="00066DA9">
            <w:pPr>
              <w:jc w:val="center"/>
              <w:rPr>
                <w:sz w:val="12"/>
                <w:szCs w:val="16"/>
              </w:rPr>
            </w:pPr>
            <w:r w:rsidRPr="00BA144E">
              <w:rPr>
                <w:sz w:val="12"/>
                <w:szCs w:val="16"/>
              </w:rPr>
              <w:t>8736</w:t>
            </w:r>
          </w:p>
          <w:p w:rsidR="00066DA9" w:rsidRPr="00BA144E" w:rsidRDefault="00066DA9" w:rsidP="00066DA9">
            <w:pPr>
              <w:jc w:val="center"/>
              <w:rPr>
                <w:sz w:val="12"/>
                <w:szCs w:val="16"/>
              </w:rPr>
            </w:pPr>
          </w:p>
          <w:p w:rsidR="00066DA9" w:rsidRPr="00BA144E" w:rsidRDefault="00066DA9" w:rsidP="00066DA9">
            <w:pPr>
              <w:jc w:val="center"/>
              <w:rPr>
                <w:sz w:val="12"/>
                <w:szCs w:val="16"/>
              </w:rPr>
            </w:pPr>
            <w:r w:rsidRPr="00BA144E">
              <w:rPr>
                <w:sz w:val="12"/>
                <w:szCs w:val="16"/>
              </w:rPr>
              <w:t>8675</w:t>
            </w:r>
          </w:p>
          <w:p w:rsidR="00066DA9" w:rsidRPr="00BA144E" w:rsidRDefault="00066DA9" w:rsidP="00066DA9">
            <w:pPr>
              <w:jc w:val="center"/>
              <w:rPr>
                <w:sz w:val="12"/>
                <w:szCs w:val="16"/>
              </w:rPr>
            </w:pPr>
          </w:p>
        </w:tc>
      </w:tr>
      <w:tr w:rsidR="00066DA9" w:rsidRPr="00BA144E" w:rsidTr="00066DA9">
        <w:trPr>
          <w:trHeight w:val="20"/>
          <w:jc w:val="center"/>
        </w:trPr>
        <w:tc>
          <w:tcPr>
            <w:tcW w:w="1386" w:type="pct"/>
            <w:shd w:val="clear" w:color="auto" w:fill="auto"/>
            <w:vAlign w:val="center"/>
          </w:tcPr>
          <w:p w:rsidR="00066DA9" w:rsidRPr="00BA144E" w:rsidRDefault="00066DA9" w:rsidP="00066DA9">
            <w:pPr>
              <w:rPr>
                <w:sz w:val="12"/>
                <w:szCs w:val="16"/>
              </w:rPr>
            </w:pPr>
            <w:r w:rsidRPr="00BA144E">
              <w:rPr>
                <w:sz w:val="12"/>
                <w:szCs w:val="16"/>
              </w:rPr>
              <w:t>Выбитское сельское поселение</w:t>
            </w:r>
          </w:p>
        </w:tc>
        <w:tc>
          <w:tcPr>
            <w:tcW w:w="904" w:type="pct"/>
            <w:shd w:val="clear" w:color="auto" w:fill="auto"/>
            <w:vAlign w:val="center"/>
          </w:tcPr>
          <w:p w:rsidR="00066DA9" w:rsidRPr="00BA144E" w:rsidRDefault="00066DA9" w:rsidP="00066DA9">
            <w:pPr>
              <w:jc w:val="center"/>
              <w:rPr>
                <w:sz w:val="12"/>
                <w:szCs w:val="16"/>
              </w:rPr>
            </w:pPr>
            <w:r w:rsidRPr="00BA144E">
              <w:rPr>
                <w:sz w:val="12"/>
                <w:szCs w:val="16"/>
              </w:rPr>
              <w:t>1925</w:t>
            </w:r>
          </w:p>
        </w:tc>
        <w:tc>
          <w:tcPr>
            <w:tcW w:w="904" w:type="pct"/>
            <w:shd w:val="clear" w:color="auto" w:fill="auto"/>
            <w:vAlign w:val="center"/>
          </w:tcPr>
          <w:p w:rsidR="00066DA9" w:rsidRPr="00BA144E" w:rsidRDefault="00066DA9" w:rsidP="00066DA9">
            <w:pPr>
              <w:jc w:val="center"/>
              <w:rPr>
                <w:sz w:val="12"/>
                <w:szCs w:val="16"/>
              </w:rPr>
            </w:pPr>
            <w:r w:rsidRPr="00BA144E">
              <w:rPr>
                <w:sz w:val="12"/>
                <w:szCs w:val="16"/>
              </w:rPr>
              <w:t>1913</w:t>
            </w:r>
          </w:p>
        </w:tc>
        <w:tc>
          <w:tcPr>
            <w:tcW w:w="904" w:type="pct"/>
            <w:shd w:val="clear" w:color="auto" w:fill="auto"/>
            <w:vAlign w:val="center"/>
          </w:tcPr>
          <w:p w:rsidR="00066DA9" w:rsidRPr="00BA144E" w:rsidRDefault="00066DA9" w:rsidP="00066DA9">
            <w:pPr>
              <w:jc w:val="center"/>
              <w:rPr>
                <w:sz w:val="12"/>
                <w:szCs w:val="16"/>
              </w:rPr>
            </w:pPr>
            <w:r w:rsidRPr="00BA144E">
              <w:rPr>
                <w:sz w:val="12"/>
                <w:szCs w:val="16"/>
              </w:rPr>
              <w:t>1825</w:t>
            </w:r>
          </w:p>
        </w:tc>
        <w:tc>
          <w:tcPr>
            <w:tcW w:w="903" w:type="pct"/>
          </w:tcPr>
          <w:p w:rsidR="00066DA9" w:rsidRPr="00BA144E" w:rsidRDefault="00066DA9" w:rsidP="00066DA9">
            <w:pPr>
              <w:rPr>
                <w:sz w:val="12"/>
                <w:szCs w:val="16"/>
              </w:rPr>
            </w:pPr>
            <w:r w:rsidRPr="00BA144E">
              <w:rPr>
                <w:sz w:val="12"/>
                <w:szCs w:val="16"/>
              </w:rPr>
              <w:t xml:space="preserve">         1747</w:t>
            </w:r>
          </w:p>
        </w:tc>
      </w:tr>
      <w:tr w:rsidR="00066DA9" w:rsidRPr="00BA144E" w:rsidTr="00066DA9">
        <w:trPr>
          <w:trHeight w:val="20"/>
          <w:jc w:val="center"/>
        </w:trPr>
        <w:tc>
          <w:tcPr>
            <w:tcW w:w="1386" w:type="pct"/>
            <w:shd w:val="clear" w:color="auto" w:fill="auto"/>
            <w:vAlign w:val="center"/>
          </w:tcPr>
          <w:p w:rsidR="00066DA9" w:rsidRPr="00BA144E" w:rsidRDefault="00066DA9" w:rsidP="00066DA9">
            <w:pPr>
              <w:rPr>
                <w:sz w:val="12"/>
                <w:szCs w:val="16"/>
              </w:rPr>
            </w:pPr>
            <w:r w:rsidRPr="00BA144E">
              <w:rPr>
                <w:sz w:val="12"/>
                <w:szCs w:val="16"/>
              </w:rPr>
              <w:t>Горское сельское поселение</w:t>
            </w:r>
          </w:p>
        </w:tc>
        <w:tc>
          <w:tcPr>
            <w:tcW w:w="904" w:type="pct"/>
            <w:shd w:val="clear" w:color="auto" w:fill="auto"/>
            <w:vAlign w:val="center"/>
          </w:tcPr>
          <w:p w:rsidR="00066DA9" w:rsidRPr="00BA144E" w:rsidRDefault="00066DA9" w:rsidP="00066DA9">
            <w:pPr>
              <w:jc w:val="center"/>
              <w:rPr>
                <w:sz w:val="12"/>
                <w:szCs w:val="16"/>
              </w:rPr>
            </w:pPr>
          </w:p>
          <w:p w:rsidR="00066DA9" w:rsidRPr="00BA144E" w:rsidRDefault="00066DA9" w:rsidP="00066DA9">
            <w:pPr>
              <w:jc w:val="center"/>
              <w:rPr>
                <w:sz w:val="12"/>
                <w:szCs w:val="16"/>
              </w:rPr>
            </w:pPr>
            <w:r w:rsidRPr="00BA144E">
              <w:rPr>
                <w:sz w:val="12"/>
                <w:szCs w:val="16"/>
              </w:rPr>
              <w:t>1216</w:t>
            </w:r>
          </w:p>
        </w:tc>
        <w:tc>
          <w:tcPr>
            <w:tcW w:w="904" w:type="pct"/>
            <w:shd w:val="clear" w:color="auto" w:fill="auto"/>
            <w:vAlign w:val="center"/>
          </w:tcPr>
          <w:p w:rsidR="00066DA9" w:rsidRPr="00BA144E" w:rsidRDefault="00066DA9" w:rsidP="00066DA9">
            <w:pPr>
              <w:jc w:val="center"/>
              <w:rPr>
                <w:sz w:val="12"/>
                <w:szCs w:val="16"/>
              </w:rPr>
            </w:pPr>
          </w:p>
          <w:p w:rsidR="00066DA9" w:rsidRPr="00BA144E" w:rsidRDefault="00066DA9" w:rsidP="00066DA9">
            <w:pPr>
              <w:jc w:val="center"/>
              <w:rPr>
                <w:sz w:val="12"/>
                <w:szCs w:val="16"/>
              </w:rPr>
            </w:pPr>
            <w:r w:rsidRPr="00BA144E">
              <w:rPr>
                <w:sz w:val="12"/>
                <w:szCs w:val="16"/>
              </w:rPr>
              <w:t>1212</w:t>
            </w:r>
          </w:p>
        </w:tc>
        <w:tc>
          <w:tcPr>
            <w:tcW w:w="904" w:type="pct"/>
            <w:shd w:val="clear" w:color="auto" w:fill="auto"/>
            <w:vAlign w:val="center"/>
          </w:tcPr>
          <w:p w:rsidR="00066DA9" w:rsidRPr="00BA144E" w:rsidRDefault="00066DA9" w:rsidP="00066DA9">
            <w:pPr>
              <w:jc w:val="center"/>
              <w:rPr>
                <w:sz w:val="12"/>
                <w:szCs w:val="16"/>
              </w:rPr>
            </w:pPr>
          </w:p>
          <w:p w:rsidR="00066DA9" w:rsidRPr="00BA144E" w:rsidRDefault="00066DA9" w:rsidP="00066DA9">
            <w:pPr>
              <w:jc w:val="center"/>
              <w:rPr>
                <w:sz w:val="12"/>
                <w:szCs w:val="16"/>
              </w:rPr>
            </w:pPr>
            <w:r w:rsidRPr="00BA144E">
              <w:rPr>
                <w:sz w:val="12"/>
                <w:szCs w:val="16"/>
              </w:rPr>
              <w:t>1190</w:t>
            </w:r>
          </w:p>
        </w:tc>
        <w:tc>
          <w:tcPr>
            <w:tcW w:w="903" w:type="pct"/>
          </w:tcPr>
          <w:p w:rsidR="00066DA9" w:rsidRPr="00BA144E" w:rsidRDefault="00066DA9" w:rsidP="00066DA9">
            <w:pPr>
              <w:jc w:val="center"/>
              <w:rPr>
                <w:sz w:val="12"/>
                <w:szCs w:val="16"/>
              </w:rPr>
            </w:pPr>
          </w:p>
          <w:p w:rsidR="00066DA9" w:rsidRPr="00BA144E" w:rsidRDefault="00066DA9" w:rsidP="00066DA9">
            <w:pPr>
              <w:jc w:val="center"/>
              <w:rPr>
                <w:sz w:val="12"/>
                <w:szCs w:val="16"/>
              </w:rPr>
            </w:pPr>
            <w:r w:rsidRPr="00BA144E">
              <w:rPr>
                <w:sz w:val="12"/>
                <w:szCs w:val="16"/>
              </w:rPr>
              <w:t>1193</w:t>
            </w:r>
          </w:p>
        </w:tc>
      </w:tr>
      <w:tr w:rsidR="00066DA9" w:rsidRPr="00BA144E" w:rsidTr="00066DA9">
        <w:trPr>
          <w:trHeight w:val="20"/>
          <w:jc w:val="center"/>
        </w:trPr>
        <w:tc>
          <w:tcPr>
            <w:tcW w:w="1386" w:type="pct"/>
            <w:shd w:val="clear" w:color="auto" w:fill="auto"/>
            <w:vAlign w:val="center"/>
          </w:tcPr>
          <w:p w:rsidR="00066DA9" w:rsidRPr="00BA144E" w:rsidRDefault="00066DA9" w:rsidP="00066DA9">
            <w:pPr>
              <w:rPr>
                <w:sz w:val="12"/>
                <w:szCs w:val="16"/>
              </w:rPr>
            </w:pPr>
            <w:r w:rsidRPr="00BA144E">
              <w:rPr>
                <w:sz w:val="12"/>
                <w:szCs w:val="16"/>
              </w:rPr>
              <w:t>Дубровское сельское поселение</w:t>
            </w:r>
          </w:p>
        </w:tc>
        <w:tc>
          <w:tcPr>
            <w:tcW w:w="904" w:type="pct"/>
            <w:shd w:val="clear" w:color="auto" w:fill="auto"/>
            <w:vAlign w:val="center"/>
          </w:tcPr>
          <w:p w:rsidR="00066DA9" w:rsidRPr="00BA144E" w:rsidRDefault="00066DA9" w:rsidP="00066DA9">
            <w:pPr>
              <w:jc w:val="center"/>
              <w:rPr>
                <w:sz w:val="12"/>
                <w:szCs w:val="16"/>
              </w:rPr>
            </w:pPr>
          </w:p>
          <w:p w:rsidR="00066DA9" w:rsidRPr="00BA144E" w:rsidRDefault="00066DA9" w:rsidP="00066DA9">
            <w:pPr>
              <w:jc w:val="center"/>
              <w:rPr>
                <w:sz w:val="12"/>
                <w:szCs w:val="16"/>
              </w:rPr>
            </w:pPr>
            <w:r w:rsidRPr="00BA144E">
              <w:rPr>
                <w:sz w:val="12"/>
                <w:szCs w:val="16"/>
              </w:rPr>
              <w:t>1790</w:t>
            </w:r>
          </w:p>
        </w:tc>
        <w:tc>
          <w:tcPr>
            <w:tcW w:w="904" w:type="pct"/>
            <w:shd w:val="clear" w:color="auto" w:fill="auto"/>
            <w:vAlign w:val="center"/>
          </w:tcPr>
          <w:p w:rsidR="00066DA9" w:rsidRPr="00BA144E" w:rsidRDefault="00066DA9" w:rsidP="00066DA9">
            <w:pPr>
              <w:jc w:val="center"/>
              <w:rPr>
                <w:sz w:val="12"/>
                <w:szCs w:val="16"/>
              </w:rPr>
            </w:pPr>
          </w:p>
          <w:p w:rsidR="00066DA9" w:rsidRPr="00BA144E" w:rsidRDefault="00066DA9" w:rsidP="00066DA9">
            <w:pPr>
              <w:jc w:val="center"/>
              <w:rPr>
                <w:sz w:val="12"/>
                <w:szCs w:val="16"/>
              </w:rPr>
            </w:pPr>
            <w:r w:rsidRPr="00BA144E">
              <w:rPr>
                <w:sz w:val="12"/>
                <w:szCs w:val="16"/>
              </w:rPr>
              <w:t>1774</w:t>
            </w:r>
          </w:p>
        </w:tc>
        <w:tc>
          <w:tcPr>
            <w:tcW w:w="904" w:type="pct"/>
            <w:shd w:val="clear" w:color="auto" w:fill="auto"/>
            <w:vAlign w:val="center"/>
          </w:tcPr>
          <w:p w:rsidR="00066DA9" w:rsidRPr="00BA144E" w:rsidRDefault="00066DA9" w:rsidP="00066DA9">
            <w:pPr>
              <w:jc w:val="center"/>
              <w:rPr>
                <w:sz w:val="12"/>
                <w:szCs w:val="16"/>
              </w:rPr>
            </w:pPr>
          </w:p>
          <w:p w:rsidR="00066DA9" w:rsidRPr="00BA144E" w:rsidRDefault="00066DA9" w:rsidP="00066DA9">
            <w:pPr>
              <w:jc w:val="center"/>
              <w:rPr>
                <w:sz w:val="12"/>
                <w:szCs w:val="16"/>
              </w:rPr>
            </w:pPr>
            <w:r w:rsidRPr="00BA144E">
              <w:rPr>
                <w:sz w:val="12"/>
                <w:szCs w:val="16"/>
              </w:rPr>
              <w:t>1751</w:t>
            </w:r>
          </w:p>
        </w:tc>
        <w:tc>
          <w:tcPr>
            <w:tcW w:w="903" w:type="pct"/>
          </w:tcPr>
          <w:p w:rsidR="00066DA9" w:rsidRPr="00BA144E" w:rsidRDefault="00066DA9" w:rsidP="00066DA9">
            <w:pPr>
              <w:jc w:val="center"/>
              <w:rPr>
                <w:sz w:val="12"/>
                <w:szCs w:val="16"/>
              </w:rPr>
            </w:pPr>
          </w:p>
          <w:p w:rsidR="00066DA9" w:rsidRPr="00BA144E" w:rsidRDefault="00066DA9" w:rsidP="00066DA9">
            <w:pPr>
              <w:jc w:val="center"/>
              <w:rPr>
                <w:sz w:val="12"/>
                <w:szCs w:val="16"/>
              </w:rPr>
            </w:pPr>
            <w:r w:rsidRPr="00BA144E">
              <w:rPr>
                <w:sz w:val="12"/>
                <w:szCs w:val="16"/>
              </w:rPr>
              <w:t>1740</w:t>
            </w:r>
          </w:p>
        </w:tc>
      </w:tr>
    </w:tbl>
    <w:p w:rsidR="00066DA9" w:rsidRPr="00BA144E" w:rsidRDefault="00066DA9" w:rsidP="00066DA9">
      <w:pPr>
        <w:rPr>
          <w:sz w:val="16"/>
          <w:szCs w:val="16"/>
        </w:rPr>
      </w:pPr>
    </w:p>
    <w:p w:rsidR="00066DA9" w:rsidRPr="00BA144E" w:rsidRDefault="00066DA9" w:rsidP="00066DA9">
      <w:pPr>
        <w:ind w:firstLine="284"/>
        <w:jc w:val="both"/>
        <w:rPr>
          <w:sz w:val="16"/>
          <w:szCs w:val="16"/>
        </w:rPr>
      </w:pPr>
      <w:r w:rsidRPr="00BA144E">
        <w:rPr>
          <w:sz w:val="16"/>
          <w:szCs w:val="16"/>
        </w:rPr>
        <w:t xml:space="preserve">Прогнозирование численности населения поселения на период 2025 -  2040 годы было выполнено в составе проекта Схемы территориального планирования Солецкого района. Прогноз численности населения осуществлялся с учетом динамики естественного прироста и сальдо миграции в период, предшествующий базовому году. </w:t>
      </w:r>
    </w:p>
    <w:p w:rsidR="00066DA9" w:rsidRPr="00BA144E" w:rsidRDefault="00066DA9" w:rsidP="00066DA9">
      <w:pPr>
        <w:ind w:firstLine="284"/>
        <w:jc w:val="both"/>
        <w:rPr>
          <w:sz w:val="16"/>
          <w:szCs w:val="16"/>
        </w:rPr>
      </w:pPr>
      <w:r w:rsidRPr="00BA144E">
        <w:rPr>
          <w:sz w:val="16"/>
          <w:szCs w:val="16"/>
        </w:rPr>
        <w:t xml:space="preserve">Прогноз численности населения в разрезе населенных пунктов, входящих в состав района выглядит следующим образом: </w:t>
      </w:r>
    </w:p>
    <w:p w:rsidR="00066DA9" w:rsidRPr="00BA144E" w:rsidRDefault="00066DA9" w:rsidP="00066DA9">
      <w:pPr>
        <w:jc w:val="center"/>
        <w:rPr>
          <w:sz w:val="16"/>
          <w:szCs w:val="16"/>
          <w:u w:val="single"/>
        </w:rPr>
      </w:pPr>
    </w:p>
    <w:p w:rsidR="00066DA9" w:rsidRPr="00BA144E" w:rsidRDefault="00066DA9" w:rsidP="00066DA9">
      <w:pPr>
        <w:jc w:val="center"/>
        <w:rPr>
          <w:sz w:val="16"/>
          <w:szCs w:val="16"/>
          <w:u w:val="single"/>
        </w:rPr>
      </w:pPr>
      <w:r w:rsidRPr="00BA144E">
        <w:rPr>
          <w:b/>
          <w:sz w:val="16"/>
          <w:szCs w:val="16"/>
          <w:u w:val="single"/>
        </w:rPr>
        <w:t>Прогноз численности населения Солецкого муниципального района в разрезе, чел</w:t>
      </w:r>
      <w:r w:rsidRPr="00BA144E">
        <w:rPr>
          <w:sz w:val="16"/>
          <w:szCs w:val="16"/>
          <w:u w:val="single"/>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1153"/>
        <w:gridCol w:w="1150"/>
      </w:tblGrid>
      <w:tr w:rsidR="00066DA9" w:rsidRPr="00BA144E" w:rsidTr="00066DA9">
        <w:trPr>
          <w:trHeight w:val="278"/>
          <w:tblHeader/>
          <w:jc w:val="center"/>
        </w:trPr>
        <w:tc>
          <w:tcPr>
            <w:tcW w:w="2777" w:type="pct"/>
            <w:vMerge w:val="restart"/>
            <w:shd w:val="clear" w:color="auto" w:fill="auto"/>
            <w:vAlign w:val="center"/>
          </w:tcPr>
          <w:p w:rsidR="00066DA9" w:rsidRPr="00BA144E" w:rsidRDefault="00066DA9" w:rsidP="00066DA9">
            <w:pPr>
              <w:jc w:val="center"/>
              <w:rPr>
                <w:b/>
                <w:sz w:val="16"/>
                <w:szCs w:val="16"/>
                <w:highlight w:val="yellow"/>
              </w:rPr>
            </w:pPr>
            <w:r w:rsidRPr="00BA144E">
              <w:rPr>
                <w:b/>
                <w:sz w:val="16"/>
                <w:szCs w:val="16"/>
              </w:rPr>
              <w:t>Наименование</w:t>
            </w:r>
          </w:p>
        </w:tc>
        <w:tc>
          <w:tcPr>
            <w:tcW w:w="2223" w:type="pct"/>
            <w:gridSpan w:val="2"/>
            <w:shd w:val="clear" w:color="auto" w:fill="auto"/>
            <w:vAlign w:val="center"/>
          </w:tcPr>
          <w:p w:rsidR="00066DA9" w:rsidRPr="00BA144E" w:rsidRDefault="00066DA9" w:rsidP="00066DA9">
            <w:pPr>
              <w:jc w:val="center"/>
              <w:rPr>
                <w:b/>
                <w:sz w:val="16"/>
                <w:szCs w:val="16"/>
                <w:highlight w:val="yellow"/>
              </w:rPr>
            </w:pPr>
            <w:r w:rsidRPr="00BA144E">
              <w:rPr>
                <w:b/>
                <w:sz w:val="16"/>
                <w:szCs w:val="16"/>
              </w:rPr>
              <w:t>Прогноз</w:t>
            </w:r>
          </w:p>
        </w:tc>
      </w:tr>
      <w:tr w:rsidR="00066DA9" w:rsidRPr="00BA144E" w:rsidTr="00066DA9">
        <w:trPr>
          <w:trHeight w:val="277"/>
          <w:tblHeader/>
          <w:jc w:val="center"/>
        </w:trPr>
        <w:tc>
          <w:tcPr>
            <w:tcW w:w="2777" w:type="pct"/>
            <w:vMerge/>
            <w:shd w:val="clear" w:color="auto" w:fill="auto"/>
            <w:vAlign w:val="center"/>
          </w:tcPr>
          <w:p w:rsidR="00066DA9" w:rsidRPr="00BA144E" w:rsidRDefault="00066DA9" w:rsidP="00066DA9">
            <w:pPr>
              <w:jc w:val="center"/>
              <w:rPr>
                <w:b/>
                <w:sz w:val="16"/>
                <w:szCs w:val="16"/>
              </w:rPr>
            </w:pPr>
          </w:p>
        </w:tc>
        <w:tc>
          <w:tcPr>
            <w:tcW w:w="1113" w:type="pct"/>
            <w:shd w:val="clear" w:color="auto" w:fill="auto"/>
            <w:vAlign w:val="center"/>
          </w:tcPr>
          <w:p w:rsidR="00066DA9" w:rsidRPr="00BA144E" w:rsidRDefault="00066DA9" w:rsidP="00066DA9">
            <w:pPr>
              <w:jc w:val="center"/>
              <w:rPr>
                <w:b/>
                <w:sz w:val="16"/>
                <w:szCs w:val="16"/>
              </w:rPr>
            </w:pPr>
            <w:r w:rsidRPr="00BA144E">
              <w:rPr>
                <w:b/>
                <w:sz w:val="16"/>
                <w:szCs w:val="16"/>
              </w:rPr>
              <w:t>2025 г.</w:t>
            </w:r>
          </w:p>
        </w:tc>
        <w:tc>
          <w:tcPr>
            <w:tcW w:w="1110" w:type="pct"/>
            <w:shd w:val="clear" w:color="auto" w:fill="auto"/>
            <w:vAlign w:val="center"/>
          </w:tcPr>
          <w:p w:rsidR="00066DA9" w:rsidRPr="00BA144E" w:rsidRDefault="00066DA9" w:rsidP="00066DA9">
            <w:pPr>
              <w:jc w:val="center"/>
              <w:rPr>
                <w:b/>
                <w:sz w:val="16"/>
                <w:szCs w:val="16"/>
              </w:rPr>
            </w:pPr>
            <w:r w:rsidRPr="00BA144E">
              <w:rPr>
                <w:b/>
                <w:sz w:val="16"/>
                <w:szCs w:val="16"/>
              </w:rPr>
              <w:t>2040 г.</w:t>
            </w:r>
          </w:p>
        </w:tc>
      </w:tr>
      <w:tr w:rsidR="00066DA9" w:rsidRPr="00BA144E" w:rsidTr="00066DA9">
        <w:trPr>
          <w:jc w:val="center"/>
        </w:trPr>
        <w:tc>
          <w:tcPr>
            <w:tcW w:w="2777" w:type="pct"/>
            <w:shd w:val="clear" w:color="auto" w:fill="auto"/>
            <w:vAlign w:val="center"/>
          </w:tcPr>
          <w:p w:rsidR="00066DA9" w:rsidRPr="00BA144E" w:rsidRDefault="00066DA9" w:rsidP="00066DA9">
            <w:pPr>
              <w:rPr>
                <w:b/>
                <w:sz w:val="16"/>
                <w:szCs w:val="16"/>
                <w:highlight w:val="yellow"/>
              </w:rPr>
            </w:pPr>
            <w:r w:rsidRPr="00BA144E">
              <w:rPr>
                <w:b/>
                <w:sz w:val="16"/>
                <w:szCs w:val="16"/>
              </w:rPr>
              <w:t>Солецкое городское поселение</w:t>
            </w:r>
          </w:p>
        </w:tc>
        <w:tc>
          <w:tcPr>
            <w:tcW w:w="1113" w:type="pct"/>
            <w:shd w:val="clear" w:color="auto" w:fill="auto"/>
            <w:vAlign w:val="center"/>
          </w:tcPr>
          <w:p w:rsidR="00066DA9" w:rsidRPr="00BA144E" w:rsidRDefault="00066DA9" w:rsidP="00066DA9">
            <w:pPr>
              <w:jc w:val="center"/>
              <w:rPr>
                <w:sz w:val="16"/>
                <w:szCs w:val="16"/>
              </w:rPr>
            </w:pPr>
            <w:r w:rsidRPr="00BA144E">
              <w:rPr>
                <w:sz w:val="16"/>
                <w:szCs w:val="16"/>
              </w:rPr>
              <w:t>10800</w:t>
            </w:r>
          </w:p>
        </w:tc>
        <w:tc>
          <w:tcPr>
            <w:tcW w:w="1110" w:type="pct"/>
            <w:shd w:val="clear" w:color="auto" w:fill="auto"/>
            <w:vAlign w:val="center"/>
          </w:tcPr>
          <w:p w:rsidR="00066DA9" w:rsidRPr="00BA144E" w:rsidRDefault="00066DA9" w:rsidP="00066DA9">
            <w:pPr>
              <w:jc w:val="center"/>
              <w:rPr>
                <w:sz w:val="16"/>
                <w:szCs w:val="16"/>
              </w:rPr>
            </w:pPr>
            <w:r w:rsidRPr="00BA144E">
              <w:rPr>
                <w:sz w:val="16"/>
                <w:szCs w:val="16"/>
              </w:rPr>
              <w:t>11300</w:t>
            </w:r>
          </w:p>
        </w:tc>
      </w:tr>
      <w:tr w:rsidR="00066DA9" w:rsidRPr="00BA144E" w:rsidTr="00066DA9">
        <w:trPr>
          <w:trHeight w:val="573"/>
          <w:jc w:val="center"/>
        </w:trPr>
        <w:tc>
          <w:tcPr>
            <w:tcW w:w="2777" w:type="pct"/>
            <w:shd w:val="clear" w:color="auto" w:fill="auto"/>
            <w:vAlign w:val="center"/>
          </w:tcPr>
          <w:p w:rsidR="00066DA9" w:rsidRPr="00BA144E" w:rsidRDefault="00066DA9" w:rsidP="00066DA9">
            <w:pPr>
              <w:rPr>
                <w:b/>
                <w:sz w:val="16"/>
                <w:szCs w:val="16"/>
              </w:rPr>
            </w:pPr>
            <w:r w:rsidRPr="00BA144E">
              <w:rPr>
                <w:b/>
                <w:sz w:val="16"/>
                <w:szCs w:val="16"/>
              </w:rPr>
              <w:t>Сельские поселения</w:t>
            </w:r>
          </w:p>
        </w:tc>
        <w:tc>
          <w:tcPr>
            <w:tcW w:w="1113" w:type="pct"/>
            <w:shd w:val="clear" w:color="auto" w:fill="auto"/>
            <w:vAlign w:val="center"/>
          </w:tcPr>
          <w:p w:rsidR="00066DA9" w:rsidRPr="00BA144E" w:rsidRDefault="00066DA9" w:rsidP="00066DA9">
            <w:pPr>
              <w:jc w:val="center"/>
              <w:rPr>
                <w:sz w:val="16"/>
                <w:szCs w:val="16"/>
              </w:rPr>
            </w:pPr>
            <w:r w:rsidRPr="00BA144E">
              <w:rPr>
                <w:sz w:val="16"/>
                <w:szCs w:val="16"/>
              </w:rPr>
              <w:t>4800</w:t>
            </w:r>
          </w:p>
        </w:tc>
        <w:tc>
          <w:tcPr>
            <w:tcW w:w="1110" w:type="pct"/>
            <w:shd w:val="clear" w:color="auto" w:fill="auto"/>
            <w:vAlign w:val="center"/>
          </w:tcPr>
          <w:p w:rsidR="00066DA9" w:rsidRPr="00BA144E" w:rsidRDefault="00066DA9" w:rsidP="00066DA9">
            <w:pPr>
              <w:jc w:val="center"/>
              <w:rPr>
                <w:sz w:val="16"/>
                <w:szCs w:val="16"/>
              </w:rPr>
            </w:pPr>
            <w:r w:rsidRPr="00BA144E">
              <w:rPr>
                <w:sz w:val="16"/>
                <w:szCs w:val="16"/>
              </w:rPr>
              <w:t>3600</w:t>
            </w:r>
          </w:p>
        </w:tc>
      </w:tr>
    </w:tbl>
    <w:p w:rsidR="00066DA9" w:rsidRPr="00BA144E" w:rsidRDefault="00066DA9" w:rsidP="00066DA9">
      <w:pPr>
        <w:rPr>
          <w:b/>
          <w:sz w:val="16"/>
          <w:szCs w:val="16"/>
        </w:rPr>
      </w:pPr>
    </w:p>
    <w:p w:rsidR="00066DA9" w:rsidRPr="00BA144E" w:rsidRDefault="00066DA9" w:rsidP="00066DA9">
      <w:pPr>
        <w:ind w:firstLine="284"/>
        <w:jc w:val="both"/>
        <w:rPr>
          <w:b/>
          <w:sz w:val="16"/>
          <w:szCs w:val="16"/>
        </w:rPr>
      </w:pPr>
      <w:r w:rsidRPr="00BA144E">
        <w:rPr>
          <w:b/>
          <w:sz w:val="16"/>
          <w:szCs w:val="16"/>
        </w:rPr>
        <w:t>1.4 Климат</w:t>
      </w:r>
    </w:p>
    <w:p w:rsidR="00066DA9" w:rsidRPr="00BA144E" w:rsidRDefault="00066DA9" w:rsidP="00066DA9">
      <w:pPr>
        <w:ind w:firstLine="284"/>
        <w:jc w:val="both"/>
        <w:rPr>
          <w:sz w:val="16"/>
          <w:szCs w:val="16"/>
        </w:rPr>
      </w:pPr>
      <w:r w:rsidRPr="00BA144E">
        <w:rPr>
          <w:sz w:val="16"/>
          <w:szCs w:val="16"/>
        </w:rPr>
        <w:t xml:space="preserve">Климат Солецкого муниципального района характеризуется как переходный от морского к </w:t>
      </w:r>
      <w:proofErr w:type="gramStart"/>
      <w:r w:rsidRPr="00BA144E">
        <w:rPr>
          <w:sz w:val="16"/>
          <w:szCs w:val="16"/>
        </w:rPr>
        <w:t>континентальному</w:t>
      </w:r>
      <w:proofErr w:type="gramEnd"/>
      <w:r w:rsidRPr="00BA144E">
        <w:rPr>
          <w:sz w:val="16"/>
          <w:szCs w:val="16"/>
        </w:rPr>
        <w:t xml:space="preserve"> и формируется под влиянием влажных западных морских и сухих восточных континентальных воздушных масс.</w:t>
      </w:r>
    </w:p>
    <w:p w:rsidR="00066DA9" w:rsidRPr="00BA144E" w:rsidRDefault="00066DA9" w:rsidP="00066DA9">
      <w:pPr>
        <w:ind w:firstLine="284"/>
        <w:jc w:val="both"/>
        <w:rPr>
          <w:sz w:val="16"/>
          <w:szCs w:val="16"/>
        </w:rPr>
      </w:pPr>
      <w:r w:rsidRPr="00BA144E">
        <w:rPr>
          <w:sz w:val="16"/>
          <w:szCs w:val="16"/>
        </w:rPr>
        <w:t>Значение среднегодовой температуры наружного воздуха составляет +3,3°С.</w:t>
      </w:r>
    </w:p>
    <w:p w:rsidR="00066DA9" w:rsidRPr="00BA144E" w:rsidRDefault="00066DA9" w:rsidP="00066DA9">
      <w:pPr>
        <w:ind w:firstLine="284"/>
        <w:jc w:val="both"/>
        <w:rPr>
          <w:sz w:val="16"/>
          <w:szCs w:val="16"/>
        </w:rPr>
      </w:pPr>
      <w:r w:rsidRPr="00BA144E">
        <w:rPr>
          <w:sz w:val="16"/>
          <w:szCs w:val="16"/>
        </w:rPr>
        <w:t>Зима на рассматриваемой территории мягкая. Средняя температура января принимает значения от -7° до -12</w:t>
      </w:r>
      <w:proofErr w:type="gramStart"/>
      <w:r w:rsidRPr="00BA144E">
        <w:rPr>
          <w:sz w:val="16"/>
          <w:szCs w:val="16"/>
        </w:rPr>
        <w:t>°С</w:t>
      </w:r>
      <w:proofErr w:type="gramEnd"/>
      <w:r w:rsidRPr="00BA144E">
        <w:rPr>
          <w:sz w:val="16"/>
          <w:szCs w:val="16"/>
        </w:rPr>
        <w:t>, абсолютный минимум равен - 45°С.</w:t>
      </w:r>
    </w:p>
    <w:p w:rsidR="00066DA9" w:rsidRPr="00BA144E" w:rsidRDefault="00066DA9" w:rsidP="00066DA9">
      <w:pPr>
        <w:ind w:firstLine="284"/>
        <w:jc w:val="both"/>
        <w:rPr>
          <w:sz w:val="16"/>
          <w:szCs w:val="16"/>
        </w:rPr>
      </w:pPr>
      <w:r w:rsidRPr="00BA144E">
        <w:rPr>
          <w:sz w:val="16"/>
          <w:szCs w:val="16"/>
        </w:rPr>
        <w:t>Снег начинает выпадать в конце октября – начале ноября, устойчивый снежный покров формируется к середине ноября. Мощность снежного покрова достигает в среднем 40-60 см. Период с устойчивым снежным покровом колеблется от 150 до 160 дней.</w:t>
      </w:r>
    </w:p>
    <w:p w:rsidR="00066DA9" w:rsidRPr="00BA144E" w:rsidRDefault="00066DA9" w:rsidP="00066DA9">
      <w:pPr>
        <w:ind w:firstLine="284"/>
        <w:jc w:val="both"/>
        <w:rPr>
          <w:sz w:val="16"/>
          <w:szCs w:val="16"/>
        </w:rPr>
      </w:pPr>
      <w:r w:rsidRPr="00BA144E">
        <w:rPr>
          <w:sz w:val="16"/>
          <w:szCs w:val="16"/>
        </w:rPr>
        <w:t>Глубина промерзания грунтов на территории района составляет 140-160 см.</w:t>
      </w:r>
    </w:p>
    <w:p w:rsidR="00066DA9" w:rsidRPr="00BA144E" w:rsidRDefault="00066DA9" w:rsidP="00066DA9">
      <w:pPr>
        <w:ind w:firstLine="284"/>
        <w:jc w:val="both"/>
        <w:rPr>
          <w:sz w:val="16"/>
          <w:szCs w:val="16"/>
        </w:rPr>
      </w:pPr>
      <w:r w:rsidRPr="00BA144E">
        <w:rPr>
          <w:sz w:val="16"/>
          <w:szCs w:val="16"/>
        </w:rPr>
        <w:t xml:space="preserve">Средняя температура июля </w:t>
      </w:r>
      <w:proofErr w:type="gramStart"/>
      <w:r w:rsidRPr="00BA144E">
        <w:rPr>
          <w:sz w:val="16"/>
          <w:szCs w:val="16"/>
        </w:rPr>
        <w:t>составляет +16°С. Средняя максимальная температура наиболее жаркого месяца года достигает</w:t>
      </w:r>
      <w:proofErr w:type="gramEnd"/>
      <w:r w:rsidRPr="00BA144E">
        <w:rPr>
          <w:sz w:val="16"/>
          <w:szCs w:val="16"/>
        </w:rPr>
        <w:t xml:space="preserve"> +22,3°С.</w:t>
      </w:r>
    </w:p>
    <w:p w:rsidR="00066DA9" w:rsidRPr="00BA144E" w:rsidRDefault="00066DA9" w:rsidP="00066DA9">
      <w:pPr>
        <w:ind w:firstLine="284"/>
        <w:jc w:val="both"/>
        <w:rPr>
          <w:sz w:val="16"/>
          <w:szCs w:val="16"/>
        </w:rPr>
      </w:pPr>
      <w:r w:rsidRPr="00BA144E">
        <w:rPr>
          <w:sz w:val="16"/>
          <w:szCs w:val="16"/>
        </w:rPr>
        <w:t>Весна долгая и прохладная, лето умеренно теплое, осень теплая и продолжительная.</w:t>
      </w:r>
    </w:p>
    <w:p w:rsidR="00066DA9" w:rsidRPr="00BA144E" w:rsidRDefault="00066DA9" w:rsidP="00066DA9">
      <w:pPr>
        <w:ind w:firstLine="284"/>
        <w:jc w:val="both"/>
        <w:rPr>
          <w:sz w:val="16"/>
          <w:szCs w:val="16"/>
        </w:rPr>
      </w:pPr>
      <w:r w:rsidRPr="00BA144E">
        <w:rPr>
          <w:sz w:val="16"/>
          <w:szCs w:val="16"/>
        </w:rPr>
        <w:t>Продолжительность безморозного периода составляет в среднем 140 дней.</w:t>
      </w:r>
    </w:p>
    <w:p w:rsidR="00066DA9" w:rsidRPr="00BA144E" w:rsidRDefault="00066DA9" w:rsidP="00066DA9">
      <w:pPr>
        <w:ind w:firstLine="284"/>
        <w:jc w:val="both"/>
        <w:rPr>
          <w:sz w:val="16"/>
          <w:szCs w:val="16"/>
        </w:rPr>
      </w:pPr>
      <w:r w:rsidRPr="00BA144E">
        <w:rPr>
          <w:sz w:val="16"/>
          <w:szCs w:val="16"/>
        </w:rPr>
        <w:t>Для района характерно избыточное количество влаги. На рассматриваемой территории в среднем выпадает 500-600 мм осадков в год, это значение может достигать 783 мм, при этом испаряется только 300-400 мм. Относительная влажность в январе равна 85%, в июле снижается до 73 %.</w:t>
      </w:r>
    </w:p>
    <w:p w:rsidR="00066DA9" w:rsidRPr="00BA144E" w:rsidRDefault="00066DA9" w:rsidP="00066DA9">
      <w:pPr>
        <w:ind w:firstLine="284"/>
        <w:jc w:val="both"/>
        <w:rPr>
          <w:sz w:val="16"/>
          <w:szCs w:val="16"/>
        </w:rPr>
      </w:pPr>
      <w:r w:rsidRPr="00BA144E">
        <w:rPr>
          <w:sz w:val="16"/>
          <w:szCs w:val="16"/>
        </w:rPr>
        <w:t>В течение года преобладают ветры южного и юго-западного направлений.</w:t>
      </w:r>
    </w:p>
    <w:p w:rsidR="00066DA9" w:rsidRPr="00BA144E" w:rsidRDefault="00066DA9" w:rsidP="00066DA9">
      <w:pPr>
        <w:ind w:firstLine="284"/>
        <w:jc w:val="both"/>
        <w:rPr>
          <w:sz w:val="16"/>
          <w:szCs w:val="16"/>
        </w:rPr>
      </w:pPr>
      <w:r w:rsidRPr="00BA144E">
        <w:rPr>
          <w:sz w:val="16"/>
          <w:szCs w:val="16"/>
        </w:rPr>
        <w:t>Средняя скорость ветра изменяется от 4 м/с летом до 4,6 м/с – зимой. Максимальная скорость ветра достигает 25 м/</w:t>
      </w:r>
      <w:proofErr w:type="gramStart"/>
      <w:r w:rsidRPr="00BA144E">
        <w:rPr>
          <w:sz w:val="16"/>
          <w:szCs w:val="16"/>
        </w:rPr>
        <w:t>с</w:t>
      </w:r>
      <w:proofErr w:type="gramEnd"/>
      <w:r w:rsidRPr="00BA144E">
        <w:rPr>
          <w:sz w:val="16"/>
          <w:szCs w:val="16"/>
        </w:rPr>
        <w:t xml:space="preserve"> и более.</w:t>
      </w:r>
    </w:p>
    <w:p w:rsidR="00066DA9" w:rsidRPr="00BA144E" w:rsidRDefault="00066DA9" w:rsidP="00066DA9">
      <w:pPr>
        <w:ind w:firstLine="284"/>
        <w:jc w:val="both"/>
        <w:rPr>
          <w:sz w:val="16"/>
          <w:szCs w:val="16"/>
        </w:rPr>
      </w:pPr>
      <w:r w:rsidRPr="00BA144E">
        <w:rPr>
          <w:sz w:val="16"/>
          <w:szCs w:val="16"/>
        </w:rPr>
        <w:t>По данным ГУ «</w:t>
      </w:r>
      <w:proofErr w:type="gramStart"/>
      <w:r w:rsidRPr="00BA144E">
        <w:rPr>
          <w:sz w:val="16"/>
          <w:szCs w:val="16"/>
        </w:rPr>
        <w:t>Новгородский</w:t>
      </w:r>
      <w:proofErr w:type="gramEnd"/>
      <w:r w:rsidRPr="00BA144E">
        <w:rPr>
          <w:sz w:val="16"/>
          <w:szCs w:val="16"/>
        </w:rPr>
        <w:t xml:space="preserve"> ЦГМС» наиболее опасными явлениями погоды, проявление которых возможно на территории района, являются:</w:t>
      </w:r>
    </w:p>
    <w:p w:rsidR="00066DA9" w:rsidRPr="00BA144E" w:rsidRDefault="00066DA9" w:rsidP="00066DA9">
      <w:pPr>
        <w:ind w:firstLine="284"/>
        <w:jc w:val="both"/>
        <w:rPr>
          <w:sz w:val="16"/>
          <w:szCs w:val="16"/>
        </w:rPr>
      </w:pPr>
      <w:r w:rsidRPr="00BA144E">
        <w:rPr>
          <w:sz w:val="16"/>
          <w:szCs w:val="16"/>
        </w:rPr>
        <w:t>- грозы (40-60 часов в году);</w:t>
      </w:r>
    </w:p>
    <w:p w:rsidR="00066DA9" w:rsidRPr="00BA144E" w:rsidRDefault="00066DA9" w:rsidP="00066DA9">
      <w:pPr>
        <w:ind w:firstLine="284"/>
        <w:jc w:val="both"/>
        <w:rPr>
          <w:sz w:val="16"/>
          <w:szCs w:val="16"/>
        </w:rPr>
      </w:pPr>
      <w:r w:rsidRPr="00BA144E">
        <w:rPr>
          <w:sz w:val="16"/>
          <w:szCs w:val="16"/>
        </w:rPr>
        <w:t>- сильные ветры со скоростью 25 м/сек и более;</w:t>
      </w:r>
    </w:p>
    <w:p w:rsidR="00066DA9" w:rsidRPr="00BA144E" w:rsidRDefault="00066DA9" w:rsidP="00066DA9">
      <w:pPr>
        <w:ind w:firstLine="284"/>
        <w:jc w:val="both"/>
        <w:rPr>
          <w:sz w:val="16"/>
          <w:szCs w:val="16"/>
        </w:rPr>
      </w:pPr>
      <w:r w:rsidRPr="00BA144E">
        <w:rPr>
          <w:sz w:val="16"/>
          <w:szCs w:val="16"/>
        </w:rPr>
        <w:t>- ливни с интенсивностью не менее 30 мм за период не более 1 часа;</w:t>
      </w:r>
    </w:p>
    <w:p w:rsidR="00066DA9" w:rsidRPr="00BA144E" w:rsidRDefault="00066DA9" w:rsidP="00066DA9">
      <w:pPr>
        <w:ind w:firstLine="284"/>
        <w:jc w:val="both"/>
        <w:rPr>
          <w:sz w:val="16"/>
          <w:szCs w:val="16"/>
        </w:rPr>
      </w:pPr>
      <w:r w:rsidRPr="00BA144E">
        <w:rPr>
          <w:sz w:val="16"/>
          <w:szCs w:val="16"/>
        </w:rPr>
        <w:t>- град с диаметром частиц не менее 20 мм;</w:t>
      </w:r>
    </w:p>
    <w:p w:rsidR="00066DA9" w:rsidRPr="00BA144E" w:rsidRDefault="00066DA9" w:rsidP="00066DA9">
      <w:pPr>
        <w:ind w:firstLine="284"/>
        <w:jc w:val="both"/>
        <w:rPr>
          <w:sz w:val="16"/>
          <w:szCs w:val="16"/>
        </w:rPr>
      </w:pPr>
      <w:r w:rsidRPr="00BA144E">
        <w:rPr>
          <w:sz w:val="16"/>
          <w:szCs w:val="16"/>
        </w:rPr>
        <w:t>- сильные морозы (минимальная температура воздуха не менее -30</w:t>
      </w:r>
      <w:proofErr w:type="gramStart"/>
      <w:r w:rsidRPr="00BA144E">
        <w:rPr>
          <w:sz w:val="16"/>
          <w:szCs w:val="16"/>
        </w:rPr>
        <w:t>°С</w:t>
      </w:r>
      <w:proofErr w:type="gramEnd"/>
      <w:r w:rsidRPr="00BA144E">
        <w:rPr>
          <w:sz w:val="16"/>
          <w:szCs w:val="16"/>
        </w:rPr>
        <w:t xml:space="preserve"> в течение не менее 5 суток);</w:t>
      </w:r>
    </w:p>
    <w:p w:rsidR="00066DA9" w:rsidRPr="00BA144E" w:rsidRDefault="00066DA9" w:rsidP="00066DA9">
      <w:pPr>
        <w:ind w:firstLine="284"/>
        <w:jc w:val="both"/>
        <w:rPr>
          <w:sz w:val="16"/>
          <w:szCs w:val="16"/>
        </w:rPr>
      </w:pPr>
      <w:r w:rsidRPr="00BA144E">
        <w:rPr>
          <w:sz w:val="16"/>
          <w:szCs w:val="16"/>
        </w:rPr>
        <w:t>- снегопады (количество осадков не менее 20 мм за период не более 12 часов);</w:t>
      </w:r>
    </w:p>
    <w:p w:rsidR="00066DA9" w:rsidRPr="00BA144E" w:rsidRDefault="00066DA9" w:rsidP="00066DA9">
      <w:pPr>
        <w:ind w:firstLine="284"/>
        <w:jc w:val="both"/>
        <w:rPr>
          <w:sz w:val="16"/>
          <w:szCs w:val="16"/>
        </w:rPr>
      </w:pPr>
      <w:r w:rsidRPr="00BA144E">
        <w:rPr>
          <w:sz w:val="16"/>
          <w:szCs w:val="16"/>
        </w:rPr>
        <w:t>- вес снежного покрова более 100 кгс/м</w:t>
      </w:r>
      <w:proofErr w:type="gramStart"/>
      <w:r w:rsidRPr="00BA144E">
        <w:rPr>
          <w:sz w:val="16"/>
          <w:szCs w:val="16"/>
        </w:rPr>
        <w:t>2</w:t>
      </w:r>
      <w:proofErr w:type="gramEnd"/>
      <w:r w:rsidRPr="00BA144E">
        <w:rPr>
          <w:sz w:val="16"/>
          <w:szCs w:val="16"/>
        </w:rPr>
        <w:t>;</w:t>
      </w:r>
    </w:p>
    <w:p w:rsidR="00066DA9" w:rsidRPr="00BA144E" w:rsidRDefault="00066DA9" w:rsidP="00066DA9">
      <w:pPr>
        <w:ind w:firstLine="284"/>
        <w:jc w:val="both"/>
        <w:rPr>
          <w:sz w:val="16"/>
          <w:szCs w:val="16"/>
        </w:rPr>
      </w:pPr>
      <w:r w:rsidRPr="00BA144E">
        <w:rPr>
          <w:sz w:val="16"/>
          <w:szCs w:val="16"/>
        </w:rPr>
        <w:lastRenderedPageBreak/>
        <w:t>- гололед с диаметром отложений 20 мм.</w:t>
      </w:r>
    </w:p>
    <w:p w:rsidR="00066DA9" w:rsidRPr="00BA144E" w:rsidRDefault="00066DA9" w:rsidP="00066DA9">
      <w:pPr>
        <w:ind w:firstLine="284"/>
        <w:jc w:val="both"/>
        <w:rPr>
          <w:sz w:val="16"/>
          <w:szCs w:val="16"/>
        </w:rPr>
      </w:pPr>
      <w:r w:rsidRPr="00BA144E">
        <w:rPr>
          <w:sz w:val="16"/>
          <w:szCs w:val="16"/>
        </w:rPr>
        <w:t>В общем, климат района относительно благоприятен для осуществления любых видов хозяйственной деятельности, в том числе, рекреации, но относится к зоне рискованного земледелия.</w:t>
      </w:r>
    </w:p>
    <w:p w:rsidR="00066DA9" w:rsidRPr="00BA144E" w:rsidRDefault="00066DA9" w:rsidP="00066DA9">
      <w:pPr>
        <w:ind w:firstLine="284"/>
        <w:jc w:val="both"/>
        <w:rPr>
          <w:b/>
          <w:sz w:val="16"/>
          <w:szCs w:val="16"/>
        </w:rPr>
      </w:pPr>
    </w:p>
    <w:p w:rsidR="00066DA9" w:rsidRPr="00BA144E" w:rsidRDefault="00066DA9" w:rsidP="00066DA9">
      <w:pPr>
        <w:pStyle w:val="20"/>
        <w:spacing w:before="0"/>
        <w:ind w:firstLine="284"/>
        <w:rPr>
          <w:rFonts w:ascii="Times New Roman" w:hAnsi="Times New Roman"/>
          <w:color w:val="auto"/>
          <w:sz w:val="16"/>
          <w:szCs w:val="16"/>
        </w:rPr>
      </w:pPr>
      <w:r w:rsidRPr="00BA144E">
        <w:rPr>
          <w:rFonts w:ascii="Times New Roman" w:hAnsi="Times New Roman"/>
          <w:color w:val="auto"/>
          <w:sz w:val="16"/>
          <w:szCs w:val="16"/>
        </w:rPr>
        <w:t>1.5 Результаты анализа имеющихся документов территориального планирования, подготовка и документации по планировке территории, документов стратегического планирования</w:t>
      </w:r>
    </w:p>
    <w:p w:rsidR="00066DA9" w:rsidRPr="00BA144E" w:rsidRDefault="00066DA9" w:rsidP="00066DA9">
      <w:pPr>
        <w:ind w:firstLine="284"/>
        <w:jc w:val="both"/>
        <w:rPr>
          <w:sz w:val="16"/>
          <w:szCs w:val="16"/>
        </w:rPr>
      </w:pPr>
      <w:r w:rsidRPr="00BA144E">
        <w:rPr>
          <w:sz w:val="16"/>
          <w:szCs w:val="16"/>
        </w:rPr>
        <w:t xml:space="preserve">В соответствии с передовыми тенденциями в области организации дорожного движения документацией по организации дорожного движения являются комплексные схемы организации дорожного движения и (или) проекты организации дорожного движения. </w:t>
      </w:r>
      <w:proofErr w:type="gramStart"/>
      <w:r w:rsidRPr="00BA144E">
        <w:rPr>
          <w:sz w:val="16"/>
          <w:szCs w:val="16"/>
        </w:rPr>
        <w:t>Документация по организации дорожного движения разрабатывается на основе документов территориального планирования, документации по планировке территорий, подготовка и утверждение которых осуществляются в соответствии с Градостроительным кодексом Российской Федерации, планов и программ комплексного социально-экономического развития муниципальных образований (при их наличии), долгосрочных целевых программ, программ комплексного развития транспортной инфраструктуры городских округов, поселений, материалов инженерных изысканий, результатов исследования существующих и прогнозируемых параметров дорожного движения</w:t>
      </w:r>
      <w:proofErr w:type="gramEnd"/>
      <w:r w:rsidRPr="00BA144E">
        <w:rPr>
          <w:sz w:val="16"/>
          <w:szCs w:val="16"/>
        </w:rPr>
        <w:t xml:space="preserve">, статистической информации. </w:t>
      </w:r>
    </w:p>
    <w:p w:rsidR="00066DA9" w:rsidRPr="00BA144E" w:rsidRDefault="00066DA9" w:rsidP="00066DA9">
      <w:pPr>
        <w:ind w:firstLine="284"/>
        <w:jc w:val="both"/>
        <w:rPr>
          <w:sz w:val="16"/>
          <w:szCs w:val="16"/>
        </w:rPr>
      </w:pPr>
      <w:r w:rsidRPr="00BA144E">
        <w:rPr>
          <w:sz w:val="16"/>
          <w:szCs w:val="16"/>
        </w:rPr>
        <w:t xml:space="preserve">Согласно Градостроительному кодексу Российской Федерации от 29 декабря 2004 года № 190-ФЗ  документами территориального планирования являются: </w:t>
      </w:r>
    </w:p>
    <w:p w:rsidR="00066DA9" w:rsidRPr="00BA144E" w:rsidRDefault="00066DA9" w:rsidP="008D269E">
      <w:pPr>
        <w:pStyle w:val="afb"/>
        <w:numPr>
          <w:ilvl w:val="0"/>
          <w:numId w:val="29"/>
        </w:numPr>
        <w:ind w:left="0" w:firstLine="284"/>
        <w:contextualSpacing w:val="0"/>
        <w:jc w:val="both"/>
        <w:rPr>
          <w:sz w:val="16"/>
          <w:szCs w:val="16"/>
        </w:rPr>
      </w:pPr>
      <w:r w:rsidRPr="00BA144E">
        <w:rPr>
          <w:sz w:val="16"/>
          <w:szCs w:val="16"/>
        </w:rPr>
        <w:t xml:space="preserve">схема территориального планирования Новгородской области </w:t>
      </w:r>
    </w:p>
    <w:p w:rsidR="00066DA9" w:rsidRPr="00BA144E" w:rsidRDefault="00066DA9" w:rsidP="008D269E">
      <w:pPr>
        <w:pStyle w:val="afb"/>
        <w:numPr>
          <w:ilvl w:val="0"/>
          <w:numId w:val="29"/>
        </w:numPr>
        <w:ind w:left="0" w:firstLine="284"/>
        <w:contextualSpacing w:val="0"/>
        <w:jc w:val="both"/>
        <w:rPr>
          <w:sz w:val="16"/>
          <w:szCs w:val="16"/>
        </w:rPr>
      </w:pPr>
      <w:r w:rsidRPr="00BA144E">
        <w:rPr>
          <w:sz w:val="16"/>
          <w:szCs w:val="16"/>
        </w:rPr>
        <w:t>схема территориального планирования муниципального района (СТП);</w:t>
      </w:r>
    </w:p>
    <w:p w:rsidR="00066DA9" w:rsidRPr="00BA144E" w:rsidRDefault="00066DA9" w:rsidP="008D269E">
      <w:pPr>
        <w:pStyle w:val="afb"/>
        <w:numPr>
          <w:ilvl w:val="0"/>
          <w:numId w:val="29"/>
        </w:numPr>
        <w:ind w:left="0" w:firstLine="284"/>
        <w:contextualSpacing w:val="0"/>
        <w:jc w:val="both"/>
        <w:rPr>
          <w:sz w:val="16"/>
          <w:szCs w:val="16"/>
        </w:rPr>
      </w:pPr>
      <w:r w:rsidRPr="00BA144E">
        <w:rPr>
          <w:sz w:val="16"/>
          <w:szCs w:val="16"/>
        </w:rPr>
        <w:t xml:space="preserve">генеральные планы поселений.  </w:t>
      </w:r>
    </w:p>
    <w:p w:rsidR="00066DA9" w:rsidRPr="00BA144E" w:rsidRDefault="00066DA9" w:rsidP="00066DA9">
      <w:pPr>
        <w:ind w:firstLine="284"/>
        <w:jc w:val="both"/>
        <w:rPr>
          <w:sz w:val="16"/>
          <w:szCs w:val="16"/>
        </w:rPr>
      </w:pPr>
      <w:r w:rsidRPr="00BA144E">
        <w:rPr>
          <w:sz w:val="16"/>
          <w:szCs w:val="16"/>
        </w:rPr>
        <w:t xml:space="preserve">Документы территориального планирования муниципальных образований устанавливают границы муниципальных образований, размещение объектов местного значения, границы населенных пунктов, границы и параметры функциональных зон (зон, для которых определены границы и функциональное назначение). </w:t>
      </w:r>
    </w:p>
    <w:p w:rsidR="00066DA9" w:rsidRPr="00BA144E" w:rsidRDefault="00066DA9" w:rsidP="00066DA9">
      <w:pPr>
        <w:ind w:firstLine="284"/>
        <w:jc w:val="both"/>
        <w:rPr>
          <w:b/>
          <w:sz w:val="16"/>
          <w:szCs w:val="16"/>
        </w:rPr>
      </w:pPr>
      <w:r w:rsidRPr="00BA144E">
        <w:rPr>
          <w:b/>
          <w:sz w:val="16"/>
          <w:szCs w:val="16"/>
        </w:rPr>
        <w:t>1.6 Транспортная инфраструктура городских округов, поселений, материалов инженерных исследований.</w:t>
      </w:r>
    </w:p>
    <w:p w:rsidR="00066DA9" w:rsidRPr="00BA144E" w:rsidRDefault="00066DA9" w:rsidP="00066DA9">
      <w:pPr>
        <w:pStyle w:val="20"/>
        <w:spacing w:before="0"/>
        <w:ind w:firstLine="284"/>
        <w:rPr>
          <w:rFonts w:ascii="Times New Roman" w:hAnsi="Times New Roman"/>
          <w:color w:val="auto"/>
          <w:sz w:val="16"/>
          <w:szCs w:val="16"/>
        </w:rPr>
      </w:pPr>
      <w:r w:rsidRPr="00BA144E">
        <w:rPr>
          <w:rFonts w:ascii="Times New Roman" w:hAnsi="Times New Roman"/>
          <w:color w:val="auto"/>
          <w:sz w:val="16"/>
          <w:szCs w:val="16"/>
        </w:rPr>
        <w:t>1.6.1 Описание существующей организации движения транспортных средств и пешеходов на территории, в отношении которой осуществляется разработка КСОДД, включая описание организации движения маршрутных транспортных средств, размещения мест для стоянки и остановки транспортных средств, объектов дорожного сервиса</w:t>
      </w:r>
    </w:p>
    <w:p w:rsidR="00066DA9" w:rsidRPr="00BA144E" w:rsidRDefault="00066DA9" w:rsidP="00066DA9">
      <w:pPr>
        <w:ind w:firstLine="284"/>
        <w:jc w:val="both"/>
        <w:rPr>
          <w:sz w:val="16"/>
          <w:szCs w:val="16"/>
        </w:rPr>
      </w:pPr>
      <w:r w:rsidRPr="00BA144E">
        <w:rPr>
          <w:sz w:val="16"/>
          <w:szCs w:val="16"/>
        </w:rPr>
        <w:t>Солецкий район является одним из районов западной части Новгородской области, и его транспортно-географическое положение по отношению к областному центру – г. Великий Новгород относительно благоприятно.</w:t>
      </w:r>
    </w:p>
    <w:p w:rsidR="00066DA9" w:rsidRPr="00BA144E" w:rsidRDefault="00066DA9" w:rsidP="00066DA9">
      <w:pPr>
        <w:ind w:firstLine="284"/>
        <w:jc w:val="both"/>
        <w:rPr>
          <w:sz w:val="16"/>
          <w:szCs w:val="16"/>
        </w:rPr>
      </w:pPr>
      <w:r w:rsidRPr="00BA144E">
        <w:rPr>
          <w:sz w:val="16"/>
          <w:szCs w:val="16"/>
        </w:rPr>
        <w:t xml:space="preserve">Район имеет важное транзитное значение, обеспечивая связь Новгородской области с соседними регионами. </w:t>
      </w:r>
    </w:p>
    <w:p w:rsidR="00066DA9" w:rsidRPr="00BA144E" w:rsidRDefault="00066DA9" w:rsidP="00066DA9">
      <w:pPr>
        <w:ind w:firstLine="284"/>
        <w:jc w:val="both"/>
        <w:rPr>
          <w:sz w:val="16"/>
          <w:szCs w:val="16"/>
        </w:rPr>
      </w:pPr>
      <w:r w:rsidRPr="00BA144E">
        <w:rPr>
          <w:sz w:val="16"/>
          <w:szCs w:val="16"/>
        </w:rPr>
        <w:t xml:space="preserve">Связь с другими районами области, а также с другими регионами России осуществляется железнодорожным и автомобильным транспортом. </w:t>
      </w:r>
    </w:p>
    <w:p w:rsidR="00066DA9" w:rsidRPr="00BA144E" w:rsidRDefault="00066DA9" w:rsidP="00066DA9">
      <w:pPr>
        <w:ind w:firstLine="284"/>
        <w:jc w:val="both"/>
        <w:rPr>
          <w:sz w:val="16"/>
          <w:szCs w:val="16"/>
        </w:rPr>
      </w:pPr>
      <w:r w:rsidRPr="00BA144E">
        <w:rPr>
          <w:sz w:val="16"/>
          <w:szCs w:val="16"/>
        </w:rPr>
        <w:t>Областной центр – г. Великий Новгород, находится в 80 км от районного центра Солецкого района – г. Сольцы.</w:t>
      </w:r>
    </w:p>
    <w:p w:rsidR="00066DA9" w:rsidRPr="00BA144E" w:rsidRDefault="00066DA9" w:rsidP="00066DA9">
      <w:pPr>
        <w:ind w:firstLine="284"/>
        <w:jc w:val="both"/>
        <w:rPr>
          <w:sz w:val="16"/>
          <w:szCs w:val="16"/>
        </w:rPr>
      </w:pPr>
      <w:r w:rsidRPr="00BA144E">
        <w:rPr>
          <w:b/>
          <w:sz w:val="16"/>
          <w:szCs w:val="16"/>
        </w:rPr>
        <w:t>Железнодорожное сообщение</w:t>
      </w:r>
      <w:r w:rsidRPr="00BA144E">
        <w:rPr>
          <w:sz w:val="16"/>
          <w:szCs w:val="16"/>
        </w:rPr>
        <w:t xml:space="preserve"> на территории района представлено участком направления Киев – Санкт – Петербург Октябрьской железной дороги, протяженностью 32 км, пересекающим район с севера на </w:t>
      </w:r>
      <w:proofErr w:type="spellStart"/>
      <w:proofErr w:type="gramStart"/>
      <w:r w:rsidRPr="00BA144E">
        <w:rPr>
          <w:sz w:val="16"/>
          <w:szCs w:val="16"/>
        </w:rPr>
        <w:t>юго</w:t>
      </w:r>
      <w:proofErr w:type="spellEnd"/>
      <w:r w:rsidRPr="00BA144E">
        <w:rPr>
          <w:sz w:val="16"/>
          <w:szCs w:val="16"/>
        </w:rPr>
        <w:t xml:space="preserve"> – запад</w:t>
      </w:r>
      <w:proofErr w:type="gramEnd"/>
      <w:r w:rsidRPr="00BA144E">
        <w:rPr>
          <w:sz w:val="16"/>
          <w:szCs w:val="16"/>
        </w:rPr>
        <w:t>, и участком железной дороги Дно – Старая Русса протяженностью 10 км. Дороги не электрифицированы. Через реку Шелонь имеется металлический железнодорожный мост шириной 12 м, длиной 154 м, пропускной способностью 40 пар в сутки.</w:t>
      </w:r>
    </w:p>
    <w:p w:rsidR="00066DA9" w:rsidRPr="00BA144E" w:rsidRDefault="00066DA9" w:rsidP="00066DA9">
      <w:pPr>
        <w:ind w:firstLine="284"/>
        <w:jc w:val="both"/>
        <w:rPr>
          <w:sz w:val="16"/>
          <w:szCs w:val="16"/>
        </w:rPr>
      </w:pPr>
      <w:r w:rsidRPr="00BA144E">
        <w:rPr>
          <w:sz w:val="16"/>
          <w:szCs w:val="16"/>
        </w:rPr>
        <w:t>На территории района находятся 3 станции (Сольцы, Куклино, Леменка), 4 остановочных пункта (210 км, 213 км, 218 км, 527 км), 1 разъезд (Мяково). Железнодорожная станция Сольцы - Санкт – Петербург – Витебского отделения Октябрьской железной дороги расположена в районном центре, между остановочными пунктами Низы (Шимский район) и 210 км, находится на расстоянии 205 км от</w:t>
      </w:r>
      <w:proofErr w:type="gramStart"/>
      <w:r w:rsidRPr="00BA144E">
        <w:rPr>
          <w:sz w:val="16"/>
          <w:szCs w:val="16"/>
        </w:rPr>
        <w:t xml:space="preserve"> С</w:t>
      </w:r>
      <w:proofErr w:type="gramEnd"/>
      <w:r w:rsidRPr="00BA144E">
        <w:rPr>
          <w:sz w:val="16"/>
          <w:szCs w:val="16"/>
        </w:rPr>
        <w:t>анкт – Петербурга, 40 км от Дно. Железнодорожные магистрали выполняют преимущественную часть грузовых и пассажирских перевозок.</w:t>
      </w:r>
    </w:p>
    <w:p w:rsidR="00066DA9" w:rsidRPr="00BA144E" w:rsidRDefault="00066DA9" w:rsidP="00066DA9">
      <w:pPr>
        <w:ind w:firstLine="284"/>
        <w:jc w:val="both"/>
        <w:rPr>
          <w:sz w:val="16"/>
          <w:szCs w:val="16"/>
        </w:rPr>
      </w:pPr>
      <w:r w:rsidRPr="00BA144E">
        <w:rPr>
          <w:sz w:val="16"/>
          <w:szCs w:val="16"/>
        </w:rPr>
        <w:lastRenderedPageBreak/>
        <w:t xml:space="preserve">Путевое развитие включает в себя 4 пути – три пассажирских и один </w:t>
      </w:r>
      <w:proofErr w:type="spellStart"/>
      <w:proofErr w:type="gramStart"/>
      <w:r w:rsidRPr="00BA144E">
        <w:rPr>
          <w:sz w:val="16"/>
          <w:szCs w:val="16"/>
        </w:rPr>
        <w:t>погрузочно</w:t>
      </w:r>
      <w:proofErr w:type="spellEnd"/>
      <w:r w:rsidRPr="00BA144E">
        <w:rPr>
          <w:sz w:val="16"/>
          <w:szCs w:val="16"/>
        </w:rPr>
        <w:t xml:space="preserve"> – разгрузочный</w:t>
      </w:r>
      <w:proofErr w:type="gramEnd"/>
      <w:r w:rsidRPr="00BA144E">
        <w:rPr>
          <w:sz w:val="16"/>
          <w:szCs w:val="16"/>
        </w:rPr>
        <w:t>, две платформы. На первой платформе – вокзал постройки 1950-х годов, здание ДСП, багажное отделение и бывший стрелочный пост.</w:t>
      </w:r>
    </w:p>
    <w:p w:rsidR="00066DA9" w:rsidRPr="00BA144E" w:rsidRDefault="00066DA9" w:rsidP="00066DA9">
      <w:pPr>
        <w:jc w:val="center"/>
        <w:rPr>
          <w:b/>
          <w:sz w:val="16"/>
          <w:szCs w:val="16"/>
        </w:rPr>
      </w:pPr>
      <w:r w:rsidRPr="00BA144E">
        <w:rPr>
          <w:b/>
          <w:sz w:val="16"/>
          <w:szCs w:val="16"/>
        </w:rPr>
        <w:t>Перечень основных железнодорожных маршрутов, проходящих по территории Солецкого района, приведен в нижеследующей таблице:</w:t>
      </w:r>
    </w:p>
    <w:tbl>
      <w:tblPr>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5"/>
        <w:gridCol w:w="907"/>
        <w:gridCol w:w="2615"/>
      </w:tblGrid>
      <w:tr w:rsidR="00066DA9" w:rsidRPr="00BA144E" w:rsidTr="00066DA9">
        <w:trPr>
          <w:cantSplit/>
          <w:tblHeader/>
          <w:jc w:val="center"/>
        </w:trPr>
        <w:tc>
          <w:tcPr>
            <w:tcW w:w="1545" w:type="dxa"/>
            <w:vAlign w:val="center"/>
          </w:tcPr>
          <w:p w:rsidR="00066DA9" w:rsidRPr="00BA144E" w:rsidRDefault="00066DA9" w:rsidP="00066DA9">
            <w:pPr>
              <w:jc w:val="center"/>
              <w:rPr>
                <w:sz w:val="12"/>
                <w:szCs w:val="16"/>
              </w:rPr>
            </w:pPr>
            <w:r w:rsidRPr="00BA144E">
              <w:rPr>
                <w:sz w:val="12"/>
                <w:szCs w:val="16"/>
              </w:rPr>
              <w:t>Железнодорожное сообщение</w:t>
            </w:r>
          </w:p>
        </w:tc>
        <w:tc>
          <w:tcPr>
            <w:tcW w:w="907" w:type="dxa"/>
            <w:vAlign w:val="center"/>
          </w:tcPr>
          <w:p w:rsidR="00066DA9" w:rsidRPr="00BA144E" w:rsidRDefault="00066DA9" w:rsidP="00066DA9">
            <w:pPr>
              <w:jc w:val="center"/>
              <w:rPr>
                <w:sz w:val="12"/>
                <w:szCs w:val="16"/>
              </w:rPr>
            </w:pPr>
            <w:r w:rsidRPr="00BA144E">
              <w:rPr>
                <w:sz w:val="12"/>
                <w:szCs w:val="16"/>
              </w:rPr>
              <w:t>№ маршрута</w:t>
            </w:r>
          </w:p>
        </w:tc>
        <w:tc>
          <w:tcPr>
            <w:tcW w:w="2615" w:type="dxa"/>
            <w:vAlign w:val="center"/>
          </w:tcPr>
          <w:p w:rsidR="00066DA9" w:rsidRPr="00BA144E" w:rsidRDefault="00066DA9" w:rsidP="00066DA9">
            <w:pPr>
              <w:jc w:val="center"/>
              <w:rPr>
                <w:sz w:val="12"/>
                <w:szCs w:val="16"/>
              </w:rPr>
            </w:pPr>
            <w:r w:rsidRPr="00BA144E">
              <w:rPr>
                <w:sz w:val="12"/>
                <w:szCs w:val="16"/>
              </w:rPr>
              <w:t>Пункт отправления – пункт прибытия</w:t>
            </w:r>
          </w:p>
        </w:tc>
      </w:tr>
      <w:tr w:rsidR="00066DA9" w:rsidRPr="00BA144E" w:rsidTr="00066DA9">
        <w:trPr>
          <w:cantSplit/>
          <w:jc w:val="center"/>
        </w:trPr>
        <w:tc>
          <w:tcPr>
            <w:tcW w:w="1545" w:type="dxa"/>
            <w:vMerge w:val="restart"/>
            <w:vAlign w:val="center"/>
          </w:tcPr>
          <w:p w:rsidR="00066DA9" w:rsidRPr="00BA144E" w:rsidRDefault="00066DA9" w:rsidP="00066DA9">
            <w:pPr>
              <w:jc w:val="center"/>
              <w:rPr>
                <w:sz w:val="12"/>
                <w:szCs w:val="16"/>
              </w:rPr>
            </w:pPr>
            <w:r w:rsidRPr="00BA144E">
              <w:rPr>
                <w:sz w:val="12"/>
                <w:szCs w:val="16"/>
              </w:rPr>
              <w:t>Пригородные поезда через ст. Сольцы</w:t>
            </w:r>
          </w:p>
        </w:tc>
        <w:tc>
          <w:tcPr>
            <w:tcW w:w="907" w:type="dxa"/>
            <w:vAlign w:val="center"/>
          </w:tcPr>
          <w:p w:rsidR="00066DA9" w:rsidRPr="00BA144E" w:rsidRDefault="00066DA9" w:rsidP="00066DA9">
            <w:pPr>
              <w:jc w:val="center"/>
              <w:rPr>
                <w:sz w:val="12"/>
                <w:szCs w:val="16"/>
              </w:rPr>
            </w:pPr>
            <w:r w:rsidRPr="00BA144E">
              <w:rPr>
                <w:sz w:val="12"/>
                <w:szCs w:val="16"/>
              </w:rPr>
              <w:t>№ 6902</w:t>
            </w:r>
          </w:p>
        </w:tc>
        <w:tc>
          <w:tcPr>
            <w:tcW w:w="2615" w:type="dxa"/>
            <w:vAlign w:val="center"/>
          </w:tcPr>
          <w:p w:rsidR="00066DA9" w:rsidRPr="00BA144E" w:rsidRDefault="00066DA9" w:rsidP="00066DA9">
            <w:pPr>
              <w:jc w:val="center"/>
              <w:rPr>
                <w:sz w:val="12"/>
                <w:szCs w:val="16"/>
              </w:rPr>
            </w:pPr>
            <w:r w:rsidRPr="00BA144E">
              <w:rPr>
                <w:sz w:val="12"/>
                <w:szCs w:val="16"/>
              </w:rPr>
              <w:t>Дно-Оредеж</w:t>
            </w:r>
          </w:p>
        </w:tc>
      </w:tr>
      <w:tr w:rsidR="00066DA9" w:rsidRPr="00BA144E" w:rsidTr="00066DA9">
        <w:trPr>
          <w:cantSplit/>
          <w:jc w:val="center"/>
        </w:trPr>
        <w:tc>
          <w:tcPr>
            <w:tcW w:w="1545" w:type="dxa"/>
            <w:vMerge/>
            <w:vAlign w:val="center"/>
          </w:tcPr>
          <w:p w:rsidR="00066DA9" w:rsidRPr="00BA144E" w:rsidRDefault="00066DA9" w:rsidP="00066DA9">
            <w:pPr>
              <w:jc w:val="center"/>
              <w:rPr>
                <w:sz w:val="12"/>
                <w:szCs w:val="16"/>
              </w:rPr>
            </w:pPr>
          </w:p>
        </w:tc>
        <w:tc>
          <w:tcPr>
            <w:tcW w:w="907" w:type="dxa"/>
            <w:vAlign w:val="center"/>
          </w:tcPr>
          <w:p w:rsidR="00066DA9" w:rsidRPr="00BA144E" w:rsidRDefault="00066DA9" w:rsidP="00066DA9">
            <w:pPr>
              <w:jc w:val="center"/>
              <w:rPr>
                <w:sz w:val="12"/>
                <w:szCs w:val="16"/>
              </w:rPr>
            </w:pPr>
            <w:r w:rsidRPr="00BA144E">
              <w:rPr>
                <w:sz w:val="12"/>
                <w:szCs w:val="16"/>
              </w:rPr>
              <w:t>№ 6901</w:t>
            </w:r>
          </w:p>
        </w:tc>
        <w:tc>
          <w:tcPr>
            <w:tcW w:w="2615" w:type="dxa"/>
            <w:vAlign w:val="center"/>
          </w:tcPr>
          <w:p w:rsidR="00066DA9" w:rsidRPr="00BA144E" w:rsidRDefault="00066DA9" w:rsidP="00066DA9">
            <w:pPr>
              <w:jc w:val="center"/>
              <w:rPr>
                <w:sz w:val="12"/>
                <w:szCs w:val="16"/>
              </w:rPr>
            </w:pPr>
            <w:r w:rsidRPr="00BA144E">
              <w:rPr>
                <w:sz w:val="12"/>
                <w:szCs w:val="16"/>
              </w:rPr>
              <w:t>Оредеж-Дно</w:t>
            </w:r>
          </w:p>
        </w:tc>
      </w:tr>
      <w:tr w:rsidR="00066DA9" w:rsidRPr="00BA144E" w:rsidTr="00066DA9">
        <w:trPr>
          <w:cantSplit/>
          <w:jc w:val="center"/>
        </w:trPr>
        <w:tc>
          <w:tcPr>
            <w:tcW w:w="1545" w:type="dxa"/>
            <w:vMerge/>
            <w:vAlign w:val="center"/>
          </w:tcPr>
          <w:p w:rsidR="00066DA9" w:rsidRPr="00BA144E" w:rsidRDefault="00066DA9" w:rsidP="00066DA9">
            <w:pPr>
              <w:jc w:val="center"/>
              <w:rPr>
                <w:sz w:val="12"/>
                <w:szCs w:val="16"/>
              </w:rPr>
            </w:pPr>
          </w:p>
        </w:tc>
        <w:tc>
          <w:tcPr>
            <w:tcW w:w="907" w:type="dxa"/>
            <w:vAlign w:val="center"/>
          </w:tcPr>
          <w:p w:rsidR="00066DA9" w:rsidRPr="00BA144E" w:rsidRDefault="00066DA9" w:rsidP="00066DA9">
            <w:pPr>
              <w:jc w:val="center"/>
              <w:rPr>
                <w:sz w:val="12"/>
                <w:szCs w:val="16"/>
              </w:rPr>
            </w:pPr>
            <w:r w:rsidRPr="00BA144E">
              <w:rPr>
                <w:sz w:val="12"/>
                <w:szCs w:val="16"/>
              </w:rPr>
              <w:t>№ 6954</w:t>
            </w:r>
          </w:p>
        </w:tc>
        <w:tc>
          <w:tcPr>
            <w:tcW w:w="2615" w:type="dxa"/>
            <w:vAlign w:val="center"/>
          </w:tcPr>
          <w:p w:rsidR="00066DA9" w:rsidRPr="00BA144E" w:rsidRDefault="00066DA9" w:rsidP="00066DA9">
            <w:pPr>
              <w:jc w:val="center"/>
              <w:rPr>
                <w:sz w:val="12"/>
                <w:szCs w:val="16"/>
              </w:rPr>
            </w:pPr>
            <w:r w:rsidRPr="00BA144E">
              <w:rPr>
                <w:sz w:val="12"/>
                <w:szCs w:val="16"/>
              </w:rPr>
              <w:t>Дно-Оредеж</w:t>
            </w:r>
          </w:p>
        </w:tc>
      </w:tr>
      <w:tr w:rsidR="00066DA9" w:rsidRPr="00BA144E" w:rsidTr="00066DA9">
        <w:trPr>
          <w:cantSplit/>
          <w:jc w:val="center"/>
        </w:trPr>
        <w:tc>
          <w:tcPr>
            <w:tcW w:w="1545" w:type="dxa"/>
            <w:vMerge/>
            <w:vAlign w:val="center"/>
          </w:tcPr>
          <w:p w:rsidR="00066DA9" w:rsidRPr="00BA144E" w:rsidRDefault="00066DA9" w:rsidP="00066DA9">
            <w:pPr>
              <w:jc w:val="center"/>
              <w:rPr>
                <w:sz w:val="12"/>
                <w:szCs w:val="16"/>
              </w:rPr>
            </w:pPr>
          </w:p>
        </w:tc>
        <w:tc>
          <w:tcPr>
            <w:tcW w:w="907" w:type="dxa"/>
            <w:vAlign w:val="center"/>
          </w:tcPr>
          <w:p w:rsidR="00066DA9" w:rsidRPr="00BA144E" w:rsidRDefault="00066DA9" w:rsidP="00066DA9">
            <w:pPr>
              <w:jc w:val="center"/>
              <w:rPr>
                <w:sz w:val="12"/>
                <w:szCs w:val="16"/>
              </w:rPr>
            </w:pPr>
            <w:r w:rsidRPr="00BA144E">
              <w:rPr>
                <w:sz w:val="12"/>
                <w:szCs w:val="16"/>
              </w:rPr>
              <w:t>№ 6953</w:t>
            </w:r>
          </w:p>
        </w:tc>
        <w:tc>
          <w:tcPr>
            <w:tcW w:w="2615" w:type="dxa"/>
            <w:vAlign w:val="center"/>
          </w:tcPr>
          <w:p w:rsidR="00066DA9" w:rsidRPr="00BA144E" w:rsidRDefault="00066DA9" w:rsidP="00066DA9">
            <w:pPr>
              <w:jc w:val="center"/>
              <w:rPr>
                <w:sz w:val="12"/>
                <w:szCs w:val="16"/>
              </w:rPr>
            </w:pPr>
            <w:r w:rsidRPr="00BA144E">
              <w:rPr>
                <w:sz w:val="12"/>
                <w:szCs w:val="16"/>
              </w:rPr>
              <w:t>Оредеж-Дно</w:t>
            </w:r>
          </w:p>
        </w:tc>
      </w:tr>
      <w:tr w:rsidR="00066DA9" w:rsidRPr="00BA144E" w:rsidTr="00066DA9">
        <w:trPr>
          <w:cantSplit/>
          <w:jc w:val="center"/>
        </w:trPr>
        <w:tc>
          <w:tcPr>
            <w:tcW w:w="1545" w:type="dxa"/>
            <w:vMerge/>
            <w:vAlign w:val="center"/>
          </w:tcPr>
          <w:p w:rsidR="00066DA9" w:rsidRPr="00BA144E" w:rsidRDefault="00066DA9" w:rsidP="00066DA9">
            <w:pPr>
              <w:jc w:val="center"/>
              <w:rPr>
                <w:sz w:val="12"/>
                <w:szCs w:val="16"/>
              </w:rPr>
            </w:pPr>
          </w:p>
        </w:tc>
        <w:tc>
          <w:tcPr>
            <w:tcW w:w="907" w:type="dxa"/>
            <w:vAlign w:val="center"/>
          </w:tcPr>
          <w:p w:rsidR="00066DA9" w:rsidRPr="00BA144E" w:rsidRDefault="00066DA9" w:rsidP="00066DA9">
            <w:pPr>
              <w:jc w:val="center"/>
              <w:rPr>
                <w:sz w:val="12"/>
                <w:szCs w:val="16"/>
              </w:rPr>
            </w:pPr>
            <w:r w:rsidRPr="00BA144E">
              <w:rPr>
                <w:sz w:val="12"/>
                <w:szCs w:val="16"/>
              </w:rPr>
              <w:t>№ 6906</w:t>
            </w:r>
          </w:p>
        </w:tc>
        <w:tc>
          <w:tcPr>
            <w:tcW w:w="2615" w:type="dxa"/>
            <w:vAlign w:val="center"/>
          </w:tcPr>
          <w:p w:rsidR="00066DA9" w:rsidRPr="00BA144E" w:rsidRDefault="00066DA9" w:rsidP="00066DA9">
            <w:pPr>
              <w:jc w:val="center"/>
              <w:rPr>
                <w:sz w:val="12"/>
                <w:szCs w:val="16"/>
              </w:rPr>
            </w:pPr>
            <w:r w:rsidRPr="00BA144E">
              <w:rPr>
                <w:sz w:val="12"/>
                <w:szCs w:val="16"/>
              </w:rPr>
              <w:t>Дно-Оредеж</w:t>
            </w:r>
          </w:p>
        </w:tc>
      </w:tr>
      <w:tr w:rsidR="00066DA9" w:rsidRPr="00BA144E" w:rsidTr="00066DA9">
        <w:trPr>
          <w:cantSplit/>
          <w:jc w:val="center"/>
        </w:trPr>
        <w:tc>
          <w:tcPr>
            <w:tcW w:w="1545" w:type="dxa"/>
            <w:vMerge/>
            <w:vAlign w:val="center"/>
          </w:tcPr>
          <w:p w:rsidR="00066DA9" w:rsidRPr="00BA144E" w:rsidRDefault="00066DA9" w:rsidP="00066DA9">
            <w:pPr>
              <w:jc w:val="center"/>
              <w:rPr>
                <w:sz w:val="12"/>
                <w:szCs w:val="16"/>
              </w:rPr>
            </w:pPr>
          </w:p>
        </w:tc>
        <w:tc>
          <w:tcPr>
            <w:tcW w:w="907" w:type="dxa"/>
            <w:vAlign w:val="center"/>
          </w:tcPr>
          <w:p w:rsidR="00066DA9" w:rsidRPr="00BA144E" w:rsidRDefault="00066DA9" w:rsidP="00066DA9">
            <w:pPr>
              <w:jc w:val="center"/>
              <w:rPr>
                <w:sz w:val="12"/>
                <w:szCs w:val="16"/>
              </w:rPr>
            </w:pPr>
            <w:r w:rsidRPr="00BA144E">
              <w:rPr>
                <w:sz w:val="12"/>
                <w:szCs w:val="16"/>
              </w:rPr>
              <w:t>№ 6905</w:t>
            </w:r>
          </w:p>
        </w:tc>
        <w:tc>
          <w:tcPr>
            <w:tcW w:w="2615" w:type="dxa"/>
            <w:vAlign w:val="center"/>
          </w:tcPr>
          <w:p w:rsidR="00066DA9" w:rsidRPr="00BA144E" w:rsidRDefault="00066DA9" w:rsidP="00066DA9">
            <w:pPr>
              <w:jc w:val="center"/>
              <w:rPr>
                <w:sz w:val="12"/>
                <w:szCs w:val="16"/>
              </w:rPr>
            </w:pPr>
            <w:r w:rsidRPr="00BA144E">
              <w:rPr>
                <w:sz w:val="12"/>
                <w:szCs w:val="16"/>
              </w:rPr>
              <w:t>Оредеж-Дно</w:t>
            </w:r>
          </w:p>
        </w:tc>
      </w:tr>
      <w:tr w:rsidR="00066DA9" w:rsidRPr="00BA144E" w:rsidTr="00066DA9">
        <w:trPr>
          <w:cantSplit/>
          <w:jc w:val="center"/>
        </w:trPr>
        <w:tc>
          <w:tcPr>
            <w:tcW w:w="1545" w:type="dxa"/>
            <w:vMerge w:val="restart"/>
            <w:vAlign w:val="center"/>
          </w:tcPr>
          <w:p w:rsidR="00066DA9" w:rsidRPr="00BA144E" w:rsidRDefault="00066DA9" w:rsidP="00066DA9">
            <w:pPr>
              <w:jc w:val="center"/>
              <w:rPr>
                <w:sz w:val="12"/>
                <w:szCs w:val="16"/>
              </w:rPr>
            </w:pPr>
            <w:r w:rsidRPr="00BA144E">
              <w:rPr>
                <w:sz w:val="12"/>
                <w:szCs w:val="16"/>
              </w:rPr>
              <w:t>Пассажирские поезда через ст. Сольцы</w:t>
            </w:r>
          </w:p>
        </w:tc>
        <w:tc>
          <w:tcPr>
            <w:tcW w:w="907" w:type="dxa"/>
            <w:vAlign w:val="center"/>
          </w:tcPr>
          <w:p w:rsidR="00066DA9" w:rsidRPr="00BA144E" w:rsidRDefault="00066DA9" w:rsidP="00066DA9">
            <w:pPr>
              <w:jc w:val="center"/>
              <w:rPr>
                <w:sz w:val="12"/>
                <w:szCs w:val="16"/>
              </w:rPr>
            </w:pPr>
            <w:r w:rsidRPr="00BA144E">
              <w:rPr>
                <w:sz w:val="12"/>
                <w:szCs w:val="16"/>
              </w:rPr>
              <w:t>№ 19/20</w:t>
            </w:r>
          </w:p>
        </w:tc>
        <w:tc>
          <w:tcPr>
            <w:tcW w:w="2615" w:type="dxa"/>
            <w:vAlign w:val="center"/>
          </w:tcPr>
          <w:p w:rsidR="00066DA9" w:rsidRPr="00BA144E" w:rsidRDefault="00066DA9" w:rsidP="00066DA9">
            <w:pPr>
              <w:jc w:val="center"/>
              <w:rPr>
                <w:sz w:val="12"/>
                <w:szCs w:val="16"/>
              </w:rPr>
            </w:pPr>
            <w:r w:rsidRPr="00BA144E">
              <w:rPr>
                <w:sz w:val="12"/>
                <w:szCs w:val="16"/>
              </w:rPr>
              <w:t>С-Петербург – Одесса - С-Петербург</w:t>
            </w:r>
          </w:p>
        </w:tc>
      </w:tr>
      <w:tr w:rsidR="00066DA9" w:rsidRPr="00BA144E" w:rsidTr="00066DA9">
        <w:trPr>
          <w:cantSplit/>
          <w:jc w:val="center"/>
        </w:trPr>
        <w:tc>
          <w:tcPr>
            <w:tcW w:w="1545" w:type="dxa"/>
            <w:vMerge/>
            <w:vAlign w:val="center"/>
          </w:tcPr>
          <w:p w:rsidR="00066DA9" w:rsidRPr="00BA144E" w:rsidRDefault="00066DA9" w:rsidP="00066DA9">
            <w:pPr>
              <w:jc w:val="center"/>
              <w:rPr>
                <w:sz w:val="12"/>
                <w:szCs w:val="16"/>
              </w:rPr>
            </w:pPr>
          </w:p>
        </w:tc>
        <w:tc>
          <w:tcPr>
            <w:tcW w:w="907" w:type="dxa"/>
            <w:vAlign w:val="center"/>
          </w:tcPr>
          <w:p w:rsidR="00066DA9" w:rsidRPr="00BA144E" w:rsidRDefault="00066DA9" w:rsidP="00066DA9">
            <w:pPr>
              <w:jc w:val="center"/>
              <w:rPr>
                <w:sz w:val="12"/>
                <w:szCs w:val="16"/>
              </w:rPr>
            </w:pPr>
            <w:r w:rsidRPr="00BA144E">
              <w:rPr>
                <w:sz w:val="12"/>
                <w:szCs w:val="16"/>
              </w:rPr>
              <w:t>№ 48/47</w:t>
            </w:r>
          </w:p>
        </w:tc>
        <w:tc>
          <w:tcPr>
            <w:tcW w:w="2615" w:type="dxa"/>
            <w:vAlign w:val="center"/>
          </w:tcPr>
          <w:p w:rsidR="00066DA9" w:rsidRPr="00BA144E" w:rsidRDefault="00066DA9" w:rsidP="00066DA9">
            <w:pPr>
              <w:jc w:val="center"/>
              <w:rPr>
                <w:sz w:val="12"/>
                <w:szCs w:val="16"/>
              </w:rPr>
            </w:pPr>
            <w:r w:rsidRPr="00BA144E">
              <w:rPr>
                <w:sz w:val="12"/>
                <w:szCs w:val="16"/>
              </w:rPr>
              <w:t>Львов – С-Петербург - Львов</w:t>
            </w:r>
          </w:p>
        </w:tc>
      </w:tr>
      <w:tr w:rsidR="00066DA9" w:rsidRPr="00BA144E" w:rsidTr="00066DA9">
        <w:trPr>
          <w:cantSplit/>
          <w:jc w:val="center"/>
        </w:trPr>
        <w:tc>
          <w:tcPr>
            <w:tcW w:w="1545" w:type="dxa"/>
            <w:vMerge/>
            <w:vAlign w:val="center"/>
          </w:tcPr>
          <w:p w:rsidR="00066DA9" w:rsidRPr="00BA144E" w:rsidRDefault="00066DA9" w:rsidP="00066DA9">
            <w:pPr>
              <w:jc w:val="center"/>
              <w:rPr>
                <w:sz w:val="12"/>
                <w:szCs w:val="16"/>
              </w:rPr>
            </w:pPr>
          </w:p>
        </w:tc>
        <w:tc>
          <w:tcPr>
            <w:tcW w:w="907" w:type="dxa"/>
            <w:vAlign w:val="center"/>
          </w:tcPr>
          <w:p w:rsidR="00066DA9" w:rsidRPr="00BA144E" w:rsidRDefault="00066DA9" w:rsidP="00066DA9">
            <w:pPr>
              <w:jc w:val="center"/>
              <w:rPr>
                <w:sz w:val="12"/>
                <w:szCs w:val="16"/>
              </w:rPr>
            </w:pPr>
            <w:r w:rsidRPr="00BA144E">
              <w:rPr>
                <w:sz w:val="12"/>
                <w:szCs w:val="16"/>
              </w:rPr>
              <w:t>№50</w:t>
            </w:r>
          </w:p>
        </w:tc>
        <w:tc>
          <w:tcPr>
            <w:tcW w:w="2615" w:type="dxa"/>
            <w:vAlign w:val="center"/>
          </w:tcPr>
          <w:p w:rsidR="00066DA9" w:rsidRPr="00BA144E" w:rsidRDefault="00066DA9" w:rsidP="00066DA9">
            <w:pPr>
              <w:jc w:val="center"/>
              <w:rPr>
                <w:sz w:val="12"/>
                <w:szCs w:val="16"/>
              </w:rPr>
            </w:pPr>
            <w:r w:rsidRPr="00BA144E">
              <w:rPr>
                <w:sz w:val="12"/>
                <w:szCs w:val="16"/>
              </w:rPr>
              <w:t>Брест-С-Петербург</w:t>
            </w:r>
          </w:p>
        </w:tc>
      </w:tr>
      <w:tr w:rsidR="00066DA9" w:rsidRPr="00BA144E" w:rsidTr="00066DA9">
        <w:trPr>
          <w:cantSplit/>
          <w:jc w:val="center"/>
        </w:trPr>
        <w:tc>
          <w:tcPr>
            <w:tcW w:w="1545" w:type="dxa"/>
            <w:vMerge/>
            <w:vAlign w:val="center"/>
          </w:tcPr>
          <w:p w:rsidR="00066DA9" w:rsidRPr="00BA144E" w:rsidRDefault="00066DA9" w:rsidP="00066DA9">
            <w:pPr>
              <w:jc w:val="center"/>
              <w:rPr>
                <w:sz w:val="12"/>
                <w:szCs w:val="16"/>
              </w:rPr>
            </w:pPr>
          </w:p>
        </w:tc>
        <w:tc>
          <w:tcPr>
            <w:tcW w:w="907" w:type="dxa"/>
            <w:vAlign w:val="center"/>
          </w:tcPr>
          <w:p w:rsidR="00066DA9" w:rsidRPr="00BA144E" w:rsidRDefault="00066DA9" w:rsidP="00066DA9">
            <w:pPr>
              <w:jc w:val="center"/>
              <w:rPr>
                <w:sz w:val="12"/>
                <w:szCs w:val="16"/>
              </w:rPr>
            </w:pPr>
            <w:r w:rsidRPr="00BA144E">
              <w:rPr>
                <w:sz w:val="12"/>
                <w:szCs w:val="16"/>
              </w:rPr>
              <w:t>№ 52/51</w:t>
            </w:r>
          </w:p>
        </w:tc>
        <w:tc>
          <w:tcPr>
            <w:tcW w:w="2615" w:type="dxa"/>
            <w:vAlign w:val="center"/>
          </w:tcPr>
          <w:p w:rsidR="00066DA9" w:rsidRPr="00BA144E" w:rsidRDefault="00066DA9" w:rsidP="00066DA9">
            <w:pPr>
              <w:jc w:val="center"/>
              <w:rPr>
                <w:sz w:val="12"/>
                <w:szCs w:val="16"/>
              </w:rPr>
            </w:pPr>
            <w:r w:rsidRPr="00BA144E">
              <w:rPr>
                <w:sz w:val="12"/>
                <w:szCs w:val="16"/>
              </w:rPr>
              <w:t>Минск-С-Петербург-Минск</w:t>
            </w:r>
          </w:p>
        </w:tc>
      </w:tr>
      <w:tr w:rsidR="00066DA9" w:rsidRPr="00BA144E" w:rsidTr="00066DA9">
        <w:trPr>
          <w:cantSplit/>
          <w:jc w:val="center"/>
        </w:trPr>
        <w:tc>
          <w:tcPr>
            <w:tcW w:w="1545" w:type="dxa"/>
            <w:vMerge/>
            <w:vAlign w:val="center"/>
          </w:tcPr>
          <w:p w:rsidR="00066DA9" w:rsidRPr="00BA144E" w:rsidRDefault="00066DA9" w:rsidP="00066DA9">
            <w:pPr>
              <w:jc w:val="center"/>
              <w:rPr>
                <w:sz w:val="12"/>
                <w:szCs w:val="16"/>
              </w:rPr>
            </w:pPr>
          </w:p>
        </w:tc>
        <w:tc>
          <w:tcPr>
            <w:tcW w:w="907" w:type="dxa"/>
            <w:vAlign w:val="center"/>
          </w:tcPr>
          <w:p w:rsidR="00066DA9" w:rsidRPr="00BA144E" w:rsidRDefault="00066DA9" w:rsidP="00066DA9">
            <w:pPr>
              <w:jc w:val="center"/>
              <w:rPr>
                <w:sz w:val="12"/>
                <w:szCs w:val="16"/>
              </w:rPr>
            </w:pPr>
            <w:r w:rsidRPr="00BA144E">
              <w:rPr>
                <w:sz w:val="12"/>
                <w:szCs w:val="16"/>
              </w:rPr>
              <w:t>№ 54/53</w:t>
            </w:r>
          </w:p>
        </w:tc>
        <w:tc>
          <w:tcPr>
            <w:tcW w:w="2615" w:type="dxa"/>
            <w:vAlign w:val="center"/>
          </w:tcPr>
          <w:p w:rsidR="00066DA9" w:rsidRPr="00BA144E" w:rsidRDefault="00066DA9" w:rsidP="00066DA9">
            <w:pPr>
              <w:jc w:val="center"/>
              <w:rPr>
                <w:sz w:val="12"/>
                <w:szCs w:val="16"/>
              </w:rPr>
            </w:pPr>
            <w:r w:rsidRPr="00BA144E">
              <w:rPr>
                <w:sz w:val="12"/>
                <w:szCs w:val="16"/>
              </w:rPr>
              <w:t>Киев-С-Петербург-Киев</w:t>
            </w:r>
          </w:p>
        </w:tc>
      </w:tr>
      <w:tr w:rsidR="00066DA9" w:rsidRPr="00BA144E" w:rsidTr="00066DA9">
        <w:trPr>
          <w:cantSplit/>
          <w:jc w:val="center"/>
        </w:trPr>
        <w:tc>
          <w:tcPr>
            <w:tcW w:w="1545" w:type="dxa"/>
            <w:vMerge/>
            <w:vAlign w:val="center"/>
          </w:tcPr>
          <w:p w:rsidR="00066DA9" w:rsidRPr="00BA144E" w:rsidRDefault="00066DA9" w:rsidP="00066DA9">
            <w:pPr>
              <w:jc w:val="center"/>
              <w:rPr>
                <w:sz w:val="12"/>
                <w:szCs w:val="16"/>
              </w:rPr>
            </w:pPr>
          </w:p>
        </w:tc>
        <w:tc>
          <w:tcPr>
            <w:tcW w:w="907" w:type="dxa"/>
            <w:vAlign w:val="center"/>
          </w:tcPr>
          <w:p w:rsidR="00066DA9" w:rsidRPr="00BA144E" w:rsidRDefault="00066DA9" w:rsidP="00066DA9">
            <w:pPr>
              <w:jc w:val="center"/>
              <w:rPr>
                <w:sz w:val="12"/>
                <w:szCs w:val="16"/>
              </w:rPr>
            </w:pPr>
            <w:r w:rsidRPr="00BA144E">
              <w:rPr>
                <w:sz w:val="12"/>
                <w:szCs w:val="16"/>
              </w:rPr>
              <w:t>№ 62/61</w:t>
            </w:r>
          </w:p>
        </w:tc>
        <w:tc>
          <w:tcPr>
            <w:tcW w:w="2615" w:type="dxa"/>
            <w:vAlign w:val="center"/>
          </w:tcPr>
          <w:p w:rsidR="00066DA9" w:rsidRPr="00BA144E" w:rsidRDefault="00066DA9" w:rsidP="00066DA9">
            <w:pPr>
              <w:jc w:val="center"/>
              <w:rPr>
                <w:sz w:val="12"/>
                <w:szCs w:val="16"/>
              </w:rPr>
            </w:pPr>
            <w:r w:rsidRPr="00BA144E">
              <w:rPr>
                <w:sz w:val="12"/>
                <w:szCs w:val="16"/>
              </w:rPr>
              <w:t>Кишинев - С-Петербург – Кишинев</w:t>
            </w:r>
          </w:p>
        </w:tc>
      </w:tr>
      <w:tr w:rsidR="00066DA9" w:rsidRPr="00BA144E" w:rsidTr="00066DA9">
        <w:trPr>
          <w:cantSplit/>
          <w:jc w:val="center"/>
        </w:trPr>
        <w:tc>
          <w:tcPr>
            <w:tcW w:w="1545" w:type="dxa"/>
            <w:vMerge/>
            <w:vAlign w:val="center"/>
          </w:tcPr>
          <w:p w:rsidR="00066DA9" w:rsidRPr="00BA144E" w:rsidRDefault="00066DA9" w:rsidP="00066DA9">
            <w:pPr>
              <w:jc w:val="center"/>
              <w:rPr>
                <w:sz w:val="12"/>
                <w:szCs w:val="16"/>
              </w:rPr>
            </w:pPr>
          </w:p>
        </w:tc>
        <w:tc>
          <w:tcPr>
            <w:tcW w:w="907" w:type="dxa"/>
            <w:vAlign w:val="center"/>
          </w:tcPr>
          <w:p w:rsidR="00066DA9" w:rsidRPr="00BA144E" w:rsidRDefault="00066DA9" w:rsidP="00066DA9">
            <w:pPr>
              <w:jc w:val="center"/>
              <w:rPr>
                <w:sz w:val="12"/>
                <w:szCs w:val="16"/>
              </w:rPr>
            </w:pPr>
            <w:r w:rsidRPr="00BA144E">
              <w:rPr>
                <w:sz w:val="12"/>
                <w:szCs w:val="16"/>
              </w:rPr>
              <w:t>№ 80/79</w:t>
            </w:r>
          </w:p>
        </w:tc>
        <w:tc>
          <w:tcPr>
            <w:tcW w:w="2615" w:type="dxa"/>
            <w:vAlign w:val="center"/>
          </w:tcPr>
          <w:p w:rsidR="00066DA9" w:rsidRPr="00BA144E" w:rsidRDefault="00066DA9" w:rsidP="00066DA9">
            <w:pPr>
              <w:jc w:val="center"/>
              <w:rPr>
                <w:sz w:val="12"/>
                <w:szCs w:val="16"/>
              </w:rPr>
            </w:pPr>
            <w:r w:rsidRPr="00BA144E">
              <w:rPr>
                <w:sz w:val="12"/>
                <w:szCs w:val="16"/>
              </w:rPr>
              <w:t>Калининград – С-Петербург – Калининград</w:t>
            </w:r>
          </w:p>
        </w:tc>
      </w:tr>
      <w:tr w:rsidR="00066DA9" w:rsidRPr="00BA144E" w:rsidTr="00066DA9">
        <w:trPr>
          <w:cantSplit/>
          <w:jc w:val="center"/>
        </w:trPr>
        <w:tc>
          <w:tcPr>
            <w:tcW w:w="1545" w:type="dxa"/>
            <w:vMerge/>
            <w:vAlign w:val="center"/>
          </w:tcPr>
          <w:p w:rsidR="00066DA9" w:rsidRPr="00BA144E" w:rsidRDefault="00066DA9" w:rsidP="00066DA9">
            <w:pPr>
              <w:jc w:val="center"/>
              <w:rPr>
                <w:sz w:val="12"/>
                <w:szCs w:val="16"/>
              </w:rPr>
            </w:pPr>
          </w:p>
        </w:tc>
        <w:tc>
          <w:tcPr>
            <w:tcW w:w="907" w:type="dxa"/>
            <w:vAlign w:val="center"/>
          </w:tcPr>
          <w:p w:rsidR="00066DA9" w:rsidRPr="00BA144E" w:rsidRDefault="00066DA9" w:rsidP="00066DA9">
            <w:pPr>
              <w:jc w:val="center"/>
              <w:rPr>
                <w:sz w:val="12"/>
                <w:szCs w:val="16"/>
              </w:rPr>
            </w:pPr>
            <w:r w:rsidRPr="00BA144E">
              <w:rPr>
                <w:sz w:val="12"/>
                <w:szCs w:val="16"/>
              </w:rPr>
              <w:t>№ 83</w:t>
            </w:r>
          </w:p>
        </w:tc>
        <w:tc>
          <w:tcPr>
            <w:tcW w:w="2615" w:type="dxa"/>
            <w:vAlign w:val="center"/>
          </w:tcPr>
          <w:p w:rsidR="00066DA9" w:rsidRPr="00BA144E" w:rsidRDefault="00066DA9" w:rsidP="00066DA9">
            <w:pPr>
              <w:jc w:val="center"/>
              <w:rPr>
                <w:sz w:val="12"/>
                <w:szCs w:val="16"/>
              </w:rPr>
            </w:pPr>
            <w:r w:rsidRPr="00BA144E">
              <w:rPr>
                <w:sz w:val="12"/>
                <w:szCs w:val="16"/>
              </w:rPr>
              <w:t>С-Петербург – Гомель</w:t>
            </w:r>
          </w:p>
        </w:tc>
      </w:tr>
      <w:tr w:rsidR="00066DA9" w:rsidRPr="00BA144E" w:rsidTr="00066DA9">
        <w:trPr>
          <w:cantSplit/>
          <w:jc w:val="center"/>
        </w:trPr>
        <w:tc>
          <w:tcPr>
            <w:tcW w:w="1545" w:type="dxa"/>
            <w:vMerge/>
            <w:vAlign w:val="center"/>
          </w:tcPr>
          <w:p w:rsidR="00066DA9" w:rsidRPr="00BA144E" w:rsidRDefault="00066DA9" w:rsidP="00066DA9">
            <w:pPr>
              <w:jc w:val="center"/>
              <w:rPr>
                <w:sz w:val="12"/>
                <w:szCs w:val="16"/>
              </w:rPr>
            </w:pPr>
          </w:p>
        </w:tc>
        <w:tc>
          <w:tcPr>
            <w:tcW w:w="907" w:type="dxa"/>
            <w:vAlign w:val="center"/>
          </w:tcPr>
          <w:p w:rsidR="00066DA9" w:rsidRPr="00BA144E" w:rsidRDefault="00066DA9" w:rsidP="00066DA9">
            <w:pPr>
              <w:jc w:val="center"/>
              <w:rPr>
                <w:sz w:val="12"/>
                <w:szCs w:val="16"/>
              </w:rPr>
            </w:pPr>
            <w:r w:rsidRPr="00BA144E">
              <w:rPr>
                <w:sz w:val="12"/>
                <w:szCs w:val="16"/>
              </w:rPr>
              <w:t>№ 315</w:t>
            </w:r>
          </w:p>
        </w:tc>
        <w:tc>
          <w:tcPr>
            <w:tcW w:w="2615" w:type="dxa"/>
            <w:vAlign w:val="center"/>
          </w:tcPr>
          <w:p w:rsidR="00066DA9" w:rsidRPr="00BA144E" w:rsidRDefault="00066DA9" w:rsidP="00066DA9">
            <w:pPr>
              <w:jc w:val="center"/>
              <w:rPr>
                <w:sz w:val="12"/>
                <w:szCs w:val="16"/>
              </w:rPr>
            </w:pPr>
            <w:r w:rsidRPr="00BA144E">
              <w:rPr>
                <w:sz w:val="12"/>
                <w:szCs w:val="16"/>
              </w:rPr>
              <w:t>С-Петербург – Смоленск</w:t>
            </w:r>
          </w:p>
        </w:tc>
      </w:tr>
      <w:tr w:rsidR="00066DA9" w:rsidRPr="00BA144E" w:rsidTr="00066DA9">
        <w:trPr>
          <w:cantSplit/>
          <w:jc w:val="center"/>
        </w:trPr>
        <w:tc>
          <w:tcPr>
            <w:tcW w:w="1545" w:type="dxa"/>
            <w:vMerge/>
            <w:vAlign w:val="center"/>
          </w:tcPr>
          <w:p w:rsidR="00066DA9" w:rsidRPr="00BA144E" w:rsidRDefault="00066DA9" w:rsidP="00066DA9">
            <w:pPr>
              <w:jc w:val="center"/>
              <w:rPr>
                <w:sz w:val="12"/>
                <w:szCs w:val="16"/>
              </w:rPr>
            </w:pPr>
          </w:p>
        </w:tc>
        <w:tc>
          <w:tcPr>
            <w:tcW w:w="907" w:type="dxa"/>
            <w:vAlign w:val="center"/>
          </w:tcPr>
          <w:p w:rsidR="00066DA9" w:rsidRPr="00BA144E" w:rsidRDefault="00066DA9" w:rsidP="00066DA9">
            <w:pPr>
              <w:jc w:val="center"/>
              <w:rPr>
                <w:sz w:val="12"/>
                <w:szCs w:val="16"/>
              </w:rPr>
            </w:pPr>
            <w:r w:rsidRPr="00BA144E">
              <w:rPr>
                <w:sz w:val="12"/>
                <w:szCs w:val="16"/>
              </w:rPr>
              <w:t>№ 326/325</w:t>
            </w:r>
          </w:p>
        </w:tc>
        <w:tc>
          <w:tcPr>
            <w:tcW w:w="2615" w:type="dxa"/>
            <w:vAlign w:val="center"/>
          </w:tcPr>
          <w:p w:rsidR="00066DA9" w:rsidRPr="00BA144E" w:rsidRDefault="00066DA9" w:rsidP="00066DA9">
            <w:pPr>
              <w:jc w:val="center"/>
              <w:rPr>
                <w:sz w:val="12"/>
                <w:szCs w:val="16"/>
              </w:rPr>
            </w:pPr>
            <w:r w:rsidRPr="00BA144E">
              <w:rPr>
                <w:sz w:val="12"/>
                <w:szCs w:val="16"/>
              </w:rPr>
              <w:t xml:space="preserve">Мурманск – Минск </w:t>
            </w:r>
            <w:proofErr w:type="gramStart"/>
            <w:r w:rsidRPr="00BA144E">
              <w:rPr>
                <w:sz w:val="12"/>
                <w:szCs w:val="16"/>
              </w:rPr>
              <w:t>–М</w:t>
            </w:r>
            <w:proofErr w:type="gramEnd"/>
            <w:r w:rsidRPr="00BA144E">
              <w:rPr>
                <w:sz w:val="12"/>
                <w:szCs w:val="16"/>
              </w:rPr>
              <w:t>урманск</w:t>
            </w:r>
          </w:p>
        </w:tc>
      </w:tr>
      <w:tr w:rsidR="00066DA9" w:rsidRPr="00BA144E" w:rsidTr="00066DA9">
        <w:trPr>
          <w:cantSplit/>
          <w:jc w:val="center"/>
        </w:trPr>
        <w:tc>
          <w:tcPr>
            <w:tcW w:w="1545" w:type="dxa"/>
            <w:vMerge/>
            <w:vAlign w:val="center"/>
          </w:tcPr>
          <w:p w:rsidR="00066DA9" w:rsidRPr="00BA144E" w:rsidRDefault="00066DA9" w:rsidP="00066DA9">
            <w:pPr>
              <w:jc w:val="center"/>
              <w:rPr>
                <w:sz w:val="12"/>
                <w:szCs w:val="16"/>
              </w:rPr>
            </w:pPr>
          </w:p>
        </w:tc>
        <w:tc>
          <w:tcPr>
            <w:tcW w:w="907" w:type="dxa"/>
            <w:vAlign w:val="center"/>
          </w:tcPr>
          <w:p w:rsidR="00066DA9" w:rsidRPr="00BA144E" w:rsidRDefault="00066DA9" w:rsidP="00066DA9">
            <w:pPr>
              <w:jc w:val="center"/>
              <w:rPr>
                <w:sz w:val="12"/>
                <w:szCs w:val="16"/>
              </w:rPr>
            </w:pPr>
            <w:r w:rsidRPr="00BA144E">
              <w:rPr>
                <w:sz w:val="12"/>
                <w:szCs w:val="16"/>
              </w:rPr>
              <w:t>№ 335/336</w:t>
            </w:r>
          </w:p>
        </w:tc>
        <w:tc>
          <w:tcPr>
            <w:tcW w:w="2615" w:type="dxa"/>
            <w:vAlign w:val="center"/>
          </w:tcPr>
          <w:p w:rsidR="00066DA9" w:rsidRPr="00BA144E" w:rsidRDefault="00066DA9" w:rsidP="00066DA9">
            <w:pPr>
              <w:jc w:val="center"/>
              <w:rPr>
                <w:sz w:val="12"/>
                <w:szCs w:val="16"/>
              </w:rPr>
            </w:pPr>
            <w:r w:rsidRPr="00BA144E">
              <w:rPr>
                <w:sz w:val="12"/>
                <w:szCs w:val="16"/>
              </w:rPr>
              <w:t>Днепропетровск – С-Петербург – Днепропетровск</w:t>
            </w:r>
          </w:p>
        </w:tc>
      </w:tr>
      <w:tr w:rsidR="00066DA9" w:rsidRPr="00BA144E" w:rsidTr="00066DA9">
        <w:trPr>
          <w:cantSplit/>
          <w:jc w:val="center"/>
        </w:trPr>
        <w:tc>
          <w:tcPr>
            <w:tcW w:w="1545" w:type="dxa"/>
            <w:vMerge/>
            <w:vAlign w:val="center"/>
          </w:tcPr>
          <w:p w:rsidR="00066DA9" w:rsidRPr="00BA144E" w:rsidRDefault="00066DA9" w:rsidP="00066DA9">
            <w:pPr>
              <w:jc w:val="center"/>
              <w:rPr>
                <w:sz w:val="12"/>
                <w:szCs w:val="16"/>
              </w:rPr>
            </w:pPr>
          </w:p>
        </w:tc>
        <w:tc>
          <w:tcPr>
            <w:tcW w:w="907" w:type="dxa"/>
            <w:vAlign w:val="center"/>
          </w:tcPr>
          <w:p w:rsidR="00066DA9" w:rsidRPr="00BA144E" w:rsidRDefault="00066DA9" w:rsidP="00066DA9">
            <w:pPr>
              <w:jc w:val="center"/>
              <w:rPr>
                <w:sz w:val="12"/>
                <w:szCs w:val="16"/>
              </w:rPr>
            </w:pPr>
            <w:r w:rsidRPr="00BA144E">
              <w:rPr>
                <w:sz w:val="12"/>
                <w:szCs w:val="16"/>
              </w:rPr>
              <w:t>№ 425/426</w:t>
            </w:r>
          </w:p>
        </w:tc>
        <w:tc>
          <w:tcPr>
            <w:tcW w:w="2615" w:type="dxa"/>
            <w:vAlign w:val="center"/>
          </w:tcPr>
          <w:p w:rsidR="00066DA9" w:rsidRPr="00BA144E" w:rsidRDefault="00066DA9" w:rsidP="00066DA9">
            <w:pPr>
              <w:jc w:val="center"/>
              <w:rPr>
                <w:sz w:val="12"/>
                <w:szCs w:val="16"/>
              </w:rPr>
            </w:pPr>
            <w:r w:rsidRPr="00BA144E">
              <w:rPr>
                <w:sz w:val="12"/>
                <w:szCs w:val="16"/>
              </w:rPr>
              <w:t>Великие Луки – Мурманск</w:t>
            </w:r>
          </w:p>
        </w:tc>
      </w:tr>
      <w:tr w:rsidR="00066DA9" w:rsidRPr="00BA144E" w:rsidTr="00066DA9">
        <w:trPr>
          <w:cantSplit/>
          <w:jc w:val="center"/>
        </w:trPr>
        <w:tc>
          <w:tcPr>
            <w:tcW w:w="1545" w:type="dxa"/>
            <w:vMerge/>
            <w:vAlign w:val="center"/>
          </w:tcPr>
          <w:p w:rsidR="00066DA9" w:rsidRPr="00BA144E" w:rsidRDefault="00066DA9" w:rsidP="00066DA9">
            <w:pPr>
              <w:jc w:val="center"/>
              <w:rPr>
                <w:sz w:val="12"/>
                <w:szCs w:val="16"/>
              </w:rPr>
            </w:pPr>
          </w:p>
        </w:tc>
        <w:tc>
          <w:tcPr>
            <w:tcW w:w="907" w:type="dxa"/>
            <w:vAlign w:val="center"/>
          </w:tcPr>
          <w:p w:rsidR="00066DA9" w:rsidRPr="00BA144E" w:rsidRDefault="00066DA9" w:rsidP="00066DA9">
            <w:pPr>
              <w:jc w:val="center"/>
              <w:rPr>
                <w:sz w:val="12"/>
                <w:szCs w:val="16"/>
              </w:rPr>
            </w:pPr>
            <w:r w:rsidRPr="00BA144E">
              <w:rPr>
                <w:sz w:val="12"/>
                <w:szCs w:val="16"/>
              </w:rPr>
              <w:t>№ 484/483</w:t>
            </w:r>
          </w:p>
        </w:tc>
        <w:tc>
          <w:tcPr>
            <w:tcW w:w="2615" w:type="dxa"/>
            <w:vAlign w:val="center"/>
          </w:tcPr>
          <w:p w:rsidR="00066DA9" w:rsidRPr="00BA144E" w:rsidRDefault="00066DA9" w:rsidP="00066DA9">
            <w:pPr>
              <w:jc w:val="center"/>
              <w:rPr>
                <w:sz w:val="12"/>
                <w:szCs w:val="16"/>
              </w:rPr>
            </w:pPr>
            <w:r w:rsidRPr="00BA144E">
              <w:rPr>
                <w:sz w:val="12"/>
                <w:szCs w:val="16"/>
              </w:rPr>
              <w:t>Хмельницкий – С-Петербург – Хмельницкий</w:t>
            </w:r>
          </w:p>
        </w:tc>
      </w:tr>
      <w:tr w:rsidR="00066DA9" w:rsidRPr="00BA144E" w:rsidTr="00066DA9">
        <w:trPr>
          <w:cantSplit/>
          <w:jc w:val="center"/>
        </w:trPr>
        <w:tc>
          <w:tcPr>
            <w:tcW w:w="1545" w:type="dxa"/>
            <w:vMerge/>
            <w:vAlign w:val="center"/>
          </w:tcPr>
          <w:p w:rsidR="00066DA9" w:rsidRPr="00BA144E" w:rsidRDefault="00066DA9" w:rsidP="00066DA9">
            <w:pPr>
              <w:jc w:val="center"/>
              <w:rPr>
                <w:sz w:val="12"/>
                <w:szCs w:val="16"/>
              </w:rPr>
            </w:pPr>
          </w:p>
        </w:tc>
        <w:tc>
          <w:tcPr>
            <w:tcW w:w="907" w:type="dxa"/>
            <w:vAlign w:val="center"/>
          </w:tcPr>
          <w:p w:rsidR="00066DA9" w:rsidRPr="00BA144E" w:rsidRDefault="00066DA9" w:rsidP="00066DA9">
            <w:pPr>
              <w:jc w:val="center"/>
              <w:rPr>
                <w:sz w:val="12"/>
                <w:szCs w:val="16"/>
              </w:rPr>
            </w:pPr>
            <w:r w:rsidRPr="00BA144E">
              <w:rPr>
                <w:sz w:val="12"/>
                <w:szCs w:val="16"/>
              </w:rPr>
              <w:t>№ 457/458</w:t>
            </w:r>
          </w:p>
        </w:tc>
        <w:tc>
          <w:tcPr>
            <w:tcW w:w="2615" w:type="dxa"/>
            <w:vAlign w:val="center"/>
          </w:tcPr>
          <w:p w:rsidR="00066DA9" w:rsidRPr="00BA144E" w:rsidRDefault="00066DA9" w:rsidP="00066DA9">
            <w:pPr>
              <w:jc w:val="center"/>
              <w:rPr>
                <w:sz w:val="12"/>
                <w:szCs w:val="16"/>
              </w:rPr>
            </w:pPr>
            <w:r w:rsidRPr="00BA144E">
              <w:rPr>
                <w:sz w:val="12"/>
                <w:szCs w:val="16"/>
              </w:rPr>
              <w:t>С-Петербург – Херсон – С-Петербург</w:t>
            </w:r>
          </w:p>
        </w:tc>
      </w:tr>
    </w:tbl>
    <w:p w:rsidR="00066DA9" w:rsidRPr="00BA144E" w:rsidRDefault="00066DA9" w:rsidP="00066DA9">
      <w:pPr>
        <w:jc w:val="both"/>
        <w:rPr>
          <w:sz w:val="16"/>
          <w:szCs w:val="16"/>
        </w:rPr>
      </w:pPr>
    </w:p>
    <w:p w:rsidR="00066DA9" w:rsidRPr="00BA144E" w:rsidRDefault="00066DA9" w:rsidP="00066DA9">
      <w:pPr>
        <w:jc w:val="center"/>
        <w:rPr>
          <w:b/>
          <w:sz w:val="16"/>
          <w:szCs w:val="16"/>
        </w:rPr>
      </w:pPr>
      <w:r w:rsidRPr="00BA144E">
        <w:rPr>
          <w:b/>
          <w:sz w:val="16"/>
          <w:szCs w:val="16"/>
        </w:rPr>
        <w:t>Автомобильный транспорт</w:t>
      </w:r>
    </w:p>
    <w:p w:rsidR="00066DA9" w:rsidRPr="00BA144E" w:rsidRDefault="00066DA9" w:rsidP="00066DA9">
      <w:pPr>
        <w:ind w:firstLine="284"/>
        <w:jc w:val="both"/>
        <w:rPr>
          <w:sz w:val="16"/>
          <w:szCs w:val="16"/>
        </w:rPr>
      </w:pPr>
      <w:r w:rsidRPr="00BA144E">
        <w:rPr>
          <w:sz w:val="16"/>
          <w:szCs w:val="16"/>
        </w:rPr>
        <w:t xml:space="preserve">Основным транспортным узлом района является город Сольцы, концентрирующий значительную часть автодорог муниципального значения, а также пригородные автобусные маршруты. </w:t>
      </w:r>
    </w:p>
    <w:p w:rsidR="00066DA9" w:rsidRPr="00BA144E" w:rsidRDefault="00066DA9" w:rsidP="00066DA9">
      <w:pPr>
        <w:ind w:firstLine="284"/>
        <w:jc w:val="both"/>
        <w:rPr>
          <w:sz w:val="16"/>
          <w:szCs w:val="16"/>
        </w:rPr>
      </w:pPr>
      <w:r w:rsidRPr="00BA144E">
        <w:rPr>
          <w:sz w:val="16"/>
          <w:szCs w:val="16"/>
        </w:rPr>
        <w:t>Дорожная сеть района представлена дорогами федерального, регионального и муниципального значения.</w:t>
      </w:r>
    </w:p>
    <w:p w:rsidR="00066DA9" w:rsidRPr="00BA144E" w:rsidRDefault="00066DA9" w:rsidP="00066DA9">
      <w:pPr>
        <w:ind w:firstLine="284"/>
        <w:jc w:val="both"/>
        <w:rPr>
          <w:sz w:val="16"/>
          <w:szCs w:val="16"/>
        </w:rPr>
      </w:pPr>
      <w:r w:rsidRPr="00BA144E">
        <w:rPr>
          <w:sz w:val="16"/>
          <w:szCs w:val="16"/>
        </w:rPr>
        <w:t>Перечень автодорог общего пользования, проходящих по территории Солецкого района, приведен в нижеследующей таблице.</w:t>
      </w:r>
    </w:p>
    <w:p w:rsidR="00066DA9" w:rsidRPr="00BA144E" w:rsidRDefault="00066DA9" w:rsidP="00066DA9">
      <w:pPr>
        <w:jc w:val="right"/>
        <w:rPr>
          <w:sz w:val="16"/>
          <w:szCs w:val="16"/>
        </w:rPr>
      </w:pPr>
    </w:p>
    <w:tbl>
      <w:tblPr>
        <w:tblW w:w="4762" w:type="dxa"/>
        <w:jc w:val="right"/>
        <w:tblInd w:w="3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2"/>
        <w:gridCol w:w="1340"/>
      </w:tblGrid>
      <w:tr w:rsidR="00066DA9" w:rsidRPr="00BA144E" w:rsidTr="00066DA9">
        <w:trPr>
          <w:cantSplit/>
          <w:tblHeader/>
          <w:jc w:val="right"/>
        </w:trPr>
        <w:tc>
          <w:tcPr>
            <w:tcW w:w="3422" w:type="dxa"/>
          </w:tcPr>
          <w:p w:rsidR="00066DA9" w:rsidRPr="00BA144E" w:rsidRDefault="00066DA9" w:rsidP="00066DA9">
            <w:pPr>
              <w:jc w:val="center"/>
              <w:rPr>
                <w:b/>
                <w:sz w:val="12"/>
                <w:szCs w:val="16"/>
              </w:rPr>
            </w:pPr>
            <w:r w:rsidRPr="00BA144E">
              <w:rPr>
                <w:b/>
                <w:sz w:val="12"/>
                <w:szCs w:val="16"/>
              </w:rPr>
              <w:t>Протяженность дорог общего пользования на территории муниципального района</w:t>
            </w:r>
          </w:p>
        </w:tc>
        <w:tc>
          <w:tcPr>
            <w:tcW w:w="0" w:type="auto"/>
          </w:tcPr>
          <w:p w:rsidR="00066DA9" w:rsidRPr="00BA144E" w:rsidRDefault="00066DA9" w:rsidP="00066DA9">
            <w:pPr>
              <w:jc w:val="center"/>
              <w:rPr>
                <w:b/>
                <w:sz w:val="12"/>
                <w:szCs w:val="16"/>
                <w:highlight w:val="yellow"/>
              </w:rPr>
            </w:pPr>
            <w:r w:rsidRPr="00BA144E">
              <w:rPr>
                <w:b/>
                <w:sz w:val="12"/>
                <w:szCs w:val="16"/>
              </w:rPr>
              <w:t>по состоянию на 01.01.2019 г.</w:t>
            </w:r>
          </w:p>
        </w:tc>
      </w:tr>
      <w:tr w:rsidR="00066DA9" w:rsidRPr="00BA144E" w:rsidTr="00066DA9">
        <w:trPr>
          <w:cantSplit/>
          <w:jc w:val="right"/>
        </w:trPr>
        <w:tc>
          <w:tcPr>
            <w:tcW w:w="3422" w:type="dxa"/>
          </w:tcPr>
          <w:p w:rsidR="00066DA9" w:rsidRPr="00BA144E" w:rsidRDefault="00066DA9" w:rsidP="00066DA9">
            <w:pPr>
              <w:rPr>
                <w:sz w:val="12"/>
                <w:szCs w:val="16"/>
              </w:rPr>
            </w:pPr>
            <w:r w:rsidRPr="00BA144E">
              <w:rPr>
                <w:sz w:val="12"/>
                <w:szCs w:val="16"/>
              </w:rPr>
              <w:t xml:space="preserve">Всего, </w:t>
            </w:r>
            <w:proofErr w:type="gramStart"/>
            <w:r w:rsidRPr="00BA144E">
              <w:rPr>
                <w:sz w:val="12"/>
                <w:szCs w:val="16"/>
              </w:rPr>
              <w:t>км</w:t>
            </w:r>
            <w:proofErr w:type="gramEnd"/>
          </w:p>
        </w:tc>
        <w:tc>
          <w:tcPr>
            <w:tcW w:w="0" w:type="auto"/>
          </w:tcPr>
          <w:p w:rsidR="00066DA9" w:rsidRPr="00BA144E" w:rsidRDefault="00066DA9" w:rsidP="00066DA9">
            <w:pPr>
              <w:jc w:val="center"/>
              <w:rPr>
                <w:sz w:val="12"/>
                <w:szCs w:val="16"/>
                <w:highlight w:val="yellow"/>
              </w:rPr>
            </w:pPr>
          </w:p>
        </w:tc>
      </w:tr>
      <w:tr w:rsidR="00066DA9" w:rsidRPr="00BA144E" w:rsidTr="00066DA9">
        <w:trPr>
          <w:cantSplit/>
          <w:jc w:val="right"/>
        </w:trPr>
        <w:tc>
          <w:tcPr>
            <w:tcW w:w="3422" w:type="dxa"/>
          </w:tcPr>
          <w:p w:rsidR="00066DA9" w:rsidRPr="00BA144E" w:rsidRDefault="00066DA9" w:rsidP="00066DA9">
            <w:pPr>
              <w:rPr>
                <w:sz w:val="12"/>
                <w:szCs w:val="16"/>
              </w:rPr>
            </w:pPr>
            <w:r w:rsidRPr="00BA144E">
              <w:rPr>
                <w:sz w:val="12"/>
                <w:szCs w:val="16"/>
              </w:rPr>
              <w:t xml:space="preserve">в том числе: </w:t>
            </w:r>
          </w:p>
        </w:tc>
        <w:tc>
          <w:tcPr>
            <w:tcW w:w="0" w:type="auto"/>
          </w:tcPr>
          <w:p w:rsidR="00066DA9" w:rsidRPr="00BA144E" w:rsidRDefault="00066DA9" w:rsidP="00066DA9">
            <w:pPr>
              <w:jc w:val="center"/>
              <w:rPr>
                <w:sz w:val="12"/>
                <w:szCs w:val="16"/>
                <w:highlight w:val="yellow"/>
              </w:rPr>
            </w:pPr>
          </w:p>
        </w:tc>
      </w:tr>
      <w:tr w:rsidR="00066DA9" w:rsidRPr="00BA144E" w:rsidTr="00066DA9">
        <w:trPr>
          <w:cantSplit/>
          <w:jc w:val="right"/>
        </w:trPr>
        <w:tc>
          <w:tcPr>
            <w:tcW w:w="3422" w:type="dxa"/>
          </w:tcPr>
          <w:p w:rsidR="00066DA9" w:rsidRPr="00BA144E" w:rsidRDefault="00066DA9" w:rsidP="00066DA9">
            <w:pPr>
              <w:rPr>
                <w:sz w:val="12"/>
                <w:szCs w:val="16"/>
              </w:rPr>
            </w:pPr>
            <w:r w:rsidRPr="00BA144E">
              <w:rPr>
                <w:sz w:val="12"/>
                <w:szCs w:val="16"/>
              </w:rPr>
              <w:t>в федеральной собственности</w:t>
            </w:r>
          </w:p>
        </w:tc>
        <w:tc>
          <w:tcPr>
            <w:tcW w:w="0" w:type="auto"/>
          </w:tcPr>
          <w:p w:rsidR="00066DA9" w:rsidRPr="00BA144E" w:rsidRDefault="00066DA9" w:rsidP="00066DA9">
            <w:pPr>
              <w:jc w:val="center"/>
              <w:rPr>
                <w:sz w:val="12"/>
                <w:szCs w:val="16"/>
                <w:highlight w:val="yellow"/>
              </w:rPr>
            </w:pPr>
            <w:r w:rsidRPr="00BA144E">
              <w:rPr>
                <w:sz w:val="12"/>
                <w:szCs w:val="16"/>
              </w:rPr>
              <w:t>37,35</w:t>
            </w:r>
          </w:p>
        </w:tc>
      </w:tr>
      <w:tr w:rsidR="00066DA9" w:rsidRPr="00BA144E" w:rsidTr="00066DA9">
        <w:trPr>
          <w:cantSplit/>
          <w:jc w:val="right"/>
        </w:trPr>
        <w:tc>
          <w:tcPr>
            <w:tcW w:w="3422" w:type="dxa"/>
          </w:tcPr>
          <w:p w:rsidR="00066DA9" w:rsidRPr="00BA144E" w:rsidRDefault="00066DA9" w:rsidP="00066DA9">
            <w:pPr>
              <w:rPr>
                <w:sz w:val="12"/>
                <w:szCs w:val="16"/>
              </w:rPr>
            </w:pPr>
            <w:r w:rsidRPr="00BA144E">
              <w:rPr>
                <w:sz w:val="12"/>
                <w:szCs w:val="16"/>
              </w:rPr>
              <w:t>в областной собственности</w:t>
            </w:r>
          </w:p>
        </w:tc>
        <w:tc>
          <w:tcPr>
            <w:tcW w:w="0" w:type="auto"/>
          </w:tcPr>
          <w:p w:rsidR="00066DA9" w:rsidRPr="00BA144E" w:rsidRDefault="00066DA9" w:rsidP="00066DA9">
            <w:pPr>
              <w:jc w:val="center"/>
              <w:rPr>
                <w:sz w:val="12"/>
                <w:szCs w:val="16"/>
                <w:highlight w:val="yellow"/>
              </w:rPr>
            </w:pPr>
            <w:r w:rsidRPr="00BA144E">
              <w:rPr>
                <w:sz w:val="12"/>
                <w:szCs w:val="16"/>
              </w:rPr>
              <w:t>311,627</w:t>
            </w:r>
          </w:p>
        </w:tc>
      </w:tr>
      <w:tr w:rsidR="00066DA9" w:rsidRPr="00BA144E" w:rsidTr="00066DA9">
        <w:trPr>
          <w:cantSplit/>
          <w:jc w:val="right"/>
        </w:trPr>
        <w:tc>
          <w:tcPr>
            <w:tcW w:w="3422" w:type="dxa"/>
          </w:tcPr>
          <w:p w:rsidR="00066DA9" w:rsidRPr="00BA144E" w:rsidRDefault="00066DA9" w:rsidP="00066DA9">
            <w:pPr>
              <w:rPr>
                <w:sz w:val="12"/>
                <w:szCs w:val="16"/>
              </w:rPr>
            </w:pPr>
            <w:r w:rsidRPr="00BA144E">
              <w:rPr>
                <w:sz w:val="12"/>
                <w:szCs w:val="16"/>
              </w:rPr>
              <w:t>в муниципальной собственности Солецкого муниципального района, в том числе:</w:t>
            </w:r>
          </w:p>
          <w:p w:rsidR="00066DA9" w:rsidRPr="00BA144E" w:rsidRDefault="00066DA9" w:rsidP="00066DA9">
            <w:pPr>
              <w:rPr>
                <w:sz w:val="12"/>
                <w:szCs w:val="16"/>
              </w:rPr>
            </w:pPr>
            <w:r w:rsidRPr="00BA144E">
              <w:rPr>
                <w:sz w:val="12"/>
                <w:szCs w:val="16"/>
              </w:rPr>
              <w:t>Солецкое городское поселение</w:t>
            </w:r>
          </w:p>
          <w:p w:rsidR="00066DA9" w:rsidRPr="00BA144E" w:rsidRDefault="00066DA9" w:rsidP="00066DA9">
            <w:pPr>
              <w:rPr>
                <w:sz w:val="12"/>
                <w:szCs w:val="16"/>
              </w:rPr>
            </w:pPr>
            <w:r w:rsidRPr="00BA144E">
              <w:rPr>
                <w:sz w:val="12"/>
                <w:szCs w:val="16"/>
              </w:rPr>
              <w:t>Солецкий муниципальный район</w:t>
            </w:r>
          </w:p>
          <w:p w:rsidR="00066DA9" w:rsidRPr="00BA144E" w:rsidRDefault="00066DA9" w:rsidP="00066DA9">
            <w:pPr>
              <w:rPr>
                <w:sz w:val="12"/>
                <w:szCs w:val="16"/>
              </w:rPr>
            </w:pPr>
            <w:r w:rsidRPr="00BA144E">
              <w:rPr>
                <w:sz w:val="12"/>
                <w:szCs w:val="16"/>
              </w:rPr>
              <w:t>Выбитское сельское поселение</w:t>
            </w:r>
          </w:p>
          <w:p w:rsidR="00066DA9" w:rsidRPr="00BA144E" w:rsidRDefault="00066DA9" w:rsidP="00066DA9">
            <w:pPr>
              <w:rPr>
                <w:sz w:val="12"/>
                <w:szCs w:val="16"/>
              </w:rPr>
            </w:pPr>
            <w:r w:rsidRPr="00BA144E">
              <w:rPr>
                <w:sz w:val="12"/>
                <w:szCs w:val="16"/>
              </w:rPr>
              <w:t>Горское сельское поселение</w:t>
            </w:r>
          </w:p>
          <w:p w:rsidR="00066DA9" w:rsidRPr="00BA144E" w:rsidRDefault="00066DA9" w:rsidP="00066DA9">
            <w:pPr>
              <w:rPr>
                <w:sz w:val="12"/>
                <w:szCs w:val="16"/>
              </w:rPr>
            </w:pPr>
            <w:r w:rsidRPr="00BA144E">
              <w:rPr>
                <w:sz w:val="12"/>
                <w:szCs w:val="16"/>
              </w:rPr>
              <w:t>Дубровское сельское поселение</w:t>
            </w:r>
          </w:p>
        </w:tc>
        <w:tc>
          <w:tcPr>
            <w:tcW w:w="0" w:type="auto"/>
          </w:tcPr>
          <w:p w:rsidR="00066DA9" w:rsidRPr="00BA144E" w:rsidRDefault="00066DA9" w:rsidP="00066DA9">
            <w:pPr>
              <w:jc w:val="center"/>
              <w:rPr>
                <w:sz w:val="12"/>
                <w:szCs w:val="16"/>
              </w:rPr>
            </w:pPr>
            <w:r w:rsidRPr="00BA144E">
              <w:rPr>
                <w:sz w:val="12"/>
                <w:szCs w:val="16"/>
              </w:rPr>
              <w:t>161,9</w:t>
            </w:r>
          </w:p>
          <w:p w:rsidR="00066DA9" w:rsidRPr="00BA144E" w:rsidRDefault="00066DA9" w:rsidP="00066DA9">
            <w:pPr>
              <w:jc w:val="center"/>
              <w:rPr>
                <w:sz w:val="12"/>
                <w:szCs w:val="16"/>
              </w:rPr>
            </w:pPr>
          </w:p>
          <w:p w:rsidR="00066DA9" w:rsidRPr="00BA144E" w:rsidRDefault="00066DA9" w:rsidP="00066DA9">
            <w:pPr>
              <w:jc w:val="center"/>
              <w:rPr>
                <w:sz w:val="12"/>
                <w:szCs w:val="16"/>
              </w:rPr>
            </w:pPr>
            <w:r w:rsidRPr="00BA144E">
              <w:rPr>
                <w:sz w:val="12"/>
                <w:szCs w:val="16"/>
              </w:rPr>
              <w:t>47,7</w:t>
            </w:r>
          </w:p>
          <w:p w:rsidR="00066DA9" w:rsidRPr="00BA144E" w:rsidRDefault="00066DA9" w:rsidP="00066DA9">
            <w:pPr>
              <w:jc w:val="center"/>
              <w:rPr>
                <w:sz w:val="12"/>
                <w:szCs w:val="16"/>
              </w:rPr>
            </w:pPr>
            <w:r w:rsidRPr="00BA144E">
              <w:rPr>
                <w:sz w:val="12"/>
                <w:szCs w:val="16"/>
              </w:rPr>
              <w:t>44,3</w:t>
            </w:r>
          </w:p>
          <w:p w:rsidR="00066DA9" w:rsidRPr="00BA144E" w:rsidRDefault="00066DA9" w:rsidP="00066DA9">
            <w:pPr>
              <w:jc w:val="center"/>
              <w:rPr>
                <w:sz w:val="12"/>
                <w:szCs w:val="16"/>
              </w:rPr>
            </w:pPr>
            <w:r w:rsidRPr="00BA144E">
              <w:rPr>
                <w:sz w:val="12"/>
                <w:szCs w:val="16"/>
              </w:rPr>
              <w:t>23,8</w:t>
            </w:r>
          </w:p>
          <w:p w:rsidR="00066DA9" w:rsidRPr="00BA144E" w:rsidRDefault="00066DA9" w:rsidP="00066DA9">
            <w:pPr>
              <w:jc w:val="center"/>
              <w:rPr>
                <w:sz w:val="12"/>
                <w:szCs w:val="16"/>
              </w:rPr>
            </w:pPr>
            <w:r w:rsidRPr="00BA144E">
              <w:rPr>
                <w:sz w:val="12"/>
                <w:szCs w:val="16"/>
              </w:rPr>
              <w:t>17,49</w:t>
            </w:r>
          </w:p>
          <w:p w:rsidR="00066DA9" w:rsidRPr="00BA144E" w:rsidRDefault="00066DA9" w:rsidP="00066DA9">
            <w:pPr>
              <w:jc w:val="center"/>
              <w:rPr>
                <w:sz w:val="12"/>
                <w:szCs w:val="16"/>
                <w:highlight w:val="yellow"/>
              </w:rPr>
            </w:pPr>
            <w:r w:rsidRPr="00BA144E">
              <w:rPr>
                <w:sz w:val="12"/>
                <w:szCs w:val="16"/>
              </w:rPr>
              <w:t>28,582</w:t>
            </w:r>
          </w:p>
        </w:tc>
      </w:tr>
    </w:tbl>
    <w:p w:rsidR="00066DA9" w:rsidRPr="00BA144E" w:rsidRDefault="00066DA9" w:rsidP="00066DA9">
      <w:pPr>
        <w:tabs>
          <w:tab w:val="left" w:pos="709"/>
        </w:tabs>
        <w:rPr>
          <w:b/>
          <w:bCs/>
          <w:sz w:val="16"/>
          <w:szCs w:val="16"/>
        </w:rPr>
      </w:pPr>
    </w:p>
    <w:p w:rsidR="00066DA9" w:rsidRPr="00BA144E" w:rsidRDefault="00066DA9" w:rsidP="00066DA9">
      <w:pPr>
        <w:tabs>
          <w:tab w:val="left" w:pos="750"/>
        </w:tabs>
        <w:ind w:firstLine="284"/>
        <w:jc w:val="both"/>
        <w:rPr>
          <w:sz w:val="16"/>
          <w:szCs w:val="16"/>
        </w:rPr>
      </w:pPr>
      <w:r w:rsidRPr="00BA144E">
        <w:rPr>
          <w:sz w:val="16"/>
          <w:szCs w:val="16"/>
        </w:rPr>
        <w:t>Автомобильная дорога «Р-56 Великий Новгород – Сольцы – Порхов – Псков»  является федеральной дорогой, проходящей на территории Солецкого муниципального района.</w:t>
      </w:r>
    </w:p>
    <w:p w:rsidR="00066DA9" w:rsidRPr="00BA144E" w:rsidRDefault="00066DA9" w:rsidP="00066DA9">
      <w:pPr>
        <w:tabs>
          <w:tab w:val="left" w:pos="750"/>
        </w:tabs>
        <w:rPr>
          <w:sz w:val="16"/>
          <w:szCs w:val="16"/>
        </w:rPr>
      </w:pPr>
    </w:p>
    <w:p w:rsidR="00066DA9" w:rsidRPr="00BA144E" w:rsidRDefault="00066DA9" w:rsidP="00066DA9">
      <w:pPr>
        <w:tabs>
          <w:tab w:val="left" w:pos="709"/>
        </w:tabs>
        <w:jc w:val="center"/>
        <w:rPr>
          <w:b/>
          <w:bCs/>
          <w:sz w:val="16"/>
          <w:szCs w:val="16"/>
        </w:rPr>
      </w:pPr>
      <w:r w:rsidRPr="00BA144E">
        <w:rPr>
          <w:b/>
          <w:bCs/>
          <w:sz w:val="16"/>
          <w:szCs w:val="16"/>
        </w:rPr>
        <w:t>Перечень автомобильных дорог общего пользования регионального значения и межмуниципального значения в Солецком муниципальном районе</w:t>
      </w:r>
    </w:p>
    <w:p w:rsidR="00066DA9" w:rsidRPr="00BA144E" w:rsidRDefault="00066DA9" w:rsidP="00066DA9">
      <w:pPr>
        <w:tabs>
          <w:tab w:val="left" w:pos="709"/>
        </w:tabs>
        <w:jc w:val="right"/>
        <w:rPr>
          <w:bCs/>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9"/>
        <w:gridCol w:w="1677"/>
        <w:gridCol w:w="1762"/>
      </w:tblGrid>
      <w:tr w:rsidR="00066DA9" w:rsidRPr="00BA144E" w:rsidTr="00066DA9">
        <w:trPr>
          <w:trHeight w:val="20"/>
          <w:jc w:val="center"/>
        </w:trPr>
        <w:tc>
          <w:tcPr>
            <w:tcW w:w="1680" w:type="pct"/>
            <w:tcBorders>
              <w:bottom w:val="single" w:sz="4" w:space="0" w:color="auto"/>
            </w:tcBorders>
            <w:shd w:val="clear" w:color="auto" w:fill="auto"/>
            <w:noWrap/>
            <w:vAlign w:val="center"/>
          </w:tcPr>
          <w:p w:rsidR="00066DA9" w:rsidRPr="00BA144E" w:rsidRDefault="00066DA9" w:rsidP="00066DA9">
            <w:pPr>
              <w:jc w:val="center"/>
              <w:rPr>
                <w:b/>
                <w:bCs/>
                <w:sz w:val="12"/>
                <w:szCs w:val="12"/>
              </w:rPr>
            </w:pPr>
            <w:r w:rsidRPr="00BA144E">
              <w:rPr>
                <w:b/>
                <w:bCs/>
                <w:sz w:val="12"/>
                <w:szCs w:val="12"/>
              </w:rPr>
              <w:t>Наименование дороги</w:t>
            </w:r>
          </w:p>
        </w:tc>
        <w:tc>
          <w:tcPr>
            <w:tcW w:w="1619" w:type="pct"/>
            <w:shd w:val="clear" w:color="auto" w:fill="auto"/>
            <w:vAlign w:val="center"/>
          </w:tcPr>
          <w:p w:rsidR="00066DA9" w:rsidRPr="00BA144E" w:rsidRDefault="00066DA9" w:rsidP="00066DA9">
            <w:pPr>
              <w:jc w:val="center"/>
              <w:rPr>
                <w:b/>
                <w:bCs/>
                <w:sz w:val="12"/>
                <w:szCs w:val="12"/>
              </w:rPr>
            </w:pPr>
            <w:r w:rsidRPr="00BA144E">
              <w:rPr>
                <w:b/>
                <w:bCs/>
                <w:sz w:val="12"/>
                <w:szCs w:val="12"/>
              </w:rPr>
              <w:t>Протяженность (</w:t>
            </w:r>
            <w:proofErr w:type="gramStart"/>
            <w:r w:rsidRPr="00BA144E">
              <w:rPr>
                <w:b/>
                <w:bCs/>
                <w:sz w:val="12"/>
                <w:szCs w:val="12"/>
              </w:rPr>
              <w:t>км</w:t>
            </w:r>
            <w:proofErr w:type="gramEnd"/>
            <w:r w:rsidRPr="00BA144E">
              <w:rPr>
                <w:b/>
                <w:bCs/>
                <w:sz w:val="12"/>
                <w:szCs w:val="12"/>
              </w:rPr>
              <w:t>)</w:t>
            </w:r>
          </w:p>
          <w:p w:rsidR="00066DA9" w:rsidRPr="00BA144E" w:rsidRDefault="00066DA9" w:rsidP="00066DA9">
            <w:pPr>
              <w:jc w:val="center"/>
              <w:rPr>
                <w:b/>
                <w:bCs/>
                <w:sz w:val="12"/>
                <w:szCs w:val="12"/>
              </w:rPr>
            </w:pPr>
          </w:p>
        </w:tc>
        <w:tc>
          <w:tcPr>
            <w:tcW w:w="1701" w:type="pct"/>
            <w:tcBorders>
              <w:bottom w:val="single" w:sz="4" w:space="0" w:color="auto"/>
            </w:tcBorders>
            <w:shd w:val="clear" w:color="auto" w:fill="auto"/>
            <w:vAlign w:val="center"/>
          </w:tcPr>
          <w:p w:rsidR="00066DA9" w:rsidRPr="00BA144E" w:rsidRDefault="00066DA9" w:rsidP="00066DA9">
            <w:pPr>
              <w:jc w:val="center"/>
              <w:rPr>
                <w:b/>
                <w:bCs/>
                <w:sz w:val="12"/>
                <w:szCs w:val="12"/>
              </w:rPr>
            </w:pPr>
            <w:r w:rsidRPr="00BA144E">
              <w:rPr>
                <w:b/>
                <w:bCs/>
                <w:sz w:val="12"/>
                <w:szCs w:val="12"/>
              </w:rPr>
              <w:t>Вид покрытия</w:t>
            </w:r>
          </w:p>
          <w:p w:rsidR="00066DA9" w:rsidRPr="00BA144E" w:rsidRDefault="00066DA9" w:rsidP="00066DA9">
            <w:pPr>
              <w:jc w:val="center"/>
              <w:rPr>
                <w:b/>
                <w:bCs/>
                <w:sz w:val="12"/>
                <w:szCs w:val="12"/>
              </w:rPr>
            </w:pPr>
          </w:p>
        </w:tc>
      </w:tr>
      <w:tr w:rsidR="00066DA9" w:rsidRPr="00BA144E" w:rsidTr="00066DA9">
        <w:trPr>
          <w:trHeight w:val="20"/>
          <w:jc w:val="center"/>
        </w:trPr>
        <w:tc>
          <w:tcPr>
            <w:tcW w:w="1680" w:type="pct"/>
            <w:shd w:val="clear" w:color="auto" w:fill="auto"/>
            <w:vAlign w:val="center"/>
          </w:tcPr>
          <w:p w:rsidR="00066DA9" w:rsidRPr="00BA144E" w:rsidRDefault="00066DA9" w:rsidP="00066DA9">
            <w:pPr>
              <w:jc w:val="center"/>
              <w:outlineLvl w:val="0"/>
              <w:rPr>
                <w:sz w:val="12"/>
                <w:szCs w:val="12"/>
              </w:rPr>
            </w:pPr>
            <w:r w:rsidRPr="00BA144E">
              <w:rPr>
                <w:sz w:val="12"/>
                <w:szCs w:val="12"/>
              </w:rPr>
              <w:t>«Новгород – Псков» - Михалкино</w:t>
            </w:r>
          </w:p>
        </w:tc>
        <w:tc>
          <w:tcPr>
            <w:tcW w:w="1619" w:type="pct"/>
            <w:shd w:val="clear" w:color="auto" w:fill="auto"/>
            <w:vAlign w:val="center"/>
          </w:tcPr>
          <w:p w:rsidR="00066DA9" w:rsidRPr="00BA144E" w:rsidRDefault="00066DA9" w:rsidP="00066DA9">
            <w:pPr>
              <w:jc w:val="center"/>
              <w:outlineLvl w:val="0"/>
              <w:rPr>
                <w:sz w:val="12"/>
                <w:szCs w:val="12"/>
              </w:rPr>
            </w:pPr>
            <w:r w:rsidRPr="00BA144E">
              <w:rPr>
                <w:sz w:val="12"/>
                <w:szCs w:val="12"/>
              </w:rPr>
              <w:t>4,400</w:t>
            </w:r>
          </w:p>
        </w:tc>
        <w:tc>
          <w:tcPr>
            <w:tcW w:w="1701" w:type="pct"/>
            <w:shd w:val="clear" w:color="auto" w:fill="auto"/>
            <w:noWrap/>
            <w:vAlign w:val="center"/>
          </w:tcPr>
          <w:p w:rsidR="00066DA9" w:rsidRPr="00BA144E" w:rsidRDefault="00066DA9" w:rsidP="00066DA9">
            <w:pPr>
              <w:jc w:val="center"/>
              <w:outlineLvl w:val="0"/>
              <w:rPr>
                <w:sz w:val="12"/>
                <w:szCs w:val="12"/>
              </w:rPr>
            </w:pPr>
            <w:r w:rsidRPr="00BA144E">
              <w:rPr>
                <w:sz w:val="12"/>
                <w:szCs w:val="12"/>
              </w:rPr>
              <w:t>гравий</w:t>
            </w:r>
          </w:p>
        </w:tc>
      </w:tr>
      <w:tr w:rsidR="00066DA9" w:rsidRPr="00BA144E" w:rsidTr="00066DA9">
        <w:trPr>
          <w:trHeight w:val="20"/>
          <w:jc w:val="center"/>
        </w:trPr>
        <w:tc>
          <w:tcPr>
            <w:tcW w:w="1680" w:type="pct"/>
            <w:shd w:val="clear" w:color="auto" w:fill="auto"/>
            <w:vAlign w:val="center"/>
          </w:tcPr>
          <w:p w:rsidR="00066DA9" w:rsidRPr="00BA144E" w:rsidRDefault="00066DA9" w:rsidP="00066DA9">
            <w:pPr>
              <w:jc w:val="center"/>
              <w:outlineLvl w:val="0"/>
              <w:rPr>
                <w:sz w:val="12"/>
                <w:szCs w:val="12"/>
              </w:rPr>
            </w:pPr>
            <w:r w:rsidRPr="00BA144E">
              <w:rPr>
                <w:sz w:val="12"/>
                <w:szCs w:val="12"/>
              </w:rPr>
              <w:t>«Новгород – Псков» - Скирино</w:t>
            </w:r>
          </w:p>
        </w:tc>
        <w:tc>
          <w:tcPr>
            <w:tcW w:w="1619" w:type="pct"/>
            <w:shd w:val="clear" w:color="auto" w:fill="auto"/>
            <w:vAlign w:val="center"/>
          </w:tcPr>
          <w:p w:rsidR="00066DA9" w:rsidRPr="00BA144E" w:rsidRDefault="00066DA9" w:rsidP="00066DA9">
            <w:pPr>
              <w:jc w:val="center"/>
              <w:outlineLvl w:val="0"/>
              <w:rPr>
                <w:sz w:val="12"/>
                <w:szCs w:val="12"/>
              </w:rPr>
            </w:pPr>
            <w:r w:rsidRPr="00BA144E">
              <w:rPr>
                <w:sz w:val="12"/>
                <w:szCs w:val="12"/>
              </w:rPr>
              <w:t>0,730</w:t>
            </w:r>
          </w:p>
        </w:tc>
        <w:tc>
          <w:tcPr>
            <w:tcW w:w="1701" w:type="pct"/>
            <w:shd w:val="clear" w:color="auto" w:fill="auto"/>
            <w:noWrap/>
            <w:vAlign w:val="center"/>
          </w:tcPr>
          <w:p w:rsidR="00066DA9" w:rsidRPr="00BA144E" w:rsidRDefault="00066DA9" w:rsidP="00066DA9">
            <w:pPr>
              <w:jc w:val="center"/>
              <w:outlineLvl w:val="0"/>
              <w:rPr>
                <w:sz w:val="12"/>
                <w:szCs w:val="12"/>
              </w:rPr>
            </w:pPr>
            <w:r w:rsidRPr="00BA144E">
              <w:rPr>
                <w:sz w:val="12"/>
                <w:szCs w:val="12"/>
              </w:rPr>
              <w:t>гравий</w:t>
            </w:r>
          </w:p>
        </w:tc>
      </w:tr>
      <w:tr w:rsidR="00066DA9" w:rsidRPr="00BA144E" w:rsidTr="00066DA9">
        <w:trPr>
          <w:trHeight w:val="20"/>
          <w:jc w:val="center"/>
        </w:trPr>
        <w:tc>
          <w:tcPr>
            <w:tcW w:w="1680" w:type="pct"/>
            <w:shd w:val="clear" w:color="auto" w:fill="auto"/>
            <w:vAlign w:val="center"/>
          </w:tcPr>
          <w:p w:rsidR="00066DA9" w:rsidRPr="00BA144E" w:rsidRDefault="00066DA9" w:rsidP="00066DA9">
            <w:pPr>
              <w:jc w:val="center"/>
              <w:outlineLvl w:val="0"/>
              <w:rPr>
                <w:sz w:val="12"/>
                <w:szCs w:val="12"/>
                <w:highlight w:val="yellow"/>
              </w:rPr>
            </w:pPr>
            <w:r w:rsidRPr="00BA144E">
              <w:rPr>
                <w:sz w:val="12"/>
                <w:szCs w:val="12"/>
              </w:rPr>
              <w:t>"Сольцы – Горки - граница области" - Владимировка</w:t>
            </w:r>
          </w:p>
        </w:tc>
        <w:tc>
          <w:tcPr>
            <w:tcW w:w="1619" w:type="pct"/>
            <w:shd w:val="clear" w:color="auto" w:fill="auto"/>
            <w:vAlign w:val="center"/>
          </w:tcPr>
          <w:p w:rsidR="00066DA9" w:rsidRPr="00BA144E" w:rsidRDefault="00066DA9" w:rsidP="00066DA9">
            <w:pPr>
              <w:jc w:val="center"/>
              <w:outlineLvl w:val="0"/>
              <w:rPr>
                <w:sz w:val="12"/>
                <w:szCs w:val="12"/>
              </w:rPr>
            </w:pPr>
            <w:r w:rsidRPr="00BA144E">
              <w:rPr>
                <w:sz w:val="12"/>
                <w:szCs w:val="12"/>
              </w:rPr>
              <w:t>7,120</w:t>
            </w:r>
          </w:p>
        </w:tc>
        <w:tc>
          <w:tcPr>
            <w:tcW w:w="1701" w:type="pct"/>
            <w:shd w:val="clear" w:color="auto" w:fill="auto"/>
            <w:noWrap/>
            <w:vAlign w:val="center"/>
          </w:tcPr>
          <w:p w:rsidR="00066DA9" w:rsidRPr="00BA144E" w:rsidRDefault="00066DA9" w:rsidP="00066DA9">
            <w:pPr>
              <w:jc w:val="center"/>
              <w:outlineLvl w:val="0"/>
              <w:rPr>
                <w:sz w:val="12"/>
                <w:szCs w:val="12"/>
              </w:rPr>
            </w:pPr>
            <w:r w:rsidRPr="00BA144E">
              <w:rPr>
                <w:sz w:val="12"/>
                <w:szCs w:val="12"/>
              </w:rPr>
              <w:t>асфальт</w:t>
            </w:r>
          </w:p>
        </w:tc>
      </w:tr>
      <w:tr w:rsidR="00066DA9" w:rsidRPr="00BA144E" w:rsidTr="00066DA9">
        <w:trPr>
          <w:trHeight w:val="20"/>
          <w:jc w:val="center"/>
        </w:trPr>
        <w:tc>
          <w:tcPr>
            <w:tcW w:w="1680" w:type="pct"/>
            <w:shd w:val="clear" w:color="auto" w:fill="auto"/>
            <w:vAlign w:val="center"/>
          </w:tcPr>
          <w:p w:rsidR="00066DA9" w:rsidRPr="00BA144E" w:rsidRDefault="00066DA9" w:rsidP="00066DA9">
            <w:pPr>
              <w:jc w:val="center"/>
              <w:outlineLvl w:val="0"/>
              <w:rPr>
                <w:sz w:val="12"/>
                <w:szCs w:val="12"/>
              </w:rPr>
            </w:pPr>
            <w:r w:rsidRPr="00BA144E">
              <w:rPr>
                <w:sz w:val="12"/>
                <w:szCs w:val="12"/>
              </w:rPr>
              <w:t xml:space="preserve">«Яжелбицы – Демянск – Залучье - Старая Русса – Сольцы» - Вольная </w:t>
            </w:r>
            <w:proofErr w:type="spellStart"/>
            <w:r w:rsidRPr="00BA144E">
              <w:rPr>
                <w:sz w:val="12"/>
                <w:szCs w:val="12"/>
              </w:rPr>
              <w:t>Лячка</w:t>
            </w:r>
            <w:proofErr w:type="spellEnd"/>
            <w:r w:rsidRPr="00BA144E">
              <w:rPr>
                <w:sz w:val="12"/>
                <w:szCs w:val="12"/>
              </w:rPr>
              <w:t xml:space="preserve"> - </w:t>
            </w:r>
            <w:proofErr w:type="spellStart"/>
            <w:r w:rsidRPr="00BA144E">
              <w:rPr>
                <w:sz w:val="12"/>
                <w:szCs w:val="12"/>
              </w:rPr>
              <w:t>Оберётка</w:t>
            </w:r>
            <w:proofErr w:type="spellEnd"/>
          </w:p>
        </w:tc>
        <w:tc>
          <w:tcPr>
            <w:tcW w:w="1619" w:type="pct"/>
            <w:shd w:val="clear" w:color="auto" w:fill="auto"/>
            <w:vAlign w:val="center"/>
          </w:tcPr>
          <w:p w:rsidR="00066DA9" w:rsidRPr="00BA144E" w:rsidRDefault="00066DA9" w:rsidP="00066DA9">
            <w:pPr>
              <w:jc w:val="center"/>
              <w:outlineLvl w:val="0"/>
              <w:rPr>
                <w:sz w:val="12"/>
                <w:szCs w:val="12"/>
              </w:rPr>
            </w:pPr>
            <w:r w:rsidRPr="00BA144E">
              <w:rPr>
                <w:sz w:val="12"/>
                <w:szCs w:val="12"/>
              </w:rPr>
              <w:t>9,050</w:t>
            </w:r>
          </w:p>
        </w:tc>
        <w:tc>
          <w:tcPr>
            <w:tcW w:w="1701" w:type="pct"/>
            <w:shd w:val="clear" w:color="auto" w:fill="auto"/>
            <w:noWrap/>
            <w:vAlign w:val="center"/>
          </w:tcPr>
          <w:p w:rsidR="00066DA9" w:rsidRPr="00BA144E" w:rsidRDefault="00066DA9" w:rsidP="00066DA9">
            <w:pPr>
              <w:jc w:val="center"/>
              <w:outlineLvl w:val="0"/>
              <w:rPr>
                <w:sz w:val="12"/>
                <w:szCs w:val="12"/>
              </w:rPr>
            </w:pPr>
            <w:r w:rsidRPr="00BA144E">
              <w:rPr>
                <w:sz w:val="12"/>
                <w:szCs w:val="12"/>
              </w:rPr>
              <w:t>асфальт, гравий</w:t>
            </w:r>
          </w:p>
        </w:tc>
      </w:tr>
      <w:tr w:rsidR="00066DA9" w:rsidRPr="00BA144E" w:rsidTr="00066DA9">
        <w:trPr>
          <w:trHeight w:val="20"/>
          <w:jc w:val="center"/>
        </w:trPr>
        <w:tc>
          <w:tcPr>
            <w:tcW w:w="1680" w:type="pct"/>
            <w:shd w:val="clear" w:color="auto" w:fill="auto"/>
            <w:vAlign w:val="center"/>
          </w:tcPr>
          <w:p w:rsidR="00066DA9" w:rsidRPr="00BA144E" w:rsidRDefault="00066DA9" w:rsidP="00066DA9">
            <w:pPr>
              <w:jc w:val="center"/>
              <w:outlineLvl w:val="0"/>
              <w:rPr>
                <w:sz w:val="12"/>
                <w:szCs w:val="12"/>
              </w:rPr>
            </w:pPr>
            <w:r w:rsidRPr="00BA144E">
              <w:rPr>
                <w:sz w:val="12"/>
                <w:szCs w:val="12"/>
              </w:rPr>
              <w:t>«Яжелбицы – Демянск – Залучье - Старая Русса – Сольцы» - Сомино</w:t>
            </w:r>
          </w:p>
        </w:tc>
        <w:tc>
          <w:tcPr>
            <w:tcW w:w="1619" w:type="pct"/>
            <w:shd w:val="clear" w:color="auto" w:fill="auto"/>
            <w:vAlign w:val="center"/>
          </w:tcPr>
          <w:p w:rsidR="00066DA9" w:rsidRPr="00BA144E" w:rsidRDefault="00066DA9" w:rsidP="00066DA9">
            <w:pPr>
              <w:jc w:val="center"/>
              <w:outlineLvl w:val="0"/>
              <w:rPr>
                <w:sz w:val="12"/>
                <w:szCs w:val="12"/>
              </w:rPr>
            </w:pPr>
            <w:r w:rsidRPr="00BA144E">
              <w:rPr>
                <w:sz w:val="12"/>
                <w:szCs w:val="12"/>
              </w:rPr>
              <w:t>3,800</w:t>
            </w:r>
          </w:p>
        </w:tc>
        <w:tc>
          <w:tcPr>
            <w:tcW w:w="1701" w:type="pct"/>
            <w:shd w:val="clear" w:color="auto" w:fill="auto"/>
            <w:noWrap/>
            <w:vAlign w:val="center"/>
          </w:tcPr>
          <w:p w:rsidR="00066DA9" w:rsidRPr="00BA144E" w:rsidRDefault="00066DA9" w:rsidP="00066DA9">
            <w:pPr>
              <w:jc w:val="center"/>
              <w:outlineLvl w:val="0"/>
              <w:rPr>
                <w:sz w:val="12"/>
                <w:szCs w:val="12"/>
              </w:rPr>
            </w:pPr>
            <w:r w:rsidRPr="00BA144E">
              <w:rPr>
                <w:sz w:val="12"/>
                <w:szCs w:val="12"/>
              </w:rPr>
              <w:t>асфальт</w:t>
            </w:r>
          </w:p>
        </w:tc>
      </w:tr>
      <w:tr w:rsidR="00066DA9" w:rsidRPr="00BA144E" w:rsidTr="00066DA9">
        <w:trPr>
          <w:trHeight w:val="20"/>
          <w:jc w:val="center"/>
        </w:trPr>
        <w:tc>
          <w:tcPr>
            <w:tcW w:w="1680" w:type="pct"/>
            <w:shd w:val="clear" w:color="auto" w:fill="auto"/>
            <w:vAlign w:val="center"/>
          </w:tcPr>
          <w:p w:rsidR="00066DA9" w:rsidRPr="00BA144E" w:rsidRDefault="00066DA9" w:rsidP="00066DA9">
            <w:pPr>
              <w:jc w:val="center"/>
              <w:outlineLvl w:val="0"/>
              <w:rPr>
                <w:sz w:val="12"/>
                <w:szCs w:val="12"/>
              </w:rPr>
            </w:pPr>
            <w:r w:rsidRPr="00BA144E">
              <w:rPr>
                <w:sz w:val="12"/>
                <w:szCs w:val="12"/>
              </w:rPr>
              <w:t xml:space="preserve">Автодорога по д. </w:t>
            </w:r>
            <w:proofErr w:type="spellStart"/>
            <w:r w:rsidRPr="00BA144E">
              <w:rPr>
                <w:sz w:val="12"/>
                <w:szCs w:val="12"/>
              </w:rPr>
              <w:t>Дубёнка</w:t>
            </w:r>
            <w:proofErr w:type="spellEnd"/>
          </w:p>
        </w:tc>
        <w:tc>
          <w:tcPr>
            <w:tcW w:w="1619" w:type="pct"/>
            <w:shd w:val="clear" w:color="auto" w:fill="auto"/>
            <w:vAlign w:val="center"/>
          </w:tcPr>
          <w:p w:rsidR="00066DA9" w:rsidRPr="00BA144E" w:rsidRDefault="00066DA9" w:rsidP="00066DA9">
            <w:pPr>
              <w:jc w:val="center"/>
              <w:outlineLvl w:val="0"/>
              <w:rPr>
                <w:sz w:val="12"/>
                <w:szCs w:val="12"/>
              </w:rPr>
            </w:pPr>
            <w:r w:rsidRPr="00BA144E">
              <w:rPr>
                <w:sz w:val="12"/>
                <w:szCs w:val="12"/>
              </w:rPr>
              <w:t>1,065</w:t>
            </w:r>
          </w:p>
        </w:tc>
        <w:tc>
          <w:tcPr>
            <w:tcW w:w="1701" w:type="pct"/>
            <w:shd w:val="clear" w:color="auto" w:fill="auto"/>
            <w:noWrap/>
            <w:vAlign w:val="center"/>
          </w:tcPr>
          <w:p w:rsidR="00066DA9" w:rsidRPr="00BA144E" w:rsidRDefault="00066DA9" w:rsidP="00066DA9">
            <w:pPr>
              <w:jc w:val="center"/>
              <w:outlineLvl w:val="0"/>
              <w:rPr>
                <w:sz w:val="12"/>
                <w:szCs w:val="12"/>
              </w:rPr>
            </w:pPr>
            <w:r w:rsidRPr="00BA144E">
              <w:rPr>
                <w:sz w:val="12"/>
                <w:szCs w:val="12"/>
              </w:rPr>
              <w:t>асфальт, гравий</w:t>
            </w:r>
          </w:p>
        </w:tc>
      </w:tr>
      <w:tr w:rsidR="00066DA9" w:rsidRPr="00BA144E" w:rsidTr="00066DA9">
        <w:trPr>
          <w:trHeight w:val="20"/>
          <w:jc w:val="center"/>
        </w:trPr>
        <w:tc>
          <w:tcPr>
            <w:tcW w:w="1680" w:type="pct"/>
            <w:shd w:val="clear" w:color="auto" w:fill="auto"/>
            <w:vAlign w:val="center"/>
          </w:tcPr>
          <w:p w:rsidR="00066DA9" w:rsidRPr="00BA144E" w:rsidRDefault="00066DA9" w:rsidP="00066DA9">
            <w:pPr>
              <w:jc w:val="center"/>
              <w:outlineLvl w:val="0"/>
              <w:rPr>
                <w:sz w:val="12"/>
                <w:szCs w:val="12"/>
              </w:rPr>
            </w:pPr>
            <w:r w:rsidRPr="00BA144E">
              <w:rPr>
                <w:sz w:val="12"/>
                <w:szCs w:val="12"/>
              </w:rPr>
              <w:t>Борок - Новоселье</w:t>
            </w:r>
          </w:p>
        </w:tc>
        <w:tc>
          <w:tcPr>
            <w:tcW w:w="1619" w:type="pct"/>
            <w:shd w:val="clear" w:color="auto" w:fill="auto"/>
            <w:vAlign w:val="center"/>
          </w:tcPr>
          <w:p w:rsidR="00066DA9" w:rsidRPr="00BA144E" w:rsidRDefault="00066DA9" w:rsidP="00066DA9">
            <w:pPr>
              <w:jc w:val="center"/>
              <w:outlineLvl w:val="0"/>
              <w:rPr>
                <w:sz w:val="12"/>
                <w:szCs w:val="12"/>
              </w:rPr>
            </w:pPr>
            <w:r w:rsidRPr="00BA144E">
              <w:rPr>
                <w:sz w:val="12"/>
                <w:szCs w:val="12"/>
              </w:rPr>
              <w:t>1,400</w:t>
            </w:r>
          </w:p>
        </w:tc>
        <w:tc>
          <w:tcPr>
            <w:tcW w:w="1701" w:type="pct"/>
            <w:shd w:val="clear" w:color="auto" w:fill="auto"/>
            <w:noWrap/>
            <w:vAlign w:val="center"/>
          </w:tcPr>
          <w:p w:rsidR="00066DA9" w:rsidRPr="00BA144E" w:rsidRDefault="00066DA9" w:rsidP="00066DA9">
            <w:pPr>
              <w:jc w:val="center"/>
              <w:outlineLvl w:val="0"/>
              <w:rPr>
                <w:sz w:val="12"/>
                <w:szCs w:val="12"/>
              </w:rPr>
            </w:pPr>
            <w:r w:rsidRPr="00BA144E">
              <w:rPr>
                <w:sz w:val="12"/>
                <w:szCs w:val="12"/>
              </w:rPr>
              <w:t>гравий, грунт</w:t>
            </w:r>
          </w:p>
        </w:tc>
      </w:tr>
      <w:tr w:rsidR="00066DA9" w:rsidRPr="00BA144E" w:rsidTr="00066DA9">
        <w:trPr>
          <w:trHeight w:val="20"/>
          <w:jc w:val="center"/>
        </w:trPr>
        <w:tc>
          <w:tcPr>
            <w:tcW w:w="1680" w:type="pct"/>
            <w:shd w:val="clear" w:color="auto" w:fill="auto"/>
            <w:vAlign w:val="center"/>
          </w:tcPr>
          <w:p w:rsidR="00066DA9" w:rsidRPr="00BA144E" w:rsidRDefault="00066DA9" w:rsidP="00066DA9">
            <w:pPr>
              <w:jc w:val="center"/>
              <w:outlineLvl w:val="0"/>
              <w:rPr>
                <w:sz w:val="12"/>
                <w:szCs w:val="12"/>
              </w:rPr>
            </w:pPr>
            <w:r w:rsidRPr="00BA144E">
              <w:rPr>
                <w:sz w:val="12"/>
                <w:szCs w:val="12"/>
              </w:rPr>
              <w:t>Веретье - Каменка</w:t>
            </w:r>
          </w:p>
        </w:tc>
        <w:tc>
          <w:tcPr>
            <w:tcW w:w="1619" w:type="pct"/>
            <w:shd w:val="clear" w:color="auto" w:fill="auto"/>
            <w:vAlign w:val="center"/>
          </w:tcPr>
          <w:p w:rsidR="00066DA9" w:rsidRPr="00BA144E" w:rsidRDefault="00066DA9" w:rsidP="00066DA9">
            <w:pPr>
              <w:jc w:val="center"/>
              <w:outlineLvl w:val="0"/>
              <w:rPr>
                <w:sz w:val="12"/>
                <w:szCs w:val="12"/>
              </w:rPr>
            </w:pPr>
            <w:r w:rsidRPr="00BA144E">
              <w:rPr>
                <w:sz w:val="12"/>
                <w:szCs w:val="12"/>
              </w:rPr>
              <w:t>3,950</w:t>
            </w:r>
          </w:p>
        </w:tc>
        <w:tc>
          <w:tcPr>
            <w:tcW w:w="1701" w:type="pct"/>
            <w:shd w:val="clear" w:color="auto" w:fill="auto"/>
            <w:noWrap/>
            <w:vAlign w:val="center"/>
          </w:tcPr>
          <w:p w:rsidR="00066DA9" w:rsidRPr="00BA144E" w:rsidRDefault="00066DA9" w:rsidP="00066DA9">
            <w:pPr>
              <w:jc w:val="center"/>
              <w:outlineLvl w:val="0"/>
              <w:rPr>
                <w:sz w:val="12"/>
                <w:szCs w:val="12"/>
              </w:rPr>
            </w:pPr>
            <w:r w:rsidRPr="00BA144E">
              <w:rPr>
                <w:sz w:val="12"/>
                <w:szCs w:val="12"/>
              </w:rPr>
              <w:t>гравий</w:t>
            </w:r>
          </w:p>
        </w:tc>
      </w:tr>
      <w:tr w:rsidR="00066DA9" w:rsidRPr="00BA144E" w:rsidTr="00066DA9">
        <w:trPr>
          <w:trHeight w:val="20"/>
          <w:jc w:val="center"/>
        </w:trPr>
        <w:tc>
          <w:tcPr>
            <w:tcW w:w="1680" w:type="pct"/>
            <w:shd w:val="clear" w:color="auto" w:fill="auto"/>
            <w:vAlign w:val="center"/>
          </w:tcPr>
          <w:p w:rsidR="00066DA9" w:rsidRPr="00BA144E" w:rsidRDefault="00066DA9" w:rsidP="00066DA9">
            <w:pPr>
              <w:jc w:val="center"/>
              <w:outlineLvl w:val="0"/>
              <w:rPr>
                <w:sz w:val="12"/>
                <w:szCs w:val="12"/>
              </w:rPr>
            </w:pPr>
            <w:r w:rsidRPr="00BA144E">
              <w:rPr>
                <w:sz w:val="12"/>
                <w:szCs w:val="12"/>
              </w:rPr>
              <w:t>Выбити – Клевицы - Вязовня</w:t>
            </w:r>
          </w:p>
        </w:tc>
        <w:tc>
          <w:tcPr>
            <w:tcW w:w="1619" w:type="pct"/>
            <w:shd w:val="clear" w:color="auto" w:fill="auto"/>
            <w:vAlign w:val="center"/>
          </w:tcPr>
          <w:p w:rsidR="00066DA9" w:rsidRPr="00BA144E" w:rsidRDefault="00066DA9" w:rsidP="00066DA9">
            <w:pPr>
              <w:jc w:val="center"/>
              <w:outlineLvl w:val="0"/>
              <w:rPr>
                <w:sz w:val="12"/>
                <w:szCs w:val="12"/>
              </w:rPr>
            </w:pPr>
            <w:r w:rsidRPr="00BA144E">
              <w:rPr>
                <w:sz w:val="12"/>
                <w:szCs w:val="12"/>
              </w:rPr>
              <w:t>23,085</w:t>
            </w:r>
          </w:p>
        </w:tc>
        <w:tc>
          <w:tcPr>
            <w:tcW w:w="1701" w:type="pct"/>
            <w:shd w:val="clear" w:color="auto" w:fill="auto"/>
            <w:noWrap/>
            <w:vAlign w:val="center"/>
          </w:tcPr>
          <w:p w:rsidR="00066DA9" w:rsidRPr="00BA144E" w:rsidRDefault="00066DA9" w:rsidP="00066DA9">
            <w:pPr>
              <w:jc w:val="center"/>
              <w:outlineLvl w:val="0"/>
              <w:rPr>
                <w:sz w:val="12"/>
                <w:szCs w:val="12"/>
              </w:rPr>
            </w:pPr>
            <w:r w:rsidRPr="00BA144E">
              <w:rPr>
                <w:sz w:val="12"/>
                <w:szCs w:val="12"/>
              </w:rPr>
              <w:t>асфальт, гравий</w:t>
            </w:r>
          </w:p>
        </w:tc>
      </w:tr>
      <w:tr w:rsidR="00066DA9" w:rsidRPr="00BA144E" w:rsidTr="00066DA9">
        <w:trPr>
          <w:trHeight w:val="20"/>
          <w:jc w:val="center"/>
        </w:trPr>
        <w:tc>
          <w:tcPr>
            <w:tcW w:w="1680" w:type="pct"/>
            <w:shd w:val="clear" w:color="auto" w:fill="auto"/>
            <w:vAlign w:val="center"/>
          </w:tcPr>
          <w:p w:rsidR="00066DA9" w:rsidRPr="00BA144E" w:rsidRDefault="00066DA9" w:rsidP="00066DA9">
            <w:pPr>
              <w:jc w:val="center"/>
              <w:outlineLvl w:val="0"/>
              <w:rPr>
                <w:sz w:val="12"/>
                <w:szCs w:val="12"/>
              </w:rPr>
            </w:pPr>
            <w:r w:rsidRPr="00BA144E">
              <w:rPr>
                <w:sz w:val="12"/>
                <w:szCs w:val="12"/>
              </w:rPr>
              <w:t>Выбити - Невское</w:t>
            </w:r>
          </w:p>
        </w:tc>
        <w:tc>
          <w:tcPr>
            <w:tcW w:w="1619" w:type="pct"/>
            <w:shd w:val="clear" w:color="auto" w:fill="auto"/>
            <w:vAlign w:val="center"/>
          </w:tcPr>
          <w:p w:rsidR="00066DA9" w:rsidRPr="00BA144E" w:rsidRDefault="00066DA9" w:rsidP="00066DA9">
            <w:pPr>
              <w:jc w:val="center"/>
              <w:outlineLvl w:val="0"/>
              <w:rPr>
                <w:sz w:val="12"/>
                <w:szCs w:val="12"/>
              </w:rPr>
            </w:pPr>
            <w:r w:rsidRPr="00BA144E">
              <w:rPr>
                <w:sz w:val="12"/>
                <w:szCs w:val="12"/>
              </w:rPr>
              <w:t>8,010</w:t>
            </w:r>
          </w:p>
        </w:tc>
        <w:tc>
          <w:tcPr>
            <w:tcW w:w="1701" w:type="pct"/>
            <w:shd w:val="clear" w:color="auto" w:fill="auto"/>
            <w:noWrap/>
            <w:vAlign w:val="center"/>
          </w:tcPr>
          <w:p w:rsidR="00066DA9" w:rsidRPr="00BA144E" w:rsidRDefault="00066DA9" w:rsidP="00066DA9">
            <w:pPr>
              <w:jc w:val="center"/>
              <w:outlineLvl w:val="0"/>
              <w:rPr>
                <w:sz w:val="12"/>
                <w:szCs w:val="12"/>
              </w:rPr>
            </w:pPr>
            <w:r w:rsidRPr="00BA144E">
              <w:rPr>
                <w:sz w:val="12"/>
                <w:szCs w:val="12"/>
              </w:rPr>
              <w:t>асфальт</w:t>
            </w:r>
          </w:p>
        </w:tc>
      </w:tr>
      <w:tr w:rsidR="00066DA9" w:rsidRPr="00BA144E" w:rsidTr="00066DA9">
        <w:trPr>
          <w:trHeight w:val="20"/>
          <w:jc w:val="center"/>
        </w:trPr>
        <w:tc>
          <w:tcPr>
            <w:tcW w:w="1680" w:type="pct"/>
            <w:shd w:val="clear" w:color="auto" w:fill="auto"/>
            <w:vAlign w:val="center"/>
          </w:tcPr>
          <w:p w:rsidR="00066DA9" w:rsidRPr="00BA144E" w:rsidRDefault="00066DA9" w:rsidP="00066DA9">
            <w:pPr>
              <w:jc w:val="center"/>
              <w:outlineLvl w:val="0"/>
              <w:rPr>
                <w:sz w:val="12"/>
                <w:szCs w:val="12"/>
              </w:rPr>
            </w:pPr>
            <w:r w:rsidRPr="00BA144E">
              <w:rPr>
                <w:sz w:val="12"/>
                <w:szCs w:val="12"/>
              </w:rPr>
              <w:t xml:space="preserve">Выбити - </w:t>
            </w:r>
            <w:proofErr w:type="spellStart"/>
            <w:r w:rsidRPr="00BA144E">
              <w:rPr>
                <w:sz w:val="12"/>
                <w:szCs w:val="12"/>
              </w:rPr>
              <w:t>Цыпино</w:t>
            </w:r>
            <w:proofErr w:type="spellEnd"/>
            <w:r w:rsidRPr="00BA144E">
              <w:rPr>
                <w:sz w:val="12"/>
                <w:szCs w:val="12"/>
              </w:rPr>
              <w:t xml:space="preserve"> - </w:t>
            </w:r>
            <w:proofErr w:type="spellStart"/>
            <w:r w:rsidRPr="00BA144E">
              <w:rPr>
                <w:sz w:val="12"/>
                <w:szCs w:val="12"/>
              </w:rPr>
              <w:t>Строчицы</w:t>
            </w:r>
            <w:proofErr w:type="spellEnd"/>
          </w:p>
        </w:tc>
        <w:tc>
          <w:tcPr>
            <w:tcW w:w="1619" w:type="pct"/>
            <w:shd w:val="clear" w:color="auto" w:fill="auto"/>
            <w:vAlign w:val="center"/>
          </w:tcPr>
          <w:p w:rsidR="00066DA9" w:rsidRPr="00BA144E" w:rsidRDefault="00066DA9" w:rsidP="00066DA9">
            <w:pPr>
              <w:jc w:val="center"/>
              <w:outlineLvl w:val="0"/>
              <w:rPr>
                <w:sz w:val="12"/>
                <w:szCs w:val="12"/>
              </w:rPr>
            </w:pPr>
            <w:r w:rsidRPr="00BA144E">
              <w:rPr>
                <w:sz w:val="12"/>
                <w:szCs w:val="12"/>
              </w:rPr>
              <w:t>7,000</w:t>
            </w:r>
          </w:p>
        </w:tc>
        <w:tc>
          <w:tcPr>
            <w:tcW w:w="1701" w:type="pct"/>
            <w:shd w:val="clear" w:color="auto" w:fill="auto"/>
            <w:noWrap/>
            <w:vAlign w:val="center"/>
          </w:tcPr>
          <w:p w:rsidR="00066DA9" w:rsidRPr="00BA144E" w:rsidRDefault="00066DA9" w:rsidP="00066DA9">
            <w:pPr>
              <w:jc w:val="center"/>
              <w:outlineLvl w:val="0"/>
              <w:rPr>
                <w:sz w:val="12"/>
                <w:szCs w:val="12"/>
              </w:rPr>
            </w:pPr>
            <w:r w:rsidRPr="00BA144E">
              <w:rPr>
                <w:sz w:val="12"/>
                <w:szCs w:val="12"/>
              </w:rPr>
              <w:t>гравий</w:t>
            </w:r>
          </w:p>
        </w:tc>
      </w:tr>
      <w:tr w:rsidR="00066DA9" w:rsidRPr="00BA144E" w:rsidTr="00066DA9">
        <w:trPr>
          <w:trHeight w:val="20"/>
          <w:jc w:val="center"/>
        </w:trPr>
        <w:tc>
          <w:tcPr>
            <w:tcW w:w="1680" w:type="pct"/>
            <w:shd w:val="clear" w:color="auto" w:fill="auto"/>
            <w:vAlign w:val="center"/>
          </w:tcPr>
          <w:p w:rsidR="00066DA9" w:rsidRPr="00BA144E" w:rsidRDefault="00066DA9" w:rsidP="00066DA9">
            <w:pPr>
              <w:jc w:val="center"/>
              <w:outlineLvl w:val="0"/>
              <w:rPr>
                <w:sz w:val="12"/>
                <w:szCs w:val="12"/>
              </w:rPr>
            </w:pPr>
            <w:r w:rsidRPr="00BA144E">
              <w:rPr>
                <w:sz w:val="12"/>
                <w:szCs w:val="12"/>
              </w:rPr>
              <w:lastRenderedPageBreak/>
              <w:t>Горки - Абрамково</w:t>
            </w:r>
          </w:p>
        </w:tc>
        <w:tc>
          <w:tcPr>
            <w:tcW w:w="1619" w:type="pct"/>
            <w:shd w:val="clear" w:color="auto" w:fill="auto"/>
            <w:vAlign w:val="center"/>
          </w:tcPr>
          <w:p w:rsidR="00066DA9" w:rsidRPr="00BA144E" w:rsidRDefault="00066DA9" w:rsidP="00066DA9">
            <w:pPr>
              <w:jc w:val="center"/>
              <w:outlineLvl w:val="0"/>
              <w:rPr>
                <w:sz w:val="12"/>
                <w:szCs w:val="12"/>
              </w:rPr>
            </w:pPr>
            <w:r w:rsidRPr="00BA144E">
              <w:rPr>
                <w:sz w:val="12"/>
                <w:szCs w:val="12"/>
              </w:rPr>
              <w:t>8,800</w:t>
            </w:r>
          </w:p>
        </w:tc>
        <w:tc>
          <w:tcPr>
            <w:tcW w:w="1701" w:type="pct"/>
            <w:shd w:val="clear" w:color="auto" w:fill="auto"/>
            <w:noWrap/>
            <w:vAlign w:val="center"/>
          </w:tcPr>
          <w:p w:rsidR="00066DA9" w:rsidRPr="00BA144E" w:rsidRDefault="00066DA9" w:rsidP="00066DA9">
            <w:pPr>
              <w:jc w:val="center"/>
              <w:outlineLvl w:val="0"/>
              <w:rPr>
                <w:sz w:val="12"/>
                <w:szCs w:val="12"/>
              </w:rPr>
            </w:pPr>
            <w:r w:rsidRPr="00BA144E">
              <w:rPr>
                <w:sz w:val="12"/>
                <w:szCs w:val="12"/>
              </w:rPr>
              <w:t>асфальт, гравий</w:t>
            </w:r>
          </w:p>
        </w:tc>
      </w:tr>
      <w:tr w:rsidR="00066DA9" w:rsidRPr="00BA144E" w:rsidTr="00066DA9">
        <w:trPr>
          <w:trHeight w:val="20"/>
          <w:jc w:val="center"/>
        </w:trPr>
        <w:tc>
          <w:tcPr>
            <w:tcW w:w="1680" w:type="pct"/>
            <w:shd w:val="clear" w:color="auto" w:fill="auto"/>
            <w:vAlign w:val="center"/>
          </w:tcPr>
          <w:p w:rsidR="00066DA9" w:rsidRPr="00BA144E" w:rsidRDefault="00066DA9" w:rsidP="00066DA9">
            <w:pPr>
              <w:jc w:val="center"/>
              <w:outlineLvl w:val="0"/>
              <w:rPr>
                <w:sz w:val="12"/>
                <w:szCs w:val="12"/>
              </w:rPr>
            </w:pPr>
            <w:r w:rsidRPr="00BA144E">
              <w:rPr>
                <w:sz w:val="12"/>
                <w:szCs w:val="12"/>
              </w:rPr>
              <w:t>Горки - Илемно</w:t>
            </w:r>
          </w:p>
        </w:tc>
        <w:tc>
          <w:tcPr>
            <w:tcW w:w="1619" w:type="pct"/>
            <w:shd w:val="clear" w:color="auto" w:fill="auto"/>
            <w:vAlign w:val="center"/>
          </w:tcPr>
          <w:p w:rsidR="00066DA9" w:rsidRPr="00BA144E" w:rsidRDefault="00066DA9" w:rsidP="00066DA9">
            <w:pPr>
              <w:jc w:val="center"/>
              <w:outlineLvl w:val="0"/>
              <w:rPr>
                <w:sz w:val="12"/>
                <w:szCs w:val="12"/>
              </w:rPr>
            </w:pPr>
            <w:r w:rsidRPr="00BA144E">
              <w:rPr>
                <w:sz w:val="12"/>
                <w:szCs w:val="12"/>
              </w:rPr>
              <w:t>4,050</w:t>
            </w:r>
          </w:p>
        </w:tc>
        <w:tc>
          <w:tcPr>
            <w:tcW w:w="1701" w:type="pct"/>
            <w:shd w:val="clear" w:color="auto" w:fill="auto"/>
            <w:noWrap/>
            <w:vAlign w:val="center"/>
          </w:tcPr>
          <w:p w:rsidR="00066DA9" w:rsidRPr="00BA144E" w:rsidRDefault="00066DA9" w:rsidP="00066DA9">
            <w:pPr>
              <w:jc w:val="center"/>
              <w:outlineLvl w:val="0"/>
              <w:rPr>
                <w:sz w:val="12"/>
                <w:szCs w:val="12"/>
              </w:rPr>
            </w:pPr>
            <w:r w:rsidRPr="00BA144E">
              <w:rPr>
                <w:sz w:val="12"/>
                <w:szCs w:val="12"/>
              </w:rPr>
              <w:t>гравий</w:t>
            </w:r>
          </w:p>
        </w:tc>
      </w:tr>
      <w:tr w:rsidR="00066DA9" w:rsidRPr="00BA144E" w:rsidTr="00066DA9">
        <w:trPr>
          <w:trHeight w:val="20"/>
          <w:jc w:val="center"/>
        </w:trPr>
        <w:tc>
          <w:tcPr>
            <w:tcW w:w="1680" w:type="pct"/>
            <w:shd w:val="clear" w:color="auto" w:fill="auto"/>
            <w:vAlign w:val="center"/>
          </w:tcPr>
          <w:p w:rsidR="00066DA9" w:rsidRPr="00BA144E" w:rsidRDefault="00066DA9" w:rsidP="00066DA9">
            <w:pPr>
              <w:jc w:val="center"/>
              <w:outlineLvl w:val="0"/>
              <w:rPr>
                <w:sz w:val="12"/>
                <w:szCs w:val="12"/>
              </w:rPr>
            </w:pPr>
            <w:r w:rsidRPr="00BA144E">
              <w:rPr>
                <w:sz w:val="12"/>
                <w:szCs w:val="12"/>
              </w:rPr>
              <w:t>Горки - Леменка</w:t>
            </w:r>
          </w:p>
        </w:tc>
        <w:tc>
          <w:tcPr>
            <w:tcW w:w="1619" w:type="pct"/>
            <w:shd w:val="clear" w:color="auto" w:fill="auto"/>
            <w:vAlign w:val="center"/>
          </w:tcPr>
          <w:p w:rsidR="00066DA9" w:rsidRPr="00BA144E" w:rsidRDefault="00066DA9" w:rsidP="00066DA9">
            <w:pPr>
              <w:jc w:val="center"/>
              <w:outlineLvl w:val="0"/>
              <w:rPr>
                <w:sz w:val="12"/>
                <w:szCs w:val="12"/>
              </w:rPr>
            </w:pPr>
            <w:r w:rsidRPr="00BA144E">
              <w:rPr>
                <w:sz w:val="12"/>
                <w:szCs w:val="12"/>
              </w:rPr>
              <w:t>7,467</w:t>
            </w:r>
          </w:p>
        </w:tc>
        <w:tc>
          <w:tcPr>
            <w:tcW w:w="1701" w:type="pct"/>
            <w:shd w:val="clear" w:color="auto" w:fill="auto"/>
            <w:noWrap/>
            <w:vAlign w:val="center"/>
          </w:tcPr>
          <w:p w:rsidR="00066DA9" w:rsidRPr="00BA144E" w:rsidRDefault="00066DA9" w:rsidP="00066DA9">
            <w:pPr>
              <w:jc w:val="center"/>
              <w:outlineLvl w:val="0"/>
              <w:rPr>
                <w:sz w:val="12"/>
                <w:szCs w:val="12"/>
              </w:rPr>
            </w:pPr>
            <w:r w:rsidRPr="00BA144E">
              <w:rPr>
                <w:sz w:val="12"/>
                <w:szCs w:val="12"/>
              </w:rPr>
              <w:t>асфальт, гравий</w:t>
            </w:r>
          </w:p>
        </w:tc>
      </w:tr>
      <w:tr w:rsidR="00066DA9" w:rsidRPr="00BA144E" w:rsidTr="00066DA9">
        <w:trPr>
          <w:trHeight w:val="20"/>
          <w:jc w:val="center"/>
        </w:trPr>
        <w:tc>
          <w:tcPr>
            <w:tcW w:w="1680" w:type="pct"/>
            <w:shd w:val="clear" w:color="auto" w:fill="auto"/>
            <w:vAlign w:val="center"/>
          </w:tcPr>
          <w:p w:rsidR="00066DA9" w:rsidRPr="00BA144E" w:rsidRDefault="00066DA9" w:rsidP="00066DA9">
            <w:pPr>
              <w:jc w:val="center"/>
              <w:outlineLvl w:val="0"/>
              <w:rPr>
                <w:sz w:val="12"/>
                <w:szCs w:val="12"/>
              </w:rPr>
            </w:pPr>
            <w:r w:rsidRPr="00BA144E">
              <w:rPr>
                <w:sz w:val="12"/>
                <w:szCs w:val="12"/>
              </w:rPr>
              <w:t xml:space="preserve">Горки </w:t>
            </w:r>
            <w:proofErr w:type="spellStart"/>
            <w:r w:rsidRPr="00BA144E">
              <w:rPr>
                <w:sz w:val="12"/>
                <w:szCs w:val="12"/>
              </w:rPr>
              <w:t>Ратицкие</w:t>
            </w:r>
            <w:proofErr w:type="spellEnd"/>
            <w:r w:rsidRPr="00BA144E">
              <w:rPr>
                <w:sz w:val="12"/>
                <w:szCs w:val="12"/>
              </w:rPr>
              <w:t xml:space="preserve"> – Речки - Мяково</w:t>
            </w:r>
          </w:p>
        </w:tc>
        <w:tc>
          <w:tcPr>
            <w:tcW w:w="1619" w:type="pct"/>
            <w:shd w:val="clear" w:color="auto" w:fill="auto"/>
            <w:vAlign w:val="center"/>
          </w:tcPr>
          <w:p w:rsidR="00066DA9" w:rsidRPr="00BA144E" w:rsidRDefault="00066DA9" w:rsidP="00066DA9">
            <w:pPr>
              <w:jc w:val="center"/>
              <w:outlineLvl w:val="0"/>
              <w:rPr>
                <w:sz w:val="12"/>
                <w:szCs w:val="12"/>
              </w:rPr>
            </w:pPr>
            <w:r w:rsidRPr="00BA144E">
              <w:rPr>
                <w:sz w:val="12"/>
                <w:szCs w:val="12"/>
              </w:rPr>
              <w:t>5,148</w:t>
            </w:r>
          </w:p>
        </w:tc>
        <w:tc>
          <w:tcPr>
            <w:tcW w:w="1701" w:type="pct"/>
            <w:shd w:val="clear" w:color="auto" w:fill="auto"/>
            <w:noWrap/>
            <w:vAlign w:val="center"/>
          </w:tcPr>
          <w:p w:rsidR="00066DA9" w:rsidRPr="00BA144E" w:rsidRDefault="00066DA9" w:rsidP="00066DA9">
            <w:pPr>
              <w:jc w:val="center"/>
              <w:outlineLvl w:val="0"/>
              <w:rPr>
                <w:sz w:val="12"/>
                <w:szCs w:val="12"/>
              </w:rPr>
            </w:pPr>
            <w:r w:rsidRPr="00BA144E">
              <w:rPr>
                <w:sz w:val="12"/>
                <w:szCs w:val="12"/>
              </w:rPr>
              <w:t>гравий</w:t>
            </w:r>
          </w:p>
        </w:tc>
      </w:tr>
      <w:tr w:rsidR="00066DA9" w:rsidRPr="00BA144E" w:rsidTr="00066DA9">
        <w:trPr>
          <w:trHeight w:val="20"/>
          <w:jc w:val="center"/>
        </w:trPr>
        <w:tc>
          <w:tcPr>
            <w:tcW w:w="1680" w:type="pct"/>
            <w:shd w:val="clear" w:color="auto" w:fill="auto"/>
            <w:vAlign w:val="center"/>
          </w:tcPr>
          <w:p w:rsidR="00066DA9" w:rsidRPr="00BA144E" w:rsidRDefault="00066DA9" w:rsidP="00066DA9">
            <w:pPr>
              <w:jc w:val="center"/>
              <w:outlineLvl w:val="0"/>
              <w:rPr>
                <w:sz w:val="12"/>
                <w:szCs w:val="12"/>
              </w:rPr>
            </w:pPr>
            <w:r w:rsidRPr="00BA144E">
              <w:rPr>
                <w:sz w:val="12"/>
                <w:szCs w:val="12"/>
              </w:rPr>
              <w:t>Городище - Вшели - Ситня</w:t>
            </w:r>
          </w:p>
        </w:tc>
        <w:tc>
          <w:tcPr>
            <w:tcW w:w="1619" w:type="pct"/>
            <w:shd w:val="clear" w:color="auto" w:fill="auto"/>
            <w:vAlign w:val="center"/>
          </w:tcPr>
          <w:p w:rsidR="00066DA9" w:rsidRPr="00BA144E" w:rsidRDefault="00066DA9" w:rsidP="00066DA9">
            <w:pPr>
              <w:jc w:val="center"/>
              <w:outlineLvl w:val="0"/>
              <w:rPr>
                <w:sz w:val="12"/>
                <w:szCs w:val="12"/>
              </w:rPr>
            </w:pPr>
            <w:r w:rsidRPr="00BA144E">
              <w:rPr>
                <w:sz w:val="12"/>
                <w:szCs w:val="12"/>
              </w:rPr>
              <w:t>23,600</w:t>
            </w:r>
          </w:p>
        </w:tc>
        <w:tc>
          <w:tcPr>
            <w:tcW w:w="1701" w:type="pct"/>
            <w:shd w:val="clear" w:color="auto" w:fill="auto"/>
            <w:noWrap/>
            <w:vAlign w:val="center"/>
          </w:tcPr>
          <w:p w:rsidR="00066DA9" w:rsidRPr="00BA144E" w:rsidRDefault="00066DA9" w:rsidP="00066DA9">
            <w:pPr>
              <w:jc w:val="center"/>
              <w:outlineLvl w:val="0"/>
              <w:rPr>
                <w:sz w:val="12"/>
                <w:szCs w:val="12"/>
              </w:rPr>
            </w:pPr>
            <w:r w:rsidRPr="00BA144E">
              <w:rPr>
                <w:sz w:val="12"/>
                <w:szCs w:val="12"/>
              </w:rPr>
              <w:t>асфальт, гравий</w:t>
            </w:r>
          </w:p>
        </w:tc>
      </w:tr>
      <w:tr w:rsidR="00066DA9" w:rsidRPr="00BA144E" w:rsidTr="00066DA9">
        <w:trPr>
          <w:trHeight w:val="20"/>
          <w:jc w:val="center"/>
        </w:trPr>
        <w:tc>
          <w:tcPr>
            <w:tcW w:w="1680" w:type="pct"/>
            <w:shd w:val="clear" w:color="auto" w:fill="auto"/>
            <w:vAlign w:val="center"/>
          </w:tcPr>
          <w:p w:rsidR="00066DA9" w:rsidRPr="00BA144E" w:rsidRDefault="00066DA9" w:rsidP="00066DA9">
            <w:pPr>
              <w:jc w:val="center"/>
              <w:outlineLvl w:val="0"/>
              <w:rPr>
                <w:sz w:val="12"/>
                <w:szCs w:val="12"/>
              </w:rPr>
            </w:pPr>
            <w:r w:rsidRPr="00BA144E">
              <w:rPr>
                <w:sz w:val="12"/>
                <w:szCs w:val="12"/>
              </w:rPr>
              <w:t>Гребня - Ретно - Болтово</w:t>
            </w:r>
          </w:p>
        </w:tc>
        <w:tc>
          <w:tcPr>
            <w:tcW w:w="1619" w:type="pct"/>
            <w:shd w:val="clear" w:color="auto" w:fill="auto"/>
            <w:vAlign w:val="center"/>
          </w:tcPr>
          <w:p w:rsidR="00066DA9" w:rsidRPr="00BA144E" w:rsidRDefault="00066DA9" w:rsidP="00066DA9">
            <w:pPr>
              <w:jc w:val="center"/>
              <w:outlineLvl w:val="0"/>
              <w:rPr>
                <w:sz w:val="12"/>
                <w:szCs w:val="12"/>
              </w:rPr>
            </w:pPr>
            <w:r w:rsidRPr="00BA144E">
              <w:rPr>
                <w:sz w:val="12"/>
                <w:szCs w:val="12"/>
              </w:rPr>
              <w:t>11,470</w:t>
            </w:r>
          </w:p>
        </w:tc>
        <w:tc>
          <w:tcPr>
            <w:tcW w:w="1701" w:type="pct"/>
            <w:shd w:val="clear" w:color="auto" w:fill="auto"/>
            <w:noWrap/>
            <w:vAlign w:val="center"/>
          </w:tcPr>
          <w:p w:rsidR="00066DA9" w:rsidRPr="00BA144E" w:rsidRDefault="00066DA9" w:rsidP="00066DA9">
            <w:pPr>
              <w:jc w:val="center"/>
              <w:outlineLvl w:val="0"/>
              <w:rPr>
                <w:sz w:val="12"/>
                <w:szCs w:val="12"/>
              </w:rPr>
            </w:pPr>
            <w:r w:rsidRPr="00BA144E">
              <w:rPr>
                <w:sz w:val="12"/>
                <w:szCs w:val="12"/>
              </w:rPr>
              <w:t>асфальт, гравий</w:t>
            </w:r>
          </w:p>
        </w:tc>
      </w:tr>
      <w:tr w:rsidR="00066DA9" w:rsidRPr="00BA144E" w:rsidTr="00066DA9">
        <w:trPr>
          <w:trHeight w:val="20"/>
          <w:jc w:val="center"/>
        </w:trPr>
        <w:tc>
          <w:tcPr>
            <w:tcW w:w="1680" w:type="pct"/>
            <w:shd w:val="clear" w:color="auto" w:fill="auto"/>
            <w:vAlign w:val="center"/>
          </w:tcPr>
          <w:p w:rsidR="00066DA9" w:rsidRPr="00BA144E" w:rsidRDefault="00066DA9" w:rsidP="00066DA9">
            <w:pPr>
              <w:jc w:val="center"/>
              <w:outlineLvl w:val="0"/>
              <w:rPr>
                <w:sz w:val="12"/>
                <w:szCs w:val="12"/>
              </w:rPr>
            </w:pPr>
            <w:proofErr w:type="spellStart"/>
            <w:r w:rsidRPr="00BA144E">
              <w:rPr>
                <w:sz w:val="12"/>
                <w:szCs w:val="12"/>
              </w:rPr>
              <w:t>Доворец</w:t>
            </w:r>
            <w:proofErr w:type="spellEnd"/>
            <w:r w:rsidRPr="00BA144E">
              <w:rPr>
                <w:sz w:val="12"/>
                <w:szCs w:val="12"/>
              </w:rPr>
              <w:t xml:space="preserve"> - Остров</w:t>
            </w:r>
          </w:p>
        </w:tc>
        <w:tc>
          <w:tcPr>
            <w:tcW w:w="1619" w:type="pct"/>
            <w:shd w:val="clear" w:color="auto" w:fill="auto"/>
            <w:vAlign w:val="center"/>
          </w:tcPr>
          <w:p w:rsidR="00066DA9" w:rsidRPr="00BA144E" w:rsidRDefault="00066DA9" w:rsidP="00066DA9">
            <w:pPr>
              <w:jc w:val="center"/>
              <w:outlineLvl w:val="0"/>
              <w:rPr>
                <w:sz w:val="12"/>
                <w:szCs w:val="12"/>
              </w:rPr>
            </w:pPr>
            <w:r w:rsidRPr="00BA144E">
              <w:rPr>
                <w:sz w:val="12"/>
                <w:szCs w:val="12"/>
              </w:rPr>
              <w:t>4,180</w:t>
            </w:r>
          </w:p>
        </w:tc>
        <w:tc>
          <w:tcPr>
            <w:tcW w:w="1701" w:type="pct"/>
            <w:shd w:val="clear" w:color="auto" w:fill="auto"/>
            <w:noWrap/>
            <w:vAlign w:val="center"/>
          </w:tcPr>
          <w:p w:rsidR="00066DA9" w:rsidRPr="00BA144E" w:rsidRDefault="00066DA9" w:rsidP="00066DA9">
            <w:pPr>
              <w:jc w:val="center"/>
              <w:outlineLvl w:val="0"/>
              <w:rPr>
                <w:sz w:val="12"/>
                <w:szCs w:val="12"/>
              </w:rPr>
            </w:pPr>
            <w:r w:rsidRPr="00BA144E">
              <w:rPr>
                <w:sz w:val="12"/>
                <w:szCs w:val="12"/>
              </w:rPr>
              <w:t>асфальт, гравий</w:t>
            </w:r>
          </w:p>
        </w:tc>
      </w:tr>
      <w:tr w:rsidR="00066DA9" w:rsidRPr="00BA144E" w:rsidTr="00066DA9">
        <w:trPr>
          <w:trHeight w:val="20"/>
          <w:jc w:val="center"/>
        </w:trPr>
        <w:tc>
          <w:tcPr>
            <w:tcW w:w="1680" w:type="pct"/>
            <w:shd w:val="clear" w:color="auto" w:fill="auto"/>
            <w:vAlign w:val="center"/>
          </w:tcPr>
          <w:p w:rsidR="00066DA9" w:rsidRPr="00BA144E" w:rsidRDefault="00066DA9" w:rsidP="00066DA9">
            <w:pPr>
              <w:jc w:val="center"/>
              <w:outlineLvl w:val="0"/>
              <w:rPr>
                <w:sz w:val="12"/>
                <w:szCs w:val="12"/>
              </w:rPr>
            </w:pPr>
            <w:r w:rsidRPr="00BA144E">
              <w:rPr>
                <w:sz w:val="12"/>
                <w:szCs w:val="12"/>
              </w:rPr>
              <w:t>Дуброво - Крюково</w:t>
            </w:r>
          </w:p>
        </w:tc>
        <w:tc>
          <w:tcPr>
            <w:tcW w:w="1619" w:type="pct"/>
            <w:shd w:val="clear" w:color="auto" w:fill="auto"/>
            <w:vAlign w:val="center"/>
          </w:tcPr>
          <w:p w:rsidR="00066DA9" w:rsidRPr="00BA144E" w:rsidRDefault="00066DA9" w:rsidP="00066DA9">
            <w:pPr>
              <w:jc w:val="center"/>
              <w:outlineLvl w:val="0"/>
              <w:rPr>
                <w:sz w:val="12"/>
                <w:szCs w:val="12"/>
              </w:rPr>
            </w:pPr>
            <w:r w:rsidRPr="00BA144E">
              <w:rPr>
                <w:sz w:val="12"/>
                <w:szCs w:val="12"/>
              </w:rPr>
              <w:t>5,320</w:t>
            </w:r>
          </w:p>
        </w:tc>
        <w:tc>
          <w:tcPr>
            <w:tcW w:w="1701" w:type="pct"/>
            <w:shd w:val="clear" w:color="auto" w:fill="auto"/>
            <w:noWrap/>
            <w:vAlign w:val="center"/>
          </w:tcPr>
          <w:p w:rsidR="00066DA9" w:rsidRPr="00BA144E" w:rsidRDefault="00066DA9" w:rsidP="00066DA9">
            <w:pPr>
              <w:jc w:val="center"/>
              <w:outlineLvl w:val="0"/>
              <w:rPr>
                <w:sz w:val="12"/>
                <w:szCs w:val="12"/>
              </w:rPr>
            </w:pPr>
            <w:r w:rsidRPr="00BA144E">
              <w:rPr>
                <w:sz w:val="12"/>
                <w:szCs w:val="12"/>
              </w:rPr>
              <w:t>асфальт</w:t>
            </w:r>
          </w:p>
        </w:tc>
      </w:tr>
      <w:tr w:rsidR="00066DA9" w:rsidRPr="00BA144E" w:rsidTr="00066DA9">
        <w:trPr>
          <w:trHeight w:val="20"/>
          <w:jc w:val="center"/>
        </w:trPr>
        <w:tc>
          <w:tcPr>
            <w:tcW w:w="1680" w:type="pct"/>
            <w:shd w:val="clear" w:color="auto" w:fill="auto"/>
            <w:vAlign w:val="center"/>
          </w:tcPr>
          <w:p w:rsidR="00066DA9" w:rsidRPr="00BA144E" w:rsidRDefault="00066DA9" w:rsidP="00066DA9">
            <w:pPr>
              <w:jc w:val="center"/>
              <w:outlineLvl w:val="0"/>
              <w:rPr>
                <w:sz w:val="12"/>
                <w:szCs w:val="12"/>
              </w:rPr>
            </w:pPr>
            <w:r w:rsidRPr="00BA144E">
              <w:rPr>
                <w:sz w:val="12"/>
                <w:szCs w:val="12"/>
              </w:rPr>
              <w:t>Дуброво - Рельбицы</w:t>
            </w:r>
          </w:p>
        </w:tc>
        <w:tc>
          <w:tcPr>
            <w:tcW w:w="1619" w:type="pct"/>
            <w:shd w:val="clear" w:color="auto" w:fill="auto"/>
            <w:vAlign w:val="center"/>
          </w:tcPr>
          <w:p w:rsidR="00066DA9" w:rsidRPr="00BA144E" w:rsidRDefault="00066DA9" w:rsidP="00066DA9">
            <w:pPr>
              <w:jc w:val="center"/>
              <w:outlineLvl w:val="0"/>
              <w:rPr>
                <w:sz w:val="12"/>
                <w:szCs w:val="12"/>
              </w:rPr>
            </w:pPr>
            <w:r w:rsidRPr="00BA144E">
              <w:rPr>
                <w:sz w:val="12"/>
                <w:szCs w:val="12"/>
              </w:rPr>
              <w:t>3,200</w:t>
            </w:r>
          </w:p>
        </w:tc>
        <w:tc>
          <w:tcPr>
            <w:tcW w:w="1701" w:type="pct"/>
            <w:shd w:val="clear" w:color="auto" w:fill="auto"/>
            <w:noWrap/>
            <w:vAlign w:val="center"/>
          </w:tcPr>
          <w:p w:rsidR="00066DA9" w:rsidRPr="00BA144E" w:rsidRDefault="00066DA9" w:rsidP="00066DA9">
            <w:pPr>
              <w:jc w:val="center"/>
              <w:outlineLvl w:val="0"/>
              <w:rPr>
                <w:sz w:val="12"/>
                <w:szCs w:val="12"/>
              </w:rPr>
            </w:pPr>
            <w:r w:rsidRPr="00BA144E">
              <w:rPr>
                <w:sz w:val="12"/>
                <w:szCs w:val="12"/>
              </w:rPr>
              <w:t>гравий</w:t>
            </w:r>
          </w:p>
        </w:tc>
      </w:tr>
      <w:tr w:rsidR="00066DA9" w:rsidRPr="00BA144E" w:rsidTr="00066DA9">
        <w:trPr>
          <w:trHeight w:val="20"/>
          <w:jc w:val="center"/>
        </w:trPr>
        <w:tc>
          <w:tcPr>
            <w:tcW w:w="1680" w:type="pct"/>
            <w:shd w:val="clear" w:color="auto" w:fill="auto"/>
            <w:vAlign w:val="center"/>
          </w:tcPr>
          <w:p w:rsidR="00066DA9" w:rsidRPr="00BA144E" w:rsidRDefault="00066DA9" w:rsidP="00066DA9">
            <w:pPr>
              <w:jc w:val="center"/>
              <w:outlineLvl w:val="0"/>
              <w:rPr>
                <w:sz w:val="12"/>
                <w:szCs w:val="12"/>
              </w:rPr>
            </w:pPr>
            <w:r w:rsidRPr="00BA144E">
              <w:rPr>
                <w:sz w:val="12"/>
                <w:szCs w:val="12"/>
              </w:rPr>
              <w:t>Ёгольник - Песочки</w:t>
            </w:r>
          </w:p>
        </w:tc>
        <w:tc>
          <w:tcPr>
            <w:tcW w:w="1619" w:type="pct"/>
            <w:shd w:val="clear" w:color="auto" w:fill="auto"/>
            <w:vAlign w:val="center"/>
          </w:tcPr>
          <w:p w:rsidR="00066DA9" w:rsidRPr="00BA144E" w:rsidRDefault="00066DA9" w:rsidP="00066DA9">
            <w:pPr>
              <w:jc w:val="center"/>
              <w:outlineLvl w:val="0"/>
              <w:rPr>
                <w:sz w:val="12"/>
                <w:szCs w:val="12"/>
              </w:rPr>
            </w:pPr>
            <w:r w:rsidRPr="00BA144E">
              <w:rPr>
                <w:sz w:val="12"/>
                <w:szCs w:val="12"/>
              </w:rPr>
              <w:t>10,600</w:t>
            </w:r>
          </w:p>
        </w:tc>
        <w:tc>
          <w:tcPr>
            <w:tcW w:w="1701" w:type="pct"/>
            <w:shd w:val="clear" w:color="auto" w:fill="auto"/>
            <w:noWrap/>
            <w:vAlign w:val="center"/>
          </w:tcPr>
          <w:p w:rsidR="00066DA9" w:rsidRPr="00BA144E" w:rsidRDefault="00066DA9" w:rsidP="00066DA9">
            <w:pPr>
              <w:jc w:val="center"/>
              <w:outlineLvl w:val="0"/>
              <w:rPr>
                <w:sz w:val="12"/>
                <w:szCs w:val="12"/>
              </w:rPr>
            </w:pPr>
            <w:r w:rsidRPr="00BA144E">
              <w:rPr>
                <w:sz w:val="12"/>
                <w:szCs w:val="12"/>
              </w:rPr>
              <w:t>асфальт, гравий</w:t>
            </w:r>
          </w:p>
        </w:tc>
      </w:tr>
      <w:tr w:rsidR="00066DA9" w:rsidRPr="00BA144E" w:rsidTr="00066DA9">
        <w:trPr>
          <w:trHeight w:val="20"/>
          <w:jc w:val="center"/>
        </w:trPr>
        <w:tc>
          <w:tcPr>
            <w:tcW w:w="1680" w:type="pct"/>
            <w:shd w:val="clear" w:color="auto" w:fill="auto"/>
            <w:vAlign w:val="center"/>
          </w:tcPr>
          <w:p w:rsidR="00066DA9" w:rsidRPr="00BA144E" w:rsidRDefault="00066DA9" w:rsidP="00066DA9">
            <w:pPr>
              <w:jc w:val="center"/>
              <w:outlineLvl w:val="0"/>
              <w:rPr>
                <w:sz w:val="12"/>
                <w:szCs w:val="12"/>
              </w:rPr>
            </w:pPr>
            <w:r w:rsidRPr="00BA144E">
              <w:rPr>
                <w:sz w:val="12"/>
                <w:szCs w:val="12"/>
              </w:rPr>
              <w:t>Крапивно – Большие Липицы</w:t>
            </w:r>
          </w:p>
        </w:tc>
        <w:tc>
          <w:tcPr>
            <w:tcW w:w="1619" w:type="pct"/>
            <w:shd w:val="clear" w:color="auto" w:fill="auto"/>
            <w:vAlign w:val="center"/>
          </w:tcPr>
          <w:p w:rsidR="00066DA9" w:rsidRPr="00BA144E" w:rsidRDefault="00066DA9" w:rsidP="00066DA9">
            <w:pPr>
              <w:jc w:val="center"/>
              <w:outlineLvl w:val="0"/>
              <w:rPr>
                <w:sz w:val="12"/>
                <w:szCs w:val="12"/>
              </w:rPr>
            </w:pPr>
            <w:r w:rsidRPr="00BA144E">
              <w:rPr>
                <w:sz w:val="12"/>
                <w:szCs w:val="12"/>
              </w:rPr>
              <w:t>2,480</w:t>
            </w:r>
          </w:p>
        </w:tc>
        <w:tc>
          <w:tcPr>
            <w:tcW w:w="1701" w:type="pct"/>
            <w:shd w:val="clear" w:color="auto" w:fill="auto"/>
            <w:noWrap/>
            <w:vAlign w:val="center"/>
          </w:tcPr>
          <w:p w:rsidR="00066DA9" w:rsidRPr="00BA144E" w:rsidRDefault="00066DA9" w:rsidP="00066DA9">
            <w:pPr>
              <w:jc w:val="center"/>
              <w:outlineLvl w:val="0"/>
              <w:rPr>
                <w:sz w:val="12"/>
                <w:szCs w:val="12"/>
              </w:rPr>
            </w:pPr>
            <w:r w:rsidRPr="00BA144E">
              <w:rPr>
                <w:sz w:val="12"/>
                <w:szCs w:val="12"/>
              </w:rPr>
              <w:t>гравий</w:t>
            </w:r>
          </w:p>
        </w:tc>
      </w:tr>
      <w:tr w:rsidR="00066DA9" w:rsidRPr="00BA144E" w:rsidTr="00066DA9">
        <w:trPr>
          <w:trHeight w:val="20"/>
          <w:jc w:val="center"/>
        </w:trPr>
        <w:tc>
          <w:tcPr>
            <w:tcW w:w="1680" w:type="pct"/>
            <w:shd w:val="clear" w:color="auto" w:fill="auto"/>
            <w:vAlign w:val="center"/>
          </w:tcPr>
          <w:p w:rsidR="00066DA9" w:rsidRPr="00BA144E" w:rsidRDefault="00066DA9" w:rsidP="00066DA9">
            <w:pPr>
              <w:jc w:val="center"/>
              <w:outlineLvl w:val="0"/>
              <w:rPr>
                <w:sz w:val="12"/>
                <w:szCs w:val="12"/>
              </w:rPr>
            </w:pPr>
            <w:r w:rsidRPr="00BA144E">
              <w:rPr>
                <w:sz w:val="12"/>
                <w:szCs w:val="12"/>
              </w:rPr>
              <w:t>Куклино - Городок - Набережная</w:t>
            </w:r>
          </w:p>
        </w:tc>
        <w:tc>
          <w:tcPr>
            <w:tcW w:w="1619" w:type="pct"/>
            <w:shd w:val="clear" w:color="auto" w:fill="auto"/>
            <w:vAlign w:val="center"/>
          </w:tcPr>
          <w:p w:rsidR="00066DA9" w:rsidRPr="00BA144E" w:rsidRDefault="00066DA9" w:rsidP="00066DA9">
            <w:pPr>
              <w:jc w:val="center"/>
              <w:outlineLvl w:val="0"/>
              <w:rPr>
                <w:sz w:val="12"/>
                <w:szCs w:val="12"/>
              </w:rPr>
            </w:pPr>
            <w:r w:rsidRPr="00BA144E">
              <w:rPr>
                <w:sz w:val="12"/>
                <w:szCs w:val="12"/>
              </w:rPr>
              <w:t>5,100</w:t>
            </w:r>
          </w:p>
        </w:tc>
        <w:tc>
          <w:tcPr>
            <w:tcW w:w="1701" w:type="pct"/>
            <w:shd w:val="clear" w:color="auto" w:fill="auto"/>
            <w:noWrap/>
            <w:vAlign w:val="center"/>
          </w:tcPr>
          <w:p w:rsidR="00066DA9" w:rsidRPr="00BA144E" w:rsidRDefault="00066DA9" w:rsidP="00066DA9">
            <w:pPr>
              <w:jc w:val="center"/>
              <w:outlineLvl w:val="0"/>
              <w:rPr>
                <w:sz w:val="12"/>
                <w:szCs w:val="12"/>
              </w:rPr>
            </w:pPr>
            <w:r w:rsidRPr="00BA144E">
              <w:rPr>
                <w:sz w:val="12"/>
                <w:szCs w:val="12"/>
              </w:rPr>
              <w:t>асфальт, гравий</w:t>
            </w:r>
          </w:p>
        </w:tc>
      </w:tr>
      <w:tr w:rsidR="00066DA9" w:rsidRPr="00BA144E" w:rsidTr="00066DA9">
        <w:trPr>
          <w:trHeight w:val="20"/>
          <w:jc w:val="center"/>
        </w:trPr>
        <w:tc>
          <w:tcPr>
            <w:tcW w:w="1680" w:type="pct"/>
            <w:shd w:val="clear" w:color="auto" w:fill="auto"/>
            <w:vAlign w:val="center"/>
          </w:tcPr>
          <w:p w:rsidR="00066DA9" w:rsidRPr="00BA144E" w:rsidRDefault="00066DA9" w:rsidP="00066DA9">
            <w:pPr>
              <w:jc w:val="center"/>
              <w:outlineLvl w:val="0"/>
              <w:rPr>
                <w:sz w:val="12"/>
                <w:szCs w:val="12"/>
              </w:rPr>
            </w:pPr>
            <w:r w:rsidRPr="00BA144E">
              <w:rPr>
                <w:sz w:val="12"/>
                <w:szCs w:val="12"/>
              </w:rPr>
              <w:t>Куклино - Нива</w:t>
            </w:r>
          </w:p>
        </w:tc>
        <w:tc>
          <w:tcPr>
            <w:tcW w:w="1619" w:type="pct"/>
            <w:shd w:val="clear" w:color="auto" w:fill="auto"/>
            <w:vAlign w:val="center"/>
          </w:tcPr>
          <w:p w:rsidR="00066DA9" w:rsidRPr="00BA144E" w:rsidRDefault="00066DA9" w:rsidP="00066DA9">
            <w:pPr>
              <w:jc w:val="center"/>
              <w:outlineLvl w:val="0"/>
              <w:rPr>
                <w:sz w:val="12"/>
                <w:szCs w:val="12"/>
              </w:rPr>
            </w:pPr>
            <w:r w:rsidRPr="00BA144E">
              <w:rPr>
                <w:sz w:val="12"/>
                <w:szCs w:val="12"/>
              </w:rPr>
              <w:t>0,900</w:t>
            </w:r>
          </w:p>
        </w:tc>
        <w:tc>
          <w:tcPr>
            <w:tcW w:w="1701" w:type="pct"/>
            <w:shd w:val="clear" w:color="auto" w:fill="auto"/>
            <w:noWrap/>
            <w:vAlign w:val="center"/>
          </w:tcPr>
          <w:p w:rsidR="00066DA9" w:rsidRPr="00BA144E" w:rsidRDefault="00066DA9" w:rsidP="00066DA9">
            <w:pPr>
              <w:jc w:val="center"/>
              <w:outlineLvl w:val="0"/>
              <w:rPr>
                <w:sz w:val="12"/>
                <w:szCs w:val="12"/>
              </w:rPr>
            </w:pPr>
            <w:r w:rsidRPr="00BA144E">
              <w:rPr>
                <w:sz w:val="12"/>
                <w:szCs w:val="12"/>
              </w:rPr>
              <w:t>асфальт, гравий</w:t>
            </w:r>
          </w:p>
        </w:tc>
      </w:tr>
      <w:tr w:rsidR="00066DA9" w:rsidRPr="00BA144E" w:rsidTr="00066DA9">
        <w:trPr>
          <w:trHeight w:val="20"/>
          <w:jc w:val="center"/>
        </w:trPr>
        <w:tc>
          <w:tcPr>
            <w:tcW w:w="1680" w:type="pct"/>
            <w:shd w:val="clear" w:color="auto" w:fill="auto"/>
            <w:vAlign w:val="center"/>
          </w:tcPr>
          <w:p w:rsidR="00066DA9" w:rsidRPr="00BA144E" w:rsidRDefault="00066DA9" w:rsidP="00066DA9">
            <w:pPr>
              <w:jc w:val="center"/>
              <w:outlineLvl w:val="0"/>
              <w:rPr>
                <w:sz w:val="12"/>
                <w:szCs w:val="12"/>
              </w:rPr>
            </w:pPr>
            <w:r w:rsidRPr="00BA144E">
              <w:rPr>
                <w:sz w:val="12"/>
                <w:szCs w:val="12"/>
              </w:rPr>
              <w:t xml:space="preserve">Невское – Подберезье - </w:t>
            </w:r>
            <w:proofErr w:type="gramStart"/>
            <w:r w:rsidRPr="00BA144E">
              <w:rPr>
                <w:sz w:val="12"/>
                <w:szCs w:val="12"/>
              </w:rPr>
              <w:t>Новая</w:t>
            </w:r>
            <w:proofErr w:type="gramEnd"/>
          </w:p>
        </w:tc>
        <w:tc>
          <w:tcPr>
            <w:tcW w:w="1619" w:type="pct"/>
            <w:shd w:val="clear" w:color="auto" w:fill="auto"/>
            <w:vAlign w:val="center"/>
          </w:tcPr>
          <w:p w:rsidR="00066DA9" w:rsidRPr="00BA144E" w:rsidRDefault="00066DA9" w:rsidP="00066DA9">
            <w:pPr>
              <w:jc w:val="center"/>
              <w:outlineLvl w:val="0"/>
              <w:rPr>
                <w:sz w:val="12"/>
                <w:szCs w:val="12"/>
              </w:rPr>
            </w:pPr>
            <w:r w:rsidRPr="00BA144E">
              <w:rPr>
                <w:sz w:val="12"/>
                <w:szCs w:val="12"/>
              </w:rPr>
              <w:t>6,838</w:t>
            </w:r>
          </w:p>
        </w:tc>
        <w:tc>
          <w:tcPr>
            <w:tcW w:w="1701" w:type="pct"/>
            <w:shd w:val="clear" w:color="auto" w:fill="auto"/>
            <w:noWrap/>
            <w:vAlign w:val="center"/>
          </w:tcPr>
          <w:p w:rsidR="00066DA9" w:rsidRPr="00BA144E" w:rsidRDefault="00066DA9" w:rsidP="00066DA9">
            <w:pPr>
              <w:jc w:val="center"/>
              <w:outlineLvl w:val="0"/>
              <w:rPr>
                <w:sz w:val="12"/>
                <w:szCs w:val="12"/>
              </w:rPr>
            </w:pPr>
            <w:r w:rsidRPr="00BA144E">
              <w:rPr>
                <w:sz w:val="12"/>
                <w:szCs w:val="12"/>
              </w:rPr>
              <w:t>гравий</w:t>
            </w:r>
          </w:p>
        </w:tc>
      </w:tr>
      <w:tr w:rsidR="00066DA9" w:rsidRPr="00BA144E" w:rsidTr="00066DA9">
        <w:trPr>
          <w:trHeight w:val="20"/>
          <w:jc w:val="center"/>
        </w:trPr>
        <w:tc>
          <w:tcPr>
            <w:tcW w:w="1680" w:type="pct"/>
            <w:shd w:val="clear" w:color="auto" w:fill="auto"/>
            <w:vAlign w:val="center"/>
          </w:tcPr>
          <w:p w:rsidR="00066DA9" w:rsidRPr="00BA144E" w:rsidRDefault="00066DA9" w:rsidP="00066DA9">
            <w:pPr>
              <w:jc w:val="center"/>
              <w:outlineLvl w:val="0"/>
              <w:rPr>
                <w:sz w:val="12"/>
                <w:szCs w:val="12"/>
              </w:rPr>
            </w:pPr>
            <w:r w:rsidRPr="00BA144E">
              <w:rPr>
                <w:sz w:val="12"/>
                <w:szCs w:val="12"/>
              </w:rPr>
              <w:t>Плосково - Быстерско</w:t>
            </w:r>
          </w:p>
        </w:tc>
        <w:tc>
          <w:tcPr>
            <w:tcW w:w="1619" w:type="pct"/>
            <w:shd w:val="clear" w:color="auto" w:fill="auto"/>
            <w:vAlign w:val="center"/>
          </w:tcPr>
          <w:p w:rsidR="00066DA9" w:rsidRPr="00BA144E" w:rsidRDefault="00066DA9" w:rsidP="00066DA9">
            <w:pPr>
              <w:jc w:val="center"/>
              <w:outlineLvl w:val="0"/>
              <w:rPr>
                <w:sz w:val="12"/>
                <w:szCs w:val="12"/>
              </w:rPr>
            </w:pPr>
            <w:r w:rsidRPr="00BA144E">
              <w:rPr>
                <w:sz w:val="12"/>
                <w:szCs w:val="12"/>
              </w:rPr>
              <w:t>1,100</w:t>
            </w:r>
          </w:p>
        </w:tc>
        <w:tc>
          <w:tcPr>
            <w:tcW w:w="1701" w:type="pct"/>
            <w:shd w:val="clear" w:color="auto" w:fill="auto"/>
            <w:noWrap/>
            <w:vAlign w:val="center"/>
          </w:tcPr>
          <w:p w:rsidR="00066DA9" w:rsidRPr="00BA144E" w:rsidRDefault="00066DA9" w:rsidP="00066DA9">
            <w:pPr>
              <w:jc w:val="center"/>
              <w:outlineLvl w:val="0"/>
              <w:rPr>
                <w:sz w:val="12"/>
                <w:szCs w:val="12"/>
              </w:rPr>
            </w:pPr>
            <w:r w:rsidRPr="00BA144E">
              <w:rPr>
                <w:sz w:val="12"/>
                <w:szCs w:val="12"/>
              </w:rPr>
              <w:t>асфальт</w:t>
            </w:r>
          </w:p>
        </w:tc>
      </w:tr>
      <w:tr w:rsidR="00066DA9" w:rsidRPr="00BA144E" w:rsidTr="00066DA9">
        <w:trPr>
          <w:trHeight w:val="20"/>
          <w:jc w:val="center"/>
        </w:trPr>
        <w:tc>
          <w:tcPr>
            <w:tcW w:w="1680" w:type="pct"/>
            <w:shd w:val="clear" w:color="auto" w:fill="auto"/>
            <w:vAlign w:val="center"/>
          </w:tcPr>
          <w:p w:rsidR="00066DA9" w:rsidRPr="00BA144E" w:rsidRDefault="00066DA9" w:rsidP="00066DA9">
            <w:pPr>
              <w:jc w:val="center"/>
              <w:outlineLvl w:val="0"/>
              <w:rPr>
                <w:sz w:val="12"/>
                <w:szCs w:val="12"/>
              </w:rPr>
            </w:pPr>
            <w:r w:rsidRPr="00BA144E">
              <w:rPr>
                <w:sz w:val="12"/>
                <w:szCs w:val="12"/>
              </w:rPr>
              <w:t xml:space="preserve">Подъезд к </w:t>
            </w:r>
            <w:proofErr w:type="spellStart"/>
            <w:r w:rsidRPr="00BA144E">
              <w:rPr>
                <w:sz w:val="12"/>
                <w:szCs w:val="12"/>
              </w:rPr>
              <w:t>д</w:t>
            </w:r>
            <w:proofErr w:type="gramStart"/>
            <w:r w:rsidRPr="00BA144E">
              <w:rPr>
                <w:sz w:val="12"/>
                <w:szCs w:val="12"/>
              </w:rPr>
              <w:t>.Б</w:t>
            </w:r>
            <w:proofErr w:type="gramEnd"/>
            <w:r w:rsidRPr="00BA144E">
              <w:rPr>
                <w:sz w:val="12"/>
                <w:szCs w:val="12"/>
              </w:rPr>
              <w:t>орки</w:t>
            </w:r>
            <w:proofErr w:type="spellEnd"/>
          </w:p>
        </w:tc>
        <w:tc>
          <w:tcPr>
            <w:tcW w:w="1619" w:type="pct"/>
            <w:shd w:val="clear" w:color="auto" w:fill="auto"/>
            <w:vAlign w:val="center"/>
          </w:tcPr>
          <w:p w:rsidR="00066DA9" w:rsidRPr="00BA144E" w:rsidRDefault="00066DA9" w:rsidP="00066DA9">
            <w:pPr>
              <w:jc w:val="center"/>
              <w:outlineLvl w:val="0"/>
              <w:rPr>
                <w:sz w:val="12"/>
                <w:szCs w:val="12"/>
              </w:rPr>
            </w:pPr>
            <w:r w:rsidRPr="00BA144E">
              <w:rPr>
                <w:sz w:val="12"/>
                <w:szCs w:val="12"/>
              </w:rPr>
              <w:t>2,500</w:t>
            </w:r>
          </w:p>
        </w:tc>
        <w:tc>
          <w:tcPr>
            <w:tcW w:w="1701" w:type="pct"/>
            <w:shd w:val="clear" w:color="auto" w:fill="auto"/>
            <w:noWrap/>
            <w:vAlign w:val="center"/>
          </w:tcPr>
          <w:p w:rsidR="00066DA9" w:rsidRPr="00BA144E" w:rsidRDefault="00066DA9" w:rsidP="00066DA9">
            <w:pPr>
              <w:jc w:val="center"/>
              <w:outlineLvl w:val="0"/>
              <w:rPr>
                <w:sz w:val="12"/>
                <w:szCs w:val="12"/>
              </w:rPr>
            </w:pPr>
            <w:r w:rsidRPr="00BA144E">
              <w:rPr>
                <w:sz w:val="12"/>
                <w:szCs w:val="12"/>
              </w:rPr>
              <w:t>гравий</w:t>
            </w:r>
          </w:p>
        </w:tc>
      </w:tr>
      <w:tr w:rsidR="00066DA9" w:rsidRPr="00BA144E" w:rsidTr="00066DA9">
        <w:trPr>
          <w:trHeight w:val="20"/>
          <w:jc w:val="center"/>
        </w:trPr>
        <w:tc>
          <w:tcPr>
            <w:tcW w:w="1680" w:type="pct"/>
            <w:shd w:val="clear" w:color="auto" w:fill="auto"/>
            <w:vAlign w:val="center"/>
          </w:tcPr>
          <w:p w:rsidR="00066DA9" w:rsidRPr="00BA144E" w:rsidRDefault="00066DA9" w:rsidP="00066DA9">
            <w:pPr>
              <w:jc w:val="center"/>
              <w:outlineLvl w:val="0"/>
              <w:rPr>
                <w:sz w:val="12"/>
                <w:szCs w:val="12"/>
              </w:rPr>
            </w:pPr>
            <w:r w:rsidRPr="00BA144E">
              <w:rPr>
                <w:sz w:val="12"/>
                <w:szCs w:val="12"/>
              </w:rPr>
              <w:t xml:space="preserve">Подъезд к </w:t>
            </w:r>
            <w:proofErr w:type="spellStart"/>
            <w:r w:rsidRPr="00BA144E">
              <w:rPr>
                <w:sz w:val="12"/>
                <w:szCs w:val="12"/>
              </w:rPr>
              <w:t>д</w:t>
            </w:r>
            <w:proofErr w:type="gramStart"/>
            <w:r w:rsidRPr="00BA144E">
              <w:rPr>
                <w:sz w:val="12"/>
                <w:szCs w:val="12"/>
              </w:rPr>
              <w:t>.В</w:t>
            </w:r>
            <w:proofErr w:type="gramEnd"/>
            <w:r w:rsidRPr="00BA144E">
              <w:rPr>
                <w:sz w:val="12"/>
                <w:szCs w:val="12"/>
              </w:rPr>
              <w:t>елебицы</w:t>
            </w:r>
            <w:proofErr w:type="spellEnd"/>
          </w:p>
        </w:tc>
        <w:tc>
          <w:tcPr>
            <w:tcW w:w="1619" w:type="pct"/>
            <w:shd w:val="clear" w:color="auto" w:fill="auto"/>
            <w:vAlign w:val="center"/>
          </w:tcPr>
          <w:p w:rsidR="00066DA9" w:rsidRPr="00BA144E" w:rsidRDefault="00066DA9" w:rsidP="00066DA9">
            <w:pPr>
              <w:jc w:val="center"/>
              <w:outlineLvl w:val="0"/>
              <w:rPr>
                <w:sz w:val="12"/>
                <w:szCs w:val="12"/>
              </w:rPr>
            </w:pPr>
            <w:r w:rsidRPr="00BA144E">
              <w:rPr>
                <w:sz w:val="12"/>
                <w:szCs w:val="12"/>
              </w:rPr>
              <w:t>0,800</w:t>
            </w:r>
          </w:p>
        </w:tc>
        <w:tc>
          <w:tcPr>
            <w:tcW w:w="1701" w:type="pct"/>
            <w:shd w:val="clear" w:color="auto" w:fill="auto"/>
            <w:noWrap/>
            <w:vAlign w:val="center"/>
          </w:tcPr>
          <w:p w:rsidR="00066DA9" w:rsidRPr="00BA144E" w:rsidRDefault="00066DA9" w:rsidP="00066DA9">
            <w:pPr>
              <w:jc w:val="center"/>
              <w:outlineLvl w:val="0"/>
              <w:rPr>
                <w:sz w:val="12"/>
                <w:szCs w:val="12"/>
              </w:rPr>
            </w:pPr>
            <w:r w:rsidRPr="00BA144E">
              <w:rPr>
                <w:sz w:val="12"/>
                <w:szCs w:val="12"/>
              </w:rPr>
              <w:t>асфальт</w:t>
            </w:r>
          </w:p>
        </w:tc>
      </w:tr>
      <w:tr w:rsidR="00066DA9" w:rsidRPr="00BA144E" w:rsidTr="00066DA9">
        <w:trPr>
          <w:trHeight w:val="20"/>
          <w:jc w:val="center"/>
        </w:trPr>
        <w:tc>
          <w:tcPr>
            <w:tcW w:w="1680" w:type="pct"/>
            <w:shd w:val="clear" w:color="auto" w:fill="auto"/>
            <w:vAlign w:val="center"/>
          </w:tcPr>
          <w:p w:rsidR="00066DA9" w:rsidRPr="00BA144E" w:rsidRDefault="00066DA9" w:rsidP="00066DA9">
            <w:pPr>
              <w:jc w:val="center"/>
              <w:outlineLvl w:val="0"/>
              <w:rPr>
                <w:sz w:val="12"/>
                <w:szCs w:val="12"/>
              </w:rPr>
            </w:pPr>
            <w:r w:rsidRPr="00BA144E">
              <w:rPr>
                <w:sz w:val="12"/>
                <w:szCs w:val="12"/>
              </w:rPr>
              <w:t>Подъезд к д. Выбити</w:t>
            </w:r>
          </w:p>
        </w:tc>
        <w:tc>
          <w:tcPr>
            <w:tcW w:w="1619" w:type="pct"/>
            <w:shd w:val="clear" w:color="auto" w:fill="auto"/>
            <w:vAlign w:val="center"/>
          </w:tcPr>
          <w:p w:rsidR="00066DA9" w:rsidRPr="00BA144E" w:rsidRDefault="00066DA9" w:rsidP="00066DA9">
            <w:pPr>
              <w:jc w:val="center"/>
              <w:outlineLvl w:val="0"/>
              <w:rPr>
                <w:sz w:val="12"/>
                <w:szCs w:val="12"/>
              </w:rPr>
            </w:pPr>
            <w:r w:rsidRPr="00BA144E">
              <w:rPr>
                <w:sz w:val="12"/>
                <w:szCs w:val="12"/>
              </w:rPr>
              <w:t>1,300</w:t>
            </w:r>
          </w:p>
        </w:tc>
        <w:tc>
          <w:tcPr>
            <w:tcW w:w="1701" w:type="pct"/>
            <w:shd w:val="clear" w:color="auto" w:fill="auto"/>
            <w:noWrap/>
            <w:vAlign w:val="center"/>
          </w:tcPr>
          <w:p w:rsidR="00066DA9" w:rsidRPr="00BA144E" w:rsidRDefault="00066DA9" w:rsidP="00066DA9">
            <w:pPr>
              <w:jc w:val="center"/>
              <w:outlineLvl w:val="0"/>
              <w:rPr>
                <w:sz w:val="12"/>
                <w:szCs w:val="12"/>
              </w:rPr>
            </w:pPr>
            <w:r w:rsidRPr="00BA144E">
              <w:rPr>
                <w:sz w:val="12"/>
                <w:szCs w:val="12"/>
              </w:rPr>
              <w:t>асфальт</w:t>
            </w:r>
          </w:p>
        </w:tc>
      </w:tr>
      <w:tr w:rsidR="00066DA9" w:rsidRPr="00BA144E" w:rsidTr="00066DA9">
        <w:trPr>
          <w:trHeight w:val="20"/>
          <w:jc w:val="center"/>
        </w:trPr>
        <w:tc>
          <w:tcPr>
            <w:tcW w:w="1680" w:type="pct"/>
            <w:shd w:val="clear" w:color="auto" w:fill="auto"/>
            <w:vAlign w:val="center"/>
          </w:tcPr>
          <w:p w:rsidR="00066DA9" w:rsidRPr="00BA144E" w:rsidRDefault="00066DA9" w:rsidP="00066DA9">
            <w:pPr>
              <w:jc w:val="center"/>
              <w:outlineLvl w:val="0"/>
              <w:rPr>
                <w:sz w:val="12"/>
                <w:szCs w:val="12"/>
              </w:rPr>
            </w:pPr>
            <w:r w:rsidRPr="00BA144E">
              <w:rPr>
                <w:sz w:val="12"/>
                <w:szCs w:val="12"/>
              </w:rPr>
              <w:t xml:space="preserve">Подъезд к </w:t>
            </w:r>
            <w:proofErr w:type="spellStart"/>
            <w:r w:rsidRPr="00BA144E">
              <w:rPr>
                <w:sz w:val="12"/>
                <w:szCs w:val="12"/>
              </w:rPr>
              <w:t>д</w:t>
            </w:r>
            <w:proofErr w:type="gramStart"/>
            <w:r w:rsidRPr="00BA144E">
              <w:rPr>
                <w:sz w:val="12"/>
                <w:szCs w:val="12"/>
              </w:rPr>
              <w:t>.З</w:t>
            </w:r>
            <w:proofErr w:type="gramEnd"/>
            <w:r w:rsidRPr="00BA144E">
              <w:rPr>
                <w:sz w:val="12"/>
                <w:szCs w:val="12"/>
              </w:rPr>
              <w:t>амостье</w:t>
            </w:r>
            <w:proofErr w:type="spellEnd"/>
          </w:p>
        </w:tc>
        <w:tc>
          <w:tcPr>
            <w:tcW w:w="1619" w:type="pct"/>
            <w:shd w:val="clear" w:color="auto" w:fill="auto"/>
            <w:vAlign w:val="center"/>
          </w:tcPr>
          <w:p w:rsidR="00066DA9" w:rsidRPr="00BA144E" w:rsidRDefault="00066DA9" w:rsidP="00066DA9">
            <w:pPr>
              <w:jc w:val="center"/>
              <w:outlineLvl w:val="0"/>
              <w:rPr>
                <w:sz w:val="12"/>
                <w:szCs w:val="12"/>
              </w:rPr>
            </w:pPr>
            <w:r w:rsidRPr="00BA144E">
              <w:rPr>
                <w:sz w:val="12"/>
                <w:szCs w:val="12"/>
              </w:rPr>
              <w:t>1,800</w:t>
            </w:r>
          </w:p>
        </w:tc>
        <w:tc>
          <w:tcPr>
            <w:tcW w:w="1701" w:type="pct"/>
            <w:shd w:val="clear" w:color="auto" w:fill="auto"/>
            <w:noWrap/>
            <w:vAlign w:val="center"/>
          </w:tcPr>
          <w:p w:rsidR="00066DA9" w:rsidRPr="00BA144E" w:rsidRDefault="00066DA9" w:rsidP="00066DA9">
            <w:pPr>
              <w:jc w:val="center"/>
              <w:outlineLvl w:val="0"/>
              <w:rPr>
                <w:sz w:val="12"/>
                <w:szCs w:val="12"/>
              </w:rPr>
            </w:pPr>
            <w:r w:rsidRPr="00BA144E">
              <w:rPr>
                <w:sz w:val="12"/>
                <w:szCs w:val="12"/>
              </w:rPr>
              <w:t>асфальт</w:t>
            </w:r>
          </w:p>
        </w:tc>
      </w:tr>
      <w:tr w:rsidR="00066DA9" w:rsidRPr="00BA144E" w:rsidTr="00066DA9">
        <w:trPr>
          <w:trHeight w:val="20"/>
          <w:jc w:val="center"/>
        </w:trPr>
        <w:tc>
          <w:tcPr>
            <w:tcW w:w="1680" w:type="pct"/>
            <w:shd w:val="clear" w:color="auto" w:fill="auto"/>
            <w:vAlign w:val="center"/>
          </w:tcPr>
          <w:p w:rsidR="00066DA9" w:rsidRPr="00BA144E" w:rsidRDefault="00066DA9" w:rsidP="00066DA9">
            <w:pPr>
              <w:jc w:val="center"/>
              <w:outlineLvl w:val="0"/>
              <w:rPr>
                <w:sz w:val="12"/>
                <w:szCs w:val="12"/>
              </w:rPr>
            </w:pPr>
            <w:r w:rsidRPr="00BA144E">
              <w:rPr>
                <w:sz w:val="12"/>
                <w:szCs w:val="12"/>
              </w:rPr>
              <w:t>Подъезд к д. Каменка</w:t>
            </w:r>
          </w:p>
        </w:tc>
        <w:tc>
          <w:tcPr>
            <w:tcW w:w="1619" w:type="pct"/>
            <w:shd w:val="clear" w:color="auto" w:fill="auto"/>
            <w:vAlign w:val="center"/>
          </w:tcPr>
          <w:p w:rsidR="00066DA9" w:rsidRPr="00BA144E" w:rsidRDefault="00066DA9" w:rsidP="00066DA9">
            <w:pPr>
              <w:jc w:val="center"/>
              <w:outlineLvl w:val="0"/>
              <w:rPr>
                <w:sz w:val="12"/>
                <w:szCs w:val="12"/>
              </w:rPr>
            </w:pPr>
            <w:r w:rsidRPr="00BA144E">
              <w:rPr>
                <w:sz w:val="12"/>
                <w:szCs w:val="12"/>
              </w:rPr>
              <w:t>1,000</w:t>
            </w:r>
          </w:p>
        </w:tc>
        <w:tc>
          <w:tcPr>
            <w:tcW w:w="1701" w:type="pct"/>
            <w:shd w:val="clear" w:color="auto" w:fill="auto"/>
            <w:noWrap/>
            <w:vAlign w:val="center"/>
          </w:tcPr>
          <w:p w:rsidR="00066DA9" w:rsidRPr="00BA144E" w:rsidRDefault="00066DA9" w:rsidP="00066DA9">
            <w:pPr>
              <w:jc w:val="center"/>
              <w:outlineLvl w:val="0"/>
              <w:rPr>
                <w:sz w:val="12"/>
                <w:szCs w:val="12"/>
              </w:rPr>
            </w:pPr>
            <w:r w:rsidRPr="00BA144E">
              <w:rPr>
                <w:sz w:val="12"/>
                <w:szCs w:val="12"/>
              </w:rPr>
              <w:t>асфальт</w:t>
            </w:r>
          </w:p>
        </w:tc>
      </w:tr>
      <w:tr w:rsidR="00066DA9" w:rsidRPr="00BA144E" w:rsidTr="00066DA9">
        <w:trPr>
          <w:trHeight w:val="20"/>
          <w:jc w:val="center"/>
        </w:trPr>
        <w:tc>
          <w:tcPr>
            <w:tcW w:w="1680" w:type="pct"/>
            <w:shd w:val="clear" w:color="auto" w:fill="auto"/>
            <w:vAlign w:val="center"/>
          </w:tcPr>
          <w:p w:rsidR="00066DA9" w:rsidRPr="00BA144E" w:rsidRDefault="00066DA9" w:rsidP="00066DA9">
            <w:pPr>
              <w:jc w:val="center"/>
              <w:outlineLvl w:val="0"/>
              <w:rPr>
                <w:sz w:val="12"/>
                <w:szCs w:val="12"/>
              </w:rPr>
            </w:pPr>
            <w:r w:rsidRPr="00BA144E">
              <w:rPr>
                <w:sz w:val="12"/>
                <w:szCs w:val="12"/>
              </w:rPr>
              <w:t xml:space="preserve">Подъезд к д. </w:t>
            </w:r>
            <w:proofErr w:type="gramStart"/>
            <w:r w:rsidRPr="00BA144E">
              <w:rPr>
                <w:sz w:val="12"/>
                <w:szCs w:val="12"/>
              </w:rPr>
              <w:t>Прибрежная</w:t>
            </w:r>
            <w:proofErr w:type="gramEnd"/>
          </w:p>
        </w:tc>
        <w:tc>
          <w:tcPr>
            <w:tcW w:w="1619" w:type="pct"/>
            <w:shd w:val="clear" w:color="auto" w:fill="auto"/>
            <w:vAlign w:val="center"/>
          </w:tcPr>
          <w:p w:rsidR="00066DA9" w:rsidRPr="00BA144E" w:rsidRDefault="00066DA9" w:rsidP="00066DA9">
            <w:pPr>
              <w:jc w:val="center"/>
              <w:outlineLvl w:val="0"/>
              <w:rPr>
                <w:sz w:val="12"/>
                <w:szCs w:val="12"/>
              </w:rPr>
            </w:pPr>
            <w:r w:rsidRPr="00BA144E">
              <w:rPr>
                <w:sz w:val="12"/>
                <w:szCs w:val="12"/>
              </w:rPr>
              <w:t>1,000</w:t>
            </w:r>
          </w:p>
        </w:tc>
        <w:tc>
          <w:tcPr>
            <w:tcW w:w="1701" w:type="pct"/>
            <w:shd w:val="clear" w:color="auto" w:fill="auto"/>
            <w:noWrap/>
            <w:vAlign w:val="center"/>
          </w:tcPr>
          <w:p w:rsidR="00066DA9" w:rsidRPr="00BA144E" w:rsidRDefault="00066DA9" w:rsidP="00066DA9">
            <w:pPr>
              <w:jc w:val="center"/>
              <w:outlineLvl w:val="0"/>
              <w:rPr>
                <w:sz w:val="12"/>
                <w:szCs w:val="12"/>
              </w:rPr>
            </w:pPr>
            <w:r w:rsidRPr="00BA144E">
              <w:rPr>
                <w:sz w:val="12"/>
                <w:szCs w:val="12"/>
              </w:rPr>
              <w:t>асфальт</w:t>
            </w:r>
          </w:p>
        </w:tc>
      </w:tr>
      <w:tr w:rsidR="00066DA9" w:rsidRPr="00BA144E" w:rsidTr="00066DA9">
        <w:trPr>
          <w:trHeight w:val="20"/>
          <w:jc w:val="center"/>
        </w:trPr>
        <w:tc>
          <w:tcPr>
            <w:tcW w:w="1680" w:type="pct"/>
            <w:shd w:val="clear" w:color="auto" w:fill="auto"/>
            <w:vAlign w:val="center"/>
          </w:tcPr>
          <w:p w:rsidR="00066DA9" w:rsidRPr="00BA144E" w:rsidRDefault="00066DA9" w:rsidP="00066DA9">
            <w:pPr>
              <w:jc w:val="center"/>
              <w:outlineLvl w:val="0"/>
              <w:rPr>
                <w:sz w:val="12"/>
                <w:szCs w:val="12"/>
              </w:rPr>
            </w:pPr>
            <w:r w:rsidRPr="00BA144E">
              <w:rPr>
                <w:sz w:val="12"/>
                <w:szCs w:val="12"/>
              </w:rPr>
              <w:t>Подъе</w:t>
            </w:r>
            <w:proofErr w:type="gramStart"/>
            <w:r w:rsidRPr="00BA144E">
              <w:rPr>
                <w:sz w:val="12"/>
                <w:szCs w:val="12"/>
              </w:rPr>
              <w:t>зд к кр</w:t>
            </w:r>
            <w:proofErr w:type="gramEnd"/>
            <w:r w:rsidRPr="00BA144E">
              <w:rPr>
                <w:sz w:val="12"/>
                <w:szCs w:val="12"/>
              </w:rPr>
              <w:t>естьянско-фермерскому хозяйству «Плодопитомник»</w:t>
            </w:r>
          </w:p>
        </w:tc>
        <w:tc>
          <w:tcPr>
            <w:tcW w:w="1619" w:type="pct"/>
            <w:shd w:val="clear" w:color="auto" w:fill="auto"/>
            <w:vAlign w:val="center"/>
          </w:tcPr>
          <w:p w:rsidR="00066DA9" w:rsidRPr="00BA144E" w:rsidRDefault="00066DA9" w:rsidP="00066DA9">
            <w:pPr>
              <w:jc w:val="center"/>
              <w:outlineLvl w:val="0"/>
              <w:rPr>
                <w:sz w:val="12"/>
                <w:szCs w:val="12"/>
              </w:rPr>
            </w:pPr>
            <w:r w:rsidRPr="00BA144E">
              <w:rPr>
                <w:sz w:val="12"/>
                <w:szCs w:val="12"/>
              </w:rPr>
              <w:t>0,500</w:t>
            </w:r>
          </w:p>
        </w:tc>
        <w:tc>
          <w:tcPr>
            <w:tcW w:w="1701" w:type="pct"/>
            <w:shd w:val="clear" w:color="auto" w:fill="auto"/>
            <w:noWrap/>
            <w:vAlign w:val="center"/>
          </w:tcPr>
          <w:p w:rsidR="00066DA9" w:rsidRPr="00BA144E" w:rsidRDefault="00066DA9" w:rsidP="00066DA9">
            <w:pPr>
              <w:jc w:val="center"/>
              <w:outlineLvl w:val="0"/>
              <w:rPr>
                <w:sz w:val="12"/>
                <w:szCs w:val="12"/>
              </w:rPr>
            </w:pPr>
            <w:r w:rsidRPr="00BA144E">
              <w:rPr>
                <w:sz w:val="12"/>
                <w:szCs w:val="12"/>
              </w:rPr>
              <w:t>асфальт</w:t>
            </w:r>
          </w:p>
        </w:tc>
      </w:tr>
      <w:tr w:rsidR="00066DA9" w:rsidRPr="00BA144E" w:rsidTr="00066DA9">
        <w:trPr>
          <w:trHeight w:val="20"/>
          <w:jc w:val="center"/>
        </w:trPr>
        <w:tc>
          <w:tcPr>
            <w:tcW w:w="1680" w:type="pct"/>
            <w:shd w:val="clear" w:color="auto" w:fill="auto"/>
            <w:vAlign w:val="center"/>
          </w:tcPr>
          <w:p w:rsidR="00066DA9" w:rsidRPr="00BA144E" w:rsidRDefault="00066DA9" w:rsidP="00066DA9">
            <w:pPr>
              <w:jc w:val="center"/>
              <w:outlineLvl w:val="0"/>
              <w:rPr>
                <w:sz w:val="12"/>
                <w:szCs w:val="12"/>
              </w:rPr>
            </w:pPr>
            <w:r w:rsidRPr="00BA144E">
              <w:rPr>
                <w:sz w:val="12"/>
                <w:szCs w:val="12"/>
              </w:rPr>
              <w:t>Подъезд к сельхозтехнике</w:t>
            </w:r>
          </w:p>
        </w:tc>
        <w:tc>
          <w:tcPr>
            <w:tcW w:w="1619" w:type="pct"/>
            <w:shd w:val="clear" w:color="auto" w:fill="auto"/>
            <w:vAlign w:val="center"/>
          </w:tcPr>
          <w:p w:rsidR="00066DA9" w:rsidRPr="00BA144E" w:rsidRDefault="00066DA9" w:rsidP="00066DA9">
            <w:pPr>
              <w:jc w:val="center"/>
              <w:outlineLvl w:val="0"/>
              <w:rPr>
                <w:sz w:val="12"/>
                <w:szCs w:val="12"/>
              </w:rPr>
            </w:pPr>
            <w:r w:rsidRPr="00BA144E">
              <w:rPr>
                <w:sz w:val="12"/>
                <w:szCs w:val="12"/>
              </w:rPr>
              <w:t>1,100</w:t>
            </w:r>
          </w:p>
        </w:tc>
        <w:tc>
          <w:tcPr>
            <w:tcW w:w="1701" w:type="pct"/>
            <w:shd w:val="clear" w:color="auto" w:fill="auto"/>
            <w:noWrap/>
            <w:vAlign w:val="center"/>
          </w:tcPr>
          <w:p w:rsidR="00066DA9" w:rsidRPr="00BA144E" w:rsidRDefault="00066DA9" w:rsidP="00066DA9">
            <w:pPr>
              <w:jc w:val="center"/>
              <w:outlineLvl w:val="0"/>
              <w:rPr>
                <w:sz w:val="12"/>
                <w:szCs w:val="12"/>
              </w:rPr>
            </w:pPr>
            <w:r w:rsidRPr="00BA144E">
              <w:rPr>
                <w:sz w:val="12"/>
                <w:szCs w:val="12"/>
              </w:rPr>
              <w:t>асфальт</w:t>
            </w:r>
          </w:p>
        </w:tc>
      </w:tr>
      <w:tr w:rsidR="00066DA9" w:rsidRPr="00BA144E" w:rsidTr="00066DA9">
        <w:trPr>
          <w:trHeight w:val="20"/>
          <w:jc w:val="center"/>
        </w:trPr>
        <w:tc>
          <w:tcPr>
            <w:tcW w:w="1680" w:type="pct"/>
            <w:shd w:val="clear" w:color="auto" w:fill="auto"/>
            <w:vAlign w:val="center"/>
          </w:tcPr>
          <w:p w:rsidR="00066DA9" w:rsidRPr="00BA144E" w:rsidRDefault="00066DA9" w:rsidP="00066DA9">
            <w:pPr>
              <w:jc w:val="center"/>
              <w:outlineLvl w:val="0"/>
              <w:rPr>
                <w:sz w:val="12"/>
                <w:szCs w:val="12"/>
              </w:rPr>
            </w:pPr>
            <w:r w:rsidRPr="00BA144E">
              <w:rPr>
                <w:sz w:val="12"/>
                <w:szCs w:val="12"/>
              </w:rPr>
              <w:t xml:space="preserve">Поляны - </w:t>
            </w:r>
            <w:proofErr w:type="spellStart"/>
            <w:r w:rsidRPr="00BA144E">
              <w:rPr>
                <w:sz w:val="12"/>
                <w:szCs w:val="12"/>
              </w:rPr>
              <w:t>Петровщина</w:t>
            </w:r>
            <w:proofErr w:type="spellEnd"/>
          </w:p>
        </w:tc>
        <w:tc>
          <w:tcPr>
            <w:tcW w:w="1619" w:type="pct"/>
            <w:shd w:val="clear" w:color="auto" w:fill="auto"/>
            <w:vAlign w:val="center"/>
          </w:tcPr>
          <w:p w:rsidR="00066DA9" w:rsidRPr="00BA144E" w:rsidRDefault="00066DA9" w:rsidP="00066DA9">
            <w:pPr>
              <w:jc w:val="center"/>
              <w:outlineLvl w:val="0"/>
              <w:rPr>
                <w:sz w:val="12"/>
                <w:szCs w:val="12"/>
              </w:rPr>
            </w:pPr>
            <w:r w:rsidRPr="00BA144E">
              <w:rPr>
                <w:sz w:val="12"/>
                <w:szCs w:val="12"/>
              </w:rPr>
              <w:t>6,080</w:t>
            </w:r>
          </w:p>
        </w:tc>
        <w:tc>
          <w:tcPr>
            <w:tcW w:w="1701" w:type="pct"/>
            <w:shd w:val="clear" w:color="auto" w:fill="auto"/>
            <w:noWrap/>
            <w:vAlign w:val="center"/>
          </w:tcPr>
          <w:p w:rsidR="00066DA9" w:rsidRPr="00BA144E" w:rsidRDefault="00066DA9" w:rsidP="00066DA9">
            <w:pPr>
              <w:jc w:val="center"/>
              <w:outlineLvl w:val="0"/>
              <w:rPr>
                <w:sz w:val="12"/>
                <w:szCs w:val="12"/>
              </w:rPr>
            </w:pPr>
            <w:r w:rsidRPr="00BA144E">
              <w:rPr>
                <w:sz w:val="12"/>
                <w:szCs w:val="12"/>
              </w:rPr>
              <w:t>асфальт</w:t>
            </w:r>
          </w:p>
        </w:tc>
      </w:tr>
      <w:tr w:rsidR="00066DA9" w:rsidRPr="00BA144E" w:rsidTr="00066DA9">
        <w:trPr>
          <w:trHeight w:val="20"/>
          <w:jc w:val="center"/>
        </w:trPr>
        <w:tc>
          <w:tcPr>
            <w:tcW w:w="1680" w:type="pct"/>
            <w:shd w:val="clear" w:color="auto" w:fill="auto"/>
            <w:vAlign w:val="center"/>
          </w:tcPr>
          <w:p w:rsidR="00066DA9" w:rsidRPr="00BA144E" w:rsidRDefault="00066DA9" w:rsidP="00066DA9">
            <w:pPr>
              <w:jc w:val="center"/>
              <w:outlineLvl w:val="0"/>
              <w:rPr>
                <w:sz w:val="12"/>
                <w:szCs w:val="12"/>
              </w:rPr>
            </w:pPr>
            <w:r w:rsidRPr="00BA144E">
              <w:rPr>
                <w:sz w:val="12"/>
                <w:szCs w:val="12"/>
              </w:rPr>
              <w:t>Садовая - Стрепилово</w:t>
            </w:r>
          </w:p>
        </w:tc>
        <w:tc>
          <w:tcPr>
            <w:tcW w:w="1619" w:type="pct"/>
            <w:shd w:val="clear" w:color="auto" w:fill="auto"/>
            <w:vAlign w:val="center"/>
          </w:tcPr>
          <w:p w:rsidR="00066DA9" w:rsidRPr="00BA144E" w:rsidRDefault="00066DA9" w:rsidP="00066DA9">
            <w:pPr>
              <w:jc w:val="center"/>
              <w:outlineLvl w:val="0"/>
              <w:rPr>
                <w:sz w:val="12"/>
                <w:szCs w:val="12"/>
              </w:rPr>
            </w:pPr>
            <w:r w:rsidRPr="00BA144E">
              <w:rPr>
                <w:sz w:val="12"/>
                <w:szCs w:val="12"/>
              </w:rPr>
              <w:t>1,500</w:t>
            </w:r>
          </w:p>
        </w:tc>
        <w:tc>
          <w:tcPr>
            <w:tcW w:w="1701" w:type="pct"/>
            <w:shd w:val="clear" w:color="auto" w:fill="auto"/>
            <w:noWrap/>
            <w:vAlign w:val="center"/>
          </w:tcPr>
          <w:p w:rsidR="00066DA9" w:rsidRPr="00BA144E" w:rsidRDefault="00066DA9" w:rsidP="00066DA9">
            <w:pPr>
              <w:jc w:val="center"/>
              <w:outlineLvl w:val="0"/>
              <w:rPr>
                <w:sz w:val="12"/>
                <w:szCs w:val="12"/>
              </w:rPr>
            </w:pPr>
            <w:r w:rsidRPr="00BA144E">
              <w:rPr>
                <w:sz w:val="12"/>
                <w:szCs w:val="12"/>
              </w:rPr>
              <w:t>гравий</w:t>
            </w:r>
          </w:p>
        </w:tc>
      </w:tr>
      <w:tr w:rsidR="00066DA9" w:rsidRPr="00BA144E" w:rsidTr="00066DA9">
        <w:trPr>
          <w:trHeight w:val="20"/>
          <w:jc w:val="center"/>
        </w:trPr>
        <w:tc>
          <w:tcPr>
            <w:tcW w:w="1680" w:type="pct"/>
            <w:shd w:val="clear" w:color="auto" w:fill="auto"/>
            <w:vAlign w:val="center"/>
          </w:tcPr>
          <w:p w:rsidR="00066DA9" w:rsidRPr="00BA144E" w:rsidRDefault="00066DA9" w:rsidP="00066DA9">
            <w:pPr>
              <w:jc w:val="center"/>
              <w:outlineLvl w:val="0"/>
              <w:rPr>
                <w:sz w:val="12"/>
                <w:szCs w:val="12"/>
              </w:rPr>
            </w:pPr>
            <w:r w:rsidRPr="00BA144E">
              <w:rPr>
                <w:sz w:val="12"/>
                <w:szCs w:val="12"/>
              </w:rPr>
              <w:t xml:space="preserve">Светлицы - </w:t>
            </w:r>
            <w:proofErr w:type="spellStart"/>
            <w:r w:rsidRPr="00BA144E">
              <w:rPr>
                <w:sz w:val="12"/>
                <w:szCs w:val="12"/>
              </w:rPr>
              <w:t>Цивилево</w:t>
            </w:r>
            <w:proofErr w:type="spellEnd"/>
          </w:p>
        </w:tc>
        <w:tc>
          <w:tcPr>
            <w:tcW w:w="1619" w:type="pct"/>
            <w:shd w:val="clear" w:color="auto" w:fill="auto"/>
            <w:vAlign w:val="center"/>
          </w:tcPr>
          <w:p w:rsidR="00066DA9" w:rsidRPr="00BA144E" w:rsidRDefault="00066DA9" w:rsidP="00066DA9">
            <w:pPr>
              <w:jc w:val="center"/>
              <w:outlineLvl w:val="0"/>
              <w:rPr>
                <w:sz w:val="12"/>
                <w:szCs w:val="12"/>
              </w:rPr>
            </w:pPr>
            <w:r w:rsidRPr="00BA144E">
              <w:rPr>
                <w:sz w:val="12"/>
                <w:szCs w:val="12"/>
              </w:rPr>
              <w:t>3,000</w:t>
            </w:r>
          </w:p>
        </w:tc>
        <w:tc>
          <w:tcPr>
            <w:tcW w:w="1701" w:type="pct"/>
            <w:shd w:val="clear" w:color="auto" w:fill="auto"/>
            <w:noWrap/>
            <w:vAlign w:val="center"/>
          </w:tcPr>
          <w:p w:rsidR="00066DA9" w:rsidRPr="00BA144E" w:rsidRDefault="00066DA9" w:rsidP="00066DA9">
            <w:pPr>
              <w:jc w:val="center"/>
              <w:outlineLvl w:val="0"/>
              <w:rPr>
                <w:sz w:val="12"/>
                <w:szCs w:val="12"/>
              </w:rPr>
            </w:pPr>
            <w:r w:rsidRPr="00BA144E">
              <w:rPr>
                <w:sz w:val="12"/>
                <w:szCs w:val="12"/>
              </w:rPr>
              <w:t>гравий</w:t>
            </w:r>
          </w:p>
        </w:tc>
      </w:tr>
      <w:tr w:rsidR="00066DA9" w:rsidRPr="00BA144E" w:rsidTr="00066DA9">
        <w:trPr>
          <w:trHeight w:val="20"/>
          <w:jc w:val="center"/>
        </w:trPr>
        <w:tc>
          <w:tcPr>
            <w:tcW w:w="1680" w:type="pct"/>
            <w:shd w:val="clear" w:color="auto" w:fill="auto"/>
            <w:vAlign w:val="center"/>
          </w:tcPr>
          <w:p w:rsidR="00066DA9" w:rsidRPr="00BA144E" w:rsidRDefault="00066DA9" w:rsidP="00066DA9">
            <w:pPr>
              <w:jc w:val="center"/>
              <w:outlineLvl w:val="0"/>
              <w:rPr>
                <w:sz w:val="12"/>
                <w:szCs w:val="12"/>
              </w:rPr>
            </w:pPr>
            <w:r w:rsidRPr="00BA144E">
              <w:rPr>
                <w:sz w:val="12"/>
                <w:szCs w:val="12"/>
              </w:rPr>
              <w:t>Ситня - Витебско</w:t>
            </w:r>
          </w:p>
        </w:tc>
        <w:tc>
          <w:tcPr>
            <w:tcW w:w="1619" w:type="pct"/>
            <w:shd w:val="clear" w:color="auto" w:fill="auto"/>
            <w:vAlign w:val="center"/>
          </w:tcPr>
          <w:p w:rsidR="00066DA9" w:rsidRPr="00BA144E" w:rsidRDefault="00066DA9" w:rsidP="00066DA9">
            <w:pPr>
              <w:jc w:val="center"/>
              <w:outlineLvl w:val="0"/>
              <w:rPr>
                <w:sz w:val="12"/>
                <w:szCs w:val="12"/>
              </w:rPr>
            </w:pPr>
            <w:r w:rsidRPr="00BA144E">
              <w:rPr>
                <w:sz w:val="12"/>
                <w:szCs w:val="12"/>
              </w:rPr>
              <w:t>5,600</w:t>
            </w:r>
          </w:p>
        </w:tc>
        <w:tc>
          <w:tcPr>
            <w:tcW w:w="1701" w:type="pct"/>
            <w:shd w:val="clear" w:color="auto" w:fill="auto"/>
            <w:noWrap/>
            <w:vAlign w:val="center"/>
          </w:tcPr>
          <w:p w:rsidR="00066DA9" w:rsidRPr="00BA144E" w:rsidRDefault="00066DA9" w:rsidP="00066DA9">
            <w:pPr>
              <w:jc w:val="center"/>
              <w:outlineLvl w:val="0"/>
              <w:rPr>
                <w:sz w:val="12"/>
                <w:szCs w:val="12"/>
              </w:rPr>
            </w:pPr>
            <w:r w:rsidRPr="00BA144E">
              <w:rPr>
                <w:sz w:val="12"/>
                <w:szCs w:val="12"/>
              </w:rPr>
              <w:t>асфальт</w:t>
            </w:r>
          </w:p>
        </w:tc>
      </w:tr>
      <w:tr w:rsidR="00066DA9" w:rsidRPr="00BA144E" w:rsidTr="00066DA9">
        <w:trPr>
          <w:trHeight w:val="20"/>
          <w:jc w:val="center"/>
        </w:trPr>
        <w:tc>
          <w:tcPr>
            <w:tcW w:w="1680" w:type="pct"/>
            <w:shd w:val="clear" w:color="auto" w:fill="auto"/>
            <w:vAlign w:val="center"/>
          </w:tcPr>
          <w:p w:rsidR="00066DA9" w:rsidRPr="00BA144E" w:rsidRDefault="00066DA9" w:rsidP="00066DA9">
            <w:pPr>
              <w:jc w:val="center"/>
              <w:outlineLvl w:val="0"/>
              <w:rPr>
                <w:sz w:val="12"/>
                <w:szCs w:val="12"/>
              </w:rPr>
            </w:pPr>
            <w:proofErr w:type="spellStart"/>
            <w:r w:rsidRPr="00BA144E">
              <w:rPr>
                <w:sz w:val="12"/>
                <w:szCs w:val="12"/>
              </w:rPr>
              <w:t>Солоницко</w:t>
            </w:r>
            <w:proofErr w:type="spellEnd"/>
            <w:r w:rsidRPr="00BA144E">
              <w:rPr>
                <w:sz w:val="12"/>
                <w:szCs w:val="12"/>
              </w:rPr>
              <w:t xml:space="preserve"> - Выбити</w:t>
            </w:r>
          </w:p>
        </w:tc>
        <w:tc>
          <w:tcPr>
            <w:tcW w:w="1619" w:type="pct"/>
            <w:shd w:val="clear" w:color="auto" w:fill="auto"/>
            <w:vAlign w:val="center"/>
          </w:tcPr>
          <w:p w:rsidR="00066DA9" w:rsidRPr="00BA144E" w:rsidRDefault="00066DA9" w:rsidP="00066DA9">
            <w:pPr>
              <w:jc w:val="center"/>
              <w:outlineLvl w:val="0"/>
              <w:rPr>
                <w:sz w:val="12"/>
                <w:szCs w:val="12"/>
              </w:rPr>
            </w:pPr>
            <w:r w:rsidRPr="00BA144E">
              <w:rPr>
                <w:sz w:val="12"/>
                <w:szCs w:val="12"/>
              </w:rPr>
              <w:t>4,240</w:t>
            </w:r>
          </w:p>
        </w:tc>
        <w:tc>
          <w:tcPr>
            <w:tcW w:w="1701" w:type="pct"/>
            <w:shd w:val="clear" w:color="auto" w:fill="auto"/>
            <w:noWrap/>
            <w:vAlign w:val="center"/>
          </w:tcPr>
          <w:p w:rsidR="00066DA9" w:rsidRPr="00BA144E" w:rsidRDefault="00066DA9" w:rsidP="00066DA9">
            <w:pPr>
              <w:jc w:val="center"/>
              <w:outlineLvl w:val="0"/>
              <w:rPr>
                <w:sz w:val="12"/>
                <w:szCs w:val="12"/>
              </w:rPr>
            </w:pPr>
            <w:r w:rsidRPr="00BA144E">
              <w:rPr>
                <w:sz w:val="12"/>
                <w:szCs w:val="12"/>
              </w:rPr>
              <w:t>гравий</w:t>
            </w:r>
          </w:p>
        </w:tc>
      </w:tr>
      <w:tr w:rsidR="00066DA9" w:rsidRPr="00BA144E" w:rsidTr="00066DA9">
        <w:trPr>
          <w:trHeight w:val="20"/>
          <w:jc w:val="center"/>
        </w:trPr>
        <w:tc>
          <w:tcPr>
            <w:tcW w:w="1680" w:type="pct"/>
            <w:shd w:val="clear" w:color="auto" w:fill="auto"/>
            <w:vAlign w:val="center"/>
          </w:tcPr>
          <w:p w:rsidR="00066DA9" w:rsidRPr="00BA144E" w:rsidRDefault="00066DA9" w:rsidP="00066DA9">
            <w:pPr>
              <w:jc w:val="center"/>
              <w:outlineLvl w:val="0"/>
              <w:rPr>
                <w:sz w:val="12"/>
                <w:szCs w:val="12"/>
              </w:rPr>
            </w:pPr>
            <w:r w:rsidRPr="00BA144E">
              <w:rPr>
                <w:sz w:val="12"/>
                <w:szCs w:val="12"/>
              </w:rPr>
              <w:t>Сольцы - Горки - граница области</w:t>
            </w:r>
          </w:p>
        </w:tc>
        <w:tc>
          <w:tcPr>
            <w:tcW w:w="1619" w:type="pct"/>
            <w:shd w:val="clear" w:color="auto" w:fill="auto"/>
            <w:vAlign w:val="center"/>
          </w:tcPr>
          <w:p w:rsidR="00066DA9" w:rsidRPr="00BA144E" w:rsidRDefault="00066DA9" w:rsidP="00066DA9">
            <w:pPr>
              <w:jc w:val="center"/>
              <w:outlineLvl w:val="0"/>
              <w:rPr>
                <w:sz w:val="12"/>
                <w:szCs w:val="12"/>
              </w:rPr>
            </w:pPr>
            <w:r w:rsidRPr="00BA144E">
              <w:rPr>
                <w:sz w:val="12"/>
                <w:szCs w:val="12"/>
              </w:rPr>
              <w:t>28,200</w:t>
            </w:r>
          </w:p>
        </w:tc>
        <w:tc>
          <w:tcPr>
            <w:tcW w:w="1701" w:type="pct"/>
            <w:shd w:val="clear" w:color="auto" w:fill="auto"/>
            <w:noWrap/>
            <w:vAlign w:val="center"/>
          </w:tcPr>
          <w:p w:rsidR="00066DA9" w:rsidRPr="00BA144E" w:rsidRDefault="00066DA9" w:rsidP="00066DA9">
            <w:pPr>
              <w:jc w:val="center"/>
              <w:outlineLvl w:val="0"/>
              <w:rPr>
                <w:sz w:val="12"/>
                <w:szCs w:val="12"/>
              </w:rPr>
            </w:pPr>
            <w:r w:rsidRPr="00BA144E">
              <w:rPr>
                <w:sz w:val="12"/>
                <w:szCs w:val="12"/>
              </w:rPr>
              <w:t>асфальт</w:t>
            </w:r>
          </w:p>
        </w:tc>
      </w:tr>
      <w:tr w:rsidR="00066DA9" w:rsidRPr="00BA144E" w:rsidTr="00066DA9">
        <w:trPr>
          <w:trHeight w:val="20"/>
          <w:jc w:val="center"/>
        </w:trPr>
        <w:tc>
          <w:tcPr>
            <w:tcW w:w="1680" w:type="pct"/>
            <w:shd w:val="clear" w:color="auto" w:fill="auto"/>
            <w:vAlign w:val="center"/>
          </w:tcPr>
          <w:p w:rsidR="00066DA9" w:rsidRPr="00BA144E" w:rsidRDefault="00066DA9" w:rsidP="00066DA9">
            <w:pPr>
              <w:jc w:val="center"/>
              <w:outlineLvl w:val="0"/>
              <w:rPr>
                <w:sz w:val="12"/>
                <w:szCs w:val="12"/>
              </w:rPr>
            </w:pPr>
            <w:r w:rsidRPr="00BA144E">
              <w:rPr>
                <w:sz w:val="12"/>
                <w:szCs w:val="12"/>
              </w:rPr>
              <w:t>Сольцы - Лубино</w:t>
            </w:r>
          </w:p>
        </w:tc>
        <w:tc>
          <w:tcPr>
            <w:tcW w:w="1619" w:type="pct"/>
            <w:shd w:val="clear" w:color="auto" w:fill="auto"/>
            <w:vAlign w:val="center"/>
          </w:tcPr>
          <w:p w:rsidR="00066DA9" w:rsidRPr="00BA144E" w:rsidRDefault="00066DA9" w:rsidP="00066DA9">
            <w:pPr>
              <w:jc w:val="center"/>
              <w:outlineLvl w:val="0"/>
              <w:rPr>
                <w:sz w:val="12"/>
                <w:szCs w:val="12"/>
              </w:rPr>
            </w:pPr>
            <w:r w:rsidRPr="00BA144E">
              <w:rPr>
                <w:sz w:val="12"/>
                <w:szCs w:val="12"/>
              </w:rPr>
              <w:t>18,280</w:t>
            </w:r>
          </w:p>
        </w:tc>
        <w:tc>
          <w:tcPr>
            <w:tcW w:w="1701" w:type="pct"/>
            <w:shd w:val="clear" w:color="auto" w:fill="auto"/>
            <w:noWrap/>
            <w:vAlign w:val="center"/>
          </w:tcPr>
          <w:p w:rsidR="00066DA9" w:rsidRPr="00BA144E" w:rsidRDefault="00066DA9" w:rsidP="00066DA9">
            <w:pPr>
              <w:jc w:val="center"/>
              <w:outlineLvl w:val="0"/>
              <w:rPr>
                <w:sz w:val="12"/>
                <w:szCs w:val="12"/>
              </w:rPr>
            </w:pPr>
            <w:r w:rsidRPr="00BA144E">
              <w:rPr>
                <w:sz w:val="12"/>
                <w:szCs w:val="12"/>
              </w:rPr>
              <w:t>асфальт</w:t>
            </w:r>
          </w:p>
        </w:tc>
      </w:tr>
      <w:tr w:rsidR="00066DA9" w:rsidRPr="00BA144E" w:rsidTr="00066DA9">
        <w:trPr>
          <w:trHeight w:val="20"/>
          <w:jc w:val="center"/>
        </w:trPr>
        <w:tc>
          <w:tcPr>
            <w:tcW w:w="1680" w:type="pct"/>
            <w:shd w:val="clear" w:color="auto" w:fill="auto"/>
            <w:vAlign w:val="center"/>
          </w:tcPr>
          <w:p w:rsidR="00066DA9" w:rsidRPr="00BA144E" w:rsidRDefault="00066DA9" w:rsidP="00066DA9">
            <w:pPr>
              <w:jc w:val="center"/>
              <w:outlineLvl w:val="0"/>
              <w:rPr>
                <w:sz w:val="12"/>
                <w:szCs w:val="12"/>
              </w:rPr>
            </w:pPr>
            <w:r w:rsidRPr="00BA144E">
              <w:rPr>
                <w:sz w:val="12"/>
                <w:szCs w:val="12"/>
              </w:rPr>
              <w:t>Сольцы - Малое Заборовье</w:t>
            </w:r>
          </w:p>
        </w:tc>
        <w:tc>
          <w:tcPr>
            <w:tcW w:w="1619" w:type="pct"/>
            <w:shd w:val="clear" w:color="auto" w:fill="auto"/>
            <w:vAlign w:val="center"/>
          </w:tcPr>
          <w:p w:rsidR="00066DA9" w:rsidRPr="00BA144E" w:rsidRDefault="00066DA9" w:rsidP="00066DA9">
            <w:pPr>
              <w:jc w:val="center"/>
              <w:outlineLvl w:val="0"/>
              <w:rPr>
                <w:sz w:val="12"/>
                <w:szCs w:val="12"/>
              </w:rPr>
            </w:pPr>
            <w:r w:rsidRPr="00BA144E">
              <w:rPr>
                <w:sz w:val="12"/>
                <w:szCs w:val="12"/>
              </w:rPr>
              <w:t>3,160</w:t>
            </w:r>
          </w:p>
        </w:tc>
        <w:tc>
          <w:tcPr>
            <w:tcW w:w="1701" w:type="pct"/>
            <w:shd w:val="clear" w:color="auto" w:fill="auto"/>
            <w:noWrap/>
            <w:vAlign w:val="center"/>
          </w:tcPr>
          <w:p w:rsidR="00066DA9" w:rsidRPr="00BA144E" w:rsidRDefault="00066DA9" w:rsidP="00066DA9">
            <w:pPr>
              <w:jc w:val="center"/>
              <w:outlineLvl w:val="0"/>
              <w:rPr>
                <w:sz w:val="12"/>
                <w:szCs w:val="12"/>
              </w:rPr>
            </w:pPr>
            <w:r w:rsidRPr="00BA144E">
              <w:rPr>
                <w:sz w:val="12"/>
                <w:szCs w:val="12"/>
              </w:rPr>
              <w:t>асфальт</w:t>
            </w:r>
          </w:p>
        </w:tc>
      </w:tr>
      <w:tr w:rsidR="00066DA9" w:rsidRPr="00BA144E" w:rsidTr="00066DA9">
        <w:trPr>
          <w:trHeight w:val="20"/>
          <w:jc w:val="center"/>
        </w:trPr>
        <w:tc>
          <w:tcPr>
            <w:tcW w:w="1680" w:type="pct"/>
            <w:shd w:val="clear" w:color="auto" w:fill="auto"/>
            <w:vAlign w:val="center"/>
          </w:tcPr>
          <w:p w:rsidR="00066DA9" w:rsidRPr="00BA144E" w:rsidRDefault="00066DA9" w:rsidP="00066DA9">
            <w:pPr>
              <w:jc w:val="center"/>
              <w:outlineLvl w:val="0"/>
              <w:rPr>
                <w:sz w:val="12"/>
                <w:szCs w:val="12"/>
              </w:rPr>
            </w:pPr>
            <w:r w:rsidRPr="00BA144E">
              <w:rPr>
                <w:sz w:val="12"/>
                <w:szCs w:val="12"/>
              </w:rPr>
              <w:t>Сольцы - Пирогово</w:t>
            </w:r>
          </w:p>
        </w:tc>
        <w:tc>
          <w:tcPr>
            <w:tcW w:w="1619" w:type="pct"/>
            <w:shd w:val="clear" w:color="auto" w:fill="auto"/>
            <w:vAlign w:val="center"/>
          </w:tcPr>
          <w:p w:rsidR="00066DA9" w:rsidRPr="00BA144E" w:rsidRDefault="00066DA9" w:rsidP="00066DA9">
            <w:pPr>
              <w:jc w:val="center"/>
              <w:outlineLvl w:val="0"/>
              <w:rPr>
                <w:sz w:val="12"/>
                <w:szCs w:val="12"/>
              </w:rPr>
            </w:pPr>
            <w:r w:rsidRPr="00BA144E">
              <w:rPr>
                <w:sz w:val="12"/>
                <w:szCs w:val="12"/>
              </w:rPr>
              <w:t>9,300</w:t>
            </w:r>
          </w:p>
        </w:tc>
        <w:tc>
          <w:tcPr>
            <w:tcW w:w="1701" w:type="pct"/>
            <w:shd w:val="clear" w:color="auto" w:fill="auto"/>
            <w:noWrap/>
            <w:vAlign w:val="center"/>
          </w:tcPr>
          <w:p w:rsidR="00066DA9" w:rsidRPr="00BA144E" w:rsidRDefault="00066DA9" w:rsidP="00066DA9">
            <w:pPr>
              <w:jc w:val="center"/>
              <w:outlineLvl w:val="0"/>
              <w:rPr>
                <w:sz w:val="12"/>
                <w:szCs w:val="12"/>
              </w:rPr>
            </w:pPr>
            <w:r w:rsidRPr="00BA144E">
              <w:rPr>
                <w:sz w:val="12"/>
                <w:szCs w:val="12"/>
              </w:rPr>
              <w:t>ц/б, асфальт, гравий, грунт</w:t>
            </w:r>
          </w:p>
        </w:tc>
      </w:tr>
      <w:tr w:rsidR="00066DA9" w:rsidRPr="00BA144E" w:rsidTr="00066DA9">
        <w:trPr>
          <w:trHeight w:val="20"/>
          <w:jc w:val="center"/>
        </w:trPr>
        <w:tc>
          <w:tcPr>
            <w:tcW w:w="1680" w:type="pct"/>
            <w:shd w:val="clear" w:color="auto" w:fill="auto"/>
            <w:vAlign w:val="center"/>
          </w:tcPr>
          <w:p w:rsidR="00066DA9" w:rsidRPr="00BA144E" w:rsidRDefault="00066DA9" w:rsidP="00066DA9">
            <w:pPr>
              <w:jc w:val="center"/>
              <w:outlineLvl w:val="0"/>
              <w:rPr>
                <w:sz w:val="12"/>
                <w:szCs w:val="12"/>
              </w:rPr>
            </w:pPr>
            <w:r w:rsidRPr="00BA144E">
              <w:rPr>
                <w:sz w:val="12"/>
                <w:szCs w:val="12"/>
              </w:rPr>
              <w:t>Уторгош - Вшели - Видони</w:t>
            </w:r>
          </w:p>
        </w:tc>
        <w:tc>
          <w:tcPr>
            <w:tcW w:w="1619" w:type="pct"/>
            <w:shd w:val="clear" w:color="auto" w:fill="auto"/>
            <w:vAlign w:val="center"/>
          </w:tcPr>
          <w:p w:rsidR="00066DA9" w:rsidRPr="00BA144E" w:rsidRDefault="00066DA9" w:rsidP="00066DA9">
            <w:pPr>
              <w:jc w:val="center"/>
              <w:outlineLvl w:val="0"/>
              <w:rPr>
                <w:sz w:val="12"/>
                <w:szCs w:val="12"/>
              </w:rPr>
            </w:pPr>
            <w:r w:rsidRPr="00BA144E">
              <w:rPr>
                <w:sz w:val="12"/>
                <w:szCs w:val="12"/>
              </w:rPr>
              <w:t>35,300</w:t>
            </w:r>
          </w:p>
        </w:tc>
        <w:tc>
          <w:tcPr>
            <w:tcW w:w="1701" w:type="pct"/>
            <w:shd w:val="clear" w:color="auto" w:fill="auto"/>
            <w:noWrap/>
            <w:vAlign w:val="center"/>
          </w:tcPr>
          <w:p w:rsidR="00066DA9" w:rsidRPr="00BA144E" w:rsidRDefault="00066DA9" w:rsidP="00066DA9">
            <w:pPr>
              <w:jc w:val="center"/>
              <w:outlineLvl w:val="0"/>
              <w:rPr>
                <w:sz w:val="12"/>
                <w:szCs w:val="12"/>
              </w:rPr>
            </w:pPr>
            <w:r w:rsidRPr="00BA144E">
              <w:rPr>
                <w:sz w:val="12"/>
                <w:szCs w:val="12"/>
              </w:rPr>
              <w:t>асфальт, гравий, грунт</w:t>
            </w:r>
          </w:p>
        </w:tc>
      </w:tr>
      <w:tr w:rsidR="00066DA9" w:rsidRPr="00BA144E" w:rsidTr="00066DA9">
        <w:trPr>
          <w:trHeight w:val="20"/>
          <w:jc w:val="center"/>
        </w:trPr>
        <w:tc>
          <w:tcPr>
            <w:tcW w:w="1680" w:type="pct"/>
            <w:shd w:val="clear" w:color="auto" w:fill="auto"/>
            <w:vAlign w:val="center"/>
          </w:tcPr>
          <w:p w:rsidR="00066DA9" w:rsidRPr="00BA144E" w:rsidRDefault="00066DA9" w:rsidP="00066DA9">
            <w:pPr>
              <w:jc w:val="center"/>
              <w:outlineLvl w:val="0"/>
              <w:rPr>
                <w:sz w:val="12"/>
                <w:szCs w:val="12"/>
              </w:rPr>
            </w:pPr>
            <w:r w:rsidRPr="00BA144E">
              <w:rPr>
                <w:sz w:val="12"/>
                <w:szCs w:val="12"/>
              </w:rPr>
              <w:t xml:space="preserve">Яжелбицы – Демянск – Залучье - </w:t>
            </w:r>
            <w:proofErr w:type="gramStart"/>
            <w:r w:rsidRPr="00BA144E">
              <w:rPr>
                <w:sz w:val="12"/>
                <w:szCs w:val="12"/>
              </w:rPr>
              <w:t>Старая</w:t>
            </w:r>
            <w:proofErr w:type="gramEnd"/>
            <w:r w:rsidRPr="00BA144E">
              <w:rPr>
                <w:sz w:val="12"/>
                <w:szCs w:val="12"/>
              </w:rPr>
              <w:t xml:space="preserve"> Русса-Сольцы</w:t>
            </w:r>
          </w:p>
        </w:tc>
        <w:tc>
          <w:tcPr>
            <w:tcW w:w="1619" w:type="pct"/>
            <w:shd w:val="clear" w:color="auto" w:fill="auto"/>
            <w:vAlign w:val="center"/>
          </w:tcPr>
          <w:p w:rsidR="00066DA9" w:rsidRPr="00BA144E" w:rsidRDefault="00066DA9" w:rsidP="00066DA9">
            <w:pPr>
              <w:jc w:val="center"/>
              <w:outlineLvl w:val="0"/>
              <w:rPr>
                <w:sz w:val="12"/>
                <w:szCs w:val="12"/>
              </w:rPr>
            </w:pPr>
            <w:r w:rsidRPr="00BA144E">
              <w:rPr>
                <w:sz w:val="12"/>
                <w:szCs w:val="12"/>
              </w:rPr>
              <w:t>17,024</w:t>
            </w:r>
          </w:p>
        </w:tc>
        <w:tc>
          <w:tcPr>
            <w:tcW w:w="1701" w:type="pct"/>
            <w:shd w:val="clear" w:color="auto" w:fill="auto"/>
            <w:noWrap/>
            <w:vAlign w:val="center"/>
          </w:tcPr>
          <w:p w:rsidR="00066DA9" w:rsidRPr="00BA144E" w:rsidRDefault="00066DA9" w:rsidP="00066DA9">
            <w:pPr>
              <w:jc w:val="center"/>
              <w:outlineLvl w:val="0"/>
              <w:rPr>
                <w:sz w:val="12"/>
                <w:szCs w:val="12"/>
              </w:rPr>
            </w:pPr>
            <w:r w:rsidRPr="00BA144E">
              <w:rPr>
                <w:sz w:val="12"/>
                <w:szCs w:val="12"/>
              </w:rPr>
              <w:t>асфальт</w:t>
            </w:r>
          </w:p>
        </w:tc>
      </w:tr>
    </w:tbl>
    <w:p w:rsidR="00066DA9" w:rsidRPr="00BA144E" w:rsidRDefault="00066DA9" w:rsidP="00066DA9">
      <w:pPr>
        <w:tabs>
          <w:tab w:val="left" w:pos="709"/>
        </w:tabs>
        <w:rPr>
          <w:b/>
          <w:bCs/>
          <w:sz w:val="16"/>
          <w:szCs w:val="16"/>
        </w:rPr>
      </w:pPr>
    </w:p>
    <w:p w:rsidR="00066DA9" w:rsidRPr="00BA144E" w:rsidRDefault="00066DA9" w:rsidP="00066DA9">
      <w:pPr>
        <w:jc w:val="center"/>
        <w:rPr>
          <w:b/>
          <w:sz w:val="16"/>
          <w:szCs w:val="16"/>
          <w:u w:val="single"/>
        </w:rPr>
      </w:pPr>
      <w:r w:rsidRPr="00BA144E">
        <w:rPr>
          <w:b/>
          <w:sz w:val="16"/>
          <w:szCs w:val="16"/>
          <w:u w:val="single"/>
        </w:rPr>
        <w:t xml:space="preserve">Характеристика автомобильных дорог общего пользования местного значения </w:t>
      </w:r>
    </w:p>
    <w:tbl>
      <w:tblPr>
        <w:tblW w:w="5000" w:type="pct"/>
        <w:tblCellMar>
          <w:left w:w="30" w:type="dxa"/>
          <w:right w:w="30" w:type="dxa"/>
        </w:tblCellMar>
        <w:tblLook w:val="0000" w:firstRow="0" w:lastRow="0" w:firstColumn="0" w:lastColumn="0" w:noHBand="0" w:noVBand="0"/>
      </w:tblPr>
      <w:tblGrid>
        <w:gridCol w:w="2638"/>
        <w:gridCol w:w="1245"/>
        <w:gridCol w:w="1100"/>
        <w:gridCol w:w="39"/>
      </w:tblGrid>
      <w:tr w:rsidR="00066DA9" w:rsidRPr="00BA144E" w:rsidTr="00066DA9">
        <w:trPr>
          <w:trHeight w:val="20"/>
        </w:trPr>
        <w:tc>
          <w:tcPr>
            <w:tcW w:w="2626" w:type="pct"/>
            <w:tcBorders>
              <w:top w:val="single" w:sz="4" w:space="0" w:color="auto"/>
              <w:left w:val="single" w:sz="4" w:space="0" w:color="auto"/>
              <w:bottom w:val="single" w:sz="4" w:space="0" w:color="auto"/>
              <w:right w:val="single" w:sz="4" w:space="0" w:color="auto"/>
            </w:tcBorders>
            <w:vAlign w:val="center"/>
          </w:tcPr>
          <w:p w:rsidR="00066DA9" w:rsidRPr="00BA144E" w:rsidRDefault="00066DA9" w:rsidP="00066DA9">
            <w:pPr>
              <w:autoSpaceDE w:val="0"/>
              <w:autoSpaceDN w:val="0"/>
              <w:adjustRightInd w:val="0"/>
              <w:jc w:val="center"/>
              <w:rPr>
                <w:b/>
                <w:sz w:val="12"/>
                <w:szCs w:val="16"/>
              </w:rPr>
            </w:pPr>
            <w:r w:rsidRPr="00BA144E">
              <w:rPr>
                <w:b/>
                <w:sz w:val="12"/>
                <w:szCs w:val="16"/>
              </w:rPr>
              <w:t>Наименование автомобильных дорог, расположенных на территории Солецкого городского поселения</w:t>
            </w:r>
          </w:p>
        </w:tc>
        <w:tc>
          <w:tcPr>
            <w:tcW w:w="1240" w:type="pct"/>
            <w:tcBorders>
              <w:top w:val="single" w:sz="4" w:space="0" w:color="auto"/>
              <w:left w:val="single" w:sz="4" w:space="0" w:color="auto"/>
              <w:bottom w:val="single" w:sz="4" w:space="0" w:color="auto"/>
              <w:right w:val="single" w:sz="4" w:space="0" w:color="auto"/>
            </w:tcBorders>
            <w:vAlign w:val="center"/>
          </w:tcPr>
          <w:p w:rsidR="00066DA9" w:rsidRPr="00BA144E" w:rsidRDefault="00066DA9" w:rsidP="00066DA9">
            <w:pPr>
              <w:autoSpaceDE w:val="0"/>
              <w:autoSpaceDN w:val="0"/>
              <w:adjustRightInd w:val="0"/>
              <w:jc w:val="center"/>
              <w:rPr>
                <w:b/>
                <w:sz w:val="12"/>
                <w:szCs w:val="16"/>
              </w:rPr>
            </w:pPr>
            <w:r w:rsidRPr="00BA144E">
              <w:rPr>
                <w:b/>
                <w:sz w:val="12"/>
                <w:szCs w:val="16"/>
              </w:rPr>
              <w:t>Протяженность,</w:t>
            </w:r>
          </w:p>
          <w:p w:rsidR="00066DA9" w:rsidRPr="00BA144E" w:rsidRDefault="00066DA9" w:rsidP="00066DA9">
            <w:pPr>
              <w:autoSpaceDE w:val="0"/>
              <w:autoSpaceDN w:val="0"/>
              <w:adjustRightInd w:val="0"/>
              <w:jc w:val="center"/>
              <w:rPr>
                <w:b/>
                <w:sz w:val="12"/>
                <w:szCs w:val="16"/>
              </w:rPr>
            </w:pPr>
            <w:r w:rsidRPr="00BA144E">
              <w:rPr>
                <w:b/>
                <w:sz w:val="12"/>
                <w:szCs w:val="16"/>
              </w:rPr>
              <w:t>км</w:t>
            </w:r>
          </w:p>
        </w:tc>
        <w:tc>
          <w:tcPr>
            <w:tcW w:w="1135" w:type="pct"/>
            <w:gridSpan w:val="2"/>
            <w:tcBorders>
              <w:top w:val="single" w:sz="4" w:space="0" w:color="auto"/>
              <w:left w:val="single" w:sz="4" w:space="0" w:color="auto"/>
              <w:bottom w:val="single" w:sz="4" w:space="0" w:color="auto"/>
              <w:right w:val="single" w:sz="4" w:space="0" w:color="auto"/>
            </w:tcBorders>
            <w:vAlign w:val="center"/>
          </w:tcPr>
          <w:p w:rsidR="00066DA9" w:rsidRPr="00BA144E" w:rsidRDefault="00066DA9" w:rsidP="00066DA9">
            <w:pPr>
              <w:autoSpaceDE w:val="0"/>
              <w:autoSpaceDN w:val="0"/>
              <w:adjustRightInd w:val="0"/>
              <w:jc w:val="center"/>
              <w:rPr>
                <w:b/>
                <w:sz w:val="12"/>
                <w:szCs w:val="16"/>
              </w:rPr>
            </w:pPr>
            <w:r w:rsidRPr="00BA144E">
              <w:rPr>
                <w:b/>
                <w:sz w:val="12"/>
                <w:szCs w:val="16"/>
              </w:rPr>
              <w:t>Вид покрытия</w:t>
            </w:r>
          </w:p>
        </w:tc>
      </w:tr>
      <w:tr w:rsidR="00066DA9" w:rsidRPr="00BA144E" w:rsidTr="00066DA9">
        <w:trPr>
          <w:trHeight w:val="20"/>
        </w:trPr>
        <w:tc>
          <w:tcPr>
            <w:tcW w:w="2626" w:type="pct"/>
            <w:tcBorders>
              <w:top w:val="single" w:sz="4" w:space="0" w:color="auto"/>
              <w:left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ул. 1 Мая</w:t>
            </w:r>
          </w:p>
        </w:tc>
        <w:tc>
          <w:tcPr>
            <w:tcW w:w="1240" w:type="pct"/>
            <w:tcBorders>
              <w:top w:val="single" w:sz="4" w:space="0" w:color="auto"/>
              <w:left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0,18</w:t>
            </w:r>
          </w:p>
        </w:tc>
        <w:tc>
          <w:tcPr>
            <w:tcW w:w="1135" w:type="pct"/>
            <w:gridSpan w:val="2"/>
            <w:tcBorders>
              <w:top w:val="single" w:sz="4" w:space="0" w:color="auto"/>
              <w:left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rPr>
          <w:trHeight w:val="20"/>
        </w:trPr>
        <w:tc>
          <w:tcPr>
            <w:tcW w:w="2626" w:type="pct"/>
            <w:tcBorders>
              <w:top w:val="single" w:sz="4" w:space="0" w:color="auto"/>
              <w:left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1-й Советский пер.</w:t>
            </w:r>
          </w:p>
        </w:tc>
        <w:tc>
          <w:tcPr>
            <w:tcW w:w="1240" w:type="pct"/>
            <w:tcBorders>
              <w:top w:val="single" w:sz="4" w:space="0" w:color="auto"/>
              <w:left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0,17</w:t>
            </w:r>
          </w:p>
        </w:tc>
        <w:tc>
          <w:tcPr>
            <w:tcW w:w="1135" w:type="pct"/>
            <w:gridSpan w:val="2"/>
            <w:tcBorders>
              <w:top w:val="single" w:sz="4" w:space="0" w:color="auto"/>
              <w:left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rPr>
          <w:trHeight w:val="20"/>
        </w:trPr>
        <w:tc>
          <w:tcPr>
            <w:tcW w:w="2626" w:type="pct"/>
            <w:tcBorders>
              <w:top w:val="single" w:sz="4" w:space="0" w:color="auto"/>
              <w:left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2-й Советский пер.</w:t>
            </w:r>
          </w:p>
        </w:tc>
        <w:tc>
          <w:tcPr>
            <w:tcW w:w="1240" w:type="pct"/>
            <w:tcBorders>
              <w:top w:val="single" w:sz="4" w:space="0" w:color="auto"/>
              <w:left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0,17</w:t>
            </w:r>
          </w:p>
        </w:tc>
        <w:tc>
          <w:tcPr>
            <w:tcW w:w="1135" w:type="pct"/>
            <w:gridSpan w:val="2"/>
            <w:tcBorders>
              <w:top w:val="single" w:sz="4" w:space="0" w:color="auto"/>
              <w:left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rPr>
          <w:trHeight w:val="20"/>
        </w:trPr>
        <w:tc>
          <w:tcPr>
            <w:tcW w:w="2626" w:type="pct"/>
            <w:tcBorders>
              <w:top w:val="single" w:sz="4" w:space="0" w:color="auto"/>
              <w:left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3-й Советский пер.</w:t>
            </w:r>
          </w:p>
        </w:tc>
        <w:tc>
          <w:tcPr>
            <w:tcW w:w="1240" w:type="pct"/>
            <w:tcBorders>
              <w:top w:val="single" w:sz="4" w:space="0" w:color="auto"/>
              <w:left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0,17</w:t>
            </w:r>
          </w:p>
        </w:tc>
        <w:tc>
          <w:tcPr>
            <w:tcW w:w="1135" w:type="pct"/>
            <w:gridSpan w:val="2"/>
            <w:tcBorders>
              <w:top w:val="single" w:sz="4" w:space="0" w:color="auto"/>
              <w:left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rPr>
          <w:trHeight w:val="20"/>
        </w:trPr>
        <w:tc>
          <w:tcPr>
            <w:tcW w:w="2626" w:type="pct"/>
            <w:tcBorders>
              <w:top w:val="single" w:sz="4"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4-й Советский пер.</w:t>
            </w:r>
          </w:p>
        </w:tc>
        <w:tc>
          <w:tcPr>
            <w:tcW w:w="1240" w:type="pct"/>
            <w:tcBorders>
              <w:top w:val="single" w:sz="4"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0,17</w:t>
            </w:r>
          </w:p>
        </w:tc>
        <w:tc>
          <w:tcPr>
            <w:tcW w:w="1135" w:type="pct"/>
            <w:gridSpan w:val="2"/>
            <w:tcBorders>
              <w:top w:val="single" w:sz="4"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rPr>
          <w:trHeight w:val="20"/>
        </w:trPr>
        <w:tc>
          <w:tcPr>
            <w:tcW w:w="2626"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5-й Советский пер.</w:t>
            </w:r>
          </w:p>
        </w:tc>
        <w:tc>
          <w:tcPr>
            <w:tcW w:w="1240"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0,17</w:t>
            </w:r>
          </w:p>
        </w:tc>
        <w:tc>
          <w:tcPr>
            <w:tcW w:w="1135" w:type="pct"/>
            <w:gridSpan w:val="2"/>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rPr>
          <w:trHeight w:val="20"/>
        </w:trPr>
        <w:tc>
          <w:tcPr>
            <w:tcW w:w="2626"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ул.  40 лет Октября</w:t>
            </w:r>
          </w:p>
        </w:tc>
        <w:tc>
          <w:tcPr>
            <w:tcW w:w="1240"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0,2</w:t>
            </w:r>
          </w:p>
        </w:tc>
        <w:tc>
          <w:tcPr>
            <w:tcW w:w="1135" w:type="pct"/>
            <w:gridSpan w:val="2"/>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rPr>
          <w:trHeight w:val="20"/>
        </w:trPr>
        <w:tc>
          <w:tcPr>
            <w:tcW w:w="2626"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ул. В. Богданова</w:t>
            </w:r>
          </w:p>
        </w:tc>
        <w:tc>
          <w:tcPr>
            <w:tcW w:w="1240"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0,44</w:t>
            </w:r>
          </w:p>
        </w:tc>
        <w:tc>
          <w:tcPr>
            <w:tcW w:w="1135" w:type="pct"/>
            <w:gridSpan w:val="2"/>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rPr>
          <w:trHeight w:val="20"/>
        </w:trPr>
        <w:tc>
          <w:tcPr>
            <w:tcW w:w="2626"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ул. Ванюкова</w:t>
            </w:r>
          </w:p>
        </w:tc>
        <w:tc>
          <w:tcPr>
            <w:tcW w:w="1240"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0,15</w:t>
            </w:r>
          </w:p>
        </w:tc>
        <w:tc>
          <w:tcPr>
            <w:tcW w:w="1135" w:type="pct"/>
            <w:gridSpan w:val="2"/>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грунт</w:t>
            </w:r>
          </w:p>
        </w:tc>
      </w:tr>
      <w:tr w:rsidR="00066DA9" w:rsidRPr="00BA144E" w:rsidTr="00066DA9">
        <w:trPr>
          <w:trHeight w:val="20"/>
        </w:trPr>
        <w:tc>
          <w:tcPr>
            <w:tcW w:w="2626"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ул. Вокзальная</w:t>
            </w:r>
          </w:p>
        </w:tc>
        <w:tc>
          <w:tcPr>
            <w:tcW w:w="1240"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1,14</w:t>
            </w:r>
          </w:p>
        </w:tc>
        <w:tc>
          <w:tcPr>
            <w:tcW w:w="1135" w:type="pct"/>
            <w:gridSpan w:val="2"/>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rPr>
          <w:trHeight w:val="20"/>
        </w:trPr>
        <w:tc>
          <w:tcPr>
            <w:tcW w:w="2626"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ул. Володарского</w:t>
            </w:r>
          </w:p>
        </w:tc>
        <w:tc>
          <w:tcPr>
            <w:tcW w:w="1240"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2,03</w:t>
            </w:r>
          </w:p>
        </w:tc>
        <w:tc>
          <w:tcPr>
            <w:tcW w:w="1135" w:type="pct"/>
            <w:gridSpan w:val="2"/>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rPr>
          <w:trHeight w:val="20"/>
        </w:trPr>
        <w:tc>
          <w:tcPr>
            <w:tcW w:w="2626" w:type="pct"/>
            <w:tcBorders>
              <w:top w:val="single" w:sz="6" w:space="0" w:color="auto"/>
              <w:left w:val="single" w:sz="6" w:space="0" w:color="auto"/>
              <w:bottom w:val="nil"/>
              <w:right w:val="single" w:sz="6" w:space="0" w:color="auto"/>
            </w:tcBorders>
            <w:vAlign w:val="center"/>
          </w:tcPr>
          <w:p w:rsidR="00066DA9" w:rsidRPr="00BA144E" w:rsidRDefault="00066DA9" w:rsidP="00066DA9">
            <w:pPr>
              <w:jc w:val="center"/>
              <w:rPr>
                <w:sz w:val="12"/>
                <w:szCs w:val="16"/>
              </w:rPr>
            </w:pPr>
            <w:r w:rsidRPr="00BA144E">
              <w:rPr>
                <w:sz w:val="12"/>
                <w:szCs w:val="16"/>
              </w:rPr>
              <w:t>ул. Ю. Гагарина</w:t>
            </w:r>
          </w:p>
        </w:tc>
        <w:tc>
          <w:tcPr>
            <w:tcW w:w="1240"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1,35</w:t>
            </w:r>
          </w:p>
        </w:tc>
        <w:tc>
          <w:tcPr>
            <w:tcW w:w="1135" w:type="pct"/>
            <w:gridSpan w:val="2"/>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rPr>
          <w:trHeight w:val="20"/>
        </w:trPr>
        <w:tc>
          <w:tcPr>
            <w:tcW w:w="2626"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ул. Герцена</w:t>
            </w:r>
          </w:p>
        </w:tc>
        <w:tc>
          <w:tcPr>
            <w:tcW w:w="1240"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0,76</w:t>
            </w:r>
          </w:p>
        </w:tc>
        <w:tc>
          <w:tcPr>
            <w:tcW w:w="1135" w:type="pct"/>
            <w:gridSpan w:val="2"/>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rPr>
          <w:trHeight w:val="20"/>
        </w:trPr>
        <w:tc>
          <w:tcPr>
            <w:tcW w:w="2626"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пер. Гоголя</w:t>
            </w:r>
          </w:p>
        </w:tc>
        <w:tc>
          <w:tcPr>
            <w:tcW w:w="1240"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0,13</w:t>
            </w:r>
          </w:p>
        </w:tc>
        <w:tc>
          <w:tcPr>
            <w:tcW w:w="1135" w:type="pct"/>
            <w:gridSpan w:val="2"/>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rPr>
          <w:trHeight w:val="20"/>
        </w:trPr>
        <w:tc>
          <w:tcPr>
            <w:tcW w:w="2626"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пер. Горный</w:t>
            </w:r>
          </w:p>
        </w:tc>
        <w:tc>
          <w:tcPr>
            <w:tcW w:w="1240"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0,59</w:t>
            </w:r>
          </w:p>
        </w:tc>
        <w:tc>
          <w:tcPr>
            <w:tcW w:w="1135" w:type="pct"/>
            <w:gridSpan w:val="2"/>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rPr>
          <w:trHeight w:val="20"/>
        </w:trPr>
        <w:tc>
          <w:tcPr>
            <w:tcW w:w="2626" w:type="pct"/>
            <w:tcBorders>
              <w:top w:val="single" w:sz="6" w:space="0" w:color="auto"/>
              <w:left w:val="single" w:sz="6" w:space="0" w:color="auto"/>
              <w:bottom w:val="single" w:sz="4"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ул. Горького</w:t>
            </w:r>
          </w:p>
        </w:tc>
        <w:tc>
          <w:tcPr>
            <w:tcW w:w="1240" w:type="pct"/>
            <w:tcBorders>
              <w:top w:val="single" w:sz="6" w:space="0" w:color="auto"/>
              <w:left w:val="single" w:sz="6" w:space="0" w:color="auto"/>
              <w:bottom w:val="single" w:sz="4"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1,23</w:t>
            </w:r>
          </w:p>
        </w:tc>
        <w:tc>
          <w:tcPr>
            <w:tcW w:w="1135" w:type="pct"/>
            <w:gridSpan w:val="2"/>
            <w:tcBorders>
              <w:top w:val="single" w:sz="6" w:space="0" w:color="auto"/>
              <w:left w:val="single" w:sz="6" w:space="0" w:color="auto"/>
              <w:bottom w:val="single" w:sz="4"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rPr>
          <w:trHeight w:val="20"/>
        </w:trPr>
        <w:tc>
          <w:tcPr>
            <w:tcW w:w="2626" w:type="pct"/>
            <w:tcBorders>
              <w:top w:val="single" w:sz="4" w:space="0" w:color="auto"/>
              <w:left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пер. Дружбы</w:t>
            </w:r>
          </w:p>
        </w:tc>
        <w:tc>
          <w:tcPr>
            <w:tcW w:w="1240" w:type="pct"/>
            <w:tcBorders>
              <w:top w:val="single" w:sz="4" w:space="0" w:color="auto"/>
              <w:left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0,75</w:t>
            </w:r>
          </w:p>
        </w:tc>
        <w:tc>
          <w:tcPr>
            <w:tcW w:w="1135" w:type="pct"/>
            <w:gridSpan w:val="2"/>
            <w:tcBorders>
              <w:top w:val="single" w:sz="4" w:space="0" w:color="auto"/>
              <w:left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rPr>
          <w:trHeight w:val="20"/>
        </w:trPr>
        <w:tc>
          <w:tcPr>
            <w:tcW w:w="2626" w:type="pct"/>
            <w:tcBorders>
              <w:top w:val="single" w:sz="4" w:space="0" w:color="auto"/>
              <w:left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ул. Дружбы</w:t>
            </w:r>
          </w:p>
        </w:tc>
        <w:tc>
          <w:tcPr>
            <w:tcW w:w="1240" w:type="pct"/>
            <w:tcBorders>
              <w:top w:val="single" w:sz="4" w:space="0" w:color="auto"/>
              <w:left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0,7</w:t>
            </w:r>
          </w:p>
        </w:tc>
        <w:tc>
          <w:tcPr>
            <w:tcW w:w="1135" w:type="pct"/>
            <w:gridSpan w:val="2"/>
            <w:tcBorders>
              <w:top w:val="single" w:sz="4" w:space="0" w:color="auto"/>
              <w:left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rPr>
          <w:trHeight w:val="20"/>
        </w:trPr>
        <w:tc>
          <w:tcPr>
            <w:tcW w:w="2626" w:type="pct"/>
            <w:tcBorders>
              <w:top w:val="single" w:sz="4"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ул. Железнодорожная</w:t>
            </w:r>
          </w:p>
        </w:tc>
        <w:tc>
          <w:tcPr>
            <w:tcW w:w="1240" w:type="pct"/>
            <w:tcBorders>
              <w:top w:val="single" w:sz="4"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1,23</w:t>
            </w:r>
          </w:p>
        </w:tc>
        <w:tc>
          <w:tcPr>
            <w:tcW w:w="1135" w:type="pct"/>
            <w:gridSpan w:val="2"/>
            <w:tcBorders>
              <w:top w:val="single" w:sz="4"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rPr>
          <w:trHeight w:val="20"/>
        </w:trPr>
        <w:tc>
          <w:tcPr>
            <w:tcW w:w="2626"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ул. Загородная</w:t>
            </w:r>
          </w:p>
        </w:tc>
        <w:tc>
          <w:tcPr>
            <w:tcW w:w="1240"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0,68</w:t>
            </w:r>
          </w:p>
        </w:tc>
        <w:tc>
          <w:tcPr>
            <w:tcW w:w="1135" w:type="pct"/>
            <w:gridSpan w:val="2"/>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rPr>
          <w:trHeight w:val="20"/>
        </w:trPr>
        <w:tc>
          <w:tcPr>
            <w:tcW w:w="2626"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ул. Зеленая</w:t>
            </w:r>
          </w:p>
        </w:tc>
        <w:tc>
          <w:tcPr>
            <w:tcW w:w="1240"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0,42</w:t>
            </w:r>
          </w:p>
        </w:tc>
        <w:tc>
          <w:tcPr>
            <w:tcW w:w="1135" w:type="pct"/>
            <w:gridSpan w:val="2"/>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rPr>
          <w:trHeight w:val="20"/>
        </w:trPr>
        <w:tc>
          <w:tcPr>
            <w:tcW w:w="2626"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ул. Ильинская</w:t>
            </w:r>
          </w:p>
        </w:tc>
        <w:tc>
          <w:tcPr>
            <w:tcW w:w="1240"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0,15</w:t>
            </w:r>
          </w:p>
        </w:tc>
        <w:tc>
          <w:tcPr>
            <w:tcW w:w="1135" w:type="pct"/>
            <w:gridSpan w:val="2"/>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rPr>
          <w:trHeight w:val="20"/>
        </w:trPr>
        <w:tc>
          <w:tcPr>
            <w:tcW w:w="2626"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пер. Карьерный</w:t>
            </w:r>
          </w:p>
        </w:tc>
        <w:tc>
          <w:tcPr>
            <w:tcW w:w="1240"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0,48</w:t>
            </w:r>
          </w:p>
        </w:tc>
        <w:tc>
          <w:tcPr>
            <w:tcW w:w="1135" w:type="pct"/>
            <w:gridSpan w:val="2"/>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rPr>
          <w:trHeight w:val="20"/>
        </w:trPr>
        <w:tc>
          <w:tcPr>
            <w:tcW w:w="2626"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пер. Комсомольский</w:t>
            </w:r>
          </w:p>
        </w:tc>
        <w:tc>
          <w:tcPr>
            <w:tcW w:w="1240"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1,37</w:t>
            </w:r>
          </w:p>
        </w:tc>
        <w:tc>
          <w:tcPr>
            <w:tcW w:w="1135" w:type="pct"/>
            <w:gridSpan w:val="2"/>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rPr>
          <w:trHeight w:val="20"/>
        </w:trPr>
        <w:tc>
          <w:tcPr>
            <w:tcW w:w="2626"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пер. Кооперативный</w:t>
            </w:r>
          </w:p>
        </w:tc>
        <w:tc>
          <w:tcPr>
            <w:tcW w:w="1240"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0,5</w:t>
            </w:r>
          </w:p>
        </w:tc>
        <w:tc>
          <w:tcPr>
            <w:tcW w:w="1135" w:type="pct"/>
            <w:gridSpan w:val="2"/>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rPr>
          <w:trHeight w:val="20"/>
        </w:trPr>
        <w:tc>
          <w:tcPr>
            <w:tcW w:w="2626"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 xml:space="preserve">ул. </w:t>
            </w:r>
            <w:proofErr w:type="spellStart"/>
            <w:r w:rsidRPr="00BA144E">
              <w:rPr>
                <w:sz w:val="12"/>
                <w:szCs w:val="16"/>
              </w:rPr>
              <w:t>Кр</w:t>
            </w:r>
            <w:proofErr w:type="spellEnd"/>
            <w:r w:rsidRPr="00BA144E">
              <w:rPr>
                <w:sz w:val="12"/>
                <w:szCs w:val="16"/>
              </w:rPr>
              <w:t>. Партизан</w:t>
            </w:r>
          </w:p>
        </w:tc>
        <w:tc>
          <w:tcPr>
            <w:tcW w:w="1240"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0,35</w:t>
            </w:r>
          </w:p>
        </w:tc>
        <w:tc>
          <w:tcPr>
            <w:tcW w:w="1135" w:type="pct"/>
            <w:gridSpan w:val="2"/>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rPr>
          <w:trHeight w:val="20"/>
        </w:trPr>
        <w:tc>
          <w:tcPr>
            <w:tcW w:w="2626"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ул. Крупской</w:t>
            </w:r>
          </w:p>
        </w:tc>
        <w:tc>
          <w:tcPr>
            <w:tcW w:w="1240"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0,23</w:t>
            </w:r>
          </w:p>
        </w:tc>
        <w:tc>
          <w:tcPr>
            <w:tcW w:w="1135" w:type="pct"/>
            <w:gridSpan w:val="2"/>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rPr>
          <w:trHeight w:val="20"/>
        </w:trPr>
        <w:tc>
          <w:tcPr>
            <w:tcW w:w="2626"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ул. Крутецкая</w:t>
            </w:r>
          </w:p>
        </w:tc>
        <w:tc>
          <w:tcPr>
            <w:tcW w:w="1240"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0,2</w:t>
            </w:r>
          </w:p>
        </w:tc>
        <w:tc>
          <w:tcPr>
            <w:tcW w:w="1135" w:type="pct"/>
            <w:gridSpan w:val="2"/>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rPr>
          <w:trHeight w:val="20"/>
        </w:trPr>
        <w:tc>
          <w:tcPr>
            <w:tcW w:w="2626"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ул. Курорт</w:t>
            </w:r>
          </w:p>
        </w:tc>
        <w:tc>
          <w:tcPr>
            <w:tcW w:w="1240"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0,28</w:t>
            </w:r>
          </w:p>
        </w:tc>
        <w:tc>
          <w:tcPr>
            <w:tcW w:w="1135" w:type="pct"/>
            <w:gridSpan w:val="2"/>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rPr>
          <w:trHeight w:val="20"/>
        </w:trPr>
        <w:tc>
          <w:tcPr>
            <w:tcW w:w="2626"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пер. И. Курятника</w:t>
            </w:r>
          </w:p>
        </w:tc>
        <w:tc>
          <w:tcPr>
            <w:tcW w:w="1240"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0,14</w:t>
            </w:r>
          </w:p>
        </w:tc>
        <w:tc>
          <w:tcPr>
            <w:tcW w:w="1135" w:type="pct"/>
            <w:gridSpan w:val="2"/>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rPr>
          <w:trHeight w:val="20"/>
        </w:trPr>
        <w:tc>
          <w:tcPr>
            <w:tcW w:w="2626"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ул. Ленина</w:t>
            </w:r>
          </w:p>
        </w:tc>
        <w:tc>
          <w:tcPr>
            <w:tcW w:w="1240"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0,95</w:t>
            </w:r>
          </w:p>
        </w:tc>
        <w:tc>
          <w:tcPr>
            <w:tcW w:w="1135" w:type="pct"/>
            <w:gridSpan w:val="2"/>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rPr>
          <w:trHeight w:val="20"/>
        </w:trPr>
        <w:tc>
          <w:tcPr>
            <w:tcW w:w="2626"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ул. Ленинградская</w:t>
            </w:r>
          </w:p>
        </w:tc>
        <w:tc>
          <w:tcPr>
            <w:tcW w:w="1240"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0,28</w:t>
            </w:r>
          </w:p>
        </w:tc>
        <w:tc>
          <w:tcPr>
            <w:tcW w:w="1135" w:type="pct"/>
            <w:gridSpan w:val="2"/>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rPr>
          <w:trHeight w:val="20"/>
        </w:trPr>
        <w:tc>
          <w:tcPr>
            <w:tcW w:w="2626"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ул. Лермонтова</w:t>
            </w:r>
          </w:p>
        </w:tc>
        <w:tc>
          <w:tcPr>
            <w:tcW w:w="1240"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0,8</w:t>
            </w:r>
          </w:p>
        </w:tc>
        <w:tc>
          <w:tcPr>
            <w:tcW w:w="1135" w:type="pct"/>
            <w:gridSpan w:val="2"/>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rPr>
          <w:trHeight w:val="20"/>
        </w:trPr>
        <w:tc>
          <w:tcPr>
            <w:tcW w:w="2626"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ул. Луговая</w:t>
            </w:r>
          </w:p>
        </w:tc>
        <w:tc>
          <w:tcPr>
            <w:tcW w:w="1240"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0,2</w:t>
            </w:r>
          </w:p>
        </w:tc>
        <w:tc>
          <w:tcPr>
            <w:tcW w:w="1135" w:type="pct"/>
            <w:gridSpan w:val="2"/>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rPr>
          <w:trHeight w:val="20"/>
        </w:trPr>
        <w:tc>
          <w:tcPr>
            <w:tcW w:w="2626"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ул. Луначарского</w:t>
            </w:r>
          </w:p>
        </w:tc>
        <w:tc>
          <w:tcPr>
            <w:tcW w:w="1240"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0,65</w:t>
            </w:r>
          </w:p>
        </w:tc>
        <w:tc>
          <w:tcPr>
            <w:tcW w:w="1135" w:type="pct"/>
            <w:gridSpan w:val="2"/>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rPr>
          <w:trHeight w:val="20"/>
        </w:trPr>
        <w:tc>
          <w:tcPr>
            <w:tcW w:w="2626"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ул. А. Матросова</w:t>
            </w:r>
          </w:p>
        </w:tc>
        <w:tc>
          <w:tcPr>
            <w:tcW w:w="1240"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1,35</w:t>
            </w:r>
          </w:p>
        </w:tc>
        <w:tc>
          <w:tcPr>
            <w:tcW w:w="1135" w:type="pct"/>
            <w:gridSpan w:val="2"/>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rPr>
          <w:trHeight w:val="20"/>
        </w:trPr>
        <w:tc>
          <w:tcPr>
            <w:tcW w:w="2626"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ул. Маяковского</w:t>
            </w:r>
          </w:p>
        </w:tc>
        <w:tc>
          <w:tcPr>
            <w:tcW w:w="1240"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0,7</w:t>
            </w:r>
          </w:p>
        </w:tc>
        <w:tc>
          <w:tcPr>
            <w:tcW w:w="1135" w:type="pct"/>
            <w:gridSpan w:val="2"/>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rPr>
          <w:trHeight w:val="20"/>
        </w:trPr>
        <w:tc>
          <w:tcPr>
            <w:tcW w:w="2626"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ул. Мелиораторов</w:t>
            </w:r>
          </w:p>
        </w:tc>
        <w:tc>
          <w:tcPr>
            <w:tcW w:w="1240"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0,99</w:t>
            </w:r>
          </w:p>
        </w:tc>
        <w:tc>
          <w:tcPr>
            <w:tcW w:w="1135" w:type="pct"/>
            <w:gridSpan w:val="2"/>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rPr>
          <w:trHeight w:val="20"/>
        </w:trPr>
        <w:tc>
          <w:tcPr>
            <w:tcW w:w="2626"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ул. Мельникова</w:t>
            </w:r>
          </w:p>
        </w:tc>
        <w:tc>
          <w:tcPr>
            <w:tcW w:w="1240"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0,53</w:t>
            </w:r>
          </w:p>
        </w:tc>
        <w:tc>
          <w:tcPr>
            <w:tcW w:w="1135" w:type="pct"/>
            <w:gridSpan w:val="2"/>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rPr>
          <w:trHeight w:val="20"/>
        </w:trPr>
        <w:tc>
          <w:tcPr>
            <w:tcW w:w="2626"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lastRenderedPageBreak/>
              <w:t>ул. Мира</w:t>
            </w:r>
          </w:p>
        </w:tc>
        <w:tc>
          <w:tcPr>
            <w:tcW w:w="1240"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0,42</w:t>
            </w:r>
          </w:p>
        </w:tc>
        <w:tc>
          <w:tcPr>
            <w:tcW w:w="1135" w:type="pct"/>
            <w:gridSpan w:val="2"/>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rPr>
          <w:trHeight w:val="20"/>
        </w:trPr>
        <w:tc>
          <w:tcPr>
            <w:tcW w:w="2626"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ул. Молодежная</w:t>
            </w:r>
          </w:p>
        </w:tc>
        <w:tc>
          <w:tcPr>
            <w:tcW w:w="1240"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0,42</w:t>
            </w:r>
          </w:p>
        </w:tc>
        <w:tc>
          <w:tcPr>
            <w:tcW w:w="1135" w:type="pct"/>
            <w:gridSpan w:val="2"/>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rPr>
          <w:trHeight w:val="20"/>
        </w:trPr>
        <w:tc>
          <w:tcPr>
            <w:tcW w:w="2626"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Набережная 7 Ноября</w:t>
            </w:r>
          </w:p>
        </w:tc>
        <w:tc>
          <w:tcPr>
            <w:tcW w:w="1240"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1,11</w:t>
            </w:r>
          </w:p>
        </w:tc>
        <w:tc>
          <w:tcPr>
            <w:tcW w:w="1135" w:type="pct"/>
            <w:gridSpan w:val="2"/>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rPr>
          <w:trHeight w:val="20"/>
        </w:trPr>
        <w:tc>
          <w:tcPr>
            <w:tcW w:w="2626"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ул. Некрасова</w:t>
            </w:r>
          </w:p>
        </w:tc>
        <w:tc>
          <w:tcPr>
            <w:tcW w:w="1240"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0,36</w:t>
            </w:r>
          </w:p>
        </w:tc>
        <w:tc>
          <w:tcPr>
            <w:tcW w:w="1135" w:type="pct"/>
            <w:gridSpan w:val="2"/>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rPr>
          <w:trHeight w:val="20"/>
        </w:trPr>
        <w:tc>
          <w:tcPr>
            <w:tcW w:w="2626"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ул. Новая</w:t>
            </w:r>
          </w:p>
        </w:tc>
        <w:tc>
          <w:tcPr>
            <w:tcW w:w="1240"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0,4</w:t>
            </w:r>
          </w:p>
        </w:tc>
        <w:tc>
          <w:tcPr>
            <w:tcW w:w="1135" w:type="pct"/>
            <w:gridSpan w:val="2"/>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rPr>
          <w:trHeight w:val="20"/>
        </w:trPr>
        <w:tc>
          <w:tcPr>
            <w:tcW w:w="2626"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ул. Новгородская</w:t>
            </w:r>
          </w:p>
        </w:tc>
        <w:tc>
          <w:tcPr>
            <w:tcW w:w="1240"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3,88</w:t>
            </w:r>
          </w:p>
        </w:tc>
        <w:tc>
          <w:tcPr>
            <w:tcW w:w="1135" w:type="pct"/>
            <w:gridSpan w:val="2"/>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rPr>
          <w:trHeight w:val="20"/>
        </w:trPr>
        <w:tc>
          <w:tcPr>
            <w:tcW w:w="2626" w:type="pct"/>
            <w:tcBorders>
              <w:top w:val="single" w:sz="6" w:space="0" w:color="auto"/>
              <w:left w:val="single" w:sz="6" w:space="0" w:color="auto"/>
              <w:bottom w:val="single" w:sz="4"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ул. Октября</w:t>
            </w:r>
          </w:p>
        </w:tc>
        <w:tc>
          <w:tcPr>
            <w:tcW w:w="1240" w:type="pct"/>
            <w:tcBorders>
              <w:top w:val="single" w:sz="6" w:space="0" w:color="auto"/>
              <w:left w:val="single" w:sz="6" w:space="0" w:color="auto"/>
              <w:bottom w:val="single" w:sz="4"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0,15</w:t>
            </w:r>
          </w:p>
        </w:tc>
        <w:tc>
          <w:tcPr>
            <w:tcW w:w="1135" w:type="pct"/>
            <w:gridSpan w:val="2"/>
            <w:tcBorders>
              <w:top w:val="single" w:sz="6" w:space="0" w:color="auto"/>
              <w:left w:val="single" w:sz="6" w:space="0" w:color="auto"/>
              <w:bottom w:val="single" w:sz="4" w:space="0" w:color="auto"/>
              <w:right w:val="single" w:sz="6"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rPr>
          <w:trHeight w:val="20"/>
        </w:trPr>
        <w:tc>
          <w:tcPr>
            <w:tcW w:w="2626" w:type="pct"/>
            <w:tcBorders>
              <w:top w:val="single" w:sz="4" w:space="0" w:color="auto"/>
              <w:left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ул. Парковая</w:t>
            </w:r>
          </w:p>
        </w:tc>
        <w:tc>
          <w:tcPr>
            <w:tcW w:w="1240" w:type="pct"/>
            <w:tcBorders>
              <w:top w:val="single" w:sz="4" w:space="0" w:color="auto"/>
              <w:left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0,8</w:t>
            </w:r>
          </w:p>
        </w:tc>
        <w:tc>
          <w:tcPr>
            <w:tcW w:w="1135" w:type="pct"/>
            <w:gridSpan w:val="2"/>
            <w:tcBorders>
              <w:top w:val="single" w:sz="4" w:space="0" w:color="auto"/>
              <w:left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blPrEx>
          <w:tblCellMar>
            <w:left w:w="108" w:type="dxa"/>
            <w:right w:w="108" w:type="dxa"/>
          </w:tblCellMar>
          <w:tblLook w:val="04A0" w:firstRow="1" w:lastRow="0" w:firstColumn="1" w:lastColumn="0" w:noHBand="0" w:noVBand="1"/>
        </w:tblPrEx>
        <w:trPr>
          <w:gridAfter w:val="1"/>
          <w:wAfter w:w="40" w:type="pct"/>
          <w:trHeight w:val="20"/>
        </w:trPr>
        <w:tc>
          <w:tcPr>
            <w:tcW w:w="26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6DA9" w:rsidRPr="00BA144E" w:rsidRDefault="00066DA9" w:rsidP="00066DA9">
            <w:pPr>
              <w:jc w:val="center"/>
              <w:rPr>
                <w:sz w:val="12"/>
                <w:szCs w:val="16"/>
              </w:rPr>
            </w:pPr>
            <w:r w:rsidRPr="00BA144E">
              <w:rPr>
                <w:sz w:val="12"/>
                <w:szCs w:val="16"/>
              </w:rPr>
              <w:t>ул. Пионерская</w:t>
            </w:r>
          </w:p>
        </w:tc>
        <w:tc>
          <w:tcPr>
            <w:tcW w:w="1240" w:type="pct"/>
            <w:tcBorders>
              <w:top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0,46</w:t>
            </w:r>
          </w:p>
        </w:tc>
        <w:tc>
          <w:tcPr>
            <w:tcW w:w="1095" w:type="pct"/>
            <w:tcBorders>
              <w:top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blPrEx>
          <w:tblCellMar>
            <w:left w:w="108" w:type="dxa"/>
            <w:right w:w="108" w:type="dxa"/>
          </w:tblCellMar>
          <w:tblLook w:val="04A0" w:firstRow="1" w:lastRow="0" w:firstColumn="1" w:lastColumn="0" w:noHBand="0" w:noVBand="1"/>
        </w:tblPrEx>
        <w:trPr>
          <w:gridAfter w:val="1"/>
          <w:wAfter w:w="40" w:type="pct"/>
          <w:trHeight w:val="20"/>
        </w:trPr>
        <w:tc>
          <w:tcPr>
            <w:tcW w:w="26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6DA9" w:rsidRPr="00BA144E" w:rsidRDefault="00066DA9" w:rsidP="00066DA9">
            <w:pPr>
              <w:jc w:val="center"/>
              <w:rPr>
                <w:sz w:val="12"/>
                <w:szCs w:val="16"/>
              </w:rPr>
            </w:pPr>
            <w:r w:rsidRPr="00BA144E">
              <w:rPr>
                <w:sz w:val="12"/>
                <w:szCs w:val="16"/>
              </w:rPr>
              <w:t>пл. Победы</w:t>
            </w:r>
          </w:p>
        </w:tc>
        <w:tc>
          <w:tcPr>
            <w:tcW w:w="1240" w:type="pct"/>
            <w:tcBorders>
              <w:top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0,5</w:t>
            </w:r>
          </w:p>
        </w:tc>
        <w:tc>
          <w:tcPr>
            <w:tcW w:w="1095" w:type="pct"/>
            <w:tcBorders>
              <w:top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blPrEx>
          <w:tblCellMar>
            <w:left w:w="108" w:type="dxa"/>
            <w:right w:w="108" w:type="dxa"/>
          </w:tblCellMar>
          <w:tblLook w:val="04A0" w:firstRow="1" w:lastRow="0" w:firstColumn="1" w:lastColumn="0" w:noHBand="0" w:noVBand="1"/>
        </w:tblPrEx>
        <w:trPr>
          <w:gridAfter w:val="1"/>
          <w:wAfter w:w="40" w:type="pct"/>
          <w:trHeight w:val="20"/>
        </w:trPr>
        <w:tc>
          <w:tcPr>
            <w:tcW w:w="26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6DA9" w:rsidRPr="00BA144E" w:rsidRDefault="00066DA9" w:rsidP="00066DA9">
            <w:pPr>
              <w:jc w:val="center"/>
              <w:rPr>
                <w:sz w:val="12"/>
                <w:szCs w:val="16"/>
              </w:rPr>
            </w:pPr>
            <w:r w:rsidRPr="00BA144E">
              <w:rPr>
                <w:sz w:val="12"/>
                <w:szCs w:val="16"/>
              </w:rPr>
              <w:t>ул. Покровская</w:t>
            </w:r>
          </w:p>
        </w:tc>
        <w:tc>
          <w:tcPr>
            <w:tcW w:w="1240" w:type="pct"/>
            <w:tcBorders>
              <w:top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0,264</w:t>
            </w:r>
          </w:p>
        </w:tc>
        <w:tc>
          <w:tcPr>
            <w:tcW w:w="1095" w:type="pct"/>
            <w:tcBorders>
              <w:top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blPrEx>
          <w:tblCellMar>
            <w:left w:w="108" w:type="dxa"/>
            <w:right w:w="108" w:type="dxa"/>
          </w:tblCellMar>
          <w:tblLook w:val="04A0" w:firstRow="1" w:lastRow="0" w:firstColumn="1" w:lastColumn="0" w:noHBand="0" w:noVBand="1"/>
        </w:tblPrEx>
        <w:trPr>
          <w:gridAfter w:val="1"/>
          <w:wAfter w:w="40" w:type="pct"/>
          <w:trHeight w:val="20"/>
        </w:trPr>
        <w:tc>
          <w:tcPr>
            <w:tcW w:w="26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6DA9" w:rsidRPr="00BA144E" w:rsidRDefault="00066DA9" w:rsidP="00066DA9">
            <w:pPr>
              <w:jc w:val="center"/>
              <w:rPr>
                <w:sz w:val="12"/>
                <w:szCs w:val="16"/>
              </w:rPr>
            </w:pPr>
            <w:r w:rsidRPr="00BA144E">
              <w:rPr>
                <w:sz w:val="12"/>
                <w:szCs w:val="16"/>
              </w:rPr>
              <w:t>ул. Почтовая</w:t>
            </w:r>
          </w:p>
        </w:tc>
        <w:tc>
          <w:tcPr>
            <w:tcW w:w="1240" w:type="pct"/>
            <w:tcBorders>
              <w:top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1,0</w:t>
            </w:r>
          </w:p>
        </w:tc>
        <w:tc>
          <w:tcPr>
            <w:tcW w:w="1095" w:type="pct"/>
            <w:tcBorders>
              <w:top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blPrEx>
          <w:tblCellMar>
            <w:left w:w="108" w:type="dxa"/>
            <w:right w:w="108" w:type="dxa"/>
          </w:tblCellMar>
          <w:tblLook w:val="04A0" w:firstRow="1" w:lastRow="0" w:firstColumn="1" w:lastColumn="0" w:noHBand="0" w:noVBand="1"/>
        </w:tblPrEx>
        <w:trPr>
          <w:gridAfter w:val="1"/>
          <w:wAfter w:w="40" w:type="pct"/>
          <w:trHeight w:val="20"/>
        </w:trPr>
        <w:tc>
          <w:tcPr>
            <w:tcW w:w="26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6DA9" w:rsidRPr="00BA144E" w:rsidRDefault="00066DA9" w:rsidP="00066DA9">
            <w:pPr>
              <w:jc w:val="center"/>
              <w:rPr>
                <w:sz w:val="12"/>
                <w:szCs w:val="16"/>
              </w:rPr>
            </w:pPr>
            <w:r w:rsidRPr="00BA144E">
              <w:rPr>
                <w:sz w:val="12"/>
                <w:szCs w:val="16"/>
              </w:rPr>
              <w:t>ул. Пролетарская</w:t>
            </w:r>
          </w:p>
        </w:tc>
        <w:tc>
          <w:tcPr>
            <w:tcW w:w="1240" w:type="pct"/>
            <w:tcBorders>
              <w:top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1,16</w:t>
            </w:r>
          </w:p>
        </w:tc>
        <w:tc>
          <w:tcPr>
            <w:tcW w:w="1095" w:type="pct"/>
            <w:tcBorders>
              <w:top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blPrEx>
          <w:tblCellMar>
            <w:left w:w="108" w:type="dxa"/>
            <w:right w:w="108" w:type="dxa"/>
          </w:tblCellMar>
          <w:tblLook w:val="04A0" w:firstRow="1" w:lastRow="0" w:firstColumn="1" w:lastColumn="0" w:noHBand="0" w:noVBand="1"/>
        </w:tblPrEx>
        <w:trPr>
          <w:gridAfter w:val="1"/>
          <w:wAfter w:w="40" w:type="pct"/>
          <w:trHeight w:val="20"/>
        </w:trPr>
        <w:tc>
          <w:tcPr>
            <w:tcW w:w="26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6DA9" w:rsidRPr="00BA144E" w:rsidRDefault="00066DA9" w:rsidP="00066DA9">
            <w:pPr>
              <w:jc w:val="center"/>
              <w:rPr>
                <w:sz w:val="12"/>
                <w:szCs w:val="16"/>
              </w:rPr>
            </w:pPr>
            <w:r w:rsidRPr="00BA144E">
              <w:rPr>
                <w:sz w:val="12"/>
                <w:szCs w:val="16"/>
              </w:rPr>
              <w:t>пер. Пушкина</w:t>
            </w:r>
          </w:p>
        </w:tc>
        <w:tc>
          <w:tcPr>
            <w:tcW w:w="1240" w:type="pct"/>
            <w:tcBorders>
              <w:top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0,11</w:t>
            </w:r>
          </w:p>
        </w:tc>
        <w:tc>
          <w:tcPr>
            <w:tcW w:w="1095" w:type="pct"/>
            <w:tcBorders>
              <w:top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blPrEx>
          <w:tblCellMar>
            <w:left w:w="108" w:type="dxa"/>
            <w:right w:w="108" w:type="dxa"/>
          </w:tblCellMar>
          <w:tblLook w:val="04A0" w:firstRow="1" w:lastRow="0" w:firstColumn="1" w:lastColumn="0" w:noHBand="0" w:noVBand="1"/>
        </w:tblPrEx>
        <w:trPr>
          <w:gridAfter w:val="1"/>
          <w:wAfter w:w="40" w:type="pct"/>
          <w:trHeight w:val="20"/>
        </w:trPr>
        <w:tc>
          <w:tcPr>
            <w:tcW w:w="26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6DA9" w:rsidRPr="00BA144E" w:rsidRDefault="00066DA9" w:rsidP="00066DA9">
            <w:pPr>
              <w:jc w:val="center"/>
              <w:rPr>
                <w:sz w:val="12"/>
                <w:szCs w:val="16"/>
              </w:rPr>
            </w:pPr>
            <w:r w:rsidRPr="00BA144E">
              <w:rPr>
                <w:sz w:val="12"/>
                <w:szCs w:val="16"/>
              </w:rPr>
              <w:t>ул. Садовая</w:t>
            </w:r>
          </w:p>
        </w:tc>
        <w:tc>
          <w:tcPr>
            <w:tcW w:w="1240" w:type="pct"/>
            <w:tcBorders>
              <w:top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0,84</w:t>
            </w:r>
          </w:p>
        </w:tc>
        <w:tc>
          <w:tcPr>
            <w:tcW w:w="1095" w:type="pct"/>
            <w:tcBorders>
              <w:top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blPrEx>
          <w:tblCellMar>
            <w:left w:w="108" w:type="dxa"/>
            <w:right w:w="108" w:type="dxa"/>
          </w:tblCellMar>
          <w:tblLook w:val="04A0" w:firstRow="1" w:lastRow="0" w:firstColumn="1" w:lastColumn="0" w:noHBand="0" w:noVBand="1"/>
        </w:tblPrEx>
        <w:trPr>
          <w:gridAfter w:val="1"/>
          <w:wAfter w:w="40" w:type="pct"/>
          <w:trHeight w:val="20"/>
        </w:trPr>
        <w:tc>
          <w:tcPr>
            <w:tcW w:w="26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6DA9" w:rsidRPr="00BA144E" w:rsidRDefault="00066DA9" w:rsidP="00066DA9">
            <w:pPr>
              <w:jc w:val="center"/>
              <w:rPr>
                <w:sz w:val="12"/>
                <w:szCs w:val="16"/>
              </w:rPr>
            </w:pPr>
            <w:r w:rsidRPr="00BA144E">
              <w:rPr>
                <w:sz w:val="12"/>
                <w:szCs w:val="16"/>
              </w:rPr>
              <w:t>пер. Садовый</w:t>
            </w:r>
          </w:p>
        </w:tc>
        <w:tc>
          <w:tcPr>
            <w:tcW w:w="1240" w:type="pct"/>
            <w:tcBorders>
              <w:top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0,26</w:t>
            </w:r>
          </w:p>
        </w:tc>
        <w:tc>
          <w:tcPr>
            <w:tcW w:w="1095" w:type="pct"/>
            <w:tcBorders>
              <w:top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blPrEx>
          <w:tblCellMar>
            <w:left w:w="108" w:type="dxa"/>
            <w:right w:w="108" w:type="dxa"/>
          </w:tblCellMar>
          <w:tblLook w:val="04A0" w:firstRow="1" w:lastRow="0" w:firstColumn="1" w:lastColumn="0" w:noHBand="0" w:noVBand="1"/>
        </w:tblPrEx>
        <w:trPr>
          <w:gridAfter w:val="1"/>
          <w:wAfter w:w="40" w:type="pct"/>
          <w:trHeight w:val="20"/>
        </w:trPr>
        <w:tc>
          <w:tcPr>
            <w:tcW w:w="2626" w:type="pct"/>
            <w:tcBorders>
              <w:top w:val="nil"/>
              <w:left w:val="single" w:sz="4" w:space="0" w:color="auto"/>
              <w:bottom w:val="single" w:sz="4" w:space="0" w:color="auto"/>
              <w:right w:val="single" w:sz="4" w:space="0" w:color="auto"/>
            </w:tcBorders>
            <w:shd w:val="clear" w:color="auto" w:fill="auto"/>
            <w:vAlign w:val="center"/>
            <w:hideMark/>
          </w:tcPr>
          <w:p w:rsidR="00066DA9" w:rsidRPr="00BA144E" w:rsidRDefault="00066DA9" w:rsidP="00066DA9">
            <w:pPr>
              <w:jc w:val="center"/>
              <w:rPr>
                <w:bCs/>
                <w:sz w:val="12"/>
                <w:szCs w:val="16"/>
              </w:rPr>
            </w:pPr>
            <w:r w:rsidRPr="00BA144E">
              <w:rPr>
                <w:bCs/>
                <w:sz w:val="12"/>
                <w:szCs w:val="16"/>
              </w:rPr>
              <w:t>Сольцы-2</w:t>
            </w:r>
          </w:p>
        </w:tc>
        <w:tc>
          <w:tcPr>
            <w:tcW w:w="1240" w:type="pct"/>
            <w:tcBorders>
              <w:top w:val="single" w:sz="4" w:space="0" w:color="auto"/>
              <w:bottom w:val="single" w:sz="4" w:space="0" w:color="auto"/>
              <w:right w:val="single" w:sz="4" w:space="0" w:color="auto"/>
            </w:tcBorders>
            <w:vAlign w:val="center"/>
          </w:tcPr>
          <w:p w:rsidR="00066DA9" w:rsidRPr="00BA144E" w:rsidRDefault="00066DA9" w:rsidP="00066DA9">
            <w:pPr>
              <w:jc w:val="center"/>
              <w:rPr>
                <w:bCs/>
                <w:sz w:val="12"/>
                <w:szCs w:val="16"/>
              </w:rPr>
            </w:pPr>
            <w:r w:rsidRPr="00BA144E">
              <w:rPr>
                <w:bCs/>
                <w:sz w:val="12"/>
                <w:szCs w:val="16"/>
              </w:rPr>
              <w:t>5,3</w:t>
            </w:r>
          </w:p>
        </w:tc>
        <w:tc>
          <w:tcPr>
            <w:tcW w:w="1095" w:type="pct"/>
            <w:tcBorders>
              <w:top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blPrEx>
          <w:tblCellMar>
            <w:left w:w="108" w:type="dxa"/>
            <w:right w:w="108" w:type="dxa"/>
          </w:tblCellMar>
          <w:tblLook w:val="04A0" w:firstRow="1" w:lastRow="0" w:firstColumn="1" w:lastColumn="0" w:noHBand="0" w:noVBand="1"/>
        </w:tblPrEx>
        <w:trPr>
          <w:gridAfter w:val="1"/>
          <w:wAfter w:w="40" w:type="pct"/>
          <w:trHeight w:val="20"/>
        </w:trPr>
        <w:tc>
          <w:tcPr>
            <w:tcW w:w="2626" w:type="pct"/>
            <w:tcBorders>
              <w:top w:val="nil"/>
              <w:left w:val="single" w:sz="4" w:space="0" w:color="auto"/>
              <w:bottom w:val="single" w:sz="4" w:space="0" w:color="auto"/>
              <w:right w:val="single" w:sz="4" w:space="0" w:color="auto"/>
            </w:tcBorders>
            <w:shd w:val="clear" w:color="auto" w:fill="auto"/>
            <w:vAlign w:val="center"/>
            <w:hideMark/>
          </w:tcPr>
          <w:p w:rsidR="00066DA9" w:rsidRPr="00BA144E" w:rsidRDefault="00066DA9" w:rsidP="00066DA9">
            <w:pPr>
              <w:jc w:val="center"/>
              <w:rPr>
                <w:sz w:val="12"/>
                <w:szCs w:val="16"/>
              </w:rPr>
            </w:pPr>
            <w:r w:rsidRPr="00BA144E">
              <w:rPr>
                <w:sz w:val="12"/>
                <w:szCs w:val="16"/>
              </w:rPr>
              <w:t>ул. Социалистическая</w:t>
            </w:r>
          </w:p>
        </w:tc>
        <w:tc>
          <w:tcPr>
            <w:tcW w:w="1240" w:type="pct"/>
            <w:tcBorders>
              <w:top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0,19</w:t>
            </w:r>
          </w:p>
        </w:tc>
        <w:tc>
          <w:tcPr>
            <w:tcW w:w="1095" w:type="pct"/>
            <w:tcBorders>
              <w:top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blPrEx>
          <w:tblCellMar>
            <w:left w:w="108" w:type="dxa"/>
            <w:right w:w="108" w:type="dxa"/>
          </w:tblCellMar>
          <w:tblLook w:val="04A0" w:firstRow="1" w:lastRow="0" w:firstColumn="1" w:lastColumn="0" w:noHBand="0" w:noVBand="1"/>
        </w:tblPrEx>
        <w:trPr>
          <w:gridAfter w:val="1"/>
          <w:wAfter w:w="40" w:type="pct"/>
          <w:trHeight w:val="20"/>
        </w:trPr>
        <w:tc>
          <w:tcPr>
            <w:tcW w:w="2626" w:type="pct"/>
            <w:tcBorders>
              <w:top w:val="nil"/>
              <w:left w:val="single" w:sz="4" w:space="0" w:color="auto"/>
              <w:bottom w:val="single" w:sz="4" w:space="0" w:color="auto"/>
              <w:right w:val="single" w:sz="4" w:space="0" w:color="auto"/>
            </w:tcBorders>
            <w:shd w:val="clear" w:color="000000" w:fill="FFFFFF"/>
            <w:vAlign w:val="center"/>
            <w:hideMark/>
          </w:tcPr>
          <w:p w:rsidR="00066DA9" w:rsidRPr="00BA144E" w:rsidRDefault="00066DA9" w:rsidP="00066DA9">
            <w:pPr>
              <w:jc w:val="center"/>
              <w:rPr>
                <w:sz w:val="12"/>
                <w:szCs w:val="16"/>
              </w:rPr>
            </w:pPr>
            <w:r w:rsidRPr="00BA144E">
              <w:rPr>
                <w:sz w:val="12"/>
                <w:szCs w:val="16"/>
              </w:rPr>
              <w:t>ул. Спортивная</w:t>
            </w:r>
          </w:p>
        </w:tc>
        <w:tc>
          <w:tcPr>
            <w:tcW w:w="1240" w:type="pct"/>
            <w:tcBorders>
              <w:top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0,12</w:t>
            </w:r>
          </w:p>
        </w:tc>
        <w:tc>
          <w:tcPr>
            <w:tcW w:w="1095" w:type="pct"/>
            <w:tcBorders>
              <w:top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blPrEx>
          <w:tblCellMar>
            <w:left w:w="108" w:type="dxa"/>
            <w:right w:w="108" w:type="dxa"/>
          </w:tblCellMar>
          <w:tblLook w:val="04A0" w:firstRow="1" w:lastRow="0" w:firstColumn="1" w:lastColumn="0" w:noHBand="0" w:noVBand="1"/>
        </w:tblPrEx>
        <w:trPr>
          <w:gridAfter w:val="1"/>
          <w:wAfter w:w="40" w:type="pct"/>
          <w:trHeight w:val="20"/>
        </w:trPr>
        <w:tc>
          <w:tcPr>
            <w:tcW w:w="2626" w:type="pct"/>
            <w:tcBorders>
              <w:top w:val="nil"/>
              <w:left w:val="single" w:sz="4" w:space="0" w:color="auto"/>
              <w:bottom w:val="single" w:sz="4" w:space="0" w:color="auto"/>
              <w:right w:val="single" w:sz="4" w:space="0" w:color="auto"/>
            </w:tcBorders>
            <w:shd w:val="clear" w:color="auto" w:fill="auto"/>
            <w:vAlign w:val="center"/>
            <w:hideMark/>
          </w:tcPr>
          <w:p w:rsidR="00066DA9" w:rsidRPr="00BA144E" w:rsidRDefault="00066DA9" w:rsidP="00066DA9">
            <w:pPr>
              <w:jc w:val="center"/>
              <w:rPr>
                <w:sz w:val="12"/>
                <w:szCs w:val="16"/>
              </w:rPr>
            </w:pPr>
            <w:r w:rsidRPr="00BA144E">
              <w:rPr>
                <w:sz w:val="12"/>
                <w:szCs w:val="16"/>
              </w:rPr>
              <w:t>ул. Строгановская</w:t>
            </w:r>
          </w:p>
        </w:tc>
        <w:tc>
          <w:tcPr>
            <w:tcW w:w="1240" w:type="pct"/>
            <w:tcBorders>
              <w:top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0,15</w:t>
            </w:r>
          </w:p>
        </w:tc>
        <w:tc>
          <w:tcPr>
            <w:tcW w:w="1095" w:type="pct"/>
            <w:tcBorders>
              <w:top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blPrEx>
          <w:tblCellMar>
            <w:left w:w="108" w:type="dxa"/>
            <w:right w:w="108" w:type="dxa"/>
          </w:tblCellMar>
          <w:tblLook w:val="04A0" w:firstRow="1" w:lastRow="0" w:firstColumn="1" w:lastColumn="0" w:noHBand="0" w:noVBand="1"/>
        </w:tblPrEx>
        <w:trPr>
          <w:gridAfter w:val="1"/>
          <w:wAfter w:w="40" w:type="pct"/>
          <w:trHeight w:val="20"/>
        </w:trPr>
        <w:tc>
          <w:tcPr>
            <w:tcW w:w="2626" w:type="pct"/>
            <w:tcBorders>
              <w:top w:val="nil"/>
              <w:left w:val="single" w:sz="4" w:space="0" w:color="auto"/>
              <w:bottom w:val="single" w:sz="4" w:space="0" w:color="auto"/>
              <w:right w:val="single" w:sz="4" w:space="0" w:color="auto"/>
            </w:tcBorders>
            <w:shd w:val="clear" w:color="auto" w:fill="auto"/>
            <w:vAlign w:val="center"/>
            <w:hideMark/>
          </w:tcPr>
          <w:p w:rsidR="00066DA9" w:rsidRPr="00BA144E" w:rsidRDefault="00066DA9" w:rsidP="00066DA9">
            <w:pPr>
              <w:jc w:val="center"/>
              <w:rPr>
                <w:sz w:val="12"/>
                <w:szCs w:val="16"/>
              </w:rPr>
            </w:pPr>
            <w:r w:rsidRPr="00BA144E">
              <w:rPr>
                <w:sz w:val="12"/>
                <w:szCs w:val="16"/>
              </w:rPr>
              <w:t>пер. Строителей</w:t>
            </w:r>
          </w:p>
        </w:tc>
        <w:tc>
          <w:tcPr>
            <w:tcW w:w="1240" w:type="pct"/>
            <w:tcBorders>
              <w:top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0,4</w:t>
            </w:r>
          </w:p>
        </w:tc>
        <w:tc>
          <w:tcPr>
            <w:tcW w:w="1095" w:type="pct"/>
            <w:tcBorders>
              <w:top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blPrEx>
          <w:tblCellMar>
            <w:left w:w="108" w:type="dxa"/>
            <w:right w:w="108" w:type="dxa"/>
          </w:tblCellMar>
          <w:tblLook w:val="04A0" w:firstRow="1" w:lastRow="0" w:firstColumn="1" w:lastColumn="0" w:noHBand="0" w:noVBand="1"/>
        </w:tblPrEx>
        <w:trPr>
          <w:gridAfter w:val="1"/>
          <w:wAfter w:w="40" w:type="pct"/>
          <w:trHeight w:val="20"/>
        </w:trPr>
        <w:tc>
          <w:tcPr>
            <w:tcW w:w="2626" w:type="pct"/>
            <w:tcBorders>
              <w:top w:val="nil"/>
              <w:left w:val="single" w:sz="4" w:space="0" w:color="auto"/>
              <w:bottom w:val="single" w:sz="4" w:space="0" w:color="auto"/>
              <w:right w:val="single" w:sz="4" w:space="0" w:color="auto"/>
            </w:tcBorders>
            <w:shd w:val="clear" w:color="auto" w:fill="auto"/>
            <w:vAlign w:val="center"/>
            <w:hideMark/>
          </w:tcPr>
          <w:p w:rsidR="00066DA9" w:rsidRPr="00BA144E" w:rsidRDefault="00066DA9" w:rsidP="00066DA9">
            <w:pPr>
              <w:jc w:val="center"/>
              <w:rPr>
                <w:sz w:val="12"/>
                <w:szCs w:val="16"/>
              </w:rPr>
            </w:pPr>
            <w:r w:rsidRPr="00BA144E">
              <w:rPr>
                <w:sz w:val="12"/>
                <w:szCs w:val="16"/>
              </w:rPr>
              <w:t>ул. Суворова</w:t>
            </w:r>
          </w:p>
        </w:tc>
        <w:tc>
          <w:tcPr>
            <w:tcW w:w="1240" w:type="pct"/>
            <w:tcBorders>
              <w:top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0,18</w:t>
            </w:r>
          </w:p>
        </w:tc>
        <w:tc>
          <w:tcPr>
            <w:tcW w:w="1095" w:type="pct"/>
            <w:tcBorders>
              <w:top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blPrEx>
          <w:tblCellMar>
            <w:left w:w="108" w:type="dxa"/>
            <w:right w:w="108" w:type="dxa"/>
          </w:tblCellMar>
          <w:tblLook w:val="04A0" w:firstRow="1" w:lastRow="0" w:firstColumn="1" w:lastColumn="0" w:noHBand="0" w:noVBand="1"/>
        </w:tblPrEx>
        <w:trPr>
          <w:gridAfter w:val="1"/>
          <w:wAfter w:w="40" w:type="pct"/>
          <w:trHeight w:val="20"/>
        </w:trPr>
        <w:tc>
          <w:tcPr>
            <w:tcW w:w="2626" w:type="pct"/>
            <w:tcBorders>
              <w:top w:val="nil"/>
              <w:left w:val="single" w:sz="4" w:space="0" w:color="auto"/>
              <w:bottom w:val="single" w:sz="4" w:space="0" w:color="auto"/>
              <w:right w:val="single" w:sz="4" w:space="0" w:color="auto"/>
            </w:tcBorders>
            <w:shd w:val="clear" w:color="auto" w:fill="auto"/>
            <w:vAlign w:val="center"/>
            <w:hideMark/>
          </w:tcPr>
          <w:p w:rsidR="00066DA9" w:rsidRPr="00BA144E" w:rsidRDefault="00066DA9" w:rsidP="00066DA9">
            <w:pPr>
              <w:jc w:val="center"/>
              <w:rPr>
                <w:sz w:val="12"/>
                <w:szCs w:val="16"/>
              </w:rPr>
            </w:pPr>
            <w:r w:rsidRPr="00BA144E">
              <w:rPr>
                <w:sz w:val="12"/>
                <w:szCs w:val="16"/>
              </w:rPr>
              <w:t>ул. В. Сухова</w:t>
            </w:r>
          </w:p>
        </w:tc>
        <w:tc>
          <w:tcPr>
            <w:tcW w:w="1240" w:type="pct"/>
            <w:tcBorders>
              <w:top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0,48</w:t>
            </w:r>
          </w:p>
        </w:tc>
        <w:tc>
          <w:tcPr>
            <w:tcW w:w="1095" w:type="pct"/>
            <w:tcBorders>
              <w:top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blPrEx>
          <w:tblCellMar>
            <w:left w:w="108" w:type="dxa"/>
            <w:right w:w="108" w:type="dxa"/>
          </w:tblCellMar>
          <w:tblLook w:val="04A0" w:firstRow="1" w:lastRow="0" w:firstColumn="1" w:lastColumn="0" w:noHBand="0" w:noVBand="1"/>
        </w:tblPrEx>
        <w:trPr>
          <w:gridAfter w:val="1"/>
          <w:wAfter w:w="40" w:type="pct"/>
          <w:trHeight w:val="20"/>
        </w:trPr>
        <w:tc>
          <w:tcPr>
            <w:tcW w:w="2626" w:type="pct"/>
            <w:tcBorders>
              <w:top w:val="nil"/>
              <w:left w:val="single" w:sz="4" w:space="0" w:color="auto"/>
              <w:bottom w:val="single" w:sz="4" w:space="0" w:color="auto"/>
              <w:right w:val="single" w:sz="4" w:space="0" w:color="auto"/>
            </w:tcBorders>
            <w:shd w:val="clear" w:color="auto" w:fill="auto"/>
            <w:vAlign w:val="center"/>
            <w:hideMark/>
          </w:tcPr>
          <w:p w:rsidR="00066DA9" w:rsidRPr="00BA144E" w:rsidRDefault="00066DA9" w:rsidP="00066DA9">
            <w:pPr>
              <w:jc w:val="center"/>
              <w:rPr>
                <w:sz w:val="12"/>
                <w:szCs w:val="16"/>
              </w:rPr>
            </w:pPr>
            <w:r w:rsidRPr="00BA144E">
              <w:rPr>
                <w:sz w:val="12"/>
                <w:szCs w:val="16"/>
              </w:rPr>
              <w:t>ул. Ташкентская</w:t>
            </w:r>
          </w:p>
        </w:tc>
        <w:tc>
          <w:tcPr>
            <w:tcW w:w="1240" w:type="pct"/>
            <w:tcBorders>
              <w:top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0,42</w:t>
            </w:r>
          </w:p>
        </w:tc>
        <w:tc>
          <w:tcPr>
            <w:tcW w:w="1095" w:type="pct"/>
            <w:tcBorders>
              <w:top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blPrEx>
          <w:tblCellMar>
            <w:left w:w="108" w:type="dxa"/>
            <w:right w:w="108" w:type="dxa"/>
          </w:tblCellMar>
          <w:tblLook w:val="04A0" w:firstRow="1" w:lastRow="0" w:firstColumn="1" w:lastColumn="0" w:noHBand="0" w:noVBand="1"/>
        </w:tblPrEx>
        <w:trPr>
          <w:gridAfter w:val="1"/>
          <w:wAfter w:w="40" w:type="pct"/>
          <w:trHeight w:val="20"/>
        </w:trPr>
        <w:tc>
          <w:tcPr>
            <w:tcW w:w="2626" w:type="pct"/>
            <w:tcBorders>
              <w:top w:val="nil"/>
              <w:left w:val="single" w:sz="4" w:space="0" w:color="auto"/>
              <w:bottom w:val="single" w:sz="4" w:space="0" w:color="auto"/>
              <w:right w:val="single" w:sz="4" w:space="0" w:color="auto"/>
            </w:tcBorders>
            <w:shd w:val="clear" w:color="auto" w:fill="auto"/>
            <w:vAlign w:val="center"/>
            <w:hideMark/>
          </w:tcPr>
          <w:p w:rsidR="00066DA9" w:rsidRPr="00BA144E" w:rsidRDefault="00066DA9" w:rsidP="00066DA9">
            <w:pPr>
              <w:jc w:val="center"/>
              <w:rPr>
                <w:sz w:val="12"/>
                <w:szCs w:val="16"/>
              </w:rPr>
            </w:pPr>
            <w:r w:rsidRPr="00BA144E">
              <w:rPr>
                <w:sz w:val="12"/>
                <w:szCs w:val="16"/>
              </w:rPr>
              <w:t>ул. Тельмана</w:t>
            </w:r>
          </w:p>
        </w:tc>
        <w:tc>
          <w:tcPr>
            <w:tcW w:w="1240" w:type="pct"/>
            <w:tcBorders>
              <w:top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0,18</w:t>
            </w:r>
          </w:p>
        </w:tc>
        <w:tc>
          <w:tcPr>
            <w:tcW w:w="1095" w:type="pct"/>
            <w:tcBorders>
              <w:top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blPrEx>
          <w:tblCellMar>
            <w:left w:w="108" w:type="dxa"/>
            <w:right w:w="108" w:type="dxa"/>
          </w:tblCellMar>
          <w:tblLook w:val="04A0" w:firstRow="1" w:lastRow="0" w:firstColumn="1" w:lastColumn="0" w:noHBand="0" w:noVBand="1"/>
        </w:tblPrEx>
        <w:trPr>
          <w:gridAfter w:val="1"/>
          <w:wAfter w:w="40" w:type="pct"/>
          <w:trHeight w:val="20"/>
        </w:trPr>
        <w:tc>
          <w:tcPr>
            <w:tcW w:w="2626" w:type="pct"/>
            <w:tcBorders>
              <w:top w:val="nil"/>
              <w:left w:val="single" w:sz="4" w:space="0" w:color="auto"/>
              <w:bottom w:val="single" w:sz="4" w:space="0" w:color="auto"/>
              <w:right w:val="single" w:sz="4" w:space="0" w:color="auto"/>
            </w:tcBorders>
            <w:shd w:val="clear" w:color="auto" w:fill="auto"/>
            <w:vAlign w:val="center"/>
            <w:hideMark/>
          </w:tcPr>
          <w:p w:rsidR="00066DA9" w:rsidRPr="00BA144E" w:rsidRDefault="00066DA9" w:rsidP="00066DA9">
            <w:pPr>
              <w:jc w:val="center"/>
              <w:rPr>
                <w:sz w:val="12"/>
                <w:szCs w:val="16"/>
              </w:rPr>
            </w:pPr>
            <w:r w:rsidRPr="00BA144E">
              <w:rPr>
                <w:sz w:val="12"/>
                <w:szCs w:val="16"/>
              </w:rPr>
              <w:t>ул. Чапаева</w:t>
            </w:r>
          </w:p>
        </w:tc>
        <w:tc>
          <w:tcPr>
            <w:tcW w:w="1240" w:type="pct"/>
            <w:tcBorders>
              <w:top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0,37</w:t>
            </w:r>
          </w:p>
        </w:tc>
        <w:tc>
          <w:tcPr>
            <w:tcW w:w="1095" w:type="pct"/>
            <w:tcBorders>
              <w:top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blPrEx>
          <w:tblCellMar>
            <w:left w:w="108" w:type="dxa"/>
            <w:right w:w="108" w:type="dxa"/>
          </w:tblCellMar>
          <w:tblLook w:val="04A0" w:firstRow="1" w:lastRow="0" w:firstColumn="1" w:lastColumn="0" w:noHBand="0" w:noVBand="1"/>
        </w:tblPrEx>
        <w:trPr>
          <w:gridAfter w:val="1"/>
          <w:wAfter w:w="40" w:type="pct"/>
          <w:trHeight w:val="20"/>
        </w:trPr>
        <w:tc>
          <w:tcPr>
            <w:tcW w:w="2626" w:type="pct"/>
            <w:tcBorders>
              <w:top w:val="nil"/>
              <w:left w:val="single" w:sz="4" w:space="0" w:color="auto"/>
              <w:bottom w:val="single" w:sz="4" w:space="0" w:color="auto"/>
              <w:right w:val="single" w:sz="4" w:space="0" w:color="auto"/>
            </w:tcBorders>
            <w:shd w:val="clear" w:color="auto" w:fill="auto"/>
            <w:vAlign w:val="center"/>
            <w:hideMark/>
          </w:tcPr>
          <w:p w:rsidR="00066DA9" w:rsidRPr="00BA144E" w:rsidRDefault="00066DA9" w:rsidP="00066DA9">
            <w:pPr>
              <w:jc w:val="center"/>
              <w:rPr>
                <w:sz w:val="12"/>
                <w:szCs w:val="16"/>
              </w:rPr>
            </w:pPr>
            <w:r w:rsidRPr="00BA144E">
              <w:rPr>
                <w:sz w:val="12"/>
                <w:szCs w:val="16"/>
              </w:rPr>
              <w:t>ул. Чернышевского</w:t>
            </w:r>
          </w:p>
        </w:tc>
        <w:tc>
          <w:tcPr>
            <w:tcW w:w="1240" w:type="pct"/>
            <w:tcBorders>
              <w:top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0.55</w:t>
            </w:r>
          </w:p>
        </w:tc>
        <w:tc>
          <w:tcPr>
            <w:tcW w:w="1095" w:type="pct"/>
            <w:tcBorders>
              <w:top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blPrEx>
          <w:tblCellMar>
            <w:left w:w="108" w:type="dxa"/>
            <w:right w:w="108" w:type="dxa"/>
          </w:tblCellMar>
          <w:tblLook w:val="04A0" w:firstRow="1" w:lastRow="0" w:firstColumn="1" w:lastColumn="0" w:noHBand="0" w:noVBand="1"/>
        </w:tblPrEx>
        <w:trPr>
          <w:gridAfter w:val="1"/>
          <w:wAfter w:w="40" w:type="pct"/>
          <w:trHeight w:val="20"/>
        </w:trPr>
        <w:tc>
          <w:tcPr>
            <w:tcW w:w="2626" w:type="pct"/>
            <w:tcBorders>
              <w:top w:val="nil"/>
              <w:left w:val="single" w:sz="4" w:space="0" w:color="auto"/>
              <w:bottom w:val="single" w:sz="4" w:space="0" w:color="auto"/>
              <w:right w:val="single" w:sz="4" w:space="0" w:color="auto"/>
            </w:tcBorders>
            <w:shd w:val="clear" w:color="auto" w:fill="auto"/>
            <w:vAlign w:val="center"/>
            <w:hideMark/>
          </w:tcPr>
          <w:p w:rsidR="00066DA9" w:rsidRPr="00BA144E" w:rsidRDefault="00066DA9" w:rsidP="00066DA9">
            <w:pPr>
              <w:jc w:val="center"/>
              <w:rPr>
                <w:sz w:val="12"/>
                <w:szCs w:val="16"/>
              </w:rPr>
            </w:pPr>
            <w:r w:rsidRPr="00BA144E">
              <w:rPr>
                <w:sz w:val="12"/>
                <w:szCs w:val="16"/>
              </w:rPr>
              <w:t>пер. Шелонский</w:t>
            </w:r>
          </w:p>
        </w:tc>
        <w:tc>
          <w:tcPr>
            <w:tcW w:w="1240" w:type="pct"/>
            <w:tcBorders>
              <w:top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0,23</w:t>
            </w:r>
          </w:p>
        </w:tc>
        <w:tc>
          <w:tcPr>
            <w:tcW w:w="1095" w:type="pct"/>
            <w:tcBorders>
              <w:top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blPrEx>
          <w:tblCellMar>
            <w:left w:w="108" w:type="dxa"/>
            <w:right w:w="108" w:type="dxa"/>
          </w:tblCellMar>
          <w:tblLook w:val="04A0" w:firstRow="1" w:lastRow="0" w:firstColumn="1" w:lastColumn="0" w:noHBand="0" w:noVBand="1"/>
        </w:tblPrEx>
        <w:trPr>
          <w:gridAfter w:val="1"/>
          <w:wAfter w:w="40" w:type="pct"/>
          <w:trHeight w:val="20"/>
        </w:trPr>
        <w:tc>
          <w:tcPr>
            <w:tcW w:w="2626" w:type="pct"/>
            <w:tcBorders>
              <w:top w:val="nil"/>
              <w:left w:val="single" w:sz="4" w:space="0" w:color="auto"/>
              <w:bottom w:val="single" w:sz="4" w:space="0" w:color="auto"/>
              <w:right w:val="single" w:sz="4" w:space="0" w:color="auto"/>
            </w:tcBorders>
            <w:shd w:val="clear" w:color="auto" w:fill="auto"/>
            <w:vAlign w:val="center"/>
            <w:hideMark/>
          </w:tcPr>
          <w:p w:rsidR="00066DA9" w:rsidRPr="00BA144E" w:rsidRDefault="00066DA9" w:rsidP="00066DA9">
            <w:pPr>
              <w:jc w:val="center"/>
              <w:rPr>
                <w:sz w:val="12"/>
                <w:szCs w:val="16"/>
              </w:rPr>
            </w:pPr>
            <w:r w:rsidRPr="00BA144E">
              <w:rPr>
                <w:sz w:val="12"/>
                <w:szCs w:val="16"/>
              </w:rPr>
              <w:t>пер. Школьный</w:t>
            </w:r>
          </w:p>
        </w:tc>
        <w:tc>
          <w:tcPr>
            <w:tcW w:w="1240" w:type="pct"/>
            <w:tcBorders>
              <w:top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0,2</w:t>
            </w:r>
          </w:p>
        </w:tc>
        <w:tc>
          <w:tcPr>
            <w:tcW w:w="1095" w:type="pct"/>
            <w:tcBorders>
              <w:top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blPrEx>
          <w:tblCellMar>
            <w:left w:w="108" w:type="dxa"/>
            <w:right w:w="108" w:type="dxa"/>
          </w:tblCellMar>
          <w:tblLook w:val="04A0" w:firstRow="1" w:lastRow="0" w:firstColumn="1" w:lastColumn="0" w:noHBand="0" w:noVBand="1"/>
        </w:tblPrEx>
        <w:trPr>
          <w:gridAfter w:val="1"/>
          <w:wAfter w:w="40" w:type="pct"/>
          <w:trHeight w:val="20"/>
        </w:trPr>
        <w:tc>
          <w:tcPr>
            <w:tcW w:w="2626" w:type="pct"/>
            <w:tcBorders>
              <w:top w:val="nil"/>
              <w:left w:val="single" w:sz="4" w:space="0" w:color="auto"/>
              <w:bottom w:val="single" w:sz="4" w:space="0" w:color="auto"/>
              <w:right w:val="single" w:sz="4" w:space="0" w:color="auto"/>
            </w:tcBorders>
            <w:shd w:val="clear" w:color="auto" w:fill="auto"/>
            <w:vAlign w:val="center"/>
            <w:hideMark/>
          </w:tcPr>
          <w:p w:rsidR="00066DA9" w:rsidRPr="00BA144E" w:rsidRDefault="00066DA9" w:rsidP="00066DA9">
            <w:pPr>
              <w:jc w:val="center"/>
              <w:rPr>
                <w:sz w:val="12"/>
                <w:szCs w:val="16"/>
              </w:rPr>
            </w:pPr>
            <w:r w:rsidRPr="00BA144E">
              <w:rPr>
                <w:sz w:val="12"/>
                <w:szCs w:val="16"/>
              </w:rPr>
              <w:t>пер. Энергетиков</w:t>
            </w:r>
          </w:p>
        </w:tc>
        <w:tc>
          <w:tcPr>
            <w:tcW w:w="1240" w:type="pct"/>
            <w:tcBorders>
              <w:top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0,15</w:t>
            </w:r>
          </w:p>
        </w:tc>
        <w:tc>
          <w:tcPr>
            <w:tcW w:w="1095" w:type="pct"/>
            <w:tcBorders>
              <w:top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blPrEx>
          <w:tblCellMar>
            <w:left w:w="108" w:type="dxa"/>
            <w:right w:w="108" w:type="dxa"/>
          </w:tblCellMar>
          <w:tblLook w:val="04A0" w:firstRow="1" w:lastRow="0" w:firstColumn="1" w:lastColumn="0" w:noHBand="0" w:noVBand="1"/>
        </w:tblPrEx>
        <w:trPr>
          <w:gridAfter w:val="1"/>
          <w:wAfter w:w="40" w:type="pct"/>
          <w:trHeight w:val="20"/>
        </w:trPr>
        <w:tc>
          <w:tcPr>
            <w:tcW w:w="2626" w:type="pct"/>
            <w:tcBorders>
              <w:top w:val="nil"/>
              <w:left w:val="single" w:sz="4" w:space="0" w:color="auto"/>
              <w:bottom w:val="single" w:sz="4" w:space="0" w:color="auto"/>
              <w:right w:val="single" w:sz="4" w:space="0" w:color="auto"/>
            </w:tcBorders>
            <w:shd w:val="clear" w:color="auto" w:fill="auto"/>
            <w:vAlign w:val="center"/>
            <w:hideMark/>
          </w:tcPr>
          <w:p w:rsidR="00066DA9" w:rsidRPr="00BA144E" w:rsidRDefault="00066DA9" w:rsidP="00066DA9">
            <w:pPr>
              <w:jc w:val="center"/>
              <w:rPr>
                <w:sz w:val="12"/>
                <w:szCs w:val="16"/>
              </w:rPr>
            </w:pPr>
            <w:r w:rsidRPr="00BA144E">
              <w:rPr>
                <w:sz w:val="12"/>
                <w:szCs w:val="16"/>
              </w:rPr>
              <w:t>ул. Юбилейная</w:t>
            </w:r>
          </w:p>
        </w:tc>
        <w:tc>
          <w:tcPr>
            <w:tcW w:w="1240" w:type="pct"/>
            <w:tcBorders>
              <w:top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0,4</w:t>
            </w:r>
          </w:p>
        </w:tc>
        <w:tc>
          <w:tcPr>
            <w:tcW w:w="1095" w:type="pct"/>
            <w:tcBorders>
              <w:top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blPrEx>
          <w:tblCellMar>
            <w:left w:w="108" w:type="dxa"/>
            <w:right w:w="108" w:type="dxa"/>
          </w:tblCellMar>
          <w:tblLook w:val="04A0" w:firstRow="1" w:lastRow="0" w:firstColumn="1" w:lastColumn="0" w:noHBand="0" w:noVBand="1"/>
        </w:tblPrEx>
        <w:trPr>
          <w:gridAfter w:val="1"/>
          <w:wAfter w:w="40" w:type="pct"/>
          <w:trHeight w:val="20"/>
        </w:trPr>
        <w:tc>
          <w:tcPr>
            <w:tcW w:w="2626" w:type="pct"/>
            <w:tcBorders>
              <w:top w:val="nil"/>
              <w:left w:val="single" w:sz="4" w:space="0" w:color="auto"/>
              <w:bottom w:val="single" w:sz="4" w:space="0" w:color="auto"/>
              <w:right w:val="single" w:sz="4" w:space="0" w:color="auto"/>
            </w:tcBorders>
            <w:shd w:val="clear" w:color="auto" w:fill="auto"/>
            <w:vAlign w:val="center"/>
            <w:hideMark/>
          </w:tcPr>
          <w:p w:rsidR="00066DA9" w:rsidRPr="00BA144E" w:rsidRDefault="00066DA9" w:rsidP="00066DA9">
            <w:pPr>
              <w:jc w:val="center"/>
              <w:rPr>
                <w:sz w:val="12"/>
                <w:szCs w:val="16"/>
              </w:rPr>
            </w:pPr>
            <w:r w:rsidRPr="00BA144E">
              <w:rPr>
                <w:sz w:val="12"/>
                <w:szCs w:val="16"/>
              </w:rPr>
              <w:t>пл. Юбилейная</w:t>
            </w:r>
          </w:p>
        </w:tc>
        <w:tc>
          <w:tcPr>
            <w:tcW w:w="1240" w:type="pct"/>
            <w:tcBorders>
              <w:top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0,14</w:t>
            </w:r>
          </w:p>
        </w:tc>
        <w:tc>
          <w:tcPr>
            <w:tcW w:w="1095" w:type="pct"/>
            <w:tcBorders>
              <w:top w:val="single" w:sz="4" w:space="0" w:color="auto"/>
              <w:bottom w:val="single" w:sz="4" w:space="0" w:color="auto"/>
              <w:right w:val="single" w:sz="4"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blPrEx>
          <w:tblCellMar>
            <w:left w:w="108" w:type="dxa"/>
            <w:right w:w="108" w:type="dxa"/>
          </w:tblCellMar>
          <w:tblLook w:val="04A0" w:firstRow="1" w:lastRow="0" w:firstColumn="1" w:lastColumn="0" w:noHBand="0" w:noVBand="1"/>
        </w:tblPrEx>
        <w:trPr>
          <w:gridAfter w:val="1"/>
          <w:wAfter w:w="40" w:type="pct"/>
          <w:trHeight w:val="20"/>
        </w:trPr>
        <w:tc>
          <w:tcPr>
            <w:tcW w:w="2626" w:type="pct"/>
            <w:tcBorders>
              <w:top w:val="nil"/>
              <w:left w:val="single" w:sz="4" w:space="0" w:color="auto"/>
              <w:bottom w:val="single" w:sz="4" w:space="0" w:color="000000" w:themeColor="text1"/>
              <w:right w:val="single" w:sz="4" w:space="0" w:color="auto"/>
            </w:tcBorders>
            <w:shd w:val="clear" w:color="auto" w:fill="auto"/>
            <w:vAlign w:val="center"/>
            <w:hideMark/>
          </w:tcPr>
          <w:p w:rsidR="00066DA9" w:rsidRPr="00BA144E" w:rsidRDefault="00066DA9" w:rsidP="00066DA9">
            <w:pPr>
              <w:jc w:val="center"/>
              <w:rPr>
                <w:sz w:val="12"/>
                <w:szCs w:val="16"/>
              </w:rPr>
            </w:pPr>
            <w:r w:rsidRPr="00BA144E">
              <w:rPr>
                <w:sz w:val="12"/>
                <w:szCs w:val="16"/>
              </w:rPr>
              <w:t>ул. Шкнятинская</w:t>
            </w:r>
          </w:p>
        </w:tc>
        <w:tc>
          <w:tcPr>
            <w:tcW w:w="1240" w:type="pct"/>
            <w:tcBorders>
              <w:top w:val="single" w:sz="4" w:space="0" w:color="auto"/>
              <w:bottom w:val="single" w:sz="4" w:space="0" w:color="000000" w:themeColor="text1"/>
              <w:right w:val="single" w:sz="4" w:space="0" w:color="auto"/>
            </w:tcBorders>
            <w:vAlign w:val="center"/>
          </w:tcPr>
          <w:p w:rsidR="00066DA9" w:rsidRPr="00BA144E" w:rsidRDefault="00066DA9" w:rsidP="00066DA9">
            <w:pPr>
              <w:jc w:val="center"/>
              <w:rPr>
                <w:sz w:val="12"/>
                <w:szCs w:val="16"/>
              </w:rPr>
            </w:pPr>
            <w:r w:rsidRPr="00BA144E">
              <w:rPr>
                <w:sz w:val="12"/>
                <w:szCs w:val="16"/>
              </w:rPr>
              <w:t>0,65</w:t>
            </w:r>
          </w:p>
        </w:tc>
        <w:tc>
          <w:tcPr>
            <w:tcW w:w="1095" w:type="pct"/>
            <w:tcBorders>
              <w:top w:val="single" w:sz="4" w:space="0" w:color="auto"/>
              <w:bottom w:val="single" w:sz="4" w:space="0" w:color="000000" w:themeColor="text1"/>
              <w:right w:val="single" w:sz="4" w:space="0" w:color="auto"/>
            </w:tcBorders>
            <w:vAlign w:val="center"/>
          </w:tcPr>
          <w:p w:rsidR="00066DA9" w:rsidRPr="00BA144E" w:rsidRDefault="00066DA9" w:rsidP="00066DA9">
            <w:pPr>
              <w:jc w:val="center"/>
              <w:rPr>
                <w:sz w:val="12"/>
                <w:szCs w:val="16"/>
              </w:rPr>
            </w:pPr>
            <w:r w:rsidRPr="00BA144E">
              <w:rPr>
                <w:sz w:val="12"/>
                <w:szCs w:val="16"/>
              </w:rPr>
              <w:t>асфальтобетон</w:t>
            </w:r>
          </w:p>
        </w:tc>
      </w:tr>
      <w:tr w:rsidR="00066DA9" w:rsidRPr="00BA144E" w:rsidTr="00066DA9">
        <w:tblPrEx>
          <w:tblCellMar>
            <w:left w:w="108" w:type="dxa"/>
            <w:right w:w="108" w:type="dxa"/>
          </w:tblCellMar>
          <w:tblLook w:val="04A0" w:firstRow="1" w:lastRow="0" w:firstColumn="1" w:lastColumn="0" w:noHBand="0" w:noVBand="1"/>
        </w:tblPrEx>
        <w:trPr>
          <w:gridAfter w:val="1"/>
          <w:wAfter w:w="40" w:type="pct"/>
          <w:trHeight w:val="20"/>
        </w:trPr>
        <w:tc>
          <w:tcPr>
            <w:tcW w:w="262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066DA9" w:rsidRPr="00BA144E" w:rsidRDefault="00066DA9" w:rsidP="00066DA9">
            <w:pPr>
              <w:jc w:val="center"/>
              <w:rPr>
                <w:sz w:val="12"/>
                <w:szCs w:val="16"/>
              </w:rPr>
            </w:pPr>
            <w:r w:rsidRPr="00BA144E">
              <w:rPr>
                <w:sz w:val="12"/>
                <w:szCs w:val="16"/>
              </w:rPr>
              <w:t xml:space="preserve">Д. Дубец ул. </w:t>
            </w:r>
            <w:proofErr w:type="gramStart"/>
            <w:r w:rsidRPr="00BA144E">
              <w:rPr>
                <w:sz w:val="12"/>
                <w:szCs w:val="16"/>
              </w:rPr>
              <w:t>Загородная</w:t>
            </w:r>
            <w:proofErr w:type="gramEnd"/>
          </w:p>
        </w:tc>
        <w:tc>
          <w:tcPr>
            <w:tcW w:w="124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66DA9" w:rsidRPr="00BA144E" w:rsidRDefault="00066DA9" w:rsidP="00066DA9">
            <w:pPr>
              <w:jc w:val="center"/>
              <w:rPr>
                <w:sz w:val="12"/>
                <w:szCs w:val="16"/>
              </w:rPr>
            </w:pPr>
            <w:r w:rsidRPr="00BA144E">
              <w:rPr>
                <w:sz w:val="12"/>
                <w:szCs w:val="16"/>
              </w:rPr>
              <w:t>0,9</w:t>
            </w:r>
          </w:p>
        </w:tc>
        <w:tc>
          <w:tcPr>
            <w:tcW w:w="109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66DA9" w:rsidRPr="00BA144E" w:rsidRDefault="00066DA9" w:rsidP="00066DA9">
            <w:pPr>
              <w:jc w:val="center"/>
              <w:rPr>
                <w:sz w:val="12"/>
                <w:szCs w:val="16"/>
              </w:rPr>
            </w:pPr>
            <w:r w:rsidRPr="00BA144E">
              <w:rPr>
                <w:sz w:val="12"/>
                <w:szCs w:val="16"/>
              </w:rPr>
              <w:t>грунт</w:t>
            </w:r>
          </w:p>
        </w:tc>
      </w:tr>
    </w:tbl>
    <w:p w:rsidR="00066DA9" w:rsidRPr="00BA144E" w:rsidRDefault="00066DA9" w:rsidP="00066DA9">
      <w:pPr>
        <w:jc w:val="center"/>
        <w:rPr>
          <w:sz w:val="16"/>
          <w:szCs w:val="16"/>
        </w:rPr>
      </w:pPr>
    </w:p>
    <w:tbl>
      <w:tblPr>
        <w:tblW w:w="5000" w:type="pct"/>
        <w:tblCellMar>
          <w:left w:w="30" w:type="dxa"/>
          <w:right w:w="30" w:type="dxa"/>
        </w:tblCellMar>
        <w:tblLook w:val="04A0" w:firstRow="1" w:lastRow="0" w:firstColumn="1" w:lastColumn="0" w:noHBand="0" w:noVBand="1"/>
      </w:tblPr>
      <w:tblGrid>
        <w:gridCol w:w="2660"/>
        <w:gridCol w:w="1254"/>
        <w:gridCol w:w="1108"/>
      </w:tblGrid>
      <w:tr w:rsidR="00066DA9" w:rsidRPr="00BA144E" w:rsidTr="00066DA9">
        <w:trPr>
          <w:trHeight w:val="20"/>
        </w:trPr>
        <w:tc>
          <w:tcPr>
            <w:tcW w:w="2647" w:type="pct"/>
            <w:tcBorders>
              <w:top w:val="single" w:sz="6" w:space="0" w:color="auto"/>
              <w:left w:val="single" w:sz="6" w:space="0" w:color="auto"/>
              <w:bottom w:val="nil"/>
              <w:right w:val="single" w:sz="6" w:space="0" w:color="auto"/>
            </w:tcBorders>
            <w:vAlign w:val="center"/>
            <w:hideMark/>
          </w:tcPr>
          <w:p w:rsidR="00066DA9" w:rsidRPr="00BA144E" w:rsidRDefault="00066DA9" w:rsidP="00066DA9">
            <w:pPr>
              <w:autoSpaceDE w:val="0"/>
              <w:autoSpaceDN w:val="0"/>
              <w:adjustRightInd w:val="0"/>
              <w:jc w:val="center"/>
              <w:rPr>
                <w:b/>
                <w:bCs/>
                <w:sz w:val="12"/>
                <w:szCs w:val="16"/>
              </w:rPr>
            </w:pPr>
            <w:r w:rsidRPr="00BA144E">
              <w:rPr>
                <w:b/>
                <w:bCs/>
                <w:sz w:val="12"/>
                <w:szCs w:val="16"/>
              </w:rPr>
              <w:t>Название автомобильных дорог, расположенных на территории Солецкого муниципального района</w:t>
            </w:r>
          </w:p>
        </w:tc>
        <w:tc>
          <w:tcPr>
            <w:tcW w:w="1249" w:type="pct"/>
            <w:tcBorders>
              <w:top w:val="single" w:sz="6" w:space="0" w:color="auto"/>
              <w:left w:val="single" w:sz="6" w:space="0" w:color="auto"/>
              <w:bottom w:val="nil"/>
              <w:right w:val="single" w:sz="6" w:space="0" w:color="auto"/>
            </w:tcBorders>
            <w:vAlign w:val="center"/>
          </w:tcPr>
          <w:p w:rsidR="00066DA9" w:rsidRPr="00BA144E" w:rsidRDefault="00066DA9" w:rsidP="00066DA9">
            <w:pPr>
              <w:autoSpaceDE w:val="0"/>
              <w:autoSpaceDN w:val="0"/>
              <w:adjustRightInd w:val="0"/>
              <w:jc w:val="center"/>
              <w:rPr>
                <w:b/>
                <w:sz w:val="12"/>
                <w:szCs w:val="16"/>
              </w:rPr>
            </w:pPr>
            <w:r w:rsidRPr="00BA144E">
              <w:rPr>
                <w:b/>
                <w:sz w:val="12"/>
                <w:szCs w:val="16"/>
              </w:rPr>
              <w:t>Протяженность,</w:t>
            </w:r>
          </w:p>
          <w:p w:rsidR="00066DA9" w:rsidRPr="00BA144E" w:rsidRDefault="00066DA9" w:rsidP="00066DA9">
            <w:pPr>
              <w:autoSpaceDE w:val="0"/>
              <w:autoSpaceDN w:val="0"/>
              <w:adjustRightInd w:val="0"/>
              <w:jc w:val="center"/>
              <w:rPr>
                <w:b/>
                <w:sz w:val="12"/>
                <w:szCs w:val="16"/>
              </w:rPr>
            </w:pPr>
            <w:r w:rsidRPr="00BA144E">
              <w:rPr>
                <w:b/>
                <w:sz w:val="12"/>
                <w:szCs w:val="16"/>
              </w:rPr>
              <w:t>км</w:t>
            </w:r>
          </w:p>
        </w:tc>
        <w:tc>
          <w:tcPr>
            <w:tcW w:w="1103" w:type="pct"/>
            <w:tcBorders>
              <w:top w:val="single" w:sz="6" w:space="0" w:color="auto"/>
              <w:left w:val="single" w:sz="6" w:space="0" w:color="auto"/>
              <w:bottom w:val="nil"/>
              <w:right w:val="single" w:sz="6" w:space="0" w:color="auto"/>
            </w:tcBorders>
            <w:vAlign w:val="center"/>
          </w:tcPr>
          <w:p w:rsidR="00066DA9" w:rsidRPr="00BA144E" w:rsidRDefault="00066DA9" w:rsidP="00066DA9">
            <w:pPr>
              <w:autoSpaceDE w:val="0"/>
              <w:autoSpaceDN w:val="0"/>
              <w:adjustRightInd w:val="0"/>
              <w:jc w:val="center"/>
              <w:rPr>
                <w:b/>
                <w:sz w:val="12"/>
                <w:szCs w:val="16"/>
              </w:rPr>
            </w:pPr>
            <w:r w:rsidRPr="00BA144E">
              <w:rPr>
                <w:b/>
                <w:sz w:val="12"/>
                <w:szCs w:val="16"/>
              </w:rPr>
              <w:t>Вид покрытия</w:t>
            </w:r>
          </w:p>
        </w:tc>
      </w:tr>
      <w:tr w:rsidR="00066DA9" w:rsidRPr="00BA144E" w:rsidTr="00066DA9">
        <w:trPr>
          <w:trHeight w:val="20"/>
        </w:trPr>
        <w:tc>
          <w:tcPr>
            <w:tcW w:w="2647" w:type="pct"/>
            <w:tcBorders>
              <w:top w:val="single" w:sz="6" w:space="0" w:color="auto"/>
              <w:left w:val="single" w:sz="6" w:space="0" w:color="auto"/>
              <w:bottom w:val="nil"/>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Иловенка - Городок</w:t>
            </w:r>
          </w:p>
        </w:tc>
        <w:tc>
          <w:tcPr>
            <w:tcW w:w="1249" w:type="pct"/>
            <w:tcBorders>
              <w:top w:val="single" w:sz="6" w:space="0" w:color="auto"/>
              <w:left w:val="single" w:sz="6" w:space="0" w:color="auto"/>
              <w:bottom w:val="nil"/>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2,298</w:t>
            </w:r>
          </w:p>
        </w:tc>
        <w:tc>
          <w:tcPr>
            <w:tcW w:w="1103" w:type="pct"/>
            <w:tcBorders>
              <w:top w:val="single" w:sz="6" w:space="0" w:color="auto"/>
              <w:left w:val="single" w:sz="6" w:space="0" w:color="auto"/>
              <w:bottom w:val="nil"/>
              <w:right w:val="single" w:sz="6" w:space="0" w:color="auto"/>
            </w:tcBorders>
            <w:vAlign w:val="center"/>
          </w:tcPr>
          <w:p w:rsidR="00066DA9" w:rsidRPr="00BA144E" w:rsidRDefault="00066DA9" w:rsidP="00066DA9">
            <w:pPr>
              <w:autoSpaceDE w:val="0"/>
              <w:autoSpaceDN w:val="0"/>
              <w:adjustRightInd w:val="0"/>
              <w:jc w:val="center"/>
              <w:rPr>
                <w:sz w:val="12"/>
                <w:szCs w:val="16"/>
              </w:rPr>
            </w:pPr>
            <w:r w:rsidRPr="00BA144E">
              <w:rPr>
                <w:sz w:val="12"/>
                <w:szCs w:val="16"/>
              </w:rPr>
              <w:t>0,3 км – бетонные плиты, 2,3 км - грунт</w:t>
            </w:r>
          </w:p>
        </w:tc>
      </w:tr>
      <w:tr w:rsidR="00066DA9" w:rsidRPr="00BA144E" w:rsidTr="00066DA9">
        <w:trPr>
          <w:trHeight w:val="20"/>
        </w:trPr>
        <w:tc>
          <w:tcPr>
            <w:tcW w:w="2647"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proofErr w:type="spellStart"/>
            <w:r w:rsidRPr="00BA144E">
              <w:rPr>
                <w:sz w:val="12"/>
                <w:szCs w:val="16"/>
              </w:rPr>
              <w:t>Доворец</w:t>
            </w:r>
            <w:proofErr w:type="spellEnd"/>
            <w:r w:rsidRPr="00BA144E">
              <w:rPr>
                <w:sz w:val="12"/>
                <w:szCs w:val="16"/>
              </w:rPr>
              <w:t xml:space="preserve"> - Веска</w:t>
            </w:r>
          </w:p>
        </w:tc>
        <w:tc>
          <w:tcPr>
            <w:tcW w:w="1249" w:type="pct"/>
            <w:tcBorders>
              <w:top w:val="single" w:sz="6" w:space="0" w:color="auto"/>
              <w:left w:val="single" w:sz="6" w:space="0" w:color="auto"/>
              <w:bottom w:val="nil"/>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1,15</w:t>
            </w:r>
          </w:p>
        </w:tc>
        <w:tc>
          <w:tcPr>
            <w:tcW w:w="1103" w:type="pct"/>
            <w:tcBorders>
              <w:top w:val="single" w:sz="6" w:space="0" w:color="auto"/>
              <w:left w:val="single" w:sz="6" w:space="0" w:color="auto"/>
              <w:bottom w:val="nil"/>
              <w:right w:val="single" w:sz="6" w:space="0" w:color="auto"/>
            </w:tcBorders>
            <w:vAlign w:val="center"/>
          </w:tcPr>
          <w:p w:rsidR="00066DA9" w:rsidRPr="00BA144E" w:rsidRDefault="00066DA9" w:rsidP="00066DA9">
            <w:pPr>
              <w:autoSpaceDE w:val="0"/>
              <w:autoSpaceDN w:val="0"/>
              <w:adjustRightInd w:val="0"/>
              <w:jc w:val="center"/>
              <w:rPr>
                <w:sz w:val="12"/>
                <w:szCs w:val="16"/>
              </w:rPr>
            </w:pPr>
            <w:r w:rsidRPr="00BA144E">
              <w:rPr>
                <w:sz w:val="12"/>
                <w:szCs w:val="16"/>
              </w:rPr>
              <w:t>грунт</w:t>
            </w:r>
          </w:p>
        </w:tc>
      </w:tr>
      <w:tr w:rsidR="00066DA9" w:rsidRPr="00BA144E" w:rsidTr="00066DA9">
        <w:trPr>
          <w:trHeight w:val="20"/>
        </w:trPr>
        <w:tc>
          <w:tcPr>
            <w:tcW w:w="2647"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Иловенка - Осиновик</w:t>
            </w:r>
          </w:p>
        </w:tc>
        <w:tc>
          <w:tcPr>
            <w:tcW w:w="1249" w:type="pct"/>
            <w:tcBorders>
              <w:top w:val="single" w:sz="6" w:space="0" w:color="auto"/>
              <w:left w:val="single" w:sz="6" w:space="0" w:color="auto"/>
              <w:bottom w:val="nil"/>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0,448</w:t>
            </w:r>
          </w:p>
        </w:tc>
        <w:tc>
          <w:tcPr>
            <w:tcW w:w="1103" w:type="pct"/>
            <w:tcBorders>
              <w:top w:val="single" w:sz="6" w:space="0" w:color="auto"/>
              <w:left w:val="single" w:sz="6" w:space="0" w:color="auto"/>
              <w:bottom w:val="nil"/>
              <w:right w:val="single" w:sz="6" w:space="0" w:color="auto"/>
            </w:tcBorders>
            <w:vAlign w:val="center"/>
          </w:tcPr>
          <w:p w:rsidR="00066DA9" w:rsidRPr="00BA144E" w:rsidRDefault="00066DA9" w:rsidP="00066DA9">
            <w:pPr>
              <w:autoSpaceDE w:val="0"/>
              <w:autoSpaceDN w:val="0"/>
              <w:adjustRightInd w:val="0"/>
              <w:jc w:val="center"/>
              <w:rPr>
                <w:sz w:val="12"/>
                <w:szCs w:val="16"/>
              </w:rPr>
            </w:pPr>
            <w:r w:rsidRPr="00BA144E">
              <w:rPr>
                <w:sz w:val="12"/>
                <w:szCs w:val="16"/>
              </w:rPr>
              <w:t>гравий</w:t>
            </w:r>
          </w:p>
        </w:tc>
      </w:tr>
      <w:tr w:rsidR="00066DA9" w:rsidRPr="00BA144E" w:rsidTr="00066DA9">
        <w:trPr>
          <w:trHeight w:val="20"/>
        </w:trPr>
        <w:tc>
          <w:tcPr>
            <w:tcW w:w="2647"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Невское - Б. Данилово</w:t>
            </w:r>
          </w:p>
        </w:tc>
        <w:tc>
          <w:tcPr>
            <w:tcW w:w="1249"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3,438</w:t>
            </w:r>
          </w:p>
        </w:tc>
        <w:tc>
          <w:tcPr>
            <w:tcW w:w="1103"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autoSpaceDE w:val="0"/>
              <w:autoSpaceDN w:val="0"/>
              <w:adjustRightInd w:val="0"/>
              <w:jc w:val="center"/>
              <w:rPr>
                <w:sz w:val="12"/>
                <w:szCs w:val="16"/>
              </w:rPr>
            </w:pPr>
            <w:r w:rsidRPr="00BA144E">
              <w:rPr>
                <w:sz w:val="12"/>
                <w:szCs w:val="16"/>
              </w:rPr>
              <w:t>гравий</w:t>
            </w:r>
          </w:p>
        </w:tc>
      </w:tr>
      <w:tr w:rsidR="00066DA9" w:rsidRPr="00BA144E" w:rsidTr="00066DA9">
        <w:trPr>
          <w:trHeight w:val="20"/>
        </w:trPr>
        <w:tc>
          <w:tcPr>
            <w:tcW w:w="2647"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"Невское - Б. Данилово"- Залесье</w:t>
            </w:r>
          </w:p>
        </w:tc>
        <w:tc>
          <w:tcPr>
            <w:tcW w:w="1249"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0,262</w:t>
            </w:r>
          </w:p>
        </w:tc>
        <w:tc>
          <w:tcPr>
            <w:tcW w:w="1103"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autoSpaceDE w:val="0"/>
              <w:autoSpaceDN w:val="0"/>
              <w:adjustRightInd w:val="0"/>
              <w:jc w:val="center"/>
              <w:rPr>
                <w:sz w:val="12"/>
                <w:szCs w:val="16"/>
              </w:rPr>
            </w:pPr>
            <w:r w:rsidRPr="00BA144E">
              <w:rPr>
                <w:sz w:val="12"/>
                <w:szCs w:val="16"/>
              </w:rPr>
              <w:t>гравий</w:t>
            </w:r>
          </w:p>
        </w:tc>
      </w:tr>
      <w:tr w:rsidR="00066DA9" w:rsidRPr="00BA144E" w:rsidTr="00066DA9">
        <w:trPr>
          <w:trHeight w:val="20"/>
        </w:trPr>
        <w:tc>
          <w:tcPr>
            <w:tcW w:w="2647"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Новая - граница с Шимским районом</w:t>
            </w:r>
          </w:p>
        </w:tc>
        <w:tc>
          <w:tcPr>
            <w:tcW w:w="1249"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1,752</w:t>
            </w:r>
          </w:p>
        </w:tc>
        <w:tc>
          <w:tcPr>
            <w:tcW w:w="1103"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autoSpaceDE w:val="0"/>
              <w:autoSpaceDN w:val="0"/>
              <w:adjustRightInd w:val="0"/>
              <w:jc w:val="center"/>
              <w:rPr>
                <w:sz w:val="12"/>
                <w:szCs w:val="16"/>
              </w:rPr>
            </w:pPr>
            <w:r w:rsidRPr="00BA144E">
              <w:rPr>
                <w:sz w:val="12"/>
                <w:szCs w:val="16"/>
              </w:rPr>
              <w:t>грунт</w:t>
            </w:r>
          </w:p>
        </w:tc>
      </w:tr>
      <w:tr w:rsidR="00066DA9" w:rsidRPr="00BA144E" w:rsidTr="00066DA9">
        <w:trPr>
          <w:trHeight w:val="20"/>
        </w:trPr>
        <w:tc>
          <w:tcPr>
            <w:tcW w:w="2647"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Новая - Дедково</w:t>
            </w:r>
          </w:p>
        </w:tc>
        <w:tc>
          <w:tcPr>
            <w:tcW w:w="1249"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1,574</w:t>
            </w:r>
          </w:p>
        </w:tc>
        <w:tc>
          <w:tcPr>
            <w:tcW w:w="1103"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autoSpaceDE w:val="0"/>
              <w:autoSpaceDN w:val="0"/>
              <w:adjustRightInd w:val="0"/>
              <w:jc w:val="center"/>
              <w:rPr>
                <w:sz w:val="12"/>
                <w:szCs w:val="16"/>
              </w:rPr>
            </w:pPr>
            <w:r w:rsidRPr="00BA144E">
              <w:rPr>
                <w:sz w:val="12"/>
                <w:szCs w:val="16"/>
              </w:rPr>
              <w:t>грунт</w:t>
            </w:r>
          </w:p>
        </w:tc>
      </w:tr>
      <w:tr w:rsidR="00066DA9" w:rsidRPr="00BA144E" w:rsidTr="00066DA9">
        <w:trPr>
          <w:trHeight w:val="20"/>
        </w:trPr>
        <w:tc>
          <w:tcPr>
            <w:tcW w:w="2647"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«Новгород-Псков»- Песочки</w:t>
            </w:r>
          </w:p>
        </w:tc>
        <w:tc>
          <w:tcPr>
            <w:tcW w:w="1249"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0,4</w:t>
            </w:r>
          </w:p>
        </w:tc>
        <w:tc>
          <w:tcPr>
            <w:tcW w:w="1103"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autoSpaceDE w:val="0"/>
              <w:autoSpaceDN w:val="0"/>
              <w:adjustRightInd w:val="0"/>
              <w:jc w:val="center"/>
              <w:rPr>
                <w:sz w:val="12"/>
                <w:szCs w:val="16"/>
              </w:rPr>
            </w:pPr>
            <w:r w:rsidRPr="00BA144E">
              <w:rPr>
                <w:sz w:val="12"/>
                <w:szCs w:val="16"/>
              </w:rPr>
              <w:t>грунт</w:t>
            </w:r>
          </w:p>
        </w:tc>
      </w:tr>
      <w:tr w:rsidR="00066DA9" w:rsidRPr="00BA144E" w:rsidTr="00066DA9">
        <w:trPr>
          <w:trHeight w:val="20"/>
        </w:trPr>
        <w:tc>
          <w:tcPr>
            <w:tcW w:w="2647"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«Новгород-Псков» - Велебицы</w:t>
            </w:r>
          </w:p>
        </w:tc>
        <w:tc>
          <w:tcPr>
            <w:tcW w:w="1249"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0,349</w:t>
            </w:r>
          </w:p>
        </w:tc>
        <w:tc>
          <w:tcPr>
            <w:tcW w:w="1103"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autoSpaceDE w:val="0"/>
              <w:autoSpaceDN w:val="0"/>
              <w:adjustRightInd w:val="0"/>
              <w:jc w:val="center"/>
              <w:rPr>
                <w:sz w:val="12"/>
                <w:szCs w:val="16"/>
              </w:rPr>
            </w:pPr>
            <w:r w:rsidRPr="00BA144E">
              <w:rPr>
                <w:sz w:val="12"/>
                <w:szCs w:val="16"/>
              </w:rPr>
              <w:t>грунт</w:t>
            </w:r>
          </w:p>
        </w:tc>
      </w:tr>
      <w:tr w:rsidR="00066DA9" w:rsidRPr="00BA144E" w:rsidTr="00066DA9">
        <w:trPr>
          <w:trHeight w:val="20"/>
        </w:trPr>
        <w:tc>
          <w:tcPr>
            <w:tcW w:w="2647"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«Егольник – Песочки» - Белец</w:t>
            </w:r>
          </w:p>
        </w:tc>
        <w:tc>
          <w:tcPr>
            <w:tcW w:w="1249"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0,969</w:t>
            </w:r>
          </w:p>
        </w:tc>
        <w:tc>
          <w:tcPr>
            <w:tcW w:w="1103"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autoSpaceDE w:val="0"/>
              <w:autoSpaceDN w:val="0"/>
              <w:adjustRightInd w:val="0"/>
              <w:jc w:val="center"/>
              <w:rPr>
                <w:sz w:val="12"/>
                <w:szCs w:val="16"/>
              </w:rPr>
            </w:pPr>
            <w:r w:rsidRPr="00BA144E">
              <w:rPr>
                <w:sz w:val="12"/>
                <w:szCs w:val="16"/>
              </w:rPr>
              <w:t>гравий</w:t>
            </w:r>
          </w:p>
        </w:tc>
      </w:tr>
      <w:tr w:rsidR="00066DA9" w:rsidRPr="00BA144E" w:rsidTr="00066DA9">
        <w:trPr>
          <w:trHeight w:val="20"/>
        </w:trPr>
        <w:tc>
          <w:tcPr>
            <w:tcW w:w="2647" w:type="pct"/>
            <w:tcBorders>
              <w:top w:val="single" w:sz="6" w:space="0" w:color="auto"/>
              <w:left w:val="single" w:sz="6" w:space="0" w:color="auto"/>
              <w:bottom w:val="nil"/>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«Егольник – Песочки</w:t>
            </w:r>
            <w:proofErr w:type="gramStart"/>
            <w:r w:rsidRPr="00BA144E">
              <w:rPr>
                <w:sz w:val="12"/>
                <w:szCs w:val="16"/>
              </w:rPr>
              <w:t>»-</w:t>
            </w:r>
            <w:proofErr w:type="gramEnd"/>
            <w:r w:rsidRPr="00BA144E">
              <w:rPr>
                <w:sz w:val="12"/>
                <w:szCs w:val="16"/>
              </w:rPr>
              <w:t>переправа</w:t>
            </w:r>
          </w:p>
          <w:p w:rsidR="00066DA9" w:rsidRPr="00BA144E" w:rsidRDefault="00066DA9" w:rsidP="00066DA9">
            <w:pPr>
              <w:autoSpaceDE w:val="0"/>
              <w:autoSpaceDN w:val="0"/>
              <w:adjustRightInd w:val="0"/>
              <w:jc w:val="center"/>
              <w:rPr>
                <w:sz w:val="12"/>
                <w:szCs w:val="16"/>
              </w:rPr>
            </w:pPr>
            <w:r w:rsidRPr="00BA144E">
              <w:rPr>
                <w:sz w:val="12"/>
                <w:szCs w:val="16"/>
              </w:rPr>
              <w:t>д. Невское</w:t>
            </w:r>
          </w:p>
        </w:tc>
        <w:tc>
          <w:tcPr>
            <w:tcW w:w="1249"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1,259</w:t>
            </w:r>
          </w:p>
        </w:tc>
        <w:tc>
          <w:tcPr>
            <w:tcW w:w="1103"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autoSpaceDE w:val="0"/>
              <w:autoSpaceDN w:val="0"/>
              <w:adjustRightInd w:val="0"/>
              <w:jc w:val="center"/>
              <w:rPr>
                <w:sz w:val="12"/>
                <w:szCs w:val="16"/>
              </w:rPr>
            </w:pPr>
            <w:r w:rsidRPr="00BA144E">
              <w:rPr>
                <w:sz w:val="12"/>
                <w:szCs w:val="16"/>
              </w:rPr>
              <w:t>гравий</w:t>
            </w:r>
          </w:p>
        </w:tc>
      </w:tr>
      <w:tr w:rsidR="00066DA9" w:rsidRPr="00BA144E" w:rsidTr="00066DA9">
        <w:trPr>
          <w:trHeight w:val="20"/>
        </w:trPr>
        <w:tc>
          <w:tcPr>
            <w:tcW w:w="2647"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Остров - Малиновка</w:t>
            </w:r>
          </w:p>
        </w:tc>
        <w:tc>
          <w:tcPr>
            <w:tcW w:w="1249"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0,989</w:t>
            </w:r>
          </w:p>
        </w:tc>
        <w:tc>
          <w:tcPr>
            <w:tcW w:w="1103"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autoSpaceDE w:val="0"/>
              <w:autoSpaceDN w:val="0"/>
              <w:adjustRightInd w:val="0"/>
              <w:jc w:val="center"/>
              <w:rPr>
                <w:sz w:val="12"/>
                <w:szCs w:val="16"/>
              </w:rPr>
            </w:pPr>
            <w:r w:rsidRPr="00BA144E">
              <w:rPr>
                <w:sz w:val="12"/>
                <w:szCs w:val="16"/>
              </w:rPr>
              <w:t>грунт</w:t>
            </w:r>
          </w:p>
        </w:tc>
      </w:tr>
      <w:tr w:rsidR="00066DA9" w:rsidRPr="00BA144E" w:rsidTr="00066DA9">
        <w:trPr>
          <w:trHeight w:val="20"/>
        </w:trPr>
        <w:tc>
          <w:tcPr>
            <w:tcW w:w="2647"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 xml:space="preserve">Выбити - </w:t>
            </w:r>
            <w:proofErr w:type="spellStart"/>
            <w:r w:rsidRPr="00BA144E">
              <w:rPr>
                <w:sz w:val="12"/>
                <w:szCs w:val="16"/>
              </w:rPr>
              <w:t>Уползы</w:t>
            </w:r>
            <w:proofErr w:type="spellEnd"/>
          </w:p>
        </w:tc>
        <w:tc>
          <w:tcPr>
            <w:tcW w:w="1249"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0,65</w:t>
            </w:r>
          </w:p>
        </w:tc>
        <w:tc>
          <w:tcPr>
            <w:tcW w:w="1103"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autoSpaceDE w:val="0"/>
              <w:autoSpaceDN w:val="0"/>
              <w:adjustRightInd w:val="0"/>
              <w:jc w:val="center"/>
              <w:rPr>
                <w:sz w:val="12"/>
                <w:szCs w:val="16"/>
              </w:rPr>
            </w:pPr>
            <w:r w:rsidRPr="00BA144E">
              <w:rPr>
                <w:sz w:val="12"/>
                <w:szCs w:val="16"/>
              </w:rPr>
              <w:t>гравий</w:t>
            </w:r>
          </w:p>
        </w:tc>
      </w:tr>
      <w:tr w:rsidR="00066DA9" w:rsidRPr="00BA144E" w:rsidTr="00066DA9">
        <w:trPr>
          <w:trHeight w:val="20"/>
        </w:trPr>
        <w:tc>
          <w:tcPr>
            <w:tcW w:w="2647"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Светлицы - Ланские Горки</w:t>
            </w:r>
          </w:p>
        </w:tc>
        <w:tc>
          <w:tcPr>
            <w:tcW w:w="1249"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0,14</w:t>
            </w:r>
          </w:p>
        </w:tc>
        <w:tc>
          <w:tcPr>
            <w:tcW w:w="1103"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autoSpaceDE w:val="0"/>
              <w:autoSpaceDN w:val="0"/>
              <w:adjustRightInd w:val="0"/>
              <w:jc w:val="center"/>
              <w:rPr>
                <w:sz w:val="12"/>
                <w:szCs w:val="16"/>
              </w:rPr>
            </w:pPr>
            <w:r w:rsidRPr="00BA144E">
              <w:rPr>
                <w:sz w:val="12"/>
                <w:szCs w:val="16"/>
              </w:rPr>
              <w:t>гравий</w:t>
            </w:r>
          </w:p>
        </w:tc>
      </w:tr>
      <w:tr w:rsidR="00066DA9" w:rsidRPr="00BA144E" w:rsidTr="00066DA9">
        <w:trPr>
          <w:trHeight w:val="20"/>
        </w:trPr>
        <w:tc>
          <w:tcPr>
            <w:tcW w:w="2647"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Светлицы - Новые  Горки</w:t>
            </w:r>
          </w:p>
        </w:tc>
        <w:tc>
          <w:tcPr>
            <w:tcW w:w="1249"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0,28</w:t>
            </w:r>
          </w:p>
        </w:tc>
        <w:tc>
          <w:tcPr>
            <w:tcW w:w="1103"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autoSpaceDE w:val="0"/>
              <w:autoSpaceDN w:val="0"/>
              <w:adjustRightInd w:val="0"/>
              <w:jc w:val="center"/>
              <w:rPr>
                <w:sz w:val="12"/>
                <w:szCs w:val="16"/>
              </w:rPr>
            </w:pPr>
            <w:r w:rsidRPr="00BA144E">
              <w:rPr>
                <w:sz w:val="12"/>
                <w:szCs w:val="16"/>
              </w:rPr>
              <w:t>гравий</w:t>
            </w:r>
          </w:p>
        </w:tc>
      </w:tr>
      <w:tr w:rsidR="00066DA9" w:rsidRPr="00BA144E" w:rsidTr="00066DA9">
        <w:trPr>
          <w:trHeight w:val="20"/>
        </w:trPr>
        <w:tc>
          <w:tcPr>
            <w:tcW w:w="2647" w:type="pct"/>
            <w:tcBorders>
              <w:top w:val="single" w:sz="4"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«Сольцы – Горки» - Веретье</w:t>
            </w:r>
          </w:p>
        </w:tc>
        <w:tc>
          <w:tcPr>
            <w:tcW w:w="1249" w:type="pct"/>
            <w:tcBorders>
              <w:top w:val="single" w:sz="4"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1,0</w:t>
            </w:r>
          </w:p>
        </w:tc>
        <w:tc>
          <w:tcPr>
            <w:tcW w:w="1103" w:type="pct"/>
            <w:tcBorders>
              <w:top w:val="single" w:sz="4" w:space="0" w:color="auto"/>
              <w:left w:val="single" w:sz="6" w:space="0" w:color="auto"/>
              <w:bottom w:val="single" w:sz="6" w:space="0" w:color="auto"/>
              <w:right w:val="single" w:sz="6" w:space="0" w:color="auto"/>
            </w:tcBorders>
            <w:vAlign w:val="center"/>
          </w:tcPr>
          <w:p w:rsidR="00066DA9" w:rsidRPr="00BA144E" w:rsidRDefault="00066DA9" w:rsidP="00066DA9">
            <w:pPr>
              <w:autoSpaceDE w:val="0"/>
              <w:autoSpaceDN w:val="0"/>
              <w:adjustRightInd w:val="0"/>
              <w:jc w:val="center"/>
              <w:rPr>
                <w:sz w:val="12"/>
                <w:szCs w:val="16"/>
              </w:rPr>
            </w:pPr>
            <w:r w:rsidRPr="00BA144E">
              <w:rPr>
                <w:sz w:val="12"/>
                <w:szCs w:val="16"/>
              </w:rPr>
              <w:t>гравий</w:t>
            </w:r>
          </w:p>
        </w:tc>
      </w:tr>
      <w:tr w:rsidR="00066DA9" w:rsidRPr="00BA144E" w:rsidTr="00066DA9">
        <w:trPr>
          <w:trHeight w:val="20"/>
        </w:trPr>
        <w:tc>
          <w:tcPr>
            <w:tcW w:w="2647"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Никольское - Заполье</w:t>
            </w:r>
          </w:p>
        </w:tc>
        <w:tc>
          <w:tcPr>
            <w:tcW w:w="1249"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1,13</w:t>
            </w:r>
          </w:p>
        </w:tc>
        <w:tc>
          <w:tcPr>
            <w:tcW w:w="1103"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autoSpaceDE w:val="0"/>
              <w:autoSpaceDN w:val="0"/>
              <w:adjustRightInd w:val="0"/>
              <w:jc w:val="center"/>
              <w:rPr>
                <w:sz w:val="12"/>
                <w:szCs w:val="16"/>
              </w:rPr>
            </w:pPr>
            <w:r w:rsidRPr="00BA144E">
              <w:rPr>
                <w:sz w:val="12"/>
                <w:szCs w:val="16"/>
              </w:rPr>
              <w:t>грунт</w:t>
            </w:r>
          </w:p>
        </w:tc>
      </w:tr>
      <w:tr w:rsidR="00066DA9" w:rsidRPr="00BA144E" w:rsidTr="00066DA9">
        <w:trPr>
          <w:trHeight w:val="20"/>
        </w:trPr>
        <w:tc>
          <w:tcPr>
            <w:tcW w:w="2647"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 xml:space="preserve">Вязище - </w:t>
            </w:r>
            <w:proofErr w:type="spellStart"/>
            <w:r w:rsidRPr="00BA144E">
              <w:rPr>
                <w:sz w:val="12"/>
                <w:szCs w:val="16"/>
              </w:rPr>
              <w:t>Вяхорево</w:t>
            </w:r>
            <w:proofErr w:type="spellEnd"/>
          </w:p>
        </w:tc>
        <w:tc>
          <w:tcPr>
            <w:tcW w:w="1249"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0,78</w:t>
            </w:r>
          </w:p>
        </w:tc>
        <w:tc>
          <w:tcPr>
            <w:tcW w:w="1103"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autoSpaceDE w:val="0"/>
              <w:autoSpaceDN w:val="0"/>
              <w:adjustRightInd w:val="0"/>
              <w:jc w:val="center"/>
              <w:rPr>
                <w:sz w:val="12"/>
                <w:szCs w:val="16"/>
              </w:rPr>
            </w:pPr>
            <w:r w:rsidRPr="00BA144E">
              <w:rPr>
                <w:sz w:val="12"/>
                <w:szCs w:val="16"/>
              </w:rPr>
              <w:t>гравий</w:t>
            </w:r>
          </w:p>
        </w:tc>
      </w:tr>
      <w:tr w:rsidR="00066DA9" w:rsidRPr="00BA144E" w:rsidTr="00066DA9">
        <w:trPr>
          <w:trHeight w:val="20"/>
        </w:trPr>
        <w:tc>
          <w:tcPr>
            <w:tcW w:w="2647"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Вязище - Гремок</w:t>
            </w:r>
          </w:p>
        </w:tc>
        <w:tc>
          <w:tcPr>
            <w:tcW w:w="1249"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2,523</w:t>
            </w:r>
          </w:p>
        </w:tc>
        <w:tc>
          <w:tcPr>
            <w:tcW w:w="1103"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autoSpaceDE w:val="0"/>
              <w:autoSpaceDN w:val="0"/>
              <w:adjustRightInd w:val="0"/>
              <w:jc w:val="center"/>
              <w:rPr>
                <w:sz w:val="12"/>
                <w:szCs w:val="16"/>
              </w:rPr>
            </w:pPr>
            <w:r w:rsidRPr="00BA144E">
              <w:rPr>
                <w:sz w:val="12"/>
                <w:szCs w:val="16"/>
              </w:rPr>
              <w:t>гравий</w:t>
            </w:r>
          </w:p>
        </w:tc>
      </w:tr>
      <w:tr w:rsidR="00066DA9" w:rsidRPr="00BA144E" w:rsidTr="00066DA9">
        <w:trPr>
          <w:trHeight w:val="20"/>
        </w:trPr>
        <w:tc>
          <w:tcPr>
            <w:tcW w:w="2647"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"Ретно - Болтово" - Софиевка</w:t>
            </w:r>
          </w:p>
        </w:tc>
        <w:tc>
          <w:tcPr>
            <w:tcW w:w="1249"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1,392</w:t>
            </w:r>
          </w:p>
        </w:tc>
        <w:tc>
          <w:tcPr>
            <w:tcW w:w="1103"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autoSpaceDE w:val="0"/>
              <w:autoSpaceDN w:val="0"/>
              <w:adjustRightInd w:val="0"/>
              <w:jc w:val="center"/>
              <w:rPr>
                <w:sz w:val="12"/>
                <w:szCs w:val="16"/>
              </w:rPr>
            </w:pPr>
            <w:r w:rsidRPr="00BA144E">
              <w:rPr>
                <w:sz w:val="12"/>
                <w:szCs w:val="16"/>
              </w:rPr>
              <w:t>гравий</w:t>
            </w:r>
          </w:p>
        </w:tc>
      </w:tr>
      <w:tr w:rsidR="00066DA9" w:rsidRPr="00BA144E" w:rsidTr="00066DA9">
        <w:trPr>
          <w:trHeight w:val="20"/>
        </w:trPr>
        <w:tc>
          <w:tcPr>
            <w:tcW w:w="2647"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Боровня - Кузнецово</w:t>
            </w:r>
          </w:p>
        </w:tc>
        <w:tc>
          <w:tcPr>
            <w:tcW w:w="1249"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0,39</w:t>
            </w:r>
          </w:p>
        </w:tc>
        <w:tc>
          <w:tcPr>
            <w:tcW w:w="1103"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autoSpaceDE w:val="0"/>
              <w:autoSpaceDN w:val="0"/>
              <w:adjustRightInd w:val="0"/>
              <w:jc w:val="center"/>
              <w:rPr>
                <w:sz w:val="12"/>
                <w:szCs w:val="16"/>
              </w:rPr>
            </w:pPr>
            <w:r w:rsidRPr="00BA144E">
              <w:rPr>
                <w:sz w:val="12"/>
                <w:szCs w:val="16"/>
              </w:rPr>
              <w:t>гравий</w:t>
            </w:r>
          </w:p>
        </w:tc>
      </w:tr>
      <w:tr w:rsidR="00066DA9" w:rsidRPr="00BA144E" w:rsidTr="00066DA9">
        <w:trPr>
          <w:trHeight w:val="20"/>
        </w:trPr>
        <w:tc>
          <w:tcPr>
            <w:tcW w:w="2647"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подъезд к д. Леменка</w:t>
            </w:r>
          </w:p>
        </w:tc>
        <w:tc>
          <w:tcPr>
            <w:tcW w:w="1249"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0,5</w:t>
            </w:r>
          </w:p>
        </w:tc>
        <w:tc>
          <w:tcPr>
            <w:tcW w:w="1103"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autoSpaceDE w:val="0"/>
              <w:autoSpaceDN w:val="0"/>
              <w:adjustRightInd w:val="0"/>
              <w:jc w:val="center"/>
              <w:rPr>
                <w:sz w:val="12"/>
                <w:szCs w:val="16"/>
              </w:rPr>
            </w:pPr>
            <w:r w:rsidRPr="00BA144E">
              <w:rPr>
                <w:sz w:val="12"/>
                <w:szCs w:val="16"/>
              </w:rPr>
              <w:t>грунт</w:t>
            </w:r>
          </w:p>
        </w:tc>
      </w:tr>
      <w:tr w:rsidR="00066DA9" w:rsidRPr="00BA144E" w:rsidTr="00066DA9">
        <w:trPr>
          <w:trHeight w:val="20"/>
        </w:trPr>
        <w:tc>
          <w:tcPr>
            <w:tcW w:w="2647"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«Новгород - Псков» - Лишки</w:t>
            </w:r>
          </w:p>
        </w:tc>
        <w:tc>
          <w:tcPr>
            <w:tcW w:w="1249"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0,366</w:t>
            </w:r>
          </w:p>
        </w:tc>
        <w:tc>
          <w:tcPr>
            <w:tcW w:w="1103"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autoSpaceDE w:val="0"/>
              <w:autoSpaceDN w:val="0"/>
              <w:adjustRightInd w:val="0"/>
              <w:jc w:val="center"/>
              <w:rPr>
                <w:sz w:val="12"/>
                <w:szCs w:val="16"/>
              </w:rPr>
            </w:pPr>
            <w:r w:rsidRPr="00BA144E">
              <w:rPr>
                <w:sz w:val="12"/>
                <w:szCs w:val="16"/>
              </w:rPr>
              <w:t>грунт</w:t>
            </w:r>
          </w:p>
        </w:tc>
      </w:tr>
      <w:tr w:rsidR="00066DA9" w:rsidRPr="00BA144E" w:rsidTr="00066DA9">
        <w:trPr>
          <w:trHeight w:val="20"/>
        </w:trPr>
        <w:tc>
          <w:tcPr>
            <w:tcW w:w="2647"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 xml:space="preserve">«Новгород - Псков» - </w:t>
            </w:r>
            <w:proofErr w:type="spellStart"/>
            <w:r w:rsidRPr="00BA144E">
              <w:rPr>
                <w:sz w:val="12"/>
                <w:szCs w:val="16"/>
              </w:rPr>
              <w:t>Рачково</w:t>
            </w:r>
            <w:proofErr w:type="spellEnd"/>
            <w:r w:rsidRPr="00BA144E">
              <w:rPr>
                <w:sz w:val="12"/>
                <w:szCs w:val="16"/>
              </w:rPr>
              <w:t xml:space="preserve"> - Любитово</w:t>
            </w:r>
          </w:p>
        </w:tc>
        <w:tc>
          <w:tcPr>
            <w:tcW w:w="1249"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2,454</w:t>
            </w:r>
          </w:p>
        </w:tc>
        <w:tc>
          <w:tcPr>
            <w:tcW w:w="1103"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autoSpaceDE w:val="0"/>
              <w:autoSpaceDN w:val="0"/>
              <w:adjustRightInd w:val="0"/>
              <w:jc w:val="center"/>
              <w:rPr>
                <w:sz w:val="12"/>
                <w:szCs w:val="16"/>
              </w:rPr>
            </w:pPr>
            <w:r w:rsidRPr="00BA144E">
              <w:rPr>
                <w:sz w:val="12"/>
                <w:szCs w:val="16"/>
              </w:rPr>
              <w:t>грунт</w:t>
            </w:r>
          </w:p>
        </w:tc>
      </w:tr>
      <w:tr w:rsidR="00066DA9" w:rsidRPr="00BA144E" w:rsidTr="00066DA9">
        <w:trPr>
          <w:trHeight w:val="20"/>
        </w:trPr>
        <w:tc>
          <w:tcPr>
            <w:tcW w:w="2647"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«Новгород - Псков» - Кузнецово</w:t>
            </w:r>
          </w:p>
        </w:tc>
        <w:tc>
          <w:tcPr>
            <w:tcW w:w="1249"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0,562</w:t>
            </w:r>
          </w:p>
        </w:tc>
        <w:tc>
          <w:tcPr>
            <w:tcW w:w="1103"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autoSpaceDE w:val="0"/>
              <w:autoSpaceDN w:val="0"/>
              <w:adjustRightInd w:val="0"/>
              <w:jc w:val="center"/>
              <w:rPr>
                <w:sz w:val="12"/>
                <w:szCs w:val="16"/>
              </w:rPr>
            </w:pPr>
            <w:r w:rsidRPr="00BA144E">
              <w:rPr>
                <w:sz w:val="12"/>
                <w:szCs w:val="16"/>
              </w:rPr>
              <w:t>гравий</w:t>
            </w:r>
          </w:p>
        </w:tc>
      </w:tr>
      <w:tr w:rsidR="00066DA9" w:rsidRPr="00BA144E" w:rsidTr="00066DA9">
        <w:trPr>
          <w:trHeight w:val="20"/>
        </w:trPr>
        <w:tc>
          <w:tcPr>
            <w:tcW w:w="2647"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Дуброво - Плосково - Сельцо</w:t>
            </w:r>
          </w:p>
        </w:tc>
        <w:tc>
          <w:tcPr>
            <w:tcW w:w="1249"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0,53</w:t>
            </w:r>
          </w:p>
        </w:tc>
        <w:tc>
          <w:tcPr>
            <w:tcW w:w="1103"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autoSpaceDE w:val="0"/>
              <w:autoSpaceDN w:val="0"/>
              <w:adjustRightInd w:val="0"/>
              <w:jc w:val="center"/>
              <w:rPr>
                <w:sz w:val="12"/>
                <w:szCs w:val="16"/>
              </w:rPr>
            </w:pPr>
            <w:r w:rsidRPr="00BA144E">
              <w:rPr>
                <w:sz w:val="12"/>
                <w:szCs w:val="16"/>
              </w:rPr>
              <w:t>гравий</w:t>
            </w:r>
          </w:p>
        </w:tc>
      </w:tr>
      <w:tr w:rsidR="00066DA9" w:rsidRPr="00BA144E" w:rsidTr="00066DA9">
        <w:trPr>
          <w:trHeight w:val="20"/>
        </w:trPr>
        <w:tc>
          <w:tcPr>
            <w:tcW w:w="2647"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Рельбицы - Новые Дачи</w:t>
            </w:r>
          </w:p>
        </w:tc>
        <w:tc>
          <w:tcPr>
            <w:tcW w:w="1249"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1,627</w:t>
            </w:r>
          </w:p>
        </w:tc>
        <w:tc>
          <w:tcPr>
            <w:tcW w:w="1103"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autoSpaceDE w:val="0"/>
              <w:autoSpaceDN w:val="0"/>
              <w:adjustRightInd w:val="0"/>
              <w:jc w:val="center"/>
              <w:rPr>
                <w:sz w:val="12"/>
                <w:szCs w:val="16"/>
              </w:rPr>
            </w:pPr>
            <w:r w:rsidRPr="00BA144E">
              <w:rPr>
                <w:sz w:val="12"/>
                <w:szCs w:val="16"/>
              </w:rPr>
              <w:t>грунт</w:t>
            </w:r>
          </w:p>
        </w:tc>
      </w:tr>
      <w:tr w:rsidR="00066DA9" w:rsidRPr="00BA144E" w:rsidTr="00066DA9">
        <w:trPr>
          <w:trHeight w:val="20"/>
        </w:trPr>
        <w:tc>
          <w:tcPr>
            <w:tcW w:w="2647"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«Новгород-Псков» - Посохово</w:t>
            </w:r>
          </w:p>
        </w:tc>
        <w:tc>
          <w:tcPr>
            <w:tcW w:w="1249"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0,102</w:t>
            </w:r>
          </w:p>
        </w:tc>
        <w:tc>
          <w:tcPr>
            <w:tcW w:w="1103"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autoSpaceDE w:val="0"/>
              <w:autoSpaceDN w:val="0"/>
              <w:adjustRightInd w:val="0"/>
              <w:jc w:val="center"/>
              <w:rPr>
                <w:sz w:val="12"/>
                <w:szCs w:val="16"/>
              </w:rPr>
            </w:pPr>
            <w:r w:rsidRPr="00BA144E">
              <w:rPr>
                <w:sz w:val="12"/>
                <w:szCs w:val="16"/>
              </w:rPr>
              <w:t>гравий</w:t>
            </w:r>
          </w:p>
        </w:tc>
      </w:tr>
      <w:tr w:rsidR="00066DA9" w:rsidRPr="00BA144E" w:rsidTr="00066DA9">
        <w:trPr>
          <w:trHeight w:val="20"/>
        </w:trPr>
        <w:tc>
          <w:tcPr>
            <w:tcW w:w="2647"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 xml:space="preserve">Веретье - </w:t>
            </w:r>
            <w:proofErr w:type="spellStart"/>
            <w:r w:rsidRPr="00BA144E">
              <w:rPr>
                <w:sz w:val="12"/>
                <w:szCs w:val="16"/>
              </w:rPr>
              <w:t>Грядско</w:t>
            </w:r>
            <w:proofErr w:type="spellEnd"/>
          </w:p>
        </w:tc>
        <w:tc>
          <w:tcPr>
            <w:tcW w:w="1249"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4,322</w:t>
            </w:r>
          </w:p>
        </w:tc>
        <w:tc>
          <w:tcPr>
            <w:tcW w:w="1103"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autoSpaceDE w:val="0"/>
              <w:autoSpaceDN w:val="0"/>
              <w:adjustRightInd w:val="0"/>
              <w:jc w:val="center"/>
              <w:rPr>
                <w:sz w:val="12"/>
                <w:szCs w:val="16"/>
              </w:rPr>
            </w:pPr>
            <w:r w:rsidRPr="00BA144E">
              <w:rPr>
                <w:sz w:val="12"/>
                <w:szCs w:val="16"/>
              </w:rPr>
              <w:t>грунт</w:t>
            </w:r>
          </w:p>
        </w:tc>
      </w:tr>
      <w:tr w:rsidR="00066DA9" w:rsidRPr="00BA144E" w:rsidTr="00066DA9">
        <w:trPr>
          <w:trHeight w:val="20"/>
        </w:trPr>
        <w:tc>
          <w:tcPr>
            <w:tcW w:w="2647"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Веретье - Поляны</w:t>
            </w:r>
          </w:p>
        </w:tc>
        <w:tc>
          <w:tcPr>
            <w:tcW w:w="1249"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1,216</w:t>
            </w:r>
          </w:p>
        </w:tc>
        <w:tc>
          <w:tcPr>
            <w:tcW w:w="1103"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autoSpaceDE w:val="0"/>
              <w:autoSpaceDN w:val="0"/>
              <w:adjustRightInd w:val="0"/>
              <w:jc w:val="center"/>
              <w:rPr>
                <w:sz w:val="12"/>
                <w:szCs w:val="16"/>
              </w:rPr>
            </w:pPr>
            <w:r w:rsidRPr="00BA144E">
              <w:rPr>
                <w:sz w:val="12"/>
                <w:szCs w:val="16"/>
              </w:rPr>
              <w:t>бетонные плиты</w:t>
            </w:r>
          </w:p>
        </w:tc>
      </w:tr>
      <w:tr w:rsidR="00066DA9" w:rsidRPr="00BA144E" w:rsidTr="00066DA9">
        <w:trPr>
          <w:trHeight w:val="20"/>
        </w:trPr>
        <w:tc>
          <w:tcPr>
            <w:tcW w:w="2647"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«Лубино - Вшели» - Поречье</w:t>
            </w:r>
          </w:p>
        </w:tc>
        <w:tc>
          <w:tcPr>
            <w:tcW w:w="1249"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1,492</w:t>
            </w:r>
          </w:p>
        </w:tc>
        <w:tc>
          <w:tcPr>
            <w:tcW w:w="1103"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autoSpaceDE w:val="0"/>
              <w:autoSpaceDN w:val="0"/>
              <w:adjustRightInd w:val="0"/>
              <w:jc w:val="center"/>
              <w:rPr>
                <w:sz w:val="12"/>
                <w:szCs w:val="16"/>
              </w:rPr>
            </w:pPr>
            <w:r w:rsidRPr="00BA144E">
              <w:rPr>
                <w:sz w:val="12"/>
                <w:szCs w:val="16"/>
              </w:rPr>
              <w:t>грунт</w:t>
            </w:r>
          </w:p>
        </w:tc>
      </w:tr>
      <w:tr w:rsidR="00066DA9" w:rsidRPr="00BA144E" w:rsidTr="00066DA9">
        <w:trPr>
          <w:trHeight w:val="20"/>
        </w:trPr>
        <w:tc>
          <w:tcPr>
            <w:tcW w:w="2647"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 xml:space="preserve">« Лубино - Вшели» </w:t>
            </w:r>
            <w:proofErr w:type="gramStart"/>
            <w:r w:rsidRPr="00BA144E">
              <w:rPr>
                <w:sz w:val="12"/>
                <w:szCs w:val="16"/>
              </w:rPr>
              <w:t>-У</w:t>
            </w:r>
            <w:proofErr w:type="gramEnd"/>
            <w:r w:rsidRPr="00BA144E">
              <w:rPr>
                <w:sz w:val="12"/>
                <w:szCs w:val="16"/>
              </w:rPr>
              <w:t>зки</w:t>
            </w:r>
          </w:p>
        </w:tc>
        <w:tc>
          <w:tcPr>
            <w:tcW w:w="1249"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1,141</w:t>
            </w:r>
          </w:p>
        </w:tc>
        <w:tc>
          <w:tcPr>
            <w:tcW w:w="1103"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autoSpaceDE w:val="0"/>
              <w:autoSpaceDN w:val="0"/>
              <w:adjustRightInd w:val="0"/>
              <w:jc w:val="center"/>
              <w:rPr>
                <w:sz w:val="12"/>
                <w:szCs w:val="16"/>
              </w:rPr>
            </w:pPr>
            <w:r w:rsidRPr="00BA144E">
              <w:rPr>
                <w:sz w:val="12"/>
                <w:szCs w:val="16"/>
              </w:rPr>
              <w:t>гравий</w:t>
            </w:r>
          </w:p>
        </w:tc>
      </w:tr>
      <w:tr w:rsidR="00066DA9" w:rsidRPr="00BA144E" w:rsidTr="00066DA9">
        <w:trPr>
          <w:trHeight w:val="20"/>
        </w:trPr>
        <w:tc>
          <w:tcPr>
            <w:tcW w:w="2647"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«Лубино - Вшели» - Остров</w:t>
            </w:r>
          </w:p>
        </w:tc>
        <w:tc>
          <w:tcPr>
            <w:tcW w:w="1249"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0,866</w:t>
            </w:r>
          </w:p>
        </w:tc>
        <w:tc>
          <w:tcPr>
            <w:tcW w:w="1103"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autoSpaceDE w:val="0"/>
              <w:autoSpaceDN w:val="0"/>
              <w:adjustRightInd w:val="0"/>
              <w:jc w:val="center"/>
              <w:rPr>
                <w:sz w:val="12"/>
                <w:szCs w:val="16"/>
              </w:rPr>
            </w:pPr>
            <w:r w:rsidRPr="00BA144E">
              <w:rPr>
                <w:sz w:val="12"/>
                <w:szCs w:val="16"/>
              </w:rPr>
              <w:t>гравий</w:t>
            </w:r>
          </w:p>
        </w:tc>
      </w:tr>
      <w:tr w:rsidR="00066DA9" w:rsidRPr="00BA144E" w:rsidTr="00066DA9">
        <w:trPr>
          <w:trHeight w:val="20"/>
        </w:trPr>
        <w:tc>
          <w:tcPr>
            <w:tcW w:w="2647"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«Лубино - Вшели» - Низы</w:t>
            </w:r>
          </w:p>
        </w:tc>
        <w:tc>
          <w:tcPr>
            <w:tcW w:w="1249"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0,37</w:t>
            </w:r>
          </w:p>
        </w:tc>
        <w:tc>
          <w:tcPr>
            <w:tcW w:w="1103"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autoSpaceDE w:val="0"/>
              <w:autoSpaceDN w:val="0"/>
              <w:adjustRightInd w:val="0"/>
              <w:jc w:val="center"/>
              <w:rPr>
                <w:sz w:val="12"/>
                <w:szCs w:val="16"/>
              </w:rPr>
            </w:pPr>
            <w:r w:rsidRPr="00BA144E">
              <w:rPr>
                <w:sz w:val="12"/>
                <w:szCs w:val="16"/>
              </w:rPr>
              <w:t>гравий</w:t>
            </w:r>
          </w:p>
        </w:tc>
      </w:tr>
      <w:tr w:rsidR="00066DA9" w:rsidRPr="00BA144E" w:rsidTr="00066DA9">
        <w:trPr>
          <w:trHeight w:val="20"/>
        </w:trPr>
        <w:tc>
          <w:tcPr>
            <w:tcW w:w="2647"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Вшели - Теребуни</w:t>
            </w:r>
          </w:p>
        </w:tc>
        <w:tc>
          <w:tcPr>
            <w:tcW w:w="1249"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0,27</w:t>
            </w:r>
          </w:p>
        </w:tc>
        <w:tc>
          <w:tcPr>
            <w:tcW w:w="1103"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autoSpaceDE w:val="0"/>
              <w:autoSpaceDN w:val="0"/>
              <w:adjustRightInd w:val="0"/>
              <w:jc w:val="center"/>
              <w:rPr>
                <w:sz w:val="12"/>
                <w:szCs w:val="16"/>
              </w:rPr>
            </w:pPr>
            <w:r w:rsidRPr="00BA144E">
              <w:rPr>
                <w:sz w:val="12"/>
                <w:szCs w:val="16"/>
              </w:rPr>
              <w:t>гравий</w:t>
            </w:r>
          </w:p>
        </w:tc>
      </w:tr>
      <w:tr w:rsidR="00066DA9" w:rsidRPr="00BA144E" w:rsidTr="00066DA9">
        <w:trPr>
          <w:trHeight w:val="20"/>
        </w:trPr>
        <w:tc>
          <w:tcPr>
            <w:tcW w:w="2647"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 xml:space="preserve">Новоселье - </w:t>
            </w:r>
            <w:proofErr w:type="spellStart"/>
            <w:r w:rsidRPr="00BA144E">
              <w:rPr>
                <w:sz w:val="12"/>
                <w:szCs w:val="16"/>
              </w:rPr>
              <w:t>Язвищи</w:t>
            </w:r>
            <w:proofErr w:type="spellEnd"/>
          </w:p>
        </w:tc>
        <w:tc>
          <w:tcPr>
            <w:tcW w:w="1249"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1,14</w:t>
            </w:r>
          </w:p>
        </w:tc>
        <w:tc>
          <w:tcPr>
            <w:tcW w:w="1103"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autoSpaceDE w:val="0"/>
              <w:autoSpaceDN w:val="0"/>
              <w:adjustRightInd w:val="0"/>
              <w:jc w:val="center"/>
              <w:rPr>
                <w:sz w:val="12"/>
                <w:szCs w:val="16"/>
              </w:rPr>
            </w:pPr>
            <w:r w:rsidRPr="00BA144E">
              <w:rPr>
                <w:sz w:val="12"/>
                <w:szCs w:val="16"/>
              </w:rPr>
              <w:t>грунт</w:t>
            </w:r>
          </w:p>
        </w:tc>
      </w:tr>
      <w:tr w:rsidR="00066DA9" w:rsidRPr="00BA144E" w:rsidTr="00066DA9">
        <w:trPr>
          <w:trHeight w:val="20"/>
        </w:trPr>
        <w:tc>
          <w:tcPr>
            <w:tcW w:w="2647"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Острова - Язвище</w:t>
            </w:r>
          </w:p>
        </w:tc>
        <w:tc>
          <w:tcPr>
            <w:tcW w:w="1249"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2,1</w:t>
            </w:r>
          </w:p>
        </w:tc>
        <w:tc>
          <w:tcPr>
            <w:tcW w:w="1103"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autoSpaceDE w:val="0"/>
              <w:autoSpaceDN w:val="0"/>
              <w:adjustRightInd w:val="0"/>
              <w:jc w:val="center"/>
              <w:rPr>
                <w:sz w:val="12"/>
                <w:szCs w:val="16"/>
              </w:rPr>
            </w:pPr>
            <w:r w:rsidRPr="00BA144E">
              <w:rPr>
                <w:sz w:val="12"/>
                <w:szCs w:val="16"/>
              </w:rPr>
              <w:t>гравий</w:t>
            </w:r>
          </w:p>
        </w:tc>
      </w:tr>
      <w:tr w:rsidR="00066DA9" w:rsidRPr="00BA144E" w:rsidTr="00066DA9">
        <w:trPr>
          <w:trHeight w:val="20"/>
        </w:trPr>
        <w:tc>
          <w:tcPr>
            <w:tcW w:w="2647"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 xml:space="preserve">«Сольцы – Пирогово» - </w:t>
            </w:r>
            <w:proofErr w:type="spellStart"/>
            <w:r w:rsidRPr="00BA144E">
              <w:rPr>
                <w:sz w:val="12"/>
                <w:szCs w:val="16"/>
              </w:rPr>
              <w:t>Маслёха</w:t>
            </w:r>
            <w:proofErr w:type="spellEnd"/>
          </w:p>
        </w:tc>
        <w:tc>
          <w:tcPr>
            <w:tcW w:w="1249"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0,831</w:t>
            </w:r>
          </w:p>
        </w:tc>
        <w:tc>
          <w:tcPr>
            <w:tcW w:w="1103"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autoSpaceDE w:val="0"/>
              <w:autoSpaceDN w:val="0"/>
              <w:adjustRightInd w:val="0"/>
              <w:jc w:val="center"/>
              <w:rPr>
                <w:sz w:val="12"/>
                <w:szCs w:val="16"/>
              </w:rPr>
            </w:pPr>
            <w:r w:rsidRPr="00BA144E">
              <w:rPr>
                <w:sz w:val="12"/>
                <w:szCs w:val="16"/>
              </w:rPr>
              <w:t>гравий</w:t>
            </w:r>
          </w:p>
        </w:tc>
      </w:tr>
      <w:tr w:rsidR="00066DA9" w:rsidRPr="00BA144E" w:rsidTr="00066DA9">
        <w:trPr>
          <w:trHeight w:val="20"/>
        </w:trPr>
        <w:tc>
          <w:tcPr>
            <w:tcW w:w="2647"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 xml:space="preserve">«Уторгош - Вшели» - </w:t>
            </w:r>
            <w:proofErr w:type="spellStart"/>
            <w:r w:rsidRPr="00BA144E">
              <w:rPr>
                <w:sz w:val="12"/>
                <w:szCs w:val="16"/>
              </w:rPr>
              <w:t>Изори</w:t>
            </w:r>
            <w:proofErr w:type="spellEnd"/>
          </w:p>
        </w:tc>
        <w:tc>
          <w:tcPr>
            <w:tcW w:w="1249" w:type="pct"/>
            <w:tcBorders>
              <w:top w:val="single" w:sz="6" w:space="0" w:color="auto"/>
              <w:left w:val="single" w:sz="6" w:space="0" w:color="auto"/>
              <w:bottom w:val="single" w:sz="6" w:space="0" w:color="auto"/>
              <w:right w:val="single" w:sz="6" w:space="0" w:color="auto"/>
            </w:tcBorders>
            <w:vAlign w:val="center"/>
            <w:hideMark/>
          </w:tcPr>
          <w:p w:rsidR="00066DA9" w:rsidRPr="00BA144E" w:rsidRDefault="00066DA9" w:rsidP="00066DA9">
            <w:pPr>
              <w:autoSpaceDE w:val="0"/>
              <w:autoSpaceDN w:val="0"/>
              <w:adjustRightInd w:val="0"/>
              <w:jc w:val="center"/>
              <w:rPr>
                <w:sz w:val="12"/>
                <w:szCs w:val="16"/>
              </w:rPr>
            </w:pPr>
            <w:r w:rsidRPr="00BA144E">
              <w:rPr>
                <w:sz w:val="12"/>
                <w:szCs w:val="16"/>
              </w:rPr>
              <w:t>1,3</w:t>
            </w:r>
          </w:p>
        </w:tc>
        <w:tc>
          <w:tcPr>
            <w:tcW w:w="1103" w:type="pct"/>
            <w:tcBorders>
              <w:top w:val="single" w:sz="6" w:space="0" w:color="auto"/>
              <w:left w:val="single" w:sz="6" w:space="0" w:color="auto"/>
              <w:bottom w:val="single" w:sz="6" w:space="0" w:color="auto"/>
              <w:right w:val="single" w:sz="6" w:space="0" w:color="auto"/>
            </w:tcBorders>
            <w:vAlign w:val="center"/>
          </w:tcPr>
          <w:p w:rsidR="00066DA9" w:rsidRPr="00BA144E" w:rsidRDefault="00066DA9" w:rsidP="00066DA9">
            <w:pPr>
              <w:autoSpaceDE w:val="0"/>
              <w:autoSpaceDN w:val="0"/>
              <w:adjustRightInd w:val="0"/>
              <w:jc w:val="center"/>
              <w:rPr>
                <w:sz w:val="12"/>
                <w:szCs w:val="16"/>
              </w:rPr>
            </w:pPr>
            <w:r w:rsidRPr="00BA144E">
              <w:rPr>
                <w:sz w:val="12"/>
                <w:szCs w:val="16"/>
              </w:rPr>
              <w:t>грунт</w:t>
            </w:r>
          </w:p>
        </w:tc>
      </w:tr>
    </w:tbl>
    <w:p w:rsidR="00066DA9" w:rsidRPr="00BA144E" w:rsidRDefault="00066DA9" w:rsidP="00066DA9">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3"/>
        <w:gridCol w:w="1293"/>
        <w:gridCol w:w="1142"/>
      </w:tblGrid>
      <w:tr w:rsidR="00066DA9" w:rsidRPr="00BA144E" w:rsidTr="00066DA9">
        <w:trPr>
          <w:trHeight w:val="20"/>
        </w:trPr>
        <w:tc>
          <w:tcPr>
            <w:tcW w:w="2647" w:type="pct"/>
            <w:vAlign w:val="center"/>
          </w:tcPr>
          <w:p w:rsidR="00066DA9" w:rsidRPr="00BA144E" w:rsidRDefault="00066DA9" w:rsidP="00066DA9">
            <w:pPr>
              <w:jc w:val="center"/>
              <w:rPr>
                <w:b/>
                <w:sz w:val="14"/>
                <w:szCs w:val="16"/>
              </w:rPr>
            </w:pPr>
            <w:r w:rsidRPr="00BA144E">
              <w:rPr>
                <w:b/>
                <w:sz w:val="14"/>
                <w:szCs w:val="16"/>
              </w:rPr>
              <w:t>Наименование населенного пункта, наименование дороги (Выбитское сельское поселение)</w:t>
            </w:r>
          </w:p>
        </w:tc>
        <w:tc>
          <w:tcPr>
            <w:tcW w:w="1249" w:type="pct"/>
            <w:vAlign w:val="center"/>
          </w:tcPr>
          <w:p w:rsidR="00066DA9" w:rsidRPr="00BA144E" w:rsidRDefault="00066DA9" w:rsidP="00066DA9">
            <w:pPr>
              <w:jc w:val="center"/>
              <w:rPr>
                <w:b/>
                <w:sz w:val="14"/>
                <w:szCs w:val="16"/>
              </w:rPr>
            </w:pPr>
            <w:r w:rsidRPr="00BA144E">
              <w:rPr>
                <w:b/>
                <w:sz w:val="14"/>
                <w:szCs w:val="16"/>
              </w:rPr>
              <w:t>Протяженность (</w:t>
            </w:r>
            <w:proofErr w:type="gramStart"/>
            <w:r w:rsidRPr="00BA144E">
              <w:rPr>
                <w:b/>
                <w:sz w:val="14"/>
                <w:szCs w:val="16"/>
              </w:rPr>
              <w:t>км</w:t>
            </w:r>
            <w:proofErr w:type="gramEnd"/>
            <w:r w:rsidRPr="00BA144E">
              <w:rPr>
                <w:b/>
                <w:sz w:val="14"/>
                <w:szCs w:val="16"/>
              </w:rPr>
              <w:t>)</w:t>
            </w:r>
          </w:p>
        </w:tc>
        <w:tc>
          <w:tcPr>
            <w:tcW w:w="1103" w:type="pct"/>
            <w:vAlign w:val="center"/>
          </w:tcPr>
          <w:p w:rsidR="00066DA9" w:rsidRPr="00BA144E" w:rsidRDefault="00066DA9" w:rsidP="00066DA9">
            <w:pPr>
              <w:jc w:val="center"/>
              <w:rPr>
                <w:b/>
                <w:sz w:val="14"/>
                <w:szCs w:val="16"/>
              </w:rPr>
            </w:pPr>
            <w:r w:rsidRPr="00BA144E">
              <w:rPr>
                <w:b/>
                <w:sz w:val="14"/>
                <w:szCs w:val="16"/>
              </w:rPr>
              <w:t>Вид покрытия</w:t>
            </w:r>
          </w:p>
          <w:p w:rsidR="00066DA9" w:rsidRPr="00BA144E" w:rsidRDefault="00066DA9" w:rsidP="00066DA9">
            <w:pPr>
              <w:jc w:val="center"/>
              <w:rPr>
                <w:b/>
                <w:sz w:val="14"/>
                <w:szCs w:val="16"/>
              </w:rPr>
            </w:pPr>
          </w:p>
        </w:tc>
      </w:tr>
      <w:tr w:rsidR="00066DA9" w:rsidRPr="00BA144E" w:rsidTr="00066DA9">
        <w:trPr>
          <w:trHeight w:val="20"/>
        </w:trPr>
        <w:tc>
          <w:tcPr>
            <w:tcW w:w="2647" w:type="pct"/>
            <w:vAlign w:val="center"/>
          </w:tcPr>
          <w:p w:rsidR="00066DA9" w:rsidRPr="00BA144E" w:rsidRDefault="00066DA9" w:rsidP="00066DA9">
            <w:pPr>
              <w:jc w:val="center"/>
              <w:rPr>
                <w:sz w:val="14"/>
                <w:szCs w:val="16"/>
              </w:rPr>
            </w:pPr>
            <w:r w:rsidRPr="00BA144E">
              <w:rPr>
                <w:sz w:val="14"/>
                <w:szCs w:val="16"/>
              </w:rPr>
              <w:t xml:space="preserve">д. Бережок, ул. </w:t>
            </w:r>
            <w:proofErr w:type="gramStart"/>
            <w:r w:rsidRPr="00BA144E">
              <w:rPr>
                <w:sz w:val="14"/>
                <w:szCs w:val="16"/>
              </w:rPr>
              <w:t>Сливовая</w:t>
            </w:r>
            <w:proofErr w:type="gramEnd"/>
          </w:p>
        </w:tc>
        <w:tc>
          <w:tcPr>
            <w:tcW w:w="1249" w:type="pct"/>
            <w:vAlign w:val="center"/>
          </w:tcPr>
          <w:p w:rsidR="00066DA9" w:rsidRPr="00BA144E" w:rsidRDefault="00066DA9" w:rsidP="00066DA9">
            <w:pPr>
              <w:jc w:val="center"/>
              <w:rPr>
                <w:sz w:val="14"/>
                <w:szCs w:val="16"/>
              </w:rPr>
            </w:pPr>
            <w:r w:rsidRPr="00BA144E">
              <w:rPr>
                <w:sz w:val="14"/>
                <w:szCs w:val="16"/>
              </w:rPr>
              <w:t>0,5</w:t>
            </w:r>
          </w:p>
        </w:tc>
        <w:tc>
          <w:tcPr>
            <w:tcW w:w="1103" w:type="pct"/>
            <w:vAlign w:val="center"/>
          </w:tcPr>
          <w:p w:rsidR="00066DA9" w:rsidRPr="00BA144E" w:rsidRDefault="00066DA9" w:rsidP="00066DA9">
            <w:pPr>
              <w:jc w:val="center"/>
              <w:rPr>
                <w:sz w:val="14"/>
                <w:szCs w:val="16"/>
              </w:rPr>
            </w:pPr>
            <w:r w:rsidRPr="00BA144E">
              <w:rPr>
                <w:sz w:val="14"/>
                <w:szCs w:val="16"/>
              </w:rPr>
              <w:t>Гравийное</w:t>
            </w:r>
          </w:p>
        </w:tc>
      </w:tr>
      <w:tr w:rsidR="00066DA9" w:rsidRPr="00BA144E" w:rsidTr="00066DA9">
        <w:trPr>
          <w:trHeight w:val="20"/>
        </w:trPr>
        <w:tc>
          <w:tcPr>
            <w:tcW w:w="2647" w:type="pct"/>
            <w:vAlign w:val="center"/>
          </w:tcPr>
          <w:p w:rsidR="00066DA9" w:rsidRPr="00BA144E" w:rsidRDefault="00066DA9" w:rsidP="00066DA9">
            <w:pPr>
              <w:jc w:val="center"/>
              <w:rPr>
                <w:sz w:val="14"/>
                <w:szCs w:val="16"/>
              </w:rPr>
            </w:pPr>
            <w:r w:rsidRPr="00BA144E">
              <w:rPr>
                <w:sz w:val="14"/>
                <w:szCs w:val="16"/>
              </w:rPr>
              <w:t xml:space="preserve">д. </w:t>
            </w:r>
            <w:proofErr w:type="spellStart"/>
            <w:r w:rsidRPr="00BA144E">
              <w:rPr>
                <w:sz w:val="14"/>
                <w:szCs w:val="16"/>
              </w:rPr>
              <w:t>Блошно</w:t>
            </w:r>
            <w:proofErr w:type="spellEnd"/>
            <w:r w:rsidRPr="00BA144E">
              <w:rPr>
                <w:sz w:val="14"/>
                <w:szCs w:val="16"/>
              </w:rPr>
              <w:t>, ул. Заречная</w:t>
            </w:r>
          </w:p>
        </w:tc>
        <w:tc>
          <w:tcPr>
            <w:tcW w:w="1249" w:type="pct"/>
            <w:vAlign w:val="center"/>
          </w:tcPr>
          <w:p w:rsidR="00066DA9" w:rsidRPr="00BA144E" w:rsidRDefault="00066DA9" w:rsidP="00066DA9">
            <w:pPr>
              <w:jc w:val="center"/>
              <w:rPr>
                <w:sz w:val="14"/>
                <w:szCs w:val="16"/>
              </w:rPr>
            </w:pPr>
            <w:r w:rsidRPr="00BA144E">
              <w:rPr>
                <w:sz w:val="14"/>
                <w:szCs w:val="16"/>
              </w:rPr>
              <w:t>0,4 подъезд 0,6</w:t>
            </w:r>
          </w:p>
        </w:tc>
        <w:tc>
          <w:tcPr>
            <w:tcW w:w="1103" w:type="pct"/>
            <w:vAlign w:val="center"/>
          </w:tcPr>
          <w:p w:rsidR="00066DA9" w:rsidRPr="00BA144E" w:rsidRDefault="00066DA9" w:rsidP="00066DA9">
            <w:pPr>
              <w:jc w:val="center"/>
              <w:rPr>
                <w:sz w:val="14"/>
                <w:szCs w:val="16"/>
              </w:rPr>
            </w:pPr>
            <w:r w:rsidRPr="00BA144E">
              <w:rPr>
                <w:sz w:val="14"/>
                <w:szCs w:val="16"/>
              </w:rPr>
              <w:t>Грунтовое</w:t>
            </w:r>
          </w:p>
        </w:tc>
      </w:tr>
      <w:tr w:rsidR="00066DA9" w:rsidRPr="00BA144E" w:rsidTr="00066DA9">
        <w:trPr>
          <w:trHeight w:val="20"/>
        </w:trPr>
        <w:tc>
          <w:tcPr>
            <w:tcW w:w="2647" w:type="pct"/>
            <w:vAlign w:val="center"/>
          </w:tcPr>
          <w:p w:rsidR="00066DA9" w:rsidRPr="00BA144E" w:rsidRDefault="00066DA9" w:rsidP="00066DA9">
            <w:pPr>
              <w:jc w:val="center"/>
              <w:rPr>
                <w:sz w:val="14"/>
                <w:szCs w:val="16"/>
              </w:rPr>
            </w:pPr>
            <w:r w:rsidRPr="00BA144E">
              <w:rPr>
                <w:sz w:val="14"/>
                <w:szCs w:val="16"/>
              </w:rPr>
              <w:lastRenderedPageBreak/>
              <w:t>д. Вольное Загородище, ул. Зелёная</w:t>
            </w:r>
          </w:p>
        </w:tc>
        <w:tc>
          <w:tcPr>
            <w:tcW w:w="1249" w:type="pct"/>
            <w:vAlign w:val="center"/>
          </w:tcPr>
          <w:p w:rsidR="00066DA9" w:rsidRPr="00BA144E" w:rsidRDefault="00066DA9" w:rsidP="00066DA9">
            <w:pPr>
              <w:jc w:val="center"/>
              <w:rPr>
                <w:sz w:val="14"/>
                <w:szCs w:val="16"/>
              </w:rPr>
            </w:pPr>
            <w:r w:rsidRPr="00BA144E">
              <w:rPr>
                <w:sz w:val="14"/>
                <w:szCs w:val="16"/>
              </w:rPr>
              <w:t>0,2 подъезд 0,4</w:t>
            </w:r>
          </w:p>
        </w:tc>
        <w:tc>
          <w:tcPr>
            <w:tcW w:w="1103" w:type="pct"/>
            <w:vAlign w:val="center"/>
          </w:tcPr>
          <w:p w:rsidR="00066DA9" w:rsidRPr="00BA144E" w:rsidRDefault="00066DA9" w:rsidP="00066DA9">
            <w:pPr>
              <w:jc w:val="center"/>
              <w:rPr>
                <w:sz w:val="14"/>
                <w:szCs w:val="16"/>
              </w:rPr>
            </w:pPr>
            <w:r w:rsidRPr="00BA144E">
              <w:rPr>
                <w:sz w:val="14"/>
                <w:szCs w:val="16"/>
              </w:rPr>
              <w:t>Грунтовое</w:t>
            </w:r>
          </w:p>
        </w:tc>
      </w:tr>
      <w:tr w:rsidR="00066DA9" w:rsidRPr="00BA144E" w:rsidTr="00066DA9">
        <w:trPr>
          <w:trHeight w:val="20"/>
        </w:trPr>
        <w:tc>
          <w:tcPr>
            <w:tcW w:w="2647" w:type="pct"/>
            <w:vAlign w:val="center"/>
          </w:tcPr>
          <w:p w:rsidR="00066DA9" w:rsidRPr="00BA144E" w:rsidRDefault="00066DA9" w:rsidP="00066DA9">
            <w:pPr>
              <w:jc w:val="center"/>
              <w:rPr>
                <w:sz w:val="14"/>
                <w:szCs w:val="16"/>
              </w:rPr>
            </w:pPr>
            <w:r w:rsidRPr="00BA144E">
              <w:rPr>
                <w:sz w:val="14"/>
                <w:szCs w:val="16"/>
              </w:rPr>
              <w:t xml:space="preserve">д. </w:t>
            </w:r>
            <w:proofErr w:type="spellStart"/>
            <w:r w:rsidRPr="00BA144E">
              <w:rPr>
                <w:sz w:val="14"/>
                <w:szCs w:val="16"/>
              </w:rPr>
              <w:t>Вёска</w:t>
            </w:r>
            <w:proofErr w:type="spellEnd"/>
            <w:r w:rsidRPr="00BA144E">
              <w:rPr>
                <w:sz w:val="14"/>
                <w:szCs w:val="16"/>
              </w:rPr>
              <w:t>, ул. Полевая</w:t>
            </w:r>
          </w:p>
        </w:tc>
        <w:tc>
          <w:tcPr>
            <w:tcW w:w="1249" w:type="pct"/>
            <w:vAlign w:val="center"/>
          </w:tcPr>
          <w:p w:rsidR="00066DA9" w:rsidRPr="00BA144E" w:rsidRDefault="00066DA9" w:rsidP="00066DA9">
            <w:pPr>
              <w:jc w:val="center"/>
              <w:rPr>
                <w:sz w:val="14"/>
                <w:szCs w:val="16"/>
              </w:rPr>
            </w:pPr>
            <w:r w:rsidRPr="00BA144E">
              <w:rPr>
                <w:sz w:val="14"/>
                <w:szCs w:val="16"/>
              </w:rPr>
              <w:t>0,6</w:t>
            </w:r>
          </w:p>
        </w:tc>
        <w:tc>
          <w:tcPr>
            <w:tcW w:w="1103" w:type="pct"/>
            <w:vAlign w:val="center"/>
          </w:tcPr>
          <w:p w:rsidR="00066DA9" w:rsidRPr="00BA144E" w:rsidRDefault="00066DA9" w:rsidP="00066DA9">
            <w:pPr>
              <w:jc w:val="center"/>
              <w:rPr>
                <w:sz w:val="14"/>
                <w:szCs w:val="16"/>
              </w:rPr>
            </w:pPr>
            <w:r w:rsidRPr="00BA144E">
              <w:rPr>
                <w:sz w:val="14"/>
                <w:szCs w:val="16"/>
              </w:rPr>
              <w:t>Грунтовое</w:t>
            </w:r>
          </w:p>
        </w:tc>
      </w:tr>
      <w:tr w:rsidR="00066DA9" w:rsidRPr="00BA144E" w:rsidTr="00066DA9">
        <w:trPr>
          <w:trHeight w:val="20"/>
        </w:trPr>
        <w:tc>
          <w:tcPr>
            <w:tcW w:w="2647" w:type="pct"/>
            <w:vAlign w:val="center"/>
          </w:tcPr>
          <w:p w:rsidR="00066DA9" w:rsidRPr="00BA144E" w:rsidRDefault="00066DA9" w:rsidP="00066DA9">
            <w:pPr>
              <w:jc w:val="center"/>
              <w:rPr>
                <w:sz w:val="14"/>
                <w:szCs w:val="16"/>
              </w:rPr>
            </w:pPr>
            <w:r w:rsidRPr="00BA144E">
              <w:rPr>
                <w:sz w:val="14"/>
                <w:szCs w:val="16"/>
              </w:rPr>
              <w:t>д. Выбити,</w:t>
            </w:r>
          </w:p>
          <w:p w:rsidR="00066DA9" w:rsidRPr="00BA144E" w:rsidRDefault="00066DA9" w:rsidP="00066DA9">
            <w:pPr>
              <w:jc w:val="center"/>
              <w:rPr>
                <w:sz w:val="14"/>
                <w:szCs w:val="16"/>
              </w:rPr>
            </w:pPr>
            <w:r w:rsidRPr="00BA144E">
              <w:rPr>
                <w:sz w:val="14"/>
                <w:szCs w:val="16"/>
              </w:rPr>
              <w:t>ул. Берёзовая</w:t>
            </w:r>
          </w:p>
          <w:p w:rsidR="00066DA9" w:rsidRPr="00BA144E" w:rsidRDefault="00066DA9" w:rsidP="00066DA9">
            <w:pPr>
              <w:jc w:val="center"/>
              <w:rPr>
                <w:sz w:val="14"/>
                <w:szCs w:val="16"/>
              </w:rPr>
            </w:pPr>
            <w:r w:rsidRPr="00BA144E">
              <w:rPr>
                <w:sz w:val="14"/>
                <w:szCs w:val="16"/>
              </w:rPr>
              <w:t>ул. Набережная</w:t>
            </w:r>
          </w:p>
          <w:p w:rsidR="00066DA9" w:rsidRPr="00BA144E" w:rsidRDefault="00066DA9" w:rsidP="00066DA9">
            <w:pPr>
              <w:jc w:val="center"/>
              <w:rPr>
                <w:sz w:val="14"/>
                <w:szCs w:val="16"/>
              </w:rPr>
            </w:pPr>
            <w:r w:rsidRPr="00BA144E">
              <w:rPr>
                <w:sz w:val="14"/>
                <w:szCs w:val="16"/>
              </w:rPr>
              <w:t>ул. Садовая</w:t>
            </w:r>
          </w:p>
          <w:p w:rsidR="00066DA9" w:rsidRPr="00BA144E" w:rsidRDefault="00066DA9" w:rsidP="00066DA9">
            <w:pPr>
              <w:jc w:val="center"/>
              <w:rPr>
                <w:sz w:val="14"/>
                <w:szCs w:val="16"/>
              </w:rPr>
            </w:pPr>
            <w:r w:rsidRPr="00BA144E">
              <w:rPr>
                <w:sz w:val="14"/>
                <w:szCs w:val="16"/>
              </w:rPr>
              <w:t>ул. Парковая</w:t>
            </w:r>
          </w:p>
          <w:p w:rsidR="00066DA9" w:rsidRPr="00BA144E" w:rsidRDefault="00066DA9" w:rsidP="00066DA9">
            <w:pPr>
              <w:jc w:val="center"/>
              <w:rPr>
                <w:sz w:val="14"/>
                <w:szCs w:val="16"/>
              </w:rPr>
            </w:pPr>
            <w:r w:rsidRPr="00BA144E">
              <w:rPr>
                <w:sz w:val="14"/>
                <w:szCs w:val="16"/>
              </w:rPr>
              <w:t xml:space="preserve">ул. </w:t>
            </w:r>
            <w:proofErr w:type="spellStart"/>
            <w:r w:rsidRPr="00BA144E">
              <w:rPr>
                <w:sz w:val="14"/>
                <w:szCs w:val="16"/>
              </w:rPr>
              <w:t>Жилпосёлок</w:t>
            </w:r>
            <w:proofErr w:type="spellEnd"/>
          </w:p>
          <w:p w:rsidR="00066DA9" w:rsidRPr="00BA144E" w:rsidRDefault="00066DA9" w:rsidP="00066DA9">
            <w:pPr>
              <w:jc w:val="center"/>
              <w:rPr>
                <w:sz w:val="14"/>
                <w:szCs w:val="16"/>
              </w:rPr>
            </w:pPr>
            <w:r w:rsidRPr="00BA144E">
              <w:rPr>
                <w:sz w:val="14"/>
                <w:szCs w:val="16"/>
              </w:rPr>
              <w:t>ул. Полевая</w:t>
            </w:r>
          </w:p>
          <w:p w:rsidR="00066DA9" w:rsidRPr="00BA144E" w:rsidRDefault="00066DA9" w:rsidP="00066DA9">
            <w:pPr>
              <w:jc w:val="center"/>
              <w:rPr>
                <w:sz w:val="14"/>
                <w:szCs w:val="16"/>
              </w:rPr>
            </w:pPr>
            <w:r w:rsidRPr="00BA144E">
              <w:rPr>
                <w:sz w:val="14"/>
                <w:szCs w:val="16"/>
              </w:rPr>
              <w:t>ул. Вишнёвая</w:t>
            </w:r>
          </w:p>
          <w:p w:rsidR="00066DA9" w:rsidRPr="00BA144E" w:rsidRDefault="00066DA9" w:rsidP="00066DA9">
            <w:pPr>
              <w:jc w:val="center"/>
              <w:rPr>
                <w:sz w:val="14"/>
                <w:szCs w:val="16"/>
              </w:rPr>
            </w:pPr>
            <w:r w:rsidRPr="00BA144E">
              <w:rPr>
                <w:sz w:val="14"/>
                <w:szCs w:val="16"/>
              </w:rPr>
              <w:t>ул. Рабочая</w:t>
            </w:r>
          </w:p>
          <w:p w:rsidR="00066DA9" w:rsidRPr="00BA144E" w:rsidRDefault="00066DA9" w:rsidP="00066DA9">
            <w:pPr>
              <w:jc w:val="center"/>
              <w:rPr>
                <w:sz w:val="14"/>
                <w:szCs w:val="16"/>
              </w:rPr>
            </w:pPr>
            <w:r w:rsidRPr="00BA144E">
              <w:rPr>
                <w:sz w:val="14"/>
                <w:szCs w:val="16"/>
              </w:rPr>
              <w:t>пер. Карьерный</w:t>
            </w:r>
          </w:p>
          <w:p w:rsidR="00066DA9" w:rsidRPr="00BA144E" w:rsidRDefault="00066DA9" w:rsidP="00066DA9">
            <w:pPr>
              <w:jc w:val="center"/>
              <w:rPr>
                <w:sz w:val="14"/>
                <w:szCs w:val="16"/>
              </w:rPr>
            </w:pPr>
            <w:r w:rsidRPr="00BA144E">
              <w:rPr>
                <w:sz w:val="14"/>
                <w:szCs w:val="16"/>
              </w:rPr>
              <w:t>ул. Новая</w:t>
            </w:r>
          </w:p>
        </w:tc>
        <w:tc>
          <w:tcPr>
            <w:tcW w:w="1249" w:type="pct"/>
            <w:vAlign w:val="center"/>
          </w:tcPr>
          <w:p w:rsidR="00066DA9" w:rsidRPr="00BA144E" w:rsidRDefault="00066DA9" w:rsidP="00066DA9">
            <w:pPr>
              <w:jc w:val="center"/>
              <w:rPr>
                <w:sz w:val="14"/>
                <w:szCs w:val="16"/>
              </w:rPr>
            </w:pPr>
          </w:p>
          <w:p w:rsidR="00066DA9" w:rsidRPr="00BA144E" w:rsidRDefault="00066DA9" w:rsidP="00066DA9">
            <w:pPr>
              <w:jc w:val="center"/>
              <w:rPr>
                <w:sz w:val="14"/>
                <w:szCs w:val="16"/>
              </w:rPr>
            </w:pPr>
            <w:r w:rsidRPr="00BA144E">
              <w:rPr>
                <w:sz w:val="14"/>
                <w:szCs w:val="16"/>
              </w:rPr>
              <w:t>0,6</w:t>
            </w:r>
          </w:p>
          <w:p w:rsidR="00066DA9" w:rsidRPr="00BA144E" w:rsidRDefault="00066DA9" w:rsidP="00066DA9">
            <w:pPr>
              <w:jc w:val="center"/>
              <w:rPr>
                <w:sz w:val="14"/>
                <w:szCs w:val="16"/>
              </w:rPr>
            </w:pPr>
            <w:r w:rsidRPr="00BA144E">
              <w:rPr>
                <w:sz w:val="14"/>
                <w:szCs w:val="16"/>
              </w:rPr>
              <w:t>0,5</w:t>
            </w:r>
          </w:p>
          <w:p w:rsidR="00066DA9" w:rsidRPr="00BA144E" w:rsidRDefault="00066DA9" w:rsidP="00066DA9">
            <w:pPr>
              <w:jc w:val="center"/>
              <w:rPr>
                <w:sz w:val="14"/>
                <w:szCs w:val="16"/>
              </w:rPr>
            </w:pPr>
            <w:r w:rsidRPr="00BA144E">
              <w:rPr>
                <w:sz w:val="14"/>
                <w:szCs w:val="16"/>
              </w:rPr>
              <w:t>0,25</w:t>
            </w:r>
          </w:p>
          <w:p w:rsidR="00066DA9" w:rsidRPr="00BA144E" w:rsidRDefault="00066DA9" w:rsidP="00066DA9">
            <w:pPr>
              <w:jc w:val="center"/>
              <w:rPr>
                <w:sz w:val="14"/>
                <w:szCs w:val="16"/>
              </w:rPr>
            </w:pPr>
            <w:r w:rsidRPr="00BA144E">
              <w:rPr>
                <w:sz w:val="14"/>
                <w:szCs w:val="16"/>
              </w:rPr>
              <w:t>0,7</w:t>
            </w:r>
          </w:p>
          <w:p w:rsidR="00066DA9" w:rsidRPr="00BA144E" w:rsidRDefault="00066DA9" w:rsidP="00066DA9">
            <w:pPr>
              <w:jc w:val="center"/>
              <w:rPr>
                <w:sz w:val="14"/>
                <w:szCs w:val="16"/>
              </w:rPr>
            </w:pPr>
            <w:r w:rsidRPr="00BA144E">
              <w:rPr>
                <w:sz w:val="14"/>
                <w:szCs w:val="16"/>
              </w:rPr>
              <w:t>1,2</w:t>
            </w:r>
          </w:p>
          <w:p w:rsidR="00066DA9" w:rsidRPr="00BA144E" w:rsidRDefault="00066DA9" w:rsidP="00066DA9">
            <w:pPr>
              <w:jc w:val="center"/>
              <w:rPr>
                <w:sz w:val="14"/>
                <w:szCs w:val="16"/>
              </w:rPr>
            </w:pPr>
            <w:r w:rsidRPr="00BA144E">
              <w:rPr>
                <w:sz w:val="14"/>
                <w:szCs w:val="16"/>
              </w:rPr>
              <w:t>0,3</w:t>
            </w:r>
          </w:p>
          <w:p w:rsidR="00066DA9" w:rsidRPr="00BA144E" w:rsidRDefault="00066DA9" w:rsidP="00066DA9">
            <w:pPr>
              <w:jc w:val="center"/>
              <w:rPr>
                <w:sz w:val="14"/>
                <w:szCs w:val="16"/>
              </w:rPr>
            </w:pPr>
            <w:r w:rsidRPr="00BA144E">
              <w:rPr>
                <w:sz w:val="14"/>
                <w:szCs w:val="16"/>
              </w:rPr>
              <w:t>0,4</w:t>
            </w:r>
          </w:p>
          <w:p w:rsidR="00066DA9" w:rsidRPr="00BA144E" w:rsidRDefault="00066DA9" w:rsidP="00066DA9">
            <w:pPr>
              <w:jc w:val="center"/>
              <w:rPr>
                <w:sz w:val="14"/>
                <w:szCs w:val="16"/>
              </w:rPr>
            </w:pPr>
            <w:r w:rsidRPr="00BA144E">
              <w:rPr>
                <w:sz w:val="14"/>
                <w:szCs w:val="16"/>
              </w:rPr>
              <w:t>0,5</w:t>
            </w:r>
          </w:p>
          <w:p w:rsidR="00066DA9" w:rsidRPr="00BA144E" w:rsidRDefault="00066DA9" w:rsidP="00066DA9">
            <w:pPr>
              <w:jc w:val="center"/>
              <w:rPr>
                <w:sz w:val="14"/>
                <w:szCs w:val="16"/>
              </w:rPr>
            </w:pPr>
            <w:r w:rsidRPr="00BA144E">
              <w:rPr>
                <w:sz w:val="14"/>
                <w:szCs w:val="16"/>
              </w:rPr>
              <w:t>0,2</w:t>
            </w:r>
          </w:p>
          <w:p w:rsidR="00066DA9" w:rsidRPr="00BA144E" w:rsidRDefault="00066DA9" w:rsidP="00066DA9">
            <w:pPr>
              <w:jc w:val="center"/>
              <w:rPr>
                <w:sz w:val="14"/>
                <w:szCs w:val="16"/>
              </w:rPr>
            </w:pPr>
            <w:r w:rsidRPr="00BA144E">
              <w:rPr>
                <w:sz w:val="14"/>
                <w:szCs w:val="16"/>
              </w:rPr>
              <w:t>0,2</w:t>
            </w:r>
          </w:p>
        </w:tc>
        <w:tc>
          <w:tcPr>
            <w:tcW w:w="1103" w:type="pct"/>
            <w:vAlign w:val="center"/>
          </w:tcPr>
          <w:p w:rsidR="00066DA9" w:rsidRPr="00BA144E" w:rsidRDefault="00066DA9" w:rsidP="00066DA9">
            <w:pPr>
              <w:jc w:val="center"/>
              <w:rPr>
                <w:sz w:val="14"/>
                <w:szCs w:val="16"/>
              </w:rPr>
            </w:pPr>
          </w:p>
          <w:p w:rsidR="00066DA9" w:rsidRPr="00BA144E" w:rsidRDefault="00066DA9" w:rsidP="00066DA9">
            <w:pPr>
              <w:jc w:val="center"/>
              <w:rPr>
                <w:sz w:val="14"/>
                <w:szCs w:val="16"/>
              </w:rPr>
            </w:pPr>
            <w:r w:rsidRPr="00BA144E">
              <w:rPr>
                <w:sz w:val="14"/>
                <w:szCs w:val="16"/>
              </w:rPr>
              <w:t>Грунтовое</w:t>
            </w:r>
          </w:p>
          <w:p w:rsidR="00066DA9" w:rsidRPr="00BA144E" w:rsidRDefault="00066DA9" w:rsidP="00066DA9">
            <w:pPr>
              <w:jc w:val="center"/>
              <w:rPr>
                <w:sz w:val="14"/>
                <w:szCs w:val="16"/>
              </w:rPr>
            </w:pPr>
            <w:r w:rsidRPr="00BA144E">
              <w:rPr>
                <w:sz w:val="14"/>
                <w:szCs w:val="16"/>
              </w:rPr>
              <w:t>Грунтовое</w:t>
            </w:r>
          </w:p>
          <w:p w:rsidR="00066DA9" w:rsidRPr="00BA144E" w:rsidRDefault="00066DA9" w:rsidP="00066DA9">
            <w:pPr>
              <w:jc w:val="center"/>
              <w:rPr>
                <w:sz w:val="14"/>
                <w:szCs w:val="16"/>
              </w:rPr>
            </w:pPr>
            <w:r w:rsidRPr="00BA144E">
              <w:rPr>
                <w:sz w:val="14"/>
                <w:szCs w:val="16"/>
              </w:rPr>
              <w:t>Грунтовое</w:t>
            </w:r>
          </w:p>
          <w:p w:rsidR="00066DA9" w:rsidRPr="00BA144E" w:rsidRDefault="00066DA9" w:rsidP="00066DA9">
            <w:pPr>
              <w:jc w:val="center"/>
              <w:rPr>
                <w:sz w:val="14"/>
                <w:szCs w:val="16"/>
              </w:rPr>
            </w:pPr>
            <w:r w:rsidRPr="00BA144E">
              <w:rPr>
                <w:sz w:val="14"/>
                <w:szCs w:val="16"/>
              </w:rPr>
              <w:t>Асфальтное</w:t>
            </w:r>
          </w:p>
          <w:p w:rsidR="00066DA9" w:rsidRPr="00BA144E" w:rsidRDefault="00066DA9" w:rsidP="00066DA9">
            <w:pPr>
              <w:jc w:val="center"/>
              <w:rPr>
                <w:sz w:val="14"/>
                <w:szCs w:val="16"/>
              </w:rPr>
            </w:pPr>
            <w:r w:rsidRPr="00BA144E">
              <w:rPr>
                <w:sz w:val="14"/>
                <w:szCs w:val="16"/>
              </w:rPr>
              <w:t>Асфальтное Гравийное</w:t>
            </w:r>
          </w:p>
          <w:p w:rsidR="00066DA9" w:rsidRPr="00BA144E" w:rsidRDefault="00066DA9" w:rsidP="00066DA9">
            <w:pPr>
              <w:jc w:val="center"/>
              <w:rPr>
                <w:sz w:val="14"/>
                <w:szCs w:val="16"/>
              </w:rPr>
            </w:pPr>
            <w:r w:rsidRPr="00BA144E">
              <w:rPr>
                <w:sz w:val="14"/>
                <w:szCs w:val="16"/>
              </w:rPr>
              <w:t>Грунтовое</w:t>
            </w:r>
          </w:p>
          <w:p w:rsidR="00066DA9" w:rsidRPr="00BA144E" w:rsidRDefault="00066DA9" w:rsidP="00066DA9">
            <w:pPr>
              <w:jc w:val="center"/>
              <w:rPr>
                <w:sz w:val="14"/>
                <w:szCs w:val="16"/>
              </w:rPr>
            </w:pPr>
            <w:r w:rsidRPr="00BA144E">
              <w:rPr>
                <w:sz w:val="14"/>
                <w:szCs w:val="16"/>
              </w:rPr>
              <w:t>Грунтовое</w:t>
            </w:r>
          </w:p>
          <w:p w:rsidR="00066DA9" w:rsidRPr="00BA144E" w:rsidRDefault="00066DA9" w:rsidP="00066DA9">
            <w:pPr>
              <w:jc w:val="center"/>
              <w:rPr>
                <w:sz w:val="14"/>
                <w:szCs w:val="16"/>
              </w:rPr>
            </w:pPr>
            <w:r w:rsidRPr="00BA144E">
              <w:rPr>
                <w:sz w:val="14"/>
                <w:szCs w:val="16"/>
              </w:rPr>
              <w:t>Грунтовое</w:t>
            </w:r>
          </w:p>
          <w:p w:rsidR="00066DA9" w:rsidRPr="00BA144E" w:rsidRDefault="00066DA9" w:rsidP="00066DA9">
            <w:pPr>
              <w:jc w:val="center"/>
              <w:rPr>
                <w:sz w:val="14"/>
                <w:szCs w:val="16"/>
              </w:rPr>
            </w:pPr>
            <w:r w:rsidRPr="00BA144E">
              <w:rPr>
                <w:sz w:val="14"/>
                <w:szCs w:val="16"/>
              </w:rPr>
              <w:t>Грунтовое</w:t>
            </w:r>
          </w:p>
          <w:p w:rsidR="00066DA9" w:rsidRPr="00BA144E" w:rsidRDefault="00066DA9" w:rsidP="00066DA9">
            <w:pPr>
              <w:jc w:val="center"/>
              <w:rPr>
                <w:sz w:val="14"/>
                <w:szCs w:val="16"/>
              </w:rPr>
            </w:pPr>
            <w:r w:rsidRPr="00BA144E">
              <w:rPr>
                <w:sz w:val="14"/>
                <w:szCs w:val="16"/>
              </w:rPr>
              <w:t>Грунтовое</w:t>
            </w:r>
          </w:p>
          <w:p w:rsidR="00066DA9" w:rsidRPr="00BA144E" w:rsidRDefault="00066DA9" w:rsidP="00066DA9">
            <w:pPr>
              <w:jc w:val="center"/>
              <w:rPr>
                <w:sz w:val="14"/>
                <w:szCs w:val="16"/>
              </w:rPr>
            </w:pPr>
          </w:p>
        </w:tc>
      </w:tr>
      <w:tr w:rsidR="00066DA9" w:rsidRPr="00BA144E" w:rsidTr="00066DA9">
        <w:trPr>
          <w:trHeight w:val="20"/>
        </w:trPr>
        <w:tc>
          <w:tcPr>
            <w:tcW w:w="2647" w:type="pct"/>
            <w:vAlign w:val="center"/>
          </w:tcPr>
          <w:p w:rsidR="00066DA9" w:rsidRPr="00BA144E" w:rsidRDefault="00066DA9" w:rsidP="00066DA9">
            <w:pPr>
              <w:jc w:val="center"/>
              <w:rPr>
                <w:sz w:val="14"/>
                <w:szCs w:val="16"/>
              </w:rPr>
            </w:pPr>
            <w:r w:rsidRPr="00BA144E">
              <w:rPr>
                <w:sz w:val="14"/>
                <w:szCs w:val="16"/>
              </w:rPr>
              <w:t xml:space="preserve">д. Городок, ул. </w:t>
            </w:r>
            <w:proofErr w:type="gramStart"/>
            <w:r w:rsidRPr="00BA144E">
              <w:rPr>
                <w:sz w:val="14"/>
                <w:szCs w:val="16"/>
              </w:rPr>
              <w:t>Славная</w:t>
            </w:r>
            <w:proofErr w:type="gramEnd"/>
          </w:p>
        </w:tc>
        <w:tc>
          <w:tcPr>
            <w:tcW w:w="1249" w:type="pct"/>
            <w:vAlign w:val="center"/>
          </w:tcPr>
          <w:p w:rsidR="00066DA9" w:rsidRPr="00BA144E" w:rsidRDefault="00066DA9" w:rsidP="00066DA9">
            <w:pPr>
              <w:jc w:val="center"/>
              <w:rPr>
                <w:sz w:val="14"/>
                <w:szCs w:val="16"/>
              </w:rPr>
            </w:pPr>
            <w:r w:rsidRPr="00BA144E">
              <w:rPr>
                <w:sz w:val="14"/>
                <w:szCs w:val="16"/>
              </w:rPr>
              <w:t>0,4</w:t>
            </w:r>
          </w:p>
        </w:tc>
        <w:tc>
          <w:tcPr>
            <w:tcW w:w="1103" w:type="pct"/>
            <w:vAlign w:val="center"/>
          </w:tcPr>
          <w:p w:rsidR="00066DA9" w:rsidRPr="00BA144E" w:rsidRDefault="00066DA9" w:rsidP="00066DA9">
            <w:pPr>
              <w:jc w:val="center"/>
              <w:rPr>
                <w:sz w:val="14"/>
                <w:szCs w:val="16"/>
              </w:rPr>
            </w:pPr>
            <w:r w:rsidRPr="00BA144E">
              <w:rPr>
                <w:sz w:val="14"/>
                <w:szCs w:val="16"/>
              </w:rPr>
              <w:t>Гравийно-грунтовое</w:t>
            </w:r>
          </w:p>
        </w:tc>
      </w:tr>
      <w:tr w:rsidR="00066DA9" w:rsidRPr="00BA144E" w:rsidTr="00066DA9">
        <w:trPr>
          <w:trHeight w:val="20"/>
        </w:trPr>
        <w:tc>
          <w:tcPr>
            <w:tcW w:w="2647" w:type="pct"/>
            <w:vAlign w:val="center"/>
          </w:tcPr>
          <w:p w:rsidR="00066DA9" w:rsidRPr="00BA144E" w:rsidRDefault="00066DA9" w:rsidP="00066DA9">
            <w:pPr>
              <w:jc w:val="center"/>
              <w:rPr>
                <w:sz w:val="14"/>
                <w:szCs w:val="16"/>
              </w:rPr>
            </w:pPr>
            <w:r w:rsidRPr="00BA144E">
              <w:rPr>
                <w:sz w:val="14"/>
                <w:szCs w:val="16"/>
              </w:rPr>
              <w:t xml:space="preserve">д. </w:t>
            </w:r>
            <w:proofErr w:type="spellStart"/>
            <w:r w:rsidRPr="00BA144E">
              <w:rPr>
                <w:sz w:val="14"/>
                <w:szCs w:val="16"/>
              </w:rPr>
              <w:t>Дуданово</w:t>
            </w:r>
            <w:proofErr w:type="spellEnd"/>
            <w:r w:rsidRPr="00BA144E">
              <w:rPr>
                <w:sz w:val="14"/>
                <w:szCs w:val="16"/>
              </w:rPr>
              <w:t>, ул. Дачная</w:t>
            </w:r>
          </w:p>
        </w:tc>
        <w:tc>
          <w:tcPr>
            <w:tcW w:w="1249" w:type="pct"/>
            <w:vAlign w:val="center"/>
          </w:tcPr>
          <w:p w:rsidR="00066DA9" w:rsidRPr="00BA144E" w:rsidRDefault="00066DA9" w:rsidP="00066DA9">
            <w:pPr>
              <w:jc w:val="center"/>
              <w:rPr>
                <w:sz w:val="14"/>
                <w:szCs w:val="16"/>
              </w:rPr>
            </w:pPr>
            <w:r w:rsidRPr="00BA144E">
              <w:rPr>
                <w:sz w:val="14"/>
                <w:szCs w:val="16"/>
              </w:rPr>
              <w:t>0,2 подъезд 0,9</w:t>
            </w:r>
          </w:p>
        </w:tc>
        <w:tc>
          <w:tcPr>
            <w:tcW w:w="1103" w:type="pct"/>
            <w:vAlign w:val="center"/>
          </w:tcPr>
          <w:p w:rsidR="00066DA9" w:rsidRPr="00BA144E" w:rsidRDefault="00066DA9" w:rsidP="00066DA9">
            <w:pPr>
              <w:jc w:val="center"/>
              <w:rPr>
                <w:sz w:val="14"/>
                <w:szCs w:val="16"/>
              </w:rPr>
            </w:pPr>
            <w:r w:rsidRPr="00BA144E">
              <w:rPr>
                <w:sz w:val="14"/>
                <w:szCs w:val="16"/>
              </w:rPr>
              <w:t>Грунтовое</w:t>
            </w:r>
          </w:p>
        </w:tc>
      </w:tr>
      <w:tr w:rsidR="00066DA9" w:rsidRPr="00BA144E" w:rsidTr="00066DA9">
        <w:trPr>
          <w:trHeight w:val="20"/>
        </w:trPr>
        <w:tc>
          <w:tcPr>
            <w:tcW w:w="2647" w:type="pct"/>
            <w:vAlign w:val="center"/>
          </w:tcPr>
          <w:p w:rsidR="00066DA9" w:rsidRPr="00BA144E" w:rsidRDefault="00066DA9" w:rsidP="00066DA9">
            <w:pPr>
              <w:jc w:val="center"/>
              <w:rPr>
                <w:sz w:val="14"/>
                <w:szCs w:val="16"/>
              </w:rPr>
            </w:pPr>
            <w:r w:rsidRPr="00BA144E">
              <w:rPr>
                <w:sz w:val="14"/>
                <w:szCs w:val="16"/>
              </w:rPr>
              <w:t xml:space="preserve">д. Заполье, ул. </w:t>
            </w:r>
            <w:proofErr w:type="gramStart"/>
            <w:r w:rsidRPr="00BA144E">
              <w:rPr>
                <w:sz w:val="14"/>
                <w:szCs w:val="16"/>
              </w:rPr>
              <w:t>Партизанская</w:t>
            </w:r>
            <w:proofErr w:type="gramEnd"/>
          </w:p>
        </w:tc>
        <w:tc>
          <w:tcPr>
            <w:tcW w:w="1249" w:type="pct"/>
            <w:vAlign w:val="center"/>
          </w:tcPr>
          <w:p w:rsidR="00066DA9" w:rsidRPr="00BA144E" w:rsidRDefault="00066DA9" w:rsidP="00066DA9">
            <w:pPr>
              <w:jc w:val="center"/>
              <w:rPr>
                <w:sz w:val="14"/>
                <w:szCs w:val="16"/>
              </w:rPr>
            </w:pPr>
            <w:r w:rsidRPr="00BA144E">
              <w:rPr>
                <w:sz w:val="14"/>
                <w:szCs w:val="16"/>
              </w:rPr>
              <w:t>0,6 подъезд 0,6</w:t>
            </w:r>
          </w:p>
        </w:tc>
        <w:tc>
          <w:tcPr>
            <w:tcW w:w="1103" w:type="pct"/>
            <w:vAlign w:val="center"/>
          </w:tcPr>
          <w:p w:rsidR="00066DA9" w:rsidRPr="00BA144E" w:rsidRDefault="00066DA9" w:rsidP="00066DA9">
            <w:pPr>
              <w:jc w:val="center"/>
              <w:rPr>
                <w:sz w:val="14"/>
                <w:szCs w:val="16"/>
              </w:rPr>
            </w:pPr>
            <w:r w:rsidRPr="00BA144E">
              <w:rPr>
                <w:sz w:val="14"/>
                <w:szCs w:val="16"/>
              </w:rPr>
              <w:t>Грунтовое</w:t>
            </w:r>
          </w:p>
        </w:tc>
      </w:tr>
      <w:tr w:rsidR="00066DA9" w:rsidRPr="00BA144E" w:rsidTr="00066DA9">
        <w:trPr>
          <w:trHeight w:val="20"/>
        </w:trPr>
        <w:tc>
          <w:tcPr>
            <w:tcW w:w="2647" w:type="pct"/>
            <w:vAlign w:val="center"/>
          </w:tcPr>
          <w:p w:rsidR="00066DA9" w:rsidRPr="00BA144E" w:rsidRDefault="00066DA9" w:rsidP="00066DA9">
            <w:pPr>
              <w:jc w:val="center"/>
              <w:rPr>
                <w:sz w:val="14"/>
                <w:szCs w:val="16"/>
              </w:rPr>
            </w:pPr>
            <w:r w:rsidRPr="00BA144E">
              <w:rPr>
                <w:sz w:val="14"/>
                <w:szCs w:val="16"/>
              </w:rPr>
              <w:t>д. Зелёная, ул. Яблоневая</w:t>
            </w:r>
          </w:p>
        </w:tc>
        <w:tc>
          <w:tcPr>
            <w:tcW w:w="1249" w:type="pct"/>
            <w:vAlign w:val="center"/>
          </w:tcPr>
          <w:p w:rsidR="00066DA9" w:rsidRPr="00BA144E" w:rsidRDefault="00066DA9" w:rsidP="00066DA9">
            <w:pPr>
              <w:jc w:val="center"/>
              <w:rPr>
                <w:sz w:val="14"/>
                <w:szCs w:val="16"/>
              </w:rPr>
            </w:pPr>
            <w:r w:rsidRPr="00BA144E">
              <w:rPr>
                <w:sz w:val="14"/>
                <w:szCs w:val="16"/>
              </w:rPr>
              <w:t>0,2 подъезд 1,2</w:t>
            </w:r>
          </w:p>
        </w:tc>
        <w:tc>
          <w:tcPr>
            <w:tcW w:w="1103" w:type="pct"/>
            <w:vAlign w:val="center"/>
          </w:tcPr>
          <w:p w:rsidR="00066DA9" w:rsidRPr="00BA144E" w:rsidRDefault="00066DA9" w:rsidP="00066DA9">
            <w:pPr>
              <w:jc w:val="center"/>
              <w:rPr>
                <w:sz w:val="14"/>
                <w:szCs w:val="16"/>
              </w:rPr>
            </w:pPr>
            <w:r w:rsidRPr="00BA144E">
              <w:rPr>
                <w:sz w:val="14"/>
                <w:szCs w:val="16"/>
              </w:rPr>
              <w:t>Грунтовое</w:t>
            </w:r>
          </w:p>
        </w:tc>
      </w:tr>
      <w:tr w:rsidR="00066DA9" w:rsidRPr="00BA144E" w:rsidTr="00066DA9">
        <w:trPr>
          <w:trHeight w:val="20"/>
        </w:trPr>
        <w:tc>
          <w:tcPr>
            <w:tcW w:w="2647" w:type="pct"/>
            <w:vAlign w:val="center"/>
          </w:tcPr>
          <w:p w:rsidR="00066DA9" w:rsidRPr="00BA144E" w:rsidRDefault="00066DA9" w:rsidP="00066DA9">
            <w:pPr>
              <w:jc w:val="center"/>
              <w:rPr>
                <w:sz w:val="14"/>
                <w:szCs w:val="16"/>
              </w:rPr>
            </w:pPr>
            <w:r w:rsidRPr="00BA144E">
              <w:rPr>
                <w:sz w:val="14"/>
                <w:szCs w:val="16"/>
              </w:rPr>
              <w:t xml:space="preserve">д. </w:t>
            </w:r>
            <w:proofErr w:type="spellStart"/>
            <w:r w:rsidRPr="00BA144E">
              <w:rPr>
                <w:sz w:val="14"/>
                <w:szCs w:val="16"/>
              </w:rPr>
              <w:t>Зехниха</w:t>
            </w:r>
            <w:proofErr w:type="spellEnd"/>
            <w:r w:rsidRPr="00BA144E">
              <w:rPr>
                <w:sz w:val="14"/>
                <w:szCs w:val="16"/>
              </w:rPr>
              <w:t>, ул. Огородная</w:t>
            </w:r>
          </w:p>
        </w:tc>
        <w:tc>
          <w:tcPr>
            <w:tcW w:w="1249" w:type="pct"/>
            <w:vAlign w:val="center"/>
          </w:tcPr>
          <w:p w:rsidR="00066DA9" w:rsidRPr="00BA144E" w:rsidRDefault="00066DA9" w:rsidP="00066DA9">
            <w:pPr>
              <w:jc w:val="center"/>
              <w:rPr>
                <w:sz w:val="14"/>
                <w:szCs w:val="16"/>
              </w:rPr>
            </w:pPr>
            <w:r w:rsidRPr="00BA144E">
              <w:rPr>
                <w:sz w:val="14"/>
                <w:szCs w:val="16"/>
              </w:rPr>
              <w:t>0,4 подъезд 1,8</w:t>
            </w:r>
          </w:p>
        </w:tc>
        <w:tc>
          <w:tcPr>
            <w:tcW w:w="1103" w:type="pct"/>
            <w:vAlign w:val="center"/>
          </w:tcPr>
          <w:p w:rsidR="00066DA9" w:rsidRPr="00BA144E" w:rsidRDefault="00066DA9" w:rsidP="00066DA9">
            <w:pPr>
              <w:jc w:val="center"/>
              <w:rPr>
                <w:sz w:val="14"/>
                <w:szCs w:val="16"/>
              </w:rPr>
            </w:pPr>
            <w:r w:rsidRPr="00BA144E">
              <w:rPr>
                <w:sz w:val="14"/>
                <w:szCs w:val="16"/>
              </w:rPr>
              <w:t>Грунтовое</w:t>
            </w:r>
          </w:p>
        </w:tc>
      </w:tr>
      <w:tr w:rsidR="00066DA9" w:rsidRPr="00BA144E" w:rsidTr="00066DA9">
        <w:trPr>
          <w:trHeight w:val="20"/>
        </w:trPr>
        <w:tc>
          <w:tcPr>
            <w:tcW w:w="2647" w:type="pct"/>
            <w:vAlign w:val="center"/>
          </w:tcPr>
          <w:p w:rsidR="00066DA9" w:rsidRPr="00BA144E" w:rsidRDefault="00066DA9" w:rsidP="00066DA9">
            <w:pPr>
              <w:jc w:val="center"/>
              <w:rPr>
                <w:sz w:val="14"/>
                <w:szCs w:val="16"/>
              </w:rPr>
            </w:pPr>
            <w:r w:rsidRPr="00BA144E">
              <w:rPr>
                <w:sz w:val="14"/>
                <w:szCs w:val="16"/>
              </w:rPr>
              <w:t>д. Иловёнка, пер. Ветеранов</w:t>
            </w:r>
          </w:p>
        </w:tc>
        <w:tc>
          <w:tcPr>
            <w:tcW w:w="1249" w:type="pct"/>
            <w:vAlign w:val="center"/>
          </w:tcPr>
          <w:p w:rsidR="00066DA9" w:rsidRPr="00BA144E" w:rsidRDefault="00066DA9" w:rsidP="00066DA9">
            <w:pPr>
              <w:jc w:val="center"/>
              <w:rPr>
                <w:sz w:val="14"/>
                <w:szCs w:val="16"/>
              </w:rPr>
            </w:pPr>
            <w:r w:rsidRPr="00BA144E">
              <w:rPr>
                <w:sz w:val="14"/>
                <w:szCs w:val="16"/>
              </w:rPr>
              <w:t>0,3</w:t>
            </w:r>
          </w:p>
        </w:tc>
        <w:tc>
          <w:tcPr>
            <w:tcW w:w="1103" w:type="pct"/>
            <w:vAlign w:val="center"/>
          </w:tcPr>
          <w:p w:rsidR="00066DA9" w:rsidRPr="00BA144E" w:rsidRDefault="00066DA9" w:rsidP="00066DA9">
            <w:pPr>
              <w:jc w:val="center"/>
              <w:rPr>
                <w:sz w:val="14"/>
                <w:szCs w:val="16"/>
              </w:rPr>
            </w:pPr>
            <w:r w:rsidRPr="00BA144E">
              <w:rPr>
                <w:sz w:val="14"/>
                <w:szCs w:val="16"/>
              </w:rPr>
              <w:t>Гравийное</w:t>
            </w:r>
          </w:p>
        </w:tc>
      </w:tr>
      <w:tr w:rsidR="00066DA9" w:rsidRPr="00BA144E" w:rsidTr="00066DA9">
        <w:trPr>
          <w:trHeight w:val="20"/>
        </w:trPr>
        <w:tc>
          <w:tcPr>
            <w:tcW w:w="2647" w:type="pct"/>
            <w:vAlign w:val="center"/>
          </w:tcPr>
          <w:p w:rsidR="00066DA9" w:rsidRPr="00BA144E" w:rsidRDefault="00066DA9" w:rsidP="00066DA9">
            <w:pPr>
              <w:jc w:val="center"/>
              <w:rPr>
                <w:sz w:val="14"/>
                <w:szCs w:val="16"/>
              </w:rPr>
            </w:pPr>
            <w:r w:rsidRPr="00BA144E">
              <w:rPr>
                <w:sz w:val="14"/>
                <w:szCs w:val="16"/>
              </w:rPr>
              <w:t xml:space="preserve">д. Ланские Горки, ул. </w:t>
            </w:r>
            <w:proofErr w:type="gramStart"/>
            <w:r w:rsidRPr="00BA144E">
              <w:rPr>
                <w:sz w:val="14"/>
                <w:szCs w:val="16"/>
              </w:rPr>
              <w:t>Озёрная</w:t>
            </w:r>
            <w:proofErr w:type="gramEnd"/>
          </w:p>
        </w:tc>
        <w:tc>
          <w:tcPr>
            <w:tcW w:w="1249" w:type="pct"/>
            <w:vAlign w:val="center"/>
          </w:tcPr>
          <w:p w:rsidR="00066DA9" w:rsidRPr="00BA144E" w:rsidRDefault="00066DA9" w:rsidP="00066DA9">
            <w:pPr>
              <w:jc w:val="center"/>
              <w:rPr>
                <w:sz w:val="14"/>
                <w:szCs w:val="16"/>
              </w:rPr>
            </w:pPr>
            <w:r w:rsidRPr="00BA144E">
              <w:rPr>
                <w:sz w:val="14"/>
                <w:szCs w:val="16"/>
              </w:rPr>
              <w:t>0,3</w:t>
            </w:r>
          </w:p>
        </w:tc>
        <w:tc>
          <w:tcPr>
            <w:tcW w:w="1103" w:type="pct"/>
            <w:vAlign w:val="center"/>
          </w:tcPr>
          <w:p w:rsidR="00066DA9" w:rsidRPr="00BA144E" w:rsidRDefault="00066DA9" w:rsidP="00066DA9">
            <w:pPr>
              <w:jc w:val="center"/>
              <w:rPr>
                <w:sz w:val="14"/>
                <w:szCs w:val="16"/>
              </w:rPr>
            </w:pPr>
            <w:r w:rsidRPr="00BA144E">
              <w:rPr>
                <w:sz w:val="14"/>
                <w:szCs w:val="16"/>
              </w:rPr>
              <w:t>Гравийное</w:t>
            </w:r>
          </w:p>
        </w:tc>
      </w:tr>
      <w:tr w:rsidR="00066DA9" w:rsidRPr="00BA144E" w:rsidTr="00066DA9">
        <w:trPr>
          <w:trHeight w:val="20"/>
        </w:trPr>
        <w:tc>
          <w:tcPr>
            <w:tcW w:w="2647" w:type="pct"/>
            <w:vAlign w:val="center"/>
          </w:tcPr>
          <w:p w:rsidR="00066DA9" w:rsidRPr="00BA144E" w:rsidRDefault="00066DA9" w:rsidP="00066DA9">
            <w:pPr>
              <w:jc w:val="center"/>
              <w:rPr>
                <w:sz w:val="14"/>
                <w:szCs w:val="16"/>
              </w:rPr>
            </w:pPr>
            <w:r w:rsidRPr="00BA144E">
              <w:rPr>
                <w:sz w:val="14"/>
                <w:szCs w:val="16"/>
              </w:rPr>
              <w:t>д. Малиновка, ул. Ягодная</w:t>
            </w:r>
          </w:p>
        </w:tc>
        <w:tc>
          <w:tcPr>
            <w:tcW w:w="1249" w:type="pct"/>
            <w:vAlign w:val="center"/>
          </w:tcPr>
          <w:p w:rsidR="00066DA9" w:rsidRPr="00BA144E" w:rsidRDefault="00066DA9" w:rsidP="00066DA9">
            <w:pPr>
              <w:jc w:val="center"/>
              <w:rPr>
                <w:sz w:val="14"/>
                <w:szCs w:val="16"/>
              </w:rPr>
            </w:pPr>
            <w:r w:rsidRPr="00BA144E">
              <w:rPr>
                <w:sz w:val="14"/>
                <w:szCs w:val="16"/>
              </w:rPr>
              <w:t>0,2</w:t>
            </w:r>
          </w:p>
        </w:tc>
        <w:tc>
          <w:tcPr>
            <w:tcW w:w="1103" w:type="pct"/>
            <w:vAlign w:val="center"/>
          </w:tcPr>
          <w:p w:rsidR="00066DA9" w:rsidRPr="00BA144E" w:rsidRDefault="00066DA9" w:rsidP="00066DA9">
            <w:pPr>
              <w:jc w:val="center"/>
              <w:rPr>
                <w:sz w:val="14"/>
                <w:szCs w:val="16"/>
              </w:rPr>
            </w:pPr>
            <w:r w:rsidRPr="00BA144E">
              <w:rPr>
                <w:sz w:val="14"/>
                <w:szCs w:val="16"/>
              </w:rPr>
              <w:t>Гравийно-грунтовое</w:t>
            </w:r>
          </w:p>
        </w:tc>
      </w:tr>
      <w:tr w:rsidR="00066DA9" w:rsidRPr="00BA144E" w:rsidTr="00066DA9">
        <w:trPr>
          <w:trHeight w:val="20"/>
        </w:trPr>
        <w:tc>
          <w:tcPr>
            <w:tcW w:w="2647" w:type="pct"/>
            <w:vAlign w:val="center"/>
          </w:tcPr>
          <w:p w:rsidR="00066DA9" w:rsidRPr="00BA144E" w:rsidRDefault="00066DA9" w:rsidP="00066DA9">
            <w:pPr>
              <w:jc w:val="center"/>
              <w:rPr>
                <w:sz w:val="14"/>
                <w:szCs w:val="16"/>
              </w:rPr>
            </w:pPr>
            <w:r w:rsidRPr="00BA144E">
              <w:rPr>
                <w:sz w:val="14"/>
                <w:szCs w:val="16"/>
              </w:rPr>
              <w:t>д. Мяково,</w:t>
            </w:r>
          </w:p>
          <w:p w:rsidR="00066DA9" w:rsidRPr="00BA144E" w:rsidRDefault="00066DA9" w:rsidP="00066DA9">
            <w:pPr>
              <w:jc w:val="center"/>
              <w:rPr>
                <w:sz w:val="14"/>
                <w:szCs w:val="16"/>
              </w:rPr>
            </w:pPr>
            <w:r w:rsidRPr="00BA144E">
              <w:rPr>
                <w:sz w:val="14"/>
                <w:szCs w:val="16"/>
              </w:rPr>
              <w:t>до Медовой</w:t>
            </w:r>
          </w:p>
          <w:p w:rsidR="00066DA9" w:rsidRPr="00BA144E" w:rsidRDefault="00066DA9" w:rsidP="00066DA9">
            <w:pPr>
              <w:jc w:val="center"/>
              <w:rPr>
                <w:sz w:val="14"/>
                <w:szCs w:val="16"/>
              </w:rPr>
            </w:pPr>
            <w:r w:rsidRPr="00BA144E">
              <w:rPr>
                <w:sz w:val="14"/>
                <w:szCs w:val="16"/>
              </w:rPr>
              <w:t>пер. Лесной</w:t>
            </w:r>
          </w:p>
        </w:tc>
        <w:tc>
          <w:tcPr>
            <w:tcW w:w="1249" w:type="pct"/>
            <w:vAlign w:val="center"/>
          </w:tcPr>
          <w:p w:rsidR="00066DA9" w:rsidRPr="00BA144E" w:rsidRDefault="00066DA9" w:rsidP="00066DA9">
            <w:pPr>
              <w:jc w:val="center"/>
              <w:rPr>
                <w:sz w:val="14"/>
                <w:szCs w:val="16"/>
              </w:rPr>
            </w:pPr>
          </w:p>
          <w:p w:rsidR="00066DA9" w:rsidRPr="00BA144E" w:rsidRDefault="00066DA9" w:rsidP="00066DA9">
            <w:pPr>
              <w:jc w:val="center"/>
              <w:rPr>
                <w:sz w:val="14"/>
                <w:szCs w:val="16"/>
              </w:rPr>
            </w:pPr>
            <w:r w:rsidRPr="00BA144E">
              <w:rPr>
                <w:sz w:val="14"/>
                <w:szCs w:val="16"/>
              </w:rPr>
              <w:t>0,3</w:t>
            </w:r>
          </w:p>
          <w:p w:rsidR="00066DA9" w:rsidRPr="00BA144E" w:rsidRDefault="00066DA9" w:rsidP="00066DA9">
            <w:pPr>
              <w:jc w:val="center"/>
              <w:rPr>
                <w:sz w:val="14"/>
                <w:szCs w:val="16"/>
              </w:rPr>
            </w:pPr>
            <w:r w:rsidRPr="00BA144E">
              <w:rPr>
                <w:sz w:val="14"/>
                <w:szCs w:val="16"/>
              </w:rPr>
              <w:t>0,3</w:t>
            </w:r>
          </w:p>
        </w:tc>
        <w:tc>
          <w:tcPr>
            <w:tcW w:w="1103" w:type="pct"/>
            <w:vAlign w:val="center"/>
          </w:tcPr>
          <w:p w:rsidR="00066DA9" w:rsidRPr="00BA144E" w:rsidRDefault="00066DA9" w:rsidP="00066DA9">
            <w:pPr>
              <w:jc w:val="center"/>
              <w:rPr>
                <w:sz w:val="14"/>
                <w:szCs w:val="16"/>
              </w:rPr>
            </w:pPr>
          </w:p>
          <w:p w:rsidR="00066DA9" w:rsidRPr="00BA144E" w:rsidRDefault="00066DA9" w:rsidP="00066DA9">
            <w:pPr>
              <w:jc w:val="center"/>
              <w:rPr>
                <w:sz w:val="14"/>
                <w:szCs w:val="16"/>
              </w:rPr>
            </w:pPr>
            <w:r w:rsidRPr="00BA144E">
              <w:rPr>
                <w:sz w:val="14"/>
                <w:szCs w:val="16"/>
              </w:rPr>
              <w:t>Грунтовое</w:t>
            </w:r>
          </w:p>
          <w:p w:rsidR="00066DA9" w:rsidRPr="00BA144E" w:rsidRDefault="00066DA9" w:rsidP="00066DA9">
            <w:pPr>
              <w:jc w:val="center"/>
              <w:rPr>
                <w:sz w:val="14"/>
                <w:szCs w:val="16"/>
              </w:rPr>
            </w:pPr>
            <w:r w:rsidRPr="00BA144E">
              <w:rPr>
                <w:sz w:val="14"/>
                <w:szCs w:val="16"/>
              </w:rPr>
              <w:t>Грунтовое</w:t>
            </w:r>
          </w:p>
        </w:tc>
      </w:tr>
      <w:tr w:rsidR="00066DA9" w:rsidRPr="00BA144E" w:rsidTr="00066DA9">
        <w:trPr>
          <w:trHeight w:val="20"/>
        </w:trPr>
        <w:tc>
          <w:tcPr>
            <w:tcW w:w="2647" w:type="pct"/>
            <w:vAlign w:val="center"/>
          </w:tcPr>
          <w:p w:rsidR="00066DA9" w:rsidRPr="00BA144E" w:rsidRDefault="00066DA9" w:rsidP="00066DA9">
            <w:pPr>
              <w:jc w:val="center"/>
              <w:rPr>
                <w:sz w:val="14"/>
                <w:szCs w:val="16"/>
              </w:rPr>
            </w:pPr>
            <w:r w:rsidRPr="00BA144E">
              <w:rPr>
                <w:sz w:val="14"/>
                <w:szCs w:val="16"/>
              </w:rPr>
              <w:t xml:space="preserve">д. Новые Горки, ул. </w:t>
            </w:r>
            <w:proofErr w:type="gramStart"/>
            <w:r w:rsidRPr="00BA144E">
              <w:rPr>
                <w:sz w:val="14"/>
                <w:szCs w:val="16"/>
              </w:rPr>
              <w:t>Садовая</w:t>
            </w:r>
            <w:proofErr w:type="gramEnd"/>
          </w:p>
        </w:tc>
        <w:tc>
          <w:tcPr>
            <w:tcW w:w="1249" w:type="pct"/>
            <w:vAlign w:val="center"/>
          </w:tcPr>
          <w:p w:rsidR="00066DA9" w:rsidRPr="00BA144E" w:rsidRDefault="00066DA9" w:rsidP="00066DA9">
            <w:pPr>
              <w:jc w:val="center"/>
              <w:rPr>
                <w:sz w:val="14"/>
                <w:szCs w:val="16"/>
              </w:rPr>
            </w:pPr>
            <w:r w:rsidRPr="00BA144E">
              <w:rPr>
                <w:sz w:val="14"/>
                <w:szCs w:val="16"/>
              </w:rPr>
              <w:t>0,35</w:t>
            </w:r>
          </w:p>
        </w:tc>
        <w:tc>
          <w:tcPr>
            <w:tcW w:w="1103" w:type="pct"/>
            <w:vAlign w:val="center"/>
          </w:tcPr>
          <w:p w:rsidR="00066DA9" w:rsidRPr="00BA144E" w:rsidRDefault="00066DA9" w:rsidP="00066DA9">
            <w:pPr>
              <w:jc w:val="center"/>
              <w:rPr>
                <w:sz w:val="14"/>
                <w:szCs w:val="16"/>
              </w:rPr>
            </w:pPr>
            <w:r w:rsidRPr="00BA144E">
              <w:rPr>
                <w:sz w:val="14"/>
                <w:szCs w:val="16"/>
              </w:rPr>
              <w:t>Гравийное</w:t>
            </w:r>
          </w:p>
        </w:tc>
      </w:tr>
      <w:tr w:rsidR="00066DA9" w:rsidRPr="00BA144E" w:rsidTr="00066DA9">
        <w:trPr>
          <w:trHeight w:val="20"/>
        </w:trPr>
        <w:tc>
          <w:tcPr>
            <w:tcW w:w="2647" w:type="pct"/>
            <w:vAlign w:val="center"/>
          </w:tcPr>
          <w:p w:rsidR="00066DA9" w:rsidRPr="00BA144E" w:rsidRDefault="00066DA9" w:rsidP="00066DA9">
            <w:pPr>
              <w:jc w:val="center"/>
              <w:rPr>
                <w:sz w:val="14"/>
                <w:szCs w:val="16"/>
              </w:rPr>
            </w:pPr>
            <w:r w:rsidRPr="00BA144E">
              <w:rPr>
                <w:sz w:val="14"/>
                <w:szCs w:val="16"/>
              </w:rPr>
              <w:t xml:space="preserve">д. Остров, ул. </w:t>
            </w:r>
            <w:proofErr w:type="gramStart"/>
            <w:r w:rsidRPr="00BA144E">
              <w:rPr>
                <w:sz w:val="14"/>
                <w:szCs w:val="16"/>
              </w:rPr>
              <w:t>Колхозная</w:t>
            </w:r>
            <w:proofErr w:type="gramEnd"/>
          </w:p>
        </w:tc>
        <w:tc>
          <w:tcPr>
            <w:tcW w:w="1249" w:type="pct"/>
            <w:vAlign w:val="center"/>
          </w:tcPr>
          <w:p w:rsidR="00066DA9" w:rsidRPr="00BA144E" w:rsidRDefault="00066DA9" w:rsidP="00066DA9">
            <w:pPr>
              <w:jc w:val="center"/>
              <w:rPr>
                <w:sz w:val="14"/>
                <w:szCs w:val="16"/>
              </w:rPr>
            </w:pPr>
            <w:r w:rsidRPr="00BA144E">
              <w:rPr>
                <w:sz w:val="14"/>
                <w:szCs w:val="16"/>
              </w:rPr>
              <w:t>0,9</w:t>
            </w:r>
          </w:p>
        </w:tc>
        <w:tc>
          <w:tcPr>
            <w:tcW w:w="1103" w:type="pct"/>
            <w:vAlign w:val="center"/>
          </w:tcPr>
          <w:p w:rsidR="00066DA9" w:rsidRPr="00BA144E" w:rsidRDefault="00066DA9" w:rsidP="00066DA9">
            <w:pPr>
              <w:jc w:val="center"/>
              <w:rPr>
                <w:sz w:val="14"/>
                <w:szCs w:val="16"/>
              </w:rPr>
            </w:pPr>
            <w:r w:rsidRPr="00BA144E">
              <w:rPr>
                <w:sz w:val="14"/>
                <w:szCs w:val="16"/>
              </w:rPr>
              <w:t>Грунтовое</w:t>
            </w:r>
          </w:p>
        </w:tc>
      </w:tr>
      <w:tr w:rsidR="00066DA9" w:rsidRPr="00BA144E" w:rsidTr="00066DA9">
        <w:trPr>
          <w:trHeight w:val="20"/>
        </w:trPr>
        <w:tc>
          <w:tcPr>
            <w:tcW w:w="2647" w:type="pct"/>
            <w:vAlign w:val="center"/>
          </w:tcPr>
          <w:p w:rsidR="00066DA9" w:rsidRPr="00BA144E" w:rsidRDefault="00066DA9" w:rsidP="00066DA9">
            <w:pPr>
              <w:jc w:val="center"/>
              <w:rPr>
                <w:sz w:val="14"/>
                <w:szCs w:val="16"/>
              </w:rPr>
            </w:pPr>
            <w:r w:rsidRPr="00BA144E">
              <w:rPr>
                <w:sz w:val="14"/>
                <w:szCs w:val="16"/>
              </w:rPr>
              <w:t xml:space="preserve">д. Осиновик, ул. </w:t>
            </w:r>
            <w:proofErr w:type="gramStart"/>
            <w:r w:rsidRPr="00BA144E">
              <w:rPr>
                <w:sz w:val="14"/>
                <w:szCs w:val="16"/>
              </w:rPr>
              <w:t>Берёзовая</w:t>
            </w:r>
            <w:proofErr w:type="gramEnd"/>
          </w:p>
        </w:tc>
        <w:tc>
          <w:tcPr>
            <w:tcW w:w="1249" w:type="pct"/>
            <w:vAlign w:val="center"/>
          </w:tcPr>
          <w:p w:rsidR="00066DA9" w:rsidRPr="00BA144E" w:rsidRDefault="00066DA9" w:rsidP="00066DA9">
            <w:pPr>
              <w:jc w:val="center"/>
              <w:rPr>
                <w:sz w:val="14"/>
                <w:szCs w:val="16"/>
              </w:rPr>
            </w:pPr>
            <w:r w:rsidRPr="00BA144E">
              <w:rPr>
                <w:sz w:val="14"/>
                <w:szCs w:val="16"/>
              </w:rPr>
              <w:t>0,4</w:t>
            </w:r>
          </w:p>
        </w:tc>
        <w:tc>
          <w:tcPr>
            <w:tcW w:w="1103" w:type="pct"/>
            <w:vAlign w:val="center"/>
          </w:tcPr>
          <w:p w:rsidR="00066DA9" w:rsidRPr="00BA144E" w:rsidRDefault="00066DA9" w:rsidP="00066DA9">
            <w:pPr>
              <w:jc w:val="center"/>
              <w:rPr>
                <w:sz w:val="14"/>
                <w:szCs w:val="16"/>
              </w:rPr>
            </w:pPr>
            <w:r w:rsidRPr="00BA144E">
              <w:rPr>
                <w:sz w:val="14"/>
                <w:szCs w:val="16"/>
              </w:rPr>
              <w:t>Грунтовое</w:t>
            </w:r>
          </w:p>
        </w:tc>
      </w:tr>
      <w:tr w:rsidR="00066DA9" w:rsidRPr="00BA144E" w:rsidTr="00066DA9">
        <w:trPr>
          <w:trHeight w:val="20"/>
        </w:trPr>
        <w:tc>
          <w:tcPr>
            <w:tcW w:w="2647" w:type="pct"/>
            <w:vAlign w:val="center"/>
          </w:tcPr>
          <w:p w:rsidR="00066DA9" w:rsidRPr="00BA144E" w:rsidRDefault="00066DA9" w:rsidP="00066DA9">
            <w:pPr>
              <w:jc w:val="center"/>
              <w:rPr>
                <w:sz w:val="14"/>
                <w:szCs w:val="16"/>
              </w:rPr>
            </w:pPr>
            <w:r w:rsidRPr="00BA144E">
              <w:rPr>
                <w:sz w:val="14"/>
                <w:szCs w:val="16"/>
              </w:rPr>
              <w:t xml:space="preserve">д. Светлицы, ул. </w:t>
            </w:r>
            <w:proofErr w:type="gramStart"/>
            <w:r w:rsidRPr="00BA144E">
              <w:rPr>
                <w:sz w:val="14"/>
                <w:szCs w:val="16"/>
              </w:rPr>
              <w:t>Первомайская</w:t>
            </w:r>
            <w:proofErr w:type="gramEnd"/>
          </w:p>
        </w:tc>
        <w:tc>
          <w:tcPr>
            <w:tcW w:w="1249" w:type="pct"/>
            <w:vAlign w:val="center"/>
          </w:tcPr>
          <w:p w:rsidR="00066DA9" w:rsidRPr="00BA144E" w:rsidRDefault="00066DA9" w:rsidP="00066DA9">
            <w:pPr>
              <w:jc w:val="center"/>
              <w:rPr>
                <w:sz w:val="14"/>
                <w:szCs w:val="16"/>
              </w:rPr>
            </w:pPr>
            <w:r w:rsidRPr="00BA144E">
              <w:rPr>
                <w:sz w:val="14"/>
                <w:szCs w:val="16"/>
              </w:rPr>
              <w:t>1,05</w:t>
            </w:r>
          </w:p>
        </w:tc>
        <w:tc>
          <w:tcPr>
            <w:tcW w:w="1103" w:type="pct"/>
            <w:vAlign w:val="center"/>
          </w:tcPr>
          <w:p w:rsidR="00066DA9" w:rsidRPr="00BA144E" w:rsidRDefault="00066DA9" w:rsidP="00066DA9">
            <w:pPr>
              <w:jc w:val="center"/>
              <w:rPr>
                <w:sz w:val="14"/>
                <w:szCs w:val="16"/>
              </w:rPr>
            </w:pPr>
            <w:r w:rsidRPr="00BA144E">
              <w:rPr>
                <w:sz w:val="14"/>
                <w:szCs w:val="16"/>
              </w:rPr>
              <w:t>Гравийное</w:t>
            </w:r>
          </w:p>
        </w:tc>
      </w:tr>
      <w:tr w:rsidR="00066DA9" w:rsidRPr="00BA144E" w:rsidTr="00066DA9">
        <w:trPr>
          <w:trHeight w:val="20"/>
        </w:trPr>
        <w:tc>
          <w:tcPr>
            <w:tcW w:w="2647" w:type="pct"/>
            <w:vAlign w:val="center"/>
          </w:tcPr>
          <w:p w:rsidR="00066DA9" w:rsidRPr="00BA144E" w:rsidRDefault="00066DA9" w:rsidP="00066DA9">
            <w:pPr>
              <w:jc w:val="center"/>
              <w:rPr>
                <w:sz w:val="14"/>
                <w:szCs w:val="16"/>
              </w:rPr>
            </w:pPr>
            <w:r w:rsidRPr="00BA144E">
              <w:rPr>
                <w:sz w:val="14"/>
                <w:szCs w:val="16"/>
              </w:rPr>
              <w:t xml:space="preserve">д. Селище, ул. </w:t>
            </w:r>
            <w:proofErr w:type="gramStart"/>
            <w:r w:rsidRPr="00BA144E">
              <w:rPr>
                <w:sz w:val="14"/>
                <w:szCs w:val="16"/>
              </w:rPr>
              <w:t>Цветочная</w:t>
            </w:r>
            <w:proofErr w:type="gramEnd"/>
          </w:p>
        </w:tc>
        <w:tc>
          <w:tcPr>
            <w:tcW w:w="1249" w:type="pct"/>
            <w:vAlign w:val="center"/>
          </w:tcPr>
          <w:p w:rsidR="00066DA9" w:rsidRPr="00BA144E" w:rsidRDefault="00066DA9" w:rsidP="00066DA9">
            <w:pPr>
              <w:jc w:val="center"/>
              <w:rPr>
                <w:sz w:val="14"/>
                <w:szCs w:val="16"/>
              </w:rPr>
            </w:pPr>
            <w:r w:rsidRPr="00BA144E">
              <w:rPr>
                <w:sz w:val="14"/>
                <w:szCs w:val="16"/>
              </w:rPr>
              <w:t>0,3</w:t>
            </w:r>
          </w:p>
        </w:tc>
        <w:tc>
          <w:tcPr>
            <w:tcW w:w="1103" w:type="pct"/>
            <w:vAlign w:val="center"/>
          </w:tcPr>
          <w:p w:rsidR="00066DA9" w:rsidRPr="00BA144E" w:rsidRDefault="00066DA9" w:rsidP="00066DA9">
            <w:pPr>
              <w:jc w:val="center"/>
              <w:rPr>
                <w:sz w:val="14"/>
                <w:szCs w:val="16"/>
              </w:rPr>
            </w:pPr>
            <w:r w:rsidRPr="00BA144E">
              <w:rPr>
                <w:sz w:val="14"/>
                <w:szCs w:val="16"/>
              </w:rPr>
              <w:t>Асфальтное</w:t>
            </w:r>
          </w:p>
        </w:tc>
      </w:tr>
      <w:tr w:rsidR="00066DA9" w:rsidRPr="00BA144E" w:rsidTr="00066DA9">
        <w:trPr>
          <w:trHeight w:val="20"/>
        </w:trPr>
        <w:tc>
          <w:tcPr>
            <w:tcW w:w="2647" w:type="pct"/>
            <w:vAlign w:val="center"/>
          </w:tcPr>
          <w:p w:rsidR="00066DA9" w:rsidRPr="00BA144E" w:rsidRDefault="00066DA9" w:rsidP="00066DA9">
            <w:pPr>
              <w:jc w:val="center"/>
              <w:rPr>
                <w:sz w:val="14"/>
                <w:szCs w:val="16"/>
              </w:rPr>
            </w:pPr>
            <w:r w:rsidRPr="00BA144E">
              <w:rPr>
                <w:sz w:val="14"/>
                <w:szCs w:val="16"/>
              </w:rPr>
              <w:t xml:space="preserve">д. </w:t>
            </w:r>
            <w:proofErr w:type="spellStart"/>
            <w:r w:rsidRPr="00BA144E">
              <w:rPr>
                <w:sz w:val="14"/>
                <w:szCs w:val="16"/>
              </w:rPr>
              <w:t>Середня</w:t>
            </w:r>
            <w:proofErr w:type="spellEnd"/>
            <w:r w:rsidRPr="00BA144E">
              <w:rPr>
                <w:sz w:val="14"/>
                <w:szCs w:val="16"/>
              </w:rPr>
              <w:t>, ул. Железнодорожная</w:t>
            </w:r>
          </w:p>
        </w:tc>
        <w:tc>
          <w:tcPr>
            <w:tcW w:w="1249" w:type="pct"/>
            <w:vAlign w:val="center"/>
          </w:tcPr>
          <w:p w:rsidR="00066DA9" w:rsidRPr="00BA144E" w:rsidRDefault="00066DA9" w:rsidP="00066DA9">
            <w:pPr>
              <w:jc w:val="center"/>
              <w:rPr>
                <w:sz w:val="14"/>
                <w:szCs w:val="16"/>
              </w:rPr>
            </w:pPr>
            <w:r w:rsidRPr="00BA144E">
              <w:rPr>
                <w:sz w:val="14"/>
                <w:szCs w:val="16"/>
              </w:rPr>
              <w:t>0,6  подъезд 1,3</w:t>
            </w:r>
          </w:p>
        </w:tc>
        <w:tc>
          <w:tcPr>
            <w:tcW w:w="1103" w:type="pct"/>
            <w:vAlign w:val="center"/>
          </w:tcPr>
          <w:p w:rsidR="00066DA9" w:rsidRPr="00BA144E" w:rsidRDefault="00066DA9" w:rsidP="00066DA9">
            <w:pPr>
              <w:jc w:val="center"/>
              <w:rPr>
                <w:sz w:val="14"/>
                <w:szCs w:val="16"/>
              </w:rPr>
            </w:pPr>
            <w:r w:rsidRPr="00BA144E">
              <w:rPr>
                <w:sz w:val="14"/>
                <w:szCs w:val="16"/>
              </w:rPr>
              <w:t>Грунтовое</w:t>
            </w:r>
          </w:p>
        </w:tc>
      </w:tr>
      <w:tr w:rsidR="00066DA9" w:rsidRPr="00BA144E" w:rsidTr="00066DA9">
        <w:trPr>
          <w:trHeight w:val="20"/>
        </w:trPr>
        <w:tc>
          <w:tcPr>
            <w:tcW w:w="2647" w:type="pct"/>
            <w:vAlign w:val="center"/>
          </w:tcPr>
          <w:p w:rsidR="00066DA9" w:rsidRPr="00BA144E" w:rsidRDefault="00066DA9" w:rsidP="00066DA9">
            <w:pPr>
              <w:jc w:val="center"/>
              <w:rPr>
                <w:sz w:val="14"/>
                <w:szCs w:val="16"/>
              </w:rPr>
            </w:pPr>
            <w:r w:rsidRPr="00BA144E">
              <w:rPr>
                <w:sz w:val="14"/>
                <w:szCs w:val="16"/>
              </w:rPr>
              <w:t xml:space="preserve">д. Старое Загородище, ул. </w:t>
            </w:r>
            <w:proofErr w:type="gramStart"/>
            <w:r w:rsidRPr="00BA144E">
              <w:rPr>
                <w:sz w:val="14"/>
                <w:szCs w:val="16"/>
              </w:rPr>
              <w:t>Нагорная</w:t>
            </w:r>
            <w:proofErr w:type="gramEnd"/>
          </w:p>
        </w:tc>
        <w:tc>
          <w:tcPr>
            <w:tcW w:w="1249" w:type="pct"/>
            <w:vAlign w:val="center"/>
          </w:tcPr>
          <w:p w:rsidR="00066DA9" w:rsidRPr="00BA144E" w:rsidRDefault="00066DA9" w:rsidP="00066DA9">
            <w:pPr>
              <w:jc w:val="center"/>
              <w:rPr>
                <w:sz w:val="14"/>
                <w:szCs w:val="16"/>
              </w:rPr>
            </w:pPr>
            <w:r w:rsidRPr="00BA144E">
              <w:rPr>
                <w:sz w:val="14"/>
                <w:szCs w:val="16"/>
              </w:rPr>
              <w:t>0,43</w:t>
            </w:r>
          </w:p>
        </w:tc>
        <w:tc>
          <w:tcPr>
            <w:tcW w:w="1103" w:type="pct"/>
            <w:vAlign w:val="center"/>
          </w:tcPr>
          <w:p w:rsidR="00066DA9" w:rsidRPr="00BA144E" w:rsidRDefault="00066DA9" w:rsidP="00066DA9">
            <w:pPr>
              <w:jc w:val="center"/>
              <w:rPr>
                <w:sz w:val="14"/>
                <w:szCs w:val="16"/>
              </w:rPr>
            </w:pPr>
            <w:r w:rsidRPr="00BA144E">
              <w:rPr>
                <w:sz w:val="14"/>
                <w:szCs w:val="16"/>
              </w:rPr>
              <w:t>Гравийное</w:t>
            </w:r>
          </w:p>
        </w:tc>
      </w:tr>
      <w:tr w:rsidR="00066DA9" w:rsidRPr="00BA144E" w:rsidTr="00066DA9">
        <w:trPr>
          <w:trHeight w:val="20"/>
        </w:trPr>
        <w:tc>
          <w:tcPr>
            <w:tcW w:w="2647" w:type="pct"/>
            <w:vAlign w:val="center"/>
          </w:tcPr>
          <w:p w:rsidR="00066DA9" w:rsidRPr="00BA144E" w:rsidRDefault="00066DA9" w:rsidP="00066DA9">
            <w:pPr>
              <w:jc w:val="center"/>
              <w:rPr>
                <w:sz w:val="14"/>
                <w:szCs w:val="16"/>
              </w:rPr>
            </w:pPr>
            <w:r w:rsidRPr="00BA144E">
              <w:rPr>
                <w:sz w:val="14"/>
                <w:szCs w:val="16"/>
              </w:rPr>
              <w:t xml:space="preserve">д. </w:t>
            </w:r>
            <w:proofErr w:type="spellStart"/>
            <w:r w:rsidRPr="00BA144E">
              <w:rPr>
                <w:sz w:val="14"/>
                <w:szCs w:val="16"/>
              </w:rPr>
              <w:t>Сухлово</w:t>
            </w:r>
            <w:proofErr w:type="spellEnd"/>
            <w:r w:rsidRPr="00BA144E">
              <w:rPr>
                <w:sz w:val="14"/>
                <w:szCs w:val="16"/>
              </w:rPr>
              <w:t>, ул. Рабочая</w:t>
            </w:r>
          </w:p>
        </w:tc>
        <w:tc>
          <w:tcPr>
            <w:tcW w:w="1249" w:type="pct"/>
            <w:vAlign w:val="center"/>
          </w:tcPr>
          <w:p w:rsidR="00066DA9" w:rsidRPr="00BA144E" w:rsidRDefault="00066DA9" w:rsidP="00066DA9">
            <w:pPr>
              <w:jc w:val="center"/>
              <w:rPr>
                <w:sz w:val="14"/>
                <w:szCs w:val="16"/>
              </w:rPr>
            </w:pPr>
            <w:r w:rsidRPr="00BA144E">
              <w:rPr>
                <w:sz w:val="14"/>
                <w:szCs w:val="16"/>
              </w:rPr>
              <w:t>0,35 подъезд 0,3</w:t>
            </w:r>
          </w:p>
        </w:tc>
        <w:tc>
          <w:tcPr>
            <w:tcW w:w="1103" w:type="pct"/>
            <w:vAlign w:val="center"/>
          </w:tcPr>
          <w:p w:rsidR="00066DA9" w:rsidRPr="00BA144E" w:rsidRDefault="00066DA9" w:rsidP="00066DA9">
            <w:pPr>
              <w:jc w:val="center"/>
              <w:rPr>
                <w:sz w:val="14"/>
                <w:szCs w:val="16"/>
              </w:rPr>
            </w:pPr>
            <w:r w:rsidRPr="00BA144E">
              <w:rPr>
                <w:sz w:val="14"/>
                <w:szCs w:val="16"/>
              </w:rPr>
              <w:t>Грунтовое</w:t>
            </w:r>
          </w:p>
        </w:tc>
      </w:tr>
      <w:tr w:rsidR="00066DA9" w:rsidRPr="00BA144E" w:rsidTr="00066DA9">
        <w:trPr>
          <w:trHeight w:val="20"/>
        </w:trPr>
        <w:tc>
          <w:tcPr>
            <w:tcW w:w="2647" w:type="pct"/>
            <w:vAlign w:val="center"/>
          </w:tcPr>
          <w:p w:rsidR="00066DA9" w:rsidRPr="00BA144E" w:rsidRDefault="00066DA9" w:rsidP="00066DA9">
            <w:pPr>
              <w:jc w:val="center"/>
              <w:rPr>
                <w:sz w:val="14"/>
                <w:szCs w:val="16"/>
              </w:rPr>
            </w:pPr>
            <w:r w:rsidRPr="00BA144E">
              <w:rPr>
                <w:sz w:val="14"/>
                <w:szCs w:val="16"/>
              </w:rPr>
              <w:t xml:space="preserve">д. </w:t>
            </w:r>
            <w:proofErr w:type="spellStart"/>
            <w:r w:rsidRPr="00BA144E">
              <w:rPr>
                <w:sz w:val="14"/>
                <w:szCs w:val="16"/>
              </w:rPr>
              <w:t>Уползы</w:t>
            </w:r>
            <w:proofErr w:type="spellEnd"/>
            <w:r w:rsidRPr="00BA144E">
              <w:rPr>
                <w:sz w:val="14"/>
                <w:szCs w:val="16"/>
              </w:rPr>
              <w:t>, ул. Липовая</w:t>
            </w:r>
          </w:p>
        </w:tc>
        <w:tc>
          <w:tcPr>
            <w:tcW w:w="1249" w:type="pct"/>
            <w:vAlign w:val="center"/>
          </w:tcPr>
          <w:p w:rsidR="00066DA9" w:rsidRPr="00BA144E" w:rsidRDefault="00066DA9" w:rsidP="00066DA9">
            <w:pPr>
              <w:jc w:val="center"/>
              <w:rPr>
                <w:sz w:val="14"/>
                <w:szCs w:val="16"/>
              </w:rPr>
            </w:pPr>
            <w:r w:rsidRPr="00BA144E">
              <w:rPr>
                <w:sz w:val="14"/>
                <w:szCs w:val="16"/>
              </w:rPr>
              <w:t>0,25</w:t>
            </w:r>
          </w:p>
        </w:tc>
        <w:tc>
          <w:tcPr>
            <w:tcW w:w="1103" w:type="pct"/>
            <w:vAlign w:val="center"/>
          </w:tcPr>
          <w:p w:rsidR="00066DA9" w:rsidRPr="00BA144E" w:rsidRDefault="00066DA9" w:rsidP="00066DA9">
            <w:pPr>
              <w:jc w:val="center"/>
              <w:rPr>
                <w:sz w:val="14"/>
                <w:szCs w:val="16"/>
              </w:rPr>
            </w:pPr>
            <w:r w:rsidRPr="00BA144E">
              <w:rPr>
                <w:sz w:val="14"/>
                <w:szCs w:val="16"/>
              </w:rPr>
              <w:t>Грунтовое</w:t>
            </w:r>
          </w:p>
        </w:tc>
      </w:tr>
      <w:tr w:rsidR="00066DA9" w:rsidRPr="00BA144E" w:rsidTr="00066DA9">
        <w:trPr>
          <w:trHeight w:val="20"/>
        </w:trPr>
        <w:tc>
          <w:tcPr>
            <w:tcW w:w="2647" w:type="pct"/>
            <w:vAlign w:val="center"/>
          </w:tcPr>
          <w:p w:rsidR="00066DA9" w:rsidRPr="00BA144E" w:rsidRDefault="00066DA9" w:rsidP="00066DA9">
            <w:pPr>
              <w:jc w:val="center"/>
              <w:rPr>
                <w:sz w:val="14"/>
                <w:szCs w:val="16"/>
              </w:rPr>
            </w:pPr>
            <w:r w:rsidRPr="00BA144E">
              <w:rPr>
                <w:sz w:val="14"/>
                <w:szCs w:val="16"/>
              </w:rPr>
              <w:t xml:space="preserve">д. </w:t>
            </w:r>
            <w:proofErr w:type="spellStart"/>
            <w:r w:rsidRPr="00BA144E">
              <w:rPr>
                <w:sz w:val="14"/>
                <w:szCs w:val="16"/>
              </w:rPr>
              <w:t>Цыпино</w:t>
            </w:r>
            <w:proofErr w:type="spellEnd"/>
            <w:r w:rsidRPr="00BA144E">
              <w:rPr>
                <w:sz w:val="14"/>
                <w:szCs w:val="16"/>
              </w:rPr>
              <w:t>, ул. Прибрежная</w:t>
            </w:r>
          </w:p>
        </w:tc>
        <w:tc>
          <w:tcPr>
            <w:tcW w:w="1249" w:type="pct"/>
            <w:vAlign w:val="center"/>
          </w:tcPr>
          <w:p w:rsidR="00066DA9" w:rsidRPr="00BA144E" w:rsidRDefault="00066DA9" w:rsidP="00066DA9">
            <w:pPr>
              <w:jc w:val="center"/>
              <w:rPr>
                <w:sz w:val="14"/>
                <w:szCs w:val="16"/>
              </w:rPr>
            </w:pPr>
            <w:r w:rsidRPr="00BA144E">
              <w:rPr>
                <w:sz w:val="14"/>
                <w:szCs w:val="16"/>
              </w:rPr>
              <w:t>0,4</w:t>
            </w:r>
          </w:p>
        </w:tc>
        <w:tc>
          <w:tcPr>
            <w:tcW w:w="1103" w:type="pct"/>
            <w:vAlign w:val="center"/>
          </w:tcPr>
          <w:p w:rsidR="00066DA9" w:rsidRPr="00BA144E" w:rsidRDefault="00066DA9" w:rsidP="00066DA9">
            <w:pPr>
              <w:jc w:val="center"/>
              <w:rPr>
                <w:sz w:val="14"/>
                <w:szCs w:val="16"/>
              </w:rPr>
            </w:pPr>
            <w:r w:rsidRPr="00BA144E">
              <w:rPr>
                <w:sz w:val="14"/>
                <w:szCs w:val="16"/>
              </w:rPr>
              <w:t>Грунтовое</w:t>
            </w:r>
          </w:p>
        </w:tc>
      </w:tr>
      <w:tr w:rsidR="00066DA9" w:rsidRPr="00BA144E" w:rsidTr="00066DA9">
        <w:trPr>
          <w:trHeight w:val="20"/>
        </w:trPr>
        <w:tc>
          <w:tcPr>
            <w:tcW w:w="2647" w:type="pct"/>
            <w:vAlign w:val="center"/>
          </w:tcPr>
          <w:p w:rsidR="00066DA9" w:rsidRPr="00BA144E" w:rsidRDefault="00066DA9" w:rsidP="00066DA9">
            <w:pPr>
              <w:jc w:val="center"/>
              <w:rPr>
                <w:sz w:val="14"/>
                <w:szCs w:val="16"/>
              </w:rPr>
            </w:pPr>
            <w:r w:rsidRPr="00BA144E">
              <w:rPr>
                <w:sz w:val="14"/>
                <w:szCs w:val="16"/>
              </w:rPr>
              <w:t xml:space="preserve">д. </w:t>
            </w:r>
            <w:proofErr w:type="spellStart"/>
            <w:r w:rsidRPr="00BA144E">
              <w:rPr>
                <w:sz w:val="14"/>
                <w:szCs w:val="16"/>
              </w:rPr>
              <w:t>Шапково</w:t>
            </w:r>
            <w:proofErr w:type="spellEnd"/>
            <w:r w:rsidRPr="00BA144E">
              <w:rPr>
                <w:sz w:val="14"/>
                <w:szCs w:val="16"/>
              </w:rPr>
              <w:t>, ул. Ореховая</w:t>
            </w:r>
          </w:p>
        </w:tc>
        <w:tc>
          <w:tcPr>
            <w:tcW w:w="1249" w:type="pct"/>
            <w:vAlign w:val="center"/>
          </w:tcPr>
          <w:p w:rsidR="00066DA9" w:rsidRPr="00BA144E" w:rsidRDefault="00066DA9" w:rsidP="00066DA9">
            <w:pPr>
              <w:jc w:val="center"/>
              <w:rPr>
                <w:sz w:val="14"/>
                <w:szCs w:val="16"/>
              </w:rPr>
            </w:pPr>
            <w:r w:rsidRPr="00BA144E">
              <w:rPr>
                <w:sz w:val="14"/>
                <w:szCs w:val="16"/>
              </w:rPr>
              <w:t>0,2  подъезд 0,8</w:t>
            </w:r>
          </w:p>
        </w:tc>
        <w:tc>
          <w:tcPr>
            <w:tcW w:w="1103" w:type="pct"/>
            <w:vAlign w:val="center"/>
          </w:tcPr>
          <w:p w:rsidR="00066DA9" w:rsidRPr="00BA144E" w:rsidRDefault="00066DA9" w:rsidP="00066DA9">
            <w:pPr>
              <w:jc w:val="center"/>
              <w:rPr>
                <w:sz w:val="14"/>
                <w:szCs w:val="16"/>
              </w:rPr>
            </w:pPr>
            <w:r w:rsidRPr="00BA144E">
              <w:rPr>
                <w:sz w:val="14"/>
                <w:szCs w:val="16"/>
              </w:rPr>
              <w:t>Грунтовое</w:t>
            </w:r>
          </w:p>
        </w:tc>
      </w:tr>
    </w:tbl>
    <w:p w:rsidR="00066DA9" w:rsidRPr="00BA144E" w:rsidRDefault="00066DA9" w:rsidP="00066DA9">
      <w:pPr>
        <w:jc w:val="right"/>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8"/>
        <w:gridCol w:w="1361"/>
        <w:gridCol w:w="1109"/>
      </w:tblGrid>
      <w:tr w:rsidR="00066DA9" w:rsidRPr="00BA144E" w:rsidTr="00BA144E">
        <w:tc>
          <w:tcPr>
            <w:tcW w:w="2647" w:type="pct"/>
            <w:vAlign w:val="center"/>
          </w:tcPr>
          <w:p w:rsidR="00066DA9" w:rsidRPr="00BA144E" w:rsidRDefault="00066DA9" w:rsidP="00066DA9">
            <w:pPr>
              <w:jc w:val="center"/>
              <w:rPr>
                <w:sz w:val="16"/>
                <w:szCs w:val="16"/>
              </w:rPr>
            </w:pPr>
            <w:r w:rsidRPr="00BA144E">
              <w:rPr>
                <w:b/>
                <w:sz w:val="16"/>
                <w:szCs w:val="16"/>
              </w:rPr>
              <w:t>Наименование населенного пункта, наименование дороги (Дубровское сельское поселение)</w:t>
            </w:r>
          </w:p>
        </w:tc>
        <w:tc>
          <w:tcPr>
            <w:tcW w:w="1249" w:type="pct"/>
            <w:vAlign w:val="center"/>
          </w:tcPr>
          <w:p w:rsidR="00066DA9" w:rsidRPr="00BA144E" w:rsidRDefault="00066DA9" w:rsidP="00066DA9">
            <w:pPr>
              <w:jc w:val="center"/>
              <w:rPr>
                <w:b/>
                <w:sz w:val="16"/>
                <w:szCs w:val="16"/>
              </w:rPr>
            </w:pPr>
            <w:r w:rsidRPr="00BA144E">
              <w:rPr>
                <w:b/>
                <w:sz w:val="16"/>
                <w:szCs w:val="16"/>
              </w:rPr>
              <w:t>Протяженность (</w:t>
            </w:r>
            <w:proofErr w:type="gramStart"/>
            <w:r w:rsidRPr="00BA144E">
              <w:rPr>
                <w:b/>
                <w:sz w:val="16"/>
                <w:szCs w:val="16"/>
              </w:rPr>
              <w:t>км</w:t>
            </w:r>
            <w:proofErr w:type="gramEnd"/>
            <w:r w:rsidRPr="00BA144E">
              <w:rPr>
                <w:b/>
                <w:sz w:val="16"/>
                <w:szCs w:val="16"/>
              </w:rPr>
              <w:t>)</w:t>
            </w:r>
          </w:p>
        </w:tc>
        <w:tc>
          <w:tcPr>
            <w:tcW w:w="1103" w:type="pct"/>
            <w:vAlign w:val="center"/>
          </w:tcPr>
          <w:p w:rsidR="00066DA9" w:rsidRPr="00BA144E" w:rsidRDefault="00066DA9" w:rsidP="00066DA9">
            <w:pPr>
              <w:jc w:val="center"/>
              <w:rPr>
                <w:b/>
                <w:sz w:val="16"/>
                <w:szCs w:val="16"/>
              </w:rPr>
            </w:pPr>
            <w:r w:rsidRPr="00BA144E">
              <w:rPr>
                <w:b/>
                <w:sz w:val="16"/>
                <w:szCs w:val="16"/>
              </w:rPr>
              <w:t>Вид покрытия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.Я</w:t>
            </w:r>
            <w:proofErr w:type="gramEnd"/>
            <w:r w:rsidRPr="00BA144E">
              <w:rPr>
                <w:sz w:val="16"/>
                <w:szCs w:val="16"/>
              </w:rPr>
              <w:t>звище</w:t>
            </w:r>
            <w:proofErr w:type="spellEnd"/>
            <w:r w:rsidRPr="00BA144E">
              <w:rPr>
                <w:sz w:val="16"/>
                <w:szCs w:val="16"/>
              </w:rPr>
              <w:t xml:space="preserve">,  </w:t>
            </w:r>
            <w:proofErr w:type="spellStart"/>
            <w:r w:rsidRPr="00BA144E">
              <w:rPr>
                <w:sz w:val="16"/>
                <w:szCs w:val="16"/>
              </w:rPr>
              <w:t>ул.Лесная</w:t>
            </w:r>
            <w:proofErr w:type="spellEnd"/>
          </w:p>
        </w:tc>
        <w:tc>
          <w:tcPr>
            <w:tcW w:w="1249" w:type="pct"/>
            <w:vAlign w:val="center"/>
          </w:tcPr>
          <w:p w:rsidR="00066DA9" w:rsidRPr="00BA144E" w:rsidRDefault="00066DA9" w:rsidP="00066DA9">
            <w:pPr>
              <w:jc w:val="center"/>
              <w:rPr>
                <w:sz w:val="16"/>
                <w:szCs w:val="16"/>
              </w:rPr>
            </w:pPr>
            <w:r w:rsidRPr="00BA144E">
              <w:rPr>
                <w:sz w:val="16"/>
                <w:szCs w:val="16"/>
              </w:rPr>
              <w:t>0,5</w:t>
            </w:r>
          </w:p>
        </w:tc>
        <w:tc>
          <w:tcPr>
            <w:tcW w:w="1103" w:type="pct"/>
            <w:vAlign w:val="center"/>
          </w:tcPr>
          <w:p w:rsidR="00066DA9" w:rsidRPr="00BA144E" w:rsidRDefault="00066DA9" w:rsidP="00066DA9">
            <w:pPr>
              <w:jc w:val="center"/>
              <w:rPr>
                <w:sz w:val="16"/>
                <w:szCs w:val="16"/>
              </w:rPr>
            </w:pPr>
            <w:r w:rsidRPr="00BA144E">
              <w:rPr>
                <w:sz w:val="16"/>
                <w:szCs w:val="16"/>
              </w:rPr>
              <w:t>гравийная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.Н</w:t>
            </w:r>
            <w:proofErr w:type="gramEnd"/>
            <w:r w:rsidRPr="00BA144E">
              <w:rPr>
                <w:sz w:val="16"/>
                <w:szCs w:val="16"/>
              </w:rPr>
              <w:t>евлино</w:t>
            </w:r>
            <w:proofErr w:type="spellEnd"/>
            <w:r w:rsidRPr="00BA144E">
              <w:rPr>
                <w:sz w:val="16"/>
                <w:szCs w:val="16"/>
              </w:rPr>
              <w:t xml:space="preserve">,  </w:t>
            </w:r>
            <w:proofErr w:type="spellStart"/>
            <w:r w:rsidRPr="00BA144E">
              <w:rPr>
                <w:sz w:val="16"/>
                <w:szCs w:val="16"/>
              </w:rPr>
              <w:t>ул.Кленовая</w:t>
            </w:r>
            <w:proofErr w:type="spellEnd"/>
          </w:p>
        </w:tc>
        <w:tc>
          <w:tcPr>
            <w:tcW w:w="1249" w:type="pct"/>
            <w:vAlign w:val="center"/>
          </w:tcPr>
          <w:p w:rsidR="00066DA9" w:rsidRPr="00BA144E" w:rsidRDefault="00066DA9" w:rsidP="00066DA9">
            <w:pPr>
              <w:jc w:val="center"/>
              <w:rPr>
                <w:sz w:val="16"/>
                <w:szCs w:val="16"/>
              </w:rPr>
            </w:pPr>
            <w:r w:rsidRPr="00BA144E">
              <w:rPr>
                <w:sz w:val="16"/>
                <w:szCs w:val="16"/>
              </w:rPr>
              <w:t>0,6</w:t>
            </w:r>
          </w:p>
        </w:tc>
        <w:tc>
          <w:tcPr>
            <w:tcW w:w="1103" w:type="pct"/>
            <w:vAlign w:val="center"/>
          </w:tcPr>
          <w:p w:rsidR="00066DA9" w:rsidRPr="00BA144E" w:rsidRDefault="00066DA9" w:rsidP="00066DA9">
            <w:pPr>
              <w:tabs>
                <w:tab w:val="center" w:pos="386"/>
              </w:tabs>
              <w:jc w:val="center"/>
              <w:rPr>
                <w:b/>
                <w:sz w:val="16"/>
                <w:szCs w:val="16"/>
              </w:rPr>
            </w:pPr>
            <w:r w:rsidRPr="00BA144E">
              <w:rPr>
                <w:sz w:val="16"/>
                <w:szCs w:val="16"/>
              </w:rPr>
              <w:t>гравийная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.М</w:t>
            </w:r>
            <w:proofErr w:type="gramEnd"/>
            <w:r w:rsidRPr="00BA144E">
              <w:rPr>
                <w:sz w:val="16"/>
                <w:szCs w:val="16"/>
              </w:rPr>
              <w:t>аслеха</w:t>
            </w:r>
            <w:proofErr w:type="spellEnd"/>
            <w:r w:rsidRPr="00BA144E">
              <w:rPr>
                <w:sz w:val="16"/>
                <w:szCs w:val="16"/>
              </w:rPr>
              <w:t>, ул. Грибная</w:t>
            </w:r>
          </w:p>
        </w:tc>
        <w:tc>
          <w:tcPr>
            <w:tcW w:w="1249" w:type="pct"/>
            <w:vAlign w:val="center"/>
          </w:tcPr>
          <w:p w:rsidR="00066DA9" w:rsidRPr="00BA144E" w:rsidRDefault="00066DA9" w:rsidP="00066DA9">
            <w:pPr>
              <w:jc w:val="center"/>
              <w:rPr>
                <w:sz w:val="16"/>
                <w:szCs w:val="16"/>
              </w:rPr>
            </w:pPr>
            <w:r w:rsidRPr="00BA144E">
              <w:rPr>
                <w:sz w:val="16"/>
                <w:szCs w:val="16"/>
              </w:rPr>
              <w:t>0,8</w:t>
            </w:r>
          </w:p>
        </w:tc>
        <w:tc>
          <w:tcPr>
            <w:tcW w:w="1103" w:type="pct"/>
            <w:vAlign w:val="center"/>
          </w:tcPr>
          <w:p w:rsidR="00066DA9" w:rsidRPr="00BA144E" w:rsidRDefault="00066DA9" w:rsidP="00066DA9">
            <w:pPr>
              <w:jc w:val="center"/>
              <w:rPr>
                <w:sz w:val="16"/>
                <w:szCs w:val="16"/>
              </w:rPr>
            </w:pPr>
            <w:r w:rsidRPr="00BA144E">
              <w:rPr>
                <w:sz w:val="16"/>
                <w:szCs w:val="16"/>
              </w:rPr>
              <w:t>грунтовая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.С</w:t>
            </w:r>
            <w:proofErr w:type="gramEnd"/>
            <w:r w:rsidRPr="00BA144E">
              <w:rPr>
                <w:sz w:val="16"/>
                <w:szCs w:val="16"/>
              </w:rPr>
              <w:t>основка</w:t>
            </w:r>
            <w:proofErr w:type="spellEnd"/>
            <w:r w:rsidRPr="00BA144E">
              <w:rPr>
                <w:sz w:val="16"/>
                <w:szCs w:val="16"/>
              </w:rPr>
              <w:t xml:space="preserve">, </w:t>
            </w:r>
            <w:proofErr w:type="spellStart"/>
            <w:r w:rsidRPr="00BA144E">
              <w:rPr>
                <w:sz w:val="16"/>
                <w:szCs w:val="16"/>
              </w:rPr>
              <w:t>ул.Лесная</w:t>
            </w:r>
            <w:proofErr w:type="spellEnd"/>
          </w:p>
        </w:tc>
        <w:tc>
          <w:tcPr>
            <w:tcW w:w="1249" w:type="pct"/>
            <w:vAlign w:val="center"/>
          </w:tcPr>
          <w:p w:rsidR="00066DA9" w:rsidRPr="00BA144E" w:rsidRDefault="00066DA9" w:rsidP="00066DA9">
            <w:pPr>
              <w:jc w:val="center"/>
              <w:rPr>
                <w:sz w:val="16"/>
                <w:szCs w:val="16"/>
              </w:rPr>
            </w:pPr>
            <w:r w:rsidRPr="00BA144E">
              <w:rPr>
                <w:sz w:val="16"/>
                <w:szCs w:val="16"/>
              </w:rPr>
              <w:t>0,3</w:t>
            </w:r>
          </w:p>
        </w:tc>
        <w:tc>
          <w:tcPr>
            <w:tcW w:w="1103" w:type="pct"/>
            <w:vAlign w:val="center"/>
          </w:tcPr>
          <w:p w:rsidR="00066DA9" w:rsidRPr="00BA144E" w:rsidRDefault="00066DA9" w:rsidP="00066DA9">
            <w:pPr>
              <w:tabs>
                <w:tab w:val="left" w:pos="0"/>
                <w:tab w:val="left" w:pos="554"/>
                <w:tab w:val="center" w:pos="711"/>
              </w:tabs>
              <w:jc w:val="center"/>
              <w:rPr>
                <w:sz w:val="16"/>
                <w:szCs w:val="16"/>
              </w:rPr>
            </w:pPr>
            <w:r w:rsidRPr="00BA144E">
              <w:rPr>
                <w:sz w:val="16"/>
                <w:szCs w:val="16"/>
              </w:rPr>
              <w:t>гравийная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.С</w:t>
            </w:r>
            <w:proofErr w:type="gramEnd"/>
            <w:r w:rsidRPr="00BA144E">
              <w:rPr>
                <w:sz w:val="16"/>
                <w:szCs w:val="16"/>
              </w:rPr>
              <w:t>основка</w:t>
            </w:r>
            <w:proofErr w:type="spellEnd"/>
            <w:r w:rsidRPr="00BA144E">
              <w:rPr>
                <w:sz w:val="16"/>
                <w:szCs w:val="16"/>
              </w:rPr>
              <w:t xml:space="preserve">, </w:t>
            </w:r>
            <w:proofErr w:type="spellStart"/>
            <w:r w:rsidRPr="00BA144E">
              <w:rPr>
                <w:sz w:val="16"/>
                <w:szCs w:val="16"/>
              </w:rPr>
              <w:t>ул.Береговая</w:t>
            </w:r>
            <w:proofErr w:type="spellEnd"/>
          </w:p>
        </w:tc>
        <w:tc>
          <w:tcPr>
            <w:tcW w:w="1249" w:type="pct"/>
            <w:vAlign w:val="center"/>
          </w:tcPr>
          <w:p w:rsidR="00066DA9" w:rsidRPr="00BA144E" w:rsidRDefault="00066DA9" w:rsidP="00066DA9">
            <w:pPr>
              <w:jc w:val="center"/>
              <w:rPr>
                <w:sz w:val="16"/>
                <w:szCs w:val="16"/>
              </w:rPr>
            </w:pPr>
            <w:r w:rsidRPr="00BA144E">
              <w:rPr>
                <w:sz w:val="16"/>
                <w:szCs w:val="16"/>
              </w:rPr>
              <w:t>0,6</w:t>
            </w:r>
          </w:p>
        </w:tc>
        <w:tc>
          <w:tcPr>
            <w:tcW w:w="1103" w:type="pct"/>
            <w:vAlign w:val="center"/>
          </w:tcPr>
          <w:p w:rsidR="00066DA9" w:rsidRPr="00BA144E" w:rsidRDefault="00066DA9" w:rsidP="00066DA9">
            <w:pPr>
              <w:jc w:val="center"/>
              <w:rPr>
                <w:sz w:val="16"/>
                <w:szCs w:val="16"/>
              </w:rPr>
            </w:pPr>
            <w:r w:rsidRPr="00BA144E">
              <w:rPr>
                <w:sz w:val="16"/>
                <w:szCs w:val="16"/>
              </w:rPr>
              <w:t>гравийная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.С</w:t>
            </w:r>
            <w:proofErr w:type="gramEnd"/>
            <w:r w:rsidRPr="00BA144E">
              <w:rPr>
                <w:sz w:val="16"/>
                <w:szCs w:val="16"/>
              </w:rPr>
              <w:t>основка</w:t>
            </w:r>
            <w:proofErr w:type="spellEnd"/>
            <w:r w:rsidRPr="00BA144E">
              <w:rPr>
                <w:sz w:val="16"/>
                <w:szCs w:val="16"/>
              </w:rPr>
              <w:t xml:space="preserve">, </w:t>
            </w:r>
            <w:proofErr w:type="spellStart"/>
            <w:r w:rsidRPr="00BA144E">
              <w:rPr>
                <w:sz w:val="16"/>
                <w:szCs w:val="16"/>
              </w:rPr>
              <w:t>ул.Салмина</w:t>
            </w:r>
            <w:proofErr w:type="spellEnd"/>
          </w:p>
        </w:tc>
        <w:tc>
          <w:tcPr>
            <w:tcW w:w="1249" w:type="pct"/>
            <w:vAlign w:val="center"/>
          </w:tcPr>
          <w:p w:rsidR="00066DA9" w:rsidRPr="00BA144E" w:rsidRDefault="00066DA9" w:rsidP="00066DA9">
            <w:pPr>
              <w:jc w:val="center"/>
              <w:rPr>
                <w:sz w:val="16"/>
                <w:szCs w:val="16"/>
              </w:rPr>
            </w:pPr>
            <w:r w:rsidRPr="00BA144E">
              <w:rPr>
                <w:sz w:val="16"/>
                <w:szCs w:val="16"/>
              </w:rPr>
              <w:t>0,6</w:t>
            </w:r>
          </w:p>
        </w:tc>
        <w:tc>
          <w:tcPr>
            <w:tcW w:w="1103" w:type="pct"/>
            <w:vAlign w:val="center"/>
          </w:tcPr>
          <w:p w:rsidR="00066DA9" w:rsidRPr="00BA144E" w:rsidRDefault="00066DA9" w:rsidP="00066DA9">
            <w:pPr>
              <w:jc w:val="center"/>
              <w:rPr>
                <w:sz w:val="16"/>
                <w:szCs w:val="16"/>
              </w:rPr>
            </w:pPr>
            <w:r w:rsidRPr="00BA144E">
              <w:rPr>
                <w:sz w:val="16"/>
                <w:szCs w:val="16"/>
              </w:rPr>
              <w:t>гравийная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.С</w:t>
            </w:r>
            <w:proofErr w:type="gramEnd"/>
            <w:r w:rsidRPr="00BA144E">
              <w:rPr>
                <w:sz w:val="16"/>
                <w:szCs w:val="16"/>
              </w:rPr>
              <w:t>основка</w:t>
            </w:r>
            <w:proofErr w:type="spellEnd"/>
            <w:r w:rsidRPr="00BA144E">
              <w:rPr>
                <w:sz w:val="16"/>
                <w:szCs w:val="16"/>
              </w:rPr>
              <w:t xml:space="preserve">, </w:t>
            </w:r>
            <w:proofErr w:type="spellStart"/>
            <w:r w:rsidRPr="00BA144E">
              <w:rPr>
                <w:sz w:val="16"/>
                <w:szCs w:val="16"/>
              </w:rPr>
              <w:t>ул.Шилова</w:t>
            </w:r>
            <w:proofErr w:type="spellEnd"/>
            <w:r w:rsidRPr="00BA144E">
              <w:rPr>
                <w:sz w:val="16"/>
                <w:szCs w:val="16"/>
              </w:rPr>
              <w:t xml:space="preserve"> гора</w:t>
            </w:r>
          </w:p>
        </w:tc>
        <w:tc>
          <w:tcPr>
            <w:tcW w:w="1249" w:type="pct"/>
            <w:vAlign w:val="center"/>
          </w:tcPr>
          <w:p w:rsidR="00066DA9" w:rsidRPr="00BA144E" w:rsidRDefault="00066DA9" w:rsidP="00066DA9">
            <w:pPr>
              <w:jc w:val="center"/>
              <w:rPr>
                <w:sz w:val="16"/>
                <w:szCs w:val="16"/>
              </w:rPr>
            </w:pPr>
            <w:r w:rsidRPr="00BA144E">
              <w:rPr>
                <w:sz w:val="16"/>
                <w:szCs w:val="16"/>
              </w:rPr>
              <w:t>0,5</w:t>
            </w:r>
          </w:p>
        </w:tc>
        <w:tc>
          <w:tcPr>
            <w:tcW w:w="1103" w:type="pct"/>
            <w:vAlign w:val="center"/>
          </w:tcPr>
          <w:p w:rsidR="00066DA9" w:rsidRPr="00BA144E" w:rsidRDefault="00066DA9" w:rsidP="00066DA9">
            <w:pPr>
              <w:jc w:val="center"/>
              <w:rPr>
                <w:b/>
                <w:sz w:val="16"/>
                <w:szCs w:val="16"/>
              </w:rPr>
            </w:pPr>
            <w:r w:rsidRPr="00BA144E">
              <w:rPr>
                <w:sz w:val="16"/>
                <w:szCs w:val="16"/>
              </w:rPr>
              <w:t>гравийная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.С</w:t>
            </w:r>
            <w:proofErr w:type="gramEnd"/>
            <w:r w:rsidRPr="00BA144E">
              <w:rPr>
                <w:sz w:val="16"/>
                <w:szCs w:val="16"/>
              </w:rPr>
              <w:t>основка,ул.Школьная</w:t>
            </w:r>
            <w:proofErr w:type="spellEnd"/>
          </w:p>
        </w:tc>
        <w:tc>
          <w:tcPr>
            <w:tcW w:w="1249" w:type="pct"/>
            <w:vAlign w:val="center"/>
          </w:tcPr>
          <w:p w:rsidR="00066DA9" w:rsidRPr="00BA144E" w:rsidRDefault="00066DA9" w:rsidP="00066DA9">
            <w:pPr>
              <w:jc w:val="center"/>
              <w:rPr>
                <w:sz w:val="16"/>
                <w:szCs w:val="16"/>
              </w:rPr>
            </w:pPr>
            <w:r w:rsidRPr="00BA144E">
              <w:rPr>
                <w:sz w:val="16"/>
                <w:szCs w:val="16"/>
              </w:rPr>
              <w:t>0,6</w:t>
            </w:r>
          </w:p>
        </w:tc>
        <w:tc>
          <w:tcPr>
            <w:tcW w:w="1103" w:type="pct"/>
            <w:vAlign w:val="center"/>
          </w:tcPr>
          <w:p w:rsidR="00066DA9" w:rsidRPr="00BA144E" w:rsidRDefault="00066DA9" w:rsidP="00066DA9">
            <w:pPr>
              <w:jc w:val="center"/>
              <w:rPr>
                <w:sz w:val="16"/>
                <w:szCs w:val="16"/>
              </w:rPr>
            </w:pPr>
            <w:r w:rsidRPr="00BA144E">
              <w:rPr>
                <w:sz w:val="16"/>
                <w:szCs w:val="16"/>
              </w:rPr>
              <w:t>гравийная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.Б</w:t>
            </w:r>
            <w:proofErr w:type="gramEnd"/>
            <w:r w:rsidRPr="00BA144E">
              <w:rPr>
                <w:sz w:val="16"/>
                <w:szCs w:val="16"/>
              </w:rPr>
              <w:t>ольшое</w:t>
            </w:r>
            <w:proofErr w:type="spellEnd"/>
            <w:r w:rsidRPr="00BA144E">
              <w:rPr>
                <w:sz w:val="16"/>
                <w:szCs w:val="16"/>
              </w:rPr>
              <w:t xml:space="preserve"> Заборовье, </w:t>
            </w:r>
            <w:proofErr w:type="spellStart"/>
            <w:r w:rsidRPr="00BA144E">
              <w:rPr>
                <w:sz w:val="16"/>
                <w:szCs w:val="16"/>
              </w:rPr>
              <w:t>ул.Вольная</w:t>
            </w:r>
            <w:proofErr w:type="spellEnd"/>
          </w:p>
        </w:tc>
        <w:tc>
          <w:tcPr>
            <w:tcW w:w="1249" w:type="pct"/>
            <w:vAlign w:val="center"/>
          </w:tcPr>
          <w:p w:rsidR="00066DA9" w:rsidRPr="00BA144E" w:rsidRDefault="00066DA9" w:rsidP="00066DA9">
            <w:pPr>
              <w:jc w:val="center"/>
              <w:rPr>
                <w:sz w:val="16"/>
                <w:szCs w:val="16"/>
              </w:rPr>
            </w:pPr>
            <w:r w:rsidRPr="00BA144E">
              <w:rPr>
                <w:sz w:val="16"/>
                <w:szCs w:val="16"/>
              </w:rPr>
              <w:t>0,2</w:t>
            </w:r>
          </w:p>
        </w:tc>
        <w:tc>
          <w:tcPr>
            <w:tcW w:w="1103" w:type="pct"/>
            <w:vAlign w:val="center"/>
          </w:tcPr>
          <w:p w:rsidR="00066DA9" w:rsidRPr="00BA144E" w:rsidRDefault="00066DA9" w:rsidP="00066DA9">
            <w:pPr>
              <w:jc w:val="center"/>
              <w:rPr>
                <w:sz w:val="16"/>
                <w:szCs w:val="16"/>
              </w:rPr>
            </w:pPr>
            <w:proofErr w:type="spellStart"/>
            <w:r w:rsidRPr="00BA144E">
              <w:rPr>
                <w:sz w:val="16"/>
                <w:szCs w:val="16"/>
              </w:rPr>
              <w:t>тв</w:t>
            </w:r>
            <w:proofErr w:type="gramStart"/>
            <w:r w:rsidRPr="00BA144E">
              <w:rPr>
                <w:sz w:val="16"/>
                <w:szCs w:val="16"/>
              </w:rPr>
              <w:t>.п</w:t>
            </w:r>
            <w:proofErr w:type="gramEnd"/>
            <w:r w:rsidRPr="00BA144E">
              <w:rPr>
                <w:sz w:val="16"/>
                <w:szCs w:val="16"/>
              </w:rPr>
              <w:t>окрытие</w:t>
            </w:r>
            <w:proofErr w:type="spellEnd"/>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.Б</w:t>
            </w:r>
            <w:proofErr w:type="gramEnd"/>
            <w:r w:rsidRPr="00BA144E">
              <w:rPr>
                <w:sz w:val="16"/>
                <w:szCs w:val="16"/>
              </w:rPr>
              <w:t>ольшое</w:t>
            </w:r>
            <w:proofErr w:type="spellEnd"/>
            <w:r w:rsidRPr="00BA144E">
              <w:rPr>
                <w:sz w:val="16"/>
                <w:szCs w:val="16"/>
              </w:rPr>
              <w:t xml:space="preserve"> Заборовье, </w:t>
            </w:r>
            <w:proofErr w:type="spellStart"/>
            <w:r w:rsidRPr="00BA144E">
              <w:rPr>
                <w:sz w:val="16"/>
                <w:szCs w:val="16"/>
              </w:rPr>
              <w:t>ул.Береговая</w:t>
            </w:r>
            <w:proofErr w:type="spellEnd"/>
          </w:p>
        </w:tc>
        <w:tc>
          <w:tcPr>
            <w:tcW w:w="1249" w:type="pct"/>
            <w:vAlign w:val="center"/>
          </w:tcPr>
          <w:p w:rsidR="00066DA9" w:rsidRPr="00BA144E" w:rsidRDefault="00066DA9" w:rsidP="00066DA9">
            <w:pPr>
              <w:jc w:val="center"/>
              <w:rPr>
                <w:sz w:val="16"/>
                <w:szCs w:val="16"/>
              </w:rPr>
            </w:pPr>
            <w:r w:rsidRPr="00BA144E">
              <w:rPr>
                <w:sz w:val="16"/>
                <w:szCs w:val="16"/>
              </w:rPr>
              <w:t>0,1</w:t>
            </w:r>
          </w:p>
        </w:tc>
        <w:tc>
          <w:tcPr>
            <w:tcW w:w="1103" w:type="pct"/>
            <w:vAlign w:val="center"/>
          </w:tcPr>
          <w:p w:rsidR="00066DA9" w:rsidRPr="00BA144E" w:rsidRDefault="00066DA9" w:rsidP="00066DA9">
            <w:pPr>
              <w:jc w:val="center"/>
              <w:rPr>
                <w:sz w:val="16"/>
                <w:szCs w:val="16"/>
              </w:rPr>
            </w:pPr>
            <w:r w:rsidRPr="00BA144E">
              <w:rPr>
                <w:sz w:val="16"/>
                <w:szCs w:val="16"/>
              </w:rPr>
              <w:t>грунтовая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.К</w:t>
            </w:r>
            <w:proofErr w:type="gramEnd"/>
            <w:r w:rsidRPr="00BA144E">
              <w:rPr>
                <w:sz w:val="16"/>
                <w:szCs w:val="16"/>
              </w:rPr>
              <w:t>аменка</w:t>
            </w:r>
            <w:proofErr w:type="spellEnd"/>
            <w:r w:rsidRPr="00BA144E">
              <w:rPr>
                <w:sz w:val="16"/>
                <w:szCs w:val="16"/>
              </w:rPr>
              <w:t xml:space="preserve">, </w:t>
            </w:r>
            <w:proofErr w:type="spellStart"/>
            <w:r w:rsidRPr="00BA144E">
              <w:rPr>
                <w:sz w:val="16"/>
                <w:szCs w:val="16"/>
              </w:rPr>
              <w:t>ул.Красная</w:t>
            </w:r>
            <w:proofErr w:type="spellEnd"/>
            <w:r w:rsidRPr="00BA144E">
              <w:rPr>
                <w:sz w:val="16"/>
                <w:szCs w:val="16"/>
              </w:rPr>
              <w:t xml:space="preserve"> горка</w:t>
            </w:r>
          </w:p>
        </w:tc>
        <w:tc>
          <w:tcPr>
            <w:tcW w:w="1249" w:type="pct"/>
            <w:vAlign w:val="center"/>
          </w:tcPr>
          <w:p w:rsidR="00066DA9" w:rsidRPr="00BA144E" w:rsidRDefault="00066DA9" w:rsidP="00066DA9">
            <w:pPr>
              <w:jc w:val="center"/>
              <w:rPr>
                <w:sz w:val="16"/>
                <w:szCs w:val="16"/>
              </w:rPr>
            </w:pPr>
            <w:r w:rsidRPr="00BA144E">
              <w:rPr>
                <w:sz w:val="16"/>
                <w:szCs w:val="16"/>
              </w:rPr>
              <w:t>0,25</w:t>
            </w:r>
          </w:p>
        </w:tc>
        <w:tc>
          <w:tcPr>
            <w:tcW w:w="1103" w:type="pct"/>
            <w:vAlign w:val="center"/>
          </w:tcPr>
          <w:p w:rsidR="00066DA9" w:rsidRPr="00BA144E" w:rsidRDefault="00066DA9" w:rsidP="00066DA9">
            <w:pPr>
              <w:jc w:val="center"/>
              <w:rPr>
                <w:sz w:val="16"/>
                <w:szCs w:val="16"/>
              </w:rPr>
            </w:pPr>
            <w:r w:rsidRPr="00BA144E">
              <w:rPr>
                <w:sz w:val="16"/>
                <w:szCs w:val="16"/>
              </w:rPr>
              <w:t>гравийная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.К</w:t>
            </w:r>
            <w:proofErr w:type="gramEnd"/>
            <w:r w:rsidRPr="00BA144E">
              <w:rPr>
                <w:sz w:val="16"/>
                <w:szCs w:val="16"/>
              </w:rPr>
              <w:t>аменка</w:t>
            </w:r>
            <w:proofErr w:type="spellEnd"/>
            <w:r w:rsidRPr="00BA144E">
              <w:rPr>
                <w:sz w:val="16"/>
                <w:szCs w:val="16"/>
              </w:rPr>
              <w:t xml:space="preserve">, </w:t>
            </w:r>
            <w:proofErr w:type="spellStart"/>
            <w:r w:rsidRPr="00BA144E">
              <w:rPr>
                <w:sz w:val="16"/>
                <w:szCs w:val="16"/>
              </w:rPr>
              <w:t>пер.Дачный</w:t>
            </w:r>
            <w:proofErr w:type="spellEnd"/>
          </w:p>
        </w:tc>
        <w:tc>
          <w:tcPr>
            <w:tcW w:w="1249" w:type="pct"/>
            <w:vAlign w:val="center"/>
          </w:tcPr>
          <w:p w:rsidR="00066DA9" w:rsidRPr="00BA144E" w:rsidRDefault="00066DA9" w:rsidP="00066DA9">
            <w:pPr>
              <w:jc w:val="center"/>
              <w:rPr>
                <w:sz w:val="16"/>
                <w:szCs w:val="16"/>
              </w:rPr>
            </w:pPr>
            <w:r w:rsidRPr="00BA144E">
              <w:rPr>
                <w:sz w:val="16"/>
                <w:szCs w:val="16"/>
              </w:rPr>
              <w:t>0,07</w:t>
            </w:r>
          </w:p>
        </w:tc>
        <w:tc>
          <w:tcPr>
            <w:tcW w:w="1103" w:type="pct"/>
            <w:vAlign w:val="center"/>
          </w:tcPr>
          <w:p w:rsidR="00066DA9" w:rsidRPr="00BA144E" w:rsidRDefault="00066DA9" w:rsidP="00066DA9">
            <w:pPr>
              <w:jc w:val="center"/>
              <w:rPr>
                <w:sz w:val="16"/>
                <w:szCs w:val="16"/>
              </w:rPr>
            </w:pPr>
            <w:r w:rsidRPr="00BA144E">
              <w:rPr>
                <w:sz w:val="16"/>
                <w:szCs w:val="16"/>
              </w:rPr>
              <w:t>грунтовая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.Л</w:t>
            </w:r>
            <w:proofErr w:type="gramEnd"/>
            <w:r w:rsidRPr="00BA144E">
              <w:rPr>
                <w:sz w:val="16"/>
                <w:szCs w:val="16"/>
              </w:rPr>
              <w:t>убино</w:t>
            </w:r>
            <w:proofErr w:type="spellEnd"/>
            <w:r w:rsidRPr="00BA144E">
              <w:rPr>
                <w:sz w:val="16"/>
                <w:szCs w:val="16"/>
              </w:rPr>
              <w:t xml:space="preserve">, </w:t>
            </w:r>
            <w:proofErr w:type="spellStart"/>
            <w:r w:rsidRPr="00BA144E">
              <w:rPr>
                <w:sz w:val="16"/>
                <w:szCs w:val="16"/>
              </w:rPr>
              <w:t>ул.Заречная</w:t>
            </w:r>
            <w:proofErr w:type="spellEnd"/>
          </w:p>
        </w:tc>
        <w:tc>
          <w:tcPr>
            <w:tcW w:w="1249" w:type="pct"/>
            <w:vAlign w:val="center"/>
          </w:tcPr>
          <w:p w:rsidR="00066DA9" w:rsidRPr="00BA144E" w:rsidRDefault="00066DA9" w:rsidP="00066DA9">
            <w:pPr>
              <w:jc w:val="center"/>
              <w:rPr>
                <w:sz w:val="16"/>
                <w:szCs w:val="16"/>
              </w:rPr>
            </w:pPr>
            <w:r w:rsidRPr="00BA144E">
              <w:rPr>
                <w:sz w:val="16"/>
                <w:szCs w:val="16"/>
              </w:rPr>
              <w:t>0,25</w:t>
            </w:r>
          </w:p>
        </w:tc>
        <w:tc>
          <w:tcPr>
            <w:tcW w:w="1103" w:type="pct"/>
            <w:vAlign w:val="center"/>
          </w:tcPr>
          <w:p w:rsidR="00066DA9" w:rsidRPr="00BA144E" w:rsidRDefault="00066DA9" w:rsidP="00066DA9">
            <w:pPr>
              <w:tabs>
                <w:tab w:val="left" w:pos="0"/>
                <w:tab w:val="left" w:pos="44"/>
              </w:tabs>
              <w:jc w:val="center"/>
              <w:rPr>
                <w:sz w:val="16"/>
                <w:szCs w:val="16"/>
              </w:rPr>
            </w:pPr>
            <w:r w:rsidRPr="00BA144E">
              <w:rPr>
                <w:sz w:val="16"/>
                <w:szCs w:val="16"/>
              </w:rPr>
              <w:t>гравийная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.И</w:t>
            </w:r>
            <w:proofErr w:type="gramEnd"/>
            <w:r w:rsidRPr="00BA144E">
              <w:rPr>
                <w:sz w:val="16"/>
                <w:szCs w:val="16"/>
              </w:rPr>
              <w:t>зори</w:t>
            </w:r>
            <w:proofErr w:type="spellEnd"/>
            <w:r w:rsidRPr="00BA144E">
              <w:rPr>
                <w:sz w:val="16"/>
                <w:szCs w:val="16"/>
              </w:rPr>
              <w:t xml:space="preserve">, </w:t>
            </w:r>
            <w:proofErr w:type="spellStart"/>
            <w:r w:rsidRPr="00BA144E">
              <w:rPr>
                <w:sz w:val="16"/>
                <w:szCs w:val="16"/>
              </w:rPr>
              <w:t>ул.Яблоневая</w:t>
            </w:r>
            <w:proofErr w:type="spellEnd"/>
          </w:p>
        </w:tc>
        <w:tc>
          <w:tcPr>
            <w:tcW w:w="1249" w:type="pct"/>
            <w:vAlign w:val="center"/>
          </w:tcPr>
          <w:p w:rsidR="00066DA9" w:rsidRPr="00BA144E" w:rsidRDefault="00066DA9" w:rsidP="00066DA9">
            <w:pPr>
              <w:jc w:val="center"/>
              <w:rPr>
                <w:sz w:val="16"/>
                <w:szCs w:val="16"/>
              </w:rPr>
            </w:pPr>
            <w:r w:rsidRPr="00BA144E">
              <w:rPr>
                <w:sz w:val="16"/>
                <w:szCs w:val="16"/>
              </w:rPr>
              <w:t>0,8</w:t>
            </w:r>
          </w:p>
        </w:tc>
        <w:tc>
          <w:tcPr>
            <w:tcW w:w="1103" w:type="pct"/>
            <w:vAlign w:val="center"/>
          </w:tcPr>
          <w:p w:rsidR="00066DA9" w:rsidRPr="00BA144E" w:rsidRDefault="00066DA9" w:rsidP="00066DA9">
            <w:pPr>
              <w:jc w:val="center"/>
              <w:rPr>
                <w:sz w:val="16"/>
                <w:szCs w:val="16"/>
              </w:rPr>
            </w:pPr>
            <w:r w:rsidRPr="00BA144E">
              <w:rPr>
                <w:sz w:val="16"/>
                <w:szCs w:val="16"/>
              </w:rPr>
              <w:t>гравийная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.М</w:t>
            </w:r>
            <w:proofErr w:type="gramEnd"/>
            <w:r w:rsidRPr="00BA144E">
              <w:rPr>
                <w:sz w:val="16"/>
                <w:szCs w:val="16"/>
              </w:rPr>
              <w:t>алое</w:t>
            </w:r>
            <w:proofErr w:type="spellEnd"/>
            <w:r w:rsidRPr="00BA144E">
              <w:rPr>
                <w:sz w:val="16"/>
                <w:szCs w:val="16"/>
              </w:rPr>
              <w:t xml:space="preserve"> Заборовье,</w:t>
            </w:r>
          </w:p>
          <w:p w:rsidR="00066DA9" w:rsidRPr="00BA144E" w:rsidRDefault="00066DA9" w:rsidP="00066DA9">
            <w:pPr>
              <w:jc w:val="center"/>
              <w:rPr>
                <w:sz w:val="16"/>
                <w:szCs w:val="16"/>
              </w:rPr>
            </w:pPr>
            <w:proofErr w:type="spellStart"/>
            <w:r w:rsidRPr="00BA144E">
              <w:rPr>
                <w:sz w:val="16"/>
                <w:szCs w:val="16"/>
              </w:rPr>
              <w:t>ул</w:t>
            </w:r>
            <w:proofErr w:type="gramStart"/>
            <w:r w:rsidRPr="00BA144E">
              <w:rPr>
                <w:sz w:val="16"/>
                <w:szCs w:val="16"/>
              </w:rPr>
              <w:t>.П</w:t>
            </w:r>
            <w:proofErr w:type="gramEnd"/>
            <w:r w:rsidRPr="00BA144E">
              <w:rPr>
                <w:sz w:val="16"/>
                <w:szCs w:val="16"/>
              </w:rPr>
              <w:t>олевая</w:t>
            </w:r>
            <w:proofErr w:type="spellEnd"/>
          </w:p>
        </w:tc>
        <w:tc>
          <w:tcPr>
            <w:tcW w:w="1249" w:type="pct"/>
            <w:vAlign w:val="center"/>
          </w:tcPr>
          <w:p w:rsidR="00066DA9" w:rsidRPr="00BA144E" w:rsidRDefault="00066DA9" w:rsidP="00066DA9">
            <w:pPr>
              <w:jc w:val="center"/>
              <w:rPr>
                <w:sz w:val="16"/>
                <w:szCs w:val="16"/>
              </w:rPr>
            </w:pPr>
            <w:r w:rsidRPr="00BA144E">
              <w:rPr>
                <w:sz w:val="16"/>
                <w:szCs w:val="16"/>
              </w:rPr>
              <w:t>0,8</w:t>
            </w:r>
          </w:p>
        </w:tc>
        <w:tc>
          <w:tcPr>
            <w:tcW w:w="1103" w:type="pct"/>
            <w:vAlign w:val="center"/>
          </w:tcPr>
          <w:p w:rsidR="00066DA9" w:rsidRPr="00BA144E" w:rsidRDefault="00066DA9" w:rsidP="00066DA9">
            <w:pPr>
              <w:jc w:val="center"/>
              <w:rPr>
                <w:sz w:val="16"/>
                <w:szCs w:val="16"/>
              </w:rPr>
            </w:pPr>
            <w:r w:rsidRPr="00BA144E">
              <w:rPr>
                <w:sz w:val="16"/>
                <w:szCs w:val="16"/>
              </w:rPr>
              <w:t>грунтовая</w:t>
            </w:r>
          </w:p>
        </w:tc>
      </w:tr>
      <w:tr w:rsidR="00066DA9" w:rsidRPr="00BA144E" w:rsidTr="00BA144E">
        <w:tc>
          <w:tcPr>
            <w:tcW w:w="2647" w:type="pct"/>
            <w:vAlign w:val="center"/>
          </w:tcPr>
          <w:p w:rsidR="00066DA9" w:rsidRPr="00BA144E" w:rsidRDefault="00066DA9" w:rsidP="00066DA9">
            <w:pPr>
              <w:jc w:val="center"/>
              <w:rPr>
                <w:sz w:val="16"/>
                <w:szCs w:val="16"/>
              </w:rPr>
            </w:pPr>
            <w:r w:rsidRPr="00BA144E">
              <w:rPr>
                <w:sz w:val="16"/>
                <w:szCs w:val="16"/>
              </w:rPr>
              <w:t xml:space="preserve">Лубино – Вшели - </w:t>
            </w:r>
            <w:proofErr w:type="spellStart"/>
            <w:r w:rsidRPr="00BA144E">
              <w:rPr>
                <w:sz w:val="16"/>
                <w:szCs w:val="16"/>
              </w:rPr>
              <w:t>Невлино</w:t>
            </w:r>
            <w:proofErr w:type="spellEnd"/>
          </w:p>
        </w:tc>
        <w:tc>
          <w:tcPr>
            <w:tcW w:w="1249" w:type="pct"/>
            <w:vAlign w:val="center"/>
          </w:tcPr>
          <w:p w:rsidR="00066DA9" w:rsidRPr="00BA144E" w:rsidRDefault="00066DA9" w:rsidP="00066DA9">
            <w:pPr>
              <w:jc w:val="center"/>
              <w:rPr>
                <w:sz w:val="16"/>
                <w:szCs w:val="16"/>
              </w:rPr>
            </w:pPr>
            <w:r w:rsidRPr="00BA144E">
              <w:rPr>
                <w:sz w:val="16"/>
                <w:szCs w:val="16"/>
              </w:rPr>
              <w:t>0,148</w:t>
            </w:r>
          </w:p>
        </w:tc>
        <w:tc>
          <w:tcPr>
            <w:tcW w:w="1103" w:type="pct"/>
            <w:vAlign w:val="center"/>
          </w:tcPr>
          <w:p w:rsidR="00066DA9" w:rsidRPr="00BA144E" w:rsidRDefault="00066DA9" w:rsidP="00066DA9">
            <w:pPr>
              <w:jc w:val="center"/>
              <w:rPr>
                <w:sz w:val="16"/>
                <w:szCs w:val="16"/>
              </w:rPr>
            </w:pPr>
            <w:r w:rsidRPr="00BA144E">
              <w:rPr>
                <w:sz w:val="16"/>
                <w:szCs w:val="16"/>
              </w:rPr>
              <w:t>грунтовая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.Ч</w:t>
            </w:r>
            <w:proofErr w:type="gramEnd"/>
            <w:r w:rsidRPr="00BA144E">
              <w:rPr>
                <w:sz w:val="16"/>
                <w:szCs w:val="16"/>
              </w:rPr>
              <w:t>еременец,ул</w:t>
            </w:r>
            <w:proofErr w:type="spellEnd"/>
            <w:r w:rsidRPr="00BA144E">
              <w:rPr>
                <w:sz w:val="16"/>
                <w:szCs w:val="16"/>
              </w:rPr>
              <w:t>. Липовая</w:t>
            </w:r>
          </w:p>
        </w:tc>
        <w:tc>
          <w:tcPr>
            <w:tcW w:w="1249" w:type="pct"/>
            <w:vAlign w:val="center"/>
          </w:tcPr>
          <w:p w:rsidR="00066DA9" w:rsidRPr="00BA144E" w:rsidRDefault="00066DA9" w:rsidP="00066DA9">
            <w:pPr>
              <w:jc w:val="center"/>
              <w:rPr>
                <w:sz w:val="16"/>
                <w:szCs w:val="16"/>
              </w:rPr>
            </w:pPr>
            <w:r w:rsidRPr="00BA144E">
              <w:rPr>
                <w:sz w:val="16"/>
                <w:szCs w:val="16"/>
              </w:rPr>
              <w:t>0,3</w:t>
            </w:r>
          </w:p>
        </w:tc>
        <w:tc>
          <w:tcPr>
            <w:tcW w:w="1103" w:type="pct"/>
            <w:vAlign w:val="center"/>
          </w:tcPr>
          <w:p w:rsidR="00066DA9" w:rsidRPr="00BA144E" w:rsidRDefault="00066DA9" w:rsidP="00066DA9">
            <w:pPr>
              <w:jc w:val="center"/>
              <w:rPr>
                <w:sz w:val="16"/>
                <w:szCs w:val="16"/>
              </w:rPr>
            </w:pPr>
            <w:r w:rsidRPr="00BA144E">
              <w:rPr>
                <w:sz w:val="16"/>
                <w:szCs w:val="16"/>
              </w:rPr>
              <w:t>грунтовая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.Г</w:t>
            </w:r>
            <w:proofErr w:type="gramEnd"/>
            <w:r w:rsidRPr="00BA144E">
              <w:rPr>
                <w:sz w:val="16"/>
                <w:szCs w:val="16"/>
              </w:rPr>
              <w:t>рядско</w:t>
            </w:r>
            <w:proofErr w:type="spellEnd"/>
            <w:r w:rsidRPr="00BA144E">
              <w:rPr>
                <w:sz w:val="16"/>
                <w:szCs w:val="16"/>
              </w:rPr>
              <w:t>,</w:t>
            </w:r>
          </w:p>
          <w:p w:rsidR="00066DA9" w:rsidRPr="00BA144E" w:rsidRDefault="00066DA9" w:rsidP="00066DA9">
            <w:pPr>
              <w:jc w:val="center"/>
              <w:rPr>
                <w:sz w:val="16"/>
                <w:szCs w:val="16"/>
              </w:rPr>
            </w:pPr>
            <w:proofErr w:type="spellStart"/>
            <w:r w:rsidRPr="00BA144E">
              <w:rPr>
                <w:sz w:val="16"/>
                <w:szCs w:val="16"/>
              </w:rPr>
              <w:t>ул</w:t>
            </w:r>
            <w:proofErr w:type="gramStart"/>
            <w:r w:rsidRPr="00BA144E">
              <w:rPr>
                <w:sz w:val="16"/>
                <w:szCs w:val="16"/>
              </w:rPr>
              <w:t>.С</w:t>
            </w:r>
            <w:proofErr w:type="gramEnd"/>
            <w:r w:rsidRPr="00BA144E">
              <w:rPr>
                <w:sz w:val="16"/>
                <w:szCs w:val="16"/>
              </w:rPr>
              <w:t>основая</w:t>
            </w:r>
            <w:proofErr w:type="spellEnd"/>
          </w:p>
        </w:tc>
        <w:tc>
          <w:tcPr>
            <w:tcW w:w="1249" w:type="pct"/>
            <w:vAlign w:val="center"/>
          </w:tcPr>
          <w:p w:rsidR="00066DA9" w:rsidRPr="00BA144E" w:rsidRDefault="00066DA9" w:rsidP="00066DA9">
            <w:pPr>
              <w:jc w:val="center"/>
              <w:rPr>
                <w:sz w:val="16"/>
                <w:szCs w:val="16"/>
              </w:rPr>
            </w:pPr>
            <w:r w:rsidRPr="00BA144E">
              <w:rPr>
                <w:sz w:val="16"/>
                <w:szCs w:val="16"/>
              </w:rPr>
              <w:t>0,2</w:t>
            </w:r>
          </w:p>
        </w:tc>
        <w:tc>
          <w:tcPr>
            <w:tcW w:w="1103" w:type="pct"/>
            <w:vAlign w:val="center"/>
          </w:tcPr>
          <w:p w:rsidR="00066DA9" w:rsidRPr="00BA144E" w:rsidRDefault="00066DA9" w:rsidP="00066DA9">
            <w:pPr>
              <w:jc w:val="center"/>
              <w:rPr>
                <w:sz w:val="16"/>
                <w:szCs w:val="16"/>
              </w:rPr>
            </w:pPr>
            <w:r w:rsidRPr="00BA144E">
              <w:rPr>
                <w:sz w:val="16"/>
                <w:szCs w:val="16"/>
              </w:rPr>
              <w:t>грунтовая</w:t>
            </w:r>
          </w:p>
          <w:p w:rsidR="00066DA9" w:rsidRPr="00BA144E" w:rsidRDefault="00066DA9" w:rsidP="00066DA9">
            <w:pPr>
              <w:jc w:val="center"/>
              <w:rPr>
                <w:sz w:val="16"/>
                <w:szCs w:val="16"/>
              </w:rPr>
            </w:pP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.П</w:t>
            </w:r>
            <w:proofErr w:type="gramEnd"/>
            <w:r w:rsidRPr="00BA144E">
              <w:rPr>
                <w:sz w:val="16"/>
                <w:szCs w:val="16"/>
              </w:rPr>
              <w:t>оляны,ул.Тихая</w:t>
            </w:r>
            <w:proofErr w:type="spellEnd"/>
          </w:p>
        </w:tc>
        <w:tc>
          <w:tcPr>
            <w:tcW w:w="1249" w:type="pct"/>
            <w:vAlign w:val="center"/>
          </w:tcPr>
          <w:p w:rsidR="00066DA9" w:rsidRPr="00BA144E" w:rsidRDefault="00066DA9" w:rsidP="00066DA9">
            <w:pPr>
              <w:jc w:val="center"/>
              <w:rPr>
                <w:sz w:val="16"/>
                <w:szCs w:val="16"/>
              </w:rPr>
            </w:pPr>
            <w:r w:rsidRPr="00BA144E">
              <w:rPr>
                <w:sz w:val="16"/>
                <w:szCs w:val="16"/>
              </w:rPr>
              <w:t>0,5</w:t>
            </w:r>
          </w:p>
        </w:tc>
        <w:tc>
          <w:tcPr>
            <w:tcW w:w="1103" w:type="pct"/>
            <w:vAlign w:val="center"/>
          </w:tcPr>
          <w:p w:rsidR="00066DA9" w:rsidRPr="00BA144E" w:rsidRDefault="00066DA9" w:rsidP="00066DA9">
            <w:pPr>
              <w:jc w:val="center"/>
              <w:rPr>
                <w:sz w:val="16"/>
                <w:szCs w:val="16"/>
              </w:rPr>
            </w:pPr>
            <w:r w:rsidRPr="00BA144E">
              <w:rPr>
                <w:sz w:val="16"/>
                <w:szCs w:val="16"/>
              </w:rPr>
              <w:t>грунтовая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.П</w:t>
            </w:r>
            <w:proofErr w:type="gramEnd"/>
            <w:r w:rsidRPr="00BA144E">
              <w:rPr>
                <w:sz w:val="16"/>
                <w:szCs w:val="16"/>
              </w:rPr>
              <w:t>оречье</w:t>
            </w:r>
            <w:proofErr w:type="spellEnd"/>
            <w:r w:rsidRPr="00BA144E">
              <w:rPr>
                <w:sz w:val="16"/>
                <w:szCs w:val="16"/>
              </w:rPr>
              <w:t xml:space="preserve">, </w:t>
            </w:r>
            <w:proofErr w:type="spellStart"/>
            <w:r w:rsidRPr="00BA144E">
              <w:rPr>
                <w:sz w:val="16"/>
                <w:szCs w:val="16"/>
              </w:rPr>
              <w:t>ул.Берёзовая</w:t>
            </w:r>
            <w:proofErr w:type="spellEnd"/>
          </w:p>
        </w:tc>
        <w:tc>
          <w:tcPr>
            <w:tcW w:w="1249" w:type="pct"/>
            <w:vAlign w:val="center"/>
          </w:tcPr>
          <w:p w:rsidR="00066DA9" w:rsidRPr="00BA144E" w:rsidRDefault="00066DA9" w:rsidP="00066DA9">
            <w:pPr>
              <w:jc w:val="center"/>
              <w:rPr>
                <w:sz w:val="16"/>
                <w:szCs w:val="16"/>
              </w:rPr>
            </w:pPr>
            <w:r w:rsidRPr="00BA144E">
              <w:rPr>
                <w:sz w:val="16"/>
                <w:szCs w:val="16"/>
              </w:rPr>
              <w:t>0,5</w:t>
            </w:r>
          </w:p>
        </w:tc>
        <w:tc>
          <w:tcPr>
            <w:tcW w:w="1103" w:type="pct"/>
            <w:vAlign w:val="center"/>
          </w:tcPr>
          <w:p w:rsidR="00066DA9" w:rsidRPr="00BA144E" w:rsidRDefault="00066DA9" w:rsidP="00066DA9">
            <w:pPr>
              <w:jc w:val="center"/>
              <w:rPr>
                <w:sz w:val="16"/>
                <w:szCs w:val="16"/>
              </w:rPr>
            </w:pPr>
            <w:r w:rsidRPr="00BA144E">
              <w:rPr>
                <w:sz w:val="16"/>
                <w:szCs w:val="16"/>
              </w:rPr>
              <w:t>грунтовая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.У</w:t>
            </w:r>
            <w:proofErr w:type="gramEnd"/>
            <w:r w:rsidRPr="00BA144E">
              <w:rPr>
                <w:sz w:val="16"/>
                <w:szCs w:val="16"/>
              </w:rPr>
              <w:t>зки</w:t>
            </w:r>
            <w:proofErr w:type="spellEnd"/>
            <w:r w:rsidRPr="00BA144E">
              <w:rPr>
                <w:sz w:val="16"/>
                <w:szCs w:val="16"/>
              </w:rPr>
              <w:t>,</w:t>
            </w:r>
          </w:p>
          <w:p w:rsidR="00066DA9" w:rsidRPr="00BA144E" w:rsidRDefault="00066DA9" w:rsidP="00066DA9">
            <w:pPr>
              <w:jc w:val="center"/>
              <w:rPr>
                <w:sz w:val="16"/>
                <w:szCs w:val="16"/>
              </w:rPr>
            </w:pPr>
            <w:proofErr w:type="spellStart"/>
            <w:r w:rsidRPr="00BA144E">
              <w:rPr>
                <w:sz w:val="16"/>
                <w:szCs w:val="16"/>
              </w:rPr>
              <w:t>ул</w:t>
            </w:r>
            <w:proofErr w:type="gramStart"/>
            <w:r w:rsidRPr="00BA144E">
              <w:rPr>
                <w:sz w:val="16"/>
                <w:szCs w:val="16"/>
              </w:rPr>
              <w:t>.Л</w:t>
            </w:r>
            <w:proofErr w:type="gramEnd"/>
            <w:r w:rsidRPr="00BA144E">
              <w:rPr>
                <w:sz w:val="16"/>
                <w:szCs w:val="16"/>
              </w:rPr>
              <w:t>енинградская</w:t>
            </w:r>
            <w:proofErr w:type="spellEnd"/>
          </w:p>
        </w:tc>
        <w:tc>
          <w:tcPr>
            <w:tcW w:w="1249" w:type="pct"/>
            <w:vAlign w:val="center"/>
          </w:tcPr>
          <w:p w:rsidR="00066DA9" w:rsidRPr="00BA144E" w:rsidRDefault="00066DA9" w:rsidP="00066DA9">
            <w:pPr>
              <w:jc w:val="center"/>
              <w:rPr>
                <w:sz w:val="16"/>
                <w:szCs w:val="16"/>
              </w:rPr>
            </w:pPr>
            <w:r w:rsidRPr="00BA144E">
              <w:rPr>
                <w:sz w:val="16"/>
                <w:szCs w:val="16"/>
              </w:rPr>
              <w:t>0,518</w:t>
            </w:r>
          </w:p>
        </w:tc>
        <w:tc>
          <w:tcPr>
            <w:tcW w:w="1103" w:type="pct"/>
            <w:vAlign w:val="center"/>
          </w:tcPr>
          <w:p w:rsidR="00066DA9" w:rsidRPr="00BA144E" w:rsidRDefault="00066DA9" w:rsidP="00066DA9">
            <w:pPr>
              <w:jc w:val="center"/>
              <w:rPr>
                <w:sz w:val="16"/>
                <w:szCs w:val="16"/>
              </w:rPr>
            </w:pPr>
            <w:r w:rsidRPr="00BA144E">
              <w:rPr>
                <w:sz w:val="16"/>
                <w:szCs w:val="16"/>
              </w:rPr>
              <w:t>грунтовая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.О</w:t>
            </w:r>
            <w:proofErr w:type="gramEnd"/>
            <w:r w:rsidRPr="00BA144E">
              <w:rPr>
                <w:sz w:val="16"/>
                <w:szCs w:val="16"/>
              </w:rPr>
              <w:t>стров,ул.Дачная</w:t>
            </w:r>
            <w:proofErr w:type="spellEnd"/>
          </w:p>
        </w:tc>
        <w:tc>
          <w:tcPr>
            <w:tcW w:w="1249" w:type="pct"/>
            <w:vAlign w:val="center"/>
          </w:tcPr>
          <w:p w:rsidR="00066DA9" w:rsidRPr="00BA144E" w:rsidRDefault="00066DA9" w:rsidP="00066DA9">
            <w:pPr>
              <w:jc w:val="center"/>
              <w:rPr>
                <w:sz w:val="16"/>
                <w:szCs w:val="16"/>
              </w:rPr>
            </w:pPr>
            <w:r w:rsidRPr="00BA144E">
              <w:rPr>
                <w:sz w:val="16"/>
                <w:szCs w:val="16"/>
              </w:rPr>
              <w:t>0,650</w:t>
            </w:r>
          </w:p>
        </w:tc>
        <w:tc>
          <w:tcPr>
            <w:tcW w:w="1103" w:type="pct"/>
            <w:vAlign w:val="center"/>
          </w:tcPr>
          <w:p w:rsidR="00066DA9" w:rsidRPr="00BA144E" w:rsidRDefault="00066DA9" w:rsidP="00066DA9">
            <w:pPr>
              <w:jc w:val="center"/>
              <w:rPr>
                <w:sz w:val="16"/>
                <w:szCs w:val="16"/>
              </w:rPr>
            </w:pPr>
            <w:r w:rsidRPr="00BA144E">
              <w:rPr>
                <w:sz w:val="16"/>
                <w:szCs w:val="16"/>
              </w:rPr>
              <w:t>гравийная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.Н</w:t>
            </w:r>
            <w:proofErr w:type="gramEnd"/>
            <w:r w:rsidRPr="00BA144E">
              <w:rPr>
                <w:sz w:val="16"/>
                <w:szCs w:val="16"/>
              </w:rPr>
              <w:t>изы</w:t>
            </w:r>
            <w:proofErr w:type="spellEnd"/>
            <w:r w:rsidRPr="00BA144E">
              <w:rPr>
                <w:sz w:val="16"/>
                <w:szCs w:val="16"/>
              </w:rPr>
              <w:t xml:space="preserve">, </w:t>
            </w:r>
            <w:proofErr w:type="spellStart"/>
            <w:r w:rsidRPr="00BA144E">
              <w:rPr>
                <w:sz w:val="16"/>
                <w:szCs w:val="16"/>
              </w:rPr>
              <w:t>ул.Заречная</w:t>
            </w:r>
            <w:proofErr w:type="spellEnd"/>
          </w:p>
        </w:tc>
        <w:tc>
          <w:tcPr>
            <w:tcW w:w="1249" w:type="pct"/>
            <w:vAlign w:val="center"/>
          </w:tcPr>
          <w:p w:rsidR="00066DA9" w:rsidRPr="00BA144E" w:rsidRDefault="00066DA9" w:rsidP="00066DA9">
            <w:pPr>
              <w:jc w:val="center"/>
              <w:rPr>
                <w:sz w:val="16"/>
                <w:szCs w:val="16"/>
              </w:rPr>
            </w:pPr>
            <w:r w:rsidRPr="00BA144E">
              <w:rPr>
                <w:sz w:val="16"/>
                <w:szCs w:val="16"/>
              </w:rPr>
              <w:t>0,696</w:t>
            </w:r>
          </w:p>
        </w:tc>
        <w:tc>
          <w:tcPr>
            <w:tcW w:w="1103" w:type="pct"/>
            <w:vAlign w:val="center"/>
          </w:tcPr>
          <w:p w:rsidR="00066DA9" w:rsidRPr="00BA144E" w:rsidRDefault="00066DA9" w:rsidP="00066DA9">
            <w:pPr>
              <w:jc w:val="center"/>
              <w:rPr>
                <w:sz w:val="16"/>
                <w:szCs w:val="16"/>
              </w:rPr>
            </w:pPr>
            <w:r w:rsidRPr="00BA144E">
              <w:rPr>
                <w:sz w:val="16"/>
                <w:szCs w:val="16"/>
              </w:rPr>
              <w:t>грунтовая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.Т</w:t>
            </w:r>
            <w:proofErr w:type="gramEnd"/>
            <w:r w:rsidRPr="00BA144E">
              <w:rPr>
                <w:sz w:val="16"/>
                <w:szCs w:val="16"/>
              </w:rPr>
              <w:t>еребуни</w:t>
            </w:r>
            <w:proofErr w:type="spellEnd"/>
            <w:r w:rsidRPr="00BA144E">
              <w:rPr>
                <w:sz w:val="16"/>
                <w:szCs w:val="16"/>
              </w:rPr>
              <w:t xml:space="preserve">, </w:t>
            </w:r>
            <w:proofErr w:type="spellStart"/>
            <w:r w:rsidRPr="00BA144E">
              <w:rPr>
                <w:sz w:val="16"/>
                <w:szCs w:val="16"/>
              </w:rPr>
              <w:t>ул.Лелина</w:t>
            </w:r>
            <w:proofErr w:type="spellEnd"/>
          </w:p>
        </w:tc>
        <w:tc>
          <w:tcPr>
            <w:tcW w:w="1249" w:type="pct"/>
            <w:vAlign w:val="center"/>
          </w:tcPr>
          <w:p w:rsidR="00066DA9" w:rsidRPr="00BA144E" w:rsidRDefault="00066DA9" w:rsidP="00066DA9">
            <w:pPr>
              <w:jc w:val="center"/>
              <w:rPr>
                <w:sz w:val="16"/>
                <w:szCs w:val="16"/>
              </w:rPr>
            </w:pPr>
            <w:r w:rsidRPr="00BA144E">
              <w:rPr>
                <w:sz w:val="16"/>
                <w:szCs w:val="16"/>
              </w:rPr>
              <w:t>0,416</w:t>
            </w:r>
          </w:p>
        </w:tc>
        <w:tc>
          <w:tcPr>
            <w:tcW w:w="1103" w:type="pct"/>
            <w:vAlign w:val="center"/>
          </w:tcPr>
          <w:p w:rsidR="00066DA9" w:rsidRPr="00BA144E" w:rsidRDefault="00066DA9" w:rsidP="00066DA9">
            <w:pPr>
              <w:jc w:val="center"/>
              <w:rPr>
                <w:sz w:val="16"/>
                <w:szCs w:val="16"/>
              </w:rPr>
            </w:pPr>
            <w:r w:rsidRPr="00BA144E">
              <w:rPr>
                <w:sz w:val="16"/>
                <w:szCs w:val="16"/>
              </w:rPr>
              <w:t>грунтовая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.В</w:t>
            </w:r>
            <w:proofErr w:type="gramEnd"/>
            <w:r w:rsidRPr="00BA144E">
              <w:rPr>
                <w:sz w:val="16"/>
                <w:szCs w:val="16"/>
              </w:rPr>
              <w:t>идони</w:t>
            </w:r>
            <w:proofErr w:type="spellEnd"/>
            <w:r w:rsidRPr="00BA144E">
              <w:rPr>
                <w:sz w:val="16"/>
                <w:szCs w:val="16"/>
              </w:rPr>
              <w:t xml:space="preserve">, </w:t>
            </w:r>
            <w:proofErr w:type="spellStart"/>
            <w:r w:rsidRPr="00BA144E">
              <w:rPr>
                <w:sz w:val="16"/>
                <w:szCs w:val="16"/>
              </w:rPr>
              <w:t>ул.Церковная</w:t>
            </w:r>
            <w:proofErr w:type="spellEnd"/>
          </w:p>
        </w:tc>
        <w:tc>
          <w:tcPr>
            <w:tcW w:w="1249" w:type="pct"/>
            <w:vAlign w:val="center"/>
          </w:tcPr>
          <w:p w:rsidR="00066DA9" w:rsidRPr="00BA144E" w:rsidRDefault="00066DA9" w:rsidP="00066DA9">
            <w:pPr>
              <w:jc w:val="center"/>
              <w:rPr>
                <w:sz w:val="16"/>
                <w:szCs w:val="16"/>
              </w:rPr>
            </w:pPr>
            <w:r w:rsidRPr="00BA144E">
              <w:rPr>
                <w:sz w:val="16"/>
                <w:szCs w:val="16"/>
              </w:rPr>
              <w:t>0,834</w:t>
            </w:r>
          </w:p>
        </w:tc>
        <w:tc>
          <w:tcPr>
            <w:tcW w:w="1103" w:type="pct"/>
            <w:vAlign w:val="center"/>
          </w:tcPr>
          <w:p w:rsidR="00066DA9" w:rsidRPr="00BA144E" w:rsidRDefault="00066DA9" w:rsidP="00066DA9">
            <w:pPr>
              <w:jc w:val="center"/>
              <w:rPr>
                <w:sz w:val="16"/>
                <w:szCs w:val="16"/>
              </w:rPr>
            </w:pPr>
            <w:r w:rsidRPr="00BA144E">
              <w:rPr>
                <w:sz w:val="16"/>
                <w:szCs w:val="16"/>
              </w:rPr>
              <w:t>грунтовая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.Н</w:t>
            </w:r>
            <w:proofErr w:type="gramEnd"/>
            <w:r w:rsidRPr="00BA144E">
              <w:rPr>
                <w:sz w:val="16"/>
                <w:szCs w:val="16"/>
              </w:rPr>
              <w:t>овоселье</w:t>
            </w:r>
            <w:proofErr w:type="spellEnd"/>
            <w:r w:rsidRPr="00BA144E">
              <w:rPr>
                <w:sz w:val="16"/>
                <w:szCs w:val="16"/>
              </w:rPr>
              <w:t xml:space="preserve">, </w:t>
            </w:r>
            <w:proofErr w:type="spellStart"/>
            <w:r w:rsidRPr="00BA144E">
              <w:rPr>
                <w:sz w:val="16"/>
                <w:szCs w:val="16"/>
              </w:rPr>
              <w:t>ул.Центральная</w:t>
            </w:r>
            <w:proofErr w:type="spellEnd"/>
          </w:p>
        </w:tc>
        <w:tc>
          <w:tcPr>
            <w:tcW w:w="1249" w:type="pct"/>
            <w:vAlign w:val="center"/>
          </w:tcPr>
          <w:p w:rsidR="00066DA9" w:rsidRPr="00BA144E" w:rsidRDefault="00066DA9" w:rsidP="00066DA9">
            <w:pPr>
              <w:jc w:val="center"/>
              <w:rPr>
                <w:sz w:val="16"/>
                <w:szCs w:val="16"/>
              </w:rPr>
            </w:pPr>
            <w:r w:rsidRPr="00BA144E">
              <w:rPr>
                <w:sz w:val="16"/>
                <w:szCs w:val="16"/>
              </w:rPr>
              <w:t>0,547</w:t>
            </w:r>
          </w:p>
        </w:tc>
        <w:tc>
          <w:tcPr>
            <w:tcW w:w="1103" w:type="pct"/>
            <w:vAlign w:val="center"/>
          </w:tcPr>
          <w:p w:rsidR="00066DA9" w:rsidRPr="00BA144E" w:rsidRDefault="00066DA9" w:rsidP="00066DA9">
            <w:pPr>
              <w:jc w:val="center"/>
              <w:rPr>
                <w:sz w:val="16"/>
                <w:szCs w:val="16"/>
              </w:rPr>
            </w:pPr>
            <w:r w:rsidRPr="00BA144E">
              <w:rPr>
                <w:sz w:val="16"/>
                <w:szCs w:val="16"/>
              </w:rPr>
              <w:t>грунтовая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.Н</w:t>
            </w:r>
            <w:proofErr w:type="gramEnd"/>
            <w:r w:rsidRPr="00BA144E">
              <w:rPr>
                <w:sz w:val="16"/>
                <w:szCs w:val="16"/>
              </w:rPr>
              <w:t>овоселье</w:t>
            </w:r>
            <w:proofErr w:type="spellEnd"/>
            <w:r w:rsidRPr="00BA144E">
              <w:rPr>
                <w:sz w:val="16"/>
                <w:szCs w:val="16"/>
              </w:rPr>
              <w:t>,</w:t>
            </w:r>
          </w:p>
          <w:p w:rsidR="00066DA9" w:rsidRPr="00BA144E" w:rsidRDefault="00066DA9" w:rsidP="00066DA9">
            <w:pPr>
              <w:jc w:val="center"/>
              <w:rPr>
                <w:sz w:val="16"/>
                <w:szCs w:val="16"/>
              </w:rPr>
            </w:pPr>
            <w:proofErr w:type="spellStart"/>
            <w:r w:rsidRPr="00BA144E">
              <w:rPr>
                <w:sz w:val="16"/>
                <w:szCs w:val="16"/>
              </w:rPr>
              <w:t>ул</w:t>
            </w:r>
            <w:proofErr w:type="gramStart"/>
            <w:r w:rsidRPr="00BA144E">
              <w:rPr>
                <w:sz w:val="16"/>
                <w:szCs w:val="16"/>
              </w:rPr>
              <w:t>.В</w:t>
            </w:r>
            <w:proofErr w:type="gramEnd"/>
            <w:r w:rsidRPr="00BA144E">
              <w:rPr>
                <w:sz w:val="16"/>
                <w:szCs w:val="16"/>
              </w:rPr>
              <w:t>ыбойка</w:t>
            </w:r>
            <w:proofErr w:type="spellEnd"/>
            <w:r w:rsidRPr="00BA144E">
              <w:rPr>
                <w:sz w:val="16"/>
                <w:szCs w:val="16"/>
              </w:rPr>
              <w:t>, мост</w:t>
            </w:r>
          </w:p>
        </w:tc>
        <w:tc>
          <w:tcPr>
            <w:tcW w:w="1249" w:type="pct"/>
            <w:vAlign w:val="center"/>
          </w:tcPr>
          <w:p w:rsidR="00066DA9" w:rsidRPr="00BA144E" w:rsidRDefault="00066DA9" w:rsidP="00066DA9">
            <w:pPr>
              <w:jc w:val="center"/>
              <w:rPr>
                <w:sz w:val="16"/>
                <w:szCs w:val="16"/>
              </w:rPr>
            </w:pPr>
            <w:r w:rsidRPr="00BA144E">
              <w:rPr>
                <w:sz w:val="16"/>
                <w:szCs w:val="16"/>
              </w:rPr>
              <w:t>0,290</w:t>
            </w:r>
          </w:p>
        </w:tc>
        <w:tc>
          <w:tcPr>
            <w:tcW w:w="1103" w:type="pct"/>
            <w:vAlign w:val="center"/>
          </w:tcPr>
          <w:p w:rsidR="00066DA9" w:rsidRPr="00BA144E" w:rsidRDefault="00066DA9" w:rsidP="00066DA9">
            <w:pPr>
              <w:jc w:val="center"/>
              <w:rPr>
                <w:sz w:val="16"/>
                <w:szCs w:val="16"/>
              </w:rPr>
            </w:pPr>
            <w:r w:rsidRPr="00BA144E">
              <w:rPr>
                <w:sz w:val="16"/>
                <w:szCs w:val="16"/>
              </w:rPr>
              <w:t>грунтовая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lastRenderedPageBreak/>
              <w:t>д</w:t>
            </w:r>
            <w:proofErr w:type="gramStart"/>
            <w:r w:rsidRPr="00BA144E">
              <w:rPr>
                <w:sz w:val="16"/>
                <w:szCs w:val="16"/>
              </w:rPr>
              <w:t>.Н</w:t>
            </w:r>
            <w:proofErr w:type="gramEnd"/>
            <w:r w:rsidRPr="00BA144E">
              <w:rPr>
                <w:sz w:val="16"/>
                <w:szCs w:val="16"/>
              </w:rPr>
              <w:t>овоселье</w:t>
            </w:r>
            <w:proofErr w:type="spellEnd"/>
            <w:r w:rsidRPr="00BA144E">
              <w:rPr>
                <w:sz w:val="16"/>
                <w:szCs w:val="16"/>
              </w:rPr>
              <w:t>,</w:t>
            </w:r>
          </w:p>
          <w:p w:rsidR="00066DA9" w:rsidRPr="00BA144E" w:rsidRDefault="00066DA9" w:rsidP="00066DA9">
            <w:pPr>
              <w:jc w:val="center"/>
              <w:rPr>
                <w:sz w:val="16"/>
                <w:szCs w:val="16"/>
              </w:rPr>
            </w:pPr>
            <w:proofErr w:type="spellStart"/>
            <w:r w:rsidRPr="00BA144E">
              <w:rPr>
                <w:sz w:val="16"/>
                <w:szCs w:val="16"/>
              </w:rPr>
              <w:t>ул</w:t>
            </w:r>
            <w:proofErr w:type="gramStart"/>
            <w:r w:rsidRPr="00BA144E">
              <w:rPr>
                <w:sz w:val="16"/>
                <w:szCs w:val="16"/>
              </w:rPr>
              <w:t>.А</w:t>
            </w:r>
            <w:proofErr w:type="gramEnd"/>
            <w:r w:rsidRPr="00BA144E">
              <w:rPr>
                <w:sz w:val="16"/>
                <w:szCs w:val="16"/>
              </w:rPr>
              <w:t>ндреевка</w:t>
            </w:r>
            <w:proofErr w:type="spellEnd"/>
          </w:p>
        </w:tc>
        <w:tc>
          <w:tcPr>
            <w:tcW w:w="1249" w:type="pct"/>
            <w:vAlign w:val="center"/>
          </w:tcPr>
          <w:p w:rsidR="00066DA9" w:rsidRPr="00BA144E" w:rsidRDefault="00066DA9" w:rsidP="00066DA9">
            <w:pPr>
              <w:jc w:val="center"/>
              <w:rPr>
                <w:sz w:val="16"/>
                <w:szCs w:val="16"/>
              </w:rPr>
            </w:pPr>
            <w:r w:rsidRPr="00BA144E">
              <w:rPr>
                <w:sz w:val="16"/>
                <w:szCs w:val="16"/>
              </w:rPr>
              <w:t>0,147</w:t>
            </w:r>
          </w:p>
        </w:tc>
        <w:tc>
          <w:tcPr>
            <w:tcW w:w="1103" w:type="pct"/>
            <w:vAlign w:val="center"/>
          </w:tcPr>
          <w:p w:rsidR="00066DA9" w:rsidRPr="00BA144E" w:rsidRDefault="00066DA9" w:rsidP="00066DA9">
            <w:pPr>
              <w:jc w:val="center"/>
              <w:rPr>
                <w:sz w:val="16"/>
                <w:szCs w:val="16"/>
              </w:rPr>
            </w:pPr>
            <w:r w:rsidRPr="00BA144E">
              <w:rPr>
                <w:sz w:val="16"/>
                <w:szCs w:val="16"/>
              </w:rPr>
              <w:t>грунтовая</w:t>
            </w:r>
          </w:p>
          <w:p w:rsidR="00066DA9" w:rsidRPr="00BA144E" w:rsidRDefault="00066DA9" w:rsidP="00066DA9">
            <w:pPr>
              <w:jc w:val="center"/>
              <w:rPr>
                <w:sz w:val="16"/>
                <w:szCs w:val="16"/>
              </w:rPr>
            </w:pP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.Н</w:t>
            </w:r>
            <w:proofErr w:type="gramEnd"/>
            <w:r w:rsidRPr="00BA144E">
              <w:rPr>
                <w:sz w:val="16"/>
                <w:szCs w:val="16"/>
              </w:rPr>
              <w:t>овоселье</w:t>
            </w:r>
            <w:proofErr w:type="spellEnd"/>
            <w:r w:rsidRPr="00BA144E">
              <w:rPr>
                <w:sz w:val="16"/>
                <w:szCs w:val="16"/>
              </w:rPr>
              <w:t xml:space="preserve">, </w:t>
            </w:r>
            <w:proofErr w:type="spellStart"/>
            <w:r w:rsidRPr="00BA144E">
              <w:rPr>
                <w:sz w:val="16"/>
                <w:szCs w:val="16"/>
              </w:rPr>
              <w:t>ул.Заречье</w:t>
            </w:r>
            <w:proofErr w:type="spellEnd"/>
          </w:p>
        </w:tc>
        <w:tc>
          <w:tcPr>
            <w:tcW w:w="1249" w:type="pct"/>
            <w:vAlign w:val="center"/>
          </w:tcPr>
          <w:p w:rsidR="00066DA9" w:rsidRPr="00BA144E" w:rsidRDefault="00066DA9" w:rsidP="00066DA9">
            <w:pPr>
              <w:jc w:val="center"/>
              <w:rPr>
                <w:sz w:val="16"/>
                <w:szCs w:val="16"/>
              </w:rPr>
            </w:pPr>
            <w:r w:rsidRPr="00BA144E">
              <w:rPr>
                <w:sz w:val="16"/>
                <w:szCs w:val="16"/>
              </w:rPr>
              <w:t>0,160</w:t>
            </w:r>
          </w:p>
        </w:tc>
        <w:tc>
          <w:tcPr>
            <w:tcW w:w="1103" w:type="pct"/>
            <w:vAlign w:val="center"/>
          </w:tcPr>
          <w:p w:rsidR="00066DA9" w:rsidRPr="00BA144E" w:rsidRDefault="00066DA9" w:rsidP="00066DA9">
            <w:pPr>
              <w:jc w:val="center"/>
              <w:rPr>
                <w:sz w:val="16"/>
                <w:szCs w:val="16"/>
              </w:rPr>
            </w:pPr>
            <w:r w:rsidRPr="00BA144E">
              <w:rPr>
                <w:sz w:val="16"/>
                <w:szCs w:val="16"/>
              </w:rPr>
              <w:t>грунтовая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.В</w:t>
            </w:r>
            <w:proofErr w:type="gramEnd"/>
            <w:r w:rsidRPr="00BA144E">
              <w:rPr>
                <w:sz w:val="16"/>
                <w:szCs w:val="16"/>
              </w:rPr>
              <w:t>шели</w:t>
            </w:r>
            <w:proofErr w:type="spellEnd"/>
            <w:r w:rsidRPr="00BA144E">
              <w:rPr>
                <w:sz w:val="16"/>
                <w:szCs w:val="16"/>
              </w:rPr>
              <w:t xml:space="preserve">, </w:t>
            </w:r>
            <w:proofErr w:type="spellStart"/>
            <w:r w:rsidRPr="00BA144E">
              <w:rPr>
                <w:sz w:val="16"/>
                <w:szCs w:val="16"/>
              </w:rPr>
              <w:t>ул.Молодежная</w:t>
            </w:r>
            <w:proofErr w:type="spellEnd"/>
          </w:p>
        </w:tc>
        <w:tc>
          <w:tcPr>
            <w:tcW w:w="1249" w:type="pct"/>
            <w:vAlign w:val="center"/>
          </w:tcPr>
          <w:p w:rsidR="00066DA9" w:rsidRPr="00BA144E" w:rsidRDefault="00066DA9" w:rsidP="00066DA9">
            <w:pPr>
              <w:jc w:val="center"/>
              <w:rPr>
                <w:sz w:val="16"/>
                <w:szCs w:val="16"/>
              </w:rPr>
            </w:pPr>
            <w:r w:rsidRPr="00BA144E">
              <w:rPr>
                <w:sz w:val="16"/>
                <w:szCs w:val="16"/>
              </w:rPr>
              <w:t>0,322</w:t>
            </w:r>
          </w:p>
        </w:tc>
        <w:tc>
          <w:tcPr>
            <w:tcW w:w="1103" w:type="pct"/>
            <w:vAlign w:val="center"/>
          </w:tcPr>
          <w:p w:rsidR="00066DA9" w:rsidRPr="00BA144E" w:rsidRDefault="00066DA9" w:rsidP="00066DA9">
            <w:pPr>
              <w:jc w:val="center"/>
              <w:rPr>
                <w:sz w:val="16"/>
                <w:szCs w:val="16"/>
              </w:rPr>
            </w:pPr>
            <w:r w:rsidRPr="00BA144E">
              <w:rPr>
                <w:sz w:val="16"/>
                <w:szCs w:val="16"/>
              </w:rPr>
              <w:t>грунтовая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.В</w:t>
            </w:r>
            <w:proofErr w:type="gramEnd"/>
            <w:r w:rsidRPr="00BA144E">
              <w:rPr>
                <w:sz w:val="16"/>
                <w:szCs w:val="16"/>
              </w:rPr>
              <w:t>шели</w:t>
            </w:r>
            <w:proofErr w:type="spellEnd"/>
            <w:r w:rsidRPr="00BA144E">
              <w:rPr>
                <w:sz w:val="16"/>
                <w:szCs w:val="16"/>
              </w:rPr>
              <w:t xml:space="preserve">, </w:t>
            </w:r>
            <w:proofErr w:type="spellStart"/>
            <w:r w:rsidRPr="00BA144E">
              <w:rPr>
                <w:sz w:val="16"/>
                <w:szCs w:val="16"/>
              </w:rPr>
              <w:t>пер.Полевой</w:t>
            </w:r>
            <w:proofErr w:type="spellEnd"/>
          </w:p>
        </w:tc>
        <w:tc>
          <w:tcPr>
            <w:tcW w:w="1249" w:type="pct"/>
            <w:vAlign w:val="center"/>
          </w:tcPr>
          <w:p w:rsidR="00066DA9" w:rsidRPr="00BA144E" w:rsidRDefault="00066DA9" w:rsidP="00066DA9">
            <w:pPr>
              <w:jc w:val="center"/>
              <w:rPr>
                <w:sz w:val="16"/>
                <w:szCs w:val="16"/>
              </w:rPr>
            </w:pPr>
            <w:r w:rsidRPr="00BA144E">
              <w:rPr>
                <w:sz w:val="16"/>
                <w:szCs w:val="16"/>
              </w:rPr>
              <w:t>0,209</w:t>
            </w:r>
          </w:p>
        </w:tc>
        <w:tc>
          <w:tcPr>
            <w:tcW w:w="1103" w:type="pct"/>
            <w:vAlign w:val="center"/>
          </w:tcPr>
          <w:p w:rsidR="00066DA9" w:rsidRPr="00BA144E" w:rsidRDefault="00066DA9" w:rsidP="00066DA9">
            <w:pPr>
              <w:jc w:val="center"/>
              <w:rPr>
                <w:sz w:val="16"/>
                <w:szCs w:val="16"/>
              </w:rPr>
            </w:pPr>
            <w:r w:rsidRPr="00BA144E">
              <w:rPr>
                <w:sz w:val="16"/>
                <w:szCs w:val="16"/>
              </w:rPr>
              <w:t>грунтовая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.В</w:t>
            </w:r>
            <w:proofErr w:type="gramEnd"/>
            <w:r w:rsidRPr="00BA144E">
              <w:rPr>
                <w:sz w:val="16"/>
                <w:szCs w:val="16"/>
              </w:rPr>
              <w:t>шели</w:t>
            </w:r>
            <w:proofErr w:type="spellEnd"/>
            <w:r w:rsidRPr="00BA144E">
              <w:rPr>
                <w:sz w:val="16"/>
                <w:szCs w:val="16"/>
              </w:rPr>
              <w:t xml:space="preserve">, </w:t>
            </w:r>
            <w:proofErr w:type="spellStart"/>
            <w:r w:rsidRPr="00BA144E">
              <w:rPr>
                <w:sz w:val="16"/>
                <w:szCs w:val="16"/>
              </w:rPr>
              <w:t>пер.Никольский</w:t>
            </w:r>
            <w:proofErr w:type="spellEnd"/>
          </w:p>
        </w:tc>
        <w:tc>
          <w:tcPr>
            <w:tcW w:w="1249" w:type="pct"/>
            <w:vAlign w:val="center"/>
          </w:tcPr>
          <w:p w:rsidR="00066DA9" w:rsidRPr="00BA144E" w:rsidRDefault="00066DA9" w:rsidP="00066DA9">
            <w:pPr>
              <w:jc w:val="center"/>
              <w:rPr>
                <w:sz w:val="16"/>
                <w:szCs w:val="16"/>
              </w:rPr>
            </w:pPr>
            <w:r w:rsidRPr="00BA144E">
              <w:rPr>
                <w:sz w:val="16"/>
                <w:szCs w:val="16"/>
              </w:rPr>
              <w:t>0,305</w:t>
            </w:r>
          </w:p>
        </w:tc>
        <w:tc>
          <w:tcPr>
            <w:tcW w:w="1103" w:type="pct"/>
            <w:vAlign w:val="center"/>
          </w:tcPr>
          <w:p w:rsidR="00066DA9" w:rsidRPr="00BA144E" w:rsidRDefault="00066DA9" w:rsidP="00066DA9">
            <w:pPr>
              <w:jc w:val="center"/>
              <w:rPr>
                <w:sz w:val="16"/>
                <w:szCs w:val="16"/>
              </w:rPr>
            </w:pPr>
            <w:r w:rsidRPr="00BA144E">
              <w:rPr>
                <w:sz w:val="16"/>
                <w:szCs w:val="16"/>
              </w:rPr>
              <w:t>грунтовая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.Б</w:t>
            </w:r>
            <w:proofErr w:type="gramEnd"/>
            <w:r w:rsidRPr="00BA144E">
              <w:rPr>
                <w:sz w:val="16"/>
                <w:szCs w:val="16"/>
              </w:rPr>
              <w:t>араново,ул</w:t>
            </w:r>
            <w:proofErr w:type="spellEnd"/>
            <w:r w:rsidRPr="00BA144E">
              <w:rPr>
                <w:sz w:val="16"/>
                <w:szCs w:val="16"/>
              </w:rPr>
              <w:t>. Лесная</w:t>
            </w:r>
          </w:p>
        </w:tc>
        <w:tc>
          <w:tcPr>
            <w:tcW w:w="1249" w:type="pct"/>
            <w:vAlign w:val="center"/>
          </w:tcPr>
          <w:p w:rsidR="00066DA9" w:rsidRPr="00BA144E" w:rsidRDefault="00066DA9" w:rsidP="00066DA9">
            <w:pPr>
              <w:jc w:val="center"/>
              <w:rPr>
                <w:sz w:val="16"/>
                <w:szCs w:val="16"/>
              </w:rPr>
            </w:pPr>
            <w:r w:rsidRPr="00BA144E">
              <w:rPr>
                <w:sz w:val="16"/>
                <w:szCs w:val="16"/>
              </w:rPr>
              <w:t>0,222</w:t>
            </w:r>
          </w:p>
        </w:tc>
        <w:tc>
          <w:tcPr>
            <w:tcW w:w="1103" w:type="pct"/>
            <w:vAlign w:val="center"/>
          </w:tcPr>
          <w:p w:rsidR="00066DA9" w:rsidRPr="00BA144E" w:rsidRDefault="00066DA9" w:rsidP="00066DA9">
            <w:pPr>
              <w:jc w:val="center"/>
              <w:rPr>
                <w:sz w:val="16"/>
                <w:szCs w:val="16"/>
              </w:rPr>
            </w:pPr>
            <w:r w:rsidRPr="00BA144E">
              <w:rPr>
                <w:sz w:val="16"/>
                <w:szCs w:val="16"/>
              </w:rPr>
              <w:t>грунтовая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.Т</w:t>
            </w:r>
            <w:proofErr w:type="gramEnd"/>
            <w:r w:rsidRPr="00BA144E">
              <w:rPr>
                <w:sz w:val="16"/>
                <w:szCs w:val="16"/>
              </w:rPr>
              <w:t>олчино</w:t>
            </w:r>
            <w:proofErr w:type="spellEnd"/>
            <w:r w:rsidRPr="00BA144E">
              <w:rPr>
                <w:sz w:val="16"/>
                <w:szCs w:val="16"/>
              </w:rPr>
              <w:t xml:space="preserve">, </w:t>
            </w:r>
            <w:proofErr w:type="spellStart"/>
            <w:r w:rsidRPr="00BA144E">
              <w:rPr>
                <w:sz w:val="16"/>
                <w:szCs w:val="16"/>
              </w:rPr>
              <w:t>ул.Ветеранов</w:t>
            </w:r>
            <w:proofErr w:type="spellEnd"/>
          </w:p>
        </w:tc>
        <w:tc>
          <w:tcPr>
            <w:tcW w:w="1249" w:type="pct"/>
            <w:vAlign w:val="center"/>
          </w:tcPr>
          <w:p w:rsidR="00066DA9" w:rsidRPr="00BA144E" w:rsidRDefault="00066DA9" w:rsidP="00066DA9">
            <w:pPr>
              <w:jc w:val="center"/>
              <w:rPr>
                <w:sz w:val="16"/>
                <w:szCs w:val="16"/>
              </w:rPr>
            </w:pPr>
            <w:r w:rsidRPr="00BA144E">
              <w:rPr>
                <w:sz w:val="16"/>
                <w:szCs w:val="16"/>
              </w:rPr>
              <w:t>0,541</w:t>
            </w:r>
          </w:p>
        </w:tc>
        <w:tc>
          <w:tcPr>
            <w:tcW w:w="1103" w:type="pct"/>
            <w:vAlign w:val="center"/>
          </w:tcPr>
          <w:p w:rsidR="00066DA9" w:rsidRPr="00BA144E" w:rsidRDefault="00066DA9" w:rsidP="00066DA9">
            <w:pPr>
              <w:jc w:val="center"/>
              <w:rPr>
                <w:sz w:val="16"/>
                <w:szCs w:val="16"/>
              </w:rPr>
            </w:pPr>
            <w:r w:rsidRPr="00BA144E">
              <w:rPr>
                <w:sz w:val="16"/>
                <w:szCs w:val="16"/>
              </w:rPr>
              <w:t>грунтовая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.Т</w:t>
            </w:r>
            <w:proofErr w:type="gramEnd"/>
            <w:r w:rsidRPr="00BA144E">
              <w:rPr>
                <w:sz w:val="16"/>
                <w:szCs w:val="16"/>
              </w:rPr>
              <w:t>олчино</w:t>
            </w:r>
            <w:proofErr w:type="spellEnd"/>
            <w:r w:rsidRPr="00BA144E">
              <w:rPr>
                <w:sz w:val="16"/>
                <w:szCs w:val="16"/>
              </w:rPr>
              <w:t xml:space="preserve">, </w:t>
            </w:r>
            <w:proofErr w:type="spellStart"/>
            <w:r w:rsidRPr="00BA144E">
              <w:rPr>
                <w:sz w:val="16"/>
                <w:szCs w:val="16"/>
              </w:rPr>
              <w:t>ул.Новгородская</w:t>
            </w:r>
            <w:proofErr w:type="spellEnd"/>
          </w:p>
        </w:tc>
        <w:tc>
          <w:tcPr>
            <w:tcW w:w="1249" w:type="pct"/>
            <w:vAlign w:val="center"/>
          </w:tcPr>
          <w:p w:rsidR="00066DA9" w:rsidRPr="00BA144E" w:rsidRDefault="00066DA9" w:rsidP="00066DA9">
            <w:pPr>
              <w:jc w:val="center"/>
              <w:rPr>
                <w:sz w:val="16"/>
                <w:szCs w:val="16"/>
              </w:rPr>
            </w:pPr>
            <w:r w:rsidRPr="00BA144E">
              <w:rPr>
                <w:sz w:val="16"/>
                <w:szCs w:val="16"/>
              </w:rPr>
              <w:t>0,095</w:t>
            </w:r>
          </w:p>
        </w:tc>
        <w:tc>
          <w:tcPr>
            <w:tcW w:w="1103" w:type="pct"/>
            <w:vAlign w:val="center"/>
          </w:tcPr>
          <w:p w:rsidR="00066DA9" w:rsidRPr="00BA144E" w:rsidRDefault="00066DA9" w:rsidP="00066DA9">
            <w:pPr>
              <w:jc w:val="center"/>
              <w:rPr>
                <w:sz w:val="16"/>
                <w:szCs w:val="16"/>
              </w:rPr>
            </w:pPr>
            <w:r w:rsidRPr="00BA144E">
              <w:rPr>
                <w:sz w:val="16"/>
                <w:szCs w:val="16"/>
              </w:rPr>
              <w:t>грунтовая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.Т</w:t>
            </w:r>
            <w:proofErr w:type="gramEnd"/>
            <w:r w:rsidRPr="00BA144E">
              <w:rPr>
                <w:sz w:val="16"/>
                <w:szCs w:val="16"/>
              </w:rPr>
              <w:t>олчино</w:t>
            </w:r>
            <w:proofErr w:type="spellEnd"/>
            <w:r w:rsidRPr="00BA144E">
              <w:rPr>
                <w:sz w:val="16"/>
                <w:szCs w:val="16"/>
              </w:rPr>
              <w:t>, ул. Зелёная</w:t>
            </w:r>
          </w:p>
        </w:tc>
        <w:tc>
          <w:tcPr>
            <w:tcW w:w="1249" w:type="pct"/>
            <w:vAlign w:val="center"/>
          </w:tcPr>
          <w:p w:rsidR="00066DA9" w:rsidRPr="00BA144E" w:rsidRDefault="00066DA9" w:rsidP="00066DA9">
            <w:pPr>
              <w:jc w:val="center"/>
              <w:rPr>
                <w:sz w:val="16"/>
                <w:szCs w:val="16"/>
              </w:rPr>
            </w:pPr>
            <w:r w:rsidRPr="00BA144E">
              <w:rPr>
                <w:sz w:val="16"/>
                <w:szCs w:val="16"/>
              </w:rPr>
              <w:t>0,2</w:t>
            </w:r>
          </w:p>
        </w:tc>
        <w:tc>
          <w:tcPr>
            <w:tcW w:w="1103" w:type="pct"/>
            <w:vAlign w:val="center"/>
          </w:tcPr>
          <w:p w:rsidR="00066DA9" w:rsidRPr="00BA144E" w:rsidRDefault="00066DA9" w:rsidP="00066DA9">
            <w:pPr>
              <w:jc w:val="center"/>
              <w:rPr>
                <w:sz w:val="16"/>
                <w:szCs w:val="16"/>
              </w:rPr>
            </w:pPr>
            <w:r w:rsidRPr="00BA144E">
              <w:rPr>
                <w:sz w:val="16"/>
                <w:szCs w:val="16"/>
              </w:rPr>
              <w:t>грунтовая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.Т</w:t>
            </w:r>
            <w:proofErr w:type="gramEnd"/>
            <w:r w:rsidRPr="00BA144E">
              <w:rPr>
                <w:sz w:val="16"/>
                <w:szCs w:val="16"/>
              </w:rPr>
              <w:t>олчино,ул</w:t>
            </w:r>
            <w:proofErr w:type="spellEnd"/>
            <w:r w:rsidRPr="00BA144E">
              <w:rPr>
                <w:sz w:val="16"/>
                <w:szCs w:val="16"/>
              </w:rPr>
              <w:t>. Садовая</w:t>
            </w:r>
          </w:p>
        </w:tc>
        <w:tc>
          <w:tcPr>
            <w:tcW w:w="1249" w:type="pct"/>
            <w:vAlign w:val="center"/>
          </w:tcPr>
          <w:p w:rsidR="00066DA9" w:rsidRPr="00BA144E" w:rsidRDefault="00066DA9" w:rsidP="00066DA9">
            <w:pPr>
              <w:jc w:val="center"/>
              <w:rPr>
                <w:sz w:val="16"/>
                <w:szCs w:val="16"/>
              </w:rPr>
            </w:pPr>
            <w:r w:rsidRPr="00BA144E">
              <w:rPr>
                <w:sz w:val="16"/>
                <w:szCs w:val="16"/>
              </w:rPr>
              <w:t>0,6</w:t>
            </w:r>
          </w:p>
        </w:tc>
        <w:tc>
          <w:tcPr>
            <w:tcW w:w="1103" w:type="pct"/>
            <w:vAlign w:val="center"/>
          </w:tcPr>
          <w:p w:rsidR="00066DA9" w:rsidRPr="00BA144E" w:rsidRDefault="00066DA9" w:rsidP="00066DA9">
            <w:pPr>
              <w:jc w:val="center"/>
              <w:rPr>
                <w:sz w:val="16"/>
                <w:szCs w:val="16"/>
              </w:rPr>
            </w:pPr>
            <w:r w:rsidRPr="00BA144E">
              <w:rPr>
                <w:sz w:val="16"/>
                <w:szCs w:val="16"/>
              </w:rPr>
              <w:t>грунтовая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.Я</w:t>
            </w:r>
            <w:proofErr w:type="gramEnd"/>
            <w:r w:rsidRPr="00BA144E">
              <w:rPr>
                <w:sz w:val="16"/>
                <w:szCs w:val="16"/>
              </w:rPr>
              <w:t>звищи</w:t>
            </w:r>
            <w:proofErr w:type="spellEnd"/>
            <w:r w:rsidRPr="00BA144E">
              <w:rPr>
                <w:sz w:val="16"/>
                <w:szCs w:val="16"/>
              </w:rPr>
              <w:t xml:space="preserve">, </w:t>
            </w:r>
            <w:proofErr w:type="spellStart"/>
            <w:r w:rsidRPr="00BA144E">
              <w:rPr>
                <w:sz w:val="16"/>
                <w:szCs w:val="16"/>
              </w:rPr>
              <w:t>ул.Клюквенная</w:t>
            </w:r>
            <w:proofErr w:type="spellEnd"/>
          </w:p>
        </w:tc>
        <w:tc>
          <w:tcPr>
            <w:tcW w:w="1249" w:type="pct"/>
            <w:vAlign w:val="center"/>
          </w:tcPr>
          <w:p w:rsidR="00066DA9" w:rsidRPr="00BA144E" w:rsidRDefault="00066DA9" w:rsidP="00066DA9">
            <w:pPr>
              <w:jc w:val="center"/>
              <w:rPr>
                <w:sz w:val="16"/>
                <w:szCs w:val="16"/>
              </w:rPr>
            </w:pPr>
            <w:r w:rsidRPr="00BA144E">
              <w:rPr>
                <w:sz w:val="16"/>
                <w:szCs w:val="16"/>
              </w:rPr>
              <w:t>0,637</w:t>
            </w:r>
          </w:p>
        </w:tc>
        <w:tc>
          <w:tcPr>
            <w:tcW w:w="1103" w:type="pct"/>
            <w:vAlign w:val="center"/>
          </w:tcPr>
          <w:p w:rsidR="00066DA9" w:rsidRPr="00BA144E" w:rsidRDefault="00066DA9" w:rsidP="00066DA9">
            <w:pPr>
              <w:jc w:val="center"/>
              <w:rPr>
                <w:sz w:val="16"/>
                <w:szCs w:val="16"/>
              </w:rPr>
            </w:pPr>
            <w:r w:rsidRPr="00BA144E">
              <w:rPr>
                <w:sz w:val="16"/>
                <w:szCs w:val="16"/>
              </w:rPr>
              <w:t>грунтовая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.К</w:t>
            </w:r>
            <w:proofErr w:type="gramEnd"/>
            <w:r w:rsidRPr="00BA144E">
              <w:rPr>
                <w:sz w:val="16"/>
                <w:szCs w:val="16"/>
              </w:rPr>
              <w:t>иевец,ул</w:t>
            </w:r>
            <w:proofErr w:type="spellEnd"/>
            <w:r w:rsidRPr="00BA144E">
              <w:rPr>
                <w:sz w:val="16"/>
                <w:szCs w:val="16"/>
              </w:rPr>
              <w:t>. Каштановая</w:t>
            </w:r>
          </w:p>
        </w:tc>
        <w:tc>
          <w:tcPr>
            <w:tcW w:w="1249" w:type="pct"/>
            <w:vAlign w:val="center"/>
          </w:tcPr>
          <w:p w:rsidR="00066DA9" w:rsidRPr="00BA144E" w:rsidRDefault="00066DA9" w:rsidP="00066DA9">
            <w:pPr>
              <w:jc w:val="center"/>
              <w:rPr>
                <w:sz w:val="16"/>
                <w:szCs w:val="16"/>
              </w:rPr>
            </w:pPr>
            <w:r w:rsidRPr="00BA144E">
              <w:rPr>
                <w:sz w:val="16"/>
                <w:szCs w:val="16"/>
              </w:rPr>
              <w:t>0,751</w:t>
            </w:r>
          </w:p>
        </w:tc>
        <w:tc>
          <w:tcPr>
            <w:tcW w:w="1103" w:type="pct"/>
            <w:vAlign w:val="center"/>
          </w:tcPr>
          <w:p w:rsidR="00066DA9" w:rsidRPr="00BA144E" w:rsidRDefault="00066DA9" w:rsidP="00066DA9">
            <w:pPr>
              <w:jc w:val="center"/>
              <w:rPr>
                <w:sz w:val="16"/>
                <w:szCs w:val="16"/>
              </w:rPr>
            </w:pPr>
            <w:r w:rsidRPr="00BA144E">
              <w:rPr>
                <w:sz w:val="16"/>
                <w:szCs w:val="16"/>
              </w:rPr>
              <w:t>грунтовая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.К</w:t>
            </w:r>
            <w:proofErr w:type="gramEnd"/>
            <w:r w:rsidRPr="00BA144E">
              <w:rPr>
                <w:sz w:val="16"/>
                <w:szCs w:val="16"/>
              </w:rPr>
              <w:t>иевец</w:t>
            </w:r>
            <w:proofErr w:type="spellEnd"/>
            <w:r w:rsidRPr="00BA144E">
              <w:rPr>
                <w:sz w:val="16"/>
                <w:szCs w:val="16"/>
              </w:rPr>
              <w:t>,</w:t>
            </w:r>
          </w:p>
          <w:p w:rsidR="00066DA9" w:rsidRPr="00BA144E" w:rsidRDefault="00066DA9" w:rsidP="00066DA9">
            <w:pPr>
              <w:jc w:val="center"/>
              <w:rPr>
                <w:sz w:val="16"/>
                <w:szCs w:val="16"/>
              </w:rPr>
            </w:pPr>
            <w:r w:rsidRPr="00BA144E">
              <w:rPr>
                <w:sz w:val="16"/>
                <w:szCs w:val="16"/>
              </w:rPr>
              <w:t>пер. Крюкова</w:t>
            </w:r>
          </w:p>
        </w:tc>
        <w:tc>
          <w:tcPr>
            <w:tcW w:w="1249" w:type="pct"/>
            <w:vAlign w:val="center"/>
          </w:tcPr>
          <w:p w:rsidR="00066DA9" w:rsidRPr="00BA144E" w:rsidRDefault="00066DA9" w:rsidP="00066DA9">
            <w:pPr>
              <w:jc w:val="center"/>
              <w:rPr>
                <w:sz w:val="16"/>
                <w:szCs w:val="16"/>
              </w:rPr>
            </w:pPr>
            <w:r w:rsidRPr="00BA144E">
              <w:rPr>
                <w:sz w:val="16"/>
                <w:szCs w:val="16"/>
              </w:rPr>
              <w:t>0,214</w:t>
            </w:r>
          </w:p>
        </w:tc>
        <w:tc>
          <w:tcPr>
            <w:tcW w:w="1103" w:type="pct"/>
            <w:vAlign w:val="center"/>
          </w:tcPr>
          <w:p w:rsidR="00066DA9" w:rsidRPr="00BA144E" w:rsidRDefault="00066DA9" w:rsidP="00066DA9">
            <w:pPr>
              <w:jc w:val="center"/>
              <w:rPr>
                <w:sz w:val="16"/>
                <w:szCs w:val="16"/>
              </w:rPr>
            </w:pPr>
            <w:r w:rsidRPr="00BA144E">
              <w:rPr>
                <w:sz w:val="16"/>
                <w:szCs w:val="16"/>
              </w:rPr>
              <w:t>грунтовая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.Б</w:t>
            </w:r>
            <w:proofErr w:type="gramEnd"/>
            <w:r w:rsidRPr="00BA144E">
              <w:rPr>
                <w:sz w:val="16"/>
                <w:szCs w:val="16"/>
              </w:rPr>
              <w:t>орок,ул.Горная</w:t>
            </w:r>
            <w:proofErr w:type="spellEnd"/>
          </w:p>
        </w:tc>
        <w:tc>
          <w:tcPr>
            <w:tcW w:w="1249" w:type="pct"/>
            <w:vAlign w:val="center"/>
          </w:tcPr>
          <w:p w:rsidR="00066DA9" w:rsidRPr="00BA144E" w:rsidRDefault="00066DA9" w:rsidP="00066DA9">
            <w:pPr>
              <w:jc w:val="center"/>
              <w:rPr>
                <w:sz w:val="16"/>
                <w:szCs w:val="16"/>
              </w:rPr>
            </w:pPr>
            <w:r w:rsidRPr="00BA144E">
              <w:rPr>
                <w:sz w:val="16"/>
                <w:szCs w:val="16"/>
              </w:rPr>
              <w:t>0,272</w:t>
            </w:r>
          </w:p>
        </w:tc>
        <w:tc>
          <w:tcPr>
            <w:tcW w:w="1103" w:type="pct"/>
            <w:vAlign w:val="center"/>
          </w:tcPr>
          <w:p w:rsidR="00066DA9" w:rsidRPr="00BA144E" w:rsidRDefault="00066DA9" w:rsidP="00066DA9">
            <w:pPr>
              <w:jc w:val="center"/>
              <w:rPr>
                <w:sz w:val="16"/>
                <w:szCs w:val="16"/>
              </w:rPr>
            </w:pPr>
            <w:r w:rsidRPr="00BA144E">
              <w:rPr>
                <w:sz w:val="16"/>
                <w:szCs w:val="16"/>
              </w:rPr>
              <w:t>грунтовая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.Б</w:t>
            </w:r>
            <w:proofErr w:type="gramEnd"/>
            <w:r w:rsidRPr="00BA144E">
              <w:rPr>
                <w:sz w:val="16"/>
                <w:szCs w:val="16"/>
              </w:rPr>
              <w:t>орок</w:t>
            </w:r>
            <w:proofErr w:type="spellEnd"/>
            <w:r w:rsidRPr="00BA144E">
              <w:rPr>
                <w:sz w:val="16"/>
                <w:szCs w:val="16"/>
              </w:rPr>
              <w:t>,</w:t>
            </w:r>
          </w:p>
          <w:p w:rsidR="00066DA9" w:rsidRPr="00BA144E" w:rsidRDefault="00066DA9" w:rsidP="00066DA9">
            <w:pPr>
              <w:jc w:val="center"/>
              <w:rPr>
                <w:sz w:val="16"/>
                <w:szCs w:val="16"/>
              </w:rPr>
            </w:pPr>
            <w:proofErr w:type="spellStart"/>
            <w:r w:rsidRPr="00BA144E">
              <w:rPr>
                <w:sz w:val="16"/>
                <w:szCs w:val="16"/>
              </w:rPr>
              <w:t>ул</w:t>
            </w:r>
            <w:proofErr w:type="gramStart"/>
            <w:r w:rsidRPr="00BA144E">
              <w:rPr>
                <w:sz w:val="16"/>
                <w:szCs w:val="16"/>
              </w:rPr>
              <w:t>.Г</w:t>
            </w:r>
            <w:proofErr w:type="gramEnd"/>
            <w:r w:rsidRPr="00BA144E">
              <w:rPr>
                <w:sz w:val="16"/>
                <w:szCs w:val="16"/>
              </w:rPr>
              <w:t>рабиловка</w:t>
            </w:r>
            <w:proofErr w:type="spellEnd"/>
          </w:p>
        </w:tc>
        <w:tc>
          <w:tcPr>
            <w:tcW w:w="1249" w:type="pct"/>
            <w:vAlign w:val="center"/>
          </w:tcPr>
          <w:p w:rsidR="00066DA9" w:rsidRPr="00BA144E" w:rsidRDefault="00066DA9" w:rsidP="00066DA9">
            <w:pPr>
              <w:jc w:val="center"/>
              <w:rPr>
                <w:sz w:val="16"/>
                <w:szCs w:val="16"/>
              </w:rPr>
            </w:pPr>
            <w:r w:rsidRPr="00BA144E">
              <w:rPr>
                <w:sz w:val="16"/>
                <w:szCs w:val="16"/>
              </w:rPr>
              <w:t>0,425</w:t>
            </w:r>
          </w:p>
        </w:tc>
        <w:tc>
          <w:tcPr>
            <w:tcW w:w="1103" w:type="pct"/>
            <w:vAlign w:val="center"/>
          </w:tcPr>
          <w:p w:rsidR="00066DA9" w:rsidRPr="00BA144E" w:rsidRDefault="00066DA9" w:rsidP="00066DA9">
            <w:pPr>
              <w:jc w:val="center"/>
              <w:rPr>
                <w:sz w:val="16"/>
                <w:szCs w:val="16"/>
              </w:rPr>
            </w:pPr>
            <w:r w:rsidRPr="00BA144E">
              <w:rPr>
                <w:sz w:val="16"/>
                <w:szCs w:val="16"/>
              </w:rPr>
              <w:t>грунтовая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.П</w:t>
            </w:r>
            <w:proofErr w:type="gramEnd"/>
            <w:r w:rsidRPr="00BA144E">
              <w:rPr>
                <w:sz w:val="16"/>
                <w:szCs w:val="16"/>
              </w:rPr>
              <w:t>осохово</w:t>
            </w:r>
            <w:proofErr w:type="spellEnd"/>
            <w:r w:rsidRPr="00BA144E">
              <w:rPr>
                <w:sz w:val="16"/>
                <w:szCs w:val="16"/>
              </w:rPr>
              <w:t xml:space="preserve">, </w:t>
            </w:r>
            <w:proofErr w:type="spellStart"/>
            <w:r w:rsidRPr="00BA144E">
              <w:rPr>
                <w:sz w:val="16"/>
                <w:szCs w:val="16"/>
              </w:rPr>
              <w:t>ул.Красных</w:t>
            </w:r>
            <w:proofErr w:type="spellEnd"/>
            <w:r w:rsidRPr="00BA144E">
              <w:rPr>
                <w:sz w:val="16"/>
                <w:szCs w:val="16"/>
              </w:rPr>
              <w:t xml:space="preserve"> партизан, мост</w:t>
            </w:r>
          </w:p>
        </w:tc>
        <w:tc>
          <w:tcPr>
            <w:tcW w:w="1249" w:type="pct"/>
            <w:vAlign w:val="center"/>
          </w:tcPr>
          <w:p w:rsidR="00066DA9" w:rsidRPr="00BA144E" w:rsidRDefault="00066DA9" w:rsidP="00066DA9">
            <w:pPr>
              <w:jc w:val="center"/>
              <w:rPr>
                <w:sz w:val="16"/>
                <w:szCs w:val="16"/>
              </w:rPr>
            </w:pPr>
            <w:r w:rsidRPr="00BA144E">
              <w:rPr>
                <w:sz w:val="16"/>
                <w:szCs w:val="16"/>
              </w:rPr>
              <w:t>0,626</w:t>
            </w:r>
          </w:p>
        </w:tc>
        <w:tc>
          <w:tcPr>
            <w:tcW w:w="1103" w:type="pct"/>
            <w:vAlign w:val="center"/>
          </w:tcPr>
          <w:p w:rsidR="00066DA9" w:rsidRPr="00BA144E" w:rsidRDefault="00066DA9" w:rsidP="00066DA9">
            <w:pPr>
              <w:jc w:val="center"/>
              <w:rPr>
                <w:sz w:val="16"/>
                <w:szCs w:val="16"/>
              </w:rPr>
            </w:pPr>
            <w:r w:rsidRPr="00BA144E">
              <w:rPr>
                <w:sz w:val="16"/>
                <w:szCs w:val="16"/>
              </w:rPr>
              <w:t>грунтовая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.Р</w:t>
            </w:r>
            <w:proofErr w:type="gramEnd"/>
            <w:r w:rsidRPr="00BA144E">
              <w:rPr>
                <w:sz w:val="16"/>
                <w:szCs w:val="16"/>
              </w:rPr>
              <w:t>ачково</w:t>
            </w:r>
            <w:proofErr w:type="spellEnd"/>
            <w:r w:rsidRPr="00BA144E">
              <w:rPr>
                <w:sz w:val="16"/>
                <w:szCs w:val="16"/>
              </w:rPr>
              <w:t>, ул. Весёлая горка</w:t>
            </w:r>
          </w:p>
          <w:p w:rsidR="00066DA9" w:rsidRPr="00BA144E" w:rsidRDefault="00066DA9" w:rsidP="00066DA9">
            <w:pPr>
              <w:jc w:val="center"/>
              <w:rPr>
                <w:sz w:val="16"/>
                <w:szCs w:val="16"/>
              </w:rPr>
            </w:pPr>
            <w:r w:rsidRPr="00BA144E">
              <w:rPr>
                <w:sz w:val="16"/>
                <w:szCs w:val="16"/>
              </w:rPr>
              <w:t>мост</w:t>
            </w:r>
          </w:p>
        </w:tc>
        <w:tc>
          <w:tcPr>
            <w:tcW w:w="1249" w:type="pct"/>
            <w:vAlign w:val="center"/>
          </w:tcPr>
          <w:p w:rsidR="00066DA9" w:rsidRPr="00BA144E" w:rsidRDefault="00066DA9" w:rsidP="00066DA9">
            <w:pPr>
              <w:jc w:val="center"/>
              <w:rPr>
                <w:sz w:val="16"/>
                <w:szCs w:val="16"/>
              </w:rPr>
            </w:pPr>
            <w:r w:rsidRPr="00BA144E">
              <w:rPr>
                <w:sz w:val="16"/>
                <w:szCs w:val="16"/>
              </w:rPr>
              <w:t>0,331</w:t>
            </w:r>
          </w:p>
        </w:tc>
        <w:tc>
          <w:tcPr>
            <w:tcW w:w="1103" w:type="pct"/>
            <w:vAlign w:val="center"/>
          </w:tcPr>
          <w:p w:rsidR="00066DA9" w:rsidRPr="00BA144E" w:rsidRDefault="00066DA9" w:rsidP="00066DA9">
            <w:pPr>
              <w:jc w:val="center"/>
              <w:rPr>
                <w:sz w:val="16"/>
                <w:szCs w:val="16"/>
              </w:rPr>
            </w:pPr>
            <w:r w:rsidRPr="00BA144E">
              <w:rPr>
                <w:sz w:val="16"/>
                <w:szCs w:val="16"/>
              </w:rPr>
              <w:t>грунтовая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.К</w:t>
            </w:r>
            <w:proofErr w:type="gramEnd"/>
            <w:r w:rsidRPr="00BA144E">
              <w:rPr>
                <w:sz w:val="16"/>
                <w:szCs w:val="16"/>
              </w:rPr>
              <w:t>узнецово</w:t>
            </w:r>
            <w:proofErr w:type="spellEnd"/>
            <w:r w:rsidRPr="00BA144E">
              <w:rPr>
                <w:sz w:val="16"/>
                <w:szCs w:val="16"/>
              </w:rPr>
              <w:t>, ул. Лесная,</w:t>
            </w:r>
          </w:p>
          <w:p w:rsidR="00066DA9" w:rsidRPr="00BA144E" w:rsidRDefault="00066DA9" w:rsidP="00066DA9">
            <w:pPr>
              <w:jc w:val="center"/>
              <w:rPr>
                <w:sz w:val="16"/>
                <w:szCs w:val="16"/>
              </w:rPr>
            </w:pPr>
            <w:r w:rsidRPr="00BA144E">
              <w:rPr>
                <w:sz w:val="16"/>
                <w:szCs w:val="16"/>
              </w:rPr>
              <w:t>мост</w:t>
            </w:r>
          </w:p>
        </w:tc>
        <w:tc>
          <w:tcPr>
            <w:tcW w:w="1249" w:type="pct"/>
            <w:vAlign w:val="center"/>
          </w:tcPr>
          <w:p w:rsidR="00066DA9" w:rsidRPr="00BA144E" w:rsidRDefault="00066DA9" w:rsidP="00066DA9">
            <w:pPr>
              <w:jc w:val="center"/>
              <w:rPr>
                <w:sz w:val="16"/>
                <w:szCs w:val="16"/>
              </w:rPr>
            </w:pPr>
            <w:r w:rsidRPr="00BA144E">
              <w:rPr>
                <w:sz w:val="16"/>
                <w:szCs w:val="16"/>
              </w:rPr>
              <w:t>0,607</w:t>
            </w:r>
          </w:p>
        </w:tc>
        <w:tc>
          <w:tcPr>
            <w:tcW w:w="1103" w:type="pct"/>
            <w:vAlign w:val="center"/>
          </w:tcPr>
          <w:p w:rsidR="00066DA9" w:rsidRPr="00BA144E" w:rsidRDefault="00066DA9" w:rsidP="00066DA9">
            <w:pPr>
              <w:jc w:val="center"/>
              <w:rPr>
                <w:sz w:val="16"/>
                <w:szCs w:val="16"/>
              </w:rPr>
            </w:pPr>
            <w:r w:rsidRPr="00BA144E">
              <w:rPr>
                <w:sz w:val="16"/>
                <w:szCs w:val="16"/>
              </w:rPr>
              <w:t>грунтовая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.С</w:t>
            </w:r>
            <w:proofErr w:type="gramEnd"/>
            <w:r w:rsidRPr="00BA144E">
              <w:rPr>
                <w:sz w:val="16"/>
                <w:szCs w:val="16"/>
              </w:rPr>
              <w:t>ельцо,ул.Советская</w:t>
            </w:r>
            <w:proofErr w:type="spellEnd"/>
          </w:p>
        </w:tc>
        <w:tc>
          <w:tcPr>
            <w:tcW w:w="1249" w:type="pct"/>
            <w:vAlign w:val="center"/>
          </w:tcPr>
          <w:p w:rsidR="00066DA9" w:rsidRPr="00BA144E" w:rsidRDefault="00066DA9" w:rsidP="00066DA9">
            <w:pPr>
              <w:jc w:val="center"/>
              <w:rPr>
                <w:sz w:val="16"/>
                <w:szCs w:val="16"/>
              </w:rPr>
            </w:pPr>
            <w:r w:rsidRPr="00BA144E">
              <w:rPr>
                <w:sz w:val="16"/>
                <w:szCs w:val="16"/>
              </w:rPr>
              <w:t>0,5</w:t>
            </w:r>
          </w:p>
        </w:tc>
        <w:tc>
          <w:tcPr>
            <w:tcW w:w="1103" w:type="pct"/>
            <w:vAlign w:val="center"/>
          </w:tcPr>
          <w:p w:rsidR="00066DA9" w:rsidRPr="00BA144E" w:rsidRDefault="00066DA9" w:rsidP="00066DA9">
            <w:pPr>
              <w:jc w:val="center"/>
              <w:rPr>
                <w:sz w:val="16"/>
                <w:szCs w:val="16"/>
              </w:rPr>
            </w:pPr>
            <w:r w:rsidRPr="00BA144E">
              <w:rPr>
                <w:sz w:val="16"/>
                <w:szCs w:val="16"/>
              </w:rPr>
              <w:t>грунтовая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.Н</w:t>
            </w:r>
            <w:proofErr w:type="gramEnd"/>
            <w:r w:rsidRPr="00BA144E">
              <w:rPr>
                <w:sz w:val="16"/>
                <w:szCs w:val="16"/>
              </w:rPr>
              <w:t>овые</w:t>
            </w:r>
            <w:proofErr w:type="spellEnd"/>
            <w:r w:rsidRPr="00BA144E">
              <w:rPr>
                <w:sz w:val="16"/>
                <w:szCs w:val="16"/>
              </w:rPr>
              <w:t xml:space="preserve"> Дачи, ул. Дачная</w:t>
            </w:r>
          </w:p>
        </w:tc>
        <w:tc>
          <w:tcPr>
            <w:tcW w:w="1249" w:type="pct"/>
            <w:vAlign w:val="center"/>
          </w:tcPr>
          <w:p w:rsidR="00066DA9" w:rsidRPr="00BA144E" w:rsidRDefault="00066DA9" w:rsidP="00066DA9">
            <w:pPr>
              <w:jc w:val="center"/>
              <w:rPr>
                <w:sz w:val="16"/>
                <w:szCs w:val="16"/>
              </w:rPr>
            </w:pPr>
            <w:r w:rsidRPr="00BA144E">
              <w:rPr>
                <w:sz w:val="16"/>
                <w:szCs w:val="16"/>
              </w:rPr>
              <w:t>0,726</w:t>
            </w:r>
          </w:p>
        </w:tc>
        <w:tc>
          <w:tcPr>
            <w:tcW w:w="1103" w:type="pct"/>
            <w:vAlign w:val="center"/>
          </w:tcPr>
          <w:p w:rsidR="00066DA9" w:rsidRPr="00BA144E" w:rsidRDefault="00066DA9" w:rsidP="00066DA9">
            <w:pPr>
              <w:jc w:val="center"/>
              <w:rPr>
                <w:sz w:val="16"/>
                <w:szCs w:val="16"/>
              </w:rPr>
            </w:pPr>
            <w:r w:rsidRPr="00BA144E">
              <w:rPr>
                <w:sz w:val="16"/>
                <w:szCs w:val="16"/>
              </w:rPr>
              <w:t>полевая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.С</w:t>
            </w:r>
            <w:proofErr w:type="gramEnd"/>
            <w:r w:rsidRPr="00BA144E">
              <w:rPr>
                <w:sz w:val="16"/>
                <w:szCs w:val="16"/>
              </w:rPr>
              <w:t>елищи</w:t>
            </w:r>
            <w:proofErr w:type="spellEnd"/>
            <w:r w:rsidRPr="00BA144E">
              <w:rPr>
                <w:sz w:val="16"/>
                <w:szCs w:val="16"/>
              </w:rPr>
              <w:t xml:space="preserve">, </w:t>
            </w:r>
            <w:proofErr w:type="spellStart"/>
            <w:r w:rsidRPr="00BA144E">
              <w:rPr>
                <w:sz w:val="16"/>
                <w:szCs w:val="16"/>
              </w:rPr>
              <w:t>ул.Красная</w:t>
            </w:r>
            <w:proofErr w:type="spellEnd"/>
            <w:r w:rsidRPr="00BA144E">
              <w:rPr>
                <w:sz w:val="16"/>
                <w:szCs w:val="16"/>
              </w:rPr>
              <w:t xml:space="preserve"> гора</w:t>
            </w:r>
          </w:p>
        </w:tc>
        <w:tc>
          <w:tcPr>
            <w:tcW w:w="1249" w:type="pct"/>
            <w:vAlign w:val="center"/>
          </w:tcPr>
          <w:p w:rsidR="00066DA9" w:rsidRPr="00BA144E" w:rsidRDefault="00066DA9" w:rsidP="00066DA9">
            <w:pPr>
              <w:jc w:val="center"/>
              <w:rPr>
                <w:sz w:val="16"/>
                <w:szCs w:val="16"/>
              </w:rPr>
            </w:pPr>
            <w:r w:rsidRPr="00BA144E">
              <w:rPr>
                <w:sz w:val="16"/>
                <w:szCs w:val="16"/>
              </w:rPr>
              <w:t>0,807</w:t>
            </w:r>
          </w:p>
        </w:tc>
        <w:tc>
          <w:tcPr>
            <w:tcW w:w="1103" w:type="pct"/>
            <w:vAlign w:val="center"/>
          </w:tcPr>
          <w:p w:rsidR="00066DA9" w:rsidRPr="00BA144E" w:rsidRDefault="00066DA9" w:rsidP="00066DA9">
            <w:pPr>
              <w:jc w:val="center"/>
              <w:rPr>
                <w:sz w:val="16"/>
                <w:szCs w:val="16"/>
              </w:rPr>
            </w:pPr>
            <w:r w:rsidRPr="00BA144E">
              <w:rPr>
                <w:sz w:val="16"/>
                <w:szCs w:val="16"/>
              </w:rPr>
              <w:t>полевая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.Д</w:t>
            </w:r>
            <w:proofErr w:type="gramEnd"/>
            <w:r w:rsidRPr="00BA144E">
              <w:rPr>
                <w:sz w:val="16"/>
                <w:szCs w:val="16"/>
              </w:rPr>
              <w:t>уброво</w:t>
            </w:r>
            <w:proofErr w:type="spellEnd"/>
            <w:r w:rsidRPr="00BA144E">
              <w:rPr>
                <w:sz w:val="16"/>
                <w:szCs w:val="16"/>
              </w:rPr>
              <w:t>, ул. Парковая</w:t>
            </w:r>
          </w:p>
        </w:tc>
        <w:tc>
          <w:tcPr>
            <w:tcW w:w="1249" w:type="pct"/>
            <w:vAlign w:val="center"/>
          </w:tcPr>
          <w:p w:rsidR="00066DA9" w:rsidRPr="00BA144E" w:rsidRDefault="00066DA9" w:rsidP="00066DA9">
            <w:pPr>
              <w:jc w:val="center"/>
              <w:rPr>
                <w:sz w:val="16"/>
                <w:szCs w:val="16"/>
              </w:rPr>
            </w:pPr>
            <w:r w:rsidRPr="00BA144E">
              <w:rPr>
                <w:sz w:val="16"/>
                <w:szCs w:val="16"/>
              </w:rPr>
              <w:t>0,2</w:t>
            </w:r>
          </w:p>
        </w:tc>
        <w:tc>
          <w:tcPr>
            <w:tcW w:w="1103" w:type="pct"/>
            <w:vAlign w:val="center"/>
          </w:tcPr>
          <w:p w:rsidR="00066DA9" w:rsidRPr="00BA144E" w:rsidRDefault="00066DA9" w:rsidP="00066DA9">
            <w:pPr>
              <w:jc w:val="center"/>
              <w:rPr>
                <w:sz w:val="16"/>
                <w:szCs w:val="16"/>
              </w:rPr>
            </w:pPr>
            <w:r w:rsidRPr="00BA144E">
              <w:rPr>
                <w:sz w:val="16"/>
                <w:szCs w:val="16"/>
              </w:rPr>
              <w:t>гравийная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.Д</w:t>
            </w:r>
            <w:proofErr w:type="gramEnd"/>
            <w:r w:rsidRPr="00BA144E">
              <w:rPr>
                <w:sz w:val="16"/>
                <w:szCs w:val="16"/>
              </w:rPr>
              <w:t>уброво</w:t>
            </w:r>
            <w:proofErr w:type="spellEnd"/>
            <w:r w:rsidRPr="00BA144E">
              <w:rPr>
                <w:sz w:val="16"/>
                <w:szCs w:val="16"/>
              </w:rPr>
              <w:t xml:space="preserve">,  </w:t>
            </w:r>
            <w:proofErr w:type="spellStart"/>
            <w:r w:rsidRPr="00BA144E">
              <w:rPr>
                <w:sz w:val="16"/>
                <w:szCs w:val="16"/>
              </w:rPr>
              <w:t>ул.Молодежная</w:t>
            </w:r>
            <w:proofErr w:type="spellEnd"/>
          </w:p>
        </w:tc>
        <w:tc>
          <w:tcPr>
            <w:tcW w:w="1249" w:type="pct"/>
            <w:vAlign w:val="center"/>
          </w:tcPr>
          <w:p w:rsidR="00066DA9" w:rsidRPr="00BA144E" w:rsidRDefault="00066DA9" w:rsidP="00066DA9">
            <w:pPr>
              <w:jc w:val="center"/>
              <w:rPr>
                <w:sz w:val="16"/>
                <w:szCs w:val="16"/>
              </w:rPr>
            </w:pPr>
            <w:r w:rsidRPr="00BA144E">
              <w:rPr>
                <w:sz w:val="16"/>
                <w:szCs w:val="16"/>
              </w:rPr>
              <w:t>0,6</w:t>
            </w:r>
          </w:p>
        </w:tc>
        <w:tc>
          <w:tcPr>
            <w:tcW w:w="1103" w:type="pct"/>
            <w:vAlign w:val="center"/>
          </w:tcPr>
          <w:p w:rsidR="00066DA9" w:rsidRPr="00BA144E" w:rsidRDefault="00066DA9" w:rsidP="00066DA9">
            <w:pPr>
              <w:jc w:val="center"/>
              <w:rPr>
                <w:sz w:val="16"/>
                <w:szCs w:val="16"/>
              </w:rPr>
            </w:pPr>
            <w:r w:rsidRPr="00BA144E">
              <w:rPr>
                <w:sz w:val="16"/>
                <w:szCs w:val="16"/>
              </w:rPr>
              <w:t>гравийная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.Д</w:t>
            </w:r>
            <w:proofErr w:type="gramEnd"/>
            <w:r w:rsidRPr="00BA144E">
              <w:rPr>
                <w:sz w:val="16"/>
                <w:szCs w:val="16"/>
              </w:rPr>
              <w:t>уброво</w:t>
            </w:r>
            <w:proofErr w:type="spellEnd"/>
            <w:r w:rsidRPr="00BA144E">
              <w:rPr>
                <w:sz w:val="16"/>
                <w:szCs w:val="16"/>
              </w:rPr>
              <w:t xml:space="preserve">, </w:t>
            </w:r>
            <w:proofErr w:type="spellStart"/>
            <w:r w:rsidRPr="00BA144E">
              <w:rPr>
                <w:sz w:val="16"/>
                <w:szCs w:val="16"/>
              </w:rPr>
              <w:t>пер.Белодомовский</w:t>
            </w:r>
            <w:proofErr w:type="spellEnd"/>
            <w:r w:rsidRPr="00BA144E">
              <w:rPr>
                <w:sz w:val="16"/>
                <w:szCs w:val="16"/>
              </w:rPr>
              <w:t>, два трубопереезда</w:t>
            </w:r>
          </w:p>
        </w:tc>
        <w:tc>
          <w:tcPr>
            <w:tcW w:w="1249" w:type="pct"/>
            <w:vAlign w:val="center"/>
          </w:tcPr>
          <w:p w:rsidR="00066DA9" w:rsidRPr="00BA144E" w:rsidRDefault="00066DA9" w:rsidP="00066DA9">
            <w:pPr>
              <w:jc w:val="center"/>
              <w:rPr>
                <w:sz w:val="16"/>
                <w:szCs w:val="16"/>
              </w:rPr>
            </w:pPr>
            <w:r w:rsidRPr="00BA144E">
              <w:rPr>
                <w:sz w:val="16"/>
                <w:szCs w:val="16"/>
              </w:rPr>
              <w:t>0,319</w:t>
            </w:r>
          </w:p>
        </w:tc>
        <w:tc>
          <w:tcPr>
            <w:tcW w:w="1103" w:type="pct"/>
            <w:vAlign w:val="center"/>
          </w:tcPr>
          <w:p w:rsidR="00066DA9" w:rsidRPr="00BA144E" w:rsidRDefault="00066DA9" w:rsidP="00066DA9">
            <w:pPr>
              <w:jc w:val="center"/>
              <w:rPr>
                <w:sz w:val="16"/>
                <w:szCs w:val="16"/>
              </w:rPr>
            </w:pPr>
            <w:r w:rsidRPr="00BA144E">
              <w:rPr>
                <w:sz w:val="16"/>
                <w:szCs w:val="16"/>
              </w:rPr>
              <w:t>гравийная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.Ж</w:t>
            </w:r>
            <w:proofErr w:type="gramEnd"/>
            <w:r w:rsidRPr="00BA144E">
              <w:rPr>
                <w:sz w:val="16"/>
                <w:szCs w:val="16"/>
              </w:rPr>
              <w:t>ильско</w:t>
            </w:r>
            <w:proofErr w:type="spellEnd"/>
            <w:r w:rsidRPr="00BA144E">
              <w:rPr>
                <w:sz w:val="16"/>
                <w:szCs w:val="16"/>
              </w:rPr>
              <w:t xml:space="preserve">, </w:t>
            </w:r>
            <w:proofErr w:type="spellStart"/>
            <w:r w:rsidRPr="00BA144E">
              <w:rPr>
                <w:sz w:val="16"/>
                <w:szCs w:val="16"/>
              </w:rPr>
              <w:t>ул.Речная</w:t>
            </w:r>
            <w:proofErr w:type="spellEnd"/>
          </w:p>
        </w:tc>
        <w:tc>
          <w:tcPr>
            <w:tcW w:w="1249" w:type="pct"/>
            <w:vAlign w:val="center"/>
          </w:tcPr>
          <w:p w:rsidR="00066DA9" w:rsidRPr="00BA144E" w:rsidRDefault="00066DA9" w:rsidP="00066DA9">
            <w:pPr>
              <w:jc w:val="center"/>
              <w:rPr>
                <w:sz w:val="16"/>
                <w:szCs w:val="16"/>
              </w:rPr>
            </w:pPr>
            <w:r w:rsidRPr="00BA144E">
              <w:rPr>
                <w:sz w:val="16"/>
                <w:szCs w:val="16"/>
              </w:rPr>
              <w:t>0,5</w:t>
            </w:r>
          </w:p>
        </w:tc>
        <w:tc>
          <w:tcPr>
            <w:tcW w:w="1103" w:type="pct"/>
            <w:vAlign w:val="center"/>
          </w:tcPr>
          <w:p w:rsidR="00066DA9" w:rsidRPr="00BA144E" w:rsidRDefault="00066DA9" w:rsidP="00066DA9">
            <w:pPr>
              <w:jc w:val="center"/>
              <w:rPr>
                <w:sz w:val="16"/>
                <w:szCs w:val="16"/>
              </w:rPr>
            </w:pPr>
            <w:r w:rsidRPr="00BA144E">
              <w:rPr>
                <w:sz w:val="16"/>
                <w:szCs w:val="16"/>
              </w:rPr>
              <w:t>асфальт</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д.Б.Загорье</w:t>
            </w:r>
            <w:proofErr w:type="spellEnd"/>
            <w:r w:rsidRPr="00BA144E">
              <w:rPr>
                <w:sz w:val="16"/>
                <w:szCs w:val="16"/>
              </w:rPr>
              <w:t>,</w:t>
            </w:r>
          </w:p>
          <w:p w:rsidR="00066DA9" w:rsidRPr="00BA144E" w:rsidRDefault="00066DA9" w:rsidP="00066DA9">
            <w:pPr>
              <w:jc w:val="center"/>
              <w:rPr>
                <w:sz w:val="16"/>
                <w:szCs w:val="16"/>
              </w:rPr>
            </w:pPr>
            <w:proofErr w:type="spellStart"/>
            <w:r w:rsidRPr="00BA144E">
              <w:rPr>
                <w:sz w:val="16"/>
                <w:szCs w:val="16"/>
              </w:rPr>
              <w:t>ул</w:t>
            </w:r>
            <w:proofErr w:type="gramStart"/>
            <w:r w:rsidRPr="00BA144E">
              <w:rPr>
                <w:sz w:val="16"/>
                <w:szCs w:val="16"/>
              </w:rPr>
              <w:t>.Д</w:t>
            </w:r>
            <w:proofErr w:type="gramEnd"/>
            <w:r w:rsidRPr="00BA144E">
              <w:rPr>
                <w:sz w:val="16"/>
                <w:szCs w:val="16"/>
              </w:rPr>
              <w:t>ачная</w:t>
            </w:r>
            <w:proofErr w:type="spellEnd"/>
          </w:p>
        </w:tc>
        <w:tc>
          <w:tcPr>
            <w:tcW w:w="1249" w:type="pct"/>
            <w:vAlign w:val="center"/>
          </w:tcPr>
          <w:p w:rsidR="00066DA9" w:rsidRPr="00BA144E" w:rsidRDefault="00066DA9" w:rsidP="00066DA9">
            <w:pPr>
              <w:jc w:val="center"/>
              <w:rPr>
                <w:sz w:val="16"/>
                <w:szCs w:val="16"/>
              </w:rPr>
            </w:pPr>
            <w:r w:rsidRPr="00BA144E">
              <w:rPr>
                <w:sz w:val="16"/>
                <w:szCs w:val="16"/>
              </w:rPr>
              <w:t>0,457</w:t>
            </w:r>
          </w:p>
        </w:tc>
        <w:tc>
          <w:tcPr>
            <w:tcW w:w="1103" w:type="pct"/>
            <w:vAlign w:val="center"/>
          </w:tcPr>
          <w:p w:rsidR="00066DA9" w:rsidRPr="00BA144E" w:rsidRDefault="00066DA9" w:rsidP="00066DA9">
            <w:pPr>
              <w:jc w:val="center"/>
              <w:rPr>
                <w:sz w:val="16"/>
                <w:szCs w:val="16"/>
              </w:rPr>
            </w:pPr>
            <w:r w:rsidRPr="00BA144E">
              <w:rPr>
                <w:sz w:val="16"/>
                <w:szCs w:val="16"/>
              </w:rPr>
              <w:t>полевая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.Л</w:t>
            </w:r>
            <w:proofErr w:type="gramEnd"/>
            <w:r w:rsidRPr="00BA144E">
              <w:rPr>
                <w:sz w:val="16"/>
                <w:szCs w:val="16"/>
              </w:rPr>
              <w:t>ишки,ул</w:t>
            </w:r>
            <w:proofErr w:type="spellEnd"/>
            <w:r w:rsidRPr="00BA144E">
              <w:rPr>
                <w:sz w:val="16"/>
                <w:szCs w:val="16"/>
              </w:rPr>
              <w:t>. Зеленая</w:t>
            </w:r>
          </w:p>
        </w:tc>
        <w:tc>
          <w:tcPr>
            <w:tcW w:w="1249" w:type="pct"/>
            <w:vAlign w:val="center"/>
          </w:tcPr>
          <w:p w:rsidR="00066DA9" w:rsidRPr="00BA144E" w:rsidRDefault="00066DA9" w:rsidP="00066DA9">
            <w:pPr>
              <w:jc w:val="center"/>
              <w:rPr>
                <w:sz w:val="16"/>
                <w:szCs w:val="16"/>
              </w:rPr>
            </w:pPr>
            <w:r w:rsidRPr="00BA144E">
              <w:rPr>
                <w:sz w:val="16"/>
                <w:szCs w:val="16"/>
              </w:rPr>
              <w:t>0,484</w:t>
            </w:r>
          </w:p>
        </w:tc>
        <w:tc>
          <w:tcPr>
            <w:tcW w:w="1103" w:type="pct"/>
            <w:vAlign w:val="center"/>
          </w:tcPr>
          <w:p w:rsidR="00066DA9" w:rsidRPr="00BA144E" w:rsidRDefault="00066DA9" w:rsidP="00066DA9">
            <w:pPr>
              <w:jc w:val="center"/>
              <w:rPr>
                <w:sz w:val="16"/>
                <w:szCs w:val="16"/>
              </w:rPr>
            </w:pPr>
            <w:r w:rsidRPr="00BA144E">
              <w:rPr>
                <w:sz w:val="16"/>
                <w:szCs w:val="16"/>
              </w:rPr>
              <w:t>грунтовая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.С</w:t>
            </w:r>
            <w:proofErr w:type="gramEnd"/>
            <w:r w:rsidRPr="00BA144E">
              <w:rPr>
                <w:sz w:val="16"/>
                <w:szCs w:val="16"/>
              </w:rPr>
              <w:t>итня,ул.Зеленая</w:t>
            </w:r>
            <w:proofErr w:type="spellEnd"/>
          </w:p>
        </w:tc>
        <w:tc>
          <w:tcPr>
            <w:tcW w:w="1249" w:type="pct"/>
            <w:vAlign w:val="center"/>
          </w:tcPr>
          <w:p w:rsidR="00066DA9" w:rsidRPr="00BA144E" w:rsidRDefault="00066DA9" w:rsidP="00066DA9">
            <w:pPr>
              <w:jc w:val="center"/>
              <w:rPr>
                <w:sz w:val="16"/>
                <w:szCs w:val="16"/>
              </w:rPr>
            </w:pPr>
            <w:r w:rsidRPr="00BA144E">
              <w:rPr>
                <w:sz w:val="16"/>
                <w:szCs w:val="16"/>
              </w:rPr>
              <w:t>0,7</w:t>
            </w:r>
          </w:p>
        </w:tc>
        <w:tc>
          <w:tcPr>
            <w:tcW w:w="1103" w:type="pct"/>
            <w:vAlign w:val="center"/>
          </w:tcPr>
          <w:p w:rsidR="00066DA9" w:rsidRPr="00BA144E" w:rsidRDefault="00066DA9" w:rsidP="00066DA9">
            <w:pPr>
              <w:jc w:val="center"/>
              <w:rPr>
                <w:sz w:val="16"/>
                <w:szCs w:val="16"/>
              </w:rPr>
            </w:pPr>
            <w:r w:rsidRPr="00BA144E">
              <w:rPr>
                <w:sz w:val="16"/>
                <w:szCs w:val="16"/>
              </w:rPr>
              <w:t>асфальт</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.С</w:t>
            </w:r>
            <w:proofErr w:type="gramEnd"/>
            <w:r w:rsidRPr="00BA144E">
              <w:rPr>
                <w:sz w:val="16"/>
                <w:szCs w:val="16"/>
              </w:rPr>
              <w:t>итня</w:t>
            </w:r>
            <w:proofErr w:type="spellEnd"/>
            <w:r w:rsidRPr="00BA144E">
              <w:rPr>
                <w:sz w:val="16"/>
                <w:szCs w:val="16"/>
              </w:rPr>
              <w:t xml:space="preserve">, </w:t>
            </w:r>
            <w:proofErr w:type="spellStart"/>
            <w:r w:rsidRPr="00BA144E">
              <w:rPr>
                <w:sz w:val="16"/>
                <w:szCs w:val="16"/>
              </w:rPr>
              <w:t>ул.Теребонская</w:t>
            </w:r>
            <w:proofErr w:type="spellEnd"/>
          </w:p>
        </w:tc>
        <w:tc>
          <w:tcPr>
            <w:tcW w:w="1249" w:type="pct"/>
            <w:vAlign w:val="center"/>
          </w:tcPr>
          <w:p w:rsidR="00066DA9" w:rsidRPr="00BA144E" w:rsidRDefault="00066DA9" w:rsidP="00066DA9">
            <w:pPr>
              <w:jc w:val="center"/>
              <w:rPr>
                <w:sz w:val="16"/>
                <w:szCs w:val="16"/>
              </w:rPr>
            </w:pPr>
            <w:r w:rsidRPr="00BA144E">
              <w:rPr>
                <w:sz w:val="16"/>
                <w:szCs w:val="16"/>
              </w:rPr>
              <w:t>0,2</w:t>
            </w:r>
          </w:p>
        </w:tc>
        <w:tc>
          <w:tcPr>
            <w:tcW w:w="1103" w:type="pct"/>
            <w:vAlign w:val="center"/>
          </w:tcPr>
          <w:p w:rsidR="00066DA9" w:rsidRPr="00BA144E" w:rsidRDefault="00066DA9" w:rsidP="00066DA9">
            <w:pPr>
              <w:jc w:val="center"/>
              <w:rPr>
                <w:sz w:val="16"/>
                <w:szCs w:val="16"/>
              </w:rPr>
            </w:pPr>
            <w:r w:rsidRPr="00BA144E">
              <w:rPr>
                <w:sz w:val="16"/>
                <w:szCs w:val="16"/>
              </w:rPr>
              <w:t>полевая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.С</w:t>
            </w:r>
            <w:proofErr w:type="gramEnd"/>
            <w:r w:rsidRPr="00BA144E">
              <w:rPr>
                <w:sz w:val="16"/>
                <w:szCs w:val="16"/>
              </w:rPr>
              <w:t>итня,ул.Западная</w:t>
            </w:r>
            <w:proofErr w:type="spellEnd"/>
          </w:p>
        </w:tc>
        <w:tc>
          <w:tcPr>
            <w:tcW w:w="1249" w:type="pct"/>
            <w:vAlign w:val="center"/>
          </w:tcPr>
          <w:p w:rsidR="00066DA9" w:rsidRPr="00BA144E" w:rsidRDefault="00066DA9" w:rsidP="00066DA9">
            <w:pPr>
              <w:jc w:val="center"/>
              <w:rPr>
                <w:sz w:val="16"/>
                <w:szCs w:val="16"/>
              </w:rPr>
            </w:pPr>
            <w:r w:rsidRPr="00BA144E">
              <w:rPr>
                <w:sz w:val="16"/>
                <w:szCs w:val="16"/>
              </w:rPr>
              <w:t>0,4</w:t>
            </w:r>
          </w:p>
        </w:tc>
        <w:tc>
          <w:tcPr>
            <w:tcW w:w="1103" w:type="pct"/>
            <w:vAlign w:val="center"/>
          </w:tcPr>
          <w:p w:rsidR="00066DA9" w:rsidRPr="00BA144E" w:rsidRDefault="00066DA9" w:rsidP="00066DA9">
            <w:pPr>
              <w:jc w:val="center"/>
              <w:rPr>
                <w:sz w:val="16"/>
                <w:szCs w:val="16"/>
              </w:rPr>
            </w:pPr>
            <w:r w:rsidRPr="00BA144E">
              <w:rPr>
                <w:sz w:val="16"/>
                <w:szCs w:val="16"/>
              </w:rPr>
              <w:t>полевая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.С</w:t>
            </w:r>
            <w:proofErr w:type="gramEnd"/>
            <w:r w:rsidRPr="00BA144E">
              <w:rPr>
                <w:sz w:val="16"/>
                <w:szCs w:val="16"/>
              </w:rPr>
              <w:t>итня</w:t>
            </w:r>
            <w:proofErr w:type="spellEnd"/>
            <w:r w:rsidRPr="00BA144E">
              <w:rPr>
                <w:sz w:val="16"/>
                <w:szCs w:val="16"/>
              </w:rPr>
              <w:t>,</w:t>
            </w:r>
          </w:p>
          <w:p w:rsidR="00066DA9" w:rsidRPr="00BA144E" w:rsidRDefault="00066DA9" w:rsidP="00066DA9">
            <w:pPr>
              <w:jc w:val="center"/>
              <w:rPr>
                <w:sz w:val="16"/>
                <w:szCs w:val="16"/>
              </w:rPr>
            </w:pPr>
            <w:r w:rsidRPr="00BA144E">
              <w:rPr>
                <w:sz w:val="16"/>
                <w:szCs w:val="16"/>
              </w:rPr>
              <w:t>пер. Школьный</w:t>
            </w:r>
          </w:p>
        </w:tc>
        <w:tc>
          <w:tcPr>
            <w:tcW w:w="1249" w:type="pct"/>
            <w:vAlign w:val="center"/>
          </w:tcPr>
          <w:p w:rsidR="00066DA9" w:rsidRPr="00BA144E" w:rsidRDefault="00066DA9" w:rsidP="00066DA9">
            <w:pPr>
              <w:jc w:val="center"/>
              <w:rPr>
                <w:sz w:val="16"/>
                <w:szCs w:val="16"/>
              </w:rPr>
            </w:pPr>
            <w:r w:rsidRPr="00BA144E">
              <w:rPr>
                <w:sz w:val="16"/>
                <w:szCs w:val="16"/>
              </w:rPr>
              <w:t>0,249</w:t>
            </w:r>
          </w:p>
        </w:tc>
        <w:tc>
          <w:tcPr>
            <w:tcW w:w="1103" w:type="pct"/>
            <w:vAlign w:val="center"/>
          </w:tcPr>
          <w:p w:rsidR="00066DA9" w:rsidRPr="00BA144E" w:rsidRDefault="00066DA9" w:rsidP="00066DA9">
            <w:pPr>
              <w:jc w:val="center"/>
              <w:rPr>
                <w:sz w:val="16"/>
                <w:szCs w:val="16"/>
              </w:rPr>
            </w:pPr>
            <w:r w:rsidRPr="00BA144E">
              <w:rPr>
                <w:sz w:val="16"/>
                <w:szCs w:val="16"/>
              </w:rPr>
              <w:t>полевая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.П</w:t>
            </w:r>
            <w:proofErr w:type="gramEnd"/>
            <w:r w:rsidRPr="00BA144E">
              <w:rPr>
                <w:sz w:val="16"/>
                <w:szCs w:val="16"/>
              </w:rPr>
              <w:t>орожки</w:t>
            </w:r>
            <w:proofErr w:type="spellEnd"/>
            <w:r w:rsidRPr="00BA144E">
              <w:rPr>
                <w:sz w:val="16"/>
                <w:szCs w:val="16"/>
              </w:rPr>
              <w:t>,</w:t>
            </w:r>
          </w:p>
          <w:p w:rsidR="00066DA9" w:rsidRPr="00BA144E" w:rsidRDefault="00066DA9" w:rsidP="00066DA9">
            <w:pPr>
              <w:jc w:val="center"/>
              <w:rPr>
                <w:sz w:val="16"/>
                <w:szCs w:val="16"/>
              </w:rPr>
            </w:pPr>
            <w:proofErr w:type="spellStart"/>
            <w:r w:rsidRPr="00BA144E">
              <w:rPr>
                <w:sz w:val="16"/>
                <w:szCs w:val="16"/>
              </w:rPr>
              <w:t>ул</w:t>
            </w:r>
            <w:proofErr w:type="gramStart"/>
            <w:r w:rsidRPr="00BA144E">
              <w:rPr>
                <w:sz w:val="16"/>
                <w:szCs w:val="16"/>
              </w:rPr>
              <w:t>.Л</w:t>
            </w:r>
            <w:proofErr w:type="gramEnd"/>
            <w:r w:rsidRPr="00BA144E">
              <w:rPr>
                <w:sz w:val="16"/>
                <w:szCs w:val="16"/>
              </w:rPr>
              <w:t>есная</w:t>
            </w:r>
            <w:proofErr w:type="spellEnd"/>
          </w:p>
        </w:tc>
        <w:tc>
          <w:tcPr>
            <w:tcW w:w="1249" w:type="pct"/>
            <w:vAlign w:val="center"/>
          </w:tcPr>
          <w:p w:rsidR="00066DA9" w:rsidRPr="00BA144E" w:rsidRDefault="00066DA9" w:rsidP="00066DA9">
            <w:pPr>
              <w:jc w:val="center"/>
              <w:rPr>
                <w:sz w:val="16"/>
                <w:szCs w:val="16"/>
              </w:rPr>
            </w:pPr>
            <w:r w:rsidRPr="00BA144E">
              <w:rPr>
                <w:sz w:val="16"/>
                <w:szCs w:val="16"/>
              </w:rPr>
              <w:t>0,432</w:t>
            </w:r>
          </w:p>
        </w:tc>
        <w:tc>
          <w:tcPr>
            <w:tcW w:w="1103" w:type="pct"/>
            <w:vAlign w:val="center"/>
          </w:tcPr>
          <w:p w:rsidR="00066DA9" w:rsidRPr="00BA144E" w:rsidRDefault="00066DA9" w:rsidP="00066DA9">
            <w:pPr>
              <w:jc w:val="center"/>
              <w:rPr>
                <w:sz w:val="16"/>
                <w:szCs w:val="16"/>
              </w:rPr>
            </w:pPr>
            <w:r w:rsidRPr="00BA144E">
              <w:rPr>
                <w:sz w:val="16"/>
                <w:szCs w:val="16"/>
              </w:rPr>
              <w:t>грунтовая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.Л</w:t>
            </w:r>
            <w:proofErr w:type="gramEnd"/>
            <w:r w:rsidRPr="00BA144E">
              <w:rPr>
                <w:sz w:val="16"/>
                <w:szCs w:val="16"/>
              </w:rPr>
              <w:t>юбитово</w:t>
            </w:r>
            <w:proofErr w:type="spellEnd"/>
            <w:r w:rsidRPr="00BA144E">
              <w:rPr>
                <w:sz w:val="16"/>
                <w:szCs w:val="16"/>
              </w:rPr>
              <w:t xml:space="preserve">, </w:t>
            </w:r>
            <w:proofErr w:type="spellStart"/>
            <w:r w:rsidRPr="00BA144E">
              <w:rPr>
                <w:sz w:val="16"/>
                <w:szCs w:val="16"/>
              </w:rPr>
              <w:t>ул.Садовая</w:t>
            </w:r>
            <w:proofErr w:type="spellEnd"/>
            <w:r w:rsidRPr="00BA144E">
              <w:rPr>
                <w:sz w:val="16"/>
                <w:szCs w:val="16"/>
              </w:rPr>
              <w:t>, мост</w:t>
            </w:r>
          </w:p>
        </w:tc>
        <w:tc>
          <w:tcPr>
            <w:tcW w:w="1249" w:type="pct"/>
            <w:vAlign w:val="center"/>
          </w:tcPr>
          <w:p w:rsidR="00066DA9" w:rsidRPr="00BA144E" w:rsidRDefault="00066DA9" w:rsidP="00066DA9">
            <w:pPr>
              <w:jc w:val="center"/>
              <w:rPr>
                <w:sz w:val="16"/>
                <w:szCs w:val="16"/>
              </w:rPr>
            </w:pPr>
            <w:r w:rsidRPr="00BA144E">
              <w:rPr>
                <w:sz w:val="16"/>
                <w:szCs w:val="16"/>
              </w:rPr>
              <w:t>0,711</w:t>
            </w:r>
          </w:p>
        </w:tc>
        <w:tc>
          <w:tcPr>
            <w:tcW w:w="1103" w:type="pct"/>
            <w:vAlign w:val="center"/>
          </w:tcPr>
          <w:p w:rsidR="00066DA9" w:rsidRPr="00BA144E" w:rsidRDefault="00066DA9" w:rsidP="00066DA9">
            <w:pPr>
              <w:jc w:val="center"/>
              <w:rPr>
                <w:sz w:val="16"/>
                <w:szCs w:val="16"/>
              </w:rPr>
            </w:pPr>
            <w:r w:rsidRPr="00BA144E">
              <w:rPr>
                <w:sz w:val="16"/>
                <w:szCs w:val="16"/>
              </w:rPr>
              <w:t>полевая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.К</w:t>
            </w:r>
            <w:proofErr w:type="gramEnd"/>
            <w:r w:rsidRPr="00BA144E">
              <w:rPr>
                <w:sz w:val="16"/>
                <w:szCs w:val="16"/>
              </w:rPr>
              <w:t>лин,ул.Дубовая</w:t>
            </w:r>
            <w:proofErr w:type="spellEnd"/>
            <w:r w:rsidRPr="00BA144E">
              <w:rPr>
                <w:sz w:val="16"/>
                <w:szCs w:val="16"/>
              </w:rPr>
              <w:t xml:space="preserve"> роща,</w:t>
            </w:r>
          </w:p>
          <w:p w:rsidR="00066DA9" w:rsidRPr="00BA144E" w:rsidRDefault="00066DA9" w:rsidP="00066DA9">
            <w:pPr>
              <w:jc w:val="center"/>
              <w:rPr>
                <w:sz w:val="16"/>
                <w:szCs w:val="16"/>
              </w:rPr>
            </w:pPr>
            <w:r w:rsidRPr="00BA144E">
              <w:rPr>
                <w:sz w:val="16"/>
                <w:szCs w:val="16"/>
              </w:rPr>
              <w:t>два трубопереезда</w:t>
            </w:r>
          </w:p>
        </w:tc>
        <w:tc>
          <w:tcPr>
            <w:tcW w:w="1249" w:type="pct"/>
            <w:vAlign w:val="center"/>
          </w:tcPr>
          <w:p w:rsidR="00066DA9" w:rsidRPr="00BA144E" w:rsidRDefault="00066DA9" w:rsidP="00066DA9">
            <w:pPr>
              <w:jc w:val="center"/>
              <w:rPr>
                <w:sz w:val="16"/>
                <w:szCs w:val="16"/>
              </w:rPr>
            </w:pPr>
            <w:r w:rsidRPr="00BA144E">
              <w:rPr>
                <w:sz w:val="16"/>
                <w:szCs w:val="16"/>
              </w:rPr>
              <w:t>0,413</w:t>
            </w:r>
          </w:p>
        </w:tc>
        <w:tc>
          <w:tcPr>
            <w:tcW w:w="1103" w:type="pct"/>
            <w:vAlign w:val="center"/>
          </w:tcPr>
          <w:p w:rsidR="00066DA9" w:rsidRPr="00BA144E" w:rsidRDefault="00066DA9" w:rsidP="00066DA9">
            <w:pPr>
              <w:jc w:val="center"/>
              <w:rPr>
                <w:sz w:val="16"/>
                <w:szCs w:val="16"/>
              </w:rPr>
            </w:pPr>
            <w:r w:rsidRPr="00BA144E">
              <w:rPr>
                <w:sz w:val="16"/>
                <w:szCs w:val="16"/>
              </w:rPr>
              <w:t>полевая</w:t>
            </w:r>
          </w:p>
        </w:tc>
      </w:tr>
      <w:tr w:rsidR="00066DA9" w:rsidRPr="00BA144E" w:rsidTr="00BA144E">
        <w:tc>
          <w:tcPr>
            <w:tcW w:w="2647" w:type="pct"/>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.Р</w:t>
            </w:r>
            <w:proofErr w:type="gramEnd"/>
            <w:r w:rsidRPr="00BA144E">
              <w:rPr>
                <w:sz w:val="16"/>
                <w:szCs w:val="16"/>
              </w:rPr>
              <w:t>ельбицы</w:t>
            </w:r>
            <w:proofErr w:type="spellEnd"/>
            <w:r w:rsidRPr="00BA144E">
              <w:rPr>
                <w:sz w:val="16"/>
                <w:szCs w:val="16"/>
              </w:rPr>
              <w:t xml:space="preserve">, </w:t>
            </w:r>
            <w:proofErr w:type="spellStart"/>
            <w:r w:rsidRPr="00BA144E">
              <w:rPr>
                <w:sz w:val="16"/>
                <w:szCs w:val="16"/>
              </w:rPr>
              <w:t>ул.Ворошилова</w:t>
            </w:r>
            <w:proofErr w:type="spellEnd"/>
          </w:p>
        </w:tc>
        <w:tc>
          <w:tcPr>
            <w:tcW w:w="1249" w:type="pct"/>
            <w:vAlign w:val="center"/>
          </w:tcPr>
          <w:p w:rsidR="00066DA9" w:rsidRPr="00BA144E" w:rsidRDefault="00066DA9" w:rsidP="00066DA9">
            <w:pPr>
              <w:jc w:val="center"/>
              <w:rPr>
                <w:sz w:val="16"/>
                <w:szCs w:val="16"/>
              </w:rPr>
            </w:pPr>
            <w:r w:rsidRPr="00BA144E">
              <w:rPr>
                <w:sz w:val="16"/>
                <w:szCs w:val="16"/>
              </w:rPr>
              <w:t>1,385</w:t>
            </w:r>
          </w:p>
        </w:tc>
        <w:tc>
          <w:tcPr>
            <w:tcW w:w="1103" w:type="pct"/>
            <w:vAlign w:val="center"/>
          </w:tcPr>
          <w:p w:rsidR="00066DA9" w:rsidRPr="00BA144E" w:rsidRDefault="00066DA9" w:rsidP="00066DA9">
            <w:pPr>
              <w:jc w:val="center"/>
              <w:rPr>
                <w:sz w:val="16"/>
                <w:szCs w:val="16"/>
              </w:rPr>
            </w:pPr>
            <w:r w:rsidRPr="00BA144E">
              <w:rPr>
                <w:sz w:val="16"/>
                <w:szCs w:val="16"/>
              </w:rPr>
              <w:t>грунтовая</w:t>
            </w:r>
          </w:p>
        </w:tc>
      </w:tr>
      <w:tr w:rsidR="00066DA9" w:rsidRPr="00BA144E" w:rsidTr="00BA144E">
        <w:tc>
          <w:tcPr>
            <w:tcW w:w="2647" w:type="pct"/>
            <w:vAlign w:val="center"/>
          </w:tcPr>
          <w:p w:rsidR="00066DA9" w:rsidRPr="00BA144E" w:rsidRDefault="00066DA9" w:rsidP="00066DA9">
            <w:pPr>
              <w:jc w:val="center"/>
              <w:rPr>
                <w:sz w:val="16"/>
                <w:szCs w:val="16"/>
              </w:rPr>
            </w:pPr>
            <w:r w:rsidRPr="00BA144E">
              <w:rPr>
                <w:sz w:val="16"/>
                <w:szCs w:val="16"/>
              </w:rPr>
              <w:t>Дуброво-</w:t>
            </w:r>
            <w:proofErr w:type="spellStart"/>
            <w:r w:rsidRPr="00BA144E">
              <w:rPr>
                <w:sz w:val="16"/>
                <w:szCs w:val="16"/>
              </w:rPr>
              <w:t>Селищи</w:t>
            </w:r>
            <w:proofErr w:type="spellEnd"/>
          </w:p>
        </w:tc>
        <w:tc>
          <w:tcPr>
            <w:tcW w:w="1249" w:type="pct"/>
            <w:vAlign w:val="center"/>
          </w:tcPr>
          <w:p w:rsidR="00066DA9" w:rsidRPr="00BA144E" w:rsidRDefault="00066DA9" w:rsidP="00066DA9">
            <w:pPr>
              <w:jc w:val="center"/>
              <w:rPr>
                <w:sz w:val="16"/>
                <w:szCs w:val="16"/>
              </w:rPr>
            </w:pPr>
            <w:r w:rsidRPr="00BA144E">
              <w:rPr>
                <w:sz w:val="16"/>
                <w:szCs w:val="16"/>
              </w:rPr>
              <w:t>0,073</w:t>
            </w:r>
          </w:p>
        </w:tc>
        <w:tc>
          <w:tcPr>
            <w:tcW w:w="1103" w:type="pct"/>
            <w:vAlign w:val="center"/>
          </w:tcPr>
          <w:p w:rsidR="00066DA9" w:rsidRPr="00BA144E" w:rsidRDefault="00066DA9" w:rsidP="00066DA9">
            <w:pPr>
              <w:jc w:val="center"/>
              <w:rPr>
                <w:sz w:val="16"/>
                <w:szCs w:val="16"/>
              </w:rPr>
            </w:pPr>
            <w:r w:rsidRPr="00BA144E">
              <w:rPr>
                <w:sz w:val="16"/>
                <w:szCs w:val="16"/>
              </w:rPr>
              <w:t>грунтовая</w:t>
            </w:r>
          </w:p>
        </w:tc>
      </w:tr>
      <w:tr w:rsidR="00066DA9" w:rsidRPr="00BA144E" w:rsidTr="00BA144E">
        <w:tc>
          <w:tcPr>
            <w:tcW w:w="2647" w:type="pct"/>
            <w:vAlign w:val="center"/>
          </w:tcPr>
          <w:p w:rsidR="00066DA9" w:rsidRPr="00BA144E" w:rsidRDefault="00066DA9" w:rsidP="00066DA9">
            <w:pPr>
              <w:jc w:val="center"/>
              <w:rPr>
                <w:sz w:val="16"/>
                <w:szCs w:val="16"/>
              </w:rPr>
            </w:pPr>
            <w:r w:rsidRPr="00BA144E">
              <w:rPr>
                <w:sz w:val="16"/>
                <w:szCs w:val="16"/>
              </w:rPr>
              <w:t>Ситня-Витебско-Большое Загорье</w:t>
            </w:r>
          </w:p>
        </w:tc>
        <w:tc>
          <w:tcPr>
            <w:tcW w:w="1249" w:type="pct"/>
            <w:vAlign w:val="center"/>
          </w:tcPr>
          <w:p w:rsidR="00066DA9" w:rsidRPr="00BA144E" w:rsidRDefault="00066DA9" w:rsidP="00066DA9">
            <w:pPr>
              <w:jc w:val="center"/>
              <w:rPr>
                <w:sz w:val="16"/>
                <w:szCs w:val="16"/>
              </w:rPr>
            </w:pPr>
            <w:r w:rsidRPr="00BA144E">
              <w:rPr>
                <w:sz w:val="16"/>
                <w:szCs w:val="16"/>
              </w:rPr>
              <w:t>0,193</w:t>
            </w:r>
          </w:p>
        </w:tc>
        <w:tc>
          <w:tcPr>
            <w:tcW w:w="1103" w:type="pct"/>
            <w:vAlign w:val="center"/>
          </w:tcPr>
          <w:p w:rsidR="00066DA9" w:rsidRPr="00BA144E" w:rsidRDefault="00066DA9" w:rsidP="00066DA9">
            <w:pPr>
              <w:jc w:val="center"/>
              <w:rPr>
                <w:sz w:val="16"/>
                <w:szCs w:val="16"/>
              </w:rPr>
            </w:pPr>
            <w:r w:rsidRPr="00BA144E">
              <w:rPr>
                <w:sz w:val="16"/>
                <w:szCs w:val="16"/>
              </w:rPr>
              <w:t>гравийная</w:t>
            </w:r>
          </w:p>
        </w:tc>
      </w:tr>
    </w:tbl>
    <w:p w:rsidR="00066DA9" w:rsidRPr="00BA144E" w:rsidRDefault="00066DA9" w:rsidP="00066DA9">
      <w:pPr>
        <w:tabs>
          <w:tab w:val="left" w:pos="709"/>
        </w:tabs>
        <w:rPr>
          <w:b/>
          <w:bC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8"/>
        <w:gridCol w:w="1361"/>
        <w:gridCol w:w="1109"/>
      </w:tblGrid>
      <w:tr w:rsidR="00066DA9" w:rsidRPr="00BA144E" w:rsidTr="00BA144E">
        <w:tc>
          <w:tcPr>
            <w:tcW w:w="2647" w:type="pct"/>
            <w:shd w:val="clear" w:color="auto" w:fill="auto"/>
            <w:vAlign w:val="center"/>
          </w:tcPr>
          <w:p w:rsidR="00066DA9" w:rsidRPr="00BA144E" w:rsidRDefault="00066DA9" w:rsidP="00066DA9">
            <w:pPr>
              <w:jc w:val="center"/>
              <w:rPr>
                <w:b/>
                <w:sz w:val="16"/>
                <w:szCs w:val="16"/>
              </w:rPr>
            </w:pPr>
            <w:r w:rsidRPr="00BA144E">
              <w:rPr>
                <w:b/>
                <w:sz w:val="16"/>
                <w:szCs w:val="16"/>
              </w:rPr>
              <w:t>Наименование населенного пункта, наименование дороги (Горское сельское поселение)</w:t>
            </w:r>
          </w:p>
        </w:tc>
        <w:tc>
          <w:tcPr>
            <w:tcW w:w="1249" w:type="pct"/>
            <w:shd w:val="clear" w:color="auto" w:fill="auto"/>
            <w:vAlign w:val="center"/>
          </w:tcPr>
          <w:p w:rsidR="00066DA9" w:rsidRPr="00BA144E" w:rsidRDefault="00066DA9" w:rsidP="00066DA9">
            <w:pPr>
              <w:jc w:val="center"/>
              <w:rPr>
                <w:b/>
                <w:sz w:val="16"/>
                <w:szCs w:val="16"/>
              </w:rPr>
            </w:pPr>
            <w:r w:rsidRPr="00BA144E">
              <w:rPr>
                <w:b/>
                <w:sz w:val="16"/>
                <w:szCs w:val="16"/>
              </w:rPr>
              <w:t>Протяжённость</w:t>
            </w:r>
          </w:p>
          <w:p w:rsidR="00066DA9" w:rsidRPr="00BA144E" w:rsidRDefault="00066DA9" w:rsidP="00066DA9">
            <w:pPr>
              <w:jc w:val="center"/>
              <w:rPr>
                <w:b/>
                <w:sz w:val="16"/>
                <w:szCs w:val="16"/>
              </w:rPr>
            </w:pPr>
            <w:r w:rsidRPr="00BA144E">
              <w:rPr>
                <w:b/>
                <w:sz w:val="16"/>
                <w:szCs w:val="16"/>
              </w:rPr>
              <w:t>(</w:t>
            </w:r>
            <w:proofErr w:type="gramStart"/>
            <w:r w:rsidRPr="00BA144E">
              <w:rPr>
                <w:b/>
                <w:sz w:val="16"/>
                <w:szCs w:val="16"/>
              </w:rPr>
              <w:t>км</w:t>
            </w:r>
            <w:proofErr w:type="gramEnd"/>
            <w:r w:rsidRPr="00BA144E">
              <w:rPr>
                <w:b/>
                <w:sz w:val="16"/>
                <w:szCs w:val="16"/>
              </w:rPr>
              <w:t>.)</w:t>
            </w:r>
          </w:p>
        </w:tc>
        <w:tc>
          <w:tcPr>
            <w:tcW w:w="1103" w:type="pct"/>
            <w:shd w:val="clear" w:color="auto" w:fill="auto"/>
            <w:vAlign w:val="center"/>
          </w:tcPr>
          <w:p w:rsidR="00066DA9" w:rsidRPr="00BA144E" w:rsidRDefault="00066DA9" w:rsidP="00066DA9">
            <w:pPr>
              <w:jc w:val="center"/>
              <w:rPr>
                <w:b/>
                <w:sz w:val="16"/>
                <w:szCs w:val="16"/>
              </w:rPr>
            </w:pPr>
            <w:r w:rsidRPr="00BA144E">
              <w:rPr>
                <w:b/>
                <w:sz w:val="16"/>
                <w:szCs w:val="16"/>
              </w:rPr>
              <w:t>Вид покрытия</w:t>
            </w:r>
          </w:p>
        </w:tc>
      </w:tr>
      <w:tr w:rsidR="00066DA9" w:rsidRPr="00BA144E" w:rsidTr="00BA144E">
        <w:tc>
          <w:tcPr>
            <w:tcW w:w="2647" w:type="pct"/>
            <w:shd w:val="clear" w:color="auto" w:fill="auto"/>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.В</w:t>
            </w:r>
            <w:proofErr w:type="gramEnd"/>
            <w:r w:rsidRPr="00BA144E">
              <w:rPr>
                <w:sz w:val="16"/>
                <w:szCs w:val="16"/>
              </w:rPr>
              <w:t>еретье</w:t>
            </w:r>
            <w:proofErr w:type="spellEnd"/>
            <w:r w:rsidRPr="00BA144E">
              <w:rPr>
                <w:sz w:val="16"/>
                <w:szCs w:val="16"/>
              </w:rPr>
              <w:t xml:space="preserve">, </w:t>
            </w:r>
            <w:proofErr w:type="spellStart"/>
            <w:r w:rsidRPr="00BA144E">
              <w:rPr>
                <w:sz w:val="16"/>
                <w:szCs w:val="16"/>
              </w:rPr>
              <w:t>ул.Тихая</w:t>
            </w:r>
            <w:proofErr w:type="spellEnd"/>
          </w:p>
        </w:tc>
        <w:tc>
          <w:tcPr>
            <w:tcW w:w="1249" w:type="pct"/>
            <w:shd w:val="clear" w:color="auto" w:fill="auto"/>
            <w:vAlign w:val="center"/>
          </w:tcPr>
          <w:p w:rsidR="00066DA9" w:rsidRPr="00BA144E" w:rsidRDefault="00066DA9" w:rsidP="00066DA9">
            <w:pPr>
              <w:jc w:val="center"/>
              <w:rPr>
                <w:sz w:val="16"/>
                <w:szCs w:val="16"/>
              </w:rPr>
            </w:pPr>
            <w:r w:rsidRPr="00BA144E">
              <w:rPr>
                <w:sz w:val="16"/>
                <w:szCs w:val="16"/>
              </w:rPr>
              <w:t>0,6</w:t>
            </w:r>
          </w:p>
        </w:tc>
        <w:tc>
          <w:tcPr>
            <w:tcW w:w="1103" w:type="pct"/>
            <w:shd w:val="clear" w:color="auto" w:fill="auto"/>
            <w:vAlign w:val="center"/>
          </w:tcPr>
          <w:p w:rsidR="00066DA9" w:rsidRPr="00BA144E" w:rsidRDefault="00066DA9" w:rsidP="00066DA9">
            <w:pPr>
              <w:jc w:val="center"/>
              <w:rPr>
                <w:sz w:val="16"/>
                <w:szCs w:val="16"/>
              </w:rPr>
            </w:pPr>
            <w:r w:rsidRPr="00BA144E">
              <w:rPr>
                <w:sz w:val="16"/>
                <w:szCs w:val="16"/>
              </w:rPr>
              <w:t>грунтовая</w:t>
            </w:r>
          </w:p>
        </w:tc>
      </w:tr>
      <w:tr w:rsidR="00066DA9" w:rsidRPr="00BA144E" w:rsidTr="00BA144E">
        <w:tc>
          <w:tcPr>
            <w:tcW w:w="2647" w:type="pct"/>
            <w:shd w:val="clear" w:color="auto" w:fill="auto"/>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.И</w:t>
            </w:r>
            <w:proofErr w:type="gramEnd"/>
            <w:r w:rsidRPr="00BA144E">
              <w:rPr>
                <w:sz w:val="16"/>
                <w:szCs w:val="16"/>
              </w:rPr>
              <w:t>лемно</w:t>
            </w:r>
            <w:proofErr w:type="spellEnd"/>
            <w:r w:rsidRPr="00BA144E">
              <w:rPr>
                <w:sz w:val="16"/>
                <w:szCs w:val="16"/>
              </w:rPr>
              <w:t xml:space="preserve">, </w:t>
            </w:r>
            <w:proofErr w:type="spellStart"/>
            <w:r w:rsidRPr="00BA144E">
              <w:rPr>
                <w:sz w:val="16"/>
                <w:szCs w:val="16"/>
              </w:rPr>
              <w:t>ул.Дружбы</w:t>
            </w:r>
            <w:proofErr w:type="spellEnd"/>
          </w:p>
        </w:tc>
        <w:tc>
          <w:tcPr>
            <w:tcW w:w="1249" w:type="pct"/>
            <w:shd w:val="clear" w:color="auto" w:fill="auto"/>
            <w:vAlign w:val="center"/>
          </w:tcPr>
          <w:p w:rsidR="00066DA9" w:rsidRPr="00BA144E" w:rsidRDefault="00066DA9" w:rsidP="00066DA9">
            <w:pPr>
              <w:jc w:val="center"/>
              <w:rPr>
                <w:sz w:val="16"/>
                <w:szCs w:val="16"/>
              </w:rPr>
            </w:pPr>
            <w:r w:rsidRPr="00BA144E">
              <w:rPr>
                <w:sz w:val="16"/>
                <w:szCs w:val="16"/>
              </w:rPr>
              <w:t>1,2</w:t>
            </w:r>
          </w:p>
        </w:tc>
        <w:tc>
          <w:tcPr>
            <w:tcW w:w="1103" w:type="pct"/>
            <w:shd w:val="clear" w:color="auto" w:fill="auto"/>
            <w:vAlign w:val="center"/>
          </w:tcPr>
          <w:p w:rsidR="00066DA9" w:rsidRPr="00BA144E" w:rsidRDefault="00066DA9" w:rsidP="00066DA9">
            <w:pPr>
              <w:jc w:val="center"/>
              <w:rPr>
                <w:sz w:val="16"/>
                <w:szCs w:val="16"/>
              </w:rPr>
            </w:pPr>
            <w:r w:rsidRPr="00BA144E">
              <w:rPr>
                <w:sz w:val="16"/>
                <w:szCs w:val="16"/>
              </w:rPr>
              <w:t>грунтовая</w:t>
            </w:r>
          </w:p>
        </w:tc>
      </w:tr>
      <w:tr w:rsidR="00066DA9" w:rsidRPr="00BA144E" w:rsidTr="00BA144E">
        <w:tc>
          <w:tcPr>
            <w:tcW w:w="2647" w:type="pct"/>
            <w:shd w:val="clear" w:color="auto" w:fill="auto"/>
            <w:vAlign w:val="center"/>
          </w:tcPr>
          <w:p w:rsidR="00066DA9" w:rsidRPr="00BA144E" w:rsidRDefault="00066DA9" w:rsidP="00066DA9">
            <w:pPr>
              <w:jc w:val="center"/>
              <w:rPr>
                <w:sz w:val="16"/>
                <w:szCs w:val="16"/>
              </w:rPr>
            </w:pPr>
            <w:r w:rsidRPr="00BA144E">
              <w:rPr>
                <w:sz w:val="16"/>
                <w:szCs w:val="16"/>
              </w:rPr>
              <w:t>д. Илемно, ул. Мира</w:t>
            </w:r>
          </w:p>
        </w:tc>
        <w:tc>
          <w:tcPr>
            <w:tcW w:w="1249" w:type="pct"/>
            <w:shd w:val="clear" w:color="auto" w:fill="auto"/>
            <w:vAlign w:val="center"/>
          </w:tcPr>
          <w:p w:rsidR="00066DA9" w:rsidRPr="00BA144E" w:rsidRDefault="00066DA9" w:rsidP="00066DA9">
            <w:pPr>
              <w:jc w:val="center"/>
              <w:rPr>
                <w:sz w:val="16"/>
                <w:szCs w:val="16"/>
              </w:rPr>
            </w:pPr>
            <w:r w:rsidRPr="00BA144E">
              <w:rPr>
                <w:sz w:val="16"/>
                <w:szCs w:val="16"/>
              </w:rPr>
              <w:t>1,2</w:t>
            </w:r>
          </w:p>
        </w:tc>
        <w:tc>
          <w:tcPr>
            <w:tcW w:w="1103" w:type="pct"/>
            <w:shd w:val="clear" w:color="auto" w:fill="auto"/>
            <w:vAlign w:val="center"/>
          </w:tcPr>
          <w:p w:rsidR="00066DA9" w:rsidRPr="00BA144E" w:rsidRDefault="00066DA9" w:rsidP="00066DA9">
            <w:pPr>
              <w:jc w:val="center"/>
              <w:rPr>
                <w:sz w:val="16"/>
                <w:szCs w:val="16"/>
              </w:rPr>
            </w:pPr>
            <w:r w:rsidRPr="00BA144E">
              <w:rPr>
                <w:sz w:val="16"/>
                <w:szCs w:val="16"/>
              </w:rPr>
              <w:t>грунтовая</w:t>
            </w:r>
          </w:p>
        </w:tc>
      </w:tr>
      <w:tr w:rsidR="00066DA9" w:rsidRPr="00BA144E" w:rsidTr="00BA144E">
        <w:tc>
          <w:tcPr>
            <w:tcW w:w="2647" w:type="pct"/>
            <w:shd w:val="clear" w:color="auto" w:fill="auto"/>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.З</w:t>
            </w:r>
            <w:proofErr w:type="gramEnd"/>
            <w:r w:rsidRPr="00BA144E">
              <w:rPr>
                <w:sz w:val="16"/>
                <w:szCs w:val="16"/>
              </w:rPr>
              <w:t>аполье</w:t>
            </w:r>
            <w:proofErr w:type="spellEnd"/>
            <w:r w:rsidRPr="00BA144E">
              <w:rPr>
                <w:sz w:val="16"/>
                <w:szCs w:val="16"/>
              </w:rPr>
              <w:t xml:space="preserve">, </w:t>
            </w:r>
            <w:proofErr w:type="spellStart"/>
            <w:r w:rsidRPr="00BA144E">
              <w:rPr>
                <w:sz w:val="16"/>
                <w:szCs w:val="16"/>
              </w:rPr>
              <w:t>ул.Ветеранов</w:t>
            </w:r>
            <w:proofErr w:type="spellEnd"/>
          </w:p>
        </w:tc>
        <w:tc>
          <w:tcPr>
            <w:tcW w:w="1249" w:type="pct"/>
            <w:shd w:val="clear" w:color="auto" w:fill="auto"/>
            <w:vAlign w:val="center"/>
          </w:tcPr>
          <w:p w:rsidR="00066DA9" w:rsidRPr="00BA144E" w:rsidRDefault="00066DA9" w:rsidP="00066DA9">
            <w:pPr>
              <w:jc w:val="center"/>
              <w:rPr>
                <w:sz w:val="16"/>
                <w:szCs w:val="16"/>
              </w:rPr>
            </w:pPr>
            <w:r w:rsidRPr="00BA144E">
              <w:rPr>
                <w:sz w:val="16"/>
                <w:szCs w:val="16"/>
              </w:rPr>
              <w:t>0,4</w:t>
            </w:r>
          </w:p>
        </w:tc>
        <w:tc>
          <w:tcPr>
            <w:tcW w:w="1103" w:type="pct"/>
            <w:shd w:val="clear" w:color="auto" w:fill="auto"/>
            <w:vAlign w:val="center"/>
          </w:tcPr>
          <w:p w:rsidR="00066DA9" w:rsidRPr="00BA144E" w:rsidRDefault="00066DA9" w:rsidP="00066DA9">
            <w:pPr>
              <w:jc w:val="center"/>
              <w:rPr>
                <w:sz w:val="16"/>
                <w:szCs w:val="16"/>
              </w:rPr>
            </w:pPr>
            <w:r w:rsidRPr="00BA144E">
              <w:rPr>
                <w:sz w:val="16"/>
                <w:szCs w:val="16"/>
              </w:rPr>
              <w:t>грунтовая</w:t>
            </w:r>
          </w:p>
        </w:tc>
      </w:tr>
      <w:tr w:rsidR="00066DA9" w:rsidRPr="00BA144E" w:rsidTr="00BA144E">
        <w:tc>
          <w:tcPr>
            <w:tcW w:w="2647" w:type="pct"/>
            <w:shd w:val="clear" w:color="auto" w:fill="auto"/>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.К</w:t>
            </w:r>
            <w:proofErr w:type="gramEnd"/>
            <w:r w:rsidRPr="00BA144E">
              <w:rPr>
                <w:sz w:val="16"/>
                <w:szCs w:val="16"/>
              </w:rPr>
              <w:t>лин</w:t>
            </w:r>
            <w:proofErr w:type="spellEnd"/>
            <w:r w:rsidRPr="00BA144E">
              <w:rPr>
                <w:sz w:val="16"/>
                <w:szCs w:val="16"/>
              </w:rPr>
              <w:t xml:space="preserve">, </w:t>
            </w:r>
            <w:proofErr w:type="spellStart"/>
            <w:r w:rsidRPr="00BA144E">
              <w:rPr>
                <w:sz w:val="16"/>
                <w:szCs w:val="16"/>
              </w:rPr>
              <w:t>ул.Песочная</w:t>
            </w:r>
            <w:proofErr w:type="spellEnd"/>
          </w:p>
        </w:tc>
        <w:tc>
          <w:tcPr>
            <w:tcW w:w="1249" w:type="pct"/>
            <w:shd w:val="clear" w:color="auto" w:fill="auto"/>
            <w:vAlign w:val="center"/>
          </w:tcPr>
          <w:p w:rsidR="00066DA9" w:rsidRPr="00BA144E" w:rsidRDefault="00066DA9" w:rsidP="00066DA9">
            <w:pPr>
              <w:jc w:val="center"/>
              <w:rPr>
                <w:sz w:val="16"/>
                <w:szCs w:val="16"/>
              </w:rPr>
            </w:pPr>
            <w:r w:rsidRPr="00BA144E">
              <w:rPr>
                <w:sz w:val="16"/>
                <w:szCs w:val="16"/>
              </w:rPr>
              <w:t>0,7</w:t>
            </w:r>
          </w:p>
        </w:tc>
        <w:tc>
          <w:tcPr>
            <w:tcW w:w="1103" w:type="pct"/>
            <w:shd w:val="clear" w:color="auto" w:fill="auto"/>
            <w:vAlign w:val="center"/>
          </w:tcPr>
          <w:p w:rsidR="00066DA9" w:rsidRPr="00BA144E" w:rsidRDefault="00066DA9" w:rsidP="00066DA9">
            <w:pPr>
              <w:jc w:val="center"/>
              <w:rPr>
                <w:sz w:val="16"/>
                <w:szCs w:val="16"/>
              </w:rPr>
            </w:pPr>
            <w:r w:rsidRPr="00BA144E">
              <w:rPr>
                <w:sz w:val="16"/>
                <w:szCs w:val="16"/>
              </w:rPr>
              <w:t>гравийная</w:t>
            </w:r>
          </w:p>
        </w:tc>
      </w:tr>
      <w:tr w:rsidR="00066DA9" w:rsidRPr="00BA144E" w:rsidTr="00BA144E">
        <w:tc>
          <w:tcPr>
            <w:tcW w:w="2647" w:type="pct"/>
            <w:shd w:val="clear" w:color="auto" w:fill="auto"/>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.П</w:t>
            </w:r>
            <w:proofErr w:type="gramEnd"/>
            <w:r w:rsidRPr="00BA144E">
              <w:rPr>
                <w:sz w:val="16"/>
                <w:szCs w:val="16"/>
              </w:rPr>
              <w:t>етрово</w:t>
            </w:r>
            <w:proofErr w:type="spellEnd"/>
            <w:r w:rsidRPr="00BA144E">
              <w:rPr>
                <w:sz w:val="16"/>
                <w:szCs w:val="16"/>
              </w:rPr>
              <w:t xml:space="preserve">, </w:t>
            </w:r>
            <w:proofErr w:type="spellStart"/>
            <w:r w:rsidRPr="00BA144E">
              <w:rPr>
                <w:sz w:val="16"/>
                <w:szCs w:val="16"/>
              </w:rPr>
              <w:t>ул.Луговя</w:t>
            </w:r>
            <w:proofErr w:type="spellEnd"/>
          </w:p>
        </w:tc>
        <w:tc>
          <w:tcPr>
            <w:tcW w:w="1249" w:type="pct"/>
            <w:shd w:val="clear" w:color="auto" w:fill="auto"/>
            <w:vAlign w:val="center"/>
          </w:tcPr>
          <w:p w:rsidR="00066DA9" w:rsidRPr="00BA144E" w:rsidRDefault="00066DA9" w:rsidP="00066DA9">
            <w:pPr>
              <w:jc w:val="center"/>
              <w:rPr>
                <w:sz w:val="16"/>
                <w:szCs w:val="16"/>
              </w:rPr>
            </w:pPr>
            <w:r w:rsidRPr="00BA144E">
              <w:rPr>
                <w:sz w:val="16"/>
                <w:szCs w:val="16"/>
              </w:rPr>
              <w:t>0,5</w:t>
            </w:r>
          </w:p>
        </w:tc>
        <w:tc>
          <w:tcPr>
            <w:tcW w:w="1103" w:type="pct"/>
            <w:shd w:val="clear" w:color="auto" w:fill="auto"/>
            <w:vAlign w:val="center"/>
          </w:tcPr>
          <w:p w:rsidR="00066DA9" w:rsidRPr="00BA144E" w:rsidRDefault="00066DA9" w:rsidP="00066DA9">
            <w:pPr>
              <w:jc w:val="center"/>
              <w:rPr>
                <w:sz w:val="16"/>
                <w:szCs w:val="16"/>
              </w:rPr>
            </w:pPr>
            <w:r w:rsidRPr="00BA144E">
              <w:rPr>
                <w:sz w:val="16"/>
                <w:szCs w:val="16"/>
              </w:rPr>
              <w:t>грунтовая</w:t>
            </w:r>
          </w:p>
        </w:tc>
      </w:tr>
      <w:tr w:rsidR="00066DA9" w:rsidRPr="00BA144E" w:rsidTr="00BA144E">
        <w:tc>
          <w:tcPr>
            <w:tcW w:w="2647" w:type="pct"/>
            <w:shd w:val="clear" w:color="auto" w:fill="auto"/>
            <w:vAlign w:val="center"/>
          </w:tcPr>
          <w:p w:rsidR="00066DA9" w:rsidRPr="00BA144E" w:rsidRDefault="00066DA9" w:rsidP="00066DA9">
            <w:pPr>
              <w:jc w:val="center"/>
              <w:rPr>
                <w:sz w:val="16"/>
                <w:szCs w:val="16"/>
              </w:rPr>
            </w:pPr>
            <w:r w:rsidRPr="00BA144E">
              <w:rPr>
                <w:sz w:val="16"/>
                <w:szCs w:val="16"/>
              </w:rPr>
              <w:t xml:space="preserve">д. Дорогостицы, </w:t>
            </w:r>
            <w:proofErr w:type="spellStart"/>
            <w:r w:rsidRPr="00BA144E">
              <w:rPr>
                <w:sz w:val="16"/>
                <w:szCs w:val="16"/>
              </w:rPr>
              <w:t>ул</w:t>
            </w:r>
            <w:proofErr w:type="gramStart"/>
            <w:r w:rsidRPr="00BA144E">
              <w:rPr>
                <w:sz w:val="16"/>
                <w:szCs w:val="16"/>
              </w:rPr>
              <w:t>.Ц</w:t>
            </w:r>
            <w:proofErr w:type="gramEnd"/>
            <w:r w:rsidRPr="00BA144E">
              <w:rPr>
                <w:sz w:val="16"/>
                <w:szCs w:val="16"/>
              </w:rPr>
              <w:t>ентральная</w:t>
            </w:r>
            <w:proofErr w:type="spellEnd"/>
          </w:p>
        </w:tc>
        <w:tc>
          <w:tcPr>
            <w:tcW w:w="1249" w:type="pct"/>
            <w:shd w:val="clear" w:color="auto" w:fill="auto"/>
            <w:vAlign w:val="center"/>
          </w:tcPr>
          <w:p w:rsidR="00066DA9" w:rsidRPr="00BA144E" w:rsidRDefault="00066DA9" w:rsidP="00066DA9">
            <w:pPr>
              <w:jc w:val="center"/>
              <w:rPr>
                <w:sz w:val="16"/>
                <w:szCs w:val="16"/>
              </w:rPr>
            </w:pPr>
            <w:r w:rsidRPr="00BA144E">
              <w:rPr>
                <w:sz w:val="16"/>
                <w:szCs w:val="16"/>
              </w:rPr>
              <w:t>0,9</w:t>
            </w:r>
          </w:p>
        </w:tc>
        <w:tc>
          <w:tcPr>
            <w:tcW w:w="1103" w:type="pct"/>
            <w:shd w:val="clear" w:color="auto" w:fill="auto"/>
            <w:vAlign w:val="center"/>
          </w:tcPr>
          <w:p w:rsidR="00066DA9" w:rsidRPr="00BA144E" w:rsidRDefault="00066DA9" w:rsidP="00066DA9">
            <w:pPr>
              <w:jc w:val="center"/>
              <w:rPr>
                <w:sz w:val="16"/>
                <w:szCs w:val="16"/>
              </w:rPr>
            </w:pPr>
            <w:r w:rsidRPr="00BA144E">
              <w:rPr>
                <w:sz w:val="16"/>
                <w:szCs w:val="16"/>
              </w:rPr>
              <w:t>гравийная</w:t>
            </w:r>
          </w:p>
        </w:tc>
      </w:tr>
      <w:tr w:rsidR="00066DA9" w:rsidRPr="00BA144E" w:rsidTr="00BA144E">
        <w:tc>
          <w:tcPr>
            <w:tcW w:w="2647" w:type="pct"/>
            <w:shd w:val="clear" w:color="auto" w:fill="auto"/>
            <w:vAlign w:val="center"/>
          </w:tcPr>
          <w:p w:rsidR="00066DA9" w:rsidRPr="00BA144E" w:rsidRDefault="00066DA9" w:rsidP="00066DA9">
            <w:pPr>
              <w:jc w:val="center"/>
              <w:rPr>
                <w:sz w:val="16"/>
                <w:szCs w:val="16"/>
              </w:rPr>
            </w:pPr>
            <w:r w:rsidRPr="00BA144E">
              <w:rPr>
                <w:sz w:val="16"/>
                <w:szCs w:val="16"/>
              </w:rPr>
              <w:t>д. Каменка, ул. Парковая</w:t>
            </w:r>
          </w:p>
        </w:tc>
        <w:tc>
          <w:tcPr>
            <w:tcW w:w="1249" w:type="pct"/>
            <w:shd w:val="clear" w:color="auto" w:fill="auto"/>
            <w:vAlign w:val="center"/>
          </w:tcPr>
          <w:p w:rsidR="00066DA9" w:rsidRPr="00BA144E" w:rsidRDefault="00066DA9" w:rsidP="00066DA9">
            <w:pPr>
              <w:jc w:val="center"/>
              <w:rPr>
                <w:sz w:val="16"/>
                <w:szCs w:val="16"/>
              </w:rPr>
            </w:pPr>
            <w:r w:rsidRPr="00BA144E">
              <w:rPr>
                <w:sz w:val="16"/>
                <w:szCs w:val="16"/>
              </w:rPr>
              <w:t>0,6</w:t>
            </w:r>
          </w:p>
        </w:tc>
        <w:tc>
          <w:tcPr>
            <w:tcW w:w="1103" w:type="pct"/>
            <w:shd w:val="clear" w:color="auto" w:fill="auto"/>
            <w:vAlign w:val="center"/>
          </w:tcPr>
          <w:p w:rsidR="00066DA9" w:rsidRPr="00BA144E" w:rsidRDefault="00066DA9" w:rsidP="00066DA9">
            <w:pPr>
              <w:jc w:val="center"/>
              <w:rPr>
                <w:sz w:val="16"/>
                <w:szCs w:val="16"/>
              </w:rPr>
            </w:pPr>
            <w:r w:rsidRPr="00BA144E">
              <w:rPr>
                <w:sz w:val="16"/>
                <w:szCs w:val="16"/>
              </w:rPr>
              <w:t>грунтовая</w:t>
            </w:r>
          </w:p>
        </w:tc>
      </w:tr>
      <w:tr w:rsidR="00066DA9" w:rsidRPr="00BA144E" w:rsidTr="00BA144E">
        <w:tc>
          <w:tcPr>
            <w:tcW w:w="2647" w:type="pct"/>
            <w:shd w:val="clear" w:color="auto" w:fill="auto"/>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.К</w:t>
            </w:r>
            <w:proofErr w:type="gramEnd"/>
            <w:r w:rsidRPr="00BA144E">
              <w:rPr>
                <w:sz w:val="16"/>
                <w:szCs w:val="16"/>
              </w:rPr>
              <w:t>аменка</w:t>
            </w:r>
            <w:proofErr w:type="spellEnd"/>
            <w:r w:rsidRPr="00BA144E">
              <w:rPr>
                <w:sz w:val="16"/>
                <w:szCs w:val="16"/>
              </w:rPr>
              <w:t xml:space="preserve">, </w:t>
            </w:r>
            <w:proofErr w:type="spellStart"/>
            <w:r w:rsidRPr="00BA144E">
              <w:rPr>
                <w:sz w:val="16"/>
                <w:szCs w:val="16"/>
              </w:rPr>
              <w:t>ул.Зелёная</w:t>
            </w:r>
            <w:proofErr w:type="spellEnd"/>
          </w:p>
        </w:tc>
        <w:tc>
          <w:tcPr>
            <w:tcW w:w="1249" w:type="pct"/>
            <w:shd w:val="clear" w:color="auto" w:fill="auto"/>
            <w:vAlign w:val="center"/>
          </w:tcPr>
          <w:p w:rsidR="00066DA9" w:rsidRPr="00BA144E" w:rsidRDefault="00066DA9" w:rsidP="00066DA9">
            <w:pPr>
              <w:jc w:val="center"/>
              <w:rPr>
                <w:sz w:val="16"/>
                <w:szCs w:val="16"/>
              </w:rPr>
            </w:pPr>
            <w:r w:rsidRPr="00BA144E">
              <w:rPr>
                <w:sz w:val="16"/>
                <w:szCs w:val="16"/>
              </w:rPr>
              <w:t>0,5</w:t>
            </w:r>
          </w:p>
        </w:tc>
        <w:tc>
          <w:tcPr>
            <w:tcW w:w="1103" w:type="pct"/>
            <w:shd w:val="clear" w:color="auto" w:fill="auto"/>
            <w:vAlign w:val="center"/>
          </w:tcPr>
          <w:p w:rsidR="00066DA9" w:rsidRPr="00BA144E" w:rsidRDefault="00066DA9" w:rsidP="00066DA9">
            <w:pPr>
              <w:jc w:val="center"/>
              <w:rPr>
                <w:sz w:val="16"/>
                <w:szCs w:val="16"/>
              </w:rPr>
            </w:pPr>
            <w:r w:rsidRPr="00BA144E">
              <w:rPr>
                <w:sz w:val="16"/>
                <w:szCs w:val="16"/>
              </w:rPr>
              <w:t>грунтовая</w:t>
            </w:r>
          </w:p>
        </w:tc>
      </w:tr>
      <w:tr w:rsidR="00066DA9" w:rsidRPr="00BA144E" w:rsidTr="00BA144E">
        <w:tc>
          <w:tcPr>
            <w:tcW w:w="2647" w:type="pct"/>
            <w:shd w:val="clear" w:color="auto" w:fill="auto"/>
            <w:vAlign w:val="center"/>
          </w:tcPr>
          <w:p w:rsidR="00066DA9" w:rsidRPr="00BA144E" w:rsidRDefault="00066DA9" w:rsidP="00066DA9">
            <w:pPr>
              <w:jc w:val="center"/>
              <w:rPr>
                <w:sz w:val="16"/>
                <w:szCs w:val="16"/>
              </w:rPr>
            </w:pPr>
            <w:r w:rsidRPr="00BA144E">
              <w:rPr>
                <w:sz w:val="16"/>
                <w:szCs w:val="16"/>
              </w:rPr>
              <w:t>д. Леменка, ул. Железнодорожная</w:t>
            </w:r>
          </w:p>
        </w:tc>
        <w:tc>
          <w:tcPr>
            <w:tcW w:w="1249" w:type="pct"/>
            <w:shd w:val="clear" w:color="auto" w:fill="auto"/>
            <w:vAlign w:val="center"/>
          </w:tcPr>
          <w:p w:rsidR="00066DA9" w:rsidRPr="00BA144E" w:rsidRDefault="00066DA9" w:rsidP="00066DA9">
            <w:pPr>
              <w:jc w:val="center"/>
              <w:rPr>
                <w:sz w:val="16"/>
                <w:szCs w:val="16"/>
              </w:rPr>
            </w:pPr>
            <w:r w:rsidRPr="00BA144E">
              <w:rPr>
                <w:sz w:val="16"/>
                <w:szCs w:val="16"/>
              </w:rPr>
              <w:t>1,0</w:t>
            </w:r>
          </w:p>
        </w:tc>
        <w:tc>
          <w:tcPr>
            <w:tcW w:w="1103" w:type="pct"/>
            <w:shd w:val="clear" w:color="auto" w:fill="auto"/>
            <w:vAlign w:val="center"/>
          </w:tcPr>
          <w:p w:rsidR="00066DA9" w:rsidRPr="00BA144E" w:rsidRDefault="00066DA9" w:rsidP="00066DA9">
            <w:pPr>
              <w:jc w:val="center"/>
              <w:rPr>
                <w:sz w:val="16"/>
                <w:szCs w:val="16"/>
              </w:rPr>
            </w:pPr>
            <w:r w:rsidRPr="00BA144E">
              <w:rPr>
                <w:sz w:val="16"/>
                <w:szCs w:val="16"/>
              </w:rPr>
              <w:t>грунтовая</w:t>
            </w:r>
          </w:p>
        </w:tc>
      </w:tr>
      <w:tr w:rsidR="00066DA9" w:rsidRPr="00BA144E" w:rsidTr="00BA144E">
        <w:tc>
          <w:tcPr>
            <w:tcW w:w="2647" w:type="pct"/>
            <w:shd w:val="clear" w:color="auto" w:fill="auto"/>
            <w:vAlign w:val="center"/>
          </w:tcPr>
          <w:p w:rsidR="00066DA9" w:rsidRPr="00BA144E" w:rsidRDefault="00066DA9" w:rsidP="00066DA9">
            <w:pPr>
              <w:jc w:val="center"/>
              <w:rPr>
                <w:sz w:val="16"/>
                <w:szCs w:val="16"/>
              </w:rPr>
            </w:pPr>
            <w:r w:rsidRPr="00BA144E">
              <w:rPr>
                <w:sz w:val="16"/>
                <w:szCs w:val="16"/>
              </w:rPr>
              <w:t xml:space="preserve">д. Леменка, проезд </w:t>
            </w:r>
            <w:proofErr w:type="gramStart"/>
            <w:r w:rsidRPr="00BA144E">
              <w:rPr>
                <w:sz w:val="16"/>
                <w:szCs w:val="16"/>
              </w:rPr>
              <w:t>к  ж</w:t>
            </w:r>
            <w:proofErr w:type="gramEnd"/>
            <w:r w:rsidRPr="00BA144E">
              <w:rPr>
                <w:sz w:val="16"/>
                <w:szCs w:val="16"/>
              </w:rPr>
              <w:t>/д переезду</w:t>
            </w:r>
          </w:p>
        </w:tc>
        <w:tc>
          <w:tcPr>
            <w:tcW w:w="1249" w:type="pct"/>
            <w:shd w:val="clear" w:color="auto" w:fill="auto"/>
            <w:vAlign w:val="center"/>
          </w:tcPr>
          <w:p w:rsidR="00066DA9" w:rsidRPr="00BA144E" w:rsidRDefault="00066DA9" w:rsidP="00066DA9">
            <w:pPr>
              <w:jc w:val="center"/>
              <w:rPr>
                <w:sz w:val="16"/>
                <w:szCs w:val="16"/>
              </w:rPr>
            </w:pPr>
            <w:r w:rsidRPr="00BA144E">
              <w:rPr>
                <w:sz w:val="16"/>
                <w:szCs w:val="16"/>
              </w:rPr>
              <w:t>0,2</w:t>
            </w:r>
          </w:p>
        </w:tc>
        <w:tc>
          <w:tcPr>
            <w:tcW w:w="1103" w:type="pct"/>
            <w:shd w:val="clear" w:color="auto" w:fill="auto"/>
            <w:vAlign w:val="center"/>
          </w:tcPr>
          <w:p w:rsidR="00066DA9" w:rsidRPr="00BA144E" w:rsidRDefault="00066DA9" w:rsidP="00066DA9">
            <w:pPr>
              <w:jc w:val="center"/>
              <w:rPr>
                <w:sz w:val="16"/>
                <w:szCs w:val="16"/>
              </w:rPr>
            </w:pPr>
            <w:r w:rsidRPr="00BA144E">
              <w:rPr>
                <w:sz w:val="16"/>
                <w:szCs w:val="16"/>
              </w:rPr>
              <w:t>грунтовая</w:t>
            </w:r>
          </w:p>
        </w:tc>
      </w:tr>
      <w:tr w:rsidR="00066DA9" w:rsidRPr="00BA144E" w:rsidTr="00BA144E">
        <w:tc>
          <w:tcPr>
            <w:tcW w:w="2647" w:type="pct"/>
            <w:shd w:val="clear" w:color="auto" w:fill="auto"/>
            <w:vAlign w:val="center"/>
          </w:tcPr>
          <w:p w:rsidR="00066DA9" w:rsidRPr="00BA144E" w:rsidRDefault="00066DA9" w:rsidP="00066DA9">
            <w:pPr>
              <w:jc w:val="center"/>
              <w:rPr>
                <w:sz w:val="16"/>
                <w:szCs w:val="16"/>
              </w:rPr>
            </w:pPr>
            <w:proofErr w:type="spellStart"/>
            <w:r w:rsidRPr="00BA144E">
              <w:rPr>
                <w:sz w:val="16"/>
                <w:szCs w:val="16"/>
              </w:rPr>
              <w:t>д</w:t>
            </w:r>
            <w:proofErr w:type="gramStart"/>
            <w:r w:rsidRPr="00BA144E">
              <w:rPr>
                <w:sz w:val="16"/>
                <w:szCs w:val="16"/>
              </w:rPr>
              <w:t>.К</w:t>
            </w:r>
            <w:proofErr w:type="gramEnd"/>
            <w:r w:rsidRPr="00BA144E">
              <w:rPr>
                <w:sz w:val="16"/>
                <w:szCs w:val="16"/>
              </w:rPr>
              <w:t>рапивно</w:t>
            </w:r>
            <w:proofErr w:type="spellEnd"/>
            <w:r w:rsidRPr="00BA144E">
              <w:rPr>
                <w:sz w:val="16"/>
                <w:szCs w:val="16"/>
              </w:rPr>
              <w:t xml:space="preserve">, </w:t>
            </w:r>
            <w:proofErr w:type="spellStart"/>
            <w:r w:rsidRPr="00BA144E">
              <w:rPr>
                <w:sz w:val="16"/>
                <w:szCs w:val="16"/>
              </w:rPr>
              <w:t>ул.Зелёная</w:t>
            </w:r>
            <w:proofErr w:type="spellEnd"/>
          </w:p>
        </w:tc>
        <w:tc>
          <w:tcPr>
            <w:tcW w:w="1249" w:type="pct"/>
            <w:shd w:val="clear" w:color="auto" w:fill="auto"/>
            <w:vAlign w:val="center"/>
          </w:tcPr>
          <w:p w:rsidR="00066DA9" w:rsidRPr="00BA144E" w:rsidRDefault="00066DA9" w:rsidP="00066DA9">
            <w:pPr>
              <w:jc w:val="center"/>
              <w:rPr>
                <w:sz w:val="16"/>
                <w:szCs w:val="16"/>
              </w:rPr>
            </w:pPr>
            <w:r w:rsidRPr="00BA144E">
              <w:rPr>
                <w:sz w:val="16"/>
                <w:szCs w:val="16"/>
              </w:rPr>
              <w:t>0,6</w:t>
            </w:r>
          </w:p>
        </w:tc>
        <w:tc>
          <w:tcPr>
            <w:tcW w:w="1103" w:type="pct"/>
            <w:shd w:val="clear" w:color="auto" w:fill="auto"/>
            <w:vAlign w:val="center"/>
          </w:tcPr>
          <w:p w:rsidR="00066DA9" w:rsidRPr="00BA144E" w:rsidRDefault="00066DA9" w:rsidP="00066DA9">
            <w:pPr>
              <w:jc w:val="center"/>
              <w:rPr>
                <w:sz w:val="16"/>
                <w:szCs w:val="16"/>
              </w:rPr>
            </w:pPr>
            <w:r w:rsidRPr="00BA144E">
              <w:rPr>
                <w:sz w:val="16"/>
                <w:szCs w:val="16"/>
              </w:rPr>
              <w:t>асфальт</w:t>
            </w:r>
          </w:p>
        </w:tc>
      </w:tr>
      <w:tr w:rsidR="00066DA9" w:rsidRPr="00BA144E" w:rsidTr="00BA144E">
        <w:tc>
          <w:tcPr>
            <w:tcW w:w="2647" w:type="pct"/>
            <w:shd w:val="clear" w:color="auto" w:fill="auto"/>
            <w:vAlign w:val="center"/>
          </w:tcPr>
          <w:p w:rsidR="00066DA9" w:rsidRPr="00BA144E" w:rsidRDefault="00066DA9" w:rsidP="00066DA9">
            <w:pPr>
              <w:jc w:val="center"/>
              <w:rPr>
                <w:sz w:val="16"/>
                <w:szCs w:val="16"/>
              </w:rPr>
            </w:pPr>
            <w:r w:rsidRPr="00BA144E">
              <w:rPr>
                <w:sz w:val="16"/>
                <w:szCs w:val="16"/>
              </w:rPr>
              <w:t>д. Крапивно, ул. Цветочная</w:t>
            </w:r>
          </w:p>
        </w:tc>
        <w:tc>
          <w:tcPr>
            <w:tcW w:w="1249" w:type="pct"/>
            <w:shd w:val="clear" w:color="auto" w:fill="auto"/>
            <w:vAlign w:val="center"/>
          </w:tcPr>
          <w:p w:rsidR="00066DA9" w:rsidRPr="00BA144E" w:rsidRDefault="00066DA9" w:rsidP="00066DA9">
            <w:pPr>
              <w:jc w:val="center"/>
              <w:rPr>
                <w:sz w:val="16"/>
                <w:szCs w:val="16"/>
              </w:rPr>
            </w:pPr>
            <w:r w:rsidRPr="00BA144E">
              <w:rPr>
                <w:sz w:val="16"/>
                <w:szCs w:val="16"/>
              </w:rPr>
              <w:t>0,5</w:t>
            </w:r>
          </w:p>
        </w:tc>
        <w:tc>
          <w:tcPr>
            <w:tcW w:w="1103" w:type="pct"/>
            <w:shd w:val="clear" w:color="auto" w:fill="auto"/>
            <w:vAlign w:val="center"/>
          </w:tcPr>
          <w:p w:rsidR="00066DA9" w:rsidRPr="00BA144E" w:rsidRDefault="00066DA9" w:rsidP="00066DA9">
            <w:pPr>
              <w:jc w:val="center"/>
              <w:rPr>
                <w:sz w:val="16"/>
                <w:szCs w:val="16"/>
              </w:rPr>
            </w:pPr>
            <w:r w:rsidRPr="00BA144E">
              <w:rPr>
                <w:sz w:val="16"/>
                <w:szCs w:val="16"/>
              </w:rPr>
              <w:t>гравийная</w:t>
            </w:r>
          </w:p>
        </w:tc>
      </w:tr>
      <w:tr w:rsidR="00066DA9" w:rsidRPr="00BA144E" w:rsidTr="00BA144E">
        <w:tc>
          <w:tcPr>
            <w:tcW w:w="2647" w:type="pct"/>
            <w:shd w:val="clear" w:color="auto" w:fill="auto"/>
            <w:vAlign w:val="center"/>
          </w:tcPr>
          <w:p w:rsidR="00066DA9" w:rsidRPr="00BA144E" w:rsidRDefault="00066DA9" w:rsidP="00066DA9">
            <w:pPr>
              <w:jc w:val="center"/>
              <w:rPr>
                <w:sz w:val="16"/>
                <w:szCs w:val="16"/>
              </w:rPr>
            </w:pPr>
            <w:r w:rsidRPr="00BA144E">
              <w:rPr>
                <w:sz w:val="16"/>
                <w:szCs w:val="16"/>
              </w:rPr>
              <w:t>д. Крапивно, пер. Кузнечный</w:t>
            </w:r>
          </w:p>
        </w:tc>
        <w:tc>
          <w:tcPr>
            <w:tcW w:w="1249" w:type="pct"/>
            <w:shd w:val="clear" w:color="auto" w:fill="auto"/>
            <w:vAlign w:val="center"/>
          </w:tcPr>
          <w:p w:rsidR="00066DA9" w:rsidRPr="00BA144E" w:rsidRDefault="00066DA9" w:rsidP="00066DA9">
            <w:pPr>
              <w:jc w:val="center"/>
              <w:rPr>
                <w:sz w:val="16"/>
                <w:szCs w:val="16"/>
              </w:rPr>
            </w:pPr>
            <w:r w:rsidRPr="00BA144E">
              <w:rPr>
                <w:sz w:val="16"/>
                <w:szCs w:val="16"/>
              </w:rPr>
              <w:t>0,09</w:t>
            </w:r>
          </w:p>
        </w:tc>
        <w:tc>
          <w:tcPr>
            <w:tcW w:w="1103" w:type="pct"/>
            <w:shd w:val="clear" w:color="auto" w:fill="auto"/>
            <w:vAlign w:val="center"/>
          </w:tcPr>
          <w:p w:rsidR="00066DA9" w:rsidRPr="00BA144E" w:rsidRDefault="00066DA9" w:rsidP="00066DA9">
            <w:pPr>
              <w:jc w:val="center"/>
              <w:rPr>
                <w:sz w:val="16"/>
                <w:szCs w:val="16"/>
              </w:rPr>
            </w:pPr>
            <w:r w:rsidRPr="00BA144E">
              <w:rPr>
                <w:sz w:val="16"/>
                <w:szCs w:val="16"/>
              </w:rPr>
              <w:t>гравийная</w:t>
            </w:r>
          </w:p>
        </w:tc>
      </w:tr>
      <w:tr w:rsidR="00066DA9" w:rsidRPr="00BA144E" w:rsidTr="00BA144E">
        <w:tc>
          <w:tcPr>
            <w:tcW w:w="2647" w:type="pct"/>
            <w:shd w:val="clear" w:color="auto" w:fill="auto"/>
            <w:vAlign w:val="center"/>
          </w:tcPr>
          <w:p w:rsidR="00066DA9" w:rsidRPr="00BA144E" w:rsidRDefault="00066DA9" w:rsidP="00066DA9">
            <w:pPr>
              <w:jc w:val="center"/>
              <w:rPr>
                <w:sz w:val="16"/>
                <w:szCs w:val="16"/>
              </w:rPr>
            </w:pPr>
            <w:r w:rsidRPr="00BA144E">
              <w:rPr>
                <w:sz w:val="16"/>
                <w:szCs w:val="16"/>
              </w:rPr>
              <w:t xml:space="preserve">д. Горки, ул. </w:t>
            </w:r>
            <w:proofErr w:type="gramStart"/>
            <w:r w:rsidRPr="00BA144E">
              <w:rPr>
                <w:sz w:val="16"/>
                <w:szCs w:val="16"/>
              </w:rPr>
              <w:t>Парковая</w:t>
            </w:r>
            <w:proofErr w:type="gramEnd"/>
          </w:p>
        </w:tc>
        <w:tc>
          <w:tcPr>
            <w:tcW w:w="1249" w:type="pct"/>
            <w:shd w:val="clear" w:color="auto" w:fill="auto"/>
            <w:vAlign w:val="center"/>
          </w:tcPr>
          <w:p w:rsidR="00066DA9" w:rsidRPr="00BA144E" w:rsidRDefault="00066DA9" w:rsidP="00066DA9">
            <w:pPr>
              <w:jc w:val="center"/>
              <w:rPr>
                <w:sz w:val="16"/>
                <w:szCs w:val="16"/>
              </w:rPr>
            </w:pPr>
            <w:r w:rsidRPr="00BA144E">
              <w:rPr>
                <w:sz w:val="16"/>
                <w:szCs w:val="16"/>
              </w:rPr>
              <w:t>0,4</w:t>
            </w:r>
          </w:p>
        </w:tc>
        <w:tc>
          <w:tcPr>
            <w:tcW w:w="1103" w:type="pct"/>
            <w:shd w:val="clear" w:color="auto" w:fill="auto"/>
            <w:vAlign w:val="center"/>
          </w:tcPr>
          <w:p w:rsidR="00066DA9" w:rsidRPr="00BA144E" w:rsidRDefault="00066DA9" w:rsidP="00066DA9">
            <w:pPr>
              <w:jc w:val="center"/>
              <w:rPr>
                <w:sz w:val="16"/>
                <w:szCs w:val="16"/>
              </w:rPr>
            </w:pPr>
            <w:r w:rsidRPr="00BA144E">
              <w:rPr>
                <w:sz w:val="16"/>
                <w:szCs w:val="16"/>
              </w:rPr>
              <w:t>гравийная</w:t>
            </w:r>
          </w:p>
        </w:tc>
      </w:tr>
      <w:tr w:rsidR="00066DA9" w:rsidRPr="00BA144E" w:rsidTr="00BA144E">
        <w:tc>
          <w:tcPr>
            <w:tcW w:w="2647" w:type="pct"/>
            <w:shd w:val="clear" w:color="auto" w:fill="auto"/>
            <w:vAlign w:val="center"/>
          </w:tcPr>
          <w:p w:rsidR="00066DA9" w:rsidRPr="00BA144E" w:rsidRDefault="00066DA9" w:rsidP="00066DA9">
            <w:pPr>
              <w:jc w:val="center"/>
              <w:rPr>
                <w:sz w:val="16"/>
                <w:szCs w:val="16"/>
              </w:rPr>
            </w:pPr>
            <w:r w:rsidRPr="00BA144E">
              <w:rPr>
                <w:sz w:val="16"/>
                <w:szCs w:val="16"/>
              </w:rPr>
              <w:t xml:space="preserve">д. Горки, ул. </w:t>
            </w:r>
            <w:proofErr w:type="gramStart"/>
            <w:r w:rsidRPr="00BA144E">
              <w:rPr>
                <w:sz w:val="16"/>
                <w:szCs w:val="16"/>
              </w:rPr>
              <w:t>Молодёжная</w:t>
            </w:r>
            <w:proofErr w:type="gramEnd"/>
          </w:p>
        </w:tc>
        <w:tc>
          <w:tcPr>
            <w:tcW w:w="1249" w:type="pct"/>
            <w:shd w:val="clear" w:color="auto" w:fill="auto"/>
            <w:vAlign w:val="center"/>
          </w:tcPr>
          <w:p w:rsidR="00066DA9" w:rsidRPr="00BA144E" w:rsidRDefault="00066DA9" w:rsidP="00066DA9">
            <w:pPr>
              <w:jc w:val="center"/>
              <w:rPr>
                <w:sz w:val="16"/>
                <w:szCs w:val="16"/>
              </w:rPr>
            </w:pPr>
            <w:r w:rsidRPr="00BA144E">
              <w:rPr>
                <w:sz w:val="16"/>
                <w:szCs w:val="16"/>
              </w:rPr>
              <w:t>0,3</w:t>
            </w:r>
          </w:p>
        </w:tc>
        <w:tc>
          <w:tcPr>
            <w:tcW w:w="1103" w:type="pct"/>
            <w:shd w:val="clear" w:color="auto" w:fill="auto"/>
            <w:vAlign w:val="center"/>
          </w:tcPr>
          <w:p w:rsidR="00066DA9" w:rsidRPr="00BA144E" w:rsidRDefault="00066DA9" w:rsidP="00066DA9">
            <w:pPr>
              <w:jc w:val="center"/>
              <w:rPr>
                <w:sz w:val="16"/>
                <w:szCs w:val="16"/>
              </w:rPr>
            </w:pPr>
            <w:r w:rsidRPr="00BA144E">
              <w:rPr>
                <w:sz w:val="16"/>
                <w:szCs w:val="16"/>
              </w:rPr>
              <w:t>гравийная</w:t>
            </w:r>
          </w:p>
        </w:tc>
      </w:tr>
      <w:tr w:rsidR="00066DA9" w:rsidRPr="00BA144E" w:rsidTr="00BA144E">
        <w:tc>
          <w:tcPr>
            <w:tcW w:w="2647" w:type="pct"/>
            <w:shd w:val="clear" w:color="auto" w:fill="auto"/>
            <w:vAlign w:val="center"/>
          </w:tcPr>
          <w:p w:rsidR="00066DA9" w:rsidRPr="00BA144E" w:rsidRDefault="00066DA9" w:rsidP="00066DA9">
            <w:pPr>
              <w:jc w:val="center"/>
              <w:rPr>
                <w:sz w:val="16"/>
                <w:szCs w:val="16"/>
              </w:rPr>
            </w:pPr>
            <w:r w:rsidRPr="00BA144E">
              <w:rPr>
                <w:sz w:val="16"/>
                <w:szCs w:val="16"/>
              </w:rPr>
              <w:t xml:space="preserve">д. Горки, ул. </w:t>
            </w:r>
            <w:proofErr w:type="gramStart"/>
            <w:r w:rsidRPr="00BA144E">
              <w:rPr>
                <w:sz w:val="16"/>
                <w:szCs w:val="16"/>
              </w:rPr>
              <w:t>Зеленая</w:t>
            </w:r>
            <w:proofErr w:type="gramEnd"/>
          </w:p>
        </w:tc>
        <w:tc>
          <w:tcPr>
            <w:tcW w:w="1249" w:type="pct"/>
            <w:shd w:val="clear" w:color="auto" w:fill="auto"/>
            <w:vAlign w:val="center"/>
          </w:tcPr>
          <w:p w:rsidR="00066DA9" w:rsidRPr="00BA144E" w:rsidRDefault="00066DA9" w:rsidP="00066DA9">
            <w:pPr>
              <w:jc w:val="center"/>
              <w:rPr>
                <w:sz w:val="16"/>
                <w:szCs w:val="16"/>
              </w:rPr>
            </w:pPr>
            <w:r w:rsidRPr="00BA144E">
              <w:rPr>
                <w:sz w:val="16"/>
                <w:szCs w:val="16"/>
              </w:rPr>
              <w:t>0,6</w:t>
            </w:r>
          </w:p>
        </w:tc>
        <w:tc>
          <w:tcPr>
            <w:tcW w:w="1103" w:type="pct"/>
            <w:shd w:val="clear" w:color="auto" w:fill="auto"/>
            <w:vAlign w:val="center"/>
          </w:tcPr>
          <w:p w:rsidR="00066DA9" w:rsidRPr="00BA144E" w:rsidRDefault="00066DA9" w:rsidP="00066DA9">
            <w:pPr>
              <w:jc w:val="center"/>
              <w:rPr>
                <w:sz w:val="16"/>
                <w:szCs w:val="16"/>
              </w:rPr>
            </w:pPr>
            <w:r w:rsidRPr="00BA144E">
              <w:rPr>
                <w:sz w:val="16"/>
                <w:szCs w:val="16"/>
              </w:rPr>
              <w:t>гравийная</w:t>
            </w:r>
          </w:p>
        </w:tc>
      </w:tr>
      <w:tr w:rsidR="00066DA9" w:rsidRPr="00BA144E" w:rsidTr="00BA144E">
        <w:tc>
          <w:tcPr>
            <w:tcW w:w="2647" w:type="pct"/>
            <w:shd w:val="clear" w:color="auto" w:fill="auto"/>
            <w:vAlign w:val="center"/>
          </w:tcPr>
          <w:p w:rsidR="00066DA9" w:rsidRPr="00BA144E" w:rsidRDefault="00066DA9" w:rsidP="00066DA9">
            <w:pPr>
              <w:jc w:val="center"/>
              <w:rPr>
                <w:sz w:val="16"/>
                <w:szCs w:val="16"/>
              </w:rPr>
            </w:pPr>
            <w:r w:rsidRPr="00BA144E">
              <w:rPr>
                <w:sz w:val="16"/>
                <w:szCs w:val="16"/>
              </w:rPr>
              <w:lastRenderedPageBreak/>
              <w:t xml:space="preserve">д. Горки, ул. </w:t>
            </w:r>
            <w:proofErr w:type="gramStart"/>
            <w:r w:rsidRPr="00BA144E">
              <w:rPr>
                <w:sz w:val="16"/>
                <w:szCs w:val="16"/>
              </w:rPr>
              <w:t>Заречная</w:t>
            </w:r>
            <w:proofErr w:type="gramEnd"/>
          </w:p>
        </w:tc>
        <w:tc>
          <w:tcPr>
            <w:tcW w:w="1249" w:type="pct"/>
            <w:shd w:val="clear" w:color="auto" w:fill="auto"/>
            <w:vAlign w:val="center"/>
          </w:tcPr>
          <w:p w:rsidR="00066DA9" w:rsidRPr="00BA144E" w:rsidRDefault="00066DA9" w:rsidP="00066DA9">
            <w:pPr>
              <w:jc w:val="center"/>
              <w:rPr>
                <w:sz w:val="16"/>
                <w:szCs w:val="16"/>
              </w:rPr>
            </w:pPr>
            <w:r w:rsidRPr="00BA144E">
              <w:rPr>
                <w:sz w:val="16"/>
                <w:szCs w:val="16"/>
              </w:rPr>
              <w:t>0,4</w:t>
            </w:r>
          </w:p>
        </w:tc>
        <w:tc>
          <w:tcPr>
            <w:tcW w:w="1103" w:type="pct"/>
            <w:shd w:val="clear" w:color="auto" w:fill="auto"/>
            <w:vAlign w:val="center"/>
          </w:tcPr>
          <w:p w:rsidR="00066DA9" w:rsidRPr="00BA144E" w:rsidRDefault="00066DA9" w:rsidP="00066DA9">
            <w:pPr>
              <w:jc w:val="center"/>
              <w:rPr>
                <w:sz w:val="16"/>
                <w:szCs w:val="16"/>
              </w:rPr>
            </w:pPr>
            <w:r w:rsidRPr="00BA144E">
              <w:rPr>
                <w:sz w:val="16"/>
                <w:szCs w:val="16"/>
              </w:rPr>
              <w:t>гравийная</w:t>
            </w:r>
          </w:p>
        </w:tc>
      </w:tr>
      <w:tr w:rsidR="00066DA9" w:rsidRPr="00BA144E" w:rsidTr="00BA144E">
        <w:tc>
          <w:tcPr>
            <w:tcW w:w="2647" w:type="pct"/>
            <w:shd w:val="clear" w:color="auto" w:fill="auto"/>
            <w:vAlign w:val="center"/>
          </w:tcPr>
          <w:p w:rsidR="00066DA9" w:rsidRPr="00BA144E" w:rsidRDefault="00066DA9" w:rsidP="00066DA9">
            <w:pPr>
              <w:jc w:val="center"/>
              <w:rPr>
                <w:sz w:val="16"/>
                <w:szCs w:val="16"/>
              </w:rPr>
            </w:pPr>
            <w:r w:rsidRPr="00BA144E">
              <w:rPr>
                <w:sz w:val="16"/>
                <w:szCs w:val="16"/>
              </w:rPr>
              <w:t xml:space="preserve">д. </w:t>
            </w:r>
            <w:proofErr w:type="spellStart"/>
            <w:r w:rsidRPr="00BA144E">
              <w:rPr>
                <w:sz w:val="16"/>
                <w:szCs w:val="16"/>
              </w:rPr>
              <w:t>Городище,пер</w:t>
            </w:r>
            <w:proofErr w:type="gramStart"/>
            <w:r w:rsidRPr="00BA144E">
              <w:rPr>
                <w:sz w:val="16"/>
                <w:szCs w:val="16"/>
              </w:rPr>
              <w:t>.К</w:t>
            </w:r>
            <w:proofErr w:type="gramEnd"/>
            <w:r w:rsidRPr="00BA144E">
              <w:rPr>
                <w:sz w:val="16"/>
                <w:szCs w:val="16"/>
              </w:rPr>
              <w:t>ургузово</w:t>
            </w:r>
            <w:proofErr w:type="spellEnd"/>
          </w:p>
        </w:tc>
        <w:tc>
          <w:tcPr>
            <w:tcW w:w="1249" w:type="pct"/>
            <w:shd w:val="clear" w:color="auto" w:fill="auto"/>
            <w:vAlign w:val="center"/>
          </w:tcPr>
          <w:p w:rsidR="00066DA9" w:rsidRPr="00BA144E" w:rsidRDefault="00066DA9" w:rsidP="00066DA9">
            <w:pPr>
              <w:jc w:val="center"/>
              <w:rPr>
                <w:sz w:val="16"/>
                <w:szCs w:val="16"/>
              </w:rPr>
            </w:pPr>
            <w:r w:rsidRPr="00BA144E">
              <w:rPr>
                <w:sz w:val="16"/>
                <w:szCs w:val="16"/>
              </w:rPr>
              <w:t>0,6</w:t>
            </w:r>
          </w:p>
        </w:tc>
        <w:tc>
          <w:tcPr>
            <w:tcW w:w="1103" w:type="pct"/>
            <w:shd w:val="clear" w:color="auto" w:fill="auto"/>
            <w:vAlign w:val="center"/>
          </w:tcPr>
          <w:p w:rsidR="00066DA9" w:rsidRPr="00BA144E" w:rsidRDefault="00066DA9" w:rsidP="00066DA9">
            <w:pPr>
              <w:jc w:val="center"/>
              <w:rPr>
                <w:sz w:val="16"/>
                <w:szCs w:val="16"/>
              </w:rPr>
            </w:pPr>
            <w:r w:rsidRPr="00BA144E">
              <w:rPr>
                <w:sz w:val="16"/>
                <w:szCs w:val="16"/>
              </w:rPr>
              <w:t>гравийная</w:t>
            </w:r>
          </w:p>
        </w:tc>
      </w:tr>
      <w:tr w:rsidR="00066DA9" w:rsidRPr="00BA144E" w:rsidTr="00BA144E">
        <w:tc>
          <w:tcPr>
            <w:tcW w:w="2647" w:type="pct"/>
            <w:shd w:val="clear" w:color="auto" w:fill="auto"/>
            <w:vAlign w:val="center"/>
          </w:tcPr>
          <w:p w:rsidR="00066DA9" w:rsidRPr="00BA144E" w:rsidRDefault="00066DA9" w:rsidP="00066DA9">
            <w:pPr>
              <w:jc w:val="center"/>
              <w:rPr>
                <w:sz w:val="16"/>
                <w:szCs w:val="16"/>
              </w:rPr>
            </w:pPr>
            <w:r w:rsidRPr="00BA144E">
              <w:rPr>
                <w:sz w:val="16"/>
                <w:szCs w:val="16"/>
              </w:rPr>
              <w:t>д. Болото, пер. Новоселов</w:t>
            </w:r>
          </w:p>
        </w:tc>
        <w:tc>
          <w:tcPr>
            <w:tcW w:w="1249" w:type="pct"/>
            <w:shd w:val="clear" w:color="auto" w:fill="auto"/>
            <w:vAlign w:val="center"/>
          </w:tcPr>
          <w:p w:rsidR="00066DA9" w:rsidRPr="00BA144E" w:rsidRDefault="00066DA9" w:rsidP="00066DA9">
            <w:pPr>
              <w:jc w:val="center"/>
              <w:rPr>
                <w:sz w:val="16"/>
                <w:szCs w:val="16"/>
              </w:rPr>
            </w:pPr>
            <w:r w:rsidRPr="00BA144E">
              <w:rPr>
                <w:sz w:val="16"/>
                <w:szCs w:val="16"/>
              </w:rPr>
              <w:t>0,1</w:t>
            </w:r>
          </w:p>
        </w:tc>
        <w:tc>
          <w:tcPr>
            <w:tcW w:w="1103" w:type="pct"/>
            <w:shd w:val="clear" w:color="auto" w:fill="auto"/>
            <w:vAlign w:val="center"/>
          </w:tcPr>
          <w:p w:rsidR="00066DA9" w:rsidRPr="00BA144E" w:rsidRDefault="00066DA9" w:rsidP="00066DA9">
            <w:pPr>
              <w:jc w:val="center"/>
              <w:rPr>
                <w:sz w:val="16"/>
                <w:szCs w:val="16"/>
              </w:rPr>
            </w:pPr>
            <w:r w:rsidRPr="00BA144E">
              <w:rPr>
                <w:sz w:val="16"/>
                <w:szCs w:val="16"/>
              </w:rPr>
              <w:t>гравийная</w:t>
            </w:r>
          </w:p>
        </w:tc>
      </w:tr>
      <w:tr w:rsidR="00066DA9" w:rsidRPr="00BA144E" w:rsidTr="00BA144E">
        <w:tc>
          <w:tcPr>
            <w:tcW w:w="2647" w:type="pct"/>
            <w:shd w:val="clear" w:color="auto" w:fill="auto"/>
            <w:vAlign w:val="center"/>
          </w:tcPr>
          <w:p w:rsidR="00066DA9" w:rsidRPr="00BA144E" w:rsidRDefault="00066DA9" w:rsidP="00066DA9">
            <w:pPr>
              <w:jc w:val="center"/>
              <w:rPr>
                <w:sz w:val="16"/>
                <w:szCs w:val="16"/>
              </w:rPr>
            </w:pPr>
            <w:r w:rsidRPr="00BA144E">
              <w:rPr>
                <w:sz w:val="16"/>
                <w:szCs w:val="16"/>
              </w:rPr>
              <w:t>д. Боровня, ул. Центральная.</w:t>
            </w:r>
          </w:p>
        </w:tc>
        <w:tc>
          <w:tcPr>
            <w:tcW w:w="1249" w:type="pct"/>
            <w:shd w:val="clear" w:color="auto" w:fill="auto"/>
            <w:vAlign w:val="center"/>
          </w:tcPr>
          <w:p w:rsidR="00066DA9" w:rsidRPr="00BA144E" w:rsidRDefault="00066DA9" w:rsidP="00066DA9">
            <w:pPr>
              <w:jc w:val="center"/>
              <w:rPr>
                <w:sz w:val="16"/>
                <w:szCs w:val="16"/>
              </w:rPr>
            </w:pPr>
            <w:r w:rsidRPr="00BA144E">
              <w:rPr>
                <w:sz w:val="16"/>
                <w:szCs w:val="16"/>
              </w:rPr>
              <w:t>1,1</w:t>
            </w:r>
          </w:p>
        </w:tc>
        <w:tc>
          <w:tcPr>
            <w:tcW w:w="1103" w:type="pct"/>
            <w:shd w:val="clear" w:color="auto" w:fill="auto"/>
            <w:vAlign w:val="center"/>
          </w:tcPr>
          <w:p w:rsidR="00066DA9" w:rsidRPr="00BA144E" w:rsidRDefault="00066DA9" w:rsidP="00066DA9">
            <w:pPr>
              <w:jc w:val="center"/>
              <w:rPr>
                <w:sz w:val="16"/>
                <w:szCs w:val="16"/>
              </w:rPr>
            </w:pPr>
            <w:r w:rsidRPr="00BA144E">
              <w:rPr>
                <w:sz w:val="16"/>
                <w:szCs w:val="16"/>
              </w:rPr>
              <w:t>асфальт</w:t>
            </w:r>
          </w:p>
        </w:tc>
      </w:tr>
      <w:tr w:rsidR="00066DA9" w:rsidRPr="00BA144E" w:rsidTr="00BA144E">
        <w:tc>
          <w:tcPr>
            <w:tcW w:w="2647" w:type="pct"/>
            <w:shd w:val="clear" w:color="auto" w:fill="auto"/>
            <w:vAlign w:val="center"/>
          </w:tcPr>
          <w:p w:rsidR="00066DA9" w:rsidRPr="00BA144E" w:rsidRDefault="00066DA9" w:rsidP="00066DA9">
            <w:pPr>
              <w:jc w:val="center"/>
              <w:rPr>
                <w:sz w:val="16"/>
                <w:szCs w:val="16"/>
              </w:rPr>
            </w:pPr>
            <w:r w:rsidRPr="00BA144E">
              <w:rPr>
                <w:sz w:val="16"/>
                <w:szCs w:val="16"/>
              </w:rPr>
              <w:t>д. Боровня, ул. Слобода</w:t>
            </w:r>
          </w:p>
        </w:tc>
        <w:tc>
          <w:tcPr>
            <w:tcW w:w="1249" w:type="pct"/>
            <w:shd w:val="clear" w:color="auto" w:fill="auto"/>
            <w:vAlign w:val="center"/>
          </w:tcPr>
          <w:p w:rsidR="00066DA9" w:rsidRPr="00BA144E" w:rsidRDefault="00066DA9" w:rsidP="00066DA9">
            <w:pPr>
              <w:jc w:val="center"/>
              <w:rPr>
                <w:sz w:val="16"/>
                <w:szCs w:val="16"/>
              </w:rPr>
            </w:pPr>
            <w:r w:rsidRPr="00BA144E">
              <w:rPr>
                <w:sz w:val="16"/>
                <w:szCs w:val="16"/>
              </w:rPr>
              <w:t>0,4</w:t>
            </w:r>
          </w:p>
        </w:tc>
        <w:tc>
          <w:tcPr>
            <w:tcW w:w="1103" w:type="pct"/>
            <w:shd w:val="clear" w:color="auto" w:fill="auto"/>
            <w:vAlign w:val="center"/>
          </w:tcPr>
          <w:p w:rsidR="00066DA9" w:rsidRPr="00BA144E" w:rsidRDefault="00066DA9" w:rsidP="00066DA9">
            <w:pPr>
              <w:jc w:val="center"/>
              <w:rPr>
                <w:sz w:val="16"/>
                <w:szCs w:val="16"/>
              </w:rPr>
            </w:pPr>
            <w:r w:rsidRPr="00BA144E">
              <w:rPr>
                <w:sz w:val="16"/>
                <w:szCs w:val="16"/>
              </w:rPr>
              <w:t>асфальт</w:t>
            </w:r>
          </w:p>
        </w:tc>
      </w:tr>
      <w:tr w:rsidR="00066DA9" w:rsidRPr="00BA144E" w:rsidTr="00BA144E">
        <w:tc>
          <w:tcPr>
            <w:tcW w:w="2647" w:type="pct"/>
            <w:shd w:val="clear" w:color="auto" w:fill="auto"/>
            <w:vAlign w:val="center"/>
          </w:tcPr>
          <w:p w:rsidR="00066DA9" w:rsidRPr="00BA144E" w:rsidRDefault="00066DA9" w:rsidP="00066DA9">
            <w:pPr>
              <w:jc w:val="center"/>
              <w:rPr>
                <w:sz w:val="16"/>
                <w:szCs w:val="16"/>
              </w:rPr>
            </w:pPr>
            <w:r w:rsidRPr="00BA144E">
              <w:rPr>
                <w:sz w:val="16"/>
                <w:szCs w:val="16"/>
              </w:rPr>
              <w:t>д. Боровня, ул. Заречная</w:t>
            </w:r>
          </w:p>
        </w:tc>
        <w:tc>
          <w:tcPr>
            <w:tcW w:w="1249" w:type="pct"/>
            <w:shd w:val="clear" w:color="auto" w:fill="auto"/>
            <w:vAlign w:val="center"/>
          </w:tcPr>
          <w:p w:rsidR="00066DA9" w:rsidRPr="00BA144E" w:rsidRDefault="00066DA9" w:rsidP="00066DA9">
            <w:pPr>
              <w:jc w:val="center"/>
              <w:rPr>
                <w:sz w:val="16"/>
                <w:szCs w:val="16"/>
              </w:rPr>
            </w:pPr>
            <w:r w:rsidRPr="00BA144E">
              <w:rPr>
                <w:sz w:val="16"/>
                <w:szCs w:val="16"/>
              </w:rPr>
              <w:t>0,3</w:t>
            </w:r>
          </w:p>
        </w:tc>
        <w:tc>
          <w:tcPr>
            <w:tcW w:w="1103" w:type="pct"/>
            <w:shd w:val="clear" w:color="auto" w:fill="auto"/>
            <w:vAlign w:val="center"/>
          </w:tcPr>
          <w:p w:rsidR="00066DA9" w:rsidRPr="00BA144E" w:rsidRDefault="00066DA9" w:rsidP="00066DA9">
            <w:pPr>
              <w:jc w:val="center"/>
              <w:rPr>
                <w:sz w:val="16"/>
                <w:szCs w:val="16"/>
              </w:rPr>
            </w:pPr>
            <w:r w:rsidRPr="00BA144E">
              <w:rPr>
                <w:sz w:val="16"/>
                <w:szCs w:val="16"/>
              </w:rPr>
              <w:t>грунтовая</w:t>
            </w:r>
          </w:p>
        </w:tc>
      </w:tr>
      <w:tr w:rsidR="00066DA9" w:rsidRPr="00BA144E" w:rsidTr="00BA144E">
        <w:tc>
          <w:tcPr>
            <w:tcW w:w="2647" w:type="pct"/>
            <w:shd w:val="clear" w:color="auto" w:fill="auto"/>
            <w:vAlign w:val="center"/>
          </w:tcPr>
          <w:p w:rsidR="00066DA9" w:rsidRPr="00BA144E" w:rsidRDefault="00066DA9" w:rsidP="00066DA9">
            <w:pPr>
              <w:jc w:val="center"/>
              <w:rPr>
                <w:sz w:val="16"/>
                <w:szCs w:val="16"/>
              </w:rPr>
            </w:pPr>
            <w:r w:rsidRPr="00BA144E">
              <w:rPr>
                <w:sz w:val="16"/>
                <w:szCs w:val="16"/>
              </w:rPr>
              <w:t>д. Боровня,  пер. Цветочный</w:t>
            </w:r>
          </w:p>
        </w:tc>
        <w:tc>
          <w:tcPr>
            <w:tcW w:w="1249" w:type="pct"/>
            <w:shd w:val="clear" w:color="auto" w:fill="auto"/>
            <w:vAlign w:val="center"/>
          </w:tcPr>
          <w:p w:rsidR="00066DA9" w:rsidRPr="00BA144E" w:rsidRDefault="00066DA9" w:rsidP="00066DA9">
            <w:pPr>
              <w:jc w:val="center"/>
              <w:rPr>
                <w:sz w:val="16"/>
                <w:szCs w:val="16"/>
              </w:rPr>
            </w:pPr>
            <w:r w:rsidRPr="00BA144E">
              <w:rPr>
                <w:sz w:val="16"/>
                <w:szCs w:val="16"/>
              </w:rPr>
              <w:t>0,1</w:t>
            </w:r>
          </w:p>
        </w:tc>
        <w:tc>
          <w:tcPr>
            <w:tcW w:w="1103" w:type="pct"/>
            <w:shd w:val="clear" w:color="auto" w:fill="auto"/>
            <w:vAlign w:val="center"/>
          </w:tcPr>
          <w:p w:rsidR="00066DA9" w:rsidRPr="00BA144E" w:rsidRDefault="00066DA9" w:rsidP="00066DA9">
            <w:pPr>
              <w:jc w:val="center"/>
              <w:rPr>
                <w:sz w:val="16"/>
                <w:szCs w:val="16"/>
              </w:rPr>
            </w:pPr>
            <w:r w:rsidRPr="00BA144E">
              <w:rPr>
                <w:sz w:val="16"/>
                <w:szCs w:val="16"/>
              </w:rPr>
              <w:t>грунтовая</w:t>
            </w:r>
          </w:p>
        </w:tc>
      </w:tr>
      <w:tr w:rsidR="00066DA9" w:rsidRPr="00BA144E" w:rsidTr="00BA144E">
        <w:tc>
          <w:tcPr>
            <w:tcW w:w="2647" w:type="pct"/>
            <w:shd w:val="clear" w:color="auto" w:fill="auto"/>
            <w:vAlign w:val="center"/>
          </w:tcPr>
          <w:p w:rsidR="00066DA9" w:rsidRPr="00BA144E" w:rsidRDefault="00066DA9" w:rsidP="00066DA9">
            <w:pPr>
              <w:jc w:val="center"/>
              <w:rPr>
                <w:sz w:val="16"/>
                <w:szCs w:val="16"/>
              </w:rPr>
            </w:pPr>
            <w:r w:rsidRPr="00BA144E">
              <w:rPr>
                <w:sz w:val="16"/>
                <w:szCs w:val="16"/>
              </w:rPr>
              <w:t>д. Боровня, пер. Ветеранов</w:t>
            </w:r>
          </w:p>
        </w:tc>
        <w:tc>
          <w:tcPr>
            <w:tcW w:w="1249" w:type="pct"/>
            <w:shd w:val="clear" w:color="auto" w:fill="auto"/>
            <w:vAlign w:val="center"/>
          </w:tcPr>
          <w:p w:rsidR="00066DA9" w:rsidRPr="00BA144E" w:rsidRDefault="00066DA9" w:rsidP="00066DA9">
            <w:pPr>
              <w:jc w:val="center"/>
              <w:rPr>
                <w:sz w:val="16"/>
                <w:szCs w:val="16"/>
              </w:rPr>
            </w:pPr>
            <w:r w:rsidRPr="00BA144E">
              <w:rPr>
                <w:sz w:val="16"/>
                <w:szCs w:val="16"/>
              </w:rPr>
              <w:t>0,1</w:t>
            </w:r>
          </w:p>
        </w:tc>
        <w:tc>
          <w:tcPr>
            <w:tcW w:w="1103" w:type="pct"/>
            <w:shd w:val="clear" w:color="auto" w:fill="auto"/>
            <w:vAlign w:val="center"/>
          </w:tcPr>
          <w:p w:rsidR="00066DA9" w:rsidRPr="00BA144E" w:rsidRDefault="00066DA9" w:rsidP="00066DA9">
            <w:pPr>
              <w:jc w:val="center"/>
              <w:rPr>
                <w:sz w:val="16"/>
                <w:szCs w:val="16"/>
              </w:rPr>
            </w:pPr>
            <w:r w:rsidRPr="00BA144E">
              <w:rPr>
                <w:sz w:val="16"/>
                <w:szCs w:val="16"/>
              </w:rPr>
              <w:t>грунтовая</w:t>
            </w:r>
          </w:p>
        </w:tc>
      </w:tr>
      <w:tr w:rsidR="00066DA9" w:rsidRPr="00BA144E" w:rsidTr="00BA144E">
        <w:tc>
          <w:tcPr>
            <w:tcW w:w="2647" w:type="pct"/>
            <w:shd w:val="clear" w:color="auto" w:fill="auto"/>
            <w:vAlign w:val="center"/>
          </w:tcPr>
          <w:p w:rsidR="00066DA9" w:rsidRPr="00BA144E" w:rsidRDefault="00066DA9" w:rsidP="00066DA9">
            <w:pPr>
              <w:jc w:val="center"/>
              <w:rPr>
                <w:sz w:val="16"/>
                <w:szCs w:val="16"/>
              </w:rPr>
            </w:pPr>
            <w:r w:rsidRPr="00BA144E">
              <w:rPr>
                <w:sz w:val="16"/>
                <w:szCs w:val="16"/>
              </w:rPr>
              <w:t>д. Вязище,  ул. Ямская</w:t>
            </w:r>
          </w:p>
        </w:tc>
        <w:tc>
          <w:tcPr>
            <w:tcW w:w="1249" w:type="pct"/>
            <w:shd w:val="clear" w:color="auto" w:fill="auto"/>
            <w:vAlign w:val="center"/>
          </w:tcPr>
          <w:p w:rsidR="00066DA9" w:rsidRPr="00BA144E" w:rsidRDefault="00066DA9" w:rsidP="00066DA9">
            <w:pPr>
              <w:jc w:val="center"/>
              <w:rPr>
                <w:sz w:val="16"/>
                <w:szCs w:val="16"/>
              </w:rPr>
            </w:pPr>
            <w:r w:rsidRPr="00BA144E">
              <w:rPr>
                <w:sz w:val="16"/>
                <w:szCs w:val="16"/>
              </w:rPr>
              <w:t>0,9</w:t>
            </w:r>
          </w:p>
        </w:tc>
        <w:tc>
          <w:tcPr>
            <w:tcW w:w="1103" w:type="pct"/>
            <w:shd w:val="clear" w:color="auto" w:fill="auto"/>
            <w:vAlign w:val="center"/>
          </w:tcPr>
          <w:p w:rsidR="00066DA9" w:rsidRPr="00BA144E" w:rsidRDefault="00066DA9" w:rsidP="00066DA9">
            <w:pPr>
              <w:jc w:val="center"/>
              <w:rPr>
                <w:sz w:val="16"/>
                <w:szCs w:val="16"/>
              </w:rPr>
            </w:pPr>
            <w:r w:rsidRPr="00BA144E">
              <w:rPr>
                <w:sz w:val="16"/>
                <w:szCs w:val="16"/>
              </w:rPr>
              <w:t>гравийная</w:t>
            </w:r>
          </w:p>
        </w:tc>
      </w:tr>
      <w:tr w:rsidR="00066DA9" w:rsidRPr="00BA144E" w:rsidTr="00BA144E">
        <w:trPr>
          <w:trHeight w:val="341"/>
        </w:trPr>
        <w:tc>
          <w:tcPr>
            <w:tcW w:w="2647" w:type="pct"/>
            <w:shd w:val="clear" w:color="auto" w:fill="auto"/>
            <w:vAlign w:val="center"/>
          </w:tcPr>
          <w:p w:rsidR="00066DA9" w:rsidRPr="00BA144E" w:rsidRDefault="00066DA9" w:rsidP="00066DA9">
            <w:pPr>
              <w:jc w:val="center"/>
              <w:rPr>
                <w:sz w:val="16"/>
                <w:szCs w:val="16"/>
              </w:rPr>
            </w:pPr>
            <w:r w:rsidRPr="00BA144E">
              <w:rPr>
                <w:sz w:val="16"/>
                <w:szCs w:val="16"/>
              </w:rPr>
              <w:t xml:space="preserve">д. </w:t>
            </w:r>
            <w:proofErr w:type="spellStart"/>
            <w:r w:rsidRPr="00BA144E">
              <w:rPr>
                <w:sz w:val="16"/>
                <w:szCs w:val="16"/>
              </w:rPr>
              <w:t>Вяхорево</w:t>
            </w:r>
            <w:proofErr w:type="spellEnd"/>
            <w:r w:rsidRPr="00BA144E">
              <w:rPr>
                <w:sz w:val="16"/>
                <w:szCs w:val="16"/>
              </w:rPr>
              <w:t>,  ул. 1 мая</w:t>
            </w:r>
          </w:p>
        </w:tc>
        <w:tc>
          <w:tcPr>
            <w:tcW w:w="1249" w:type="pct"/>
            <w:shd w:val="clear" w:color="auto" w:fill="auto"/>
            <w:vAlign w:val="center"/>
          </w:tcPr>
          <w:p w:rsidR="00066DA9" w:rsidRPr="00BA144E" w:rsidRDefault="00066DA9" w:rsidP="00066DA9">
            <w:pPr>
              <w:jc w:val="center"/>
              <w:rPr>
                <w:sz w:val="16"/>
                <w:szCs w:val="16"/>
              </w:rPr>
            </w:pPr>
            <w:r w:rsidRPr="00BA144E">
              <w:rPr>
                <w:sz w:val="16"/>
                <w:szCs w:val="16"/>
              </w:rPr>
              <w:t>0,4</w:t>
            </w:r>
          </w:p>
        </w:tc>
        <w:tc>
          <w:tcPr>
            <w:tcW w:w="1103" w:type="pct"/>
            <w:shd w:val="clear" w:color="auto" w:fill="auto"/>
            <w:vAlign w:val="center"/>
          </w:tcPr>
          <w:p w:rsidR="00066DA9" w:rsidRPr="00BA144E" w:rsidRDefault="00066DA9" w:rsidP="00066DA9">
            <w:pPr>
              <w:jc w:val="center"/>
              <w:rPr>
                <w:sz w:val="16"/>
                <w:szCs w:val="16"/>
              </w:rPr>
            </w:pPr>
            <w:r w:rsidRPr="00BA144E">
              <w:rPr>
                <w:sz w:val="16"/>
                <w:szCs w:val="16"/>
              </w:rPr>
              <w:t>грунтовая</w:t>
            </w:r>
          </w:p>
        </w:tc>
      </w:tr>
      <w:tr w:rsidR="00066DA9" w:rsidRPr="00BA144E" w:rsidTr="00BA144E">
        <w:tc>
          <w:tcPr>
            <w:tcW w:w="2647" w:type="pct"/>
            <w:shd w:val="clear" w:color="auto" w:fill="auto"/>
            <w:vAlign w:val="center"/>
          </w:tcPr>
          <w:p w:rsidR="00066DA9" w:rsidRPr="00BA144E" w:rsidRDefault="00066DA9" w:rsidP="00066DA9">
            <w:pPr>
              <w:jc w:val="center"/>
              <w:rPr>
                <w:sz w:val="16"/>
                <w:szCs w:val="16"/>
              </w:rPr>
            </w:pPr>
            <w:r w:rsidRPr="00BA144E">
              <w:rPr>
                <w:sz w:val="16"/>
                <w:szCs w:val="16"/>
              </w:rPr>
              <w:t>д. Гремок, ул. Зеленая</w:t>
            </w:r>
          </w:p>
        </w:tc>
        <w:tc>
          <w:tcPr>
            <w:tcW w:w="1249" w:type="pct"/>
            <w:shd w:val="clear" w:color="auto" w:fill="auto"/>
            <w:vAlign w:val="center"/>
          </w:tcPr>
          <w:p w:rsidR="00066DA9" w:rsidRPr="00BA144E" w:rsidRDefault="00066DA9" w:rsidP="00066DA9">
            <w:pPr>
              <w:jc w:val="center"/>
              <w:rPr>
                <w:sz w:val="16"/>
                <w:szCs w:val="16"/>
              </w:rPr>
            </w:pPr>
            <w:r w:rsidRPr="00BA144E">
              <w:rPr>
                <w:sz w:val="16"/>
                <w:szCs w:val="16"/>
              </w:rPr>
              <w:t>0,9</w:t>
            </w:r>
          </w:p>
        </w:tc>
        <w:tc>
          <w:tcPr>
            <w:tcW w:w="1103" w:type="pct"/>
            <w:shd w:val="clear" w:color="auto" w:fill="auto"/>
            <w:vAlign w:val="center"/>
          </w:tcPr>
          <w:p w:rsidR="00066DA9" w:rsidRPr="00BA144E" w:rsidRDefault="00066DA9" w:rsidP="00066DA9">
            <w:pPr>
              <w:jc w:val="center"/>
              <w:rPr>
                <w:sz w:val="16"/>
                <w:szCs w:val="16"/>
              </w:rPr>
            </w:pPr>
            <w:r w:rsidRPr="00BA144E">
              <w:rPr>
                <w:sz w:val="16"/>
                <w:szCs w:val="16"/>
              </w:rPr>
              <w:t>грунтовая</w:t>
            </w:r>
          </w:p>
        </w:tc>
      </w:tr>
      <w:tr w:rsidR="00066DA9" w:rsidRPr="00BA144E" w:rsidTr="00BA144E">
        <w:tc>
          <w:tcPr>
            <w:tcW w:w="2647" w:type="pct"/>
            <w:shd w:val="clear" w:color="auto" w:fill="auto"/>
            <w:vAlign w:val="center"/>
          </w:tcPr>
          <w:p w:rsidR="00066DA9" w:rsidRPr="00BA144E" w:rsidRDefault="00066DA9" w:rsidP="00066DA9">
            <w:pPr>
              <w:jc w:val="center"/>
              <w:rPr>
                <w:sz w:val="16"/>
                <w:szCs w:val="16"/>
              </w:rPr>
            </w:pPr>
            <w:r w:rsidRPr="00BA144E">
              <w:rPr>
                <w:sz w:val="16"/>
                <w:szCs w:val="16"/>
              </w:rPr>
              <w:t xml:space="preserve">д. Кузнецово,  ул. </w:t>
            </w:r>
            <w:proofErr w:type="gramStart"/>
            <w:r w:rsidRPr="00BA144E">
              <w:rPr>
                <w:sz w:val="16"/>
                <w:szCs w:val="16"/>
              </w:rPr>
              <w:t>Садовая</w:t>
            </w:r>
            <w:proofErr w:type="gramEnd"/>
          </w:p>
        </w:tc>
        <w:tc>
          <w:tcPr>
            <w:tcW w:w="1249" w:type="pct"/>
            <w:shd w:val="clear" w:color="auto" w:fill="auto"/>
            <w:vAlign w:val="center"/>
          </w:tcPr>
          <w:p w:rsidR="00066DA9" w:rsidRPr="00BA144E" w:rsidRDefault="00066DA9" w:rsidP="00066DA9">
            <w:pPr>
              <w:jc w:val="center"/>
              <w:rPr>
                <w:sz w:val="16"/>
                <w:szCs w:val="16"/>
              </w:rPr>
            </w:pPr>
            <w:r w:rsidRPr="00BA144E">
              <w:rPr>
                <w:sz w:val="16"/>
                <w:szCs w:val="16"/>
              </w:rPr>
              <w:t>0,4</w:t>
            </w:r>
          </w:p>
        </w:tc>
        <w:tc>
          <w:tcPr>
            <w:tcW w:w="1103" w:type="pct"/>
            <w:shd w:val="clear" w:color="auto" w:fill="auto"/>
            <w:vAlign w:val="center"/>
          </w:tcPr>
          <w:p w:rsidR="00066DA9" w:rsidRPr="00BA144E" w:rsidRDefault="00066DA9" w:rsidP="00066DA9">
            <w:pPr>
              <w:jc w:val="center"/>
              <w:rPr>
                <w:sz w:val="16"/>
                <w:szCs w:val="16"/>
              </w:rPr>
            </w:pPr>
            <w:r w:rsidRPr="00BA144E">
              <w:rPr>
                <w:sz w:val="16"/>
                <w:szCs w:val="16"/>
              </w:rPr>
              <w:t>грунтовая</w:t>
            </w:r>
          </w:p>
        </w:tc>
      </w:tr>
      <w:tr w:rsidR="00066DA9" w:rsidRPr="00BA144E" w:rsidTr="00BA144E">
        <w:tc>
          <w:tcPr>
            <w:tcW w:w="2647" w:type="pct"/>
            <w:shd w:val="clear" w:color="auto" w:fill="auto"/>
            <w:vAlign w:val="center"/>
          </w:tcPr>
          <w:p w:rsidR="00066DA9" w:rsidRPr="00BA144E" w:rsidRDefault="00066DA9" w:rsidP="00066DA9">
            <w:pPr>
              <w:jc w:val="center"/>
              <w:rPr>
                <w:sz w:val="16"/>
                <w:szCs w:val="16"/>
              </w:rPr>
            </w:pPr>
            <w:r w:rsidRPr="00BA144E">
              <w:rPr>
                <w:sz w:val="16"/>
                <w:szCs w:val="16"/>
              </w:rPr>
              <w:t>д. Куклино, пер. Молодежный</w:t>
            </w:r>
          </w:p>
        </w:tc>
        <w:tc>
          <w:tcPr>
            <w:tcW w:w="1249" w:type="pct"/>
            <w:shd w:val="clear" w:color="auto" w:fill="auto"/>
            <w:vAlign w:val="center"/>
          </w:tcPr>
          <w:p w:rsidR="00066DA9" w:rsidRPr="00BA144E" w:rsidRDefault="00066DA9" w:rsidP="00066DA9">
            <w:pPr>
              <w:jc w:val="center"/>
              <w:rPr>
                <w:sz w:val="16"/>
                <w:szCs w:val="16"/>
              </w:rPr>
            </w:pPr>
            <w:r w:rsidRPr="00BA144E">
              <w:rPr>
                <w:sz w:val="16"/>
                <w:szCs w:val="16"/>
              </w:rPr>
              <w:t>0,2</w:t>
            </w:r>
          </w:p>
        </w:tc>
        <w:tc>
          <w:tcPr>
            <w:tcW w:w="1103" w:type="pct"/>
            <w:shd w:val="clear" w:color="auto" w:fill="auto"/>
            <w:vAlign w:val="center"/>
          </w:tcPr>
          <w:p w:rsidR="00066DA9" w:rsidRPr="00BA144E" w:rsidRDefault="00066DA9" w:rsidP="00066DA9">
            <w:pPr>
              <w:jc w:val="center"/>
              <w:rPr>
                <w:sz w:val="16"/>
                <w:szCs w:val="16"/>
              </w:rPr>
            </w:pPr>
            <w:r w:rsidRPr="00BA144E">
              <w:rPr>
                <w:sz w:val="16"/>
                <w:szCs w:val="16"/>
              </w:rPr>
              <w:t>асфальт</w:t>
            </w:r>
          </w:p>
        </w:tc>
      </w:tr>
      <w:tr w:rsidR="00066DA9" w:rsidRPr="00BA144E" w:rsidTr="00BA144E">
        <w:tc>
          <w:tcPr>
            <w:tcW w:w="2647" w:type="pct"/>
            <w:shd w:val="clear" w:color="auto" w:fill="auto"/>
            <w:vAlign w:val="center"/>
          </w:tcPr>
          <w:p w:rsidR="00066DA9" w:rsidRPr="00BA144E" w:rsidRDefault="00066DA9" w:rsidP="00066DA9">
            <w:pPr>
              <w:jc w:val="center"/>
              <w:rPr>
                <w:sz w:val="16"/>
                <w:szCs w:val="16"/>
              </w:rPr>
            </w:pPr>
            <w:r w:rsidRPr="00BA144E">
              <w:rPr>
                <w:sz w:val="16"/>
                <w:szCs w:val="16"/>
              </w:rPr>
              <w:t>д. Нива,  ул. Зеленая</w:t>
            </w:r>
          </w:p>
        </w:tc>
        <w:tc>
          <w:tcPr>
            <w:tcW w:w="1249" w:type="pct"/>
            <w:shd w:val="clear" w:color="auto" w:fill="auto"/>
            <w:vAlign w:val="center"/>
          </w:tcPr>
          <w:p w:rsidR="00066DA9" w:rsidRPr="00BA144E" w:rsidRDefault="00066DA9" w:rsidP="00066DA9">
            <w:pPr>
              <w:jc w:val="center"/>
              <w:rPr>
                <w:sz w:val="16"/>
                <w:szCs w:val="16"/>
              </w:rPr>
            </w:pPr>
            <w:r w:rsidRPr="00BA144E">
              <w:rPr>
                <w:sz w:val="16"/>
                <w:szCs w:val="16"/>
              </w:rPr>
              <w:t>0,6</w:t>
            </w:r>
          </w:p>
        </w:tc>
        <w:tc>
          <w:tcPr>
            <w:tcW w:w="1103" w:type="pct"/>
            <w:shd w:val="clear" w:color="auto" w:fill="auto"/>
            <w:vAlign w:val="center"/>
          </w:tcPr>
          <w:p w:rsidR="00066DA9" w:rsidRPr="00BA144E" w:rsidRDefault="00066DA9" w:rsidP="00066DA9">
            <w:pPr>
              <w:jc w:val="center"/>
              <w:rPr>
                <w:sz w:val="16"/>
                <w:szCs w:val="16"/>
              </w:rPr>
            </w:pPr>
            <w:r w:rsidRPr="00BA144E">
              <w:rPr>
                <w:sz w:val="16"/>
                <w:szCs w:val="16"/>
              </w:rPr>
              <w:t>грунтовая</w:t>
            </w:r>
          </w:p>
        </w:tc>
      </w:tr>
      <w:tr w:rsidR="00066DA9" w:rsidRPr="00BA144E" w:rsidTr="00BA144E">
        <w:tc>
          <w:tcPr>
            <w:tcW w:w="2647" w:type="pct"/>
            <w:shd w:val="clear" w:color="auto" w:fill="auto"/>
            <w:vAlign w:val="center"/>
          </w:tcPr>
          <w:p w:rsidR="00066DA9" w:rsidRPr="00BA144E" w:rsidRDefault="00066DA9" w:rsidP="00066DA9">
            <w:pPr>
              <w:jc w:val="center"/>
              <w:rPr>
                <w:sz w:val="16"/>
                <w:szCs w:val="16"/>
              </w:rPr>
            </w:pPr>
            <w:r w:rsidRPr="00BA144E">
              <w:rPr>
                <w:sz w:val="16"/>
                <w:szCs w:val="16"/>
              </w:rPr>
              <w:t>д. Софиевка, ул. Лесная</w:t>
            </w:r>
          </w:p>
        </w:tc>
        <w:tc>
          <w:tcPr>
            <w:tcW w:w="1249" w:type="pct"/>
            <w:shd w:val="clear" w:color="auto" w:fill="auto"/>
            <w:vAlign w:val="center"/>
          </w:tcPr>
          <w:p w:rsidR="00066DA9" w:rsidRPr="00BA144E" w:rsidRDefault="00066DA9" w:rsidP="00066DA9">
            <w:pPr>
              <w:jc w:val="center"/>
              <w:rPr>
                <w:sz w:val="16"/>
                <w:szCs w:val="16"/>
              </w:rPr>
            </w:pPr>
            <w:r w:rsidRPr="00BA144E">
              <w:rPr>
                <w:sz w:val="16"/>
                <w:szCs w:val="16"/>
              </w:rPr>
              <w:t>0,5</w:t>
            </w:r>
          </w:p>
        </w:tc>
        <w:tc>
          <w:tcPr>
            <w:tcW w:w="1103" w:type="pct"/>
            <w:shd w:val="clear" w:color="auto" w:fill="auto"/>
            <w:vAlign w:val="center"/>
          </w:tcPr>
          <w:p w:rsidR="00066DA9" w:rsidRPr="00BA144E" w:rsidRDefault="00066DA9" w:rsidP="00066DA9">
            <w:pPr>
              <w:jc w:val="center"/>
              <w:rPr>
                <w:sz w:val="16"/>
                <w:szCs w:val="16"/>
              </w:rPr>
            </w:pPr>
            <w:r w:rsidRPr="00BA144E">
              <w:rPr>
                <w:sz w:val="16"/>
                <w:szCs w:val="16"/>
              </w:rPr>
              <w:t>грунтовая</w:t>
            </w:r>
          </w:p>
        </w:tc>
      </w:tr>
      <w:tr w:rsidR="00066DA9" w:rsidRPr="00BA144E" w:rsidTr="00BA144E">
        <w:tc>
          <w:tcPr>
            <w:tcW w:w="2647" w:type="pct"/>
            <w:shd w:val="clear" w:color="auto" w:fill="auto"/>
            <w:vAlign w:val="center"/>
          </w:tcPr>
          <w:p w:rsidR="00066DA9" w:rsidRPr="00BA144E" w:rsidRDefault="00066DA9" w:rsidP="00066DA9">
            <w:pPr>
              <w:jc w:val="center"/>
              <w:rPr>
                <w:sz w:val="16"/>
                <w:szCs w:val="16"/>
              </w:rPr>
            </w:pPr>
            <w:r w:rsidRPr="00BA144E">
              <w:rPr>
                <w:sz w:val="16"/>
                <w:szCs w:val="16"/>
              </w:rPr>
              <w:t>д. Ретно, ул. Новая</w:t>
            </w:r>
          </w:p>
        </w:tc>
        <w:tc>
          <w:tcPr>
            <w:tcW w:w="1249" w:type="pct"/>
            <w:shd w:val="clear" w:color="auto" w:fill="auto"/>
            <w:vAlign w:val="center"/>
          </w:tcPr>
          <w:p w:rsidR="00066DA9" w:rsidRPr="00BA144E" w:rsidRDefault="00066DA9" w:rsidP="00066DA9">
            <w:pPr>
              <w:jc w:val="center"/>
              <w:rPr>
                <w:sz w:val="16"/>
                <w:szCs w:val="16"/>
              </w:rPr>
            </w:pPr>
            <w:r w:rsidRPr="00BA144E">
              <w:rPr>
                <w:sz w:val="16"/>
                <w:szCs w:val="16"/>
              </w:rPr>
              <w:t>0,2</w:t>
            </w:r>
          </w:p>
        </w:tc>
        <w:tc>
          <w:tcPr>
            <w:tcW w:w="1103" w:type="pct"/>
            <w:shd w:val="clear" w:color="auto" w:fill="auto"/>
            <w:vAlign w:val="center"/>
          </w:tcPr>
          <w:p w:rsidR="00066DA9" w:rsidRPr="00BA144E" w:rsidRDefault="00066DA9" w:rsidP="00066DA9">
            <w:pPr>
              <w:jc w:val="center"/>
              <w:rPr>
                <w:sz w:val="16"/>
                <w:szCs w:val="16"/>
              </w:rPr>
            </w:pPr>
            <w:r w:rsidRPr="00BA144E">
              <w:rPr>
                <w:sz w:val="16"/>
                <w:szCs w:val="16"/>
              </w:rPr>
              <w:t>гравийная</w:t>
            </w:r>
          </w:p>
        </w:tc>
      </w:tr>
    </w:tbl>
    <w:p w:rsidR="00066DA9" w:rsidRPr="00BA144E" w:rsidRDefault="00066DA9" w:rsidP="00066DA9">
      <w:pPr>
        <w:tabs>
          <w:tab w:val="left" w:pos="709"/>
        </w:tabs>
        <w:rPr>
          <w:b/>
          <w:bCs/>
          <w:sz w:val="16"/>
          <w:szCs w:val="16"/>
        </w:rPr>
      </w:pPr>
    </w:p>
    <w:p w:rsidR="00066DA9" w:rsidRPr="00BA144E" w:rsidRDefault="00066DA9" w:rsidP="00066DA9">
      <w:pPr>
        <w:jc w:val="center"/>
        <w:rPr>
          <w:b/>
          <w:sz w:val="16"/>
          <w:szCs w:val="16"/>
        </w:rPr>
      </w:pPr>
      <w:r w:rsidRPr="00BA144E">
        <w:rPr>
          <w:b/>
          <w:sz w:val="16"/>
          <w:szCs w:val="16"/>
        </w:rPr>
        <w:t>Перечень автобусных маршрутов, проходящих по территории Солецкого района, приведен в нижеследующей таблице.</w:t>
      </w:r>
    </w:p>
    <w:p w:rsidR="00066DA9" w:rsidRPr="00BA144E" w:rsidRDefault="00066DA9" w:rsidP="00066DA9">
      <w:pPr>
        <w:jc w:val="right"/>
        <w:rPr>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4"/>
        <w:gridCol w:w="1067"/>
        <w:gridCol w:w="2397"/>
      </w:tblGrid>
      <w:tr w:rsidR="00066DA9" w:rsidRPr="00BA144E" w:rsidTr="00BA144E">
        <w:trPr>
          <w:cantSplit/>
          <w:trHeight w:val="20"/>
          <w:tblHeader/>
          <w:jc w:val="center"/>
        </w:trPr>
        <w:tc>
          <w:tcPr>
            <w:tcW w:w="1655" w:type="pct"/>
          </w:tcPr>
          <w:p w:rsidR="00066DA9" w:rsidRPr="00BA144E" w:rsidRDefault="00066DA9" w:rsidP="00066DA9">
            <w:pPr>
              <w:jc w:val="center"/>
              <w:rPr>
                <w:sz w:val="12"/>
                <w:szCs w:val="16"/>
              </w:rPr>
            </w:pPr>
            <w:r w:rsidRPr="00BA144E">
              <w:rPr>
                <w:sz w:val="12"/>
                <w:szCs w:val="16"/>
              </w:rPr>
              <w:t>Автобусное сообщение</w:t>
            </w:r>
          </w:p>
        </w:tc>
        <w:tc>
          <w:tcPr>
            <w:tcW w:w="1030" w:type="pct"/>
          </w:tcPr>
          <w:p w:rsidR="00066DA9" w:rsidRPr="00BA144E" w:rsidRDefault="00066DA9" w:rsidP="00066DA9">
            <w:pPr>
              <w:jc w:val="center"/>
              <w:rPr>
                <w:sz w:val="12"/>
                <w:szCs w:val="16"/>
              </w:rPr>
            </w:pPr>
            <w:r w:rsidRPr="00BA144E">
              <w:rPr>
                <w:sz w:val="12"/>
                <w:szCs w:val="16"/>
              </w:rPr>
              <w:t>№ маршрута</w:t>
            </w:r>
          </w:p>
        </w:tc>
        <w:tc>
          <w:tcPr>
            <w:tcW w:w="2316" w:type="pct"/>
          </w:tcPr>
          <w:p w:rsidR="00066DA9" w:rsidRPr="00BA144E" w:rsidRDefault="00066DA9" w:rsidP="00066DA9">
            <w:pPr>
              <w:jc w:val="center"/>
              <w:rPr>
                <w:sz w:val="12"/>
                <w:szCs w:val="16"/>
              </w:rPr>
            </w:pPr>
            <w:r w:rsidRPr="00BA144E">
              <w:rPr>
                <w:sz w:val="12"/>
                <w:szCs w:val="16"/>
              </w:rPr>
              <w:t>Пункт отправления – пункт прибытия</w:t>
            </w:r>
          </w:p>
        </w:tc>
      </w:tr>
      <w:tr w:rsidR="00066DA9" w:rsidRPr="00BA144E" w:rsidTr="00BA144E">
        <w:trPr>
          <w:cantSplit/>
          <w:trHeight w:val="20"/>
          <w:jc w:val="center"/>
        </w:trPr>
        <w:tc>
          <w:tcPr>
            <w:tcW w:w="1655" w:type="pct"/>
          </w:tcPr>
          <w:p w:rsidR="00066DA9" w:rsidRPr="00BA144E" w:rsidRDefault="00066DA9" w:rsidP="00066DA9">
            <w:pPr>
              <w:rPr>
                <w:sz w:val="12"/>
                <w:szCs w:val="16"/>
              </w:rPr>
            </w:pPr>
            <w:r w:rsidRPr="00BA144E">
              <w:rPr>
                <w:sz w:val="12"/>
                <w:szCs w:val="16"/>
              </w:rPr>
              <w:t>Территориального центра муниципального района «Солецкий район» с областным центром</w:t>
            </w:r>
          </w:p>
        </w:tc>
        <w:tc>
          <w:tcPr>
            <w:tcW w:w="1030" w:type="pct"/>
          </w:tcPr>
          <w:p w:rsidR="00066DA9" w:rsidRPr="00BA144E" w:rsidRDefault="00066DA9" w:rsidP="00066DA9">
            <w:pPr>
              <w:rPr>
                <w:sz w:val="12"/>
                <w:szCs w:val="16"/>
              </w:rPr>
            </w:pPr>
            <w:r w:rsidRPr="00BA144E">
              <w:rPr>
                <w:sz w:val="12"/>
                <w:szCs w:val="16"/>
              </w:rPr>
              <w:t>№ 228</w:t>
            </w:r>
          </w:p>
          <w:p w:rsidR="00066DA9" w:rsidRPr="00BA144E" w:rsidRDefault="00066DA9" w:rsidP="00066DA9">
            <w:pPr>
              <w:rPr>
                <w:sz w:val="12"/>
                <w:szCs w:val="16"/>
              </w:rPr>
            </w:pPr>
          </w:p>
        </w:tc>
        <w:tc>
          <w:tcPr>
            <w:tcW w:w="2316" w:type="pct"/>
          </w:tcPr>
          <w:p w:rsidR="00066DA9" w:rsidRPr="00BA144E" w:rsidRDefault="00066DA9" w:rsidP="00066DA9">
            <w:pPr>
              <w:rPr>
                <w:sz w:val="12"/>
                <w:szCs w:val="16"/>
              </w:rPr>
            </w:pPr>
            <w:r w:rsidRPr="00BA144E">
              <w:rPr>
                <w:sz w:val="12"/>
                <w:szCs w:val="16"/>
              </w:rPr>
              <w:t>Сольцы - Новгород</w:t>
            </w:r>
          </w:p>
          <w:p w:rsidR="00066DA9" w:rsidRPr="00BA144E" w:rsidRDefault="00066DA9" w:rsidP="00066DA9">
            <w:pPr>
              <w:rPr>
                <w:sz w:val="12"/>
                <w:szCs w:val="16"/>
              </w:rPr>
            </w:pPr>
          </w:p>
        </w:tc>
      </w:tr>
      <w:tr w:rsidR="00066DA9" w:rsidRPr="00BA144E" w:rsidTr="00BA144E">
        <w:trPr>
          <w:cantSplit/>
          <w:trHeight w:val="20"/>
          <w:jc w:val="center"/>
        </w:trPr>
        <w:tc>
          <w:tcPr>
            <w:tcW w:w="1655" w:type="pct"/>
          </w:tcPr>
          <w:p w:rsidR="00066DA9" w:rsidRPr="00BA144E" w:rsidRDefault="00066DA9" w:rsidP="00066DA9">
            <w:pPr>
              <w:rPr>
                <w:sz w:val="12"/>
                <w:szCs w:val="16"/>
              </w:rPr>
            </w:pPr>
            <w:r w:rsidRPr="00BA144E">
              <w:rPr>
                <w:sz w:val="12"/>
                <w:szCs w:val="16"/>
              </w:rPr>
              <w:t>Территориальных центров поселений и населенных пунктов района с районным центром</w:t>
            </w:r>
          </w:p>
        </w:tc>
        <w:tc>
          <w:tcPr>
            <w:tcW w:w="1030" w:type="pct"/>
          </w:tcPr>
          <w:p w:rsidR="00066DA9" w:rsidRPr="00BA144E" w:rsidRDefault="00066DA9" w:rsidP="00066DA9">
            <w:pPr>
              <w:rPr>
                <w:sz w:val="12"/>
                <w:szCs w:val="16"/>
              </w:rPr>
            </w:pPr>
            <w:r w:rsidRPr="00BA144E">
              <w:rPr>
                <w:sz w:val="12"/>
                <w:szCs w:val="16"/>
              </w:rPr>
              <w:t>№ 101</w:t>
            </w:r>
          </w:p>
          <w:p w:rsidR="00066DA9" w:rsidRPr="00BA144E" w:rsidRDefault="00066DA9" w:rsidP="00066DA9">
            <w:pPr>
              <w:rPr>
                <w:sz w:val="12"/>
                <w:szCs w:val="16"/>
              </w:rPr>
            </w:pPr>
            <w:r w:rsidRPr="00BA144E">
              <w:rPr>
                <w:sz w:val="12"/>
                <w:szCs w:val="16"/>
              </w:rPr>
              <w:t>№ 102</w:t>
            </w:r>
          </w:p>
          <w:p w:rsidR="00066DA9" w:rsidRPr="00BA144E" w:rsidRDefault="00066DA9" w:rsidP="00066DA9">
            <w:pPr>
              <w:rPr>
                <w:sz w:val="12"/>
                <w:szCs w:val="16"/>
              </w:rPr>
            </w:pPr>
            <w:r w:rsidRPr="00BA144E">
              <w:rPr>
                <w:sz w:val="12"/>
                <w:szCs w:val="16"/>
              </w:rPr>
              <w:t>№ 102</w:t>
            </w:r>
          </w:p>
          <w:p w:rsidR="00066DA9" w:rsidRPr="00BA144E" w:rsidRDefault="00066DA9" w:rsidP="00066DA9">
            <w:pPr>
              <w:rPr>
                <w:sz w:val="12"/>
                <w:szCs w:val="16"/>
              </w:rPr>
            </w:pPr>
            <w:r w:rsidRPr="00BA144E">
              <w:rPr>
                <w:sz w:val="12"/>
                <w:szCs w:val="16"/>
              </w:rPr>
              <w:t>№ 103</w:t>
            </w:r>
          </w:p>
          <w:p w:rsidR="00066DA9" w:rsidRPr="00BA144E" w:rsidRDefault="00066DA9" w:rsidP="00066DA9">
            <w:pPr>
              <w:rPr>
                <w:sz w:val="12"/>
                <w:szCs w:val="16"/>
              </w:rPr>
            </w:pPr>
            <w:r w:rsidRPr="00BA144E">
              <w:rPr>
                <w:sz w:val="12"/>
                <w:szCs w:val="16"/>
              </w:rPr>
              <w:t>№ 104</w:t>
            </w:r>
          </w:p>
          <w:p w:rsidR="00066DA9" w:rsidRPr="00BA144E" w:rsidRDefault="00066DA9" w:rsidP="00066DA9">
            <w:pPr>
              <w:rPr>
                <w:sz w:val="12"/>
                <w:szCs w:val="16"/>
              </w:rPr>
            </w:pPr>
            <w:r w:rsidRPr="00BA144E">
              <w:rPr>
                <w:sz w:val="12"/>
                <w:szCs w:val="16"/>
              </w:rPr>
              <w:t>№ 105</w:t>
            </w:r>
          </w:p>
          <w:p w:rsidR="00066DA9" w:rsidRPr="00BA144E" w:rsidRDefault="00066DA9" w:rsidP="00066DA9">
            <w:pPr>
              <w:rPr>
                <w:sz w:val="12"/>
                <w:szCs w:val="16"/>
              </w:rPr>
            </w:pPr>
            <w:r w:rsidRPr="00BA144E">
              <w:rPr>
                <w:sz w:val="12"/>
                <w:szCs w:val="16"/>
              </w:rPr>
              <w:t>№ 107</w:t>
            </w:r>
          </w:p>
          <w:p w:rsidR="00066DA9" w:rsidRPr="00BA144E" w:rsidRDefault="00066DA9" w:rsidP="00066DA9">
            <w:pPr>
              <w:rPr>
                <w:sz w:val="12"/>
                <w:szCs w:val="16"/>
              </w:rPr>
            </w:pPr>
            <w:r w:rsidRPr="00BA144E">
              <w:rPr>
                <w:sz w:val="12"/>
                <w:szCs w:val="16"/>
              </w:rPr>
              <w:t>№ 117</w:t>
            </w:r>
          </w:p>
          <w:p w:rsidR="00066DA9" w:rsidRPr="00BA144E" w:rsidRDefault="00066DA9" w:rsidP="00066DA9">
            <w:pPr>
              <w:rPr>
                <w:sz w:val="12"/>
                <w:szCs w:val="16"/>
              </w:rPr>
            </w:pPr>
            <w:r w:rsidRPr="00BA144E">
              <w:rPr>
                <w:sz w:val="12"/>
                <w:szCs w:val="16"/>
              </w:rPr>
              <w:t>№ 218</w:t>
            </w:r>
          </w:p>
          <w:p w:rsidR="00066DA9" w:rsidRPr="00BA144E" w:rsidRDefault="00066DA9" w:rsidP="00066DA9">
            <w:pPr>
              <w:rPr>
                <w:sz w:val="12"/>
                <w:szCs w:val="16"/>
              </w:rPr>
            </w:pPr>
            <w:r w:rsidRPr="00BA144E">
              <w:rPr>
                <w:sz w:val="12"/>
                <w:szCs w:val="16"/>
              </w:rPr>
              <w:t>№ 124</w:t>
            </w:r>
          </w:p>
        </w:tc>
        <w:tc>
          <w:tcPr>
            <w:tcW w:w="2316" w:type="pct"/>
          </w:tcPr>
          <w:p w:rsidR="00066DA9" w:rsidRPr="00BA144E" w:rsidRDefault="00066DA9" w:rsidP="00066DA9">
            <w:pPr>
              <w:rPr>
                <w:sz w:val="12"/>
                <w:szCs w:val="16"/>
              </w:rPr>
            </w:pPr>
            <w:r w:rsidRPr="00BA144E">
              <w:rPr>
                <w:sz w:val="12"/>
                <w:szCs w:val="16"/>
              </w:rPr>
              <w:t>Сольцы - Долга</w:t>
            </w:r>
          </w:p>
          <w:p w:rsidR="00066DA9" w:rsidRPr="00BA144E" w:rsidRDefault="00066DA9" w:rsidP="00066DA9">
            <w:pPr>
              <w:rPr>
                <w:sz w:val="12"/>
                <w:szCs w:val="16"/>
              </w:rPr>
            </w:pPr>
            <w:r w:rsidRPr="00BA144E">
              <w:rPr>
                <w:sz w:val="12"/>
                <w:szCs w:val="16"/>
              </w:rPr>
              <w:t>Сольцы - Ситня</w:t>
            </w:r>
          </w:p>
          <w:p w:rsidR="00066DA9" w:rsidRPr="00BA144E" w:rsidRDefault="00066DA9" w:rsidP="00066DA9">
            <w:pPr>
              <w:rPr>
                <w:sz w:val="12"/>
                <w:szCs w:val="16"/>
              </w:rPr>
            </w:pPr>
            <w:r w:rsidRPr="00BA144E">
              <w:rPr>
                <w:sz w:val="12"/>
                <w:szCs w:val="16"/>
              </w:rPr>
              <w:t>Сольцы – Ситня - Вшели</w:t>
            </w:r>
          </w:p>
          <w:p w:rsidR="00066DA9" w:rsidRPr="00BA144E" w:rsidRDefault="00066DA9" w:rsidP="00066DA9">
            <w:pPr>
              <w:rPr>
                <w:sz w:val="12"/>
                <w:szCs w:val="16"/>
              </w:rPr>
            </w:pPr>
            <w:r w:rsidRPr="00BA144E">
              <w:rPr>
                <w:sz w:val="12"/>
                <w:szCs w:val="16"/>
              </w:rPr>
              <w:t>Сольцы – Толчино - Болотско</w:t>
            </w:r>
          </w:p>
          <w:p w:rsidR="00066DA9" w:rsidRPr="00BA144E" w:rsidRDefault="00066DA9" w:rsidP="00066DA9">
            <w:pPr>
              <w:rPr>
                <w:sz w:val="12"/>
                <w:szCs w:val="16"/>
              </w:rPr>
            </w:pPr>
            <w:r w:rsidRPr="00BA144E">
              <w:rPr>
                <w:sz w:val="12"/>
                <w:szCs w:val="16"/>
              </w:rPr>
              <w:t>Сольцы – Горки - Леменка</w:t>
            </w:r>
          </w:p>
          <w:p w:rsidR="00066DA9" w:rsidRPr="00BA144E" w:rsidRDefault="00066DA9" w:rsidP="00066DA9">
            <w:pPr>
              <w:rPr>
                <w:sz w:val="12"/>
                <w:szCs w:val="16"/>
              </w:rPr>
            </w:pPr>
            <w:r w:rsidRPr="00BA144E">
              <w:rPr>
                <w:sz w:val="12"/>
                <w:szCs w:val="16"/>
              </w:rPr>
              <w:t>Сольцы - Волот</w:t>
            </w:r>
          </w:p>
          <w:p w:rsidR="00066DA9" w:rsidRPr="00BA144E" w:rsidRDefault="00066DA9" w:rsidP="00066DA9">
            <w:pPr>
              <w:rPr>
                <w:sz w:val="12"/>
                <w:szCs w:val="16"/>
              </w:rPr>
            </w:pPr>
            <w:r w:rsidRPr="00BA144E">
              <w:rPr>
                <w:sz w:val="12"/>
                <w:szCs w:val="16"/>
              </w:rPr>
              <w:t>Сольцы - Шимск</w:t>
            </w:r>
          </w:p>
          <w:p w:rsidR="00066DA9" w:rsidRPr="00BA144E" w:rsidRDefault="00066DA9" w:rsidP="00066DA9">
            <w:pPr>
              <w:rPr>
                <w:sz w:val="12"/>
                <w:szCs w:val="16"/>
              </w:rPr>
            </w:pPr>
            <w:r w:rsidRPr="00BA144E">
              <w:rPr>
                <w:sz w:val="12"/>
                <w:szCs w:val="16"/>
              </w:rPr>
              <w:t>Сольцы - Невское</w:t>
            </w:r>
          </w:p>
          <w:p w:rsidR="00066DA9" w:rsidRPr="00BA144E" w:rsidRDefault="00066DA9" w:rsidP="00066DA9">
            <w:pPr>
              <w:rPr>
                <w:sz w:val="12"/>
                <w:szCs w:val="16"/>
              </w:rPr>
            </w:pPr>
            <w:r w:rsidRPr="00BA144E">
              <w:rPr>
                <w:sz w:val="12"/>
                <w:szCs w:val="16"/>
              </w:rPr>
              <w:t>Сольцы – Ситня - Видони</w:t>
            </w:r>
          </w:p>
          <w:p w:rsidR="00066DA9" w:rsidRPr="00BA144E" w:rsidRDefault="00066DA9" w:rsidP="00066DA9">
            <w:pPr>
              <w:rPr>
                <w:sz w:val="12"/>
                <w:szCs w:val="16"/>
              </w:rPr>
            </w:pPr>
            <w:r w:rsidRPr="00BA144E">
              <w:rPr>
                <w:sz w:val="12"/>
                <w:szCs w:val="16"/>
              </w:rPr>
              <w:t>Сольцы - Болото</w:t>
            </w:r>
          </w:p>
        </w:tc>
      </w:tr>
      <w:tr w:rsidR="00066DA9" w:rsidRPr="00BA144E" w:rsidTr="00BA144E">
        <w:trPr>
          <w:cantSplit/>
          <w:trHeight w:val="20"/>
          <w:jc w:val="center"/>
        </w:trPr>
        <w:tc>
          <w:tcPr>
            <w:tcW w:w="1655" w:type="pct"/>
          </w:tcPr>
          <w:p w:rsidR="00066DA9" w:rsidRPr="00BA144E" w:rsidRDefault="00066DA9" w:rsidP="00066DA9">
            <w:pPr>
              <w:rPr>
                <w:sz w:val="12"/>
                <w:szCs w:val="16"/>
              </w:rPr>
            </w:pPr>
            <w:r w:rsidRPr="00BA144E">
              <w:rPr>
                <w:sz w:val="12"/>
                <w:szCs w:val="16"/>
              </w:rPr>
              <w:t>На территории муниципального района  «Солецкое городское поселение»</w:t>
            </w:r>
          </w:p>
        </w:tc>
        <w:tc>
          <w:tcPr>
            <w:tcW w:w="1030" w:type="pct"/>
          </w:tcPr>
          <w:p w:rsidR="00066DA9" w:rsidRPr="00BA144E" w:rsidRDefault="00066DA9" w:rsidP="00066DA9">
            <w:pPr>
              <w:rPr>
                <w:sz w:val="12"/>
                <w:szCs w:val="16"/>
              </w:rPr>
            </w:pPr>
            <w:r w:rsidRPr="00BA144E">
              <w:rPr>
                <w:sz w:val="12"/>
                <w:szCs w:val="16"/>
              </w:rPr>
              <w:t>№ 1,3</w:t>
            </w:r>
          </w:p>
          <w:p w:rsidR="00066DA9" w:rsidRPr="00BA144E" w:rsidRDefault="00066DA9" w:rsidP="00066DA9">
            <w:pPr>
              <w:rPr>
                <w:sz w:val="12"/>
                <w:szCs w:val="16"/>
              </w:rPr>
            </w:pPr>
            <w:r w:rsidRPr="00BA144E">
              <w:rPr>
                <w:sz w:val="12"/>
                <w:szCs w:val="16"/>
              </w:rPr>
              <w:t>№ 2</w:t>
            </w:r>
          </w:p>
        </w:tc>
        <w:tc>
          <w:tcPr>
            <w:tcW w:w="2316" w:type="pct"/>
          </w:tcPr>
          <w:p w:rsidR="00066DA9" w:rsidRPr="00BA144E" w:rsidRDefault="00066DA9" w:rsidP="00066DA9">
            <w:pPr>
              <w:rPr>
                <w:sz w:val="12"/>
                <w:szCs w:val="16"/>
              </w:rPr>
            </w:pPr>
            <w:r w:rsidRPr="00BA144E">
              <w:rPr>
                <w:sz w:val="12"/>
                <w:szCs w:val="16"/>
              </w:rPr>
              <w:t>ул. Псковская - Ёгольник</w:t>
            </w:r>
          </w:p>
          <w:p w:rsidR="00066DA9" w:rsidRPr="00BA144E" w:rsidRDefault="00066DA9" w:rsidP="00066DA9">
            <w:pPr>
              <w:rPr>
                <w:sz w:val="12"/>
                <w:szCs w:val="16"/>
              </w:rPr>
            </w:pPr>
            <w:proofErr w:type="gramStart"/>
            <w:r w:rsidRPr="00BA144E">
              <w:rPr>
                <w:sz w:val="12"/>
                <w:szCs w:val="16"/>
              </w:rPr>
              <w:t>Автопавильон - ж</w:t>
            </w:r>
            <w:proofErr w:type="gramEnd"/>
            <w:r w:rsidRPr="00BA144E">
              <w:rPr>
                <w:sz w:val="12"/>
                <w:szCs w:val="16"/>
              </w:rPr>
              <w:t>/д вокзал</w:t>
            </w:r>
          </w:p>
        </w:tc>
      </w:tr>
    </w:tbl>
    <w:p w:rsidR="00066DA9" w:rsidRPr="00BA144E" w:rsidRDefault="00066DA9" w:rsidP="00066DA9">
      <w:pPr>
        <w:tabs>
          <w:tab w:val="left" w:pos="709"/>
        </w:tabs>
        <w:rPr>
          <w:b/>
          <w:bCs/>
          <w:sz w:val="16"/>
          <w:szCs w:val="16"/>
        </w:rPr>
      </w:pPr>
    </w:p>
    <w:p w:rsidR="00066DA9" w:rsidRPr="00BA144E" w:rsidRDefault="00066DA9" w:rsidP="00BA144E">
      <w:pPr>
        <w:ind w:firstLine="284"/>
        <w:jc w:val="both"/>
        <w:rPr>
          <w:sz w:val="16"/>
          <w:szCs w:val="16"/>
        </w:rPr>
      </w:pPr>
      <w:r w:rsidRPr="00BA144E">
        <w:rPr>
          <w:sz w:val="16"/>
          <w:szCs w:val="16"/>
        </w:rPr>
        <w:t>Кроме того, через г. Сольцы регулярно проходят маршрутные такси  (</w:t>
      </w:r>
      <w:proofErr w:type="gramStart"/>
      <w:r w:rsidRPr="00BA144E">
        <w:rPr>
          <w:sz w:val="16"/>
          <w:szCs w:val="16"/>
        </w:rPr>
        <w:t>Сольцы-Новгород</w:t>
      </w:r>
      <w:proofErr w:type="gramEnd"/>
      <w:r w:rsidRPr="00BA144E">
        <w:rPr>
          <w:sz w:val="16"/>
          <w:szCs w:val="16"/>
        </w:rPr>
        <w:t>, Сольцы-Шимск).</w:t>
      </w:r>
    </w:p>
    <w:p w:rsidR="00066DA9" w:rsidRPr="00BA144E" w:rsidRDefault="00066DA9" w:rsidP="00BA144E">
      <w:pPr>
        <w:ind w:firstLine="284"/>
        <w:jc w:val="both"/>
        <w:rPr>
          <w:sz w:val="16"/>
          <w:szCs w:val="16"/>
        </w:rPr>
      </w:pPr>
      <w:r w:rsidRPr="00BA144E">
        <w:rPr>
          <w:sz w:val="16"/>
          <w:szCs w:val="16"/>
        </w:rPr>
        <w:t>Исходя из вышеизложенного, были определены положительные стороны и основные проблемы транспортной инфраструктуры Солецкого района.</w:t>
      </w:r>
    </w:p>
    <w:p w:rsidR="00066DA9" w:rsidRPr="00BA144E" w:rsidRDefault="00066DA9" w:rsidP="00BA144E">
      <w:pPr>
        <w:ind w:firstLine="284"/>
        <w:jc w:val="both"/>
        <w:rPr>
          <w:sz w:val="16"/>
          <w:szCs w:val="16"/>
        </w:rPr>
      </w:pPr>
      <w:r w:rsidRPr="00BA144E">
        <w:rPr>
          <w:sz w:val="16"/>
          <w:szCs w:val="16"/>
        </w:rPr>
        <w:t>Положительные стороны транспортной инфраструктуры района следующие:</w:t>
      </w:r>
    </w:p>
    <w:p w:rsidR="00066DA9" w:rsidRPr="00BA144E" w:rsidRDefault="00066DA9" w:rsidP="008D269E">
      <w:pPr>
        <w:numPr>
          <w:ilvl w:val="0"/>
          <w:numId w:val="50"/>
        </w:numPr>
        <w:ind w:left="0" w:firstLine="284"/>
        <w:jc w:val="both"/>
        <w:rPr>
          <w:sz w:val="16"/>
          <w:szCs w:val="16"/>
        </w:rPr>
      </w:pPr>
      <w:r w:rsidRPr="00BA144E">
        <w:rPr>
          <w:sz w:val="16"/>
          <w:szCs w:val="16"/>
        </w:rPr>
        <w:t>Автобусным сообщением охвачена большая часть населенных пунктов района;</w:t>
      </w:r>
    </w:p>
    <w:p w:rsidR="00066DA9" w:rsidRPr="00BA144E" w:rsidRDefault="00066DA9" w:rsidP="008D269E">
      <w:pPr>
        <w:numPr>
          <w:ilvl w:val="0"/>
          <w:numId w:val="50"/>
        </w:numPr>
        <w:ind w:left="0" w:firstLine="284"/>
        <w:jc w:val="both"/>
        <w:rPr>
          <w:sz w:val="16"/>
          <w:szCs w:val="16"/>
        </w:rPr>
      </w:pPr>
      <w:r w:rsidRPr="00BA144E">
        <w:rPr>
          <w:sz w:val="16"/>
          <w:szCs w:val="16"/>
        </w:rPr>
        <w:t>Район по плотности автомобильных дорог находится в числе первых в Новгородской области;</w:t>
      </w:r>
    </w:p>
    <w:p w:rsidR="00066DA9" w:rsidRPr="00BA144E" w:rsidRDefault="00066DA9" w:rsidP="008D269E">
      <w:pPr>
        <w:numPr>
          <w:ilvl w:val="0"/>
          <w:numId w:val="50"/>
        </w:numPr>
        <w:ind w:left="0" w:firstLine="284"/>
        <w:jc w:val="both"/>
        <w:rPr>
          <w:sz w:val="16"/>
          <w:szCs w:val="16"/>
        </w:rPr>
      </w:pPr>
      <w:r w:rsidRPr="00BA144E">
        <w:rPr>
          <w:sz w:val="16"/>
          <w:szCs w:val="16"/>
        </w:rPr>
        <w:t>Наличие железнодорожного сообщения;</w:t>
      </w:r>
    </w:p>
    <w:p w:rsidR="00066DA9" w:rsidRPr="00BA144E" w:rsidRDefault="00066DA9" w:rsidP="008D269E">
      <w:pPr>
        <w:numPr>
          <w:ilvl w:val="0"/>
          <w:numId w:val="50"/>
        </w:numPr>
        <w:ind w:left="0" w:firstLine="284"/>
        <w:jc w:val="both"/>
        <w:rPr>
          <w:sz w:val="16"/>
          <w:szCs w:val="16"/>
        </w:rPr>
      </w:pPr>
      <w:r w:rsidRPr="00BA144E">
        <w:rPr>
          <w:sz w:val="16"/>
          <w:szCs w:val="16"/>
        </w:rPr>
        <w:t>Большая часть дорог, соединяющих населенные пункты района, имеет твердое покрытие.</w:t>
      </w:r>
    </w:p>
    <w:p w:rsidR="00066DA9" w:rsidRPr="00BA144E" w:rsidRDefault="00066DA9" w:rsidP="00BA144E">
      <w:pPr>
        <w:ind w:firstLine="284"/>
        <w:jc w:val="both"/>
        <w:rPr>
          <w:sz w:val="16"/>
          <w:szCs w:val="16"/>
        </w:rPr>
      </w:pPr>
      <w:r w:rsidRPr="00BA144E">
        <w:rPr>
          <w:sz w:val="16"/>
          <w:szCs w:val="16"/>
        </w:rPr>
        <w:t>Наиболее важными проблемами транспортного сообщения на территории района являются:</w:t>
      </w:r>
    </w:p>
    <w:p w:rsidR="00066DA9" w:rsidRPr="00BA144E" w:rsidRDefault="00066DA9" w:rsidP="008D269E">
      <w:pPr>
        <w:numPr>
          <w:ilvl w:val="0"/>
          <w:numId w:val="49"/>
        </w:numPr>
        <w:tabs>
          <w:tab w:val="clear" w:pos="1500"/>
          <w:tab w:val="num" w:pos="0"/>
        </w:tabs>
        <w:ind w:left="0" w:firstLine="284"/>
        <w:jc w:val="both"/>
        <w:rPr>
          <w:sz w:val="16"/>
          <w:szCs w:val="16"/>
        </w:rPr>
      </w:pPr>
      <w:r w:rsidRPr="00BA144E">
        <w:rPr>
          <w:sz w:val="16"/>
          <w:szCs w:val="16"/>
        </w:rPr>
        <w:t xml:space="preserve">низкое качество </w:t>
      </w:r>
      <w:proofErr w:type="spellStart"/>
      <w:r w:rsidRPr="00BA144E">
        <w:rPr>
          <w:sz w:val="16"/>
          <w:szCs w:val="16"/>
        </w:rPr>
        <w:t>внутрипоселковых</w:t>
      </w:r>
      <w:proofErr w:type="spellEnd"/>
      <w:r w:rsidRPr="00BA144E">
        <w:rPr>
          <w:sz w:val="16"/>
          <w:szCs w:val="16"/>
        </w:rPr>
        <w:t xml:space="preserve"> автодорог многих населенных пунктов;</w:t>
      </w:r>
    </w:p>
    <w:p w:rsidR="00066DA9" w:rsidRPr="00BA144E" w:rsidRDefault="00066DA9" w:rsidP="008D269E">
      <w:pPr>
        <w:numPr>
          <w:ilvl w:val="0"/>
          <w:numId w:val="49"/>
        </w:numPr>
        <w:tabs>
          <w:tab w:val="clear" w:pos="1500"/>
          <w:tab w:val="num" w:pos="0"/>
        </w:tabs>
        <w:ind w:left="0" w:firstLine="284"/>
        <w:jc w:val="both"/>
        <w:rPr>
          <w:sz w:val="16"/>
          <w:szCs w:val="16"/>
        </w:rPr>
      </w:pPr>
      <w:proofErr w:type="spellStart"/>
      <w:r w:rsidRPr="00BA144E">
        <w:rPr>
          <w:sz w:val="16"/>
          <w:szCs w:val="16"/>
        </w:rPr>
        <w:t>неэлектрифицированные</w:t>
      </w:r>
      <w:proofErr w:type="spellEnd"/>
      <w:r w:rsidRPr="00BA144E">
        <w:rPr>
          <w:sz w:val="16"/>
          <w:szCs w:val="16"/>
        </w:rPr>
        <w:t xml:space="preserve"> железные дороги, что способствует повышенному загрязнению воздуха и почв прилегающих к дорогам территорий.</w:t>
      </w:r>
    </w:p>
    <w:p w:rsidR="00066DA9" w:rsidRPr="00BA144E" w:rsidRDefault="00066DA9" w:rsidP="00BA144E">
      <w:pPr>
        <w:ind w:firstLine="284"/>
        <w:jc w:val="both"/>
        <w:rPr>
          <w:sz w:val="16"/>
          <w:szCs w:val="16"/>
        </w:rPr>
      </w:pPr>
    </w:p>
    <w:p w:rsidR="00066DA9" w:rsidRPr="00BA144E" w:rsidRDefault="00066DA9" w:rsidP="00BA144E">
      <w:pPr>
        <w:ind w:firstLine="284"/>
        <w:jc w:val="both"/>
        <w:rPr>
          <w:sz w:val="16"/>
          <w:szCs w:val="16"/>
        </w:rPr>
      </w:pPr>
      <w:r w:rsidRPr="00BA144E">
        <w:rPr>
          <w:sz w:val="16"/>
          <w:szCs w:val="16"/>
        </w:rPr>
        <w:t xml:space="preserve">На территории Солецкого муниципального района расположено 34 </w:t>
      </w:r>
      <w:proofErr w:type="gramStart"/>
      <w:r w:rsidRPr="00BA144E">
        <w:rPr>
          <w:sz w:val="16"/>
          <w:szCs w:val="16"/>
        </w:rPr>
        <w:t>остановочных</w:t>
      </w:r>
      <w:proofErr w:type="gramEnd"/>
      <w:r w:rsidRPr="00BA144E">
        <w:rPr>
          <w:sz w:val="16"/>
          <w:szCs w:val="16"/>
        </w:rPr>
        <w:t xml:space="preserve"> пункта. Имеется один автовокзал в центре г. Сольцы. Интенсивность автобусного движения недостаточна. Остановки не везде оборудованы павильонами. </w:t>
      </w:r>
    </w:p>
    <w:p w:rsidR="00066DA9" w:rsidRPr="00BA144E" w:rsidRDefault="00066DA9" w:rsidP="00BA144E">
      <w:pPr>
        <w:ind w:firstLine="284"/>
        <w:jc w:val="both"/>
        <w:rPr>
          <w:sz w:val="16"/>
          <w:szCs w:val="16"/>
        </w:rPr>
      </w:pPr>
      <w:r w:rsidRPr="00BA144E">
        <w:rPr>
          <w:sz w:val="16"/>
          <w:szCs w:val="16"/>
        </w:rPr>
        <w:t xml:space="preserve">Уровень автомобилизации на территории Солецкого муниципального района средний. Личный автотранспорт представлен различными типами автомобилей: легковыми и грузовыми автомобилями, </w:t>
      </w:r>
      <w:proofErr w:type="spellStart"/>
      <w:r w:rsidRPr="00BA144E">
        <w:rPr>
          <w:sz w:val="16"/>
          <w:szCs w:val="16"/>
        </w:rPr>
        <w:t>мототехникой</w:t>
      </w:r>
      <w:proofErr w:type="spellEnd"/>
      <w:r w:rsidRPr="00BA144E">
        <w:rPr>
          <w:sz w:val="16"/>
          <w:szCs w:val="16"/>
        </w:rPr>
        <w:t>. Хранение личного авт</w:t>
      </w:r>
      <w:proofErr w:type="gramStart"/>
      <w:r w:rsidRPr="00BA144E">
        <w:rPr>
          <w:sz w:val="16"/>
          <w:szCs w:val="16"/>
        </w:rPr>
        <w:t>о-</w:t>
      </w:r>
      <w:proofErr w:type="gramEnd"/>
      <w:r w:rsidRPr="00BA144E">
        <w:rPr>
          <w:sz w:val="16"/>
          <w:szCs w:val="16"/>
        </w:rPr>
        <w:t xml:space="preserve">, мототранспорта осуществляется на придомовых территории и в гаражных комплексах. </w:t>
      </w:r>
    </w:p>
    <w:p w:rsidR="00066DA9" w:rsidRPr="00BA144E" w:rsidRDefault="00066DA9" w:rsidP="00BA144E">
      <w:pPr>
        <w:ind w:firstLine="284"/>
        <w:jc w:val="both"/>
        <w:rPr>
          <w:sz w:val="16"/>
          <w:szCs w:val="16"/>
        </w:rPr>
      </w:pPr>
      <w:r w:rsidRPr="00BA144E">
        <w:rPr>
          <w:sz w:val="16"/>
          <w:szCs w:val="16"/>
        </w:rPr>
        <w:t xml:space="preserve">На территории Солецкого муниципального района обустроены 4 автостоянки на 19, 18, 14 и 6 мест. </w:t>
      </w:r>
    </w:p>
    <w:p w:rsidR="00066DA9" w:rsidRPr="00BA144E" w:rsidRDefault="00066DA9" w:rsidP="00BA144E">
      <w:pPr>
        <w:ind w:firstLine="284"/>
        <w:jc w:val="both"/>
        <w:rPr>
          <w:sz w:val="16"/>
          <w:szCs w:val="16"/>
        </w:rPr>
      </w:pPr>
      <w:r w:rsidRPr="00BA144E">
        <w:rPr>
          <w:sz w:val="16"/>
          <w:szCs w:val="16"/>
        </w:rPr>
        <w:lastRenderedPageBreak/>
        <w:t xml:space="preserve">На территории Солецкого муниципального района отведено 8 мест для размещения гаражных комплексов: </w:t>
      </w:r>
    </w:p>
    <w:p w:rsidR="00066DA9" w:rsidRPr="00BA144E" w:rsidRDefault="00066DA9" w:rsidP="008D269E">
      <w:pPr>
        <w:pStyle w:val="afb"/>
        <w:numPr>
          <w:ilvl w:val="0"/>
          <w:numId w:val="46"/>
        </w:numPr>
        <w:ind w:left="0" w:firstLine="284"/>
        <w:contextualSpacing w:val="0"/>
        <w:jc w:val="both"/>
        <w:rPr>
          <w:sz w:val="16"/>
          <w:szCs w:val="16"/>
        </w:rPr>
      </w:pPr>
      <w:r w:rsidRPr="00BA144E">
        <w:rPr>
          <w:sz w:val="16"/>
          <w:szCs w:val="16"/>
        </w:rPr>
        <w:t xml:space="preserve">гаражный комплекс Сольцы – 2 (за профилакторием), вместимость – 340 мест; </w:t>
      </w:r>
    </w:p>
    <w:p w:rsidR="00066DA9" w:rsidRPr="00BA144E" w:rsidRDefault="00066DA9" w:rsidP="008D269E">
      <w:pPr>
        <w:pStyle w:val="afb"/>
        <w:numPr>
          <w:ilvl w:val="0"/>
          <w:numId w:val="46"/>
        </w:numPr>
        <w:ind w:left="0" w:firstLine="284"/>
        <w:contextualSpacing w:val="0"/>
        <w:jc w:val="both"/>
        <w:rPr>
          <w:sz w:val="16"/>
          <w:szCs w:val="16"/>
        </w:rPr>
      </w:pPr>
      <w:r w:rsidRPr="00BA144E">
        <w:rPr>
          <w:sz w:val="16"/>
          <w:szCs w:val="16"/>
        </w:rPr>
        <w:t>гаражный комплекс Сольцы – 2 (за Авто ТЭЧ), вместимость – 46 мест;</w:t>
      </w:r>
    </w:p>
    <w:p w:rsidR="00066DA9" w:rsidRPr="00BA144E" w:rsidRDefault="00066DA9" w:rsidP="008D269E">
      <w:pPr>
        <w:pStyle w:val="afb"/>
        <w:numPr>
          <w:ilvl w:val="0"/>
          <w:numId w:val="46"/>
        </w:numPr>
        <w:ind w:left="0" w:firstLine="284"/>
        <w:contextualSpacing w:val="0"/>
        <w:jc w:val="both"/>
        <w:rPr>
          <w:sz w:val="16"/>
          <w:szCs w:val="16"/>
        </w:rPr>
      </w:pPr>
      <w:r w:rsidRPr="00BA144E">
        <w:rPr>
          <w:sz w:val="16"/>
          <w:szCs w:val="16"/>
        </w:rPr>
        <w:t>гаражный комплекс Сольцы – 2 (за ДОС 200), вместимость – 30-40 мест;</w:t>
      </w:r>
    </w:p>
    <w:p w:rsidR="00066DA9" w:rsidRPr="00BA144E" w:rsidRDefault="00066DA9" w:rsidP="008D269E">
      <w:pPr>
        <w:pStyle w:val="afb"/>
        <w:numPr>
          <w:ilvl w:val="0"/>
          <w:numId w:val="46"/>
        </w:numPr>
        <w:ind w:left="0" w:firstLine="284"/>
        <w:contextualSpacing w:val="0"/>
        <w:jc w:val="both"/>
        <w:rPr>
          <w:sz w:val="16"/>
          <w:szCs w:val="16"/>
        </w:rPr>
      </w:pPr>
      <w:r w:rsidRPr="00BA144E">
        <w:rPr>
          <w:sz w:val="16"/>
          <w:szCs w:val="16"/>
        </w:rPr>
        <w:t>гаражный комплекс ул. Новгородская, вместимость до 210 мест;</w:t>
      </w:r>
    </w:p>
    <w:p w:rsidR="00066DA9" w:rsidRPr="00BA144E" w:rsidRDefault="00066DA9" w:rsidP="008D269E">
      <w:pPr>
        <w:pStyle w:val="afb"/>
        <w:numPr>
          <w:ilvl w:val="0"/>
          <w:numId w:val="46"/>
        </w:numPr>
        <w:ind w:left="0" w:firstLine="284"/>
        <w:contextualSpacing w:val="0"/>
        <w:jc w:val="both"/>
        <w:rPr>
          <w:sz w:val="16"/>
          <w:szCs w:val="16"/>
        </w:rPr>
      </w:pPr>
      <w:r w:rsidRPr="00BA144E">
        <w:rPr>
          <w:sz w:val="16"/>
          <w:szCs w:val="16"/>
        </w:rPr>
        <w:t>гаражный комплекс ул. Юбилейная, вместимость 41 – 60 мест;</w:t>
      </w:r>
    </w:p>
    <w:p w:rsidR="00066DA9" w:rsidRPr="00BA144E" w:rsidRDefault="00066DA9" w:rsidP="008D269E">
      <w:pPr>
        <w:pStyle w:val="afb"/>
        <w:numPr>
          <w:ilvl w:val="0"/>
          <w:numId w:val="46"/>
        </w:numPr>
        <w:ind w:left="0" w:firstLine="284"/>
        <w:contextualSpacing w:val="0"/>
        <w:jc w:val="both"/>
        <w:rPr>
          <w:sz w:val="16"/>
          <w:szCs w:val="16"/>
        </w:rPr>
      </w:pPr>
      <w:r w:rsidRPr="00BA144E">
        <w:rPr>
          <w:sz w:val="16"/>
          <w:szCs w:val="16"/>
        </w:rPr>
        <w:t>гаражный комплекс ул. Ленина, вместимость – 15 мест;</w:t>
      </w:r>
    </w:p>
    <w:p w:rsidR="00066DA9" w:rsidRPr="00BA144E" w:rsidRDefault="00066DA9" w:rsidP="008D269E">
      <w:pPr>
        <w:pStyle w:val="afb"/>
        <w:numPr>
          <w:ilvl w:val="0"/>
          <w:numId w:val="46"/>
        </w:numPr>
        <w:ind w:left="0" w:firstLine="284"/>
        <w:contextualSpacing w:val="0"/>
        <w:jc w:val="both"/>
        <w:rPr>
          <w:sz w:val="16"/>
          <w:szCs w:val="16"/>
        </w:rPr>
      </w:pPr>
      <w:r w:rsidRPr="00BA144E">
        <w:rPr>
          <w:sz w:val="16"/>
          <w:szCs w:val="16"/>
        </w:rPr>
        <w:t>гаражный комплекс ул. Новгородская (за д. 91), вместимость – 24 места;</w:t>
      </w:r>
    </w:p>
    <w:p w:rsidR="00066DA9" w:rsidRPr="00BA144E" w:rsidRDefault="00066DA9" w:rsidP="008D269E">
      <w:pPr>
        <w:pStyle w:val="afb"/>
        <w:numPr>
          <w:ilvl w:val="0"/>
          <w:numId w:val="46"/>
        </w:numPr>
        <w:ind w:left="0" w:firstLine="284"/>
        <w:contextualSpacing w:val="0"/>
        <w:jc w:val="both"/>
        <w:rPr>
          <w:sz w:val="16"/>
          <w:szCs w:val="16"/>
        </w:rPr>
      </w:pPr>
      <w:r w:rsidRPr="00BA144E">
        <w:rPr>
          <w:sz w:val="16"/>
          <w:szCs w:val="16"/>
        </w:rPr>
        <w:t xml:space="preserve">гаражный комплекс ул. Псковская, вместимость – 67 мест.  </w:t>
      </w:r>
    </w:p>
    <w:p w:rsidR="00066DA9" w:rsidRPr="00BA144E" w:rsidRDefault="00066DA9" w:rsidP="00BA144E">
      <w:pPr>
        <w:ind w:firstLine="284"/>
        <w:jc w:val="both"/>
        <w:rPr>
          <w:sz w:val="16"/>
          <w:szCs w:val="16"/>
        </w:rPr>
      </w:pPr>
      <w:r w:rsidRPr="00BA144E">
        <w:rPr>
          <w:sz w:val="16"/>
          <w:szCs w:val="16"/>
        </w:rPr>
        <w:t>Из объектов автомобильного транспорта (АЗС, СТО и т.д.) на территории Солецкого муниципального района имеются  автозаправочные станции (АЗС), СТО  и автомойка.</w:t>
      </w:r>
    </w:p>
    <w:p w:rsidR="00066DA9" w:rsidRPr="00BA144E" w:rsidRDefault="00066DA9" w:rsidP="008D269E">
      <w:pPr>
        <w:pStyle w:val="afb"/>
        <w:numPr>
          <w:ilvl w:val="0"/>
          <w:numId w:val="47"/>
        </w:numPr>
        <w:ind w:left="0" w:firstLine="284"/>
        <w:contextualSpacing w:val="0"/>
        <w:jc w:val="both"/>
        <w:rPr>
          <w:sz w:val="16"/>
          <w:szCs w:val="16"/>
        </w:rPr>
      </w:pPr>
      <w:r w:rsidRPr="00BA144E">
        <w:rPr>
          <w:sz w:val="16"/>
          <w:szCs w:val="16"/>
        </w:rPr>
        <w:t xml:space="preserve">АЗС – 2 объекта; </w:t>
      </w:r>
    </w:p>
    <w:p w:rsidR="00066DA9" w:rsidRPr="00BA144E" w:rsidRDefault="00066DA9" w:rsidP="008D269E">
      <w:pPr>
        <w:pStyle w:val="afb"/>
        <w:numPr>
          <w:ilvl w:val="0"/>
          <w:numId w:val="47"/>
        </w:numPr>
        <w:ind w:left="0" w:firstLine="284"/>
        <w:contextualSpacing w:val="0"/>
        <w:jc w:val="both"/>
        <w:rPr>
          <w:sz w:val="16"/>
          <w:szCs w:val="16"/>
        </w:rPr>
      </w:pPr>
      <w:r w:rsidRPr="00BA144E">
        <w:rPr>
          <w:sz w:val="16"/>
          <w:szCs w:val="16"/>
        </w:rPr>
        <w:t xml:space="preserve">Автомойка – 1 объект; </w:t>
      </w:r>
    </w:p>
    <w:p w:rsidR="00066DA9" w:rsidRPr="00BA144E" w:rsidRDefault="00066DA9" w:rsidP="008D269E">
      <w:pPr>
        <w:pStyle w:val="afb"/>
        <w:numPr>
          <w:ilvl w:val="0"/>
          <w:numId w:val="47"/>
        </w:numPr>
        <w:ind w:left="0" w:firstLine="284"/>
        <w:contextualSpacing w:val="0"/>
        <w:jc w:val="both"/>
        <w:rPr>
          <w:sz w:val="16"/>
          <w:szCs w:val="16"/>
        </w:rPr>
      </w:pPr>
      <w:r w:rsidRPr="00BA144E">
        <w:rPr>
          <w:sz w:val="16"/>
          <w:szCs w:val="16"/>
        </w:rPr>
        <w:t xml:space="preserve">СТО – 3 объекта. </w:t>
      </w:r>
    </w:p>
    <w:p w:rsidR="00066DA9" w:rsidRPr="00BA144E" w:rsidRDefault="00066DA9" w:rsidP="00BA144E">
      <w:pPr>
        <w:ind w:firstLine="284"/>
        <w:jc w:val="both"/>
        <w:rPr>
          <w:sz w:val="16"/>
          <w:szCs w:val="16"/>
        </w:rPr>
      </w:pPr>
      <w:r w:rsidRPr="00BA144E">
        <w:rPr>
          <w:sz w:val="16"/>
          <w:szCs w:val="16"/>
        </w:rPr>
        <w:t xml:space="preserve">Состав транспортных потоков определяется по 5 группам учета транспортных средств. Группы учета, выделяемые в составе общего транспортного потока, имеют следующие признаки: </w:t>
      </w:r>
    </w:p>
    <w:p w:rsidR="00066DA9" w:rsidRPr="00BA144E" w:rsidRDefault="00066DA9" w:rsidP="00BA144E">
      <w:pPr>
        <w:ind w:firstLine="284"/>
        <w:jc w:val="both"/>
        <w:rPr>
          <w:sz w:val="16"/>
          <w:szCs w:val="16"/>
        </w:rPr>
      </w:pPr>
      <w:r w:rsidRPr="00BA144E">
        <w:rPr>
          <w:sz w:val="16"/>
          <w:szCs w:val="16"/>
        </w:rPr>
        <w:t xml:space="preserve">1. Легковые пассажирские ТС, в которых находятся один водитель или с пассажирами (такси, служебный транспорт, частные легковые автомобили). </w:t>
      </w:r>
    </w:p>
    <w:p w:rsidR="00066DA9" w:rsidRPr="00BA144E" w:rsidRDefault="00066DA9" w:rsidP="00BA144E">
      <w:pPr>
        <w:ind w:firstLine="284"/>
        <w:jc w:val="both"/>
        <w:rPr>
          <w:sz w:val="16"/>
          <w:szCs w:val="16"/>
        </w:rPr>
      </w:pPr>
      <w:r w:rsidRPr="00BA144E">
        <w:rPr>
          <w:sz w:val="16"/>
          <w:szCs w:val="16"/>
        </w:rPr>
        <w:t xml:space="preserve">Данные по этой группе учета необходимы для экономических обоснований мероприятий на улично-дорожной сети (например, строительство дополнительных полос движения, выделение отдельных полос движения для общественного транспорта, устройство реверсивных полос движения и т.д.). </w:t>
      </w:r>
    </w:p>
    <w:p w:rsidR="00066DA9" w:rsidRPr="00BA144E" w:rsidRDefault="00066DA9" w:rsidP="00BA144E">
      <w:pPr>
        <w:ind w:firstLine="284"/>
        <w:jc w:val="both"/>
        <w:rPr>
          <w:sz w:val="16"/>
          <w:szCs w:val="16"/>
        </w:rPr>
      </w:pPr>
      <w:r w:rsidRPr="00BA144E">
        <w:rPr>
          <w:sz w:val="16"/>
          <w:szCs w:val="16"/>
        </w:rPr>
        <w:t xml:space="preserve">2. Микроавтобусы </w:t>
      </w:r>
    </w:p>
    <w:p w:rsidR="00066DA9" w:rsidRPr="00BA144E" w:rsidRDefault="00066DA9" w:rsidP="00BA144E">
      <w:pPr>
        <w:ind w:firstLine="284"/>
        <w:jc w:val="both"/>
        <w:rPr>
          <w:sz w:val="16"/>
          <w:szCs w:val="16"/>
        </w:rPr>
      </w:pPr>
      <w:r w:rsidRPr="00BA144E">
        <w:rPr>
          <w:sz w:val="16"/>
          <w:szCs w:val="16"/>
        </w:rPr>
        <w:t xml:space="preserve">3. Автобусы </w:t>
      </w:r>
    </w:p>
    <w:p w:rsidR="00066DA9" w:rsidRPr="00BA144E" w:rsidRDefault="00066DA9" w:rsidP="00BA144E">
      <w:pPr>
        <w:ind w:firstLine="284"/>
        <w:jc w:val="both"/>
        <w:rPr>
          <w:sz w:val="16"/>
          <w:szCs w:val="16"/>
        </w:rPr>
      </w:pPr>
      <w:r w:rsidRPr="00BA144E">
        <w:rPr>
          <w:sz w:val="16"/>
          <w:szCs w:val="16"/>
        </w:rPr>
        <w:t xml:space="preserve">4. Грузовые газели и прочие. </w:t>
      </w:r>
    </w:p>
    <w:p w:rsidR="00066DA9" w:rsidRPr="00BA144E" w:rsidRDefault="00066DA9" w:rsidP="00BA144E">
      <w:pPr>
        <w:ind w:firstLine="284"/>
        <w:jc w:val="both"/>
        <w:rPr>
          <w:sz w:val="16"/>
          <w:szCs w:val="16"/>
        </w:rPr>
      </w:pPr>
      <w:r w:rsidRPr="00BA144E">
        <w:rPr>
          <w:sz w:val="16"/>
          <w:szCs w:val="16"/>
        </w:rPr>
        <w:t xml:space="preserve">5. Грузовые автомобили. Грузовые автомобили – все автомобили, используемые для перевозки грузов, независимо от грузоподъемности, а также независимо от того, порожние они или груженые. </w:t>
      </w:r>
    </w:p>
    <w:p w:rsidR="00066DA9" w:rsidRPr="00BA144E" w:rsidRDefault="00066DA9" w:rsidP="00BA144E">
      <w:pPr>
        <w:ind w:firstLine="284"/>
        <w:jc w:val="both"/>
        <w:rPr>
          <w:sz w:val="16"/>
          <w:szCs w:val="16"/>
        </w:rPr>
      </w:pPr>
      <w:r w:rsidRPr="00BA144E">
        <w:rPr>
          <w:sz w:val="16"/>
          <w:szCs w:val="16"/>
        </w:rPr>
        <w:t xml:space="preserve">Состав транспортного потока влияет на загрузку дорог, что объясняется, прежде всего, существенной разницей в габаритных размерах автомобилей. Если длина отечественных легковых автомобилей массового производства составляет 4-5 м, грузовых 6-8, то длина автобусов достигает 11, а автопоездов 24 м. Однако разница в габаритных размерах не является единственной причиной необходимости специального учета состава потока при анализе интенсивности движения. </w:t>
      </w:r>
    </w:p>
    <w:p w:rsidR="00066DA9" w:rsidRPr="00BA144E" w:rsidRDefault="00066DA9" w:rsidP="00BA144E">
      <w:pPr>
        <w:ind w:firstLine="284"/>
        <w:jc w:val="both"/>
        <w:rPr>
          <w:sz w:val="16"/>
          <w:szCs w:val="16"/>
        </w:rPr>
      </w:pPr>
      <w:r w:rsidRPr="00BA144E">
        <w:rPr>
          <w:sz w:val="16"/>
          <w:szCs w:val="16"/>
        </w:rPr>
        <w:t>Светофорные объекты на территории Солецкого муниципального района отсутствуют, но до конца 2019 года планируется установка двух светофоров в г. Сольцы на федеральной трассе.</w:t>
      </w:r>
    </w:p>
    <w:p w:rsidR="00066DA9" w:rsidRPr="00BA144E" w:rsidRDefault="00066DA9" w:rsidP="00BA144E">
      <w:pPr>
        <w:ind w:firstLine="284"/>
        <w:jc w:val="both"/>
        <w:rPr>
          <w:sz w:val="16"/>
          <w:szCs w:val="16"/>
        </w:rPr>
      </w:pPr>
      <w:r w:rsidRPr="00BA144E">
        <w:rPr>
          <w:sz w:val="16"/>
          <w:szCs w:val="16"/>
        </w:rPr>
        <w:t xml:space="preserve">Средство фото/видеофиксации нарушений на территории Солецкого муниципального района расположено на  автомобильной дороге «Р-56 Великий Новгород - </w:t>
      </w:r>
      <w:proofErr w:type="gramStart"/>
      <w:r w:rsidRPr="00BA144E">
        <w:rPr>
          <w:sz w:val="16"/>
          <w:szCs w:val="16"/>
        </w:rPr>
        <w:t>Сольцы-Порхов</w:t>
      </w:r>
      <w:proofErr w:type="gramEnd"/>
      <w:r w:rsidRPr="00BA144E">
        <w:rPr>
          <w:sz w:val="16"/>
          <w:szCs w:val="16"/>
        </w:rPr>
        <w:t xml:space="preserve"> - Псков» (75 км+100 м) по адресу: г. Сольцы, ул. Новгородская, д. 87а.</w:t>
      </w:r>
    </w:p>
    <w:p w:rsidR="00066DA9" w:rsidRPr="00BA144E" w:rsidRDefault="00066DA9" w:rsidP="00BA144E">
      <w:pPr>
        <w:ind w:firstLine="284"/>
        <w:jc w:val="both"/>
        <w:rPr>
          <w:sz w:val="16"/>
          <w:szCs w:val="16"/>
        </w:rPr>
      </w:pPr>
      <w:r w:rsidRPr="00BA144E">
        <w:rPr>
          <w:sz w:val="16"/>
          <w:szCs w:val="16"/>
        </w:rPr>
        <w:t xml:space="preserve">Для движения пешеходов вдоль основных улиц и дорог предусмотрены тротуары. Пешеходное движение регулируется разметкой. Подземных и надземных переходов нет. На территории Солецкого муниципального района расположено 35 нерегулируемых наземных пешеходных переходов. </w:t>
      </w:r>
    </w:p>
    <w:p w:rsidR="00066DA9" w:rsidRPr="00BA144E" w:rsidRDefault="00066DA9" w:rsidP="00BA144E">
      <w:pPr>
        <w:ind w:firstLine="284"/>
        <w:jc w:val="both"/>
        <w:rPr>
          <w:sz w:val="16"/>
          <w:szCs w:val="16"/>
        </w:rPr>
      </w:pPr>
      <w:r w:rsidRPr="00BA144E">
        <w:rPr>
          <w:sz w:val="16"/>
          <w:szCs w:val="16"/>
        </w:rPr>
        <w:t>Общая протяженность тротуаров:</w:t>
      </w:r>
    </w:p>
    <w:p w:rsidR="00066DA9" w:rsidRPr="00BA144E" w:rsidRDefault="00066DA9" w:rsidP="00BA144E">
      <w:pPr>
        <w:ind w:firstLine="284"/>
        <w:jc w:val="both"/>
        <w:rPr>
          <w:sz w:val="16"/>
          <w:szCs w:val="16"/>
        </w:rPr>
      </w:pPr>
      <w:r w:rsidRPr="00BA144E">
        <w:rPr>
          <w:sz w:val="16"/>
          <w:szCs w:val="16"/>
        </w:rPr>
        <w:t>- вдоль федеральной трассы – 8,5 км;</w:t>
      </w:r>
    </w:p>
    <w:p w:rsidR="00066DA9" w:rsidRPr="00BA144E" w:rsidRDefault="00066DA9" w:rsidP="00BA144E">
      <w:pPr>
        <w:ind w:firstLine="284"/>
        <w:jc w:val="both"/>
        <w:rPr>
          <w:sz w:val="16"/>
          <w:szCs w:val="16"/>
        </w:rPr>
      </w:pPr>
      <w:r w:rsidRPr="00BA144E">
        <w:rPr>
          <w:sz w:val="16"/>
          <w:szCs w:val="16"/>
        </w:rPr>
        <w:t>- вдоль автомобильных дорог регионального значения – 0,5 км;</w:t>
      </w:r>
    </w:p>
    <w:p w:rsidR="00066DA9" w:rsidRPr="00BA144E" w:rsidRDefault="00066DA9" w:rsidP="00BA144E">
      <w:pPr>
        <w:ind w:firstLine="284"/>
        <w:jc w:val="both"/>
        <w:rPr>
          <w:sz w:val="16"/>
          <w:szCs w:val="16"/>
        </w:rPr>
      </w:pPr>
      <w:r w:rsidRPr="00BA144E">
        <w:rPr>
          <w:sz w:val="16"/>
          <w:szCs w:val="16"/>
        </w:rPr>
        <w:t xml:space="preserve">- вдоль автомобильных дорог Солецкого городского поселения -  9,5 км. </w:t>
      </w:r>
    </w:p>
    <w:p w:rsidR="00066DA9" w:rsidRPr="00BA144E" w:rsidRDefault="00066DA9" w:rsidP="00BA144E">
      <w:pPr>
        <w:ind w:firstLine="284"/>
        <w:jc w:val="both"/>
        <w:rPr>
          <w:sz w:val="16"/>
          <w:szCs w:val="16"/>
        </w:rPr>
      </w:pPr>
      <w:r w:rsidRPr="00BA144E">
        <w:rPr>
          <w:sz w:val="16"/>
          <w:szCs w:val="16"/>
        </w:rPr>
        <w:t xml:space="preserve">Велосипедное движение развито слабо, в организованных формах не представлено и отдельной инфраструктуры не имеет. Специально </w:t>
      </w:r>
      <w:proofErr w:type="gramStart"/>
      <w:r w:rsidRPr="00BA144E">
        <w:rPr>
          <w:sz w:val="16"/>
          <w:szCs w:val="16"/>
        </w:rPr>
        <w:t>оборудованных</w:t>
      </w:r>
      <w:proofErr w:type="gramEnd"/>
      <w:r w:rsidRPr="00BA144E">
        <w:rPr>
          <w:sz w:val="16"/>
          <w:szCs w:val="16"/>
        </w:rPr>
        <w:t xml:space="preserve"> </w:t>
      </w:r>
      <w:proofErr w:type="spellStart"/>
      <w:r w:rsidRPr="00BA144E">
        <w:rPr>
          <w:sz w:val="16"/>
          <w:szCs w:val="16"/>
        </w:rPr>
        <w:t>веломаршрутов</w:t>
      </w:r>
      <w:proofErr w:type="spellEnd"/>
      <w:r w:rsidRPr="00BA144E">
        <w:rPr>
          <w:sz w:val="16"/>
          <w:szCs w:val="16"/>
        </w:rPr>
        <w:t xml:space="preserve"> с велодорожками, </w:t>
      </w:r>
      <w:proofErr w:type="spellStart"/>
      <w:r w:rsidRPr="00BA144E">
        <w:rPr>
          <w:sz w:val="16"/>
          <w:szCs w:val="16"/>
        </w:rPr>
        <w:t>велополосами</w:t>
      </w:r>
      <w:proofErr w:type="spellEnd"/>
      <w:r w:rsidRPr="00BA144E">
        <w:rPr>
          <w:sz w:val="16"/>
          <w:szCs w:val="16"/>
        </w:rPr>
        <w:t xml:space="preserve">, </w:t>
      </w:r>
      <w:proofErr w:type="spellStart"/>
      <w:r w:rsidRPr="00BA144E">
        <w:rPr>
          <w:sz w:val="16"/>
          <w:szCs w:val="16"/>
        </w:rPr>
        <w:t>велопарковками</w:t>
      </w:r>
      <w:proofErr w:type="spellEnd"/>
      <w:r w:rsidRPr="00BA144E">
        <w:rPr>
          <w:sz w:val="16"/>
          <w:szCs w:val="16"/>
        </w:rPr>
        <w:t xml:space="preserve"> и велостоянками на территории Солецкого муниципального района не предусмотрено. Движение велосипедистов осуществляется в соответствии с требованиями ПДД по дорогам общего пользования. Отсутствие </w:t>
      </w:r>
      <w:proofErr w:type="spellStart"/>
      <w:r w:rsidRPr="00BA144E">
        <w:rPr>
          <w:sz w:val="16"/>
          <w:szCs w:val="16"/>
        </w:rPr>
        <w:t>велоинфраструктуры</w:t>
      </w:r>
      <w:proofErr w:type="spellEnd"/>
      <w:r w:rsidRPr="00BA144E">
        <w:rPr>
          <w:sz w:val="16"/>
          <w:szCs w:val="16"/>
        </w:rPr>
        <w:t xml:space="preserve"> вызывает </w:t>
      </w:r>
      <w:r w:rsidRPr="00BA144E">
        <w:rPr>
          <w:sz w:val="16"/>
          <w:szCs w:val="16"/>
        </w:rPr>
        <w:lastRenderedPageBreak/>
        <w:t xml:space="preserve">сложности в использовании данного вида транспорта, что приводит к его неэффективному использованию. </w:t>
      </w:r>
    </w:p>
    <w:p w:rsidR="00066DA9" w:rsidRPr="00BA144E" w:rsidRDefault="00066DA9" w:rsidP="00BA144E">
      <w:pPr>
        <w:pStyle w:val="1210"/>
        <w:spacing w:before="0" w:after="0" w:line="240" w:lineRule="auto"/>
        <w:ind w:firstLine="284"/>
        <w:rPr>
          <w:rFonts w:cs="Times New Roman"/>
          <w:sz w:val="16"/>
          <w:szCs w:val="16"/>
        </w:rPr>
      </w:pPr>
      <w:r w:rsidRPr="00BA144E">
        <w:rPr>
          <w:rFonts w:cs="Times New Roman"/>
          <w:sz w:val="16"/>
          <w:szCs w:val="16"/>
        </w:rPr>
        <w:t>1.6.2 Организация и мониторинг дорожного движения на автомобильных дорогах регионального или межмуниципального значения, а также местного значения, расположенных в границах муниципальных образований, за исключением автомобильных дорог федерального значения</w:t>
      </w:r>
    </w:p>
    <w:p w:rsidR="00066DA9" w:rsidRPr="00BA144E" w:rsidRDefault="00066DA9" w:rsidP="00BA144E">
      <w:pPr>
        <w:ind w:firstLine="284"/>
        <w:jc w:val="both"/>
        <w:rPr>
          <w:sz w:val="16"/>
          <w:szCs w:val="16"/>
        </w:rPr>
      </w:pPr>
      <w:r w:rsidRPr="00BA144E">
        <w:rPr>
          <w:sz w:val="16"/>
          <w:szCs w:val="16"/>
        </w:rPr>
        <w:t xml:space="preserve">Министерство транспорта Российской Федерации определяет организацию дорожного движения как деятельность по упорядочиванию движения транспортных средств и (или) пешеходов на дорогах, направленную на снижение потерь времени (задержек) при их передвижении, при условии обеспечения безопасности дорожного движения. </w:t>
      </w:r>
      <w:proofErr w:type="gramStart"/>
      <w:r w:rsidRPr="00BA144E">
        <w:rPr>
          <w:sz w:val="16"/>
          <w:szCs w:val="16"/>
        </w:rPr>
        <w:t>Под мониторингом дорожного движения понимается сбор, обработка и накопление данных о параметрах движения транспортных средств (скорости движения, интенсивности, уровня загрузки, интервалов движения, дислокации и состояния технических средств организации дорожного движения) на автомобильных дорогах, улицах, отдельных их участках, транспортных узлах, характерных участках улично-дорожной сети городских округов и поселений с целью контроля соответствия транспортно-эксплуатационных характеристик улично-дорожной сети потребностям транспортной системы.</w:t>
      </w:r>
      <w:proofErr w:type="gramEnd"/>
    </w:p>
    <w:p w:rsidR="00066DA9" w:rsidRPr="00BA144E" w:rsidRDefault="00066DA9" w:rsidP="00BA144E">
      <w:pPr>
        <w:ind w:firstLine="284"/>
        <w:jc w:val="both"/>
        <w:rPr>
          <w:sz w:val="16"/>
          <w:szCs w:val="16"/>
        </w:rPr>
      </w:pPr>
      <w:proofErr w:type="gramStart"/>
      <w:r w:rsidRPr="00BA144E">
        <w:rPr>
          <w:sz w:val="16"/>
          <w:szCs w:val="16"/>
        </w:rPr>
        <w:t>Постановление Правительства РФ от 11 июня 2004 года № 274 «Вопросы Министерства транспорта Российской Федерации» пунктом 1 устанавливает, что Министерство транспорта Российской Федерации является федеральным органом исполнительной власти в области транспорта, осуществляющим функции по выработке государственной политики и нормативно-правовому регулированию в сфере автомобильного транспорта, дорожного хозяйства, а также организации дорожного движения в части организационно-правовых мероприятий по управлению движением на автомобильных дорогах.</w:t>
      </w:r>
      <w:proofErr w:type="gramEnd"/>
    </w:p>
    <w:p w:rsidR="00066DA9" w:rsidRPr="00BA144E" w:rsidRDefault="00066DA9" w:rsidP="00BA144E">
      <w:pPr>
        <w:ind w:firstLine="284"/>
        <w:jc w:val="both"/>
        <w:rPr>
          <w:sz w:val="16"/>
          <w:szCs w:val="16"/>
        </w:rPr>
      </w:pPr>
      <w:r w:rsidRPr="00BA144E">
        <w:rPr>
          <w:sz w:val="16"/>
          <w:szCs w:val="16"/>
        </w:rPr>
        <w:t>В целях эффективного разграничения полномочий в области организации дорожного движения между Российской Федерации, субъектами Российской Федерации и органами местного самоуправления разграничение компетенции должно определяться посредством установления исчерпывающего перечня вопросов, закрепляемых за Российской Федерацией, субъектами Российской Федерации и органами местного самоуправления.</w:t>
      </w:r>
    </w:p>
    <w:p w:rsidR="00066DA9" w:rsidRPr="00BA144E" w:rsidRDefault="00066DA9" w:rsidP="00BA144E">
      <w:pPr>
        <w:ind w:firstLine="284"/>
        <w:jc w:val="both"/>
        <w:rPr>
          <w:sz w:val="16"/>
          <w:szCs w:val="16"/>
        </w:rPr>
      </w:pPr>
      <w:r w:rsidRPr="00BA144E">
        <w:rPr>
          <w:sz w:val="16"/>
          <w:szCs w:val="16"/>
        </w:rPr>
        <w:t>Существенным правовым пробелом является и то обстоятельство, что на законодательном уровне не содержится четкой системы разграничения ответственности и полномочий государственных органов исполнительной власти в области организации дорожного движения.</w:t>
      </w:r>
    </w:p>
    <w:p w:rsidR="00066DA9" w:rsidRPr="00BA144E" w:rsidRDefault="00066DA9" w:rsidP="00BA144E">
      <w:pPr>
        <w:ind w:firstLine="284"/>
        <w:jc w:val="both"/>
        <w:rPr>
          <w:sz w:val="16"/>
          <w:szCs w:val="16"/>
        </w:rPr>
      </w:pPr>
      <w:r w:rsidRPr="00BA144E">
        <w:rPr>
          <w:sz w:val="16"/>
          <w:szCs w:val="16"/>
        </w:rPr>
        <w:t xml:space="preserve">Таким образом, полномочия по организации дорожного движения и мониторинга дорожного движения на автомобильных дорогах регионального или межмуниципального значения, а также местного значения, расположенных в границах муниципальных образований, за исключением автомобильных дорог федерального значения, находятся у исполнительных органов государственной власти федерального и регионального уровня. На местном уровне участие в данной деятельности сведено к разработке и реализации ПКРТИ, КСОДД и проектов организации дорожного движения (ПОДД). </w:t>
      </w:r>
    </w:p>
    <w:p w:rsidR="00066DA9" w:rsidRPr="00BA144E" w:rsidRDefault="00066DA9" w:rsidP="00BA144E">
      <w:pPr>
        <w:pStyle w:val="1210"/>
        <w:spacing w:before="0" w:after="0" w:line="240" w:lineRule="auto"/>
        <w:ind w:firstLine="284"/>
        <w:rPr>
          <w:rFonts w:cs="Times New Roman"/>
          <w:sz w:val="16"/>
          <w:szCs w:val="16"/>
        </w:rPr>
      </w:pPr>
      <w:r w:rsidRPr="00BA144E">
        <w:rPr>
          <w:rFonts w:cs="Times New Roman"/>
          <w:sz w:val="16"/>
          <w:szCs w:val="16"/>
        </w:rPr>
        <w:t>1.6.3 Ведение учета основных параметров дорожного движения на территории муниципальных образований</w:t>
      </w:r>
    </w:p>
    <w:p w:rsidR="00066DA9" w:rsidRPr="00BA144E" w:rsidRDefault="00066DA9" w:rsidP="00BA144E">
      <w:pPr>
        <w:ind w:firstLine="284"/>
        <w:jc w:val="both"/>
        <w:rPr>
          <w:sz w:val="16"/>
          <w:szCs w:val="16"/>
        </w:rPr>
      </w:pPr>
      <w:r w:rsidRPr="00BA144E">
        <w:rPr>
          <w:sz w:val="16"/>
          <w:szCs w:val="16"/>
        </w:rPr>
        <w:t>К основным параметрам дорожного движения относятся параметры дорожного движения, характеризующие среднюю скорость передвижения транспортных средств по дорогам, потерю времени (задержку) в передвижении транспортных средств или пешеходов, среднее количество транспортных сре</w:t>
      </w:r>
      <w:proofErr w:type="gramStart"/>
      <w:r w:rsidRPr="00BA144E">
        <w:rPr>
          <w:sz w:val="16"/>
          <w:szCs w:val="16"/>
        </w:rPr>
        <w:t>дств в дв</w:t>
      </w:r>
      <w:proofErr w:type="gramEnd"/>
      <w:r w:rsidRPr="00BA144E">
        <w:rPr>
          <w:sz w:val="16"/>
          <w:szCs w:val="16"/>
        </w:rPr>
        <w:t xml:space="preserve">ижении, приходящиеся на один километр полосы для движения (плотность движения). </w:t>
      </w:r>
    </w:p>
    <w:p w:rsidR="00066DA9" w:rsidRPr="00BA144E" w:rsidRDefault="00066DA9" w:rsidP="00BA144E">
      <w:pPr>
        <w:ind w:firstLine="284"/>
        <w:jc w:val="both"/>
        <w:rPr>
          <w:sz w:val="16"/>
          <w:szCs w:val="16"/>
        </w:rPr>
      </w:pPr>
      <w:r w:rsidRPr="00BA144E">
        <w:rPr>
          <w:sz w:val="16"/>
          <w:szCs w:val="16"/>
        </w:rPr>
        <w:t>Порядок определения основных параметров дорожного движения, порядок ведения их учета, использования учетных сведений и формирования отчетных данных в области организации дорожного движения устанавливается Правительством Российской Федерации. Учет основных параметров предназначен для организации и проведения федеральными органами исполнительной власти, органами исполнительной власти субъектов Российской Федерации и органами местного самоуправления работ по подготовке и реализации государственной и муниципальной политики в области организации дорожного движения.</w:t>
      </w:r>
    </w:p>
    <w:p w:rsidR="00066DA9" w:rsidRPr="00BA144E" w:rsidRDefault="00066DA9" w:rsidP="00BA144E">
      <w:pPr>
        <w:pStyle w:val="1210"/>
        <w:spacing w:before="0" w:after="0" w:line="240" w:lineRule="auto"/>
        <w:ind w:firstLine="284"/>
        <w:rPr>
          <w:rFonts w:cs="Times New Roman"/>
          <w:sz w:val="16"/>
          <w:szCs w:val="16"/>
        </w:rPr>
      </w:pPr>
      <w:r w:rsidRPr="00BA144E">
        <w:rPr>
          <w:rFonts w:cs="Times New Roman"/>
          <w:sz w:val="16"/>
          <w:szCs w:val="16"/>
        </w:rPr>
        <w:t>1.6.4 Ведение реестра парковок общего пользования на территориях муниципальных образований</w:t>
      </w:r>
    </w:p>
    <w:p w:rsidR="00066DA9" w:rsidRPr="00BA144E" w:rsidRDefault="00066DA9" w:rsidP="00BA144E">
      <w:pPr>
        <w:ind w:firstLine="284"/>
        <w:jc w:val="both"/>
        <w:rPr>
          <w:sz w:val="16"/>
          <w:szCs w:val="16"/>
        </w:rPr>
      </w:pPr>
      <w:r w:rsidRPr="00BA144E">
        <w:rPr>
          <w:sz w:val="16"/>
          <w:szCs w:val="16"/>
        </w:rPr>
        <w:t xml:space="preserve">Министерство Транспорта Российской Федерации определяет: </w:t>
      </w:r>
    </w:p>
    <w:p w:rsidR="00066DA9" w:rsidRPr="00BA144E" w:rsidRDefault="00066DA9" w:rsidP="008D269E">
      <w:pPr>
        <w:pStyle w:val="afb"/>
        <w:numPr>
          <w:ilvl w:val="0"/>
          <w:numId w:val="28"/>
        </w:numPr>
        <w:ind w:left="0" w:firstLine="284"/>
        <w:contextualSpacing w:val="0"/>
        <w:jc w:val="both"/>
        <w:rPr>
          <w:sz w:val="16"/>
          <w:szCs w:val="16"/>
        </w:rPr>
      </w:pPr>
      <w:r w:rsidRPr="00BA144E">
        <w:rPr>
          <w:sz w:val="16"/>
          <w:szCs w:val="16"/>
        </w:rPr>
        <w:lastRenderedPageBreak/>
        <w:t xml:space="preserve">парковку общего пользования, как парковку (парковочное место), предназначенную для использования неограниченным кругом лиц; </w:t>
      </w:r>
    </w:p>
    <w:p w:rsidR="00066DA9" w:rsidRPr="00BA144E" w:rsidRDefault="00066DA9" w:rsidP="008D269E">
      <w:pPr>
        <w:pStyle w:val="afb"/>
        <w:numPr>
          <w:ilvl w:val="0"/>
          <w:numId w:val="28"/>
        </w:numPr>
        <w:ind w:left="0" w:firstLine="284"/>
        <w:contextualSpacing w:val="0"/>
        <w:jc w:val="both"/>
        <w:rPr>
          <w:sz w:val="16"/>
          <w:szCs w:val="16"/>
        </w:rPr>
      </w:pPr>
      <w:r w:rsidRPr="00BA144E">
        <w:rPr>
          <w:sz w:val="16"/>
          <w:szCs w:val="16"/>
        </w:rPr>
        <w:t xml:space="preserve">владельца парковки, как уполномоченный орган субъекта Российской Федерации, уполномоченный орган местного самоуправления, юридическое лицо или индивидуального предпринимателя, во владении которого находится парковка. </w:t>
      </w:r>
    </w:p>
    <w:p w:rsidR="00066DA9" w:rsidRPr="00BA144E" w:rsidRDefault="00066DA9" w:rsidP="00BA144E">
      <w:pPr>
        <w:ind w:firstLine="284"/>
        <w:jc w:val="both"/>
        <w:rPr>
          <w:sz w:val="16"/>
          <w:szCs w:val="16"/>
        </w:rPr>
      </w:pPr>
      <w:r w:rsidRPr="00BA144E">
        <w:rPr>
          <w:sz w:val="16"/>
          <w:szCs w:val="16"/>
        </w:rPr>
        <w:t xml:space="preserve">Реестр парковок общего пользования представляет собой информационный ресурс, содержащий сведения о парковках общего пользования, расположенных на территориях муниципальных образований, вне зависимости от их назначения и формы собственности. </w:t>
      </w:r>
    </w:p>
    <w:p w:rsidR="00066DA9" w:rsidRPr="00BA144E" w:rsidRDefault="00066DA9" w:rsidP="00BA144E">
      <w:pPr>
        <w:ind w:firstLine="284"/>
        <w:jc w:val="both"/>
        <w:rPr>
          <w:sz w:val="16"/>
          <w:szCs w:val="16"/>
        </w:rPr>
      </w:pPr>
      <w:r w:rsidRPr="00BA144E">
        <w:rPr>
          <w:sz w:val="16"/>
          <w:szCs w:val="16"/>
        </w:rPr>
        <w:t xml:space="preserve">Ведение реестра парковок общего пользования осуществляется уполномоченным органом местного самоуправления в порядке, установленном уполномоченным органом государственной власти субъекта Российской Федерации. </w:t>
      </w:r>
    </w:p>
    <w:p w:rsidR="00066DA9" w:rsidRPr="00BA144E" w:rsidRDefault="00066DA9" w:rsidP="00BA144E">
      <w:pPr>
        <w:ind w:firstLine="284"/>
        <w:jc w:val="both"/>
        <w:rPr>
          <w:sz w:val="16"/>
          <w:szCs w:val="16"/>
        </w:rPr>
      </w:pPr>
      <w:proofErr w:type="gramStart"/>
      <w:r w:rsidRPr="00BA144E">
        <w:rPr>
          <w:sz w:val="16"/>
          <w:szCs w:val="16"/>
        </w:rPr>
        <w:t>Контроль за</w:t>
      </w:r>
      <w:proofErr w:type="gramEnd"/>
      <w:r w:rsidRPr="00BA144E">
        <w:rPr>
          <w:sz w:val="16"/>
          <w:szCs w:val="16"/>
        </w:rPr>
        <w:t xml:space="preserve"> соблюдением правил использования парковок общего пользования осуществляется владельцами парковок. </w:t>
      </w:r>
    </w:p>
    <w:p w:rsidR="00066DA9" w:rsidRPr="00BA144E" w:rsidRDefault="00066DA9" w:rsidP="00BA144E">
      <w:pPr>
        <w:pStyle w:val="12a"/>
        <w:spacing w:after="0" w:line="240" w:lineRule="auto"/>
        <w:ind w:firstLine="284"/>
        <w:rPr>
          <w:rFonts w:cs="Times New Roman"/>
          <w:sz w:val="16"/>
          <w:szCs w:val="16"/>
        </w:rPr>
      </w:pPr>
      <w:r w:rsidRPr="00BA144E">
        <w:rPr>
          <w:rFonts w:cs="Times New Roman"/>
          <w:sz w:val="16"/>
          <w:szCs w:val="16"/>
        </w:rPr>
        <w:t>1.6.5 Анализ организационной деятельности органов местного самоуправления по организации дорожного движения</w:t>
      </w:r>
    </w:p>
    <w:p w:rsidR="00066DA9" w:rsidRPr="00BA144E" w:rsidRDefault="00066DA9" w:rsidP="00BA144E">
      <w:pPr>
        <w:ind w:firstLine="284"/>
        <w:jc w:val="both"/>
        <w:rPr>
          <w:sz w:val="16"/>
          <w:szCs w:val="16"/>
        </w:rPr>
      </w:pPr>
      <w:proofErr w:type="gramStart"/>
      <w:r w:rsidRPr="00BA144E">
        <w:rPr>
          <w:sz w:val="16"/>
          <w:szCs w:val="16"/>
        </w:rPr>
        <w:t>В соответствии с Уставом Солецкого муниципального района  Новгородской области к вопросам местного значения муниципального района относятся содержание и строительство автомобильных дорог общего пользования, мостов и иных транспортных инженерных сооружений в границах района, за исключением автомобильных дорог общего пользования, мостов и иных транспортных инженерных сооружений федерального и регионального значения, а так же создание условий для предоставления транспортных услуг населению и организация</w:t>
      </w:r>
      <w:proofErr w:type="gramEnd"/>
      <w:r w:rsidRPr="00BA144E">
        <w:rPr>
          <w:sz w:val="16"/>
          <w:szCs w:val="16"/>
        </w:rPr>
        <w:t xml:space="preserve"> транспортного обслуживания населения в границах района. </w:t>
      </w:r>
    </w:p>
    <w:p w:rsidR="00066DA9" w:rsidRPr="00BA144E" w:rsidRDefault="00066DA9" w:rsidP="00BA144E">
      <w:pPr>
        <w:ind w:firstLine="284"/>
        <w:jc w:val="both"/>
        <w:rPr>
          <w:sz w:val="16"/>
          <w:szCs w:val="16"/>
        </w:rPr>
      </w:pPr>
      <w:r w:rsidRPr="00BA144E">
        <w:rPr>
          <w:sz w:val="16"/>
          <w:szCs w:val="16"/>
        </w:rPr>
        <w:t xml:space="preserve">Федеральным законом от 08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работы по организации дорожного движения отнесены к содержанию автомобильных дорог, т.е. рассматриваются как дорожная деятельность. В то же время, вопросы обеспечения пропускной способности дорог этим законом не регулируются и соответствующие цели не ставятся. </w:t>
      </w:r>
    </w:p>
    <w:p w:rsidR="00066DA9" w:rsidRPr="00BA144E" w:rsidRDefault="00066DA9" w:rsidP="00BA144E">
      <w:pPr>
        <w:ind w:firstLine="284"/>
        <w:jc w:val="both"/>
        <w:rPr>
          <w:sz w:val="16"/>
          <w:szCs w:val="16"/>
        </w:rPr>
      </w:pPr>
      <w:r w:rsidRPr="00BA144E">
        <w:rPr>
          <w:sz w:val="16"/>
          <w:szCs w:val="16"/>
        </w:rPr>
        <w:t xml:space="preserve">Таким образом, задачи деятельности по ОДД на территории Солецкого муниципального района фактически решают органы местного самоуправления. </w:t>
      </w:r>
    </w:p>
    <w:p w:rsidR="00066DA9" w:rsidRPr="00BA144E" w:rsidRDefault="00066DA9" w:rsidP="00BA144E">
      <w:pPr>
        <w:ind w:firstLine="284"/>
        <w:jc w:val="both"/>
        <w:rPr>
          <w:sz w:val="16"/>
          <w:szCs w:val="16"/>
        </w:rPr>
      </w:pPr>
      <w:proofErr w:type="gramStart"/>
      <w:r w:rsidRPr="00BA144E">
        <w:rPr>
          <w:sz w:val="16"/>
          <w:szCs w:val="16"/>
        </w:rPr>
        <w:t>Во исполнение Поручения Президента Российской Федерации от 30 апреля 1997 года № Пр-637 (пункт «4б») данного на заседании Президиума Госсовета Российской Федерации по вопросам безопасности дорожного движения, состоявшегося 14 марта 2016 года в г. Ярославле, согласно которому органам местного самоуправления Российской Федерации предписано в срок до 1 декабря 2018 года разработать КСОДД на территориях муниципальных образований, Администрацией Солецкого муниципального района была</w:t>
      </w:r>
      <w:proofErr w:type="gramEnd"/>
      <w:r w:rsidRPr="00BA144E">
        <w:rPr>
          <w:sz w:val="16"/>
          <w:szCs w:val="16"/>
        </w:rPr>
        <w:t xml:space="preserve"> инициирована разработка настоящего проекта. Письмом аппарата полномочного представителя Президента Российской Федерации в </w:t>
      </w:r>
      <w:proofErr w:type="spellStart"/>
      <w:r w:rsidRPr="00BA144E">
        <w:rPr>
          <w:sz w:val="16"/>
          <w:szCs w:val="16"/>
        </w:rPr>
        <w:t>Северо</w:t>
      </w:r>
      <w:proofErr w:type="spellEnd"/>
      <w:r w:rsidRPr="00BA144E">
        <w:rPr>
          <w:sz w:val="16"/>
          <w:szCs w:val="16"/>
        </w:rPr>
        <w:t xml:space="preserve"> – Западном округе от 9 августа 2019 года № ПО-01-70.1/9058-В срок исполнения установлен 30 ноября 2019 года.</w:t>
      </w:r>
    </w:p>
    <w:p w:rsidR="00066DA9" w:rsidRPr="00BA144E" w:rsidRDefault="00066DA9" w:rsidP="00BA144E">
      <w:pPr>
        <w:pStyle w:val="20"/>
        <w:spacing w:before="0"/>
        <w:ind w:firstLine="284"/>
        <w:rPr>
          <w:rFonts w:ascii="Times New Roman" w:hAnsi="Times New Roman"/>
          <w:color w:val="auto"/>
          <w:sz w:val="16"/>
          <w:szCs w:val="16"/>
        </w:rPr>
      </w:pPr>
      <w:r w:rsidRPr="00BA144E">
        <w:rPr>
          <w:rFonts w:ascii="Times New Roman" w:hAnsi="Times New Roman"/>
          <w:color w:val="auto"/>
          <w:sz w:val="16"/>
          <w:szCs w:val="16"/>
        </w:rPr>
        <w:t xml:space="preserve">     1.6.6 Результаты исследования пассажиропотоков и грузопотоков.</w:t>
      </w:r>
    </w:p>
    <w:p w:rsidR="00066DA9" w:rsidRPr="00BA144E" w:rsidRDefault="00066DA9" w:rsidP="00BA144E">
      <w:pPr>
        <w:ind w:firstLine="284"/>
        <w:jc w:val="both"/>
        <w:rPr>
          <w:sz w:val="16"/>
          <w:szCs w:val="16"/>
        </w:rPr>
      </w:pPr>
      <w:proofErr w:type="gramStart"/>
      <w:r w:rsidRPr="00BA144E">
        <w:rPr>
          <w:sz w:val="16"/>
          <w:szCs w:val="16"/>
        </w:rPr>
        <w:t xml:space="preserve">Выборочный анализ загрузки парка транспортных средств показал, что по ряду транспортных средств не выполняется норматив по организации числа перевезенных пассажиров, также незначителен процент загрузки транспортных средств (50-70%), вместе с тем, учитывая перспективы развития Солецкого муниципального района с 2019 по 2035 год, необходимо предусмотреть оптимизацию действующих маршрутов с учетом охвата отдаленных районов поселения, мест планируемой точечной застройки, перспективных точек концентрации пассажиропотоков. </w:t>
      </w:r>
      <w:proofErr w:type="gramEnd"/>
    </w:p>
    <w:p w:rsidR="00066DA9" w:rsidRPr="00BA144E" w:rsidRDefault="00066DA9" w:rsidP="00BA144E">
      <w:pPr>
        <w:ind w:firstLine="284"/>
        <w:jc w:val="both"/>
        <w:rPr>
          <w:sz w:val="16"/>
          <w:szCs w:val="16"/>
        </w:rPr>
      </w:pPr>
      <w:r w:rsidRPr="00BA144E">
        <w:rPr>
          <w:sz w:val="16"/>
          <w:szCs w:val="16"/>
        </w:rPr>
        <w:t xml:space="preserve">Необходимо отметить, что грузовые транспортные средства занимают незначительную долю в общих автомобильных перевозках в Солецком муниципальном районе. </w:t>
      </w:r>
    </w:p>
    <w:p w:rsidR="00066DA9" w:rsidRPr="00BA144E" w:rsidRDefault="00066DA9" w:rsidP="00BA144E">
      <w:pPr>
        <w:ind w:firstLine="284"/>
        <w:jc w:val="both"/>
        <w:rPr>
          <w:sz w:val="16"/>
          <w:szCs w:val="16"/>
        </w:rPr>
      </w:pPr>
      <w:r w:rsidRPr="00BA144E">
        <w:rPr>
          <w:sz w:val="16"/>
          <w:szCs w:val="16"/>
        </w:rPr>
        <w:t xml:space="preserve">В составе движения грузового транспорта в целом по территории Солецкого муниципального района преобладают автомобили грузоподъемностью до 2 т, а также от 3,5 т до 30 т. </w:t>
      </w:r>
    </w:p>
    <w:p w:rsidR="00066DA9" w:rsidRPr="00BA144E" w:rsidRDefault="00066DA9" w:rsidP="00BA144E">
      <w:pPr>
        <w:ind w:firstLine="284"/>
        <w:jc w:val="both"/>
        <w:rPr>
          <w:sz w:val="16"/>
          <w:szCs w:val="16"/>
        </w:rPr>
      </w:pPr>
      <w:r w:rsidRPr="00BA144E">
        <w:rPr>
          <w:sz w:val="16"/>
          <w:szCs w:val="16"/>
        </w:rPr>
        <w:lastRenderedPageBreak/>
        <w:t xml:space="preserve">Подробная информация по объемам перевозимых грузов по территории Солецкого муниципального района, а также за ее пределы – отсутствует. </w:t>
      </w:r>
    </w:p>
    <w:p w:rsidR="00066DA9" w:rsidRPr="00BA144E" w:rsidRDefault="00066DA9" w:rsidP="00BA144E">
      <w:pPr>
        <w:pStyle w:val="20"/>
        <w:spacing w:before="0"/>
        <w:ind w:firstLine="284"/>
        <w:rPr>
          <w:rFonts w:ascii="Times New Roman" w:hAnsi="Times New Roman"/>
          <w:color w:val="auto"/>
          <w:sz w:val="16"/>
          <w:szCs w:val="16"/>
        </w:rPr>
      </w:pPr>
      <w:r w:rsidRPr="00BA144E">
        <w:rPr>
          <w:rFonts w:ascii="Times New Roman" w:hAnsi="Times New Roman"/>
          <w:color w:val="auto"/>
          <w:sz w:val="16"/>
          <w:szCs w:val="16"/>
        </w:rPr>
        <w:t>1.6.7 Результаты анализа условий дорожного движения, включая данные о загрузке пересечений и примыканий дорог со светофорным регулированием</w:t>
      </w:r>
    </w:p>
    <w:p w:rsidR="00066DA9" w:rsidRPr="00BA144E" w:rsidRDefault="00066DA9" w:rsidP="00BA144E">
      <w:pPr>
        <w:ind w:firstLine="284"/>
        <w:jc w:val="both"/>
        <w:rPr>
          <w:sz w:val="16"/>
          <w:szCs w:val="16"/>
        </w:rPr>
      </w:pPr>
      <w:r w:rsidRPr="00BA144E">
        <w:rPr>
          <w:sz w:val="16"/>
          <w:szCs w:val="16"/>
        </w:rPr>
        <w:t xml:space="preserve">Анализ условий дорожного движения включает в себя анализ степени затруднения движения, а также уровня безопасности для участников дорожного движения. При совместном использовании улично-дорожной сети автомобильным транспортом, пешеходами и велосипедистами, а также другими видами транспорта возникают конфликтные ситуации, для решения которых необходимо выделить приоритетную категорию участников дорожного движения. </w:t>
      </w:r>
    </w:p>
    <w:p w:rsidR="00066DA9" w:rsidRPr="00BA144E" w:rsidRDefault="00066DA9" w:rsidP="00BA144E">
      <w:pPr>
        <w:ind w:firstLine="284"/>
        <w:jc w:val="both"/>
        <w:rPr>
          <w:sz w:val="16"/>
          <w:szCs w:val="16"/>
        </w:rPr>
      </w:pPr>
      <w:r w:rsidRPr="00BA144E">
        <w:rPr>
          <w:sz w:val="16"/>
          <w:szCs w:val="16"/>
        </w:rPr>
        <w:t xml:space="preserve">Дорожно-транспортная сеть Солецкого муниципального района состоит из дорог предназначенных не для скоростного движения. </w:t>
      </w:r>
    </w:p>
    <w:p w:rsidR="00066DA9" w:rsidRPr="00BA144E" w:rsidRDefault="00066DA9" w:rsidP="00BA144E">
      <w:pPr>
        <w:ind w:firstLine="284"/>
        <w:jc w:val="both"/>
        <w:rPr>
          <w:sz w:val="16"/>
          <w:szCs w:val="16"/>
        </w:rPr>
      </w:pPr>
      <w:r w:rsidRPr="00BA144E">
        <w:rPr>
          <w:sz w:val="16"/>
          <w:szCs w:val="16"/>
        </w:rPr>
        <w:t xml:space="preserve">Уровень загрузки дорог движением – это показатель, характеризующий условия и безопасность движения автомобилей и определяемый отношением интенсивности движения автомобилей к пропускной способности этого участка. Скоростной режим движения в Солецком муниципальном районе, в соответствии с п. 10.2 ПДД, составляет 40-60 км/ч в населенных пунктах, вне населенных пунктов действует ограничение максимальной скорости движения – 90 км/ч. </w:t>
      </w:r>
    </w:p>
    <w:p w:rsidR="00066DA9" w:rsidRPr="00BA144E" w:rsidRDefault="00066DA9" w:rsidP="00BA144E">
      <w:pPr>
        <w:ind w:firstLine="284"/>
        <w:jc w:val="both"/>
        <w:rPr>
          <w:sz w:val="16"/>
          <w:szCs w:val="16"/>
        </w:rPr>
      </w:pPr>
      <w:r w:rsidRPr="00BA144E">
        <w:rPr>
          <w:sz w:val="16"/>
          <w:szCs w:val="16"/>
        </w:rPr>
        <w:t xml:space="preserve">Уровень загрузки и уровень обслуживания являются производными от интенсивности и состава транспортного потока дороги. </w:t>
      </w:r>
    </w:p>
    <w:p w:rsidR="00066DA9" w:rsidRPr="00BA144E" w:rsidRDefault="00066DA9" w:rsidP="00BA144E">
      <w:pPr>
        <w:ind w:firstLine="284"/>
        <w:jc w:val="both"/>
        <w:rPr>
          <w:sz w:val="16"/>
          <w:szCs w:val="16"/>
        </w:rPr>
      </w:pPr>
      <w:r w:rsidRPr="00BA144E">
        <w:rPr>
          <w:sz w:val="16"/>
          <w:szCs w:val="16"/>
        </w:rPr>
        <w:t xml:space="preserve">Наиболее актуальной проблемой дорожного комплекса муниципального района является то, что технические параметры и уровень инженерного оснащения большинства автодорог не отвечает современным требованиям. </w:t>
      </w:r>
    </w:p>
    <w:p w:rsidR="00066DA9" w:rsidRPr="00BA144E" w:rsidRDefault="00066DA9" w:rsidP="00BA144E">
      <w:pPr>
        <w:ind w:firstLine="284"/>
        <w:jc w:val="both"/>
        <w:rPr>
          <w:sz w:val="16"/>
          <w:szCs w:val="16"/>
        </w:rPr>
      </w:pPr>
      <w:r w:rsidRPr="00BA144E">
        <w:rPr>
          <w:sz w:val="16"/>
          <w:szCs w:val="16"/>
        </w:rPr>
        <w:t xml:space="preserve">Светофорные объекты на территории Солецкого муниципального района отсутствуют, но до конца 2019 года планируется установка двух светофоров в г. Сольцы на федеральной трассе. </w:t>
      </w:r>
    </w:p>
    <w:p w:rsidR="00066DA9" w:rsidRPr="00BA144E" w:rsidRDefault="00066DA9" w:rsidP="00BA144E">
      <w:pPr>
        <w:ind w:firstLine="284"/>
        <w:jc w:val="both"/>
        <w:rPr>
          <w:sz w:val="16"/>
          <w:szCs w:val="16"/>
        </w:rPr>
      </w:pPr>
      <w:r w:rsidRPr="00BA144E">
        <w:rPr>
          <w:sz w:val="16"/>
          <w:szCs w:val="16"/>
        </w:rPr>
        <w:t xml:space="preserve">Для движения пешеходов в районе предусмотрены тротуары. В местах пересечения тротуаров с проезжей частью оборудованы нерегулируемые пешеходные переходы. Также движение пешеходов осуществляется по обочинам дорог. </w:t>
      </w:r>
    </w:p>
    <w:p w:rsidR="00066DA9" w:rsidRPr="00BA144E" w:rsidRDefault="00066DA9" w:rsidP="00BA144E">
      <w:pPr>
        <w:ind w:firstLine="284"/>
        <w:jc w:val="both"/>
        <w:rPr>
          <w:sz w:val="16"/>
          <w:szCs w:val="16"/>
        </w:rPr>
      </w:pPr>
      <w:r w:rsidRPr="00BA144E">
        <w:rPr>
          <w:sz w:val="16"/>
          <w:szCs w:val="16"/>
        </w:rPr>
        <w:t xml:space="preserve">Основные велосипедные потоки двигаются по наиболее оживленным улицам населенных </w:t>
      </w:r>
      <w:proofErr w:type="gramStart"/>
      <w:r w:rsidRPr="00BA144E">
        <w:rPr>
          <w:sz w:val="16"/>
          <w:szCs w:val="16"/>
        </w:rPr>
        <w:t>пунктов</w:t>
      </w:r>
      <w:proofErr w:type="gramEnd"/>
      <w:r w:rsidRPr="00BA144E">
        <w:rPr>
          <w:sz w:val="16"/>
          <w:szCs w:val="16"/>
        </w:rPr>
        <w:t xml:space="preserve"> как по проезжей части, так и по тротуарам. Одновременное движение велосипедистов и автомобильного транспорта с высокой интенсивностью и скоростью повышает риск возникновения ДТП. Движение велосипедистов по тротуарам и пешеходным дорожкам с высокой интенсивностью пешеходных потоков также увеличивает риск возникновения ДТП с участием пешехода и велосипедиста. В российской практике к настоящему времени отмечено множество случаев подобных столкновении, приведших к гибели их участников. </w:t>
      </w:r>
    </w:p>
    <w:p w:rsidR="00066DA9" w:rsidRPr="00BA144E" w:rsidRDefault="00066DA9" w:rsidP="00BA144E">
      <w:pPr>
        <w:ind w:firstLine="284"/>
        <w:jc w:val="both"/>
        <w:rPr>
          <w:sz w:val="16"/>
          <w:szCs w:val="16"/>
        </w:rPr>
      </w:pPr>
      <w:r w:rsidRPr="00BA144E">
        <w:rPr>
          <w:sz w:val="16"/>
          <w:szCs w:val="16"/>
        </w:rPr>
        <w:t xml:space="preserve">Поэтому в целях повышения уровня безопасности дорожного движения необходимо создание велосипедной инфраструктуры: составление схемы основных велосипедных маршрутов, строительство велодорожек, выделение </w:t>
      </w:r>
      <w:proofErr w:type="gramStart"/>
      <w:r w:rsidRPr="00BA144E">
        <w:rPr>
          <w:sz w:val="16"/>
          <w:szCs w:val="16"/>
        </w:rPr>
        <w:t>вело-полос</w:t>
      </w:r>
      <w:proofErr w:type="gramEnd"/>
      <w:r w:rsidRPr="00BA144E">
        <w:rPr>
          <w:sz w:val="16"/>
          <w:szCs w:val="16"/>
        </w:rPr>
        <w:t xml:space="preserve">, организация вело-парковок и т.д. </w:t>
      </w:r>
    </w:p>
    <w:p w:rsidR="00066DA9" w:rsidRPr="00BA144E" w:rsidRDefault="00066DA9" w:rsidP="00BA144E">
      <w:pPr>
        <w:pStyle w:val="20"/>
        <w:spacing w:before="0"/>
        <w:ind w:firstLine="284"/>
        <w:rPr>
          <w:rFonts w:ascii="Times New Roman" w:hAnsi="Times New Roman"/>
          <w:color w:val="auto"/>
          <w:sz w:val="16"/>
          <w:szCs w:val="16"/>
        </w:rPr>
      </w:pPr>
      <w:r w:rsidRPr="00BA144E">
        <w:rPr>
          <w:rFonts w:ascii="Times New Roman" w:hAnsi="Times New Roman"/>
          <w:color w:val="auto"/>
          <w:sz w:val="16"/>
          <w:szCs w:val="16"/>
        </w:rPr>
        <w:t>1.6.8 Данные об эксплуатационном состоянии технических средств ОДД</w:t>
      </w:r>
    </w:p>
    <w:p w:rsidR="00066DA9" w:rsidRPr="00BA144E" w:rsidRDefault="00066DA9" w:rsidP="00BA144E">
      <w:pPr>
        <w:ind w:firstLine="284"/>
        <w:jc w:val="both"/>
        <w:rPr>
          <w:sz w:val="16"/>
          <w:szCs w:val="16"/>
        </w:rPr>
      </w:pPr>
      <w:r w:rsidRPr="00BA144E">
        <w:rPr>
          <w:sz w:val="16"/>
          <w:szCs w:val="16"/>
        </w:rPr>
        <w:t xml:space="preserve">Министерство транспорта РФ определяет технические средства организации дорожного движения, как сооружения и устройства, являющиеся элементами обустройства дорог и предназначенные для упорядочивания движения транспортных средств и (или) пешеходов (дорожные знаки, разметка, светофоры, дорожные ограждения, направляющие устройства и иные сооружения и устройства, необходимые для технического обеспечения организации дорожного движения). </w:t>
      </w:r>
    </w:p>
    <w:p w:rsidR="00066DA9" w:rsidRPr="00BA144E" w:rsidRDefault="00066DA9" w:rsidP="00BA144E">
      <w:pPr>
        <w:ind w:firstLine="284"/>
        <w:jc w:val="both"/>
        <w:rPr>
          <w:sz w:val="16"/>
          <w:szCs w:val="16"/>
        </w:rPr>
      </w:pPr>
      <w:r w:rsidRPr="00BA144E">
        <w:rPr>
          <w:sz w:val="16"/>
          <w:szCs w:val="16"/>
        </w:rPr>
        <w:t xml:space="preserve">Установка, замена, демонтаж и содержание технических средств организации дорожного движения осуществляются в соответствии с законодательством Российской Федерации об автомобильных дорогах и дорожной деятельности, законодательством Российской Федерации о техническом регулировании и стандартизации. </w:t>
      </w:r>
    </w:p>
    <w:p w:rsidR="00066DA9" w:rsidRPr="00BA144E" w:rsidRDefault="00066DA9" w:rsidP="00BA144E">
      <w:pPr>
        <w:ind w:firstLine="284"/>
        <w:jc w:val="both"/>
        <w:rPr>
          <w:sz w:val="16"/>
          <w:szCs w:val="16"/>
        </w:rPr>
      </w:pPr>
      <w:r w:rsidRPr="00BA144E">
        <w:rPr>
          <w:sz w:val="16"/>
          <w:szCs w:val="16"/>
        </w:rPr>
        <w:t xml:space="preserve">Согласно Федеральному закону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деятельность по организации дорожного движения, включающая работы по содержанию и ремонту технических средств организации дорожного движения, отнесена в Российской Федерации к дорожной деятельности. </w:t>
      </w:r>
    </w:p>
    <w:p w:rsidR="00066DA9" w:rsidRPr="00BA144E" w:rsidRDefault="00066DA9" w:rsidP="00BA144E">
      <w:pPr>
        <w:ind w:firstLine="284"/>
        <w:jc w:val="both"/>
        <w:rPr>
          <w:sz w:val="16"/>
          <w:szCs w:val="16"/>
        </w:rPr>
      </w:pPr>
      <w:r w:rsidRPr="00BA144E">
        <w:rPr>
          <w:sz w:val="16"/>
          <w:szCs w:val="16"/>
        </w:rPr>
        <w:lastRenderedPageBreak/>
        <w:t xml:space="preserve">Согласно Федеральному закону № 196-ФЗ «О безопасности дорожного движения», деятельность по организации дорожного движения должна осуществляться на основе комплексного использования технических средств и конструкций, применение которых регламентировано действующими в Российской Федерации техническими регламентами и предусмотрено проектами и схемами организации дорожного движения. </w:t>
      </w:r>
    </w:p>
    <w:p w:rsidR="00066DA9" w:rsidRPr="00BA144E" w:rsidRDefault="00066DA9" w:rsidP="00BA144E">
      <w:pPr>
        <w:ind w:firstLine="284"/>
        <w:jc w:val="both"/>
        <w:rPr>
          <w:sz w:val="16"/>
          <w:szCs w:val="16"/>
        </w:rPr>
      </w:pPr>
      <w:r w:rsidRPr="00BA144E">
        <w:rPr>
          <w:sz w:val="16"/>
          <w:szCs w:val="16"/>
        </w:rPr>
        <w:t xml:space="preserve">К законодательным актам в сфере использования и обслуживания технических средств организации дорожного движения относят также следующие Государственные стандарты: </w:t>
      </w:r>
    </w:p>
    <w:p w:rsidR="00066DA9" w:rsidRPr="00BA144E" w:rsidRDefault="00066DA9" w:rsidP="008D269E">
      <w:pPr>
        <w:pStyle w:val="afb"/>
        <w:numPr>
          <w:ilvl w:val="0"/>
          <w:numId w:val="27"/>
        </w:numPr>
        <w:ind w:left="0" w:firstLine="284"/>
        <w:contextualSpacing w:val="0"/>
        <w:jc w:val="both"/>
        <w:rPr>
          <w:sz w:val="16"/>
          <w:szCs w:val="16"/>
        </w:rPr>
      </w:pPr>
      <w:r w:rsidRPr="00BA144E">
        <w:rPr>
          <w:sz w:val="16"/>
          <w:szCs w:val="16"/>
        </w:rPr>
        <w:t xml:space="preserve">ГОСТ </w:t>
      </w:r>
      <w:proofErr w:type="gramStart"/>
      <w:r w:rsidRPr="00BA144E">
        <w:rPr>
          <w:sz w:val="16"/>
          <w:szCs w:val="16"/>
        </w:rPr>
        <w:t>Р</w:t>
      </w:r>
      <w:proofErr w:type="gramEnd"/>
      <w:r w:rsidRPr="00BA144E">
        <w:rPr>
          <w:sz w:val="16"/>
          <w:szCs w:val="16"/>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(утвержден приказом Федерального агентства по техническому регулированию и метрологии от 15 декабря 2004 г. № 120-ст); </w:t>
      </w:r>
    </w:p>
    <w:p w:rsidR="00066DA9" w:rsidRPr="00BA144E" w:rsidRDefault="00066DA9" w:rsidP="008D269E">
      <w:pPr>
        <w:pStyle w:val="afb"/>
        <w:numPr>
          <w:ilvl w:val="0"/>
          <w:numId w:val="27"/>
        </w:numPr>
        <w:ind w:left="0" w:firstLine="284"/>
        <w:contextualSpacing w:val="0"/>
        <w:jc w:val="both"/>
        <w:rPr>
          <w:sz w:val="16"/>
          <w:szCs w:val="16"/>
        </w:rPr>
      </w:pPr>
      <w:r w:rsidRPr="00BA144E">
        <w:rPr>
          <w:sz w:val="16"/>
          <w:szCs w:val="16"/>
        </w:rPr>
        <w:t xml:space="preserve">ГОСТ </w:t>
      </w:r>
      <w:proofErr w:type="gramStart"/>
      <w:r w:rsidRPr="00BA144E">
        <w:rPr>
          <w:sz w:val="16"/>
          <w:szCs w:val="16"/>
        </w:rPr>
        <w:t>Р</w:t>
      </w:r>
      <w:proofErr w:type="gramEnd"/>
      <w:r w:rsidRPr="00BA144E">
        <w:rPr>
          <w:sz w:val="16"/>
          <w:szCs w:val="16"/>
        </w:rPr>
        <w:t xml:space="preserve"> 52290-2004 «Технические средства организации дорожного движения. Знаки дорожные. Общие технические требования» (утвержден приказом Федерального агентства по техническому регулированию и метрологии от 15 декабря 2004 г. № 121-ст); </w:t>
      </w:r>
    </w:p>
    <w:p w:rsidR="00066DA9" w:rsidRPr="00BA144E" w:rsidRDefault="00066DA9" w:rsidP="008D269E">
      <w:pPr>
        <w:pStyle w:val="afb"/>
        <w:numPr>
          <w:ilvl w:val="0"/>
          <w:numId w:val="27"/>
        </w:numPr>
        <w:ind w:left="0" w:firstLine="284"/>
        <w:contextualSpacing w:val="0"/>
        <w:jc w:val="both"/>
        <w:rPr>
          <w:sz w:val="16"/>
          <w:szCs w:val="16"/>
        </w:rPr>
      </w:pPr>
      <w:r w:rsidRPr="00BA144E">
        <w:rPr>
          <w:sz w:val="16"/>
          <w:szCs w:val="16"/>
        </w:rPr>
        <w:t xml:space="preserve">ГОСТ </w:t>
      </w:r>
      <w:proofErr w:type="gramStart"/>
      <w:r w:rsidRPr="00BA144E">
        <w:rPr>
          <w:sz w:val="16"/>
          <w:szCs w:val="16"/>
        </w:rPr>
        <w:t>Р</w:t>
      </w:r>
      <w:proofErr w:type="gramEnd"/>
      <w:r w:rsidRPr="00BA144E">
        <w:rPr>
          <w:sz w:val="16"/>
          <w:szCs w:val="16"/>
        </w:rPr>
        <w:t xml:space="preserve"> 52605-2006 «Технические средства организации дорожного движения. Искусственные неровности. Общие технические требования. Правила применения» (утвержден приказом Федерального агентства по техническому регулированию и метрологии от 11 декабря 2006 г. № 295-ст); </w:t>
      </w:r>
    </w:p>
    <w:p w:rsidR="00066DA9" w:rsidRPr="00BA144E" w:rsidRDefault="00066DA9" w:rsidP="008D269E">
      <w:pPr>
        <w:pStyle w:val="afb"/>
        <w:numPr>
          <w:ilvl w:val="0"/>
          <w:numId w:val="27"/>
        </w:numPr>
        <w:ind w:left="0" w:firstLine="284"/>
        <w:contextualSpacing w:val="0"/>
        <w:jc w:val="both"/>
        <w:rPr>
          <w:sz w:val="16"/>
          <w:szCs w:val="16"/>
        </w:rPr>
      </w:pPr>
      <w:r w:rsidRPr="00BA144E">
        <w:rPr>
          <w:sz w:val="16"/>
          <w:szCs w:val="16"/>
        </w:rPr>
        <w:t xml:space="preserve">ГОСТ </w:t>
      </w:r>
      <w:proofErr w:type="gramStart"/>
      <w:r w:rsidRPr="00BA144E">
        <w:rPr>
          <w:sz w:val="16"/>
          <w:szCs w:val="16"/>
        </w:rPr>
        <w:t>Р</w:t>
      </w:r>
      <w:proofErr w:type="gramEnd"/>
      <w:r w:rsidRPr="00BA144E">
        <w:rPr>
          <w:sz w:val="16"/>
          <w:szCs w:val="16"/>
        </w:rPr>
        <w:t xml:space="preserve"> 52765-2007 «Дороги автомобильные общего пользования. Элементы обустройства. Классификация» (утвержден Приказом Федерального агентства по техническому регулированию и метрологии от 23 октября 2007 г. № 269-ст); </w:t>
      </w:r>
    </w:p>
    <w:p w:rsidR="00066DA9" w:rsidRPr="00BA144E" w:rsidRDefault="00066DA9" w:rsidP="008D269E">
      <w:pPr>
        <w:pStyle w:val="afb"/>
        <w:numPr>
          <w:ilvl w:val="0"/>
          <w:numId w:val="27"/>
        </w:numPr>
        <w:ind w:left="0" w:firstLine="284"/>
        <w:contextualSpacing w:val="0"/>
        <w:jc w:val="both"/>
        <w:rPr>
          <w:sz w:val="16"/>
          <w:szCs w:val="16"/>
        </w:rPr>
      </w:pPr>
      <w:r w:rsidRPr="00BA144E">
        <w:rPr>
          <w:sz w:val="16"/>
          <w:szCs w:val="16"/>
        </w:rPr>
        <w:t xml:space="preserve">ГОСТ </w:t>
      </w:r>
      <w:proofErr w:type="gramStart"/>
      <w:r w:rsidRPr="00BA144E">
        <w:rPr>
          <w:sz w:val="16"/>
          <w:szCs w:val="16"/>
        </w:rPr>
        <w:t>Р</w:t>
      </w:r>
      <w:proofErr w:type="gramEnd"/>
      <w:r w:rsidRPr="00BA144E">
        <w:rPr>
          <w:sz w:val="16"/>
          <w:szCs w:val="16"/>
        </w:rPr>
        <w:t xml:space="preserve"> 52766-2007 «Дороги автомобильные общего пользования. Элементы обустройства. Общие требования» (утвержден Приказом Федерального агентства по техническому регулированию и метрологии от 23 октября 2007 г. № 270-ст); </w:t>
      </w:r>
    </w:p>
    <w:p w:rsidR="00066DA9" w:rsidRPr="00BA144E" w:rsidRDefault="00066DA9" w:rsidP="008D269E">
      <w:pPr>
        <w:pStyle w:val="afb"/>
        <w:numPr>
          <w:ilvl w:val="0"/>
          <w:numId w:val="27"/>
        </w:numPr>
        <w:ind w:left="0" w:firstLine="284"/>
        <w:contextualSpacing w:val="0"/>
        <w:jc w:val="both"/>
        <w:rPr>
          <w:sz w:val="16"/>
          <w:szCs w:val="16"/>
        </w:rPr>
      </w:pPr>
      <w:r w:rsidRPr="00BA144E">
        <w:rPr>
          <w:sz w:val="16"/>
          <w:szCs w:val="16"/>
        </w:rPr>
        <w:t xml:space="preserve">ГОСТ </w:t>
      </w:r>
      <w:proofErr w:type="gramStart"/>
      <w:r w:rsidRPr="00BA144E">
        <w:rPr>
          <w:sz w:val="16"/>
          <w:szCs w:val="16"/>
        </w:rPr>
        <w:t>Р</w:t>
      </w:r>
      <w:proofErr w:type="gramEnd"/>
      <w:r w:rsidRPr="00BA144E">
        <w:rPr>
          <w:sz w:val="16"/>
          <w:szCs w:val="16"/>
        </w:rPr>
        <w:t xml:space="preserve"> 52282-2004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(утвержден приказом Федерального агентства по техническому регулированию и метрологии от 15 декабря 2004 г. № 120-ст); </w:t>
      </w:r>
    </w:p>
    <w:p w:rsidR="00066DA9" w:rsidRPr="00BA144E" w:rsidRDefault="00066DA9" w:rsidP="008D269E">
      <w:pPr>
        <w:pStyle w:val="afb"/>
        <w:numPr>
          <w:ilvl w:val="0"/>
          <w:numId w:val="27"/>
        </w:numPr>
        <w:ind w:left="0" w:firstLine="284"/>
        <w:contextualSpacing w:val="0"/>
        <w:jc w:val="both"/>
        <w:rPr>
          <w:sz w:val="16"/>
          <w:szCs w:val="16"/>
        </w:rPr>
      </w:pPr>
      <w:r w:rsidRPr="00BA144E">
        <w:rPr>
          <w:sz w:val="16"/>
          <w:szCs w:val="16"/>
        </w:rPr>
        <w:t xml:space="preserve">ГОСТ </w:t>
      </w:r>
      <w:proofErr w:type="gramStart"/>
      <w:r w:rsidRPr="00BA144E">
        <w:rPr>
          <w:sz w:val="16"/>
          <w:szCs w:val="16"/>
        </w:rPr>
        <w:t>Р</w:t>
      </w:r>
      <w:proofErr w:type="gramEnd"/>
      <w:r w:rsidRPr="00BA144E">
        <w:rPr>
          <w:sz w:val="16"/>
          <w:szCs w:val="16"/>
        </w:rPr>
        <w:t xml:space="preserve"> 52607-2006 «Технические средства организации дорожного движения. Ограждения дорожные удерживающие боковые для автомобилей. Общие технические требования» (утвержден приказом Федерального агентства по техническому регулированию и метрологии от 11 декабря 2006 г. № 297-ст). </w:t>
      </w:r>
    </w:p>
    <w:p w:rsidR="00066DA9" w:rsidRPr="00BA144E" w:rsidRDefault="00066DA9" w:rsidP="00BA144E">
      <w:pPr>
        <w:ind w:firstLine="284"/>
        <w:jc w:val="both"/>
        <w:rPr>
          <w:sz w:val="16"/>
          <w:szCs w:val="16"/>
        </w:rPr>
      </w:pPr>
      <w:r w:rsidRPr="00BA144E">
        <w:rPr>
          <w:sz w:val="16"/>
          <w:szCs w:val="16"/>
        </w:rPr>
        <w:t xml:space="preserve">На территории Солецкого муниципального района расположены: дорожные знаки – 489 шт., нерегулируемые пешеходные переходы – 35 ед.; дорожная разметка; пешеходные и транспортные ограждения, искусственные неровности. </w:t>
      </w:r>
    </w:p>
    <w:p w:rsidR="00066DA9" w:rsidRPr="00BA144E" w:rsidRDefault="00066DA9" w:rsidP="00BA144E">
      <w:pPr>
        <w:ind w:firstLine="284"/>
        <w:jc w:val="both"/>
        <w:rPr>
          <w:sz w:val="16"/>
          <w:szCs w:val="16"/>
        </w:rPr>
      </w:pPr>
      <w:r w:rsidRPr="00BA144E">
        <w:rPr>
          <w:sz w:val="16"/>
          <w:szCs w:val="16"/>
        </w:rPr>
        <w:t xml:space="preserve">Ежегодно проводятся работы по ремонту и установке дорожных и пешеходных ограждений, устройству искусственных неровностей, разметке проезжей части. </w:t>
      </w:r>
    </w:p>
    <w:p w:rsidR="00066DA9" w:rsidRPr="00BA144E" w:rsidRDefault="00066DA9" w:rsidP="00BA144E">
      <w:pPr>
        <w:ind w:firstLine="284"/>
        <w:jc w:val="both"/>
        <w:rPr>
          <w:sz w:val="16"/>
          <w:szCs w:val="16"/>
        </w:rPr>
      </w:pPr>
      <w:r w:rsidRPr="00BA144E">
        <w:rPr>
          <w:sz w:val="16"/>
          <w:szCs w:val="16"/>
        </w:rPr>
        <w:t xml:space="preserve">Технические средства организации дорожного движения (дорожные знаки, разметка, ограждения) на территории Солецкого муниципального района соответствуют требованиям нормативных правовых актов, действующих в области обеспечения безопасности дорожного движения. </w:t>
      </w:r>
    </w:p>
    <w:p w:rsidR="00066DA9" w:rsidRPr="00BA144E" w:rsidRDefault="00066DA9" w:rsidP="00BA144E">
      <w:pPr>
        <w:pStyle w:val="20"/>
        <w:spacing w:before="0"/>
        <w:ind w:firstLine="284"/>
        <w:rPr>
          <w:rFonts w:ascii="Times New Roman" w:hAnsi="Times New Roman"/>
          <w:color w:val="auto"/>
          <w:sz w:val="16"/>
          <w:szCs w:val="16"/>
        </w:rPr>
      </w:pPr>
      <w:r w:rsidRPr="00BA144E">
        <w:rPr>
          <w:rFonts w:ascii="Times New Roman" w:hAnsi="Times New Roman"/>
          <w:color w:val="auto"/>
          <w:sz w:val="16"/>
          <w:szCs w:val="16"/>
        </w:rPr>
        <w:t xml:space="preserve">1.6.9  Результаты оценки эффективности используемых методов ОДД </w:t>
      </w:r>
    </w:p>
    <w:p w:rsidR="00066DA9" w:rsidRPr="00BA144E" w:rsidRDefault="00066DA9" w:rsidP="00BA144E">
      <w:pPr>
        <w:ind w:firstLine="284"/>
        <w:jc w:val="both"/>
        <w:rPr>
          <w:sz w:val="16"/>
          <w:szCs w:val="16"/>
        </w:rPr>
      </w:pPr>
      <w:r w:rsidRPr="00BA144E">
        <w:rPr>
          <w:sz w:val="16"/>
          <w:szCs w:val="16"/>
        </w:rPr>
        <w:t xml:space="preserve">Анализ эффективности используемых методов ОДД позволит оценить существующую организацию дорожного движения, выявить основные проблемы и в дальнейшем использовать данную информацию при разработке мероприятий, повышающих эффективность используемых методов. </w:t>
      </w:r>
    </w:p>
    <w:p w:rsidR="00066DA9" w:rsidRPr="00BA144E" w:rsidRDefault="00066DA9" w:rsidP="00BA144E">
      <w:pPr>
        <w:ind w:firstLine="284"/>
        <w:jc w:val="both"/>
        <w:rPr>
          <w:sz w:val="16"/>
          <w:szCs w:val="16"/>
        </w:rPr>
      </w:pPr>
      <w:r w:rsidRPr="00BA144E">
        <w:rPr>
          <w:sz w:val="16"/>
          <w:szCs w:val="16"/>
        </w:rPr>
        <w:t xml:space="preserve">Организация дорожного движения в Солецком муниципальном районе осуществляется с помощью следующих основных методов: </w:t>
      </w:r>
    </w:p>
    <w:p w:rsidR="00066DA9" w:rsidRPr="00BA144E" w:rsidRDefault="00066DA9" w:rsidP="008D269E">
      <w:pPr>
        <w:pStyle w:val="afb"/>
        <w:numPr>
          <w:ilvl w:val="0"/>
          <w:numId w:val="30"/>
        </w:numPr>
        <w:ind w:left="0" w:firstLine="284"/>
        <w:contextualSpacing w:val="0"/>
        <w:jc w:val="both"/>
        <w:rPr>
          <w:sz w:val="16"/>
          <w:szCs w:val="16"/>
        </w:rPr>
      </w:pPr>
      <w:r w:rsidRPr="00BA144E">
        <w:rPr>
          <w:sz w:val="16"/>
          <w:szCs w:val="16"/>
        </w:rPr>
        <w:t xml:space="preserve">ограничение скоростного режима; </w:t>
      </w:r>
    </w:p>
    <w:p w:rsidR="00066DA9" w:rsidRPr="00BA144E" w:rsidRDefault="00066DA9" w:rsidP="008D269E">
      <w:pPr>
        <w:pStyle w:val="afb"/>
        <w:numPr>
          <w:ilvl w:val="0"/>
          <w:numId w:val="30"/>
        </w:numPr>
        <w:ind w:left="0" w:firstLine="284"/>
        <w:contextualSpacing w:val="0"/>
        <w:jc w:val="both"/>
        <w:rPr>
          <w:sz w:val="16"/>
          <w:szCs w:val="16"/>
        </w:rPr>
      </w:pPr>
      <w:r w:rsidRPr="00BA144E">
        <w:rPr>
          <w:sz w:val="16"/>
          <w:szCs w:val="16"/>
        </w:rPr>
        <w:t xml:space="preserve">запрет стоянки и остановки транспортных средств. </w:t>
      </w:r>
    </w:p>
    <w:p w:rsidR="00066DA9" w:rsidRPr="00BA144E" w:rsidRDefault="00066DA9" w:rsidP="00BA144E">
      <w:pPr>
        <w:ind w:firstLine="284"/>
        <w:jc w:val="both"/>
        <w:rPr>
          <w:sz w:val="16"/>
          <w:szCs w:val="16"/>
        </w:rPr>
      </w:pPr>
      <w:r w:rsidRPr="00BA144E">
        <w:rPr>
          <w:sz w:val="16"/>
          <w:szCs w:val="16"/>
        </w:rPr>
        <w:t>Ограничение скоростного режима способствует повышению уровня безопасности дорожного движения, но наряду с этим повышает время совершения транспортных корреспонденций, снижая транспортную доступность территории муниципального района.</w:t>
      </w:r>
    </w:p>
    <w:p w:rsidR="00066DA9" w:rsidRPr="00BA144E" w:rsidRDefault="00066DA9" w:rsidP="00BA144E">
      <w:pPr>
        <w:ind w:firstLine="284"/>
        <w:jc w:val="both"/>
        <w:rPr>
          <w:sz w:val="16"/>
          <w:szCs w:val="16"/>
        </w:rPr>
      </w:pPr>
      <w:r w:rsidRPr="00BA144E">
        <w:rPr>
          <w:sz w:val="16"/>
          <w:szCs w:val="16"/>
        </w:rPr>
        <w:t xml:space="preserve">Данный метод может осуществляться при помощи следующих технических средств ОДД: дорожными знаками, средствами </w:t>
      </w:r>
      <w:r w:rsidRPr="00BA144E">
        <w:rPr>
          <w:sz w:val="16"/>
          <w:szCs w:val="16"/>
        </w:rPr>
        <w:lastRenderedPageBreak/>
        <w:t xml:space="preserve">фото/видеофиксации нарушений, искусственными дорожными неровностями. </w:t>
      </w:r>
    </w:p>
    <w:p w:rsidR="00066DA9" w:rsidRPr="00BA144E" w:rsidRDefault="00066DA9" w:rsidP="00BA144E">
      <w:pPr>
        <w:ind w:firstLine="284"/>
        <w:jc w:val="both"/>
        <w:rPr>
          <w:sz w:val="16"/>
          <w:szCs w:val="16"/>
        </w:rPr>
      </w:pPr>
      <w:r w:rsidRPr="00BA144E">
        <w:rPr>
          <w:sz w:val="16"/>
          <w:szCs w:val="16"/>
        </w:rPr>
        <w:t xml:space="preserve">Скоростной режим движения в Солецком муниципальном районе, в соответствии с п. 10.2 ПДД, составляет 40-60 км/ч в населенных пунктах, вне населенных пунктов действует ограничение максимальной скорости движения – 90 км/ч. </w:t>
      </w:r>
    </w:p>
    <w:p w:rsidR="00066DA9" w:rsidRPr="00BA144E" w:rsidRDefault="00066DA9" w:rsidP="00BA144E">
      <w:pPr>
        <w:ind w:firstLine="284"/>
        <w:jc w:val="both"/>
        <w:rPr>
          <w:sz w:val="16"/>
          <w:szCs w:val="16"/>
        </w:rPr>
      </w:pPr>
      <w:r w:rsidRPr="00BA144E">
        <w:rPr>
          <w:sz w:val="16"/>
          <w:szCs w:val="16"/>
        </w:rPr>
        <w:t>Средство фото/видеофиксации нарушений на территории Солецкого муниципального района расположено на  автомобильной дороге «Р-56 Великий Новгород – Сольцы – Порхов – Псков» (75 км + 100 м) по адресу: г. Сольцы, ул. Новгородская, д. 87а.</w:t>
      </w:r>
    </w:p>
    <w:p w:rsidR="00066DA9" w:rsidRPr="00BA144E" w:rsidRDefault="00066DA9" w:rsidP="00BA144E">
      <w:pPr>
        <w:ind w:firstLine="284"/>
        <w:jc w:val="both"/>
        <w:rPr>
          <w:sz w:val="16"/>
          <w:szCs w:val="16"/>
        </w:rPr>
      </w:pPr>
      <w:r w:rsidRPr="00BA144E">
        <w:rPr>
          <w:sz w:val="16"/>
          <w:szCs w:val="16"/>
        </w:rPr>
        <w:t xml:space="preserve">В целом можно сделать вывод о том, что методы ограничения скоростного режима соблюдаются. </w:t>
      </w:r>
    </w:p>
    <w:p w:rsidR="00066DA9" w:rsidRPr="00BA144E" w:rsidRDefault="00066DA9" w:rsidP="00BA144E">
      <w:pPr>
        <w:ind w:firstLine="284"/>
        <w:jc w:val="both"/>
        <w:rPr>
          <w:sz w:val="16"/>
          <w:szCs w:val="16"/>
        </w:rPr>
      </w:pPr>
      <w:r w:rsidRPr="00BA144E">
        <w:rPr>
          <w:sz w:val="16"/>
          <w:szCs w:val="16"/>
        </w:rPr>
        <w:t xml:space="preserve">Пешеходное и велосипедное движение происходит в основном по пешеходным дорожкам (тротуарам), по дорогам поселения. </w:t>
      </w:r>
    </w:p>
    <w:p w:rsidR="00066DA9" w:rsidRPr="00BA144E" w:rsidRDefault="00066DA9" w:rsidP="00BA144E">
      <w:pPr>
        <w:ind w:firstLine="284"/>
        <w:jc w:val="both"/>
        <w:rPr>
          <w:sz w:val="16"/>
          <w:szCs w:val="16"/>
        </w:rPr>
      </w:pPr>
      <w:r w:rsidRPr="00BA144E">
        <w:rPr>
          <w:sz w:val="16"/>
          <w:szCs w:val="16"/>
        </w:rPr>
        <w:t xml:space="preserve">Отсутствие тротуаров у дорог создает неудобства для жителей муниципального района, а также повышает вероятность возникновения ДТП с участием пешеходов. </w:t>
      </w:r>
    </w:p>
    <w:p w:rsidR="00066DA9" w:rsidRPr="00BA144E" w:rsidRDefault="00066DA9" w:rsidP="00BA144E">
      <w:pPr>
        <w:ind w:firstLine="284"/>
        <w:jc w:val="both"/>
        <w:rPr>
          <w:sz w:val="16"/>
          <w:szCs w:val="16"/>
        </w:rPr>
      </w:pPr>
      <w:r w:rsidRPr="00BA144E">
        <w:rPr>
          <w:sz w:val="16"/>
          <w:szCs w:val="16"/>
        </w:rPr>
        <w:t xml:space="preserve">Существует потребность в совершенствовании пешеходной инфраструктуры. </w:t>
      </w:r>
    </w:p>
    <w:p w:rsidR="00066DA9" w:rsidRPr="00BA144E" w:rsidRDefault="00066DA9" w:rsidP="00BA144E">
      <w:pPr>
        <w:ind w:firstLine="284"/>
        <w:jc w:val="both"/>
        <w:rPr>
          <w:sz w:val="16"/>
          <w:szCs w:val="16"/>
        </w:rPr>
      </w:pPr>
      <w:r w:rsidRPr="00BA144E">
        <w:rPr>
          <w:sz w:val="16"/>
          <w:szCs w:val="16"/>
        </w:rPr>
        <w:t xml:space="preserve">Велосипедное движение является наиболее эффективными и перспективным видом транспорта в виду его </w:t>
      </w:r>
      <w:proofErr w:type="spellStart"/>
      <w:r w:rsidRPr="00BA144E">
        <w:rPr>
          <w:sz w:val="16"/>
          <w:szCs w:val="16"/>
        </w:rPr>
        <w:t>малозатратности</w:t>
      </w:r>
      <w:proofErr w:type="spellEnd"/>
      <w:r w:rsidRPr="00BA144E">
        <w:rPr>
          <w:sz w:val="16"/>
          <w:szCs w:val="16"/>
        </w:rPr>
        <w:t xml:space="preserve">, полезности для здоровья, отсутствия вредного влияния на окружающую среду. </w:t>
      </w:r>
    </w:p>
    <w:p w:rsidR="00066DA9" w:rsidRPr="00BA144E" w:rsidRDefault="00066DA9" w:rsidP="00BA144E">
      <w:pPr>
        <w:ind w:firstLine="284"/>
        <w:jc w:val="both"/>
        <w:rPr>
          <w:sz w:val="16"/>
          <w:szCs w:val="16"/>
        </w:rPr>
      </w:pPr>
      <w:r w:rsidRPr="00BA144E">
        <w:rPr>
          <w:sz w:val="16"/>
          <w:szCs w:val="16"/>
        </w:rPr>
        <w:t xml:space="preserve">Велосипедное движение в организованных формах не представлено и отдельной инфраструктуры не имеет. </w:t>
      </w:r>
      <w:proofErr w:type="gramStart"/>
      <w:r w:rsidRPr="00BA144E">
        <w:rPr>
          <w:sz w:val="16"/>
          <w:szCs w:val="16"/>
        </w:rPr>
        <w:t xml:space="preserve">Специально оборудованные </w:t>
      </w:r>
      <w:proofErr w:type="spellStart"/>
      <w:r w:rsidRPr="00BA144E">
        <w:rPr>
          <w:sz w:val="16"/>
          <w:szCs w:val="16"/>
        </w:rPr>
        <w:t>веломаршруты</w:t>
      </w:r>
      <w:proofErr w:type="spellEnd"/>
      <w:r w:rsidRPr="00BA144E">
        <w:rPr>
          <w:sz w:val="16"/>
          <w:szCs w:val="16"/>
        </w:rPr>
        <w:t xml:space="preserve"> с велодорожками, </w:t>
      </w:r>
      <w:proofErr w:type="spellStart"/>
      <w:r w:rsidRPr="00BA144E">
        <w:rPr>
          <w:sz w:val="16"/>
          <w:szCs w:val="16"/>
        </w:rPr>
        <w:t>велополосами</w:t>
      </w:r>
      <w:proofErr w:type="spellEnd"/>
      <w:r w:rsidRPr="00BA144E">
        <w:rPr>
          <w:sz w:val="16"/>
          <w:szCs w:val="16"/>
        </w:rPr>
        <w:t xml:space="preserve">, </w:t>
      </w:r>
      <w:proofErr w:type="spellStart"/>
      <w:r w:rsidRPr="00BA144E">
        <w:rPr>
          <w:sz w:val="16"/>
          <w:szCs w:val="16"/>
        </w:rPr>
        <w:t>велопарковками</w:t>
      </w:r>
      <w:proofErr w:type="spellEnd"/>
      <w:r w:rsidRPr="00BA144E">
        <w:rPr>
          <w:sz w:val="16"/>
          <w:szCs w:val="16"/>
        </w:rPr>
        <w:t xml:space="preserve"> и велостоянками на территории Солецкого муниципального района отсутствуют.</w:t>
      </w:r>
      <w:proofErr w:type="gramEnd"/>
      <w:r w:rsidRPr="00BA144E">
        <w:rPr>
          <w:sz w:val="16"/>
          <w:szCs w:val="16"/>
        </w:rPr>
        <w:t xml:space="preserve"> Отсутствие </w:t>
      </w:r>
      <w:proofErr w:type="spellStart"/>
      <w:r w:rsidRPr="00BA144E">
        <w:rPr>
          <w:sz w:val="16"/>
          <w:szCs w:val="16"/>
        </w:rPr>
        <w:t>велоинфраструктуры</w:t>
      </w:r>
      <w:proofErr w:type="spellEnd"/>
      <w:r w:rsidRPr="00BA144E">
        <w:rPr>
          <w:sz w:val="16"/>
          <w:szCs w:val="16"/>
        </w:rPr>
        <w:t xml:space="preserve"> вызывает сложности в использовании данного вида транспорта, что приводит к его неэффективному использованию. </w:t>
      </w:r>
    </w:p>
    <w:p w:rsidR="00066DA9" w:rsidRPr="00BA144E" w:rsidRDefault="00066DA9" w:rsidP="00BA144E">
      <w:pPr>
        <w:pStyle w:val="20"/>
        <w:spacing w:before="0"/>
        <w:ind w:firstLine="284"/>
        <w:rPr>
          <w:rFonts w:ascii="Times New Roman" w:hAnsi="Times New Roman"/>
          <w:color w:val="auto"/>
          <w:sz w:val="16"/>
          <w:szCs w:val="16"/>
        </w:rPr>
      </w:pPr>
      <w:r w:rsidRPr="00BA144E">
        <w:rPr>
          <w:rFonts w:ascii="Times New Roman" w:hAnsi="Times New Roman"/>
          <w:color w:val="auto"/>
          <w:sz w:val="16"/>
          <w:szCs w:val="16"/>
        </w:rPr>
        <w:t>1.6.10 Результаты исследования причин и условий возникновения дорожно-транспортных происшествий</w:t>
      </w:r>
    </w:p>
    <w:p w:rsidR="00066DA9" w:rsidRPr="00BA144E" w:rsidRDefault="00066DA9" w:rsidP="00BA144E">
      <w:pPr>
        <w:ind w:firstLine="284"/>
        <w:jc w:val="both"/>
        <w:rPr>
          <w:sz w:val="16"/>
          <w:szCs w:val="16"/>
        </w:rPr>
      </w:pPr>
      <w:r w:rsidRPr="00BA144E">
        <w:rPr>
          <w:sz w:val="16"/>
          <w:szCs w:val="16"/>
        </w:rPr>
        <w:t xml:space="preserve">Основной проблемой транспортной системы Новгородской области является проблема аварийности. Проблема аварийности, связанная с автомобильным транспортом, в последнее десятилетие приобрела особую остроту в связи с несоответствием дорожно-транспортной инфраструктуры потребностям общества и государства в безопасном дорожном движении, недостаточной эффективностью </w:t>
      </w:r>
      <w:proofErr w:type="gramStart"/>
      <w:r w:rsidRPr="00BA144E">
        <w:rPr>
          <w:sz w:val="16"/>
          <w:szCs w:val="16"/>
        </w:rPr>
        <w:t>функционирования системы обеспечения безопасности дорожного движения</w:t>
      </w:r>
      <w:proofErr w:type="gramEnd"/>
      <w:r w:rsidRPr="00BA144E">
        <w:rPr>
          <w:sz w:val="16"/>
          <w:szCs w:val="16"/>
        </w:rPr>
        <w:t xml:space="preserve"> и крайне низкой дисциплиной участников дорожного движения. С каждым годом растет число дорожно-транспортных происшествий, в которых гибнут люди. </w:t>
      </w:r>
    </w:p>
    <w:p w:rsidR="00066DA9" w:rsidRPr="00BA144E" w:rsidRDefault="00066DA9" w:rsidP="00BA144E">
      <w:pPr>
        <w:ind w:firstLine="284"/>
        <w:jc w:val="both"/>
        <w:rPr>
          <w:sz w:val="16"/>
          <w:szCs w:val="16"/>
        </w:rPr>
      </w:pPr>
      <w:r w:rsidRPr="00BA144E">
        <w:rPr>
          <w:sz w:val="16"/>
          <w:szCs w:val="16"/>
        </w:rPr>
        <w:t xml:space="preserve">Дорожно-транспортные происшествия наносят экономике значительный ущерб. Основными видами дорожно-транспортных происшествий являются наезд на пешеходов, а также столкновение и опрокидывание. </w:t>
      </w:r>
      <w:proofErr w:type="gramStart"/>
      <w:r w:rsidRPr="00BA144E">
        <w:rPr>
          <w:sz w:val="16"/>
          <w:szCs w:val="16"/>
        </w:rPr>
        <w:t>Свыше трех четвертей всех дорожно-транспортных происшествий в Новгородской области связаны с нарушениями Правил дорожного движения водителями транспортных средств.</w:t>
      </w:r>
      <w:proofErr w:type="gramEnd"/>
      <w:r w:rsidRPr="00BA144E">
        <w:rPr>
          <w:sz w:val="16"/>
          <w:szCs w:val="16"/>
        </w:rPr>
        <w:t xml:space="preserve"> Около трети всех происшествий связаны с неправильным выбором скорости движения. Определяющее влияние на аварийность оказывают водители транспортных средств, принадлежащих физическим лицам. Удельный вес этих происшествий превышает 80% всех происшествий, связанных с несоблюдением водителями требований безопасности дорожного движения. Наиболее многочисленной и самой уязвимой группой участников дорожного движения являются пешеходы. Отсутствие тротуаров, пешеходных дорожек, технических средств ОДД на улицах города приводит к увеличению нарушений ПДД среди пешеходов. </w:t>
      </w:r>
    </w:p>
    <w:p w:rsidR="00066DA9" w:rsidRPr="00BA144E" w:rsidRDefault="00066DA9" w:rsidP="00BA144E">
      <w:pPr>
        <w:ind w:firstLine="284"/>
        <w:jc w:val="both"/>
        <w:rPr>
          <w:sz w:val="16"/>
          <w:szCs w:val="16"/>
        </w:rPr>
      </w:pPr>
      <w:r w:rsidRPr="00BA144E">
        <w:rPr>
          <w:sz w:val="16"/>
          <w:szCs w:val="16"/>
        </w:rPr>
        <w:t xml:space="preserve">На аварийность так же влияет состояние улично-дорожной сети. К наиболее актуальным проблемам развития улично-дорожной сети относятся следующие: </w:t>
      </w:r>
    </w:p>
    <w:p w:rsidR="00066DA9" w:rsidRPr="00BA144E" w:rsidRDefault="00066DA9" w:rsidP="008D269E">
      <w:pPr>
        <w:pStyle w:val="afb"/>
        <w:numPr>
          <w:ilvl w:val="0"/>
          <w:numId w:val="26"/>
        </w:numPr>
        <w:ind w:left="0" w:firstLine="284"/>
        <w:contextualSpacing w:val="0"/>
        <w:jc w:val="both"/>
        <w:rPr>
          <w:sz w:val="16"/>
          <w:szCs w:val="16"/>
        </w:rPr>
      </w:pPr>
      <w:r w:rsidRPr="00BA144E">
        <w:rPr>
          <w:sz w:val="16"/>
          <w:szCs w:val="16"/>
        </w:rPr>
        <w:t xml:space="preserve">наиболее актуальной проблемой дорожного комплекса муниципального района является то, что технические параметры и эксплуатационное состояние значительной части улиц не соответствует требованиям нормативных документов и технических регламентов; </w:t>
      </w:r>
    </w:p>
    <w:p w:rsidR="00066DA9" w:rsidRPr="00BA144E" w:rsidRDefault="00066DA9" w:rsidP="008D269E">
      <w:pPr>
        <w:pStyle w:val="afb"/>
        <w:numPr>
          <w:ilvl w:val="0"/>
          <w:numId w:val="26"/>
        </w:numPr>
        <w:ind w:left="0" w:firstLine="284"/>
        <w:contextualSpacing w:val="0"/>
        <w:jc w:val="both"/>
        <w:rPr>
          <w:sz w:val="16"/>
          <w:szCs w:val="16"/>
        </w:rPr>
      </w:pPr>
      <w:r w:rsidRPr="00BA144E">
        <w:rPr>
          <w:sz w:val="16"/>
          <w:szCs w:val="16"/>
        </w:rPr>
        <w:t xml:space="preserve">автомобильные дороги общего пользования в границах муниципального района находятся в удовлетворительном техническом состоянии; </w:t>
      </w:r>
    </w:p>
    <w:p w:rsidR="00066DA9" w:rsidRPr="00BA144E" w:rsidRDefault="00066DA9" w:rsidP="008D269E">
      <w:pPr>
        <w:pStyle w:val="afb"/>
        <w:numPr>
          <w:ilvl w:val="0"/>
          <w:numId w:val="26"/>
        </w:numPr>
        <w:ind w:left="0" w:firstLine="284"/>
        <w:contextualSpacing w:val="0"/>
        <w:jc w:val="both"/>
        <w:rPr>
          <w:sz w:val="16"/>
          <w:szCs w:val="16"/>
        </w:rPr>
      </w:pPr>
      <w:r w:rsidRPr="00BA144E">
        <w:rPr>
          <w:sz w:val="16"/>
          <w:szCs w:val="16"/>
        </w:rPr>
        <w:t xml:space="preserve">несоответствие уровня развития автомобильных дорог уровню автомобилизации приводит к существенному росту расходов, снижению скорости движения, повышению уровня аварийности; </w:t>
      </w:r>
    </w:p>
    <w:p w:rsidR="00066DA9" w:rsidRPr="00BA144E" w:rsidRDefault="00066DA9" w:rsidP="008D269E">
      <w:pPr>
        <w:pStyle w:val="afb"/>
        <w:numPr>
          <w:ilvl w:val="0"/>
          <w:numId w:val="26"/>
        </w:numPr>
        <w:ind w:left="0" w:firstLine="284"/>
        <w:contextualSpacing w:val="0"/>
        <w:jc w:val="both"/>
        <w:rPr>
          <w:sz w:val="16"/>
          <w:szCs w:val="16"/>
        </w:rPr>
      </w:pPr>
      <w:r w:rsidRPr="00BA144E">
        <w:rPr>
          <w:sz w:val="16"/>
          <w:szCs w:val="16"/>
        </w:rPr>
        <w:t xml:space="preserve">покрытие проезжей части имеет просадки и выбоины, размеры которых превышают допустимые размеры; </w:t>
      </w:r>
    </w:p>
    <w:p w:rsidR="00066DA9" w:rsidRPr="00BA144E" w:rsidRDefault="00066DA9" w:rsidP="008D269E">
      <w:pPr>
        <w:pStyle w:val="afb"/>
        <w:numPr>
          <w:ilvl w:val="0"/>
          <w:numId w:val="26"/>
        </w:numPr>
        <w:ind w:left="0" w:firstLine="284"/>
        <w:contextualSpacing w:val="0"/>
        <w:jc w:val="both"/>
        <w:rPr>
          <w:sz w:val="16"/>
          <w:szCs w:val="16"/>
        </w:rPr>
      </w:pPr>
      <w:r w:rsidRPr="00BA144E">
        <w:rPr>
          <w:sz w:val="16"/>
          <w:szCs w:val="16"/>
        </w:rPr>
        <w:lastRenderedPageBreak/>
        <w:t xml:space="preserve">несвоевременная очистка проезжих частей от снега и ликвидация зимней скользкости; </w:t>
      </w:r>
    </w:p>
    <w:p w:rsidR="00066DA9" w:rsidRPr="00BA144E" w:rsidRDefault="00066DA9" w:rsidP="008D269E">
      <w:pPr>
        <w:pStyle w:val="afb"/>
        <w:numPr>
          <w:ilvl w:val="0"/>
          <w:numId w:val="26"/>
        </w:numPr>
        <w:ind w:left="0" w:firstLine="284"/>
        <w:contextualSpacing w:val="0"/>
        <w:jc w:val="both"/>
        <w:rPr>
          <w:sz w:val="16"/>
          <w:szCs w:val="16"/>
        </w:rPr>
      </w:pPr>
      <w:r w:rsidRPr="00BA144E">
        <w:rPr>
          <w:sz w:val="16"/>
          <w:szCs w:val="16"/>
        </w:rPr>
        <w:t xml:space="preserve">очистка обочин и тротуаров в зимнее время; </w:t>
      </w:r>
    </w:p>
    <w:p w:rsidR="00066DA9" w:rsidRPr="00BA144E" w:rsidRDefault="00066DA9" w:rsidP="008D269E">
      <w:pPr>
        <w:pStyle w:val="afb"/>
        <w:numPr>
          <w:ilvl w:val="0"/>
          <w:numId w:val="26"/>
        </w:numPr>
        <w:ind w:left="0" w:firstLine="284"/>
        <w:contextualSpacing w:val="0"/>
        <w:jc w:val="both"/>
        <w:rPr>
          <w:sz w:val="16"/>
          <w:szCs w:val="16"/>
        </w:rPr>
      </w:pPr>
      <w:r w:rsidRPr="00BA144E">
        <w:rPr>
          <w:sz w:val="16"/>
          <w:szCs w:val="16"/>
        </w:rPr>
        <w:t xml:space="preserve">наличие снежных валов вблизи пешеходных переходов и остановок общественного транспорта; </w:t>
      </w:r>
    </w:p>
    <w:p w:rsidR="00066DA9" w:rsidRPr="00BA144E" w:rsidRDefault="00066DA9" w:rsidP="008D269E">
      <w:pPr>
        <w:pStyle w:val="afb"/>
        <w:numPr>
          <w:ilvl w:val="0"/>
          <w:numId w:val="26"/>
        </w:numPr>
        <w:ind w:left="0" w:firstLine="284"/>
        <w:contextualSpacing w:val="0"/>
        <w:jc w:val="both"/>
        <w:rPr>
          <w:sz w:val="16"/>
          <w:szCs w:val="16"/>
        </w:rPr>
      </w:pPr>
      <w:r w:rsidRPr="00BA144E">
        <w:rPr>
          <w:sz w:val="16"/>
          <w:szCs w:val="16"/>
        </w:rPr>
        <w:t xml:space="preserve">недостаточное финансирование дорожного хозяйства. </w:t>
      </w:r>
    </w:p>
    <w:p w:rsidR="00066DA9" w:rsidRPr="00BA144E" w:rsidRDefault="00066DA9" w:rsidP="00BA144E">
      <w:pPr>
        <w:ind w:firstLine="284"/>
        <w:jc w:val="both"/>
        <w:rPr>
          <w:sz w:val="16"/>
          <w:szCs w:val="16"/>
        </w:rPr>
      </w:pPr>
      <w:r w:rsidRPr="00BA144E">
        <w:rPr>
          <w:sz w:val="16"/>
          <w:szCs w:val="16"/>
        </w:rPr>
        <w:t>Сложная обстановка с аварийностью и наличие тенденций к дальнейшему ухудшению ситуации во многом объясняются следующими причинами:</w:t>
      </w:r>
    </w:p>
    <w:p w:rsidR="00066DA9" w:rsidRPr="00BA144E" w:rsidRDefault="00066DA9" w:rsidP="008D269E">
      <w:pPr>
        <w:pStyle w:val="afb"/>
        <w:numPr>
          <w:ilvl w:val="0"/>
          <w:numId w:val="25"/>
        </w:numPr>
        <w:ind w:left="0" w:firstLine="284"/>
        <w:contextualSpacing w:val="0"/>
        <w:jc w:val="both"/>
        <w:rPr>
          <w:sz w:val="16"/>
          <w:szCs w:val="16"/>
        </w:rPr>
      </w:pPr>
      <w:r w:rsidRPr="00BA144E">
        <w:rPr>
          <w:sz w:val="16"/>
          <w:szCs w:val="16"/>
        </w:rPr>
        <w:t xml:space="preserve">постоянно возрастающая мобильность населения; </w:t>
      </w:r>
    </w:p>
    <w:p w:rsidR="00066DA9" w:rsidRPr="00BA144E" w:rsidRDefault="00066DA9" w:rsidP="008D269E">
      <w:pPr>
        <w:pStyle w:val="afb"/>
        <w:numPr>
          <w:ilvl w:val="0"/>
          <w:numId w:val="25"/>
        </w:numPr>
        <w:ind w:left="0" w:firstLine="284"/>
        <w:contextualSpacing w:val="0"/>
        <w:jc w:val="both"/>
        <w:rPr>
          <w:sz w:val="16"/>
          <w:szCs w:val="16"/>
        </w:rPr>
      </w:pPr>
      <w:r w:rsidRPr="00BA144E">
        <w:rPr>
          <w:sz w:val="16"/>
          <w:szCs w:val="16"/>
        </w:rPr>
        <w:t xml:space="preserve">нарастающая диспропорция между увеличением количества автомобилей и протяженностью улично-дорожной сети, не рассчитанной на современные транспортные потоки. </w:t>
      </w:r>
    </w:p>
    <w:p w:rsidR="00066DA9" w:rsidRPr="00BA144E" w:rsidRDefault="00066DA9" w:rsidP="00BA144E">
      <w:pPr>
        <w:ind w:firstLine="284"/>
        <w:jc w:val="both"/>
        <w:rPr>
          <w:b/>
          <w:sz w:val="16"/>
          <w:szCs w:val="16"/>
        </w:rPr>
      </w:pPr>
      <w:r w:rsidRPr="00BA144E">
        <w:rPr>
          <w:b/>
          <w:sz w:val="16"/>
          <w:szCs w:val="16"/>
        </w:rPr>
        <w:t>Информация о дорожно-транспортных происшествиях за 2018 год.</w:t>
      </w:r>
    </w:p>
    <w:p w:rsidR="00066DA9" w:rsidRPr="00BA144E" w:rsidRDefault="00066DA9" w:rsidP="00BA144E">
      <w:pPr>
        <w:pStyle w:val="afff"/>
        <w:ind w:firstLine="284"/>
        <w:jc w:val="both"/>
        <w:rPr>
          <w:rFonts w:ascii="Times New Roman" w:hAnsi="Times New Roman"/>
          <w:bCs/>
          <w:sz w:val="16"/>
          <w:szCs w:val="16"/>
        </w:rPr>
      </w:pPr>
      <w:r w:rsidRPr="00BA144E">
        <w:rPr>
          <w:rFonts w:ascii="Times New Roman" w:hAnsi="Times New Roman"/>
          <w:sz w:val="16"/>
          <w:szCs w:val="16"/>
        </w:rPr>
        <w:t>За  2018 год на территории Солецкого муниципального района зарегистрировано, всего</w:t>
      </w:r>
      <w:r w:rsidRPr="00BA144E">
        <w:rPr>
          <w:rFonts w:ascii="Times New Roman" w:hAnsi="Times New Roman"/>
          <w:bCs/>
          <w:sz w:val="16"/>
          <w:szCs w:val="16"/>
        </w:rPr>
        <w:t xml:space="preserve">: 49 (2017 год - 55 снижение составляет 10,9% к АППГ) </w:t>
      </w:r>
      <w:r w:rsidRPr="00BA144E">
        <w:rPr>
          <w:rFonts w:ascii="Times New Roman" w:hAnsi="Times New Roman"/>
          <w:sz w:val="16"/>
          <w:szCs w:val="16"/>
        </w:rPr>
        <w:t xml:space="preserve">дорожно-транспортных происшествий. Зарегистрировано 14 учётных ДТП (2017 г – 12, рост </w:t>
      </w:r>
      <w:r w:rsidRPr="00BA144E">
        <w:rPr>
          <w:rFonts w:ascii="Times New Roman" w:hAnsi="Times New Roman"/>
          <w:bCs/>
          <w:sz w:val="16"/>
          <w:szCs w:val="16"/>
        </w:rPr>
        <w:t>составляет 16.7% к АППГ</w:t>
      </w:r>
      <w:r w:rsidRPr="00BA144E">
        <w:rPr>
          <w:rFonts w:ascii="Times New Roman" w:hAnsi="Times New Roman"/>
          <w:sz w:val="16"/>
          <w:szCs w:val="16"/>
        </w:rPr>
        <w:t xml:space="preserve">) в результате которых: 1 человек погиб </w:t>
      </w:r>
      <w:r w:rsidRPr="00BA144E">
        <w:rPr>
          <w:rFonts w:ascii="Times New Roman" w:hAnsi="Times New Roman"/>
          <w:bCs/>
          <w:sz w:val="16"/>
          <w:szCs w:val="16"/>
        </w:rPr>
        <w:t xml:space="preserve">(в 2017 году 3 снижение составило 66.7% к АППГ),  ранено 14 (2017 г - 13, рост составляет 7.7% к АППГ). Тяжесть последствий ДТП (количество погибших на 100 пострадавших) составляет – 6.7 (2017 г – 18,8), (областной показатель тяжести последствий ДТП составляет- 7.5). </w:t>
      </w:r>
    </w:p>
    <w:p w:rsidR="00066DA9" w:rsidRPr="00BA144E" w:rsidRDefault="00066DA9" w:rsidP="00BA144E">
      <w:pPr>
        <w:pStyle w:val="afff"/>
        <w:ind w:firstLine="284"/>
        <w:jc w:val="both"/>
        <w:rPr>
          <w:rFonts w:ascii="Times New Roman" w:hAnsi="Times New Roman"/>
          <w:sz w:val="16"/>
          <w:szCs w:val="16"/>
        </w:rPr>
      </w:pPr>
      <w:r w:rsidRPr="00BA144E">
        <w:rPr>
          <w:rFonts w:ascii="Times New Roman" w:hAnsi="Times New Roman"/>
          <w:sz w:val="16"/>
          <w:szCs w:val="16"/>
        </w:rPr>
        <w:t>В сравнении с 2017 годом просматривается рост учётных ДТП (с 12 до 14), снижение погибших в ДТП людей (с 3 до 1), показатель раненных увеличился (</w:t>
      </w:r>
      <w:proofErr w:type="gramStart"/>
      <w:r w:rsidRPr="00BA144E">
        <w:rPr>
          <w:rFonts w:ascii="Times New Roman" w:hAnsi="Times New Roman"/>
          <w:sz w:val="16"/>
          <w:szCs w:val="16"/>
        </w:rPr>
        <w:t>с</w:t>
      </w:r>
      <w:proofErr w:type="gramEnd"/>
      <w:r w:rsidRPr="00BA144E">
        <w:rPr>
          <w:rFonts w:ascii="Times New Roman" w:hAnsi="Times New Roman"/>
          <w:sz w:val="16"/>
          <w:szCs w:val="16"/>
        </w:rPr>
        <w:t xml:space="preserve"> 13 до 14).                                                                   </w:t>
      </w:r>
    </w:p>
    <w:p w:rsidR="00066DA9" w:rsidRPr="00BA144E" w:rsidRDefault="00066DA9" w:rsidP="00BA144E">
      <w:pPr>
        <w:pStyle w:val="afff"/>
        <w:ind w:firstLine="284"/>
        <w:jc w:val="both"/>
        <w:rPr>
          <w:rFonts w:ascii="Times New Roman" w:hAnsi="Times New Roman"/>
          <w:sz w:val="16"/>
          <w:szCs w:val="16"/>
        </w:rPr>
      </w:pPr>
      <w:r w:rsidRPr="00BA144E">
        <w:rPr>
          <w:rFonts w:ascii="Times New Roman" w:hAnsi="Times New Roman"/>
          <w:sz w:val="16"/>
          <w:szCs w:val="16"/>
        </w:rPr>
        <w:t>По результатам проведенного топографического анализа, мест концентрации ДТП на территории Солецкого района не выявлено.</w:t>
      </w:r>
    </w:p>
    <w:p w:rsidR="00066DA9" w:rsidRPr="00BA144E" w:rsidRDefault="00066DA9" w:rsidP="00BA144E">
      <w:pPr>
        <w:pStyle w:val="afff"/>
        <w:ind w:firstLine="284"/>
        <w:jc w:val="both"/>
        <w:rPr>
          <w:rFonts w:ascii="Times New Roman" w:hAnsi="Times New Roman"/>
          <w:sz w:val="16"/>
          <w:szCs w:val="16"/>
        </w:rPr>
      </w:pPr>
      <w:r w:rsidRPr="00BA144E">
        <w:rPr>
          <w:rFonts w:ascii="Times New Roman" w:hAnsi="Times New Roman"/>
          <w:sz w:val="16"/>
          <w:szCs w:val="16"/>
        </w:rPr>
        <w:t>За 9 месяцев 2019 года на территории Солецкого муниципального района зарегистрировано, всего</w:t>
      </w:r>
      <w:r w:rsidRPr="00BA144E">
        <w:rPr>
          <w:rFonts w:ascii="Times New Roman" w:hAnsi="Times New Roman"/>
          <w:bCs/>
          <w:sz w:val="16"/>
          <w:szCs w:val="16"/>
        </w:rPr>
        <w:t>: 40</w:t>
      </w:r>
      <w:r w:rsidRPr="00BA144E">
        <w:rPr>
          <w:rFonts w:ascii="Times New Roman" w:hAnsi="Times New Roman"/>
          <w:sz w:val="16"/>
          <w:szCs w:val="16"/>
        </w:rPr>
        <w:t xml:space="preserve"> дорожно-транспортных происшествий. Зарегистрировано 10 учетных ДТП, в результате которых: погибших нет, 10 пострадавших, в том числе 1 несовершеннолетний.</w:t>
      </w:r>
    </w:p>
    <w:p w:rsidR="00066DA9" w:rsidRPr="00BA144E" w:rsidRDefault="00066DA9" w:rsidP="00BA144E">
      <w:pPr>
        <w:ind w:firstLine="284"/>
        <w:jc w:val="both"/>
        <w:rPr>
          <w:sz w:val="16"/>
          <w:szCs w:val="16"/>
        </w:rPr>
      </w:pPr>
    </w:p>
    <w:p w:rsidR="00066DA9" w:rsidRPr="00BA144E" w:rsidRDefault="00066DA9" w:rsidP="00BA144E">
      <w:pPr>
        <w:ind w:firstLine="284"/>
        <w:jc w:val="both"/>
        <w:rPr>
          <w:b/>
          <w:sz w:val="16"/>
          <w:szCs w:val="16"/>
        </w:rPr>
      </w:pPr>
      <w:r w:rsidRPr="00BA144E">
        <w:rPr>
          <w:b/>
          <w:sz w:val="16"/>
          <w:szCs w:val="16"/>
        </w:rPr>
        <w:t>2. Мероприятия по организации дорожного движения и очередность их реализации.</w:t>
      </w:r>
    </w:p>
    <w:p w:rsidR="00066DA9" w:rsidRPr="00BA144E" w:rsidRDefault="00066DA9" w:rsidP="00BA144E">
      <w:pPr>
        <w:ind w:firstLine="284"/>
        <w:jc w:val="both"/>
        <w:rPr>
          <w:b/>
          <w:sz w:val="16"/>
          <w:szCs w:val="16"/>
        </w:rPr>
      </w:pPr>
      <w:r w:rsidRPr="00BA144E">
        <w:rPr>
          <w:b/>
          <w:sz w:val="16"/>
          <w:szCs w:val="16"/>
        </w:rPr>
        <w:t>2.1 Предложения и решения по основным мероприятиям организации дорожного движения.</w:t>
      </w:r>
    </w:p>
    <w:p w:rsidR="00066DA9" w:rsidRPr="00BA144E" w:rsidRDefault="00066DA9" w:rsidP="00BA144E">
      <w:pPr>
        <w:ind w:firstLine="284"/>
        <w:jc w:val="both"/>
        <w:rPr>
          <w:sz w:val="16"/>
          <w:szCs w:val="16"/>
        </w:rPr>
      </w:pPr>
      <w:r w:rsidRPr="00BA144E">
        <w:rPr>
          <w:sz w:val="16"/>
          <w:szCs w:val="16"/>
        </w:rPr>
        <w:t xml:space="preserve">Основной целью разработки реконструктивно-планировочных и организационных мероприятий является обеспечения безопасности дорожного движения в Солецком муниципальном районе. При развитии улично-дорожной сети, расширении автопарка, увеличении перевозок внутри территории района, необходимо обеспечить логичную и понятную систему знаков и ТСОДД, устранить проблемные, аварийные места на маршрутах движения, обеспечить и совершенствовать транспортную связанность всех поселений района друг с другом. </w:t>
      </w:r>
    </w:p>
    <w:p w:rsidR="00066DA9" w:rsidRPr="00BA144E" w:rsidRDefault="00066DA9" w:rsidP="00BA144E">
      <w:pPr>
        <w:ind w:firstLine="284"/>
        <w:jc w:val="both"/>
        <w:rPr>
          <w:sz w:val="16"/>
          <w:szCs w:val="16"/>
        </w:rPr>
      </w:pPr>
      <w:r w:rsidRPr="00BA144E">
        <w:rPr>
          <w:sz w:val="16"/>
          <w:szCs w:val="16"/>
        </w:rPr>
        <w:t xml:space="preserve">В целях развития сети дорог Солецкого муниципального района планируется ряд мероприятий, направленных на увеличение протяженности участков автомобильных дорог общего пользования местного значения, поддержание существующей сети автомобильных дорог и искусственных сооружений на них в состоянии соответствующем нормативным требованиям. </w:t>
      </w:r>
    </w:p>
    <w:p w:rsidR="00066DA9" w:rsidRPr="00BA144E" w:rsidRDefault="00066DA9" w:rsidP="00BA144E">
      <w:pPr>
        <w:ind w:firstLine="284"/>
        <w:jc w:val="both"/>
        <w:rPr>
          <w:sz w:val="16"/>
          <w:szCs w:val="16"/>
        </w:rPr>
      </w:pPr>
      <w:r w:rsidRPr="00BA144E">
        <w:rPr>
          <w:sz w:val="16"/>
          <w:szCs w:val="16"/>
        </w:rPr>
        <w:t xml:space="preserve">Территориальное планирование Солецкого муниципального района в целях развития транспортной инфраструктуры должно обеспечивать: </w:t>
      </w:r>
    </w:p>
    <w:p w:rsidR="00066DA9" w:rsidRPr="00BA144E" w:rsidRDefault="00066DA9" w:rsidP="008D269E">
      <w:pPr>
        <w:pStyle w:val="afb"/>
        <w:numPr>
          <w:ilvl w:val="0"/>
          <w:numId w:val="44"/>
        </w:numPr>
        <w:ind w:left="0" w:firstLine="284"/>
        <w:contextualSpacing w:val="0"/>
        <w:jc w:val="both"/>
        <w:rPr>
          <w:sz w:val="16"/>
          <w:szCs w:val="16"/>
        </w:rPr>
      </w:pPr>
      <w:r w:rsidRPr="00BA144E">
        <w:rPr>
          <w:sz w:val="16"/>
          <w:szCs w:val="16"/>
        </w:rPr>
        <w:t xml:space="preserve">формирование сети автомобильных дорог местного значения в границах муниципального района,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w:t>
      </w:r>
    </w:p>
    <w:p w:rsidR="00066DA9" w:rsidRPr="00BA144E" w:rsidRDefault="00066DA9" w:rsidP="008D269E">
      <w:pPr>
        <w:pStyle w:val="afb"/>
        <w:numPr>
          <w:ilvl w:val="0"/>
          <w:numId w:val="44"/>
        </w:numPr>
        <w:ind w:left="0" w:firstLine="284"/>
        <w:contextualSpacing w:val="0"/>
        <w:jc w:val="both"/>
        <w:rPr>
          <w:sz w:val="16"/>
          <w:szCs w:val="16"/>
        </w:rPr>
      </w:pPr>
      <w:r w:rsidRPr="00BA144E">
        <w:rPr>
          <w:sz w:val="16"/>
          <w:szCs w:val="16"/>
        </w:rPr>
        <w:t xml:space="preserve">создание условий для предоставления транспортных услуг населению и организация транспортного обслуживания населения в границах муниципального района в соответствии с социально-экономическими потребностями, улучшение транспортной доступности, повышение мобильности и деловой активности населения за счет обеспечения муниципального транспортного сообщения. </w:t>
      </w:r>
    </w:p>
    <w:p w:rsidR="00066DA9" w:rsidRPr="00BA144E" w:rsidRDefault="00066DA9" w:rsidP="00BA144E">
      <w:pPr>
        <w:ind w:firstLine="284"/>
        <w:jc w:val="both"/>
        <w:rPr>
          <w:sz w:val="16"/>
          <w:szCs w:val="16"/>
        </w:rPr>
      </w:pPr>
      <w:r w:rsidRPr="00BA144E">
        <w:rPr>
          <w:sz w:val="16"/>
          <w:szCs w:val="16"/>
        </w:rPr>
        <w:t xml:space="preserve">Несоответствие уровня развития автомобильных дорог уровню автомобилизации приводит к существенному росту расходов, снижению скорости движения, повышению уровня аварийности. </w:t>
      </w:r>
    </w:p>
    <w:p w:rsidR="00066DA9" w:rsidRPr="00BA144E" w:rsidRDefault="00066DA9" w:rsidP="00BA144E">
      <w:pPr>
        <w:ind w:firstLine="284"/>
        <w:jc w:val="both"/>
        <w:rPr>
          <w:sz w:val="16"/>
          <w:szCs w:val="16"/>
        </w:rPr>
      </w:pPr>
      <w:r w:rsidRPr="00BA144E">
        <w:rPr>
          <w:sz w:val="16"/>
          <w:szCs w:val="16"/>
        </w:rPr>
        <w:t xml:space="preserve">Наиболее важной проблемой развития сети автомобильных дорог Солецкого муниципального района являются дороги общего пользования местного значения. </w:t>
      </w:r>
    </w:p>
    <w:p w:rsidR="00066DA9" w:rsidRPr="00BA144E" w:rsidRDefault="00066DA9" w:rsidP="00BA144E">
      <w:pPr>
        <w:ind w:firstLine="284"/>
        <w:jc w:val="both"/>
        <w:rPr>
          <w:sz w:val="16"/>
          <w:szCs w:val="16"/>
        </w:rPr>
      </w:pPr>
      <w:r w:rsidRPr="00BA144E">
        <w:rPr>
          <w:sz w:val="16"/>
          <w:szCs w:val="16"/>
        </w:rPr>
        <w:lastRenderedPageBreak/>
        <w:t xml:space="preserve">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w:t>
      </w:r>
    </w:p>
    <w:p w:rsidR="00066DA9" w:rsidRPr="00BA144E" w:rsidRDefault="00066DA9" w:rsidP="00BA144E">
      <w:pPr>
        <w:ind w:firstLine="284"/>
        <w:jc w:val="both"/>
        <w:rPr>
          <w:sz w:val="16"/>
          <w:szCs w:val="16"/>
        </w:rPr>
      </w:pPr>
      <w:r w:rsidRPr="00BA144E">
        <w:rPr>
          <w:sz w:val="16"/>
          <w:szCs w:val="16"/>
        </w:rPr>
        <w:t xml:space="preserve">В связи с недостаточностью финансирования расходов на дорожное хозяйство в бюджете муниципального района и поселений эксплуатационное состояние значительной части дорог общего пользования местного значения по отдельным параметрам перестало соответствовать требованиям нормативных документов и технических регламентов. Возросли материальные затраты на содержание улично-дорожной сети в связи с необходимостью проведения значительного объема работ по ямочному ремонту дорожного покрытия. </w:t>
      </w:r>
    </w:p>
    <w:p w:rsidR="00066DA9" w:rsidRPr="00BA144E" w:rsidRDefault="00066DA9" w:rsidP="00BA144E">
      <w:pPr>
        <w:ind w:firstLine="284"/>
        <w:jc w:val="both"/>
        <w:rPr>
          <w:sz w:val="16"/>
          <w:szCs w:val="16"/>
        </w:rPr>
      </w:pPr>
      <w:r w:rsidRPr="00BA144E">
        <w:rPr>
          <w:sz w:val="16"/>
          <w:szCs w:val="16"/>
        </w:rPr>
        <w:t xml:space="preserve">При прогнозируемых темпах социально-экономического развития спрос на грузовые перевозки автомобильным транспортом к 2035 году увеличится. Прогнозируемый рост количества транспортных средств и увеличение объемов грузовых и пассажирских перевозок на автомобильном транспорте приведет к повышению интенсивности движения на автомобильных дорогах местного значения. </w:t>
      </w:r>
    </w:p>
    <w:p w:rsidR="00066DA9" w:rsidRPr="00BA144E" w:rsidRDefault="00066DA9" w:rsidP="00BA144E">
      <w:pPr>
        <w:ind w:firstLine="284"/>
        <w:jc w:val="both"/>
        <w:rPr>
          <w:sz w:val="16"/>
          <w:szCs w:val="16"/>
        </w:rPr>
      </w:pPr>
      <w:r w:rsidRPr="00BA144E">
        <w:rPr>
          <w:sz w:val="16"/>
          <w:szCs w:val="16"/>
        </w:rPr>
        <w:t xml:space="preserve">56% автомобильных дорог местного значения не соответствует нормативным требованиям по транспортно-эксплуатационному состоянию, что приводит к повышению себестоимости автомобильных перевозок и снижению конкурентоспособности продукции предприятий. </w:t>
      </w:r>
    </w:p>
    <w:p w:rsidR="00066DA9" w:rsidRPr="00BA144E" w:rsidRDefault="00066DA9" w:rsidP="00BA144E">
      <w:pPr>
        <w:ind w:firstLine="284"/>
        <w:jc w:val="both"/>
        <w:rPr>
          <w:sz w:val="16"/>
          <w:szCs w:val="16"/>
        </w:rPr>
      </w:pPr>
      <w:r w:rsidRPr="00BA144E">
        <w:rPr>
          <w:sz w:val="16"/>
          <w:szCs w:val="16"/>
        </w:rPr>
        <w:t xml:space="preserve">Недостаточный уровень развития дорожной сети приводит к значительным потерям для экономики и населения муниципального района и является одним из наиболее существенных инфраструктурных ограничений темпов социально-экономического развития. </w:t>
      </w:r>
    </w:p>
    <w:p w:rsidR="00066DA9" w:rsidRPr="00BA144E" w:rsidRDefault="00066DA9" w:rsidP="00BA144E">
      <w:pPr>
        <w:ind w:firstLine="284"/>
        <w:jc w:val="both"/>
        <w:rPr>
          <w:sz w:val="16"/>
          <w:szCs w:val="16"/>
        </w:rPr>
      </w:pPr>
      <w:r w:rsidRPr="00BA144E">
        <w:rPr>
          <w:sz w:val="16"/>
          <w:szCs w:val="16"/>
        </w:rPr>
        <w:t xml:space="preserve">Для обеспечения прогнозируемых объемов автомобильных перевозок требуется реконструкция участков автомобильных дорог, приведение их в соответствии с нормативными требованиями по транспортно-эксплуатационному состоянию. Предусматривается развитие сложившейся структуры улично-дорожной сети, строительство новых и реконструкция существующих улиц, на срок до 2035 года. </w:t>
      </w:r>
    </w:p>
    <w:p w:rsidR="00066DA9" w:rsidRPr="00BA144E" w:rsidRDefault="00066DA9" w:rsidP="00BA144E">
      <w:pPr>
        <w:ind w:firstLine="284"/>
        <w:jc w:val="both"/>
        <w:rPr>
          <w:sz w:val="16"/>
          <w:szCs w:val="16"/>
        </w:rPr>
      </w:pPr>
      <w:r w:rsidRPr="00BA144E">
        <w:rPr>
          <w:sz w:val="16"/>
          <w:szCs w:val="16"/>
        </w:rPr>
        <w:t xml:space="preserve">Основными приоритетами развития транспортного комплекса Солецкого муниципального района должны стать: </w:t>
      </w:r>
    </w:p>
    <w:p w:rsidR="00066DA9" w:rsidRPr="00BA144E" w:rsidRDefault="00066DA9" w:rsidP="008D269E">
      <w:pPr>
        <w:pStyle w:val="afb"/>
        <w:numPr>
          <w:ilvl w:val="0"/>
          <w:numId w:val="43"/>
        </w:numPr>
        <w:autoSpaceDE w:val="0"/>
        <w:autoSpaceDN w:val="0"/>
        <w:adjustRightInd w:val="0"/>
        <w:ind w:left="0" w:firstLine="284"/>
        <w:contextualSpacing w:val="0"/>
        <w:jc w:val="both"/>
        <w:rPr>
          <w:sz w:val="16"/>
          <w:szCs w:val="16"/>
        </w:rPr>
      </w:pPr>
      <w:r w:rsidRPr="00BA144E">
        <w:rPr>
          <w:sz w:val="16"/>
          <w:szCs w:val="16"/>
        </w:rPr>
        <w:t xml:space="preserve">Увеличение протяженности сети автомобильных дорог. </w:t>
      </w:r>
    </w:p>
    <w:p w:rsidR="00066DA9" w:rsidRPr="00BA144E" w:rsidRDefault="00066DA9" w:rsidP="008D269E">
      <w:pPr>
        <w:pStyle w:val="afb"/>
        <w:numPr>
          <w:ilvl w:val="0"/>
          <w:numId w:val="43"/>
        </w:numPr>
        <w:autoSpaceDE w:val="0"/>
        <w:autoSpaceDN w:val="0"/>
        <w:adjustRightInd w:val="0"/>
        <w:ind w:left="0" w:firstLine="284"/>
        <w:contextualSpacing w:val="0"/>
        <w:jc w:val="both"/>
        <w:rPr>
          <w:sz w:val="16"/>
          <w:szCs w:val="16"/>
        </w:rPr>
      </w:pPr>
      <w:r w:rsidRPr="00BA144E">
        <w:rPr>
          <w:sz w:val="16"/>
          <w:szCs w:val="16"/>
        </w:rPr>
        <w:t xml:space="preserve">Улучшение транспортно-эксплуатационного состояния существующей сети автомобильных дорог. </w:t>
      </w:r>
    </w:p>
    <w:p w:rsidR="00066DA9" w:rsidRPr="00BA144E" w:rsidRDefault="00066DA9" w:rsidP="008D269E">
      <w:pPr>
        <w:pStyle w:val="afb"/>
        <w:numPr>
          <w:ilvl w:val="0"/>
          <w:numId w:val="43"/>
        </w:numPr>
        <w:autoSpaceDE w:val="0"/>
        <w:autoSpaceDN w:val="0"/>
        <w:adjustRightInd w:val="0"/>
        <w:ind w:left="0" w:firstLine="284"/>
        <w:contextualSpacing w:val="0"/>
        <w:jc w:val="both"/>
        <w:rPr>
          <w:sz w:val="16"/>
          <w:szCs w:val="16"/>
        </w:rPr>
      </w:pPr>
      <w:r w:rsidRPr="00BA144E">
        <w:rPr>
          <w:sz w:val="16"/>
          <w:szCs w:val="16"/>
        </w:rPr>
        <w:t xml:space="preserve">Капитальный ремонт дорог с устройством нового покрытия из асфальтобетона. </w:t>
      </w:r>
    </w:p>
    <w:p w:rsidR="00066DA9" w:rsidRPr="00BA144E" w:rsidRDefault="00066DA9" w:rsidP="008D269E">
      <w:pPr>
        <w:pStyle w:val="afb"/>
        <w:numPr>
          <w:ilvl w:val="0"/>
          <w:numId w:val="43"/>
        </w:numPr>
        <w:autoSpaceDE w:val="0"/>
        <w:autoSpaceDN w:val="0"/>
        <w:adjustRightInd w:val="0"/>
        <w:ind w:left="0" w:firstLine="284"/>
        <w:contextualSpacing w:val="0"/>
        <w:jc w:val="both"/>
        <w:rPr>
          <w:sz w:val="16"/>
          <w:szCs w:val="16"/>
        </w:rPr>
      </w:pPr>
      <w:r w:rsidRPr="00BA144E">
        <w:rPr>
          <w:sz w:val="16"/>
          <w:szCs w:val="16"/>
        </w:rPr>
        <w:t xml:space="preserve">Отсыпка и </w:t>
      </w:r>
      <w:proofErr w:type="spellStart"/>
      <w:r w:rsidRPr="00BA144E">
        <w:rPr>
          <w:sz w:val="16"/>
          <w:szCs w:val="16"/>
        </w:rPr>
        <w:t>грейдирование</w:t>
      </w:r>
      <w:proofErr w:type="spellEnd"/>
      <w:r w:rsidRPr="00BA144E">
        <w:rPr>
          <w:sz w:val="16"/>
          <w:szCs w:val="16"/>
        </w:rPr>
        <w:t xml:space="preserve"> гравийных дорог. </w:t>
      </w:r>
    </w:p>
    <w:p w:rsidR="00066DA9" w:rsidRPr="00BA144E" w:rsidRDefault="00066DA9" w:rsidP="008D269E">
      <w:pPr>
        <w:pStyle w:val="afb"/>
        <w:numPr>
          <w:ilvl w:val="0"/>
          <w:numId w:val="43"/>
        </w:numPr>
        <w:autoSpaceDE w:val="0"/>
        <w:autoSpaceDN w:val="0"/>
        <w:adjustRightInd w:val="0"/>
        <w:ind w:left="0" w:firstLine="284"/>
        <w:contextualSpacing w:val="0"/>
        <w:jc w:val="both"/>
        <w:rPr>
          <w:sz w:val="16"/>
          <w:szCs w:val="16"/>
        </w:rPr>
      </w:pPr>
      <w:r w:rsidRPr="00BA144E">
        <w:rPr>
          <w:sz w:val="16"/>
          <w:szCs w:val="16"/>
        </w:rPr>
        <w:t xml:space="preserve">Приведение технических категорий автомобильных дорог местного значения в соответствии с расчетной интенсивностью движения. </w:t>
      </w:r>
    </w:p>
    <w:p w:rsidR="00066DA9" w:rsidRPr="00BA144E" w:rsidRDefault="00066DA9" w:rsidP="008D269E">
      <w:pPr>
        <w:pStyle w:val="afb"/>
        <w:numPr>
          <w:ilvl w:val="0"/>
          <w:numId w:val="43"/>
        </w:numPr>
        <w:autoSpaceDE w:val="0"/>
        <w:autoSpaceDN w:val="0"/>
        <w:adjustRightInd w:val="0"/>
        <w:ind w:left="0" w:firstLine="284"/>
        <w:contextualSpacing w:val="0"/>
        <w:jc w:val="both"/>
        <w:rPr>
          <w:sz w:val="16"/>
          <w:szCs w:val="16"/>
        </w:rPr>
      </w:pPr>
      <w:r w:rsidRPr="00BA144E">
        <w:rPr>
          <w:sz w:val="16"/>
          <w:szCs w:val="16"/>
        </w:rPr>
        <w:t xml:space="preserve">Формирование новых направлений, увеличение плотности автомобильных дорог. </w:t>
      </w:r>
    </w:p>
    <w:p w:rsidR="00066DA9" w:rsidRPr="00BA144E" w:rsidRDefault="00066DA9" w:rsidP="008D269E">
      <w:pPr>
        <w:pStyle w:val="afb"/>
        <w:numPr>
          <w:ilvl w:val="0"/>
          <w:numId w:val="43"/>
        </w:numPr>
        <w:autoSpaceDE w:val="0"/>
        <w:autoSpaceDN w:val="0"/>
        <w:adjustRightInd w:val="0"/>
        <w:ind w:left="0" w:firstLine="284"/>
        <w:contextualSpacing w:val="0"/>
        <w:jc w:val="both"/>
        <w:rPr>
          <w:sz w:val="16"/>
          <w:szCs w:val="16"/>
        </w:rPr>
      </w:pPr>
      <w:r w:rsidRPr="00BA144E">
        <w:rPr>
          <w:sz w:val="16"/>
          <w:szCs w:val="16"/>
        </w:rPr>
        <w:t xml:space="preserve">Развитие маршрутной сети. </w:t>
      </w:r>
    </w:p>
    <w:p w:rsidR="00066DA9" w:rsidRPr="00BA144E" w:rsidRDefault="00066DA9" w:rsidP="008D269E">
      <w:pPr>
        <w:pStyle w:val="afb"/>
        <w:numPr>
          <w:ilvl w:val="0"/>
          <w:numId w:val="43"/>
        </w:numPr>
        <w:autoSpaceDE w:val="0"/>
        <w:autoSpaceDN w:val="0"/>
        <w:adjustRightInd w:val="0"/>
        <w:ind w:left="0" w:firstLine="284"/>
        <w:contextualSpacing w:val="0"/>
        <w:jc w:val="both"/>
        <w:rPr>
          <w:sz w:val="16"/>
          <w:szCs w:val="16"/>
        </w:rPr>
      </w:pPr>
      <w:r w:rsidRPr="00BA144E">
        <w:rPr>
          <w:sz w:val="16"/>
          <w:szCs w:val="16"/>
        </w:rPr>
        <w:t xml:space="preserve">Развитие дорожного сервиса на территории района для возможности получения квалифицированных услуг по сервисному обслуживанию и ремонту автотранспортных средств. </w:t>
      </w:r>
    </w:p>
    <w:p w:rsidR="00066DA9" w:rsidRPr="00BA144E" w:rsidRDefault="00066DA9" w:rsidP="008D269E">
      <w:pPr>
        <w:pStyle w:val="afb"/>
        <w:numPr>
          <w:ilvl w:val="0"/>
          <w:numId w:val="43"/>
        </w:numPr>
        <w:ind w:left="0" w:firstLine="284"/>
        <w:contextualSpacing w:val="0"/>
        <w:jc w:val="both"/>
        <w:rPr>
          <w:sz w:val="16"/>
          <w:szCs w:val="16"/>
        </w:rPr>
      </w:pPr>
      <w:r w:rsidRPr="00BA144E">
        <w:rPr>
          <w:sz w:val="16"/>
          <w:szCs w:val="16"/>
        </w:rPr>
        <w:t xml:space="preserve">Обеспечение безопасности движения. </w:t>
      </w:r>
    </w:p>
    <w:p w:rsidR="00066DA9" w:rsidRPr="00BA144E" w:rsidRDefault="00066DA9" w:rsidP="00BA144E">
      <w:pPr>
        <w:pStyle w:val="20"/>
        <w:spacing w:before="0"/>
        <w:ind w:firstLine="284"/>
        <w:rPr>
          <w:rFonts w:ascii="Times New Roman" w:hAnsi="Times New Roman"/>
          <w:color w:val="auto"/>
          <w:sz w:val="16"/>
          <w:szCs w:val="16"/>
        </w:rPr>
      </w:pPr>
      <w:r w:rsidRPr="00BA144E">
        <w:rPr>
          <w:rFonts w:ascii="Times New Roman" w:hAnsi="Times New Roman"/>
          <w:color w:val="auto"/>
          <w:sz w:val="16"/>
          <w:szCs w:val="16"/>
        </w:rPr>
        <w:t xml:space="preserve">   2.2 Разработка, внедрение и использование автоматизированной системы управления дорожным движением (далее – АСУДД), ее функции и этапы внедрения</w:t>
      </w:r>
    </w:p>
    <w:p w:rsidR="00066DA9" w:rsidRPr="00BA144E" w:rsidRDefault="00066DA9" w:rsidP="00BA144E">
      <w:pPr>
        <w:ind w:firstLine="284"/>
        <w:jc w:val="both"/>
        <w:rPr>
          <w:sz w:val="16"/>
          <w:szCs w:val="16"/>
        </w:rPr>
      </w:pPr>
      <w:r w:rsidRPr="00BA144E">
        <w:rPr>
          <w:sz w:val="16"/>
          <w:szCs w:val="16"/>
        </w:rPr>
        <w:t xml:space="preserve">Автоматизированные системы управления дорожным движением или АСУДД представляют собой сочетание программно-технических средств, а также мероприятий, которые направлены на обеспечение безопасности, снижение транспортных задержек, улучшение параметров УДС, улучшение экологической обстановки. </w:t>
      </w:r>
    </w:p>
    <w:p w:rsidR="00066DA9" w:rsidRPr="00BA144E" w:rsidRDefault="00066DA9" w:rsidP="00BA144E">
      <w:pPr>
        <w:ind w:firstLine="284"/>
        <w:jc w:val="both"/>
        <w:rPr>
          <w:sz w:val="16"/>
          <w:szCs w:val="16"/>
        </w:rPr>
      </w:pPr>
      <w:r w:rsidRPr="00BA144E">
        <w:rPr>
          <w:sz w:val="16"/>
          <w:szCs w:val="16"/>
        </w:rPr>
        <w:t>Предназначены АСУДД для обеспечения эффективного регулирования потоков транспорта с помощью сре</w:t>
      </w:r>
      <w:proofErr w:type="gramStart"/>
      <w:r w:rsidRPr="00BA144E">
        <w:rPr>
          <w:sz w:val="16"/>
          <w:szCs w:val="16"/>
        </w:rPr>
        <w:t>дств св</w:t>
      </w:r>
      <w:proofErr w:type="gramEnd"/>
      <w:r w:rsidRPr="00BA144E">
        <w:rPr>
          <w:sz w:val="16"/>
          <w:szCs w:val="16"/>
        </w:rPr>
        <w:t xml:space="preserve">етовой сигнализации. </w:t>
      </w:r>
    </w:p>
    <w:p w:rsidR="00066DA9" w:rsidRPr="00BA144E" w:rsidRDefault="00066DA9" w:rsidP="00BA144E">
      <w:pPr>
        <w:ind w:firstLine="284"/>
        <w:jc w:val="both"/>
        <w:rPr>
          <w:sz w:val="16"/>
          <w:szCs w:val="16"/>
        </w:rPr>
      </w:pPr>
      <w:r w:rsidRPr="00BA144E">
        <w:rPr>
          <w:sz w:val="16"/>
          <w:szCs w:val="16"/>
        </w:rPr>
        <w:t xml:space="preserve">Структурно АСУДД </w:t>
      </w:r>
      <w:proofErr w:type="gramStart"/>
      <w:r w:rsidRPr="00BA144E">
        <w:rPr>
          <w:sz w:val="16"/>
          <w:szCs w:val="16"/>
        </w:rPr>
        <w:t>представлены</w:t>
      </w:r>
      <w:proofErr w:type="gramEnd"/>
      <w:r w:rsidRPr="00BA144E">
        <w:rPr>
          <w:sz w:val="16"/>
          <w:szCs w:val="16"/>
        </w:rPr>
        <w:t xml:space="preserve"> тремя основными элементами: </w:t>
      </w:r>
    </w:p>
    <w:p w:rsidR="00066DA9" w:rsidRPr="00BA144E" w:rsidRDefault="00066DA9" w:rsidP="008D269E">
      <w:pPr>
        <w:pStyle w:val="afb"/>
        <w:numPr>
          <w:ilvl w:val="0"/>
          <w:numId w:val="31"/>
        </w:numPr>
        <w:ind w:left="0" w:firstLine="284"/>
        <w:contextualSpacing w:val="0"/>
        <w:jc w:val="both"/>
        <w:rPr>
          <w:sz w:val="16"/>
          <w:szCs w:val="16"/>
        </w:rPr>
      </w:pPr>
      <w:r w:rsidRPr="00BA144E">
        <w:rPr>
          <w:sz w:val="16"/>
          <w:szCs w:val="16"/>
        </w:rPr>
        <w:t xml:space="preserve">центральный управленческий пункт или ЦУП; </w:t>
      </w:r>
    </w:p>
    <w:p w:rsidR="00066DA9" w:rsidRPr="00BA144E" w:rsidRDefault="00066DA9" w:rsidP="008D269E">
      <w:pPr>
        <w:pStyle w:val="afb"/>
        <w:numPr>
          <w:ilvl w:val="0"/>
          <w:numId w:val="31"/>
        </w:numPr>
        <w:ind w:left="0" w:firstLine="284"/>
        <w:contextualSpacing w:val="0"/>
        <w:jc w:val="both"/>
        <w:rPr>
          <w:sz w:val="16"/>
          <w:szCs w:val="16"/>
        </w:rPr>
      </w:pPr>
      <w:r w:rsidRPr="00BA144E">
        <w:rPr>
          <w:sz w:val="16"/>
          <w:szCs w:val="16"/>
        </w:rPr>
        <w:t xml:space="preserve">каналы связи, в том числе специализированные контроллеры; </w:t>
      </w:r>
    </w:p>
    <w:p w:rsidR="00066DA9" w:rsidRPr="00BA144E" w:rsidRDefault="00066DA9" w:rsidP="008D269E">
      <w:pPr>
        <w:pStyle w:val="afb"/>
        <w:numPr>
          <w:ilvl w:val="0"/>
          <w:numId w:val="31"/>
        </w:numPr>
        <w:ind w:left="0" w:firstLine="284"/>
        <w:contextualSpacing w:val="0"/>
        <w:jc w:val="both"/>
        <w:rPr>
          <w:sz w:val="16"/>
          <w:szCs w:val="16"/>
        </w:rPr>
      </w:pPr>
      <w:r w:rsidRPr="00BA144E">
        <w:rPr>
          <w:sz w:val="16"/>
          <w:szCs w:val="16"/>
        </w:rPr>
        <w:t xml:space="preserve">периферийное оборудование. </w:t>
      </w:r>
    </w:p>
    <w:p w:rsidR="00066DA9" w:rsidRPr="00BA144E" w:rsidRDefault="00066DA9" w:rsidP="00BA144E">
      <w:pPr>
        <w:ind w:firstLine="284"/>
        <w:jc w:val="both"/>
        <w:rPr>
          <w:sz w:val="16"/>
          <w:szCs w:val="16"/>
        </w:rPr>
      </w:pPr>
      <w:r w:rsidRPr="00BA144E">
        <w:rPr>
          <w:sz w:val="16"/>
          <w:szCs w:val="16"/>
        </w:rPr>
        <w:t xml:space="preserve">Функция ЦУП состоит в координации управляющих воздействий, анализе данных и контроле. Каналы связи необходимы для передачи данных между центром автоматизированных систем управления дорожным движением и периферией. </w:t>
      </w:r>
    </w:p>
    <w:p w:rsidR="00066DA9" w:rsidRPr="00BA144E" w:rsidRDefault="00066DA9" w:rsidP="00BA144E">
      <w:pPr>
        <w:ind w:firstLine="284"/>
        <w:jc w:val="both"/>
        <w:rPr>
          <w:sz w:val="16"/>
          <w:szCs w:val="16"/>
        </w:rPr>
      </w:pPr>
      <w:r w:rsidRPr="00BA144E">
        <w:rPr>
          <w:sz w:val="16"/>
          <w:szCs w:val="16"/>
        </w:rPr>
        <w:lastRenderedPageBreak/>
        <w:t xml:space="preserve">При этом осуществляется структурирование ее. Периферия в свою очередь осуществляет сбор данных, также реализацию управляющих воздействий. </w:t>
      </w:r>
    </w:p>
    <w:p w:rsidR="00066DA9" w:rsidRPr="00BA144E" w:rsidRDefault="00066DA9" w:rsidP="00BA144E">
      <w:pPr>
        <w:ind w:firstLine="284"/>
        <w:jc w:val="both"/>
        <w:rPr>
          <w:sz w:val="16"/>
          <w:szCs w:val="16"/>
        </w:rPr>
      </w:pPr>
      <w:r w:rsidRPr="00BA144E">
        <w:rPr>
          <w:sz w:val="16"/>
          <w:szCs w:val="16"/>
        </w:rPr>
        <w:t xml:space="preserve">Основное периферийное оборудование автоматизированных систем управления представлено дорожными контролерами движения различных типов и светофорными объектами. </w:t>
      </w:r>
    </w:p>
    <w:p w:rsidR="00066DA9" w:rsidRPr="00BA144E" w:rsidRDefault="00066DA9" w:rsidP="00BA144E">
      <w:pPr>
        <w:ind w:firstLine="284"/>
        <w:jc w:val="both"/>
        <w:rPr>
          <w:sz w:val="16"/>
          <w:szCs w:val="16"/>
        </w:rPr>
      </w:pPr>
      <w:r w:rsidRPr="00BA144E">
        <w:rPr>
          <w:sz w:val="16"/>
          <w:szCs w:val="16"/>
        </w:rPr>
        <w:t xml:space="preserve">Подключаются контролеры к ЦУП при помощи беспроводной связи, представленной CDMA, GPRS, GSM, проводной связи, представленной </w:t>
      </w:r>
      <w:proofErr w:type="spellStart"/>
      <w:r w:rsidRPr="00BA144E">
        <w:rPr>
          <w:sz w:val="16"/>
          <w:szCs w:val="16"/>
        </w:rPr>
        <w:t>xDSL</w:t>
      </w:r>
      <w:proofErr w:type="spellEnd"/>
      <w:r w:rsidRPr="00BA144E">
        <w:rPr>
          <w:sz w:val="16"/>
          <w:szCs w:val="16"/>
        </w:rPr>
        <w:t xml:space="preserve">, </w:t>
      </w:r>
      <w:proofErr w:type="spellStart"/>
      <w:r w:rsidRPr="00BA144E">
        <w:rPr>
          <w:sz w:val="16"/>
          <w:szCs w:val="16"/>
        </w:rPr>
        <w:t>Ethernet</w:t>
      </w:r>
      <w:proofErr w:type="spellEnd"/>
      <w:r w:rsidRPr="00BA144E">
        <w:rPr>
          <w:sz w:val="16"/>
          <w:szCs w:val="16"/>
        </w:rPr>
        <w:t xml:space="preserve">, АССУД, или же комбинированным способом. Последний способ сочетает в себе элементы беспроводной и проводной связи. </w:t>
      </w:r>
    </w:p>
    <w:p w:rsidR="00066DA9" w:rsidRPr="00BA144E" w:rsidRDefault="00066DA9" w:rsidP="00BA144E">
      <w:pPr>
        <w:ind w:firstLine="284"/>
        <w:jc w:val="both"/>
        <w:rPr>
          <w:sz w:val="16"/>
          <w:szCs w:val="16"/>
        </w:rPr>
      </w:pPr>
      <w:r w:rsidRPr="00BA144E">
        <w:rPr>
          <w:sz w:val="16"/>
          <w:szCs w:val="16"/>
        </w:rPr>
        <w:t xml:space="preserve">Автоматизированные системы управления дорожным движением обеспечивают: </w:t>
      </w:r>
    </w:p>
    <w:p w:rsidR="00066DA9" w:rsidRPr="00BA144E" w:rsidRDefault="00066DA9" w:rsidP="008D269E">
      <w:pPr>
        <w:pStyle w:val="afb"/>
        <w:numPr>
          <w:ilvl w:val="0"/>
          <w:numId w:val="32"/>
        </w:numPr>
        <w:ind w:left="0" w:firstLine="284"/>
        <w:contextualSpacing w:val="0"/>
        <w:jc w:val="both"/>
        <w:rPr>
          <w:sz w:val="16"/>
          <w:szCs w:val="16"/>
        </w:rPr>
      </w:pPr>
      <w:r w:rsidRPr="00BA144E">
        <w:rPr>
          <w:sz w:val="16"/>
          <w:szCs w:val="16"/>
        </w:rPr>
        <w:t xml:space="preserve">ручное изменение режимов работы светофоров; </w:t>
      </w:r>
    </w:p>
    <w:p w:rsidR="00066DA9" w:rsidRPr="00BA144E" w:rsidRDefault="00066DA9" w:rsidP="008D269E">
      <w:pPr>
        <w:pStyle w:val="afb"/>
        <w:numPr>
          <w:ilvl w:val="0"/>
          <w:numId w:val="32"/>
        </w:numPr>
        <w:ind w:left="0" w:firstLine="284"/>
        <w:contextualSpacing w:val="0"/>
        <w:jc w:val="both"/>
        <w:rPr>
          <w:sz w:val="16"/>
          <w:szCs w:val="16"/>
        </w:rPr>
      </w:pPr>
      <w:r w:rsidRPr="00BA144E">
        <w:rPr>
          <w:sz w:val="16"/>
          <w:szCs w:val="16"/>
        </w:rPr>
        <w:t xml:space="preserve">диспетчерское изменение режимов работы светофоров из ЦУП при возникновении такой необходимости; </w:t>
      </w:r>
    </w:p>
    <w:p w:rsidR="00066DA9" w:rsidRPr="00BA144E" w:rsidRDefault="00066DA9" w:rsidP="008D269E">
      <w:pPr>
        <w:pStyle w:val="afb"/>
        <w:numPr>
          <w:ilvl w:val="0"/>
          <w:numId w:val="32"/>
        </w:numPr>
        <w:ind w:left="0" w:firstLine="284"/>
        <w:contextualSpacing w:val="0"/>
        <w:jc w:val="both"/>
        <w:rPr>
          <w:sz w:val="16"/>
          <w:szCs w:val="16"/>
        </w:rPr>
      </w:pPr>
      <w:r w:rsidRPr="00BA144E">
        <w:rPr>
          <w:sz w:val="16"/>
          <w:szCs w:val="16"/>
        </w:rPr>
        <w:t xml:space="preserve">режим «зеленой улицы»; </w:t>
      </w:r>
    </w:p>
    <w:p w:rsidR="00066DA9" w:rsidRPr="00BA144E" w:rsidRDefault="00066DA9" w:rsidP="008D269E">
      <w:pPr>
        <w:pStyle w:val="afb"/>
        <w:numPr>
          <w:ilvl w:val="0"/>
          <w:numId w:val="32"/>
        </w:numPr>
        <w:ind w:left="0" w:firstLine="284"/>
        <w:contextualSpacing w:val="0"/>
        <w:jc w:val="both"/>
        <w:rPr>
          <w:sz w:val="16"/>
          <w:szCs w:val="16"/>
        </w:rPr>
      </w:pPr>
      <w:r w:rsidRPr="00BA144E">
        <w:rPr>
          <w:sz w:val="16"/>
          <w:szCs w:val="16"/>
        </w:rPr>
        <w:t xml:space="preserve">координированное жесткое управление дорожным движением согласно командам центрального управленческого пункта автоматизированных систем посредством заданных программ, при этом выбор программы производится автоматически или оператором, что зависит от времени суток; </w:t>
      </w:r>
    </w:p>
    <w:p w:rsidR="00066DA9" w:rsidRPr="00BA144E" w:rsidRDefault="00066DA9" w:rsidP="008D269E">
      <w:pPr>
        <w:pStyle w:val="afb"/>
        <w:numPr>
          <w:ilvl w:val="0"/>
          <w:numId w:val="32"/>
        </w:numPr>
        <w:ind w:left="0" w:firstLine="284"/>
        <w:contextualSpacing w:val="0"/>
        <w:jc w:val="both"/>
        <w:rPr>
          <w:sz w:val="16"/>
          <w:szCs w:val="16"/>
        </w:rPr>
      </w:pPr>
      <w:r w:rsidRPr="00BA144E">
        <w:rPr>
          <w:sz w:val="16"/>
          <w:szCs w:val="16"/>
        </w:rPr>
        <w:t xml:space="preserve">координированное гибкое управление дорожным движением, которое зависит от параметров транспортных потоков, которые измеряются специальными детекторами транспорта, учитывающими реальную транспортную ситуацию. </w:t>
      </w:r>
    </w:p>
    <w:p w:rsidR="00066DA9" w:rsidRPr="00BA144E" w:rsidRDefault="00066DA9" w:rsidP="00BA144E">
      <w:pPr>
        <w:ind w:firstLine="284"/>
        <w:jc w:val="both"/>
        <w:rPr>
          <w:sz w:val="16"/>
          <w:szCs w:val="16"/>
        </w:rPr>
      </w:pPr>
      <w:r w:rsidRPr="00BA144E">
        <w:rPr>
          <w:sz w:val="16"/>
          <w:szCs w:val="16"/>
        </w:rPr>
        <w:t xml:space="preserve">Итак, автоматизированные системы крайне важны в современном мире. Из вышесказанного понятно, что безопасность на дорогах обеспечивается главным образом АСУДД. </w:t>
      </w:r>
    </w:p>
    <w:p w:rsidR="00066DA9" w:rsidRPr="00BA144E" w:rsidRDefault="00066DA9" w:rsidP="00BA144E">
      <w:pPr>
        <w:ind w:firstLine="284"/>
        <w:jc w:val="both"/>
        <w:rPr>
          <w:sz w:val="16"/>
          <w:szCs w:val="16"/>
        </w:rPr>
      </w:pPr>
      <w:r w:rsidRPr="00BA144E">
        <w:rPr>
          <w:sz w:val="16"/>
          <w:szCs w:val="16"/>
        </w:rPr>
        <w:t xml:space="preserve">Мероприятия по внедрению АССУД на территории Солецкого муниципального района в настоящий момент не предусматриваются. </w:t>
      </w:r>
    </w:p>
    <w:p w:rsidR="00066DA9" w:rsidRPr="00BA144E" w:rsidRDefault="00066DA9" w:rsidP="00BA144E">
      <w:pPr>
        <w:pStyle w:val="20"/>
        <w:spacing w:before="0"/>
        <w:ind w:firstLine="284"/>
        <w:rPr>
          <w:rFonts w:ascii="Times New Roman" w:hAnsi="Times New Roman"/>
          <w:color w:val="auto"/>
          <w:sz w:val="16"/>
          <w:szCs w:val="16"/>
        </w:rPr>
      </w:pPr>
      <w:r w:rsidRPr="00BA144E">
        <w:rPr>
          <w:rFonts w:ascii="Times New Roman" w:hAnsi="Times New Roman"/>
          <w:color w:val="auto"/>
          <w:sz w:val="16"/>
          <w:szCs w:val="16"/>
        </w:rPr>
        <w:t xml:space="preserve">   2.3 Организация системы мониторинга дорожного движения, установке детекторов транспортных потоков, организации сбора и хранения документации по ОДД, принципам формирования и ведения баз данных, условиям доступа к информации, периодичности ее актуализации</w:t>
      </w:r>
    </w:p>
    <w:p w:rsidR="00066DA9" w:rsidRPr="00BA144E" w:rsidRDefault="00066DA9" w:rsidP="00BA144E">
      <w:pPr>
        <w:ind w:firstLine="284"/>
        <w:jc w:val="both"/>
        <w:rPr>
          <w:sz w:val="16"/>
          <w:szCs w:val="16"/>
        </w:rPr>
      </w:pPr>
      <w:r w:rsidRPr="00BA144E">
        <w:rPr>
          <w:sz w:val="16"/>
          <w:szCs w:val="16"/>
        </w:rPr>
        <w:t xml:space="preserve">Мониторинг (постоянное наблюдение) интересующих параметров имеет ряд особенностей. Прежде всего, это комплексность подхода, то есть сбор статистических и иных данных, имеющих отношение к оценке состояния БДД в регионе (муниципальном образовании). Другая особенность мониторинга состоит в методе анализа, результаты которого должны быть строго подчинены основной цели и должны учитывать разнохарактерную информацию. </w:t>
      </w:r>
    </w:p>
    <w:p w:rsidR="00066DA9" w:rsidRPr="00BA144E" w:rsidRDefault="00066DA9" w:rsidP="00BA144E">
      <w:pPr>
        <w:ind w:firstLine="284"/>
        <w:jc w:val="both"/>
        <w:rPr>
          <w:sz w:val="16"/>
          <w:szCs w:val="16"/>
        </w:rPr>
      </w:pPr>
      <w:r w:rsidRPr="00BA144E">
        <w:rPr>
          <w:sz w:val="16"/>
          <w:szCs w:val="16"/>
        </w:rPr>
        <w:t xml:space="preserve">Представляется целесообразным расширить сферу анализа со стороны управляющих органов в силу следующих причин. В результате мониторинга появляется возможность оперативного реагирования со стороны органов МВД, региональных и местных органов исполнительной власти на изменение рисков и возможность своевременного корректирования политики в области обеспечения БДД. Кроме того, создается основа для проведения со стороны федеральных органов управления дифференцированной по регионам политики в части мер превентивного, стимулирующего или иного воздействия в области снижения дорожной аварийности. Органам управления предоставляется возможность отслеживать изменения в области БДД и увязывать ее с общей социально-экономической политикой региональных властей. Региональные органы власти могут использовать информацию, полученную в результате мониторинга, для оперативного управления экономикой региона и различными ее секторами. </w:t>
      </w:r>
    </w:p>
    <w:p w:rsidR="00066DA9" w:rsidRPr="00BA144E" w:rsidRDefault="00066DA9" w:rsidP="00BA144E">
      <w:pPr>
        <w:ind w:firstLine="284"/>
        <w:jc w:val="both"/>
        <w:rPr>
          <w:sz w:val="16"/>
          <w:szCs w:val="16"/>
        </w:rPr>
      </w:pPr>
      <w:r w:rsidRPr="00BA144E">
        <w:rPr>
          <w:sz w:val="16"/>
          <w:szCs w:val="16"/>
        </w:rPr>
        <w:t xml:space="preserve">Еще один весомый аргумент – возможность организовать прогнозное управление системой обеспечения БДД, так как мониторинг, наряду с текущими статистическими данными, содержит аналитическую информацию о возможном развитии ситуации в сфере дорожной аварийности в перспективе. Обеспечивается большая реальность текущих и прогнозных оценок состояния БДД в регионе в результате одновременного </w:t>
      </w:r>
      <w:proofErr w:type="gramStart"/>
      <w:r w:rsidRPr="00BA144E">
        <w:rPr>
          <w:sz w:val="16"/>
          <w:szCs w:val="16"/>
        </w:rPr>
        <w:t>прогнозирования результатов деятельности субъектов управления</w:t>
      </w:r>
      <w:proofErr w:type="gramEnd"/>
      <w:r w:rsidRPr="00BA144E">
        <w:rPr>
          <w:sz w:val="16"/>
          <w:szCs w:val="16"/>
        </w:rPr>
        <w:t xml:space="preserve"> со стороны соответствующих контрольных органов и со стороны участников мониторинга. Кроме того, региональные органы управления могут определить по результатам мониторинга слабые места и принять необходимые управляющие воздействия, а участники дорожного движения могут оценить ситуацию </w:t>
      </w:r>
      <w:r w:rsidRPr="00BA144E">
        <w:rPr>
          <w:sz w:val="16"/>
          <w:szCs w:val="16"/>
        </w:rPr>
        <w:lastRenderedPageBreak/>
        <w:t xml:space="preserve">и принять внутренние решения о возможном характере движения в том или ином территориальном образовании, а также оценить адекватность политики по обеспечению БДД в регионе (муниципальном образовании). </w:t>
      </w:r>
    </w:p>
    <w:p w:rsidR="00066DA9" w:rsidRPr="00BA144E" w:rsidRDefault="00066DA9" w:rsidP="00BA144E">
      <w:pPr>
        <w:ind w:firstLine="284"/>
        <w:jc w:val="both"/>
        <w:rPr>
          <w:sz w:val="16"/>
          <w:szCs w:val="16"/>
        </w:rPr>
      </w:pPr>
      <w:r w:rsidRPr="00BA144E">
        <w:rPr>
          <w:sz w:val="16"/>
          <w:szCs w:val="16"/>
        </w:rPr>
        <w:t xml:space="preserve">Главная цель мониторинга на региональном уровне – сохранение общей стабильности в области безопасности дорожного движения, предотвращение кризисных ситуаций, снижение уровня дорожной аварийности в целом. В ее основе – постоянное наблюдение за всеми участниками дорожного движения, состоянием дорожной инфраструктуры и т.п. и принятие своевременных корректирующих воздействий, направленных на снижение уровня дорожной аварийности. </w:t>
      </w:r>
    </w:p>
    <w:p w:rsidR="00066DA9" w:rsidRPr="00BA144E" w:rsidRDefault="00066DA9" w:rsidP="00BA144E">
      <w:pPr>
        <w:ind w:firstLine="284"/>
        <w:jc w:val="both"/>
        <w:rPr>
          <w:sz w:val="16"/>
          <w:szCs w:val="16"/>
        </w:rPr>
      </w:pPr>
      <w:r w:rsidRPr="00BA144E">
        <w:rPr>
          <w:sz w:val="16"/>
          <w:szCs w:val="16"/>
        </w:rPr>
        <w:t xml:space="preserve">Не следует забывать, что в силу уникальности каждого российского региона, при наличии общероссийских тенденций в экономической политике могут существовать особенности политики в регионах, что находит отражение, в том числе в области обеспечения БДД. </w:t>
      </w:r>
    </w:p>
    <w:p w:rsidR="00066DA9" w:rsidRPr="00BA144E" w:rsidRDefault="00066DA9" w:rsidP="00BA144E">
      <w:pPr>
        <w:ind w:firstLine="284"/>
        <w:jc w:val="both"/>
        <w:rPr>
          <w:sz w:val="16"/>
          <w:szCs w:val="16"/>
        </w:rPr>
      </w:pPr>
      <w:r w:rsidRPr="00BA144E">
        <w:rPr>
          <w:sz w:val="16"/>
          <w:szCs w:val="16"/>
        </w:rPr>
        <w:t xml:space="preserve">В целом мониторинг системы безопасности дорожного движения в регионе призван решать в комплексе следующие задачи: </w:t>
      </w:r>
    </w:p>
    <w:p w:rsidR="00066DA9" w:rsidRPr="00BA144E" w:rsidRDefault="00066DA9" w:rsidP="008D269E">
      <w:pPr>
        <w:pStyle w:val="afb"/>
        <w:numPr>
          <w:ilvl w:val="0"/>
          <w:numId w:val="33"/>
        </w:numPr>
        <w:ind w:left="0" w:firstLine="284"/>
        <w:contextualSpacing w:val="0"/>
        <w:jc w:val="both"/>
        <w:rPr>
          <w:sz w:val="16"/>
          <w:szCs w:val="16"/>
        </w:rPr>
      </w:pPr>
      <w:r w:rsidRPr="00BA144E">
        <w:rPr>
          <w:sz w:val="16"/>
          <w:szCs w:val="16"/>
        </w:rPr>
        <w:t xml:space="preserve">системное непрерывное наблюдение за состоянием дорожной аварийности и обеспечения безопасности дорожного движения; </w:t>
      </w:r>
    </w:p>
    <w:p w:rsidR="00066DA9" w:rsidRPr="00BA144E" w:rsidRDefault="00066DA9" w:rsidP="008D269E">
      <w:pPr>
        <w:pStyle w:val="afb"/>
        <w:numPr>
          <w:ilvl w:val="0"/>
          <w:numId w:val="33"/>
        </w:numPr>
        <w:ind w:left="0" w:firstLine="284"/>
        <w:contextualSpacing w:val="0"/>
        <w:jc w:val="both"/>
        <w:rPr>
          <w:sz w:val="16"/>
          <w:szCs w:val="16"/>
        </w:rPr>
      </w:pPr>
      <w:r w:rsidRPr="00BA144E">
        <w:rPr>
          <w:sz w:val="16"/>
          <w:szCs w:val="16"/>
        </w:rPr>
        <w:t xml:space="preserve">контроль воздействия макроэкономической среды на систему БДД; </w:t>
      </w:r>
    </w:p>
    <w:p w:rsidR="00066DA9" w:rsidRPr="00BA144E" w:rsidRDefault="00066DA9" w:rsidP="008D269E">
      <w:pPr>
        <w:pStyle w:val="afb"/>
        <w:numPr>
          <w:ilvl w:val="0"/>
          <w:numId w:val="33"/>
        </w:numPr>
        <w:ind w:left="0" w:firstLine="284"/>
        <w:contextualSpacing w:val="0"/>
        <w:jc w:val="both"/>
        <w:rPr>
          <w:sz w:val="16"/>
          <w:szCs w:val="16"/>
        </w:rPr>
      </w:pPr>
      <w:r w:rsidRPr="00BA144E">
        <w:rPr>
          <w:sz w:val="16"/>
          <w:szCs w:val="16"/>
        </w:rPr>
        <w:t xml:space="preserve">превентивное обнаружение (на самых ранних стадиях) проблем в области обеспечения БДД, оценка результатов принятых регулирующими органами мер; </w:t>
      </w:r>
    </w:p>
    <w:p w:rsidR="00066DA9" w:rsidRPr="00BA144E" w:rsidRDefault="00066DA9" w:rsidP="008D269E">
      <w:pPr>
        <w:pStyle w:val="afb"/>
        <w:numPr>
          <w:ilvl w:val="0"/>
          <w:numId w:val="33"/>
        </w:numPr>
        <w:ind w:left="0" w:firstLine="284"/>
        <w:contextualSpacing w:val="0"/>
        <w:jc w:val="both"/>
        <w:rPr>
          <w:sz w:val="16"/>
          <w:szCs w:val="16"/>
        </w:rPr>
      </w:pPr>
      <w:r w:rsidRPr="00BA144E">
        <w:rPr>
          <w:sz w:val="16"/>
          <w:szCs w:val="16"/>
        </w:rPr>
        <w:t xml:space="preserve">формирование позиции регулирующих органов относительно целесообразности и своевременности применения инструментов регулирования. </w:t>
      </w:r>
    </w:p>
    <w:p w:rsidR="00066DA9" w:rsidRPr="00BA144E" w:rsidRDefault="00066DA9" w:rsidP="00BA144E">
      <w:pPr>
        <w:ind w:firstLine="284"/>
        <w:jc w:val="both"/>
        <w:rPr>
          <w:sz w:val="16"/>
          <w:szCs w:val="16"/>
        </w:rPr>
      </w:pPr>
      <w:r w:rsidRPr="00BA144E">
        <w:rPr>
          <w:sz w:val="16"/>
          <w:szCs w:val="16"/>
        </w:rPr>
        <w:t xml:space="preserve">Можно сделать следующие выводы: </w:t>
      </w:r>
    </w:p>
    <w:p w:rsidR="00066DA9" w:rsidRPr="00BA144E" w:rsidRDefault="00066DA9" w:rsidP="008D269E">
      <w:pPr>
        <w:pStyle w:val="afb"/>
        <w:numPr>
          <w:ilvl w:val="0"/>
          <w:numId w:val="34"/>
        </w:numPr>
        <w:ind w:left="0" w:firstLine="284"/>
        <w:contextualSpacing w:val="0"/>
        <w:jc w:val="both"/>
        <w:rPr>
          <w:sz w:val="16"/>
          <w:szCs w:val="16"/>
        </w:rPr>
      </w:pPr>
      <w:r w:rsidRPr="00BA144E">
        <w:rPr>
          <w:sz w:val="16"/>
          <w:szCs w:val="16"/>
        </w:rPr>
        <w:t xml:space="preserve">сформированная система анализа ситуации по дорожной аварийности играет принципиально важную роль в обеспечении безопасности дорожного движения, однако еще далека от совершенства и нуждается в дальнейшем развитии; </w:t>
      </w:r>
    </w:p>
    <w:p w:rsidR="00066DA9" w:rsidRPr="00BA144E" w:rsidRDefault="00066DA9" w:rsidP="008D269E">
      <w:pPr>
        <w:pStyle w:val="afb"/>
        <w:numPr>
          <w:ilvl w:val="0"/>
          <w:numId w:val="34"/>
        </w:numPr>
        <w:ind w:left="0" w:firstLine="284"/>
        <w:contextualSpacing w:val="0"/>
        <w:jc w:val="both"/>
        <w:rPr>
          <w:sz w:val="16"/>
          <w:szCs w:val="16"/>
        </w:rPr>
      </w:pPr>
      <w:r w:rsidRPr="00BA144E">
        <w:rPr>
          <w:sz w:val="16"/>
          <w:szCs w:val="16"/>
        </w:rPr>
        <w:t xml:space="preserve">в настоящий период времени за рамки существующего анализа ситуации в области дорожной аварийности выходит анализ стратегических </w:t>
      </w:r>
      <w:proofErr w:type="gramStart"/>
      <w:r w:rsidRPr="00BA144E">
        <w:rPr>
          <w:sz w:val="16"/>
          <w:szCs w:val="16"/>
        </w:rPr>
        <w:t>целей обеспечения безопасности всех участников дорожного движения</w:t>
      </w:r>
      <w:proofErr w:type="gramEnd"/>
      <w:r w:rsidRPr="00BA144E">
        <w:rPr>
          <w:sz w:val="16"/>
          <w:szCs w:val="16"/>
        </w:rPr>
        <w:t xml:space="preserve"> с позиции воздействия на экономику региона. В то же время, как было показано выше, безопасность дорожного движения напрямую влияет на рынок труда, а, следовательно, на характер развития экономики территории. Недостаточный учет факторов внешней </w:t>
      </w:r>
      <w:proofErr w:type="gramStart"/>
      <w:r w:rsidRPr="00BA144E">
        <w:rPr>
          <w:sz w:val="16"/>
          <w:szCs w:val="16"/>
        </w:rPr>
        <w:t>среды</w:t>
      </w:r>
      <w:proofErr w:type="gramEnd"/>
      <w:r w:rsidRPr="00BA144E">
        <w:rPr>
          <w:sz w:val="16"/>
          <w:szCs w:val="16"/>
        </w:rPr>
        <w:t xml:space="preserve"> как на федеральном, так и на региональном уровнях ведет к появлению необратимых ситуаций во всей системе БДД; </w:t>
      </w:r>
    </w:p>
    <w:p w:rsidR="00066DA9" w:rsidRPr="00BA144E" w:rsidRDefault="00066DA9" w:rsidP="008D269E">
      <w:pPr>
        <w:pStyle w:val="afb"/>
        <w:numPr>
          <w:ilvl w:val="0"/>
          <w:numId w:val="34"/>
        </w:numPr>
        <w:ind w:left="0" w:firstLine="284"/>
        <w:contextualSpacing w:val="0"/>
        <w:jc w:val="both"/>
        <w:rPr>
          <w:sz w:val="16"/>
          <w:szCs w:val="16"/>
        </w:rPr>
      </w:pPr>
      <w:r w:rsidRPr="00BA144E">
        <w:rPr>
          <w:sz w:val="16"/>
          <w:szCs w:val="16"/>
        </w:rPr>
        <w:t xml:space="preserve">системная диагностика негативных тенденции в деятельности всех участников системы БДД базируется на мониторинге как на современном методе управления экономическим развитием территории. </w:t>
      </w:r>
    </w:p>
    <w:p w:rsidR="00066DA9" w:rsidRPr="00BA144E" w:rsidRDefault="00066DA9" w:rsidP="00BA144E">
      <w:pPr>
        <w:ind w:firstLine="284"/>
        <w:jc w:val="both"/>
        <w:rPr>
          <w:sz w:val="16"/>
          <w:szCs w:val="16"/>
        </w:rPr>
      </w:pPr>
      <w:r w:rsidRPr="00BA144E">
        <w:rPr>
          <w:sz w:val="16"/>
          <w:szCs w:val="16"/>
        </w:rPr>
        <w:t xml:space="preserve">Таким образом, мониторинг БДД – это прогнозно-аналитическая система непрерывного сбора, обработки и исследования информации о современном и будущем состоянии внутренней и внешней среды дорожного движения, создаваемая регулирующими органами с целью эффективного функционирования и совершенствования системы БДД на основе регулирования и планирования развития ее отдельных элементов и их совокупности. </w:t>
      </w:r>
    </w:p>
    <w:p w:rsidR="00066DA9" w:rsidRPr="00BA144E" w:rsidRDefault="00066DA9" w:rsidP="00BA144E">
      <w:pPr>
        <w:ind w:firstLine="284"/>
        <w:jc w:val="both"/>
        <w:rPr>
          <w:sz w:val="16"/>
          <w:szCs w:val="16"/>
        </w:rPr>
      </w:pPr>
      <w:r w:rsidRPr="00BA144E">
        <w:rPr>
          <w:sz w:val="16"/>
          <w:szCs w:val="16"/>
        </w:rPr>
        <w:t xml:space="preserve">На основании этого определения можно предположить наличие восьми элементов мониторинга БДД, логически связанных между собой: </w:t>
      </w:r>
    </w:p>
    <w:p w:rsidR="00066DA9" w:rsidRPr="00BA144E" w:rsidRDefault="00066DA9" w:rsidP="008D269E">
      <w:pPr>
        <w:pStyle w:val="afb"/>
        <w:numPr>
          <w:ilvl w:val="0"/>
          <w:numId w:val="35"/>
        </w:numPr>
        <w:ind w:left="0" w:firstLine="284"/>
        <w:contextualSpacing w:val="0"/>
        <w:jc w:val="both"/>
        <w:rPr>
          <w:sz w:val="16"/>
          <w:szCs w:val="16"/>
        </w:rPr>
      </w:pPr>
      <w:r w:rsidRPr="00BA144E">
        <w:rPr>
          <w:sz w:val="16"/>
          <w:szCs w:val="16"/>
        </w:rPr>
        <w:t xml:space="preserve">непрерывное наблюдение; </w:t>
      </w:r>
    </w:p>
    <w:p w:rsidR="00066DA9" w:rsidRPr="00BA144E" w:rsidRDefault="00066DA9" w:rsidP="008D269E">
      <w:pPr>
        <w:pStyle w:val="afb"/>
        <w:numPr>
          <w:ilvl w:val="0"/>
          <w:numId w:val="35"/>
        </w:numPr>
        <w:ind w:left="0" w:firstLine="284"/>
        <w:contextualSpacing w:val="0"/>
        <w:jc w:val="both"/>
        <w:rPr>
          <w:sz w:val="16"/>
          <w:szCs w:val="16"/>
        </w:rPr>
      </w:pPr>
      <w:r w:rsidRPr="00BA144E">
        <w:rPr>
          <w:sz w:val="16"/>
          <w:szCs w:val="16"/>
        </w:rPr>
        <w:t xml:space="preserve">оценка текущего состояния внутренней среды БДД; </w:t>
      </w:r>
    </w:p>
    <w:p w:rsidR="00066DA9" w:rsidRPr="00BA144E" w:rsidRDefault="00066DA9" w:rsidP="008D269E">
      <w:pPr>
        <w:pStyle w:val="afb"/>
        <w:numPr>
          <w:ilvl w:val="0"/>
          <w:numId w:val="35"/>
        </w:numPr>
        <w:ind w:left="0" w:firstLine="284"/>
        <w:contextualSpacing w:val="0"/>
        <w:jc w:val="both"/>
        <w:rPr>
          <w:sz w:val="16"/>
          <w:szCs w:val="16"/>
        </w:rPr>
      </w:pPr>
      <w:r w:rsidRPr="00BA144E">
        <w:rPr>
          <w:sz w:val="16"/>
          <w:szCs w:val="16"/>
        </w:rPr>
        <w:t xml:space="preserve">оценка текущего состояния внешней среды БДД; </w:t>
      </w:r>
    </w:p>
    <w:p w:rsidR="00066DA9" w:rsidRPr="00BA144E" w:rsidRDefault="00066DA9" w:rsidP="008D269E">
      <w:pPr>
        <w:pStyle w:val="afb"/>
        <w:numPr>
          <w:ilvl w:val="0"/>
          <w:numId w:val="35"/>
        </w:numPr>
        <w:ind w:left="0" w:firstLine="284"/>
        <w:contextualSpacing w:val="0"/>
        <w:jc w:val="both"/>
        <w:rPr>
          <w:sz w:val="16"/>
          <w:szCs w:val="16"/>
        </w:rPr>
      </w:pPr>
      <w:r w:rsidRPr="00BA144E">
        <w:rPr>
          <w:sz w:val="16"/>
          <w:szCs w:val="16"/>
        </w:rPr>
        <w:t xml:space="preserve">прогноз состояния внутренней среды БДД на перспективу; </w:t>
      </w:r>
    </w:p>
    <w:p w:rsidR="00066DA9" w:rsidRPr="00BA144E" w:rsidRDefault="00066DA9" w:rsidP="008D269E">
      <w:pPr>
        <w:pStyle w:val="afb"/>
        <w:numPr>
          <w:ilvl w:val="0"/>
          <w:numId w:val="35"/>
        </w:numPr>
        <w:ind w:left="0" w:firstLine="284"/>
        <w:contextualSpacing w:val="0"/>
        <w:jc w:val="both"/>
        <w:rPr>
          <w:sz w:val="16"/>
          <w:szCs w:val="16"/>
        </w:rPr>
      </w:pPr>
      <w:r w:rsidRPr="00BA144E">
        <w:rPr>
          <w:sz w:val="16"/>
          <w:szCs w:val="16"/>
        </w:rPr>
        <w:t xml:space="preserve">прогноз состояния внешней среды БДД на перспективу; </w:t>
      </w:r>
    </w:p>
    <w:p w:rsidR="00066DA9" w:rsidRPr="00BA144E" w:rsidRDefault="00066DA9" w:rsidP="008D269E">
      <w:pPr>
        <w:pStyle w:val="afb"/>
        <w:numPr>
          <w:ilvl w:val="0"/>
          <w:numId w:val="35"/>
        </w:numPr>
        <w:ind w:left="0" w:firstLine="284"/>
        <w:contextualSpacing w:val="0"/>
        <w:jc w:val="both"/>
        <w:rPr>
          <w:sz w:val="16"/>
          <w:szCs w:val="16"/>
        </w:rPr>
      </w:pPr>
      <w:r w:rsidRPr="00BA144E">
        <w:rPr>
          <w:sz w:val="16"/>
          <w:szCs w:val="16"/>
        </w:rPr>
        <w:t xml:space="preserve">оценка прогнозируемого состояния внутренней среды дорожного движения; </w:t>
      </w:r>
    </w:p>
    <w:p w:rsidR="00066DA9" w:rsidRPr="00BA144E" w:rsidRDefault="00066DA9" w:rsidP="008D269E">
      <w:pPr>
        <w:pStyle w:val="afb"/>
        <w:numPr>
          <w:ilvl w:val="0"/>
          <w:numId w:val="35"/>
        </w:numPr>
        <w:ind w:left="0" w:firstLine="284"/>
        <w:contextualSpacing w:val="0"/>
        <w:jc w:val="both"/>
        <w:rPr>
          <w:sz w:val="16"/>
          <w:szCs w:val="16"/>
        </w:rPr>
      </w:pPr>
      <w:r w:rsidRPr="00BA144E">
        <w:rPr>
          <w:sz w:val="16"/>
          <w:szCs w:val="16"/>
        </w:rPr>
        <w:t xml:space="preserve">оценка прогнозируемого состояния внешней среды дорожного движения; </w:t>
      </w:r>
    </w:p>
    <w:p w:rsidR="00066DA9" w:rsidRPr="00BA144E" w:rsidRDefault="00066DA9" w:rsidP="008D269E">
      <w:pPr>
        <w:pStyle w:val="afb"/>
        <w:numPr>
          <w:ilvl w:val="0"/>
          <w:numId w:val="35"/>
        </w:numPr>
        <w:ind w:left="0" w:firstLine="284"/>
        <w:contextualSpacing w:val="0"/>
        <w:jc w:val="both"/>
        <w:rPr>
          <w:sz w:val="16"/>
          <w:szCs w:val="16"/>
        </w:rPr>
      </w:pPr>
      <w:r w:rsidRPr="00BA144E">
        <w:rPr>
          <w:sz w:val="16"/>
          <w:szCs w:val="16"/>
        </w:rPr>
        <w:t xml:space="preserve">принятие </w:t>
      </w:r>
      <w:proofErr w:type="gramStart"/>
      <w:r w:rsidRPr="00BA144E">
        <w:rPr>
          <w:sz w:val="16"/>
          <w:szCs w:val="16"/>
        </w:rPr>
        <w:t>управленческих</w:t>
      </w:r>
      <w:proofErr w:type="gramEnd"/>
      <w:r w:rsidRPr="00BA144E">
        <w:rPr>
          <w:sz w:val="16"/>
          <w:szCs w:val="16"/>
        </w:rPr>
        <w:t xml:space="preserve"> решении. </w:t>
      </w:r>
    </w:p>
    <w:p w:rsidR="00066DA9" w:rsidRPr="00BA144E" w:rsidRDefault="00066DA9" w:rsidP="00BA144E">
      <w:pPr>
        <w:ind w:firstLine="284"/>
        <w:jc w:val="both"/>
        <w:rPr>
          <w:sz w:val="16"/>
          <w:szCs w:val="16"/>
        </w:rPr>
      </w:pPr>
      <w:proofErr w:type="gramStart"/>
      <w:r w:rsidRPr="00BA144E">
        <w:rPr>
          <w:sz w:val="16"/>
          <w:szCs w:val="16"/>
        </w:rPr>
        <w:t xml:space="preserve">Исходя из вышеизложенного, мониторинг безопасности дорожного движения – это специально организованная и непрерывно действующая информационно-аналитическая система комплексного анализа состояния БДД, осуществляемого на основании изучения необходимой статистической отчетности, сбора и анализа дополнительной </w:t>
      </w:r>
      <w:r w:rsidRPr="00BA144E">
        <w:rPr>
          <w:sz w:val="16"/>
          <w:szCs w:val="16"/>
        </w:rPr>
        <w:lastRenderedPageBreak/>
        <w:t xml:space="preserve">информации, проведения информационно-аналитических обследований состояния и выявления тенденций дорожного движения с целью своевременной диагностики проблем и реализации наиболее эффективных способов управления, позволяющая оценить деятельность органов управления по обеспечению БДД. </w:t>
      </w:r>
      <w:proofErr w:type="gramEnd"/>
    </w:p>
    <w:p w:rsidR="00066DA9" w:rsidRPr="00BA144E" w:rsidRDefault="00066DA9" w:rsidP="00BA144E">
      <w:pPr>
        <w:ind w:firstLine="284"/>
        <w:jc w:val="both"/>
        <w:rPr>
          <w:sz w:val="16"/>
          <w:szCs w:val="16"/>
        </w:rPr>
      </w:pPr>
      <w:proofErr w:type="gramStart"/>
      <w:r w:rsidRPr="00BA144E">
        <w:rPr>
          <w:sz w:val="16"/>
          <w:szCs w:val="16"/>
        </w:rPr>
        <w:t xml:space="preserve">Мониторинг может осуществляться на федеральном, региональном и, в идеале, муниципальном уровнях. </w:t>
      </w:r>
      <w:proofErr w:type="gramEnd"/>
    </w:p>
    <w:p w:rsidR="00066DA9" w:rsidRPr="00BA144E" w:rsidRDefault="00066DA9" w:rsidP="00BA144E">
      <w:pPr>
        <w:pStyle w:val="20"/>
        <w:spacing w:before="0"/>
        <w:ind w:firstLine="284"/>
        <w:rPr>
          <w:rFonts w:ascii="Times New Roman" w:hAnsi="Times New Roman"/>
          <w:color w:val="auto"/>
          <w:sz w:val="16"/>
          <w:szCs w:val="16"/>
        </w:rPr>
      </w:pPr>
      <w:r w:rsidRPr="00BA144E">
        <w:rPr>
          <w:rFonts w:ascii="Times New Roman" w:hAnsi="Times New Roman"/>
          <w:color w:val="auto"/>
          <w:sz w:val="16"/>
          <w:szCs w:val="16"/>
        </w:rPr>
        <w:t>2.4 Совершенствование системы информационного обеспечения участников дорожного движения</w:t>
      </w:r>
    </w:p>
    <w:p w:rsidR="00066DA9" w:rsidRPr="00BA144E" w:rsidRDefault="00066DA9" w:rsidP="00BA144E">
      <w:pPr>
        <w:ind w:firstLine="284"/>
        <w:jc w:val="both"/>
        <w:rPr>
          <w:sz w:val="16"/>
          <w:szCs w:val="16"/>
        </w:rPr>
      </w:pPr>
      <w:r w:rsidRPr="00BA144E">
        <w:rPr>
          <w:sz w:val="16"/>
          <w:szCs w:val="16"/>
        </w:rPr>
        <w:t xml:space="preserve">Все инженерные разработки схем и режимов движения доводятся в современных условиях до водителей с помощью таких технических средств, как дорожные знаки, дорожная разметка, светофоры, направляющие устройства, которые по существу являются средствами информации. Правила применения технических средств организации дорожного движения определены ГОСТ </w:t>
      </w:r>
      <w:proofErr w:type="gramStart"/>
      <w:r w:rsidRPr="00BA144E">
        <w:rPr>
          <w:sz w:val="16"/>
          <w:szCs w:val="16"/>
        </w:rPr>
        <w:t>Р</w:t>
      </w:r>
      <w:proofErr w:type="gramEnd"/>
      <w:r w:rsidRPr="00BA144E">
        <w:rPr>
          <w:sz w:val="16"/>
          <w:szCs w:val="16"/>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направлявших устройств». </w:t>
      </w:r>
    </w:p>
    <w:p w:rsidR="00066DA9" w:rsidRPr="00BA144E" w:rsidRDefault="00066DA9" w:rsidP="00BA144E">
      <w:pPr>
        <w:ind w:firstLine="284"/>
        <w:jc w:val="both"/>
        <w:rPr>
          <w:sz w:val="16"/>
          <w:szCs w:val="16"/>
        </w:rPr>
      </w:pPr>
      <w:r w:rsidRPr="00BA144E">
        <w:rPr>
          <w:sz w:val="16"/>
          <w:szCs w:val="16"/>
        </w:rPr>
        <w:t xml:space="preserve">Чем более полно и четко налажено информирование водителей об условиях и требуемых режимах движения, тем более точными и безошибочными являются действия водителей. Избыточное количество информации, однако, ухудшает условия работы водителя. </w:t>
      </w:r>
    </w:p>
    <w:p w:rsidR="00066DA9" w:rsidRPr="00BA144E" w:rsidRDefault="00066DA9" w:rsidP="00BA144E">
      <w:pPr>
        <w:ind w:firstLine="284"/>
        <w:jc w:val="both"/>
        <w:rPr>
          <w:sz w:val="16"/>
          <w:szCs w:val="16"/>
        </w:rPr>
      </w:pPr>
      <w:r w:rsidRPr="00BA144E">
        <w:rPr>
          <w:sz w:val="16"/>
          <w:szCs w:val="16"/>
        </w:rPr>
        <w:t xml:space="preserve">Существует ряд классификационных подходов к описанию информации в дорожном движении. Представляется целесообразным подразделять информацию по дорожному движению на три группы: дорожную, внедорожную и обеспечиваемую на рабочем месте водителя. </w:t>
      </w:r>
    </w:p>
    <w:p w:rsidR="00066DA9" w:rsidRPr="00BA144E" w:rsidRDefault="00066DA9" w:rsidP="00BA144E">
      <w:pPr>
        <w:ind w:firstLine="284"/>
        <w:jc w:val="both"/>
        <w:rPr>
          <w:sz w:val="16"/>
          <w:szCs w:val="16"/>
        </w:rPr>
      </w:pPr>
      <w:r w:rsidRPr="00BA144E">
        <w:rPr>
          <w:sz w:val="16"/>
          <w:szCs w:val="16"/>
        </w:rPr>
        <w:t xml:space="preserve">К дорожной информации относится все, что доводится до сведения водителей (а также пешеходов) с помощью технических средств организации дорожного движения. </w:t>
      </w:r>
    </w:p>
    <w:p w:rsidR="00066DA9" w:rsidRPr="00BA144E" w:rsidRDefault="00066DA9" w:rsidP="00BA144E">
      <w:pPr>
        <w:ind w:firstLine="284"/>
        <w:jc w:val="both"/>
        <w:rPr>
          <w:sz w:val="16"/>
          <w:szCs w:val="16"/>
        </w:rPr>
      </w:pPr>
      <w:r w:rsidRPr="00BA144E">
        <w:rPr>
          <w:sz w:val="16"/>
          <w:szCs w:val="16"/>
        </w:rPr>
        <w:t xml:space="preserve">Во внедорожную информацию входят периодические печатные издания (газеты, журналы), специальные карты-схемы и путеводители, информация по радио и телевидению, обращенная к участникам дорожного движения о типичных маршрутах следования, метеоусловиях, состоянии дорог, оперативных изменениях в схемах организации движения и т.д. </w:t>
      </w:r>
    </w:p>
    <w:p w:rsidR="00066DA9" w:rsidRPr="00BA144E" w:rsidRDefault="00066DA9" w:rsidP="00BA144E">
      <w:pPr>
        <w:ind w:firstLine="284"/>
        <w:jc w:val="both"/>
        <w:rPr>
          <w:sz w:val="16"/>
          <w:szCs w:val="16"/>
        </w:rPr>
      </w:pPr>
      <w:r w:rsidRPr="00BA144E">
        <w:rPr>
          <w:sz w:val="16"/>
          <w:szCs w:val="16"/>
        </w:rPr>
        <w:t xml:space="preserve">Информация на рабочем месте водителя может складываться из визуальной и звуковой, которые обеспечиваются автоматически различными датчиками, контролирующими показатели режима движения: например, скорость движения, соответствие дистанции до впереди движущегося в потоке транспортного средства. Особое место занимают получившие развитие навигационные системы, использующие бортовые ЭВМ и спутниковую связь. </w:t>
      </w:r>
    </w:p>
    <w:p w:rsidR="00066DA9" w:rsidRPr="00BA144E" w:rsidRDefault="00066DA9" w:rsidP="00BA144E">
      <w:pPr>
        <w:ind w:firstLine="284"/>
        <w:jc w:val="both"/>
        <w:rPr>
          <w:sz w:val="16"/>
          <w:szCs w:val="16"/>
        </w:rPr>
      </w:pPr>
      <w:r w:rsidRPr="00BA144E">
        <w:rPr>
          <w:sz w:val="16"/>
          <w:szCs w:val="16"/>
        </w:rPr>
        <w:t xml:space="preserve">Бортовые навигационные системы позволяют водителю, ориентируясь по изображению на дисплее и звуковым подсказкам, вести транспортное средство к намеченному пункту по кратчайшему пути за минимальное время или с наименьшими затратами (по расходу топлива и использованию платных дорог). </w:t>
      </w:r>
    </w:p>
    <w:p w:rsidR="00066DA9" w:rsidRPr="00BA144E" w:rsidRDefault="00066DA9" w:rsidP="00BA144E">
      <w:pPr>
        <w:ind w:firstLine="284"/>
        <w:jc w:val="both"/>
        <w:rPr>
          <w:sz w:val="16"/>
          <w:szCs w:val="16"/>
        </w:rPr>
      </w:pPr>
      <w:r w:rsidRPr="00BA144E">
        <w:rPr>
          <w:sz w:val="16"/>
          <w:szCs w:val="16"/>
        </w:rPr>
        <w:t xml:space="preserve">По типу исполнения бортовые навигационные системы подразделяются: </w:t>
      </w:r>
    </w:p>
    <w:p w:rsidR="00066DA9" w:rsidRPr="00BA144E" w:rsidRDefault="00066DA9" w:rsidP="008D269E">
      <w:pPr>
        <w:pStyle w:val="afb"/>
        <w:numPr>
          <w:ilvl w:val="0"/>
          <w:numId w:val="36"/>
        </w:numPr>
        <w:ind w:left="0" w:firstLine="284"/>
        <w:contextualSpacing w:val="0"/>
        <w:jc w:val="both"/>
        <w:rPr>
          <w:sz w:val="16"/>
          <w:szCs w:val="16"/>
        </w:rPr>
      </w:pPr>
      <w:r w:rsidRPr="00BA144E">
        <w:rPr>
          <w:sz w:val="16"/>
          <w:szCs w:val="16"/>
        </w:rPr>
        <w:t xml:space="preserve">на </w:t>
      </w:r>
      <w:proofErr w:type="gramStart"/>
      <w:r w:rsidRPr="00BA144E">
        <w:rPr>
          <w:sz w:val="16"/>
          <w:szCs w:val="16"/>
        </w:rPr>
        <w:t>картографические</w:t>
      </w:r>
      <w:proofErr w:type="gramEnd"/>
      <w:r w:rsidRPr="00BA144E">
        <w:rPr>
          <w:sz w:val="16"/>
          <w:szCs w:val="16"/>
        </w:rPr>
        <w:t xml:space="preserve"> – показывают местоположение и трассу маршрута на карте, отображаемой на относительно большом графическом дисплее; </w:t>
      </w:r>
    </w:p>
    <w:p w:rsidR="00066DA9" w:rsidRPr="00BA144E" w:rsidRDefault="00066DA9" w:rsidP="008D269E">
      <w:pPr>
        <w:pStyle w:val="afb"/>
        <w:numPr>
          <w:ilvl w:val="0"/>
          <w:numId w:val="36"/>
        </w:numPr>
        <w:ind w:left="0" w:firstLine="284"/>
        <w:contextualSpacing w:val="0"/>
        <w:jc w:val="both"/>
        <w:rPr>
          <w:sz w:val="16"/>
          <w:szCs w:val="16"/>
        </w:rPr>
      </w:pPr>
      <w:r w:rsidRPr="00BA144E">
        <w:rPr>
          <w:sz w:val="16"/>
          <w:szCs w:val="16"/>
        </w:rPr>
        <w:t xml:space="preserve">маршрутные – указывают водителю направление движения в соответствии с местонахождением транспортных средств и выполняются в виде стандартной магнитолы с небольшим экраном. </w:t>
      </w:r>
    </w:p>
    <w:p w:rsidR="00066DA9" w:rsidRPr="00BA144E" w:rsidRDefault="00066DA9" w:rsidP="00BA144E">
      <w:pPr>
        <w:ind w:firstLine="284"/>
        <w:jc w:val="both"/>
        <w:rPr>
          <w:sz w:val="16"/>
          <w:szCs w:val="16"/>
        </w:rPr>
      </w:pPr>
      <w:r w:rsidRPr="00BA144E">
        <w:rPr>
          <w:sz w:val="16"/>
          <w:szCs w:val="16"/>
        </w:rPr>
        <w:t xml:space="preserve">По типу действия бортовые навигационные системы могут быть: </w:t>
      </w:r>
    </w:p>
    <w:p w:rsidR="00066DA9" w:rsidRPr="00BA144E" w:rsidRDefault="00066DA9" w:rsidP="008D269E">
      <w:pPr>
        <w:pStyle w:val="afb"/>
        <w:numPr>
          <w:ilvl w:val="0"/>
          <w:numId w:val="37"/>
        </w:numPr>
        <w:ind w:left="0" w:firstLine="284"/>
        <w:contextualSpacing w:val="0"/>
        <w:jc w:val="both"/>
        <w:rPr>
          <w:sz w:val="16"/>
          <w:szCs w:val="16"/>
        </w:rPr>
      </w:pPr>
      <w:r w:rsidRPr="00BA144E">
        <w:rPr>
          <w:sz w:val="16"/>
          <w:szCs w:val="16"/>
        </w:rPr>
        <w:t xml:space="preserve">пассивные – планируют и отслеживают маршрут движения на основании записанной в память ЭВМ или на лазерный диск цифровой карты; </w:t>
      </w:r>
    </w:p>
    <w:p w:rsidR="00066DA9" w:rsidRPr="00BA144E" w:rsidRDefault="00066DA9" w:rsidP="008D269E">
      <w:pPr>
        <w:pStyle w:val="afb"/>
        <w:numPr>
          <w:ilvl w:val="0"/>
          <w:numId w:val="37"/>
        </w:numPr>
        <w:ind w:left="0" w:firstLine="284"/>
        <w:contextualSpacing w:val="0"/>
        <w:jc w:val="both"/>
        <w:rPr>
          <w:sz w:val="16"/>
          <w:szCs w:val="16"/>
        </w:rPr>
      </w:pPr>
      <w:r w:rsidRPr="00BA144E">
        <w:rPr>
          <w:sz w:val="16"/>
          <w:szCs w:val="16"/>
        </w:rPr>
        <w:t xml:space="preserve">управляемые – могут вносить изменения в маршрут на основании информации, получаемой от систем управления дорожным движением. </w:t>
      </w:r>
    </w:p>
    <w:p w:rsidR="00066DA9" w:rsidRPr="00BA144E" w:rsidRDefault="00066DA9" w:rsidP="00BA144E">
      <w:pPr>
        <w:ind w:firstLine="284"/>
        <w:jc w:val="both"/>
        <w:rPr>
          <w:sz w:val="16"/>
          <w:szCs w:val="16"/>
        </w:rPr>
      </w:pPr>
      <w:r w:rsidRPr="00BA144E">
        <w:rPr>
          <w:sz w:val="16"/>
          <w:szCs w:val="16"/>
        </w:rPr>
        <w:t>Последний тип является наиболее перспективным, так как позволяет избежать попадания транспортных сре</w:t>
      </w:r>
      <w:proofErr w:type="gramStart"/>
      <w:r w:rsidRPr="00BA144E">
        <w:rPr>
          <w:sz w:val="16"/>
          <w:szCs w:val="16"/>
        </w:rPr>
        <w:t>дств в з</w:t>
      </w:r>
      <w:proofErr w:type="gramEnd"/>
      <w:r w:rsidRPr="00BA144E">
        <w:rPr>
          <w:sz w:val="16"/>
          <w:szCs w:val="16"/>
        </w:rPr>
        <w:t xml:space="preserve">оны заторов, но требует развитой инфраструктуры управления движением с современными средствами </w:t>
      </w:r>
      <w:proofErr w:type="spellStart"/>
      <w:r w:rsidRPr="00BA144E">
        <w:rPr>
          <w:sz w:val="16"/>
          <w:szCs w:val="16"/>
        </w:rPr>
        <w:t>телематики</w:t>
      </w:r>
      <w:proofErr w:type="spellEnd"/>
      <w:r w:rsidRPr="00BA144E">
        <w:rPr>
          <w:sz w:val="16"/>
          <w:szCs w:val="16"/>
        </w:rPr>
        <w:t xml:space="preserve">. </w:t>
      </w:r>
    </w:p>
    <w:p w:rsidR="00066DA9" w:rsidRPr="00BA144E" w:rsidRDefault="00066DA9" w:rsidP="00BA144E">
      <w:pPr>
        <w:ind w:firstLine="284"/>
        <w:jc w:val="both"/>
        <w:rPr>
          <w:sz w:val="16"/>
          <w:szCs w:val="16"/>
        </w:rPr>
      </w:pPr>
      <w:r w:rsidRPr="00BA144E">
        <w:rPr>
          <w:sz w:val="16"/>
          <w:szCs w:val="16"/>
        </w:rPr>
        <w:t xml:space="preserve">Маршрутное ориентирование представляет собой систему информационного обеспечения водителей, которая помогает водителям четко ориентироваться на сложных транспортных развязках, избегать </w:t>
      </w:r>
      <w:r w:rsidRPr="00BA144E">
        <w:rPr>
          <w:sz w:val="16"/>
          <w:szCs w:val="16"/>
        </w:rPr>
        <w:lastRenderedPageBreak/>
        <w:t xml:space="preserve">ошибок в выборе направления движения, дает возможность смягчать транспортную ситуацию на перегруженных направлениях. </w:t>
      </w:r>
    </w:p>
    <w:p w:rsidR="00066DA9" w:rsidRPr="00BA144E" w:rsidRDefault="00066DA9" w:rsidP="00BA144E">
      <w:pPr>
        <w:ind w:firstLine="284"/>
        <w:jc w:val="both"/>
        <w:rPr>
          <w:sz w:val="16"/>
          <w:szCs w:val="16"/>
        </w:rPr>
      </w:pPr>
      <w:r w:rsidRPr="00BA144E">
        <w:rPr>
          <w:sz w:val="16"/>
          <w:szCs w:val="16"/>
        </w:rPr>
        <w:t xml:space="preserve">Маршрутное ориентирование необходимо не только для индивидуальных владельцев транспортных средств. От его наличия весьма существенно зависят четкость и экономичность работы такси, автомобилей скорой медицинской помощи, пожарной охраны, связи, аварийных служб. </w:t>
      </w:r>
    </w:p>
    <w:p w:rsidR="00066DA9" w:rsidRPr="00BA144E" w:rsidRDefault="00066DA9" w:rsidP="00BA144E">
      <w:pPr>
        <w:ind w:firstLine="284"/>
        <w:jc w:val="both"/>
        <w:rPr>
          <w:sz w:val="16"/>
          <w:szCs w:val="16"/>
        </w:rPr>
      </w:pPr>
      <w:r w:rsidRPr="00BA144E">
        <w:rPr>
          <w:sz w:val="16"/>
          <w:szCs w:val="16"/>
        </w:rPr>
        <w:t xml:space="preserve">Ошибки в ориентировании водителей на маршрутах следования вызывают потерю времени при выполнении той или иной транспортной задачи и экономические потери из-за перерасхода топлива. </w:t>
      </w:r>
    </w:p>
    <w:p w:rsidR="00066DA9" w:rsidRPr="00BA144E" w:rsidRDefault="00066DA9" w:rsidP="00BA144E">
      <w:pPr>
        <w:ind w:firstLine="284"/>
        <w:jc w:val="both"/>
        <w:rPr>
          <w:sz w:val="16"/>
          <w:szCs w:val="16"/>
        </w:rPr>
      </w:pPr>
      <w:r w:rsidRPr="00BA144E">
        <w:rPr>
          <w:sz w:val="16"/>
          <w:szCs w:val="16"/>
        </w:rPr>
        <w:t xml:space="preserve">Действия водителей увеличивают опасность возникновения конфликтных ситуаций в случаях внезапных остановок при необходимости узнать о расположении нужного объекта и недозволенного маневрирования с нарушением правил для скорейшего выезда на правильное направление. </w:t>
      </w:r>
    </w:p>
    <w:p w:rsidR="00066DA9" w:rsidRPr="00BA144E" w:rsidRDefault="00066DA9" w:rsidP="00BA144E">
      <w:pPr>
        <w:ind w:firstLine="284"/>
        <w:jc w:val="both"/>
        <w:rPr>
          <w:sz w:val="16"/>
          <w:szCs w:val="16"/>
        </w:rPr>
      </w:pPr>
      <w:r w:rsidRPr="00BA144E">
        <w:rPr>
          <w:sz w:val="16"/>
          <w:szCs w:val="16"/>
        </w:rPr>
        <w:t xml:space="preserve">На территории Солецкого муниципального района предусматриваются следующие мероприятия по совершенствованию системы информационного обеспечения участников дорожного движения: </w:t>
      </w:r>
    </w:p>
    <w:p w:rsidR="00066DA9" w:rsidRPr="00BA144E" w:rsidRDefault="00066DA9" w:rsidP="008D269E">
      <w:pPr>
        <w:pStyle w:val="afb"/>
        <w:numPr>
          <w:ilvl w:val="0"/>
          <w:numId w:val="45"/>
        </w:numPr>
        <w:ind w:left="0" w:firstLine="284"/>
        <w:contextualSpacing w:val="0"/>
        <w:jc w:val="both"/>
        <w:rPr>
          <w:sz w:val="16"/>
          <w:szCs w:val="16"/>
        </w:rPr>
      </w:pPr>
      <w:r w:rsidRPr="00BA144E">
        <w:rPr>
          <w:sz w:val="16"/>
          <w:szCs w:val="16"/>
        </w:rPr>
        <w:t xml:space="preserve">установка элементов транспортной навигации; </w:t>
      </w:r>
    </w:p>
    <w:p w:rsidR="00066DA9" w:rsidRPr="00BA144E" w:rsidRDefault="00066DA9" w:rsidP="008D269E">
      <w:pPr>
        <w:pStyle w:val="afb"/>
        <w:numPr>
          <w:ilvl w:val="0"/>
          <w:numId w:val="45"/>
        </w:numPr>
        <w:ind w:left="0" w:firstLine="284"/>
        <w:contextualSpacing w:val="0"/>
        <w:jc w:val="both"/>
        <w:rPr>
          <w:sz w:val="16"/>
          <w:szCs w:val="16"/>
        </w:rPr>
      </w:pPr>
      <w:r w:rsidRPr="00BA144E">
        <w:rPr>
          <w:sz w:val="16"/>
          <w:szCs w:val="16"/>
        </w:rPr>
        <w:t xml:space="preserve">нанесение дорожной разметки; </w:t>
      </w:r>
    </w:p>
    <w:p w:rsidR="00066DA9" w:rsidRPr="00BA144E" w:rsidRDefault="00066DA9" w:rsidP="008D269E">
      <w:pPr>
        <w:pStyle w:val="afb"/>
        <w:numPr>
          <w:ilvl w:val="0"/>
          <w:numId w:val="45"/>
        </w:numPr>
        <w:ind w:left="0" w:firstLine="284"/>
        <w:contextualSpacing w:val="0"/>
        <w:jc w:val="both"/>
        <w:rPr>
          <w:sz w:val="16"/>
          <w:szCs w:val="16"/>
        </w:rPr>
      </w:pPr>
      <w:r w:rsidRPr="00BA144E">
        <w:rPr>
          <w:sz w:val="16"/>
          <w:szCs w:val="16"/>
        </w:rPr>
        <w:t xml:space="preserve">установка дорожных и информационных знаков; </w:t>
      </w:r>
    </w:p>
    <w:p w:rsidR="00066DA9" w:rsidRPr="00BA144E" w:rsidRDefault="00066DA9" w:rsidP="008D269E">
      <w:pPr>
        <w:pStyle w:val="afb"/>
        <w:numPr>
          <w:ilvl w:val="0"/>
          <w:numId w:val="45"/>
        </w:numPr>
        <w:ind w:left="0" w:firstLine="284"/>
        <w:contextualSpacing w:val="0"/>
        <w:jc w:val="both"/>
        <w:rPr>
          <w:sz w:val="16"/>
          <w:szCs w:val="16"/>
        </w:rPr>
      </w:pPr>
      <w:r w:rsidRPr="00BA144E">
        <w:rPr>
          <w:sz w:val="16"/>
          <w:szCs w:val="16"/>
        </w:rPr>
        <w:t xml:space="preserve">реконструкция искусственных сооружений для приведения их характеристик в соответствие с параметрами автомобильных дорог на соседних участках; </w:t>
      </w:r>
    </w:p>
    <w:p w:rsidR="00066DA9" w:rsidRPr="00BA144E" w:rsidRDefault="00066DA9" w:rsidP="008D269E">
      <w:pPr>
        <w:pStyle w:val="afb"/>
        <w:numPr>
          <w:ilvl w:val="0"/>
          <w:numId w:val="45"/>
        </w:numPr>
        <w:ind w:left="0" w:firstLine="284"/>
        <w:contextualSpacing w:val="0"/>
        <w:jc w:val="both"/>
        <w:rPr>
          <w:sz w:val="16"/>
          <w:szCs w:val="16"/>
        </w:rPr>
      </w:pPr>
      <w:r w:rsidRPr="00BA144E">
        <w:rPr>
          <w:sz w:val="16"/>
          <w:szCs w:val="16"/>
        </w:rPr>
        <w:t xml:space="preserve">установка пешеходных ограждений. </w:t>
      </w:r>
    </w:p>
    <w:p w:rsidR="00066DA9" w:rsidRPr="00BA144E" w:rsidRDefault="00066DA9" w:rsidP="008D269E">
      <w:pPr>
        <w:pStyle w:val="20"/>
        <w:numPr>
          <w:ilvl w:val="1"/>
          <w:numId w:val="51"/>
        </w:numPr>
        <w:spacing w:before="0"/>
        <w:ind w:left="0" w:firstLine="284"/>
        <w:jc w:val="both"/>
        <w:rPr>
          <w:rFonts w:ascii="Times New Roman" w:hAnsi="Times New Roman"/>
          <w:color w:val="auto"/>
          <w:sz w:val="16"/>
          <w:szCs w:val="16"/>
        </w:rPr>
      </w:pPr>
      <w:r w:rsidRPr="00BA144E">
        <w:rPr>
          <w:rFonts w:ascii="Times New Roman" w:hAnsi="Times New Roman"/>
          <w:color w:val="auto"/>
          <w:sz w:val="16"/>
          <w:szCs w:val="16"/>
        </w:rPr>
        <w:t>Применение реверсивного движения</w:t>
      </w:r>
    </w:p>
    <w:p w:rsidR="00066DA9" w:rsidRPr="00BA144E" w:rsidRDefault="00066DA9" w:rsidP="00BA144E">
      <w:pPr>
        <w:ind w:firstLine="284"/>
        <w:jc w:val="both"/>
        <w:rPr>
          <w:sz w:val="16"/>
          <w:szCs w:val="16"/>
        </w:rPr>
      </w:pPr>
      <w:r w:rsidRPr="00BA144E">
        <w:rPr>
          <w:sz w:val="16"/>
          <w:szCs w:val="16"/>
        </w:rPr>
        <w:t xml:space="preserve">Относительно дорожного движения реверс – это возможность передвигаться по полосе и в одном и в противоположном направлении. </w:t>
      </w:r>
    </w:p>
    <w:p w:rsidR="00066DA9" w:rsidRPr="00BA144E" w:rsidRDefault="00066DA9" w:rsidP="00BA144E">
      <w:pPr>
        <w:ind w:firstLine="284"/>
        <w:jc w:val="both"/>
        <w:rPr>
          <w:sz w:val="16"/>
          <w:szCs w:val="16"/>
        </w:rPr>
      </w:pPr>
      <w:r w:rsidRPr="00BA144E">
        <w:rPr>
          <w:sz w:val="16"/>
          <w:szCs w:val="16"/>
        </w:rPr>
        <w:t>В большинстве случаев реверсивное движение используется временно, на период проведения дорожных работ. Регулируется оно либо временно устанавливаемыми светофорами, либо сотрудниками ДПС, либо самими дорожными рабочими.</w:t>
      </w:r>
    </w:p>
    <w:p w:rsidR="00066DA9" w:rsidRPr="00BA144E" w:rsidRDefault="00066DA9" w:rsidP="00BA144E">
      <w:pPr>
        <w:ind w:firstLine="284"/>
        <w:jc w:val="both"/>
        <w:rPr>
          <w:sz w:val="16"/>
          <w:szCs w:val="16"/>
        </w:rPr>
      </w:pPr>
      <w:r w:rsidRPr="00BA144E">
        <w:rPr>
          <w:sz w:val="16"/>
          <w:szCs w:val="16"/>
        </w:rPr>
        <w:t xml:space="preserve">Необходимость введения реверсивной полосы на дороге обусловлена повышенной интенсивностью движения, которое в различное время суток меняется с одного направления на другое. </w:t>
      </w:r>
    </w:p>
    <w:p w:rsidR="00066DA9" w:rsidRPr="00BA144E" w:rsidRDefault="00066DA9" w:rsidP="00BA144E">
      <w:pPr>
        <w:ind w:firstLine="284"/>
        <w:jc w:val="both"/>
        <w:rPr>
          <w:sz w:val="16"/>
          <w:szCs w:val="16"/>
        </w:rPr>
      </w:pPr>
      <w:r w:rsidRPr="00BA144E">
        <w:rPr>
          <w:sz w:val="16"/>
          <w:szCs w:val="16"/>
        </w:rPr>
        <w:t xml:space="preserve">Необходимость в проведении мероприятий по применению реверсивного движения на дорогах Солецкого муниципального района отсутствует. </w:t>
      </w:r>
    </w:p>
    <w:p w:rsidR="00066DA9" w:rsidRPr="00BA144E" w:rsidRDefault="00066DA9" w:rsidP="008D269E">
      <w:pPr>
        <w:pStyle w:val="20"/>
        <w:numPr>
          <w:ilvl w:val="1"/>
          <w:numId w:val="51"/>
        </w:numPr>
        <w:spacing w:before="0"/>
        <w:ind w:left="0" w:firstLine="284"/>
        <w:jc w:val="both"/>
        <w:rPr>
          <w:rFonts w:ascii="Times New Roman" w:hAnsi="Times New Roman"/>
          <w:color w:val="auto"/>
          <w:sz w:val="16"/>
          <w:szCs w:val="16"/>
        </w:rPr>
      </w:pPr>
      <w:r w:rsidRPr="00BA144E">
        <w:rPr>
          <w:rFonts w:ascii="Times New Roman" w:hAnsi="Times New Roman"/>
          <w:color w:val="auto"/>
          <w:sz w:val="16"/>
          <w:szCs w:val="16"/>
        </w:rPr>
        <w:t>Организация движения маршрутных транспортных средств, включая обеспечение приоритетных условий их движения</w:t>
      </w:r>
    </w:p>
    <w:p w:rsidR="00066DA9" w:rsidRPr="00BA144E" w:rsidRDefault="00066DA9" w:rsidP="00BA144E">
      <w:pPr>
        <w:ind w:firstLine="284"/>
        <w:jc w:val="both"/>
        <w:rPr>
          <w:sz w:val="16"/>
          <w:szCs w:val="16"/>
        </w:rPr>
      </w:pPr>
      <w:r w:rsidRPr="00BA144E">
        <w:rPr>
          <w:sz w:val="16"/>
          <w:szCs w:val="16"/>
        </w:rPr>
        <w:t xml:space="preserve">Большинство трудовых передвижений в муниципальном районе приходится на личный автотранспорт и пешеходные сообщения. </w:t>
      </w:r>
    </w:p>
    <w:p w:rsidR="00066DA9" w:rsidRPr="00BA144E" w:rsidRDefault="00066DA9" w:rsidP="00BA144E">
      <w:pPr>
        <w:ind w:firstLine="284"/>
        <w:jc w:val="both"/>
        <w:rPr>
          <w:iCs/>
          <w:sz w:val="16"/>
          <w:szCs w:val="16"/>
        </w:rPr>
      </w:pPr>
      <w:r w:rsidRPr="00BA144E">
        <w:rPr>
          <w:iCs/>
          <w:sz w:val="16"/>
          <w:szCs w:val="16"/>
        </w:rPr>
        <w:t xml:space="preserve">Автобусное сообщение продолжит базироваться на маршрутах транспорта общего пользования. </w:t>
      </w:r>
    </w:p>
    <w:p w:rsidR="00066DA9" w:rsidRPr="00BA144E" w:rsidRDefault="00066DA9" w:rsidP="008D269E">
      <w:pPr>
        <w:pStyle w:val="20"/>
        <w:numPr>
          <w:ilvl w:val="1"/>
          <w:numId w:val="51"/>
        </w:numPr>
        <w:spacing w:before="0"/>
        <w:ind w:left="0" w:firstLine="284"/>
        <w:jc w:val="both"/>
        <w:rPr>
          <w:rFonts w:ascii="Times New Roman" w:hAnsi="Times New Roman"/>
          <w:color w:val="auto"/>
          <w:sz w:val="16"/>
          <w:szCs w:val="16"/>
        </w:rPr>
      </w:pPr>
      <w:r w:rsidRPr="00BA144E">
        <w:rPr>
          <w:rFonts w:ascii="Times New Roman" w:hAnsi="Times New Roman"/>
          <w:color w:val="auto"/>
          <w:sz w:val="16"/>
          <w:szCs w:val="16"/>
        </w:rPr>
        <w:t>Организация пропуска транзитных транспортных потоков</w:t>
      </w:r>
    </w:p>
    <w:p w:rsidR="00066DA9" w:rsidRPr="00BA144E" w:rsidRDefault="00066DA9" w:rsidP="00BA144E">
      <w:pPr>
        <w:ind w:firstLine="284"/>
        <w:jc w:val="both"/>
        <w:rPr>
          <w:sz w:val="16"/>
          <w:szCs w:val="16"/>
        </w:rPr>
      </w:pPr>
      <w:r w:rsidRPr="00BA144E">
        <w:rPr>
          <w:sz w:val="16"/>
          <w:szCs w:val="16"/>
        </w:rPr>
        <w:t xml:space="preserve">В настоящий момент, мероприятия по созданию новых направлений на территории Солецкого муниципального района не предусматриваются. </w:t>
      </w:r>
    </w:p>
    <w:p w:rsidR="00066DA9" w:rsidRPr="00BA144E" w:rsidRDefault="00066DA9" w:rsidP="008D269E">
      <w:pPr>
        <w:pStyle w:val="20"/>
        <w:numPr>
          <w:ilvl w:val="1"/>
          <w:numId w:val="51"/>
        </w:numPr>
        <w:spacing w:before="0"/>
        <w:ind w:left="0" w:firstLine="284"/>
        <w:jc w:val="both"/>
        <w:rPr>
          <w:rFonts w:ascii="Times New Roman" w:hAnsi="Times New Roman"/>
          <w:color w:val="auto"/>
          <w:sz w:val="16"/>
          <w:szCs w:val="16"/>
        </w:rPr>
      </w:pPr>
      <w:r w:rsidRPr="00BA144E">
        <w:rPr>
          <w:rFonts w:ascii="Times New Roman" w:hAnsi="Times New Roman"/>
          <w:color w:val="auto"/>
          <w:sz w:val="16"/>
          <w:szCs w:val="16"/>
        </w:rPr>
        <w:t>Организация пропуска грузовых транспортных средств, включая предложения по организации движения транспортных средств, осуществляющих перевозку опасных, крупногабаритных и тяжеловесных грузов, а также по допустимым весогабаритным параметрам таких средств</w:t>
      </w:r>
    </w:p>
    <w:p w:rsidR="00066DA9" w:rsidRPr="00BA144E" w:rsidRDefault="00066DA9" w:rsidP="00BA144E">
      <w:pPr>
        <w:ind w:firstLine="284"/>
        <w:jc w:val="both"/>
        <w:rPr>
          <w:sz w:val="16"/>
          <w:szCs w:val="16"/>
        </w:rPr>
      </w:pPr>
      <w:r w:rsidRPr="00BA144E">
        <w:rPr>
          <w:sz w:val="16"/>
          <w:szCs w:val="16"/>
        </w:rPr>
        <w:t xml:space="preserve">Мероприятия, для оптимизации схемы пропуска грузовых транспортных средств, включая транспортные средства, осуществляющие перевозку опасных, крупногабаритных и тяжеловесных грузов на территории Солецкого муниципального района, в настоящий момент не предусматриваются. </w:t>
      </w:r>
    </w:p>
    <w:p w:rsidR="00066DA9" w:rsidRPr="00BA144E" w:rsidRDefault="00066DA9" w:rsidP="008D269E">
      <w:pPr>
        <w:pStyle w:val="20"/>
        <w:numPr>
          <w:ilvl w:val="1"/>
          <w:numId w:val="51"/>
        </w:numPr>
        <w:spacing w:before="0"/>
        <w:ind w:left="0" w:firstLine="284"/>
        <w:jc w:val="both"/>
        <w:rPr>
          <w:rFonts w:ascii="Times New Roman" w:hAnsi="Times New Roman"/>
          <w:color w:val="auto"/>
          <w:sz w:val="16"/>
          <w:szCs w:val="16"/>
        </w:rPr>
      </w:pPr>
      <w:r w:rsidRPr="00BA144E">
        <w:rPr>
          <w:rFonts w:ascii="Times New Roman" w:hAnsi="Times New Roman"/>
          <w:color w:val="auto"/>
          <w:sz w:val="16"/>
          <w:szCs w:val="16"/>
        </w:rPr>
        <w:t>Ограничение доступа транспортных средств на определенные территории</w:t>
      </w:r>
    </w:p>
    <w:p w:rsidR="00066DA9" w:rsidRPr="00BA144E" w:rsidRDefault="00066DA9" w:rsidP="00BA144E">
      <w:pPr>
        <w:ind w:firstLine="284"/>
        <w:jc w:val="both"/>
        <w:rPr>
          <w:sz w:val="16"/>
          <w:szCs w:val="16"/>
        </w:rPr>
      </w:pPr>
      <w:r w:rsidRPr="00BA144E">
        <w:rPr>
          <w:sz w:val="16"/>
          <w:szCs w:val="16"/>
        </w:rPr>
        <w:t xml:space="preserve">Одной из важных мер совершенствования организации дорожного движения является ограничение доступа транспортных средств на определенные территории. Ограничение доступа транспортных средств используется в различных целях: </w:t>
      </w:r>
    </w:p>
    <w:p w:rsidR="00066DA9" w:rsidRPr="00BA144E" w:rsidRDefault="00066DA9" w:rsidP="008D269E">
      <w:pPr>
        <w:pStyle w:val="afb"/>
        <w:numPr>
          <w:ilvl w:val="0"/>
          <w:numId w:val="38"/>
        </w:numPr>
        <w:ind w:left="0" w:firstLine="284"/>
        <w:contextualSpacing w:val="0"/>
        <w:jc w:val="both"/>
        <w:rPr>
          <w:sz w:val="16"/>
          <w:szCs w:val="16"/>
        </w:rPr>
      </w:pPr>
      <w:r w:rsidRPr="00BA144E">
        <w:rPr>
          <w:sz w:val="16"/>
          <w:szCs w:val="16"/>
        </w:rPr>
        <w:t xml:space="preserve">ограничения доступа транспортных средств на режимные (ведомственные) территории, которые устанавливаются руководящими документами ведомственного уровня; </w:t>
      </w:r>
    </w:p>
    <w:p w:rsidR="00066DA9" w:rsidRPr="00BA144E" w:rsidRDefault="00066DA9" w:rsidP="008D269E">
      <w:pPr>
        <w:pStyle w:val="afb"/>
        <w:numPr>
          <w:ilvl w:val="0"/>
          <w:numId w:val="38"/>
        </w:numPr>
        <w:ind w:left="0" w:firstLine="284"/>
        <w:contextualSpacing w:val="0"/>
        <w:jc w:val="both"/>
        <w:rPr>
          <w:sz w:val="16"/>
          <w:szCs w:val="16"/>
        </w:rPr>
      </w:pPr>
      <w:r w:rsidRPr="00BA144E">
        <w:rPr>
          <w:sz w:val="16"/>
          <w:szCs w:val="16"/>
        </w:rPr>
        <w:t>ограничения доступа транспортных сре</w:t>
      </w:r>
      <w:proofErr w:type="gramStart"/>
      <w:r w:rsidRPr="00BA144E">
        <w:rPr>
          <w:sz w:val="16"/>
          <w:szCs w:val="16"/>
        </w:rPr>
        <w:t>дств в с</w:t>
      </w:r>
      <w:proofErr w:type="gramEnd"/>
      <w:r w:rsidRPr="00BA144E">
        <w:rPr>
          <w:sz w:val="16"/>
          <w:szCs w:val="16"/>
        </w:rPr>
        <w:t xml:space="preserve">оответствии с положениями Федерального закона от 09.02.2007 № 16-ФЗ «О транспортной безопасности» в целях обеспечения безопасности </w:t>
      </w:r>
      <w:r w:rsidRPr="00BA144E">
        <w:rPr>
          <w:sz w:val="16"/>
          <w:szCs w:val="16"/>
        </w:rPr>
        <w:lastRenderedPageBreak/>
        <w:t xml:space="preserve">объектов транспортной инфраструктуры от актов незаконного вмешательства; </w:t>
      </w:r>
    </w:p>
    <w:p w:rsidR="00066DA9" w:rsidRPr="00BA144E" w:rsidRDefault="00066DA9" w:rsidP="008D269E">
      <w:pPr>
        <w:pStyle w:val="afb"/>
        <w:numPr>
          <w:ilvl w:val="0"/>
          <w:numId w:val="38"/>
        </w:numPr>
        <w:ind w:left="0" w:firstLine="284"/>
        <w:contextualSpacing w:val="0"/>
        <w:jc w:val="both"/>
        <w:rPr>
          <w:sz w:val="16"/>
          <w:szCs w:val="16"/>
        </w:rPr>
      </w:pPr>
      <w:r w:rsidRPr="00BA144E">
        <w:rPr>
          <w:sz w:val="16"/>
          <w:szCs w:val="16"/>
        </w:rPr>
        <w:t xml:space="preserve">временные ограничения (прекращения) доступа транспортных средств на определенные территории, связанные с ремонтными, строительными, восстановительными работами; </w:t>
      </w:r>
    </w:p>
    <w:p w:rsidR="00066DA9" w:rsidRPr="00BA144E" w:rsidRDefault="00066DA9" w:rsidP="008D269E">
      <w:pPr>
        <w:pStyle w:val="afb"/>
        <w:numPr>
          <w:ilvl w:val="0"/>
          <w:numId w:val="38"/>
        </w:numPr>
        <w:ind w:left="0" w:firstLine="284"/>
        <w:contextualSpacing w:val="0"/>
        <w:jc w:val="both"/>
        <w:rPr>
          <w:sz w:val="16"/>
          <w:szCs w:val="16"/>
        </w:rPr>
      </w:pPr>
      <w:r w:rsidRPr="00BA144E">
        <w:rPr>
          <w:sz w:val="16"/>
          <w:szCs w:val="16"/>
        </w:rPr>
        <w:t xml:space="preserve">ограничения доступа транспортных средств на определенные территории, связанные с организацией и функционированием пешеходных пространств. </w:t>
      </w:r>
    </w:p>
    <w:p w:rsidR="00066DA9" w:rsidRPr="00BA144E" w:rsidRDefault="00066DA9" w:rsidP="00BA144E">
      <w:pPr>
        <w:ind w:firstLine="284"/>
        <w:jc w:val="both"/>
        <w:rPr>
          <w:sz w:val="16"/>
          <w:szCs w:val="16"/>
        </w:rPr>
      </w:pPr>
      <w:r w:rsidRPr="00BA144E">
        <w:rPr>
          <w:sz w:val="16"/>
          <w:szCs w:val="16"/>
        </w:rPr>
        <w:t xml:space="preserve">В рамках разработки КСОДД для Солецкого муниципального района  предложений по ограничению доступа транспортных средств на определенные территории не предусматривается. </w:t>
      </w:r>
    </w:p>
    <w:p w:rsidR="00066DA9" w:rsidRPr="00BA144E" w:rsidRDefault="00066DA9" w:rsidP="008D269E">
      <w:pPr>
        <w:pStyle w:val="20"/>
        <w:numPr>
          <w:ilvl w:val="1"/>
          <w:numId w:val="51"/>
        </w:numPr>
        <w:spacing w:before="0"/>
        <w:ind w:left="0" w:firstLine="284"/>
        <w:jc w:val="both"/>
        <w:rPr>
          <w:rFonts w:ascii="Times New Roman" w:hAnsi="Times New Roman"/>
          <w:color w:val="auto"/>
          <w:sz w:val="16"/>
          <w:szCs w:val="16"/>
        </w:rPr>
      </w:pPr>
      <w:r w:rsidRPr="00BA144E">
        <w:rPr>
          <w:rFonts w:ascii="Times New Roman" w:hAnsi="Times New Roman"/>
          <w:color w:val="auto"/>
          <w:sz w:val="16"/>
          <w:szCs w:val="16"/>
        </w:rPr>
        <w:t>Скоростной режим движения транспортных средств на отдельных участках дорог или в различных зонах</w:t>
      </w:r>
    </w:p>
    <w:p w:rsidR="00066DA9" w:rsidRPr="00BA144E" w:rsidRDefault="00066DA9" w:rsidP="00BA144E">
      <w:pPr>
        <w:ind w:firstLine="284"/>
        <w:jc w:val="both"/>
        <w:rPr>
          <w:sz w:val="16"/>
          <w:szCs w:val="16"/>
        </w:rPr>
      </w:pPr>
      <w:proofErr w:type="gramStart"/>
      <w:r w:rsidRPr="00BA144E">
        <w:rPr>
          <w:sz w:val="16"/>
          <w:szCs w:val="16"/>
        </w:rPr>
        <w:t>Превышение скорости (т.е. вождение выше ограничения скорости) и неправильный выбор скорости применительно к конкретным условиям движения (слишком быстрое вождение в условиях, которые относятся к водителю, транспортному средству, дороге и сочетанию участников движения, а не к ограничению скорости) практически повсеместно признаны основными факторами, влияющими как на количество, так и на тяжесть дорожно-транспортных происшествий.</w:t>
      </w:r>
      <w:proofErr w:type="gramEnd"/>
      <w:r w:rsidRPr="00BA144E">
        <w:rPr>
          <w:sz w:val="16"/>
          <w:szCs w:val="16"/>
        </w:rPr>
        <w:t xml:space="preserve"> Во многих странах ограничения скорости установлены на уровнях, которые являются слишком высокими по отношению к дорожным условиям, сочетанию участников и интенсивности дорожного движения, особенно там, где много пешеходов и велосипедистов. В этих обстоятельствах невозможно достичь условий безопасного дорожного движения. </w:t>
      </w:r>
    </w:p>
    <w:p w:rsidR="00066DA9" w:rsidRPr="00BA144E" w:rsidRDefault="00066DA9" w:rsidP="00BA144E">
      <w:pPr>
        <w:ind w:firstLine="284"/>
        <w:jc w:val="both"/>
        <w:rPr>
          <w:sz w:val="16"/>
          <w:szCs w:val="16"/>
        </w:rPr>
      </w:pPr>
      <w:r w:rsidRPr="00BA144E">
        <w:rPr>
          <w:sz w:val="16"/>
          <w:szCs w:val="16"/>
        </w:rPr>
        <w:t xml:space="preserve">Высокие скорости повышают риск попадания в дорожно-транспортное происшествие по целому ряду причин. Велика вероятность того, что водитель может не справиться с управлением транспортным средством, будет не в состоянии предвидеть надвигающуюся опасность, в результате чего другие участники дорожного движения могут неправильно оценить скорость его транспортного средства. Очевидно, что расстояние, на которое перемещается объект в единицу времени, а также расстояние, которое проедет водитель до того, как он отреагирует на небезопасную ситуацию, сложившуюся на дороге перед ним, прямо пропорционально скорости транспортного средства. Кроме того, тормозной путь транспортного средства после того, как водитель отреагирует и затормозит, будет тем больше, чем выше скорость. Поэтому с целью снижения уровня аварийности и повышения безопасности дорожного движения необходимо уделить особое внимание мероприятиям, направленным на снижение скоростного режима в населенных пунктах. </w:t>
      </w:r>
    </w:p>
    <w:p w:rsidR="00066DA9" w:rsidRPr="00BA144E" w:rsidRDefault="00066DA9" w:rsidP="00BA144E">
      <w:pPr>
        <w:ind w:firstLine="284"/>
        <w:jc w:val="both"/>
        <w:rPr>
          <w:sz w:val="16"/>
          <w:szCs w:val="16"/>
        </w:rPr>
      </w:pPr>
      <w:r w:rsidRPr="00BA144E">
        <w:rPr>
          <w:sz w:val="16"/>
          <w:szCs w:val="16"/>
        </w:rPr>
        <w:t xml:space="preserve">Скоростной режим движения в сельском поселении, в соответствии с п. 10.2 ПДД, составляет 40-60 км/ч в населенных пунктах, вне населенных пунктов действует ограничение максимальной скорости движения – 90 км/ч. </w:t>
      </w:r>
    </w:p>
    <w:p w:rsidR="00066DA9" w:rsidRPr="00BA144E" w:rsidRDefault="00066DA9" w:rsidP="00BA144E">
      <w:pPr>
        <w:ind w:firstLine="284"/>
        <w:jc w:val="both"/>
        <w:rPr>
          <w:sz w:val="16"/>
          <w:szCs w:val="16"/>
        </w:rPr>
      </w:pPr>
      <w:r w:rsidRPr="00BA144E">
        <w:rPr>
          <w:sz w:val="16"/>
          <w:szCs w:val="16"/>
        </w:rPr>
        <w:t xml:space="preserve">Существующая схема организации скоростного режима движения транспортных средств в Солецком муниципальном районе является рациональной и ее изменение не является необходимым. </w:t>
      </w:r>
    </w:p>
    <w:p w:rsidR="00066DA9" w:rsidRPr="00BA144E" w:rsidRDefault="00066DA9" w:rsidP="008D269E">
      <w:pPr>
        <w:pStyle w:val="20"/>
        <w:numPr>
          <w:ilvl w:val="1"/>
          <w:numId w:val="51"/>
        </w:numPr>
        <w:spacing w:before="0"/>
        <w:ind w:left="0" w:firstLine="284"/>
        <w:jc w:val="both"/>
        <w:rPr>
          <w:rFonts w:ascii="Times New Roman" w:hAnsi="Times New Roman"/>
          <w:color w:val="auto"/>
          <w:sz w:val="16"/>
          <w:szCs w:val="16"/>
        </w:rPr>
      </w:pPr>
      <w:r w:rsidRPr="00BA144E">
        <w:rPr>
          <w:rFonts w:ascii="Times New Roman" w:hAnsi="Times New Roman"/>
          <w:color w:val="auto"/>
          <w:sz w:val="16"/>
          <w:szCs w:val="16"/>
        </w:rPr>
        <w:t>Формирование единого парковочного пространства (размещение гаражей, стоянок, парковок и иных подобных сооружений)</w:t>
      </w:r>
    </w:p>
    <w:p w:rsidR="00066DA9" w:rsidRPr="00BA144E" w:rsidRDefault="00066DA9" w:rsidP="00BA144E">
      <w:pPr>
        <w:ind w:firstLine="284"/>
        <w:jc w:val="both"/>
        <w:rPr>
          <w:sz w:val="16"/>
          <w:szCs w:val="16"/>
        </w:rPr>
      </w:pPr>
      <w:r w:rsidRPr="00BA144E">
        <w:rPr>
          <w:sz w:val="16"/>
          <w:szCs w:val="16"/>
        </w:rPr>
        <w:t xml:space="preserve">Формирование единого парковочного пространства позволяет предотвратить процессы образования </w:t>
      </w:r>
      <w:proofErr w:type="spellStart"/>
      <w:r w:rsidRPr="00BA144E">
        <w:rPr>
          <w:sz w:val="16"/>
          <w:szCs w:val="16"/>
        </w:rPr>
        <w:t>заторовых</w:t>
      </w:r>
      <w:proofErr w:type="spellEnd"/>
      <w:r w:rsidRPr="00BA144E">
        <w:rPr>
          <w:sz w:val="16"/>
          <w:szCs w:val="16"/>
        </w:rPr>
        <w:t xml:space="preserve"> ситуаций, исключить несанкционированную хаотичную стоянку транспортных средств, вопреки действию запрещающих знаков, а также повысить уровень безопасности дорожного движения и снизить социальную напряженность населения. </w:t>
      </w:r>
    </w:p>
    <w:p w:rsidR="00066DA9" w:rsidRPr="00BA144E" w:rsidRDefault="00066DA9" w:rsidP="00BA144E">
      <w:pPr>
        <w:ind w:firstLine="284"/>
        <w:jc w:val="both"/>
        <w:rPr>
          <w:sz w:val="16"/>
          <w:szCs w:val="16"/>
        </w:rPr>
      </w:pPr>
      <w:r w:rsidRPr="00BA144E">
        <w:rPr>
          <w:sz w:val="16"/>
          <w:szCs w:val="16"/>
        </w:rPr>
        <w:t xml:space="preserve">В дальнейшем необходимо предусмотреть организацию мест стоянок автомобилей возле зданий общественного назначения с учетом прогнозируемого увеличения уровня автомобилизации. </w:t>
      </w:r>
    </w:p>
    <w:p w:rsidR="00066DA9" w:rsidRPr="00BA144E" w:rsidRDefault="00066DA9" w:rsidP="008D269E">
      <w:pPr>
        <w:pStyle w:val="20"/>
        <w:numPr>
          <w:ilvl w:val="1"/>
          <w:numId w:val="51"/>
        </w:numPr>
        <w:spacing w:before="0"/>
        <w:ind w:left="0" w:firstLine="284"/>
        <w:jc w:val="both"/>
        <w:rPr>
          <w:rFonts w:ascii="Times New Roman" w:hAnsi="Times New Roman"/>
          <w:color w:val="auto"/>
          <w:sz w:val="16"/>
          <w:szCs w:val="16"/>
        </w:rPr>
      </w:pPr>
      <w:r w:rsidRPr="00BA144E">
        <w:rPr>
          <w:rFonts w:ascii="Times New Roman" w:hAnsi="Times New Roman"/>
          <w:color w:val="auto"/>
          <w:sz w:val="16"/>
          <w:szCs w:val="16"/>
        </w:rPr>
        <w:t>Организация одностороннего движения транспортных средств на дорогах или их участках</w:t>
      </w:r>
    </w:p>
    <w:p w:rsidR="00066DA9" w:rsidRPr="00BA144E" w:rsidRDefault="00066DA9" w:rsidP="00BA144E">
      <w:pPr>
        <w:ind w:firstLine="284"/>
        <w:jc w:val="both"/>
        <w:rPr>
          <w:sz w:val="16"/>
          <w:szCs w:val="16"/>
        </w:rPr>
      </w:pPr>
      <w:r w:rsidRPr="00BA144E">
        <w:rPr>
          <w:sz w:val="16"/>
          <w:szCs w:val="16"/>
        </w:rPr>
        <w:t xml:space="preserve">Введение одностороннего движения обеспечивает повышение скорости транспортных потоков и увеличение пропускной способности улиц. </w:t>
      </w:r>
      <w:proofErr w:type="gramStart"/>
      <w:r w:rsidRPr="00BA144E">
        <w:rPr>
          <w:sz w:val="16"/>
          <w:szCs w:val="16"/>
        </w:rPr>
        <w:t xml:space="preserve">При организации одностороннего движения появляются возможности более рационального использования полос проезжей части и осуществления выравнивания состава потоков на каждой из них, улучшения условий координации светофорного регулирования между пересечениями, облегчения условий перехода пешеходами проезжей части в результате четкого координированного регулирования и упрощения их ориентировки, повышения </w:t>
      </w:r>
      <w:r w:rsidRPr="00BA144E">
        <w:rPr>
          <w:sz w:val="16"/>
          <w:szCs w:val="16"/>
        </w:rPr>
        <w:lastRenderedPageBreak/>
        <w:t xml:space="preserve">безопасности движения в темное время вследствие ликвидации ослепления водителей светом фар встречных транспортных средств. </w:t>
      </w:r>
      <w:proofErr w:type="gramEnd"/>
    </w:p>
    <w:p w:rsidR="00066DA9" w:rsidRPr="00BA144E" w:rsidRDefault="00066DA9" w:rsidP="00BA144E">
      <w:pPr>
        <w:ind w:firstLine="284"/>
        <w:jc w:val="both"/>
        <w:rPr>
          <w:sz w:val="16"/>
          <w:szCs w:val="16"/>
        </w:rPr>
      </w:pPr>
      <w:r w:rsidRPr="00BA144E">
        <w:rPr>
          <w:sz w:val="16"/>
          <w:szCs w:val="16"/>
        </w:rPr>
        <w:t xml:space="preserve">Данный тип мероприятий предназначен для повышения безопасности движения и разгрузке дорог. Мероприятия по организации одностороннего движения обычно применяют в городах, с развитой улично-дорожной сетью, на узких улицах, пропускная способность которых не удовлетворяет транспортному спросу населения и города в целом. </w:t>
      </w:r>
    </w:p>
    <w:p w:rsidR="00066DA9" w:rsidRPr="00BA144E" w:rsidRDefault="00066DA9" w:rsidP="00BA144E">
      <w:pPr>
        <w:ind w:firstLine="284"/>
        <w:jc w:val="both"/>
        <w:rPr>
          <w:sz w:val="16"/>
          <w:szCs w:val="16"/>
        </w:rPr>
      </w:pPr>
      <w:r w:rsidRPr="00BA144E">
        <w:rPr>
          <w:sz w:val="16"/>
          <w:szCs w:val="16"/>
        </w:rPr>
        <w:t xml:space="preserve">Необходимость в проведении мероприятий по организации одностороннего движения транспортных средств на дорогах Солецкого муниципального района отсутствует. </w:t>
      </w:r>
    </w:p>
    <w:p w:rsidR="00066DA9" w:rsidRPr="00BA144E" w:rsidRDefault="00066DA9" w:rsidP="008D269E">
      <w:pPr>
        <w:pStyle w:val="20"/>
        <w:numPr>
          <w:ilvl w:val="1"/>
          <w:numId w:val="51"/>
        </w:numPr>
        <w:spacing w:before="0"/>
        <w:ind w:left="0" w:firstLine="284"/>
        <w:jc w:val="both"/>
        <w:rPr>
          <w:rFonts w:ascii="Times New Roman" w:hAnsi="Times New Roman"/>
          <w:color w:val="auto"/>
          <w:sz w:val="16"/>
          <w:szCs w:val="16"/>
        </w:rPr>
      </w:pPr>
      <w:r w:rsidRPr="00BA144E">
        <w:rPr>
          <w:rFonts w:ascii="Times New Roman" w:hAnsi="Times New Roman"/>
          <w:color w:val="auto"/>
          <w:sz w:val="16"/>
          <w:szCs w:val="16"/>
        </w:rPr>
        <w:t>Перечень пересечений, примыканий и участков дорог, требующих введения светофорного регулирования</w:t>
      </w:r>
    </w:p>
    <w:p w:rsidR="00066DA9" w:rsidRPr="00BA144E" w:rsidRDefault="00066DA9" w:rsidP="00BA144E">
      <w:pPr>
        <w:ind w:firstLine="284"/>
        <w:jc w:val="both"/>
        <w:rPr>
          <w:sz w:val="16"/>
          <w:szCs w:val="16"/>
        </w:rPr>
      </w:pPr>
      <w:r w:rsidRPr="00BA144E">
        <w:rPr>
          <w:sz w:val="16"/>
          <w:szCs w:val="16"/>
        </w:rPr>
        <w:t xml:space="preserve">Светофоры применяются на перекрестках в случае одновременного пропуска ТС во всех разрешенных направлениях с данного подхода к перекрестку и на регулируемых пешеходных переходах, расположенных между перекрестками. </w:t>
      </w:r>
    </w:p>
    <w:p w:rsidR="00066DA9" w:rsidRPr="00BA144E" w:rsidRDefault="00066DA9" w:rsidP="00BA144E">
      <w:pPr>
        <w:ind w:firstLine="284"/>
        <w:jc w:val="both"/>
        <w:rPr>
          <w:sz w:val="16"/>
          <w:szCs w:val="16"/>
        </w:rPr>
      </w:pPr>
      <w:r w:rsidRPr="00BA144E">
        <w:rPr>
          <w:sz w:val="16"/>
          <w:szCs w:val="16"/>
        </w:rPr>
        <w:t xml:space="preserve">В настоящий момент на дорогах Солецкого муниципального района светофорные объекты отсутствуют, но планируется установка двух светофоров. </w:t>
      </w:r>
    </w:p>
    <w:p w:rsidR="00066DA9" w:rsidRPr="00BA144E" w:rsidRDefault="00066DA9" w:rsidP="008D269E">
      <w:pPr>
        <w:pStyle w:val="20"/>
        <w:numPr>
          <w:ilvl w:val="1"/>
          <w:numId w:val="51"/>
        </w:numPr>
        <w:spacing w:before="0"/>
        <w:ind w:left="0" w:firstLine="284"/>
        <w:jc w:val="both"/>
        <w:rPr>
          <w:rFonts w:ascii="Times New Roman" w:hAnsi="Times New Roman"/>
          <w:color w:val="auto"/>
          <w:sz w:val="16"/>
          <w:szCs w:val="16"/>
        </w:rPr>
      </w:pPr>
      <w:r w:rsidRPr="00BA144E">
        <w:rPr>
          <w:rFonts w:ascii="Times New Roman" w:hAnsi="Times New Roman"/>
          <w:color w:val="auto"/>
          <w:sz w:val="16"/>
          <w:szCs w:val="16"/>
        </w:rPr>
        <w:t>Режимы работы светофорного регулирования</w:t>
      </w:r>
    </w:p>
    <w:p w:rsidR="00066DA9" w:rsidRPr="00BA144E" w:rsidRDefault="00066DA9" w:rsidP="00BA144E">
      <w:pPr>
        <w:ind w:firstLine="284"/>
        <w:jc w:val="both"/>
        <w:rPr>
          <w:sz w:val="16"/>
          <w:szCs w:val="16"/>
        </w:rPr>
      </w:pPr>
      <w:r w:rsidRPr="00BA144E">
        <w:rPr>
          <w:sz w:val="16"/>
          <w:szCs w:val="16"/>
        </w:rPr>
        <w:t xml:space="preserve">Светофорное регулирование выполняет ряд основных функций в организации дорожного движения: </w:t>
      </w:r>
    </w:p>
    <w:p w:rsidR="00066DA9" w:rsidRPr="00BA144E" w:rsidRDefault="00066DA9" w:rsidP="008D269E">
      <w:pPr>
        <w:pStyle w:val="afb"/>
        <w:numPr>
          <w:ilvl w:val="0"/>
          <w:numId w:val="39"/>
        </w:numPr>
        <w:ind w:left="0" w:firstLine="284"/>
        <w:contextualSpacing w:val="0"/>
        <w:jc w:val="both"/>
        <w:rPr>
          <w:sz w:val="16"/>
          <w:szCs w:val="16"/>
        </w:rPr>
      </w:pPr>
      <w:r w:rsidRPr="00BA144E">
        <w:rPr>
          <w:sz w:val="16"/>
          <w:szCs w:val="16"/>
        </w:rPr>
        <w:t xml:space="preserve">повышение безопасности; </w:t>
      </w:r>
    </w:p>
    <w:p w:rsidR="00066DA9" w:rsidRPr="00BA144E" w:rsidRDefault="00066DA9" w:rsidP="008D269E">
      <w:pPr>
        <w:pStyle w:val="afb"/>
        <w:numPr>
          <w:ilvl w:val="0"/>
          <w:numId w:val="39"/>
        </w:numPr>
        <w:ind w:left="0" w:firstLine="284"/>
        <w:contextualSpacing w:val="0"/>
        <w:jc w:val="both"/>
        <w:rPr>
          <w:sz w:val="16"/>
          <w:szCs w:val="16"/>
        </w:rPr>
      </w:pPr>
      <w:r w:rsidRPr="00BA144E">
        <w:rPr>
          <w:sz w:val="16"/>
          <w:szCs w:val="16"/>
        </w:rPr>
        <w:t xml:space="preserve">повышение пропускной способности отдельных направлений движения; </w:t>
      </w:r>
    </w:p>
    <w:p w:rsidR="00066DA9" w:rsidRPr="00BA144E" w:rsidRDefault="00066DA9" w:rsidP="008D269E">
      <w:pPr>
        <w:pStyle w:val="afb"/>
        <w:numPr>
          <w:ilvl w:val="0"/>
          <w:numId w:val="39"/>
        </w:numPr>
        <w:ind w:left="0" w:firstLine="284"/>
        <w:contextualSpacing w:val="0"/>
        <w:jc w:val="both"/>
        <w:rPr>
          <w:sz w:val="16"/>
          <w:szCs w:val="16"/>
        </w:rPr>
      </w:pPr>
      <w:r w:rsidRPr="00BA144E">
        <w:rPr>
          <w:sz w:val="16"/>
          <w:szCs w:val="16"/>
        </w:rPr>
        <w:t xml:space="preserve">перераспределение транспортных потоков.  </w:t>
      </w:r>
    </w:p>
    <w:p w:rsidR="00066DA9" w:rsidRPr="00BA144E" w:rsidRDefault="00066DA9" w:rsidP="008D269E">
      <w:pPr>
        <w:pStyle w:val="20"/>
        <w:numPr>
          <w:ilvl w:val="1"/>
          <w:numId w:val="51"/>
        </w:numPr>
        <w:spacing w:before="0"/>
        <w:ind w:left="0" w:firstLine="284"/>
        <w:jc w:val="both"/>
        <w:rPr>
          <w:rFonts w:ascii="Times New Roman" w:hAnsi="Times New Roman"/>
          <w:color w:val="auto"/>
          <w:sz w:val="16"/>
          <w:szCs w:val="16"/>
        </w:rPr>
      </w:pPr>
      <w:r w:rsidRPr="00BA144E">
        <w:rPr>
          <w:rFonts w:ascii="Times New Roman" w:hAnsi="Times New Roman"/>
          <w:color w:val="auto"/>
          <w:sz w:val="16"/>
          <w:szCs w:val="16"/>
        </w:rPr>
        <w:t>Устранение помех движению и факторов опасности (конфликтных ситуаций), создаваемых существующими дорожными условиями</w:t>
      </w:r>
    </w:p>
    <w:p w:rsidR="00066DA9" w:rsidRPr="00BA144E" w:rsidRDefault="00066DA9" w:rsidP="00BA144E">
      <w:pPr>
        <w:ind w:firstLine="284"/>
        <w:jc w:val="both"/>
        <w:rPr>
          <w:sz w:val="16"/>
          <w:szCs w:val="16"/>
        </w:rPr>
      </w:pPr>
      <w:r w:rsidRPr="00BA144E">
        <w:rPr>
          <w:sz w:val="16"/>
          <w:szCs w:val="16"/>
        </w:rPr>
        <w:t xml:space="preserve">Анализ условий дорожного движения в Солецком муниципальном районе показал, что основным опасным фактором является неудовлетворительное состояние дорожного покрытия, в связи с чем, основным направлением снижения помех движению и факторов опасности будет ремонт улично-дорожной сети. </w:t>
      </w:r>
    </w:p>
    <w:p w:rsidR="00066DA9" w:rsidRPr="00BA144E" w:rsidRDefault="00066DA9" w:rsidP="008D269E">
      <w:pPr>
        <w:pStyle w:val="20"/>
        <w:numPr>
          <w:ilvl w:val="1"/>
          <w:numId w:val="51"/>
        </w:numPr>
        <w:spacing w:before="0"/>
        <w:ind w:left="0" w:firstLine="284"/>
        <w:jc w:val="both"/>
        <w:rPr>
          <w:rFonts w:ascii="Times New Roman" w:hAnsi="Times New Roman"/>
          <w:color w:val="auto"/>
          <w:sz w:val="16"/>
          <w:szCs w:val="16"/>
        </w:rPr>
      </w:pPr>
      <w:r w:rsidRPr="00BA144E">
        <w:rPr>
          <w:rFonts w:ascii="Times New Roman" w:hAnsi="Times New Roman"/>
          <w:color w:val="auto"/>
          <w:sz w:val="16"/>
          <w:szCs w:val="16"/>
        </w:rPr>
        <w:t>Организация движения пешеходов, включая размещение и обустройство пешеходных переходов, формирование пешеходных и жилых зон на территории муниципального образования</w:t>
      </w:r>
    </w:p>
    <w:p w:rsidR="00066DA9" w:rsidRPr="00BA144E" w:rsidRDefault="00066DA9" w:rsidP="00BA144E">
      <w:pPr>
        <w:ind w:firstLine="284"/>
        <w:jc w:val="both"/>
        <w:rPr>
          <w:sz w:val="16"/>
          <w:szCs w:val="16"/>
        </w:rPr>
      </w:pPr>
      <w:r w:rsidRPr="00BA144E">
        <w:rPr>
          <w:sz w:val="16"/>
          <w:szCs w:val="16"/>
        </w:rPr>
        <w:t xml:space="preserve">В состав мероприятий, направленных на совершенствование условий пешеходного движения входят: </w:t>
      </w:r>
    </w:p>
    <w:p w:rsidR="00066DA9" w:rsidRPr="00BA144E" w:rsidRDefault="00066DA9" w:rsidP="008D269E">
      <w:pPr>
        <w:pStyle w:val="afb"/>
        <w:numPr>
          <w:ilvl w:val="0"/>
          <w:numId w:val="40"/>
        </w:numPr>
        <w:ind w:left="0" w:firstLine="284"/>
        <w:contextualSpacing w:val="0"/>
        <w:jc w:val="both"/>
        <w:rPr>
          <w:sz w:val="16"/>
          <w:szCs w:val="16"/>
        </w:rPr>
      </w:pPr>
      <w:r w:rsidRPr="00BA144E">
        <w:rPr>
          <w:sz w:val="16"/>
          <w:szCs w:val="16"/>
        </w:rPr>
        <w:t xml:space="preserve">мероприятия, направленные на снижение количества дорожно-транспортных происшествий и тяжести их последствий с участием пешеходов; </w:t>
      </w:r>
    </w:p>
    <w:p w:rsidR="00066DA9" w:rsidRPr="00BA144E" w:rsidRDefault="00066DA9" w:rsidP="008D269E">
      <w:pPr>
        <w:pStyle w:val="afb"/>
        <w:numPr>
          <w:ilvl w:val="0"/>
          <w:numId w:val="40"/>
        </w:numPr>
        <w:ind w:left="0" w:firstLine="284"/>
        <w:contextualSpacing w:val="0"/>
        <w:jc w:val="both"/>
        <w:rPr>
          <w:sz w:val="16"/>
          <w:szCs w:val="16"/>
        </w:rPr>
      </w:pPr>
      <w:r w:rsidRPr="00BA144E">
        <w:rPr>
          <w:sz w:val="16"/>
          <w:szCs w:val="16"/>
        </w:rPr>
        <w:t xml:space="preserve">мероприятия по предупреждению травматизма на пешеходных переходах вблизи детских и общеобразовательных учреждений, а также в местах массового перехода пешеходов; </w:t>
      </w:r>
    </w:p>
    <w:p w:rsidR="00066DA9" w:rsidRPr="00BA144E" w:rsidRDefault="00066DA9" w:rsidP="008D269E">
      <w:pPr>
        <w:pStyle w:val="afb"/>
        <w:numPr>
          <w:ilvl w:val="0"/>
          <w:numId w:val="40"/>
        </w:numPr>
        <w:ind w:left="0" w:firstLine="284"/>
        <w:contextualSpacing w:val="0"/>
        <w:jc w:val="both"/>
        <w:rPr>
          <w:sz w:val="16"/>
          <w:szCs w:val="16"/>
        </w:rPr>
      </w:pPr>
      <w:r w:rsidRPr="00BA144E">
        <w:rPr>
          <w:sz w:val="16"/>
          <w:szCs w:val="16"/>
        </w:rPr>
        <w:t xml:space="preserve">мероприятия, направленные на обеспечение беспрепятственного перемещения пешеходных потоков. </w:t>
      </w:r>
    </w:p>
    <w:p w:rsidR="00066DA9" w:rsidRPr="00BA144E" w:rsidRDefault="00066DA9" w:rsidP="008D269E">
      <w:pPr>
        <w:pStyle w:val="20"/>
        <w:numPr>
          <w:ilvl w:val="1"/>
          <w:numId w:val="51"/>
        </w:numPr>
        <w:spacing w:before="0"/>
        <w:ind w:left="0" w:firstLine="284"/>
        <w:jc w:val="both"/>
        <w:rPr>
          <w:rFonts w:ascii="Times New Roman" w:hAnsi="Times New Roman"/>
          <w:color w:val="auto"/>
          <w:sz w:val="16"/>
          <w:szCs w:val="16"/>
        </w:rPr>
      </w:pPr>
      <w:r w:rsidRPr="00BA144E">
        <w:rPr>
          <w:rFonts w:ascii="Times New Roman" w:hAnsi="Times New Roman"/>
          <w:color w:val="auto"/>
          <w:sz w:val="16"/>
          <w:szCs w:val="16"/>
        </w:rPr>
        <w:t>Обеспечение благоприятных условий для движения инвалидов</w:t>
      </w:r>
    </w:p>
    <w:p w:rsidR="00066DA9" w:rsidRPr="00BA144E" w:rsidRDefault="00066DA9" w:rsidP="00BA144E">
      <w:pPr>
        <w:ind w:firstLine="284"/>
        <w:jc w:val="both"/>
        <w:rPr>
          <w:sz w:val="16"/>
          <w:szCs w:val="16"/>
        </w:rPr>
      </w:pPr>
      <w:r w:rsidRPr="00BA144E">
        <w:rPr>
          <w:sz w:val="16"/>
          <w:szCs w:val="16"/>
        </w:rPr>
        <w:t xml:space="preserve">На территории Солецкого муниципального района при реконструкции, капитальном ремонте улично-дорожной сети особое внимание следует уделить мероприятиям по обеспечению доступности (тротуаров, пешеходных переходов) для маломобильных групп населения. </w:t>
      </w:r>
    </w:p>
    <w:p w:rsidR="00066DA9" w:rsidRPr="00BA144E" w:rsidRDefault="00066DA9" w:rsidP="008D269E">
      <w:pPr>
        <w:pStyle w:val="20"/>
        <w:numPr>
          <w:ilvl w:val="1"/>
          <w:numId w:val="51"/>
        </w:numPr>
        <w:spacing w:before="0"/>
        <w:ind w:left="0" w:firstLine="284"/>
        <w:jc w:val="both"/>
        <w:rPr>
          <w:rFonts w:ascii="Times New Roman" w:hAnsi="Times New Roman"/>
          <w:color w:val="auto"/>
          <w:sz w:val="16"/>
          <w:szCs w:val="16"/>
        </w:rPr>
      </w:pPr>
      <w:r w:rsidRPr="00BA144E">
        <w:rPr>
          <w:rFonts w:ascii="Times New Roman" w:hAnsi="Times New Roman"/>
          <w:color w:val="auto"/>
          <w:sz w:val="16"/>
          <w:szCs w:val="16"/>
        </w:rPr>
        <w:t>Обеспечение маршрутов безопасного движения детей к образовательным организациям</w:t>
      </w:r>
    </w:p>
    <w:p w:rsidR="00066DA9" w:rsidRPr="00BA144E" w:rsidRDefault="00066DA9" w:rsidP="00BA144E">
      <w:pPr>
        <w:ind w:firstLine="284"/>
        <w:jc w:val="both"/>
        <w:rPr>
          <w:sz w:val="16"/>
          <w:szCs w:val="16"/>
        </w:rPr>
      </w:pPr>
      <w:r w:rsidRPr="00BA144E">
        <w:rPr>
          <w:sz w:val="16"/>
          <w:szCs w:val="16"/>
        </w:rPr>
        <w:t xml:space="preserve">Законодательство устанавливает жесткие требования к обустройству пешеходных зон, которые находятся в непосредственной близости от детских учебно-воспитательных учреждений: </w:t>
      </w:r>
    </w:p>
    <w:p w:rsidR="00066DA9" w:rsidRPr="00BA144E" w:rsidRDefault="00066DA9" w:rsidP="008D269E">
      <w:pPr>
        <w:pStyle w:val="afb"/>
        <w:numPr>
          <w:ilvl w:val="0"/>
          <w:numId w:val="41"/>
        </w:numPr>
        <w:ind w:left="0" w:firstLine="284"/>
        <w:contextualSpacing w:val="0"/>
        <w:jc w:val="both"/>
        <w:rPr>
          <w:sz w:val="16"/>
          <w:szCs w:val="16"/>
        </w:rPr>
      </w:pPr>
      <w:r w:rsidRPr="00BA144E">
        <w:rPr>
          <w:sz w:val="16"/>
          <w:szCs w:val="16"/>
        </w:rPr>
        <w:t xml:space="preserve">Каждый пешеходный переход вблизи детского образовательного учреждения должен быть обеспечен стационарным наружным освещением. </w:t>
      </w:r>
    </w:p>
    <w:p w:rsidR="00066DA9" w:rsidRPr="00BA144E" w:rsidRDefault="00066DA9" w:rsidP="008D269E">
      <w:pPr>
        <w:pStyle w:val="afb"/>
        <w:numPr>
          <w:ilvl w:val="0"/>
          <w:numId w:val="41"/>
        </w:numPr>
        <w:ind w:left="0" w:firstLine="284"/>
        <w:contextualSpacing w:val="0"/>
        <w:jc w:val="both"/>
        <w:rPr>
          <w:sz w:val="16"/>
          <w:szCs w:val="16"/>
        </w:rPr>
      </w:pPr>
      <w:r w:rsidRPr="00BA144E">
        <w:rPr>
          <w:sz w:val="16"/>
          <w:szCs w:val="16"/>
        </w:rPr>
        <w:t xml:space="preserve">Знаки «Пешеходный переход», «Дети» должны быть двухсторонними и размещены на щитах с флуоресцентной плёнкой жёлто-зелёного цвета; дополнительно знаки могут оснащаться мигающим сигналом жёлтого цвета. </w:t>
      </w:r>
    </w:p>
    <w:p w:rsidR="00066DA9" w:rsidRPr="00BA144E" w:rsidRDefault="00066DA9" w:rsidP="008D269E">
      <w:pPr>
        <w:pStyle w:val="afb"/>
        <w:numPr>
          <w:ilvl w:val="0"/>
          <w:numId w:val="41"/>
        </w:numPr>
        <w:ind w:left="0" w:firstLine="284"/>
        <w:contextualSpacing w:val="0"/>
        <w:jc w:val="both"/>
        <w:rPr>
          <w:sz w:val="16"/>
          <w:szCs w:val="16"/>
        </w:rPr>
      </w:pPr>
      <w:r w:rsidRPr="00BA144E">
        <w:rPr>
          <w:sz w:val="16"/>
          <w:szCs w:val="16"/>
        </w:rPr>
        <w:t xml:space="preserve">Дорожная разметка на пешеходном переходе должна читаться круглый год. Полосы «зебры» должны быть выполнены в бело-жёлтых тонах. </w:t>
      </w:r>
    </w:p>
    <w:p w:rsidR="00066DA9" w:rsidRPr="00BA144E" w:rsidRDefault="00066DA9" w:rsidP="008D269E">
      <w:pPr>
        <w:pStyle w:val="afb"/>
        <w:numPr>
          <w:ilvl w:val="0"/>
          <w:numId w:val="41"/>
        </w:numPr>
        <w:ind w:left="0" w:firstLine="284"/>
        <w:contextualSpacing w:val="0"/>
        <w:jc w:val="both"/>
        <w:rPr>
          <w:sz w:val="16"/>
          <w:szCs w:val="16"/>
        </w:rPr>
      </w:pPr>
      <w:r w:rsidRPr="00BA144E">
        <w:rPr>
          <w:sz w:val="16"/>
          <w:szCs w:val="16"/>
        </w:rPr>
        <w:lastRenderedPageBreak/>
        <w:t xml:space="preserve">Дорожные знаки «Дети» или «Школа» могут быть продублированы на асфальте. </w:t>
      </w:r>
    </w:p>
    <w:p w:rsidR="00066DA9" w:rsidRPr="00BA144E" w:rsidRDefault="00066DA9" w:rsidP="008D269E">
      <w:pPr>
        <w:pStyle w:val="afb"/>
        <w:numPr>
          <w:ilvl w:val="0"/>
          <w:numId w:val="41"/>
        </w:numPr>
        <w:ind w:left="0" w:firstLine="284"/>
        <w:contextualSpacing w:val="0"/>
        <w:jc w:val="both"/>
        <w:rPr>
          <w:sz w:val="16"/>
          <w:szCs w:val="16"/>
        </w:rPr>
      </w:pPr>
      <w:r w:rsidRPr="00BA144E">
        <w:rPr>
          <w:sz w:val="16"/>
          <w:szCs w:val="16"/>
        </w:rPr>
        <w:t xml:space="preserve">Если пешеходный переход расположен на дороге, проходящей вдоль территории детских учреждений, обязательно наличие светофора. </w:t>
      </w:r>
    </w:p>
    <w:p w:rsidR="00066DA9" w:rsidRPr="00BA144E" w:rsidRDefault="00066DA9" w:rsidP="008D269E">
      <w:pPr>
        <w:pStyle w:val="afb"/>
        <w:numPr>
          <w:ilvl w:val="0"/>
          <w:numId w:val="41"/>
        </w:numPr>
        <w:ind w:left="0" w:firstLine="284"/>
        <w:contextualSpacing w:val="0"/>
        <w:jc w:val="both"/>
        <w:rPr>
          <w:sz w:val="16"/>
          <w:szCs w:val="16"/>
        </w:rPr>
      </w:pPr>
      <w:r w:rsidRPr="00BA144E">
        <w:rPr>
          <w:sz w:val="16"/>
          <w:szCs w:val="16"/>
        </w:rPr>
        <w:t xml:space="preserve">Обязательно пешеходное ограждение перильного типа, которое устанавливается на расстоянии 50 м от пешеходного перехода в обе стороны, чтобы дети не могли выбежать на проезжую часть вне пешеходного перехода. </w:t>
      </w:r>
    </w:p>
    <w:p w:rsidR="00066DA9" w:rsidRPr="00BA144E" w:rsidRDefault="00066DA9" w:rsidP="008D269E">
      <w:pPr>
        <w:pStyle w:val="afb"/>
        <w:numPr>
          <w:ilvl w:val="0"/>
          <w:numId w:val="41"/>
        </w:numPr>
        <w:ind w:left="0" w:firstLine="284"/>
        <w:contextualSpacing w:val="0"/>
        <w:jc w:val="both"/>
        <w:rPr>
          <w:sz w:val="16"/>
          <w:szCs w:val="16"/>
        </w:rPr>
      </w:pPr>
      <w:r w:rsidRPr="00BA144E">
        <w:rPr>
          <w:sz w:val="16"/>
          <w:szCs w:val="16"/>
        </w:rPr>
        <w:t xml:space="preserve">За 10-15 м от перехода на проезжей части должны быть обустроены искусственные дорожные неровности («лежачий полицейский»). </w:t>
      </w:r>
    </w:p>
    <w:p w:rsidR="00066DA9" w:rsidRPr="00BA144E" w:rsidRDefault="00066DA9" w:rsidP="008D269E">
      <w:pPr>
        <w:pStyle w:val="20"/>
        <w:numPr>
          <w:ilvl w:val="1"/>
          <w:numId w:val="51"/>
        </w:numPr>
        <w:spacing w:before="0"/>
        <w:ind w:left="0" w:firstLine="284"/>
        <w:jc w:val="both"/>
        <w:rPr>
          <w:rFonts w:ascii="Times New Roman" w:hAnsi="Times New Roman"/>
          <w:color w:val="auto"/>
          <w:sz w:val="16"/>
          <w:szCs w:val="16"/>
        </w:rPr>
      </w:pPr>
      <w:r w:rsidRPr="00BA144E">
        <w:rPr>
          <w:rFonts w:ascii="Times New Roman" w:hAnsi="Times New Roman"/>
          <w:color w:val="auto"/>
          <w:sz w:val="16"/>
          <w:szCs w:val="16"/>
        </w:rPr>
        <w:t>Организация велосипедного движения</w:t>
      </w:r>
    </w:p>
    <w:p w:rsidR="00066DA9" w:rsidRPr="00BA144E" w:rsidRDefault="00066DA9" w:rsidP="00BA144E">
      <w:pPr>
        <w:ind w:firstLine="284"/>
        <w:jc w:val="both"/>
        <w:rPr>
          <w:sz w:val="16"/>
          <w:szCs w:val="16"/>
        </w:rPr>
      </w:pPr>
      <w:r w:rsidRPr="00BA144E">
        <w:rPr>
          <w:sz w:val="16"/>
          <w:szCs w:val="16"/>
        </w:rPr>
        <w:t xml:space="preserve">Специализированные дорожки для велосипедного передвижения на территории Солецкого муниципального района не предусмотрены. Движение велосипедистов осуществляется в соответствии с требованиями ПДД по дорогам общего пользования. </w:t>
      </w:r>
    </w:p>
    <w:p w:rsidR="00066DA9" w:rsidRPr="00BA144E" w:rsidRDefault="00066DA9" w:rsidP="00BA144E">
      <w:pPr>
        <w:ind w:firstLine="284"/>
        <w:jc w:val="both"/>
        <w:rPr>
          <w:sz w:val="16"/>
          <w:szCs w:val="16"/>
        </w:rPr>
      </w:pPr>
      <w:r w:rsidRPr="00BA144E">
        <w:rPr>
          <w:sz w:val="16"/>
          <w:szCs w:val="16"/>
        </w:rPr>
        <w:t xml:space="preserve">На перспективу не предусматривается выполнение мероприятий по организации велосипедного движения. </w:t>
      </w:r>
    </w:p>
    <w:p w:rsidR="00066DA9" w:rsidRPr="00BA144E" w:rsidRDefault="00066DA9" w:rsidP="008D269E">
      <w:pPr>
        <w:pStyle w:val="20"/>
        <w:numPr>
          <w:ilvl w:val="1"/>
          <w:numId w:val="51"/>
        </w:numPr>
        <w:spacing w:before="0"/>
        <w:ind w:left="0" w:firstLine="284"/>
        <w:jc w:val="both"/>
        <w:rPr>
          <w:rFonts w:ascii="Times New Roman" w:hAnsi="Times New Roman"/>
          <w:color w:val="auto"/>
          <w:sz w:val="16"/>
          <w:szCs w:val="16"/>
        </w:rPr>
      </w:pPr>
      <w:r w:rsidRPr="00BA144E">
        <w:rPr>
          <w:rFonts w:ascii="Times New Roman" w:hAnsi="Times New Roman"/>
          <w:color w:val="auto"/>
          <w:sz w:val="16"/>
          <w:szCs w:val="16"/>
        </w:rPr>
        <w:t xml:space="preserve"> Расстановка работающих в автоматическом режиме средств фот</w:t>
      </w:r>
      <w:proofErr w:type="gramStart"/>
      <w:r w:rsidRPr="00BA144E">
        <w:rPr>
          <w:rFonts w:ascii="Times New Roman" w:hAnsi="Times New Roman"/>
          <w:color w:val="auto"/>
          <w:sz w:val="16"/>
          <w:szCs w:val="16"/>
        </w:rPr>
        <w:t>о-</w:t>
      </w:r>
      <w:proofErr w:type="gramEnd"/>
      <w:r w:rsidRPr="00BA144E">
        <w:rPr>
          <w:rFonts w:ascii="Times New Roman" w:hAnsi="Times New Roman"/>
          <w:color w:val="auto"/>
          <w:sz w:val="16"/>
          <w:szCs w:val="16"/>
        </w:rPr>
        <w:t xml:space="preserve"> и видеофиксации нарушений правил дорожного движения</w:t>
      </w:r>
    </w:p>
    <w:p w:rsidR="00066DA9" w:rsidRPr="00BA144E" w:rsidRDefault="00066DA9" w:rsidP="00BA144E">
      <w:pPr>
        <w:ind w:firstLine="284"/>
        <w:jc w:val="both"/>
        <w:rPr>
          <w:sz w:val="16"/>
          <w:szCs w:val="16"/>
        </w:rPr>
      </w:pPr>
      <w:r w:rsidRPr="00BA144E">
        <w:rPr>
          <w:sz w:val="16"/>
          <w:szCs w:val="16"/>
        </w:rPr>
        <w:t>Средство фото/видеофиксации правонарушений на территории Солецкого муниципального района расположено на автомобильной дороге «</w:t>
      </w:r>
      <w:proofErr w:type="gramStart"/>
      <w:r w:rsidRPr="00BA144E">
        <w:rPr>
          <w:sz w:val="16"/>
          <w:szCs w:val="16"/>
        </w:rPr>
        <w:t>Р</w:t>
      </w:r>
      <w:proofErr w:type="gramEnd"/>
      <w:r w:rsidRPr="00BA144E">
        <w:rPr>
          <w:sz w:val="16"/>
          <w:szCs w:val="16"/>
        </w:rPr>
        <w:t xml:space="preserve"> – 56 Великий Новгород – Сольцы – Порхов – Псков» (75 км + 100 м) по адресу: г. Сольцы, ул. Новгородская, д. 87а.</w:t>
      </w:r>
    </w:p>
    <w:p w:rsidR="00066DA9" w:rsidRPr="00BA144E" w:rsidRDefault="00066DA9" w:rsidP="00BA144E">
      <w:pPr>
        <w:ind w:firstLine="284"/>
        <w:jc w:val="both"/>
        <w:rPr>
          <w:sz w:val="16"/>
          <w:szCs w:val="16"/>
        </w:rPr>
      </w:pPr>
      <w:r w:rsidRPr="00BA144E">
        <w:rPr>
          <w:sz w:val="16"/>
          <w:szCs w:val="16"/>
        </w:rPr>
        <w:t xml:space="preserve">С целью обеспечения </w:t>
      </w:r>
      <w:proofErr w:type="gramStart"/>
      <w:r w:rsidRPr="00BA144E">
        <w:rPr>
          <w:sz w:val="16"/>
          <w:szCs w:val="16"/>
        </w:rPr>
        <w:t>контроля за</w:t>
      </w:r>
      <w:proofErr w:type="gramEnd"/>
      <w:r w:rsidRPr="00BA144E">
        <w:rPr>
          <w:sz w:val="16"/>
          <w:szCs w:val="16"/>
        </w:rPr>
        <w:t xml:space="preserve"> дорожным движением в аварийно-опасных местах необходимо привлечение органов ГИБДД. </w:t>
      </w:r>
    </w:p>
    <w:p w:rsidR="00066DA9" w:rsidRPr="00BA144E" w:rsidRDefault="00066DA9" w:rsidP="00BA144E">
      <w:pPr>
        <w:ind w:firstLine="284"/>
        <w:jc w:val="both"/>
        <w:rPr>
          <w:sz w:val="16"/>
          <w:szCs w:val="16"/>
        </w:rPr>
      </w:pPr>
      <w:r w:rsidRPr="00BA144E">
        <w:rPr>
          <w:sz w:val="16"/>
          <w:szCs w:val="16"/>
        </w:rPr>
        <w:t xml:space="preserve">При </w:t>
      </w:r>
      <w:proofErr w:type="gramStart"/>
      <w:r w:rsidRPr="00BA144E">
        <w:rPr>
          <w:sz w:val="16"/>
          <w:szCs w:val="16"/>
        </w:rPr>
        <w:t>контроле за</w:t>
      </w:r>
      <w:proofErr w:type="gramEnd"/>
      <w:r w:rsidRPr="00BA144E">
        <w:rPr>
          <w:sz w:val="16"/>
          <w:szCs w:val="16"/>
        </w:rPr>
        <w:t xml:space="preserve"> дорожным движением могут использоваться: стационарные средства автоматической фиксации, размещаемые на конструкциях дорожно-транспортной инфраструктуры или специальных конструкциях; мобильные средства автоматической фиксации, размещаемые на участках дорог в зоне ответственности постов, маршрутов патрулирования. </w:t>
      </w:r>
    </w:p>
    <w:p w:rsidR="00066DA9" w:rsidRPr="00BA144E" w:rsidRDefault="00066DA9" w:rsidP="00BA144E">
      <w:pPr>
        <w:ind w:firstLine="284"/>
        <w:jc w:val="both"/>
        <w:rPr>
          <w:sz w:val="16"/>
          <w:szCs w:val="16"/>
        </w:rPr>
      </w:pPr>
      <w:r w:rsidRPr="00BA144E">
        <w:rPr>
          <w:sz w:val="16"/>
          <w:szCs w:val="16"/>
        </w:rPr>
        <w:t xml:space="preserve">В целях снижения количества ДТП рекомендуется дополнительная установка искусственных неровностей, светофорных объектов, камер с целью </w:t>
      </w:r>
      <w:proofErr w:type="gramStart"/>
      <w:r w:rsidRPr="00BA144E">
        <w:rPr>
          <w:sz w:val="16"/>
          <w:szCs w:val="16"/>
        </w:rPr>
        <w:t>контроля за</w:t>
      </w:r>
      <w:proofErr w:type="gramEnd"/>
      <w:r w:rsidRPr="00BA144E">
        <w:rPr>
          <w:sz w:val="16"/>
          <w:szCs w:val="16"/>
        </w:rPr>
        <w:t xml:space="preserve"> скоростью движения ТС. </w:t>
      </w:r>
    </w:p>
    <w:p w:rsidR="00066DA9" w:rsidRPr="00BA144E" w:rsidRDefault="00066DA9" w:rsidP="008D269E">
      <w:pPr>
        <w:pStyle w:val="20"/>
        <w:numPr>
          <w:ilvl w:val="1"/>
          <w:numId w:val="51"/>
        </w:numPr>
        <w:spacing w:before="0"/>
        <w:ind w:left="0" w:firstLine="284"/>
        <w:jc w:val="both"/>
        <w:rPr>
          <w:rFonts w:ascii="Times New Roman" w:hAnsi="Times New Roman"/>
          <w:color w:val="auto"/>
          <w:sz w:val="16"/>
          <w:szCs w:val="16"/>
        </w:rPr>
      </w:pPr>
      <w:r w:rsidRPr="00BA144E">
        <w:rPr>
          <w:rFonts w:ascii="Times New Roman" w:hAnsi="Times New Roman"/>
          <w:color w:val="auto"/>
          <w:sz w:val="16"/>
          <w:szCs w:val="16"/>
        </w:rPr>
        <w:t>Размещение специализированных стоянок для задержанных транспортных средств</w:t>
      </w:r>
    </w:p>
    <w:p w:rsidR="00066DA9" w:rsidRPr="00BA144E" w:rsidRDefault="00066DA9" w:rsidP="00BA144E">
      <w:pPr>
        <w:ind w:firstLine="284"/>
        <w:jc w:val="both"/>
        <w:rPr>
          <w:sz w:val="16"/>
          <w:szCs w:val="16"/>
        </w:rPr>
      </w:pPr>
      <w:r w:rsidRPr="00BA144E">
        <w:rPr>
          <w:sz w:val="16"/>
          <w:szCs w:val="16"/>
        </w:rPr>
        <w:t xml:space="preserve">В рамках разработки КСОДД для Солецкого муниципального района предложений по размещению специализированных стоянок для задержанных транспортных средств не предусматривается. </w:t>
      </w:r>
    </w:p>
    <w:p w:rsidR="00066DA9" w:rsidRPr="00BA144E" w:rsidRDefault="00066DA9" w:rsidP="00BA144E">
      <w:pPr>
        <w:ind w:firstLine="284"/>
        <w:jc w:val="both"/>
        <w:rPr>
          <w:b/>
          <w:sz w:val="16"/>
          <w:szCs w:val="16"/>
        </w:rPr>
      </w:pPr>
      <w:r w:rsidRPr="00BA144E">
        <w:rPr>
          <w:b/>
          <w:sz w:val="16"/>
          <w:szCs w:val="16"/>
        </w:rPr>
        <w:t>2.22  Очередность реализации мероприятий.</w:t>
      </w:r>
    </w:p>
    <w:p w:rsidR="00066DA9" w:rsidRPr="00BA144E" w:rsidRDefault="00066DA9" w:rsidP="00BA144E">
      <w:pPr>
        <w:ind w:firstLine="284"/>
        <w:jc w:val="both"/>
        <w:rPr>
          <w:sz w:val="16"/>
          <w:szCs w:val="16"/>
        </w:rPr>
      </w:pPr>
      <w:r w:rsidRPr="00BA144E">
        <w:rPr>
          <w:sz w:val="16"/>
          <w:szCs w:val="16"/>
        </w:rPr>
        <w:t xml:space="preserve">Очередность реализации мероприятий включает предложения по этапам внедрения мероприятий по ОДД, в том числе определяет очередность разработки ПОДД на отдельных территориях. </w:t>
      </w:r>
    </w:p>
    <w:p w:rsidR="00066DA9" w:rsidRPr="00BA144E" w:rsidRDefault="00066DA9" w:rsidP="00BA144E">
      <w:pPr>
        <w:ind w:firstLine="284"/>
        <w:jc w:val="both"/>
        <w:rPr>
          <w:sz w:val="16"/>
          <w:szCs w:val="16"/>
        </w:rPr>
      </w:pPr>
      <w:r w:rsidRPr="00BA144E">
        <w:rPr>
          <w:sz w:val="16"/>
          <w:szCs w:val="16"/>
        </w:rPr>
        <w:t xml:space="preserve">Периоды реализации: </w:t>
      </w:r>
    </w:p>
    <w:p w:rsidR="00066DA9" w:rsidRPr="00BA144E" w:rsidRDefault="00066DA9" w:rsidP="008D269E">
      <w:pPr>
        <w:pStyle w:val="afb"/>
        <w:numPr>
          <w:ilvl w:val="0"/>
          <w:numId w:val="42"/>
        </w:numPr>
        <w:ind w:left="0" w:firstLine="284"/>
        <w:contextualSpacing w:val="0"/>
        <w:jc w:val="both"/>
        <w:rPr>
          <w:sz w:val="16"/>
          <w:szCs w:val="16"/>
        </w:rPr>
      </w:pPr>
      <w:r w:rsidRPr="00BA144E">
        <w:rPr>
          <w:sz w:val="16"/>
          <w:szCs w:val="16"/>
        </w:rPr>
        <w:t>краткосрочный (0-5 лет);</w:t>
      </w:r>
    </w:p>
    <w:p w:rsidR="00066DA9" w:rsidRPr="00BA144E" w:rsidRDefault="00066DA9" w:rsidP="008D269E">
      <w:pPr>
        <w:pStyle w:val="afb"/>
        <w:numPr>
          <w:ilvl w:val="0"/>
          <w:numId w:val="42"/>
        </w:numPr>
        <w:ind w:left="0" w:firstLine="284"/>
        <w:contextualSpacing w:val="0"/>
        <w:jc w:val="both"/>
        <w:rPr>
          <w:sz w:val="16"/>
          <w:szCs w:val="16"/>
        </w:rPr>
      </w:pPr>
      <w:r w:rsidRPr="00BA144E">
        <w:rPr>
          <w:sz w:val="16"/>
          <w:szCs w:val="16"/>
        </w:rPr>
        <w:t>среднесрочный (5-10 лет);</w:t>
      </w:r>
    </w:p>
    <w:p w:rsidR="00066DA9" w:rsidRPr="00BA144E" w:rsidRDefault="00066DA9" w:rsidP="008D269E">
      <w:pPr>
        <w:pStyle w:val="afb"/>
        <w:numPr>
          <w:ilvl w:val="0"/>
          <w:numId w:val="42"/>
        </w:numPr>
        <w:ind w:left="0" w:firstLine="284"/>
        <w:contextualSpacing w:val="0"/>
        <w:jc w:val="both"/>
        <w:rPr>
          <w:sz w:val="16"/>
          <w:szCs w:val="16"/>
        </w:rPr>
      </w:pPr>
      <w:r w:rsidRPr="00BA144E">
        <w:rPr>
          <w:sz w:val="16"/>
          <w:szCs w:val="16"/>
        </w:rPr>
        <w:t xml:space="preserve">долгосрочный (более 10 лет). </w:t>
      </w:r>
    </w:p>
    <w:p w:rsidR="00066DA9" w:rsidRPr="00BA144E" w:rsidRDefault="00066DA9" w:rsidP="00BA144E">
      <w:pPr>
        <w:pStyle w:val="afb"/>
        <w:ind w:left="0" w:firstLine="284"/>
        <w:jc w:val="both"/>
        <w:rPr>
          <w:sz w:val="16"/>
          <w:szCs w:val="16"/>
        </w:rPr>
      </w:pPr>
    </w:p>
    <w:p w:rsidR="00066DA9" w:rsidRPr="00BA144E" w:rsidRDefault="00066DA9" w:rsidP="008D269E">
      <w:pPr>
        <w:pStyle w:val="afb"/>
        <w:numPr>
          <w:ilvl w:val="0"/>
          <w:numId w:val="49"/>
        </w:numPr>
        <w:tabs>
          <w:tab w:val="clear" w:pos="1500"/>
          <w:tab w:val="num" w:pos="0"/>
        </w:tabs>
        <w:ind w:left="0" w:firstLine="284"/>
        <w:contextualSpacing w:val="0"/>
        <w:jc w:val="both"/>
        <w:rPr>
          <w:b/>
          <w:sz w:val="16"/>
          <w:szCs w:val="16"/>
        </w:rPr>
      </w:pPr>
      <w:r w:rsidRPr="00BA144E">
        <w:rPr>
          <w:b/>
          <w:sz w:val="16"/>
          <w:szCs w:val="16"/>
        </w:rPr>
        <w:t xml:space="preserve">Объем финансирования мероприятий по организации дорожного движения </w:t>
      </w:r>
    </w:p>
    <w:p w:rsidR="00066DA9" w:rsidRPr="00BA144E" w:rsidRDefault="00066DA9" w:rsidP="00BA144E">
      <w:pPr>
        <w:pStyle w:val="afb"/>
        <w:ind w:left="0" w:firstLine="284"/>
        <w:jc w:val="both"/>
        <w:rPr>
          <w:sz w:val="16"/>
          <w:szCs w:val="16"/>
        </w:rPr>
      </w:pPr>
      <w:r w:rsidRPr="00BA144E">
        <w:rPr>
          <w:sz w:val="16"/>
          <w:szCs w:val="16"/>
        </w:rPr>
        <w:t xml:space="preserve">Для создания функциональной и рациональной среды вся транспортная муниципального района должна быть подчинена единому инженерно-экономическому решению и обеспечивать ряд основополагающих принципов транспортировки жителей и грузов: </w:t>
      </w:r>
    </w:p>
    <w:p w:rsidR="00066DA9" w:rsidRPr="00BA144E" w:rsidRDefault="00066DA9" w:rsidP="008D269E">
      <w:pPr>
        <w:pStyle w:val="afb"/>
        <w:numPr>
          <w:ilvl w:val="0"/>
          <w:numId w:val="22"/>
        </w:numPr>
        <w:ind w:left="0" w:firstLine="284"/>
        <w:contextualSpacing w:val="0"/>
        <w:jc w:val="both"/>
        <w:rPr>
          <w:sz w:val="16"/>
          <w:szCs w:val="16"/>
        </w:rPr>
      </w:pPr>
      <w:r w:rsidRPr="00BA144E">
        <w:rPr>
          <w:sz w:val="16"/>
          <w:szCs w:val="16"/>
        </w:rPr>
        <w:t xml:space="preserve">безопасность передвижения населения; </w:t>
      </w:r>
    </w:p>
    <w:p w:rsidR="00066DA9" w:rsidRPr="00BA144E" w:rsidRDefault="00066DA9" w:rsidP="008D269E">
      <w:pPr>
        <w:pStyle w:val="afb"/>
        <w:numPr>
          <w:ilvl w:val="0"/>
          <w:numId w:val="22"/>
        </w:numPr>
        <w:ind w:left="0" w:firstLine="284"/>
        <w:contextualSpacing w:val="0"/>
        <w:jc w:val="both"/>
        <w:rPr>
          <w:sz w:val="16"/>
          <w:szCs w:val="16"/>
        </w:rPr>
      </w:pPr>
      <w:r w:rsidRPr="00BA144E">
        <w:rPr>
          <w:sz w:val="16"/>
          <w:szCs w:val="16"/>
        </w:rPr>
        <w:t xml:space="preserve">охрану окружающей среды; </w:t>
      </w:r>
    </w:p>
    <w:p w:rsidR="00066DA9" w:rsidRPr="00BA144E" w:rsidRDefault="00066DA9" w:rsidP="008D269E">
      <w:pPr>
        <w:pStyle w:val="afb"/>
        <w:numPr>
          <w:ilvl w:val="0"/>
          <w:numId w:val="22"/>
        </w:numPr>
        <w:ind w:left="0" w:firstLine="284"/>
        <w:contextualSpacing w:val="0"/>
        <w:jc w:val="both"/>
        <w:rPr>
          <w:sz w:val="16"/>
          <w:szCs w:val="16"/>
        </w:rPr>
      </w:pPr>
      <w:r w:rsidRPr="00BA144E">
        <w:rPr>
          <w:sz w:val="16"/>
          <w:szCs w:val="16"/>
        </w:rPr>
        <w:t xml:space="preserve">учет особенностей ландшафта территории; </w:t>
      </w:r>
    </w:p>
    <w:p w:rsidR="00066DA9" w:rsidRPr="00BA144E" w:rsidRDefault="00066DA9" w:rsidP="008D269E">
      <w:pPr>
        <w:pStyle w:val="afb"/>
        <w:numPr>
          <w:ilvl w:val="0"/>
          <w:numId w:val="22"/>
        </w:numPr>
        <w:ind w:left="0" w:firstLine="284"/>
        <w:contextualSpacing w:val="0"/>
        <w:jc w:val="both"/>
        <w:rPr>
          <w:sz w:val="16"/>
          <w:szCs w:val="16"/>
        </w:rPr>
      </w:pPr>
      <w:r w:rsidRPr="00BA144E">
        <w:rPr>
          <w:sz w:val="16"/>
          <w:szCs w:val="16"/>
        </w:rPr>
        <w:t xml:space="preserve">учет исторических и национальных приоритетов жителей в отношении определенного вида транспорта. </w:t>
      </w:r>
    </w:p>
    <w:p w:rsidR="00066DA9" w:rsidRPr="00BA144E" w:rsidRDefault="00066DA9" w:rsidP="00BA144E">
      <w:pPr>
        <w:ind w:firstLine="284"/>
        <w:jc w:val="both"/>
        <w:rPr>
          <w:sz w:val="16"/>
          <w:szCs w:val="16"/>
        </w:rPr>
      </w:pPr>
      <w:r w:rsidRPr="00BA144E">
        <w:rPr>
          <w:sz w:val="16"/>
          <w:szCs w:val="16"/>
        </w:rPr>
        <w:t xml:space="preserve">Поэтому для организации рациональной транспортной системы необходимо осуществить комплекс сложных инженерно-экономических решений, а именно: </w:t>
      </w:r>
    </w:p>
    <w:p w:rsidR="00066DA9" w:rsidRPr="00BA144E" w:rsidRDefault="00066DA9" w:rsidP="008D269E">
      <w:pPr>
        <w:pStyle w:val="afb"/>
        <w:numPr>
          <w:ilvl w:val="0"/>
          <w:numId w:val="23"/>
        </w:numPr>
        <w:ind w:left="0" w:firstLine="284"/>
        <w:contextualSpacing w:val="0"/>
        <w:jc w:val="both"/>
        <w:rPr>
          <w:sz w:val="16"/>
          <w:szCs w:val="16"/>
        </w:rPr>
      </w:pPr>
      <w:r w:rsidRPr="00BA144E">
        <w:rPr>
          <w:sz w:val="16"/>
          <w:szCs w:val="16"/>
        </w:rPr>
        <w:t xml:space="preserve">использование ТСОДД; </w:t>
      </w:r>
    </w:p>
    <w:p w:rsidR="00066DA9" w:rsidRPr="00BA144E" w:rsidRDefault="00066DA9" w:rsidP="008D269E">
      <w:pPr>
        <w:pStyle w:val="afb"/>
        <w:numPr>
          <w:ilvl w:val="0"/>
          <w:numId w:val="23"/>
        </w:numPr>
        <w:ind w:left="0" w:firstLine="284"/>
        <w:contextualSpacing w:val="0"/>
        <w:jc w:val="both"/>
        <w:rPr>
          <w:sz w:val="16"/>
          <w:szCs w:val="16"/>
        </w:rPr>
      </w:pPr>
      <w:r w:rsidRPr="00BA144E">
        <w:rPr>
          <w:sz w:val="16"/>
          <w:szCs w:val="16"/>
        </w:rPr>
        <w:t xml:space="preserve">применение объездных дорог, что позволит увеличить пропускную способность дорог; </w:t>
      </w:r>
    </w:p>
    <w:p w:rsidR="00066DA9" w:rsidRPr="00BA144E" w:rsidRDefault="00066DA9" w:rsidP="008D269E">
      <w:pPr>
        <w:pStyle w:val="afb"/>
        <w:numPr>
          <w:ilvl w:val="0"/>
          <w:numId w:val="23"/>
        </w:numPr>
        <w:ind w:left="0" w:firstLine="284"/>
        <w:contextualSpacing w:val="0"/>
        <w:jc w:val="both"/>
        <w:rPr>
          <w:sz w:val="16"/>
          <w:szCs w:val="16"/>
        </w:rPr>
      </w:pPr>
      <w:r w:rsidRPr="00BA144E">
        <w:rPr>
          <w:sz w:val="16"/>
          <w:szCs w:val="16"/>
        </w:rPr>
        <w:t xml:space="preserve">улучшить организацию движения; </w:t>
      </w:r>
    </w:p>
    <w:p w:rsidR="00066DA9" w:rsidRPr="00BA144E" w:rsidRDefault="00066DA9" w:rsidP="008D269E">
      <w:pPr>
        <w:pStyle w:val="afb"/>
        <w:numPr>
          <w:ilvl w:val="0"/>
          <w:numId w:val="23"/>
        </w:numPr>
        <w:ind w:left="0" w:firstLine="284"/>
        <w:contextualSpacing w:val="0"/>
        <w:jc w:val="both"/>
        <w:rPr>
          <w:sz w:val="16"/>
          <w:szCs w:val="16"/>
        </w:rPr>
      </w:pPr>
      <w:r w:rsidRPr="00BA144E">
        <w:rPr>
          <w:sz w:val="16"/>
          <w:szCs w:val="16"/>
        </w:rPr>
        <w:t xml:space="preserve">обеспечить безопасность передвижения пешеходов и транспортных средств на территории муниципального района. </w:t>
      </w:r>
    </w:p>
    <w:p w:rsidR="00066DA9" w:rsidRPr="00BA144E" w:rsidRDefault="00066DA9" w:rsidP="00BA144E">
      <w:pPr>
        <w:ind w:firstLine="284"/>
        <w:jc w:val="both"/>
        <w:rPr>
          <w:sz w:val="16"/>
          <w:szCs w:val="16"/>
        </w:rPr>
      </w:pPr>
      <w:r w:rsidRPr="00BA144E">
        <w:rPr>
          <w:sz w:val="16"/>
          <w:szCs w:val="16"/>
        </w:rPr>
        <w:lastRenderedPageBreak/>
        <w:t xml:space="preserve">Реализация комплекса программных мероприятий сопряжена со следующими рисками: </w:t>
      </w:r>
    </w:p>
    <w:p w:rsidR="00066DA9" w:rsidRPr="00BA144E" w:rsidRDefault="00066DA9" w:rsidP="008D269E">
      <w:pPr>
        <w:pStyle w:val="afb"/>
        <w:numPr>
          <w:ilvl w:val="0"/>
          <w:numId w:val="24"/>
        </w:numPr>
        <w:ind w:left="0" w:firstLine="284"/>
        <w:contextualSpacing w:val="0"/>
        <w:jc w:val="both"/>
        <w:rPr>
          <w:sz w:val="16"/>
          <w:szCs w:val="16"/>
        </w:rPr>
      </w:pPr>
      <w:r w:rsidRPr="00BA144E">
        <w:rPr>
          <w:sz w:val="16"/>
          <w:szCs w:val="16"/>
        </w:rPr>
        <w:t xml:space="preserve">риск ухудшения социально-экономической ситуации,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 </w:t>
      </w:r>
    </w:p>
    <w:p w:rsidR="00066DA9" w:rsidRPr="00BA144E" w:rsidRDefault="00066DA9" w:rsidP="008D269E">
      <w:pPr>
        <w:pStyle w:val="afb"/>
        <w:numPr>
          <w:ilvl w:val="0"/>
          <w:numId w:val="24"/>
        </w:numPr>
        <w:ind w:left="0" w:firstLine="284"/>
        <w:contextualSpacing w:val="0"/>
        <w:jc w:val="both"/>
        <w:rPr>
          <w:sz w:val="16"/>
          <w:szCs w:val="16"/>
        </w:rPr>
      </w:pPr>
      <w:r w:rsidRPr="00BA144E">
        <w:rPr>
          <w:sz w:val="16"/>
          <w:szCs w:val="16"/>
        </w:rPr>
        <w:t xml:space="preserve">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w:t>
      </w:r>
      <w:proofErr w:type="gramStart"/>
      <w:r w:rsidRPr="00BA144E">
        <w:rPr>
          <w:sz w:val="16"/>
          <w:szCs w:val="16"/>
        </w:rPr>
        <w:t>содержания</w:t>
      </w:r>
      <w:proofErr w:type="gramEnd"/>
      <w:r w:rsidRPr="00BA144E">
        <w:rPr>
          <w:sz w:val="16"/>
          <w:szCs w:val="16"/>
        </w:rPr>
        <w:t xml:space="preserve"> автомобильных дорог общего пользования; </w:t>
      </w:r>
    </w:p>
    <w:p w:rsidR="00066DA9" w:rsidRPr="00BA144E" w:rsidRDefault="00066DA9" w:rsidP="008D269E">
      <w:pPr>
        <w:pStyle w:val="afb"/>
        <w:numPr>
          <w:ilvl w:val="0"/>
          <w:numId w:val="24"/>
        </w:numPr>
        <w:ind w:left="0" w:firstLine="284"/>
        <w:contextualSpacing w:val="0"/>
        <w:jc w:val="both"/>
        <w:rPr>
          <w:sz w:val="16"/>
          <w:szCs w:val="16"/>
        </w:rPr>
      </w:pPr>
      <w:r w:rsidRPr="00BA144E">
        <w:rPr>
          <w:sz w:val="16"/>
          <w:szCs w:val="16"/>
        </w:rPr>
        <w:t xml:space="preserve">риск задержки завершения перехода на финансирование работ по содержанию, ремонту и капитальному ремонту автомобильных дорог в соответствии с нормативами денежных затрат, что не позволит в период реализации схемы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величин показателей. </w:t>
      </w:r>
    </w:p>
    <w:p w:rsidR="00066DA9" w:rsidRPr="00BA144E" w:rsidRDefault="00066DA9" w:rsidP="00BA144E">
      <w:pPr>
        <w:ind w:firstLine="284"/>
        <w:jc w:val="both"/>
        <w:rPr>
          <w:sz w:val="16"/>
          <w:szCs w:val="16"/>
        </w:rPr>
      </w:pPr>
      <w:r w:rsidRPr="00BA144E">
        <w:rPr>
          <w:sz w:val="16"/>
          <w:szCs w:val="16"/>
        </w:rPr>
        <w:t xml:space="preserve">Мероприятия по ОДД включают предложения по обеспечению транспортной и пешеходной связанности территории, распределением транспортных потоков по сети дорог, скоростному режиму движения транспортных средств на отдельных участках дорог, организации движения пешеходов, включая размещение и обустройство пешеходных переходов, обеспечению маршрутов безопасного движения детей к образовательным организациям. </w:t>
      </w:r>
    </w:p>
    <w:p w:rsidR="00066DA9" w:rsidRPr="00BA144E" w:rsidRDefault="00066DA9" w:rsidP="00BA144E">
      <w:pPr>
        <w:ind w:firstLine="284"/>
        <w:jc w:val="both"/>
        <w:rPr>
          <w:sz w:val="16"/>
          <w:szCs w:val="16"/>
        </w:rPr>
      </w:pPr>
      <w:r w:rsidRPr="00BA144E">
        <w:rPr>
          <w:sz w:val="16"/>
          <w:szCs w:val="16"/>
        </w:rPr>
        <w:t xml:space="preserve">При планировании ресурсного обеспечения КСОДД учитывается реальная ситуация в финансово-бюджетной сфере на муниципальном уровне, состояние организации и безопасности дорожного движения, социально-экономическая значимость проблемы в сфере организации и безопасности дорожного движения, а также исходя из реально возможных капиталовложений и материальных ресурсов. </w:t>
      </w:r>
    </w:p>
    <w:p w:rsidR="00066DA9" w:rsidRPr="00BA144E" w:rsidRDefault="00066DA9" w:rsidP="00066DA9">
      <w:pPr>
        <w:rPr>
          <w:sz w:val="16"/>
          <w:szCs w:val="16"/>
        </w:rPr>
      </w:pPr>
    </w:p>
    <w:p w:rsidR="00BA144E" w:rsidRPr="00BA144E" w:rsidRDefault="00BA144E" w:rsidP="00BA144E">
      <w:pPr>
        <w:jc w:val="center"/>
        <w:rPr>
          <w:b/>
          <w:sz w:val="16"/>
          <w:szCs w:val="16"/>
          <w:u w:val="single"/>
        </w:rPr>
      </w:pPr>
      <w:r w:rsidRPr="00BA144E">
        <w:rPr>
          <w:b/>
          <w:sz w:val="16"/>
          <w:szCs w:val="16"/>
          <w:u w:val="single"/>
        </w:rPr>
        <w:t>Оценка финансирования мероприятий по организации дорожного движения</w:t>
      </w:r>
    </w:p>
    <w:p w:rsidR="00BA144E" w:rsidRPr="00BA144E" w:rsidRDefault="00BA144E" w:rsidP="00BA144E">
      <w:pPr>
        <w:jc w:val="right"/>
        <w:rPr>
          <w:sz w:val="16"/>
          <w:szCs w:val="16"/>
        </w:rPr>
      </w:pPr>
      <w:proofErr w:type="spellStart"/>
      <w:r w:rsidRPr="00BA144E">
        <w:rPr>
          <w:sz w:val="16"/>
          <w:szCs w:val="16"/>
        </w:rPr>
        <w:t>тыс</w:t>
      </w:r>
      <w:proofErr w:type="gramStart"/>
      <w:r w:rsidRPr="00BA144E">
        <w:rPr>
          <w:sz w:val="16"/>
          <w:szCs w:val="16"/>
        </w:rPr>
        <w:t>.р</w:t>
      </w:r>
      <w:proofErr w:type="gramEnd"/>
      <w:r w:rsidRPr="00BA144E">
        <w:rPr>
          <w:sz w:val="16"/>
          <w:szCs w:val="16"/>
        </w:rPr>
        <w:t>уб</w:t>
      </w:r>
      <w:proofErr w:type="spellEnd"/>
      <w:r w:rsidRPr="00BA144E">
        <w:rPr>
          <w:sz w:val="16"/>
          <w:szCs w:val="16"/>
        </w:rPr>
        <w:t>.</w:t>
      </w:r>
    </w:p>
    <w:p w:rsidR="00BA144E" w:rsidRPr="00BA144E" w:rsidRDefault="00BA144E" w:rsidP="00BA144E">
      <w:pPr>
        <w:jc w:val="right"/>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680"/>
        <w:gridCol w:w="642"/>
        <w:gridCol w:w="642"/>
        <w:gridCol w:w="642"/>
        <w:gridCol w:w="642"/>
        <w:gridCol w:w="500"/>
        <w:gridCol w:w="679"/>
      </w:tblGrid>
      <w:tr w:rsidR="00BA144E" w:rsidRPr="00BA144E" w:rsidTr="00BA144E">
        <w:trPr>
          <w:trHeight w:val="20"/>
          <w:tblHeader/>
        </w:trPr>
        <w:tc>
          <w:tcPr>
            <w:tcW w:w="725" w:type="pct"/>
            <w:shd w:val="clear" w:color="auto" w:fill="auto"/>
            <w:vAlign w:val="center"/>
            <w:hideMark/>
          </w:tcPr>
          <w:p w:rsidR="00BA144E" w:rsidRPr="00BA144E" w:rsidRDefault="00BA144E" w:rsidP="00BA144E">
            <w:pPr>
              <w:pStyle w:val="afff"/>
              <w:jc w:val="center"/>
              <w:rPr>
                <w:rFonts w:ascii="Times New Roman" w:hAnsi="Times New Roman"/>
                <w:b/>
                <w:sz w:val="12"/>
                <w:szCs w:val="16"/>
              </w:rPr>
            </w:pPr>
            <w:r w:rsidRPr="00BA144E">
              <w:rPr>
                <w:rFonts w:ascii="Times New Roman" w:hAnsi="Times New Roman"/>
                <w:b/>
                <w:sz w:val="12"/>
                <w:szCs w:val="16"/>
              </w:rPr>
              <w:t>Наименование мероприятия</w:t>
            </w:r>
          </w:p>
        </w:tc>
        <w:tc>
          <w:tcPr>
            <w:tcW w:w="657" w:type="pct"/>
            <w:vAlign w:val="center"/>
          </w:tcPr>
          <w:p w:rsidR="00BA144E" w:rsidRPr="00BA144E" w:rsidRDefault="00BA144E" w:rsidP="00BA144E">
            <w:pPr>
              <w:jc w:val="center"/>
              <w:rPr>
                <w:b/>
                <w:color w:val="000000"/>
                <w:sz w:val="12"/>
                <w:szCs w:val="16"/>
              </w:rPr>
            </w:pPr>
            <w:r w:rsidRPr="00BA144E">
              <w:rPr>
                <w:b/>
                <w:color w:val="000000"/>
                <w:sz w:val="12"/>
                <w:szCs w:val="16"/>
              </w:rPr>
              <w:t>Источники финансирования</w:t>
            </w:r>
          </w:p>
        </w:tc>
        <w:tc>
          <w:tcPr>
            <w:tcW w:w="620" w:type="pct"/>
            <w:shd w:val="clear" w:color="auto" w:fill="auto"/>
            <w:vAlign w:val="center"/>
          </w:tcPr>
          <w:p w:rsidR="00BA144E" w:rsidRPr="00BA144E" w:rsidRDefault="00BA144E" w:rsidP="00BA144E">
            <w:pPr>
              <w:jc w:val="center"/>
              <w:rPr>
                <w:b/>
                <w:color w:val="000000"/>
                <w:sz w:val="12"/>
                <w:szCs w:val="16"/>
              </w:rPr>
            </w:pPr>
            <w:r w:rsidRPr="00BA144E">
              <w:rPr>
                <w:b/>
                <w:color w:val="000000"/>
                <w:sz w:val="12"/>
                <w:szCs w:val="16"/>
              </w:rPr>
              <w:t>2019</w:t>
            </w:r>
          </w:p>
        </w:tc>
        <w:tc>
          <w:tcPr>
            <w:tcW w:w="620" w:type="pct"/>
            <w:vAlign w:val="center"/>
          </w:tcPr>
          <w:p w:rsidR="00BA144E" w:rsidRPr="00BA144E" w:rsidRDefault="00BA144E" w:rsidP="00BA144E">
            <w:pPr>
              <w:jc w:val="center"/>
              <w:rPr>
                <w:b/>
                <w:color w:val="000000"/>
                <w:sz w:val="12"/>
                <w:szCs w:val="16"/>
              </w:rPr>
            </w:pPr>
            <w:r w:rsidRPr="00BA144E">
              <w:rPr>
                <w:b/>
                <w:color w:val="000000"/>
                <w:sz w:val="12"/>
                <w:szCs w:val="16"/>
              </w:rPr>
              <w:t>2020</w:t>
            </w:r>
          </w:p>
        </w:tc>
        <w:tc>
          <w:tcPr>
            <w:tcW w:w="620" w:type="pct"/>
            <w:vAlign w:val="center"/>
          </w:tcPr>
          <w:p w:rsidR="00BA144E" w:rsidRPr="00BA144E" w:rsidRDefault="00BA144E" w:rsidP="00BA144E">
            <w:pPr>
              <w:jc w:val="center"/>
              <w:rPr>
                <w:b/>
                <w:color w:val="000000"/>
                <w:sz w:val="12"/>
                <w:szCs w:val="16"/>
              </w:rPr>
            </w:pPr>
            <w:r w:rsidRPr="00BA144E">
              <w:rPr>
                <w:b/>
                <w:color w:val="000000"/>
                <w:sz w:val="12"/>
                <w:szCs w:val="16"/>
              </w:rPr>
              <w:t>2021</w:t>
            </w:r>
          </w:p>
        </w:tc>
        <w:tc>
          <w:tcPr>
            <w:tcW w:w="620" w:type="pct"/>
            <w:vAlign w:val="center"/>
          </w:tcPr>
          <w:p w:rsidR="00BA144E" w:rsidRPr="00BA144E" w:rsidRDefault="00BA144E" w:rsidP="00BA144E">
            <w:pPr>
              <w:jc w:val="center"/>
              <w:rPr>
                <w:b/>
                <w:color w:val="000000"/>
                <w:sz w:val="12"/>
                <w:szCs w:val="16"/>
              </w:rPr>
            </w:pPr>
            <w:r w:rsidRPr="00BA144E">
              <w:rPr>
                <w:b/>
                <w:color w:val="000000"/>
                <w:sz w:val="12"/>
                <w:szCs w:val="16"/>
              </w:rPr>
              <w:t>2022</w:t>
            </w:r>
          </w:p>
        </w:tc>
        <w:tc>
          <w:tcPr>
            <w:tcW w:w="483" w:type="pct"/>
            <w:vAlign w:val="center"/>
          </w:tcPr>
          <w:p w:rsidR="00BA144E" w:rsidRPr="00BA144E" w:rsidRDefault="00BA144E" w:rsidP="00BA144E">
            <w:pPr>
              <w:jc w:val="center"/>
              <w:rPr>
                <w:b/>
                <w:color w:val="000000"/>
                <w:sz w:val="12"/>
                <w:szCs w:val="16"/>
              </w:rPr>
            </w:pPr>
            <w:r w:rsidRPr="00BA144E">
              <w:rPr>
                <w:b/>
                <w:color w:val="000000"/>
                <w:sz w:val="12"/>
                <w:szCs w:val="16"/>
              </w:rPr>
              <w:t>2023</w:t>
            </w:r>
          </w:p>
        </w:tc>
        <w:tc>
          <w:tcPr>
            <w:tcW w:w="656" w:type="pct"/>
            <w:vAlign w:val="center"/>
          </w:tcPr>
          <w:p w:rsidR="00BA144E" w:rsidRPr="00BA144E" w:rsidRDefault="00BA144E" w:rsidP="00BA144E">
            <w:pPr>
              <w:jc w:val="center"/>
              <w:rPr>
                <w:b/>
                <w:color w:val="000000"/>
                <w:sz w:val="12"/>
                <w:szCs w:val="16"/>
              </w:rPr>
            </w:pPr>
            <w:r w:rsidRPr="00BA144E">
              <w:rPr>
                <w:b/>
                <w:color w:val="000000"/>
                <w:sz w:val="12"/>
                <w:szCs w:val="16"/>
              </w:rPr>
              <w:t>Требуемые объемы финансирования на период до 2035</w:t>
            </w:r>
          </w:p>
        </w:tc>
      </w:tr>
      <w:tr w:rsidR="00BA144E" w:rsidRPr="00BA144E" w:rsidTr="00BA144E">
        <w:trPr>
          <w:trHeight w:val="20"/>
        </w:trPr>
        <w:tc>
          <w:tcPr>
            <w:tcW w:w="5000" w:type="pct"/>
            <w:gridSpan w:val="8"/>
            <w:shd w:val="clear" w:color="auto" w:fill="C6D9F1" w:themeFill="text2" w:themeFillTint="33"/>
            <w:vAlign w:val="center"/>
          </w:tcPr>
          <w:p w:rsidR="00BA144E" w:rsidRPr="00BA144E" w:rsidRDefault="00BA144E" w:rsidP="00BA144E">
            <w:pPr>
              <w:jc w:val="center"/>
              <w:rPr>
                <w:b/>
                <w:sz w:val="12"/>
                <w:szCs w:val="16"/>
              </w:rPr>
            </w:pPr>
            <w:r w:rsidRPr="00BA144E">
              <w:rPr>
                <w:b/>
                <w:sz w:val="12"/>
                <w:szCs w:val="16"/>
              </w:rPr>
              <w:t>Государственная программа Российской Федерации «Развитие транспортной системы»,</w:t>
            </w:r>
          </w:p>
          <w:p w:rsidR="00BA144E" w:rsidRPr="00BA144E" w:rsidRDefault="00BA144E" w:rsidP="00BA144E">
            <w:pPr>
              <w:jc w:val="center"/>
              <w:rPr>
                <w:b/>
                <w:sz w:val="12"/>
                <w:szCs w:val="16"/>
              </w:rPr>
            </w:pPr>
            <w:proofErr w:type="gramStart"/>
            <w:r w:rsidRPr="00BA144E">
              <w:rPr>
                <w:b/>
                <w:sz w:val="12"/>
                <w:szCs w:val="16"/>
              </w:rPr>
              <w:t>утвержденная</w:t>
            </w:r>
            <w:proofErr w:type="gramEnd"/>
            <w:r w:rsidRPr="00BA144E">
              <w:rPr>
                <w:b/>
                <w:sz w:val="12"/>
                <w:szCs w:val="16"/>
              </w:rPr>
              <w:t xml:space="preserve"> постановлением Правительства Российской Федерации от 20.12.2017 № 1596</w:t>
            </w:r>
          </w:p>
        </w:tc>
      </w:tr>
      <w:tr w:rsidR="00BA144E" w:rsidRPr="00BA144E" w:rsidTr="00BA144E">
        <w:trPr>
          <w:trHeight w:val="20"/>
        </w:trPr>
        <w:tc>
          <w:tcPr>
            <w:tcW w:w="5000" w:type="pct"/>
            <w:gridSpan w:val="8"/>
            <w:shd w:val="clear" w:color="auto" w:fill="auto"/>
            <w:vAlign w:val="center"/>
          </w:tcPr>
          <w:p w:rsidR="00BA144E" w:rsidRPr="00BA144E" w:rsidRDefault="00BA144E" w:rsidP="00BA144E">
            <w:pPr>
              <w:pStyle w:val="afff"/>
              <w:jc w:val="center"/>
              <w:rPr>
                <w:rFonts w:ascii="Times New Roman" w:hAnsi="Times New Roman"/>
                <w:b/>
                <w:sz w:val="12"/>
                <w:szCs w:val="16"/>
              </w:rPr>
            </w:pPr>
            <w:r w:rsidRPr="00BA144E">
              <w:rPr>
                <w:rFonts w:ascii="Times New Roman" w:hAnsi="Times New Roman"/>
                <w:b/>
                <w:sz w:val="12"/>
                <w:szCs w:val="16"/>
              </w:rPr>
              <w:t>Мероприятие «Капитальный ремонт, ремонт и содержание автомобильных дорог общего пользования федерального значения»</w:t>
            </w:r>
          </w:p>
        </w:tc>
      </w:tr>
      <w:tr w:rsidR="00BA144E" w:rsidRPr="00BA144E" w:rsidTr="00BA144E">
        <w:trPr>
          <w:trHeight w:val="20"/>
        </w:trPr>
        <w:tc>
          <w:tcPr>
            <w:tcW w:w="725" w:type="pct"/>
            <w:shd w:val="clear" w:color="auto" w:fill="auto"/>
            <w:vAlign w:val="center"/>
          </w:tcPr>
          <w:p w:rsidR="00BA144E" w:rsidRPr="00BA144E" w:rsidRDefault="00BA144E" w:rsidP="00BA144E">
            <w:pPr>
              <w:rPr>
                <w:sz w:val="12"/>
                <w:szCs w:val="16"/>
              </w:rPr>
            </w:pPr>
            <w:r w:rsidRPr="00BA144E">
              <w:rPr>
                <w:sz w:val="12"/>
                <w:szCs w:val="16"/>
              </w:rPr>
              <w:t xml:space="preserve">Капитальный ремонт автомобильной дороги Р-56 Великий Новгород – Сольцы – Порхов – Псков на участке </w:t>
            </w:r>
          </w:p>
          <w:p w:rsidR="00BA144E" w:rsidRPr="00BA144E" w:rsidRDefault="00BA144E" w:rsidP="00BA144E">
            <w:pPr>
              <w:rPr>
                <w:sz w:val="12"/>
                <w:szCs w:val="16"/>
              </w:rPr>
            </w:pPr>
            <w:r w:rsidRPr="00BA144E">
              <w:rPr>
                <w:sz w:val="12"/>
                <w:szCs w:val="16"/>
              </w:rPr>
              <w:t xml:space="preserve">км 75+400 – км 80+400 </w:t>
            </w:r>
            <w:proofErr w:type="gramStart"/>
            <w:r w:rsidRPr="00BA144E">
              <w:rPr>
                <w:sz w:val="12"/>
                <w:szCs w:val="16"/>
              </w:rPr>
              <w:t>новгородская</w:t>
            </w:r>
            <w:proofErr w:type="gramEnd"/>
            <w:r w:rsidRPr="00BA144E">
              <w:rPr>
                <w:sz w:val="12"/>
                <w:szCs w:val="16"/>
              </w:rPr>
              <w:t xml:space="preserve"> область</w:t>
            </w:r>
          </w:p>
        </w:tc>
        <w:tc>
          <w:tcPr>
            <w:tcW w:w="657"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Федеральный бюджет</w:t>
            </w:r>
          </w:p>
        </w:tc>
        <w:tc>
          <w:tcPr>
            <w:tcW w:w="620" w:type="pct"/>
            <w:shd w:val="clear" w:color="auto" w:fill="auto"/>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401296,746</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483"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656"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r>
      <w:tr w:rsidR="00BA144E" w:rsidRPr="00BA144E" w:rsidTr="00BA144E">
        <w:trPr>
          <w:trHeight w:val="20"/>
        </w:trPr>
        <w:tc>
          <w:tcPr>
            <w:tcW w:w="725" w:type="pct"/>
            <w:shd w:val="clear" w:color="auto" w:fill="auto"/>
            <w:vAlign w:val="center"/>
          </w:tcPr>
          <w:p w:rsidR="00BA144E" w:rsidRPr="00BA144E" w:rsidRDefault="00BA144E" w:rsidP="00BA144E">
            <w:pPr>
              <w:rPr>
                <w:bCs/>
                <w:sz w:val="12"/>
                <w:szCs w:val="16"/>
              </w:rPr>
            </w:pPr>
            <w:r w:rsidRPr="00BA144E">
              <w:rPr>
                <w:sz w:val="12"/>
                <w:szCs w:val="16"/>
              </w:rPr>
              <w:t xml:space="preserve">Содержание автомобильной дороги общего пользования федерального значения </w:t>
            </w:r>
            <w:r w:rsidRPr="00BA144E">
              <w:rPr>
                <w:bCs/>
                <w:sz w:val="12"/>
                <w:szCs w:val="16"/>
              </w:rPr>
              <w:t xml:space="preserve">Р-56 Великий </w:t>
            </w:r>
            <w:r w:rsidRPr="00BA144E">
              <w:rPr>
                <w:bCs/>
                <w:sz w:val="12"/>
                <w:szCs w:val="16"/>
              </w:rPr>
              <w:lastRenderedPageBreak/>
              <w:t xml:space="preserve">Новгород – Сольцы – Порхов – Псков на участке </w:t>
            </w:r>
          </w:p>
          <w:p w:rsidR="00BA144E" w:rsidRPr="00BA144E" w:rsidRDefault="00BA144E" w:rsidP="00BA144E">
            <w:pPr>
              <w:rPr>
                <w:sz w:val="12"/>
                <w:szCs w:val="16"/>
              </w:rPr>
            </w:pPr>
            <w:proofErr w:type="gramStart"/>
            <w:r w:rsidRPr="00BA144E">
              <w:rPr>
                <w:bCs/>
                <w:sz w:val="12"/>
                <w:szCs w:val="16"/>
              </w:rPr>
              <w:t>км</w:t>
            </w:r>
            <w:proofErr w:type="gramEnd"/>
            <w:r w:rsidRPr="00BA144E">
              <w:rPr>
                <w:bCs/>
                <w:sz w:val="12"/>
                <w:szCs w:val="16"/>
              </w:rPr>
              <w:t xml:space="preserve"> 4+397 – км 105+550</w:t>
            </w:r>
          </w:p>
        </w:tc>
        <w:tc>
          <w:tcPr>
            <w:tcW w:w="657"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Федеральный бюджет</w:t>
            </w:r>
          </w:p>
        </w:tc>
        <w:tc>
          <w:tcPr>
            <w:tcW w:w="620" w:type="pct"/>
            <w:shd w:val="clear" w:color="auto" w:fill="auto"/>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eastAsia="Calibri" w:hAnsi="Times New Roman"/>
                <w:sz w:val="12"/>
                <w:szCs w:val="16"/>
              </w:rPr>
              <w:t>193446,752</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eastAsia="Calibri" w:hAnsi="Times New Roman"/>
                <w:sz w:val="12"/>
                <w:szCs w:val="16"/>
              </w:rPr>
              <w:t xml:space="preserve">201667,124 </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eastAsia="Calibri" w:hAnsi="Times New Roman"/>
                <w:sz w:val="12"/>
                <w:szCs w:val="16"/>
              </w:rPr>
              <w:t xml:space="preserve">209569,363 </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eastAsia="Calibri" w:hAnsi="Times New Roman"/>
                <w:sz w:val="12"/>
                <w:szCs w:val="16"/>
              </w:rPr>
              <w:t xml:space="preserve">216774,349 </w:t>
            </w:r>
          </w:p>
        </w:tc>
        <w:tc>
          <w:tcPr>
            <w:tcW w:w="483"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eastAsia="Calibri" w:hAnsi="Times New Roman"/>
                <w:sz w:val="12"/>
                <w:szCs w:val="16"/>
              </w:rPr>
              <w:t xml:space="preserve">112396,979 </w:t>
            </w:r>
          </w:p>
        </w:tc>
        <w:tc>
          <w:tcPr>
            <w:tcW w:w="656" w:type="pct"/>
            <w:vAlign w:val="center"/>
          </w:tcPr>
          <w:p w:rsidR="00BA144E" w:rsidRPr="00BA144E" w:rsidRDefault="00BA144E" w:rsidP="00BA144E">
            <w:pPr>
              <w:pStyle w:val="afff"/>
              <w:jc w:val="center"/>
              <w:rPr>
                <w:rFonts w:ascii="Times New Roman" w:eastAsia="Calibri" w:hAnsi="Times New Roman"/>
                <w:sz w:val="12"/>
                <w:szCs w:val="16"/>
              </w:rPr>
            </w:pPr>
            <w:r w:rsidRPr="00BA144E">
              <w:rPr>
                <w:rFonts w:ascii="Times New Roman" w:eastAsia="Calibri" w:hAnsi="Times New Roman"/>
                <w:sz w:val="12"/>
                <w:szCs w:val="16"/>
              </w:rPr>
              <w:t>н/д</w:t>
            </w:r>
          </w:p>
        </w:tc>
      </w:tr>
      <w:tr w:rsidR="00BA144E" w:rsidRPr="00BA144E" w:rsidTr="00BA144E">
        <w:trPr>
          <w:trHeight w:val="20"/>
        </w:trPr>
        <w:tc>
          <w:tcPr>
            <w:tcW w:w="5000" w:type="pct"/>
            <w:gridSpan w:val="8"/>
            <w:shd w:val="clear" w:color="auto" w:fill="C6D9F1" w:themeFill="text2" w:themeFillTint="33"/>
            <w:vAlign w:val="center"/>
          </w:tcPr>
          <w:p w:rsidR="00BA144E" w:rsidRPr="00BA144E" w:rsidRDefault="00BA144E" w:rsidP="00BA144E">
            <w:pPr>
              <w:jc w:val="center"/>
              <w:rPr>
                <w:b/>
                <w:sz w:val="12"/>
                <w:szCs w:val="16"/>
              </w:rPr>
            </w:pPr>
            <w:r w:rsidRPr="00BA144E">
              <w:rPr>
                <w:b/>
                <w:sz w:val="12"/>
                <w:szCs w:val="16"/>
              </w:rPr>
              <w:t>Государственная программа Новгородской области «Совершенствование и содержание дорожного хозяйства Новгородской области (за исключением автомобильных дорог федерального значения) на 2014 - 2022 годы», утвержденная постановлением Правительства Новгородской области от 28.10.2013 № 323</w:t>
            </w:r>
          </w:p>
        </w:tc>
      </w:tr>
      <w:tr w:rsidR="00BA144E" w:rsidRPr="00BA144E" w:rsidTr="00BA144E">
        <w:trPr>
          <w:trHeight w:val="20"/>
        </w:trPr>
        <w:tc>
          <w:tcPr>
            <w:tcW w:w="5000" w:type="pct"/>
            <w:gridSpan w:val="8"/>
            <w:shd w:val="clear" w:color="auto" w:fill="auto"/>
            <w:vAlign w:val="center"/>
          </w:tcPr>
          <w:p w:rsidR="00BA144E" w:rsidRPr="00BA144E" w:rsidRDefault="00BA144E" w:rsidP="00BA144E">
            <w:pPr>
              <w:autoSpaceDE w:val="0"/>
              <w:autoSpaceDN w:val="0"/>
              <w:adjustRightInd w:val="0"/>
              <w:jc w:val="center"/>
              <w:rPr>
                <w:b/>
                <w:sz w:val="12"/>
                <w:szCs w:val="16"/>
              </w:rPr>
            </w:pPr>
            <w:r w:rsidRPr="00BA144E">
              <w:rPr>
                <w:b/>
                <w:sz w:val="12"/>
                <w:szCs w:val="16"/>
              </w:rPr>
              <w:t>Задача 1. «Обеспечение безопасного и бесперебойного движения автомобильного транспорта по автомобильным дорогам общего пользования регионального или межмуниципального значения»</w:t>
            </w:r>
          </w:p>
        </w:tc>
      </w:tr>
      <w:tr w:rsidR="00BA144E" w:rsidRPr="00BA144E" w:rsidTr="00BA144E">
        <w:trPr>
          <w:trHeight w:val="20"/>
        </w:trPr>
        <w:tc>
          <w:tcPr>
            <w:tcW w:w="5000" w:type="pct"/>
            <w:gridSpan w:val="8"/>
            <w:shd w:val="clear" w:color="auto" w:fill="auto"/>
            <w:vAlign w:val="center"/>
          </w:tcPr>
          <w:p w:rsidR="00BA144E" w:rsidRPr="00BA144E" w:rsidRDefault="00BA144E" w:rsidP="00BA144E">
            <w:pPr>
              <w:autoSpaceDE w:val="0"/>
              <w:autoSpaceDN w:val="0"/>
              <w:adjustRightInd w:val="0"/>
              <w:jc w:val="center"/>
              <w:rPr>
                <w:b/>
                <w:sz w:val="12"/>
                <w:szCs w:val="16"/>
              </w:rPr>
            </w:pPr>
            <w:r w:rsidRPr="00BA144E">
              <w:rPr>
                <w:b/>
                <w:sz w:val="12"/>
                <w:szCs w:val="16"/>
              </w:rPr>
              <w:t>Мероприятие «Организация работ по содержанию автомобильных дорог общего пользования регионального или межмуниципального значения и искусственных сооружений на них в соответствии с ведомостью объемов работ и со сметным расчетом»</w:t>
            </w:r>
          </w:p>
        </w:tc>
      </w:tr>
      <w:tr w:rsidR="00BA144E" w:rsidRPr="00BA144E" w:rsidTr="00BA144E">
        <w:trPr>
          <w:trHeight w:val="20"/>
        </w:trPr>
        <w:tc>
          <w:tcPr>
            <w:tcW w:w="725" w:type="pct"/>
            <w:shd w:val="clear" w:color="auto" w:fill="auto"/>
            <w:vAlign w:val="center"/>
          </w:tcPr>
          <w:p w:rsidR="00BA144E" w:rsidRPr="00BA144E" w:rsidRDefault="00BA144E" w:rsidP="00BA144E">
            <w:pPr>
              <w:rPr>
                <w:sz w:val="12"/>
                <w:szCs w:val="16"/>
              </w:rPr>
            </w:pPr>
            <w:r w:rsidRPr="00BA144E">
              <w:rPr>
                <w:sz w:val="12"/>
                <w:szCs w:val="16"/>
              </w:rPr>
              <w:t>Выполнение комплекса работ по содержанию автомобильных дорог общего пользования межмуниципального значения в Солецком муниципальном районе Новгородской области общей протяжённостью 264,684 км на 2019-2020 годы</w:t>
            </w:r>
          </w:p>
        </w:tc>
        <w:tc>
          <w:tcPr>
            <w:tcW w:w="657"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Областной бюджет</w:t>
            </w:r>
          </w:p>
        </w:tc>
        <w:tc>
          <w:tcPr>
            <w:tcW w:w="620" w:type="pct"/>
            <w:shd w:val="clear" w:color="auto" w:fill="auto"/>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16318,022</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18892,643</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н/д</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н/д</w:t>
            </w:r>
          </w:p>
        </w:tc>
        <w:tc>
          <w:tcPr>
            <w:tcW w:w="483"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н/д</w:t>
            </w:r>
          </w:p>
        </w:tc>
        <w:tc>
          <w:tcPr>
            <w:tcW w:w="656"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н/д</w:t>
            </w:r>
          </w:p>
        </w:tc>
      </w:tr>
      <w:tr w:rsidR="00BA144E" w:rsidRPr="00BA144E" w:rsidTr="00BA144E">
        <w:trPr>
          <w:trHeight w:val="20"/>
        </w:trPr>
        <w:tc>
          <w:tcPr>
            <w:tcW w:w="5000" w:type="pct"/>
            <w:gridSpan w:val="8"/>
            <w:shd w:val="clear" w:color="auto" w:fill="auto"/>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b/>
                <w:sz w:val="12"/>
                <w:szCs w:val="16"/>
              </w:rPr>
              <w:t>Задача 5. Обеспечение безопасного и бесперебойного движения автомобильного транспорта по автомобильным дорогам общего пользования местного значения</w:t>
            </w:r>
          </w:p>
        </w:tc>
      </w:tr>
      <w:tr w:rsidR="00BA144E" w:rsidRPr="00BA144E" w:rsidTr="00BA144E">
        <w:trPr>
          <w:trHeight w:val="20"/>
        </w:trPr>
        <w:tc>
          <w:tcPr>
            <w:tcW w:w="5000" w:type="pct"/>
            <w:gridSpan w:val="8"/>
            <w:shd w:val="clear" w:color="auto" w:fill="auto"/>
            <w:vAlign w:val="center"/>
          </w:tcPr>
          <w:p w:rsidR="00BA144E" w:rsidRPr="00BA144E" w:rsidRDefault="00BA144E" w:rsidP="00BA144E">
            <w:pPr>
              <w:pStyle w:val="afff"/>
              <w:jc w:val="center"/>
              <w:rPr>
                <w:rFonts w:ascii="Times New Roman" w:hAnsi="Times New Roman"/>
                <w:b/>
                <w:sz w:val="12"/>
                <w:szCs w:val="16"/>
              </w:rPr>
            </w:pPr>
            <w:r w:rsidRPr="00BA144E">
              <w:rPr>
                <w:rFonts w:ascii="Times New Roman" w:hAnsi="Times New Roman"/>
                <w:b/>
                <w:bCs/>
                <w:sz w:val="12"/>
                <w:szCs w:val="16"/>
              </w:rPr>
              <w:t xml:space="preserve">Мероприятие «Предоставление субсидий бюджетам городского округа, муниципальных районов и поселений на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sidRPr="00BA144E">
              <w:rPr>
                <w:rFonts w:ascii="Times New Roman" w:hAnsi="Times New Roman"/>
                <w:b/>
                <w:bCs/>
                <w:sz w:val="12"/>
                <w:szCs w:val="16"/>
              </w:rPr>
              <w:t>ремонта</w:t>
            </w:r>
            <w:proofErr w:type="gramEnd"/>
            <w:r w:rsidRPr="00BA144E">
              <w:rPr>
                <w:rFonts w:ascii="Times New Roman" w:hAnsi="Times New Roman"/>
                <w:b/>
                <w:bCs/>
                <w:sz w:val="12"/>
                <w:szCs w:val="16"/>
              </w:rPr>
              <w:t xml:space="preserve"> автомобильных дорог общего пользования местного значения»</w:t>
            </w:r>
          </w:p>
        </w:tc>
      </w:tr>
      <w:tr w:rsidR="00BA144E" w:rsidRPr="00BA144E" w:rsidTr="00BA144E">
        <w:trPr>
          <w:trHeight w:val="20"/>
        </w:trPr>
        <w:tc>
          <w:tcPr>
            <w:tcW w:w="725" w:type="pct"/>
            <w:shd w:val="clear" w:color="auto" w:fill="auto"/>
            <w:vAlign w:val="center"/>
          </w:tcPr>
          <w:p w:rsidR="00BA144E" w:rsidRPr="00BA144E" w:rsidRDefault="00BA144E" w:rsidP="00BA144E">
            <w:pPr>
              <w:rPr>
                <w:sz w:val="12"/>
                <w:szCs w:val="16"/>
              </w:rPr>
            </w:pPr>
            <w:r w:rsidRPr="00BA144E">
              <w:rPr>
                <w:sz w:val="12"/>
                <w:szCs w:val="16"/>
              </w:rPr>
              <w:t xml:space="preserve">Капитальный ремонт трубопереезда через ручей Крутец на ул. </w:t>
            </w:r>
            <w:proofErr w:type="gramStart"/>
            <w:r w:rsidRPr="00BA144E">
              <w:rPr>
                <w:sz w:val="12"/>
                <w:szCs w:val="16"/>
              </w:rPr>
              <w:t>Вокзальная</w:t>
            </w:r>
            <w:proofErr w:type="gramEnd"/>
            <w:r w:rsidRPr="00BA144E">
              <w:rPr>
                <w:sz w:val="12"/>
                <w:szCs w:val="16"/>
              </w:rPr>
              <w:t xml:space="preserve"> </w:t>
            </w:r>
          </w:p>
          <w:p w:rsidR="00BA144E" w:rsidRPr="00BA144E" w:rsidRDefault="00BA144E" w:rsidP="00BA144E">
            <w:pPr>
              <w:rPr>
                <w:sz w:val="12"/>
                <w:szCs w:val="16"/>
              </w:rPr>
            </w:pPr>
            <w:r w:rsidRPr="00BA144E">
              <w:rPr>
                <w:sz w:val="12"/>
                <w:szCs w:val="16"/>
              </w:rPr>
              <w:t>г. Сольцы Новгородской области</w:t>
            </w:r>
          </w:p>
        </w:tc>
        <w:tc>
          <w:tcPr>
            <w:tcW w:w="657"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Областной и местный бюджеты</w:t>
            </w:r>
          </w:p>
        </w:tc>
        <w:tc>
          <w:tcPr>
            <w:tcW w:w="620" w:type="pct"/>
            <w:shd w:val="clear" w:color="auto" w:fill="auto"/>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Объем финансирования указан в муниципальной программе Солецкого городского поселения</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483"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656"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r>
      <w:tr w:rsidR="00BA144E" w:rsidRPr="00BA144E" w:rsidTr="00BA144E">
        <w:trPr>
          <w:trHeight w:val="20"/>
        </w:trPr>
        <w:tc>
          <w:tcPr>
            <w:tcW w:w="5000" w:type="pct"/>
            <w:gridSpan w:val="8"/>
            <w:shd w:val="clear" w:color="auto" w:fill="auto"/>
            <w:vAlign w:val="center"/>
          </w:tcPr>
          <w:p w:rsidR="00BA144E" w:rsidRPr="00BA144E" w:rsidRDefault="00BA144E" w:rsidP="00BA144E">
            <w:pPr>
              <w:autoSpaceDE w:val="0"/>
              <w:autoSpaceDN w:val="0"/>
              <w:adjustRightInd w:val="0"/>
              <w:jc w:val="center"/>
              <w:rPr>
                <w:b/>
                <w:sz w:val="12"/>
                <w:szCs w:val="16"/>
              </w:rPr>
            </w:pPr>
            <w:r w:rsidRPr="00BA144E">
              <w:rPr>
                <w:b/>
                <w:sz w:val="12"/>
                <w:szCs w:val="16"/>
              </w:rPr>
              <w:t>Мероприятие «Предоставление субсидий бюджетам городского округа, муниципальных районов и поселений на формирование муниципальных дорожных фондов»</w:t>
            </w:r>
          </w:p>
        </w:tc>
      </w:tr>
      <w:tr w:rsidR="00BA144E" w:rsidRPr="00BA144E" w:rsidTr="00BA144E">
        <w:trPr>
          <w:trHeight w:val="20"/>
        </w:trPr>
        <w:tc>
          <w:tcPr>
            <w:tcW w:w="725" w:type="pct"/>
            <w:shd w:val="clear" w:color="auto" w:fill="auto"/>
            <w:vAlign w:val="center"/>
          </w:tcPr>
          <w:p w:rsidR="00BA144E" w:rsidRPr="00BA144E" w:rsidRDefault="00BA144E" w:rsidP="00BA144E">
            <w:pPr>
              <w:rPr>
                <w:sz w:val="12"/>
                <w:szCs w:val="16"/>
              </w:rPr>
            </w:pPr>
            <w:r w:rsidRPr="00BA144E">
              <w:rPr>
                <w:sz w:val="12"/>
                <w:szCs w:val="16"/>
              </w:rPr>
              <w:t xml:space="preserve">Предоставление субсидий бюджетам городского округа, муниципальных районов и поселений на формирование </w:t>
            </w:r>
            <w:r w:rsidRPr="00BA144E">
              <w:rPr>
                <w:sz w:val="12"/>
                <w:szCs w:val="16"/>
              </w:rPr>
              <w:lastRenderedPageBreak/>
              <w:t>муниципальных дорожных фондов</w:t>
            </w:r>
          </w:p>
        </w:tc>
        <w:tc>
          <w:tcPr>
            <w:tcW w:w="657" w:type="pct"/>
            <w:vAlign w:val="center"/>
          </w:tcPr>
          <w:p w:rsidR="00BA144E" w:rsidRPr="00BA144E" w:rsidRDefault="00BA144E" w:rsidP="00BA144E">
            <w:pPr>
              <w:pStyle w:val="afff"/>
              <w:rPr>
                <w:rFonts w:ascii="Times New Roman" w:hAnsi="Times New Roman"/>
                <w:sz w:val="12"/>
                <w:szCs w:val="16"/>
              </w:rPr>
            </w:pPr>
            <w:r w:rsidRPr="00BA144E">
              <w:rPr>
                <w:rFonts w:ascii="Times New Roman" w:hAnsi="Times New Roman"/>
                <w:sz w:val="12"/>
                <w:szCs w:val="16"/>
              </w:rPr>
              <w:lastRenderedPageBreak/>
              <w:t>Областной бюджет</w:t>
            </w:r>
          </w:p>
        </w:tc>
        <w:tc>
          <w:tcPr>
            <w:tcW w:w="620" w:type="pct"/>
            <w:shd w:val="clear" w:color="auto" w:fill="auto"/>
            <w:vAlign w:val="center"/>
          </w:tcPr>
          <w:p w:rsidR="00BA144E" w:rsidRPr="00BA144E" w:rsidRDefault="00BA144E" w:rsidP="00BA144E">
            <w:pPr>
              <w:rPr>
                <w:sz w:val="12"/>
                <w:szCs w:val="16"/>
              </w:rPr>
            </w:pPr>
            <w:r w:rsidRPr="00BA144E">
              <w:rPr>
                <w:sz w:val="12"/>
                <w:szCs w:val="16"/>
              </w:rPr>
              <w:t>Объемы финансирования указаны в муниципальных программах</w:t>
            </w:r>
          </w:p>
        </w:tc>
        <w:tc>
          <w:tcPr>
            <w:tcW w:w="620" w:type="pct"/>
            <w:vAlign w:val="center"/>
          </w:tcPr>
          <w:p w:rsidR="00BA144E" w:rsidRPr="00BA144E" w:rsidRDefault="00BA144E" w:rsidP="00BA144E">
            <w:pPr>
              <w:rPr>
                <w:sz w:val="12"/>
                <w:szCs w:val="16"/>
              </w:rPr>
            </w:pPr>
            <w:r w:rsidRPr="00BA144E">
              <w:rPr>
                <w:sz w:val="12"/>
                <w:szCs w:val="16"/>
              </w:rPr>
              <w:t>Объемы финансирования указаны в муниципальных программах</w:t>
            </w:r>
          </w:p>
        </w:tc>
        <w:tc>
          <w:tcPr>
            <w:tcW w:w="620" w:type="pct"/>
            <w:vAlign w:val="center"/>
          </w:tcPr>
          <w:p w:rsidR="00BA144E" w:rsidRPr="00BA144E" w:rsidRDefault="00BA144E" w:rsidP="00BA144E">
            <w:pPr>
              <w:rPr>
                <w:sz w:val="12"/>
                <w:szCs w:val="16"/>
              </w:rPr>
            </w:pPr>
            <w:r w:rsidRPr="00BA144E">
              <w:rPr>
                <w:sz w:val="12"/>
                <w:szCs w:val="16"/>
              </w:rPr>
              <w:t>Объемы финансирования указаны в муниципальных программах</w:t>
            </w:r>
          </w:p>
        </w:tc>
        <w:tc>
          <w:tcPr>
            <w:tcW w:w="620" w:type="pct"/>
            <w:vAlign w:val="center"/>
          </w:tcPr>
          <w:p w:rsidR="00BA144E" w:rsidRPr="00BA144E" w:rsidRDefault="00BA144E" w:rsidP="00BA144E">
            <w:pPr>
              <w:rPr>
                <w:sz w:val="12"/>
                <w:szCs w:val="16"/>
              </w:rPr>
            </w:pPr>
            <w:r w:rsidRPr="00BA144E">
              <w:rPr>
                <w:sz w:val="12"/>
                <w:szCs w:val="16"/>
              </w:rPr>
              <w:t>Объемы финансирования указаны в муниципальных программах</w:t>
            </w:r>
          </w:p>
        </w:tc>
        <w:tc>
          <w:tcPr>
            <w:tcW w:w="483" w:type="pct"/>
            <w:vAlign w:val="center"/>
          </w:tcPr>
          <w:p w:rsidR="00BA144E" w:rsidRPr="00BA144E" w:rsidRDefault="00BA144E" w:rsidP="00BA144E">
            <w:pPr>
              <w:rPr>
                <w:sz w:val="12"/>
                <w:szCs w:val="16"/>
              </w:rPr>
            </w:pPr>
            <w:r w:rsidRPr="00BA144E">
              <w:rPr>
                <w:sz w:val="12"/>
                <w:szCs w:val="16"/>
              </w:rPr>
              <w:t>-</w:t>
            </w:r>
          </w:p>
        </w:tc>
        <w:tc>
          <w:tcPr>
            <w:tcW w:w="656" w:type="pct"/>
            <w:vAlign w:val="center"/>
          </w:tcPr>
          <w:p w:rsidR="00BA144E" w:rsidRPr="00BA144E" w:rsidRDefault="00BA144E" w:rsidP="00BA144E">
            <w:pPr>
              <w:rPr>
                <w:sz w:val="12"/>
                <w:szCs w:val="16"/>
              </w:rPr>
            </w:pPr>
            <w:r w:rsidRPr="00BA144E">
              <w:rPr>
                <w:sz w:val="12"/>
                <w:szCs w:val="16"/>
              </w:rPr>
              <w:t>-</w:t>
            </w:r>
          </w:p>
        </w:tc>
      </w:tr>
      <w:tr w:rsidR="00BA144E" w:rsidRPr="00BA144E" w:rsidTr="00BA144E">
        <w:trPr>
          <w:trHeight w:val="20"/>
        </w:trPr>
        <w:tc>
          <w:tcPr>
            <w:tcW w:w="5000" w:type="pct"/>
            <w:gridSpan w:val="8"/>
            <w:shd w:val="clear" w:color="auto" w:fill="C6D9F1" w:themeFill="text2" w:themeFillTint="33"/>
            <w:vAlign w:val="center"/>
          </w:tcPr>
          <w:p w:rsidR="00BA144E" w:rsidRPr="00BA144E" w:rsidRDefault="00BA144E" w:rsidP="00BA144E">
            <w:pPr>
              <w:widowControl w:val="0"/>
              <w:suppressAutoHyphens/>
              <w:autoSpaceDE w:val="0"/>
              <w:autoSpaceDN w:val="0"/>
              <w:adjustRightInd w:val="0"/>
              <w:jc w:val="center"/>
              <w:rPr>
                <w:b/>
                <w:sz w:val="12"/>
                <w:szCs w:val="16"/>
              </w:rPr>
            </w:pPr>
            <w:r w:rsidRPr="00BA144E">
              <w:rPr>
                <w:b/>
                <w:sz w:val="12"/>
                <w:szCs w:val="16"/>
              </w:rPr>
              <w:lastRenderedPageBreak/>
              <w:t>Муниципальная программа Солецкого муниципального района «Совершенствование и содержание дорожного хозяйства Солецкого муниципального района на 2014-2021 годы», утвержденная постановлением Администрации Солецкого муниципального района</w:t>
            </w:r>
          </w:p>
          <w:p w:rsidR="00BA144E" w:rsidRPr="00BA144E" w:rsidRDefault="00BA144E" w:rsidP="00BA144E">
            <w:pPr>
              <w:widowControl w:val="0"/>
              <w:suppressAutoHyphens/>
              <w:autoSpaceDE w:val="0"/>
              <w:autoSpaceDN w:val="0"/>
              <w:adjustRightInd w:val="0"/>
              <w:jc w:val="center"/>
              <w:rPr>
                <w:sz w:val="12"/>
                <w:szCs w:val="16"/>
              </w:rPr>
            </w:pPr>
            <w:r w:rsidRPr="00BA144E">
              <w:rPr>
                <w:b/>
                <w:sz w:val="12"/>
                <w:szCs w:val="16"/>
              </w:rPr>
              <w:t>от 24.10.2013 № 1981</w:t>
            </w:r>
          </w:p>
        </w:tc>
      </w:tr>
      <w:tr w:rsidR="00BA144E" w:rsidRPr="00BA144E" w:rsidTr="00BA144E">
        <w:trPr>
          <w:trHeight w:val="20"/>
        </w:trPr>
        <w:tc>
          <w:tcPr>
            <w:tcW w:w="5000" w:type="pct"/>
            <w:gridSpan w:val="8"/>
            <w:shd w:val="clear" w:color="auto" w:fill="auto"/>
            <w:vAlign w:val="center"/>
          </w:tcPr>
          <w:p w:rsidR="00BA144E" w:rsidRPr="00BA144E" w:rsidRDefault="00BA144E" w:rsidP="00BA144E">
            <w:pPr>
              <w:widowControl w:val="0"/>
              <w:autoSpaceDE w:val="0"/>
              <w:autoSpaceDN w:val="0"/>
              <w:adjustRightInd w:val="0"/>
              <w:jc w:val="center"/>
              <w:rPr>
                <w:sz w:val="12"/>
                <w:szCs w:val="16"/>
              </w:rPr>
            </w:pPr>
            <w:r w:rsidRPr="00BA144E">
              <w:rPr>
                <w:b/>
                <w:sz w:val="12"/>
                <w:szCs w:val="16"/>
              </w:rPr>
              <w:t>Подпрограмма «Повышение безопасности дорожного движения в Солецком муниципальном районе»</w:t>
            </w:r>
          </w:p>
        </w:tc>
      </w:tr>
      <w:tr w:rsidR="00BA144E" w:rsidRPr="00BA144E" w:rsidTr="00BA144E">
        <w:trPr>
          <w:trHeight w:val="20"/>
        </w:trPr>
        <w:tc>
          <w:tcPr>
            <w:tcW w:w="725" w:type="pct"/>
            <w:shd w:val="clear" w:color="auto" w:fill="auto"/>
            <w:vAlign w:val="center"/>
          </w:tcPr>
          <w:p w:rsidR="00BA144E" w:rsidRPr="00BA144E" w:rsidRDefault="00BA144E" w:rsidP="00BA144E">
            <w:pPr>
              <w:rPr>
                <w:sz w:val="12"/>
                <w:szCs w:val="16"/>
              </w:rPr>
            </w:pPr>
            <w:r w:rsidRPr="00BA144E">
              <w:rPr>
                <w:sz w:val="12"/>
                <w:szCs w:val="16"/>
              </w:rPr>
              <w:t>Разработка технической документации на автомобильные дороги общего пользования местного значения</w:t>
            </w:r>
          </w:p>
        </w:tc>
        <w:tc>
          <w:tcPr>
            <w:tcW w:w="657"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Бюджет муниципального района</w:t>
            </w:r>
          </w:p>
        </w:tc>
        <w:tc>
          <w:tcPr>
            <w:tcW w:w="620" w:type="pct"/>
            <w:shd w:val="clear" w:color="auto" w:fill="auto"/>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500,0</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500,0</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100,000</w:t>
            </w:r>
          </w:p>
        </w:tc>
        <w:tc>
          <w:tcPr>
            <w:tcW w:w="483"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100,000</w:t>
            </w:r>
          </w:p>
        </w:tc>
        <w:tc>
          <w:tcPr>
            <w:tcW w:w="656"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1200,000</w:t>
            </w:r>
          </w:p>
        </w:tc>
      </w:tr>
      <w:tr w:rsidR="00BA144E" w:rsidRPr="00BA144E" w:rsidTr="00BA144E">
        <w:trPr>
          <w:trHeight w:val="20"/>
        </w:trPr>
        <w:tc>
          <w:tcPr>
            <w:tcW w:w="5000" w:type="pct"/>
            <w:gridSpan w:val="8"/>
            <w:shd w:val="clear" w:color="auto" w:fill="auto"/>
            <w:vAlign w:val="center"/>
          </w:tcPr>
          <w:p w:rsidR="00BA144E" w:rsidRPr="00BA144E" w:rsidRDefault="00BA144E" w:rsidP="00BA144E">
            <w:pPr>
              <w:widowControl w:val="0"/>
              <w:autoSpaceDE w:val="0"/>
              <w:autoSpaceDN w:val="0"/>
              <w:adjustRightInd w:val="0"/>
              <w:jc w:val="center"/>
              <w:rPr>
                <w:b/>
                <w:sz w:val="12"/>
                <w:szCs w:val="16"/>
              </w:rPr>
            </w:pPr>
            <w:r w:rsidRPr="00BA144E">
              <w:rPr>
                <w:b/>
                <w:sz w:val="12"/>
                <w:szCs w:val="16"/>
              </w:rPr>
              <w:t xml:space="preserve">Подпрограмма </w:t>
            </w:r>
            <w:r w:rsidRPr="00BA144E">
              <w:rPr>
                <w:b/>
                <w:bCs/>
                <w:sz w:val="12"/>
                <w:szCs w:val="16"/>
              </w:rPr>
              <w:t>«Развитие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w:t>
            </w:r>
          </w:p>
        </w:tc>
      </w:tr>
      <w:tr w:rsidR="00BA144E" w:rsidRPr="00BA144E" w:rsidTr="00BA144E">
        <w:trPr>
          <w:trHeight w:val="20"/>
        </w:trPr>
        <w:tc>
          <w:tcPr>
            <w:tcW w:w="5000" w:type="pct"/>
            <w:gridSpan w:val="8"/>
            <w:shd w:val="clear" w:color="auto" w:fill="auto"/>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b/>
                <w:bCs/>
                <w:sz w:val="12"/>
                <w:szCs w:val="16"/>
              </w:rPr>
              <w:t>Мероприятие «Ремонт  автомобильных дорог общего пользования  местного значения муниципального района»</w:t>
            </w:r>
          </w:p>
        </w:tc>
      </w:tr>
      <w:tr w:rsidR="00BA144E" w:rsidRPr="00BA144E" w:rsidTr="00BA144E">
        <w:trPr>
          <w:trHeight w:val="20"/>
        </w:trPr>
        <w:tc>
          <w:tcPr>
            <w:tcW w:w="725" w:type="pct"/>
            <w:shd w:val="clear" w:color="auto" w:fill="auto"/>
            <w:vAlign w:val="center"/>
          </w:tcPr>
          <w:p w:rsidR="00BA144E" w:rsidRPr="00BA144E" w:rsidRDefault="00BA144E" w:rsidP="00BA144E">
            <w:pPr>
              <w:rPr>
                <w:bCs/>
                <w:sz w:val="12"/>
                <w:szCs w:val="16"/>
              </w:rPr>
            </w:pPr>
            <w:r w:rsidRPr="00BA144E">
              <w:rPr>
                <w:bCs/>
                <w:sz w:val="12"/>
                <w:szCs w:val="16"/>
              </w:rPr>
              <w:t>Ремонт  автомобильных дорог общего пользования  местного значения муниципального района, в том числе</w:t>
            </w:r>
          </w:p>
        </w:tc>
        <w:tc>
          <w:tcPr>
            <w:tcW w:w="657"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Областной и местный бюджеты</w:t>
            </w:r>
          </w:p>
        </w:tc>
        <w:tc>
          <w:tcPr>
            <w:tcW w:w="620" w:type="pct"/>
            <w:shd w:val="clear" w:color="auto" w:fill="auto"/>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3780,376</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3355,996</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3948,400</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3948,400</w:t>
            </w:r>
          </w:p>
        </w:tc>
        <w:tc>
          <w:tcPr>
            <w:tcW w:w="483"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3948,400</w:t>
            </w:r>
          </w:p>
        </w:tc>
        <w:tc>
          <w:tcPr>
            <w:tcW w:w="656"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48000,000</w:t>
            </w:r>
          </w:p>
        </w:tc>
      </w:tr>
      <w:tr w:rsidR="00BA144E" w:rsidRPr="00BA144E" w:rsidTr="00BA144E">
        <w:trPr>
          <w:trHeight w:val="20"/>
        </w:trPr>
        <w:tc>
          <w:tcPr>
            <w:tcW w:w="725" w:type="pct"/>
            <w:vMerge w:val="restart"/>
            <w:shd w:val="clear" w:color="auto" w:fill="auto"/>
            <w:vAlign w:val="center"/>
          </w:tcPr>
          <w:p w:rsidR="00BA144E" w:rsidRPr="00BA144E" w:rsidRDefault="00BA144E" w:rsidP="00BA144E">
            <w:pPr>
              <w:rPr>
                <w:bCs/>
                <w:sz w:val="12"/>
                <w:szCs w:val="16"/>
              </w:rPr>
            </w:pPr>
            <w:r w:rsidRPr="00BA144E">
              <w:rPr>
                <w:bCs/>
                <w:sz w:val="12"/>
                <w:szCs w:val="16"/>
              </w:rPr>
              <w:t>а/д Иловёнка – Городок (2,298 км)</w:t>
            </w:r>
          </w:p>
        </w:tc>
        <w:tc>
          <w:tcPr>
            <w:tcW w:w="657"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Областной бюджет</w:t>
            </w:r>
          </w:p>
        </w:tc>
        <w:tc>
          <w:tcPr>
            <w:tcW w:w="620" w:type="pct"/>
            <w:shd w:val="clear" w:color="auto" w:fill="auto"/>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866,0000</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483"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656"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r>
      <w:tr w:rsidR="00BA144E" w:rsidRPr="00BA144E" w:rsidTr="00BA144E">
        <w:trPr>
          <w:trHeight w:val="20"/>
        </w:trPr>
        <w:tc>
          <w:tcPr>
            <w:tcW w:w="725" w:type="pct"/>
            <w:vMerge/>
            <w:shd w:val="clear" w:color="auto" w:fill="auto"/>
            <w:vAlign w:val="center"/>
          </w:tcPr>
          <w:p w:rsidR="00BA144E" w:rsidRPr="00BA144E" w:rsidRDefault="00BA144E" w:rsidP="00BA144E">
            <w:pPr>
              <w:rPr>
                <w:bCs/>
                <w:sz w:val="12"/>
                <w:szCs w:val="16"/>
              </w:rPr>
            </w:pPr>
          </w:p>
        </w:tc>
        <w:tc>
          <w:tcPr>
            <w:tcW w:w="657"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Бюджет муниципального района</w:t>
            </w:r>
          </w:p>
        </w:tc>
        <w:tc>
          <w:tcPr>
            <w:tcW w:w="620" w:type="pct"/>
            <w:shd w:val="clear" w:color="auto" w:fill="auto"/>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1702,798</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483"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656"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r>
      <w:tr w:rsidR="00BA144E" w:rsidRPr="00BA144E" w:rsidTr="00BA144E">
        <w:trPr>
          <w:trHeight w:val="20"/>
        </w:trPr>
        <w:tc>
          <w:tcPr>
            <w:tcW w:w="725" w:type="pct"/>
            <w:vMerge w:val="restart"/>
            <w:shd w:val="clear" w:color="auto" w:fill="auto"/>
            <w:vAlign w:val="center"/>
          </w:tcPr>
          <w:p w:rsidR="00BA144E" w:rsidRPr="00BA144E" w:rsidRDefault="00BA144E" w:rsidP="00BA144E">
            <w:pPr>
              <w:rPr>
                <w:bCs/>
                <w:sz w:val="12"/>
                <w:szCs w:val="16"/>
              </w:rPr>
            </w:pPr>
            <w:r w:rsidRPr="00BA144E">
              <w:rPr>
                <w:bCs/>
                <w:sz w:val="12"/>
                <w:szCs w:val="16"/>
              </w:rPr>
              <w:t>а/д «Егольник-Песочки» - Белец (0,969 км)</w:t>
            </w:r>
          </w:p>
        </w:tc>
        <w:tc>
          <w:tcPr>
            <w:tcW w:w="657"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Областной бюджет</w:t>
            </w:r>
          </w:p>
        </w:tc>
        <w:tc>
          <w:tcPr>
            <w:tcW w:w="620" w:type="pct"/>
            <w:shd w:val="clear" w:color="auto" w:fill="auto"/>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866,000</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483"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656"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r>
      <w:tr w:rsidR="00BA144E" w:rsidRPr="00BA144E" w:rsidTr="00BA144E">
        <w:trPr>
          <w:trHeight w:val="20"/>
        </w:trPr>
        <w:tc>
          <w:tcPr>
            <w:tcW w:w="725" w:type="pct"/>
            <w:vMerge/>
            <w:shd w:val="clear" w:color="auto" w:fill="auto"/>
            <w:vAlign w:val="center"/>
          </w:tcPr>
          <w:p w:rsidR="00BA144E" w:rsidRPr="00BA144E" w:rsidRDefault="00BA144E" w:rsidP="00BA144E">
            <w:pPr>
              <w:rPr>
                <w:bCs/>
                <w:sz w:val="12"/>
                <w:szCs w:val="16"/>
              </w:rPr>
            </w:pPr>
          </w:p>
        </w:tc>
        <w:tc>
          <w:tcPr>
            <w:tcW w:w="657"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Бюджет муниципального района</w:t>
            </w:r>
          </w:p>
        </w:tc>
        <w:tc>
          <w:tcPr>
            <w:tcW w:w="620" w:type="pct"/>
            <w:shd w:val="clear" w:color="auto" w:fill="auto"/>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45,578</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483"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656"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r>
      <w:tr w:rsidR="00BA144E" w:rsidRPr="00BA144E" w:rsidTr="00BA144E">
        <w:trPr>
          <w:trHeight w:val="20"/>
        </w:trPr>
        <w:tc>
          <w:tcPr>
            <w:tcW w:w="725" w:type="pct"/>
            <w:vMerge w:val="restart"/>
            <w:shd w:val="clear" w:color="auto" w:fill="auto"/>
            <w:vAlign w:val="center"/>
          </w:tcPr>
          <w:p w:rsidR="00BA144E" w:rsidRPr="00BA144E" w:rsidRDefault="00BA144E" w:rsidP="00BA144E">
            <w:pPr>
              <w:widowControl w:val="0"/>
              <w:autoSpaceDE w:val="0"/>
              <w:autoSpaceDN w:val="0"/>
              <w:adjustRightInd w:val="0"/>
              <w:rPr>
                <w:bCs/>
                <w:sz w:val="12"/>
                <w:szCs w:val="16"/>
              </w:rPr>
            </w:pPr>
            <w:r w:rsidRPr="00BA144E">
              <w:rPr>
                <w:bCs/>
                <w:sz w:val="12"/>
                <w:szCs w:val="16"/>
              </w:rPr>
              <w:t xml:space="preserve">а/д </w:t>
            </w:r>
            <w:r w:rsidRPr="00BA144E">
              <w:rPr>
                <w:sz w:val="12"/>
                <w:szCs w:val="16"/>
              </w:rPr>
              <w:t>«Сольцы-Горки» - Малые Липицы (1,2 км)</w:t>
            </w:r>
          </w:p>
        </w:tc>
        <w:tc>
          <w:tcPr>
            <w:tcW w:w="657"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Областной бюджет</w:t>
            </w:r>
          </w:p>
        </w:tc>
        <w:tc>
          <w:tcPr>
            <w:tcW w:w="620" w:type="pct"/>
            <w:shd w:val="clear" w:color="auto" w:fill="auto"/>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483"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656"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r>
      <w:tr w:rsidR="00BA144E" w:rsidRPr="00BA144E" w:rsidTr="00BA144E">
        <w:trPr>
          <w:trHeight w:val="20"/>
        </w:trPr>
        <w:tc>
          <w:tcPr>
            <w:tcW w:w="725" w:type="pct"/>
            <w:vMerge/>
            <w:shd w:val="clear" w:color="auto" w:fill="auto"/>
            <w:vAlign w:val="center"/>
          </w:tcPr>
          <w:p w:rsidR="00BA144E" w:rsidRPr="00BA144E" w:rsidRDefault="00BA144E" w:rsidP="00BA144E">
            <w:pPr>
              <w:rPr>
                <w:bCs/>
                <w:sz w:val="12"/>
                <w:szCs w:val="16"/>
              </w:rPr>
            </w:pPr>
          </w:p>
        </w:tc>
        <w:tc>
          <w:tcPr>
            <w:tcW w:w="657"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Бюджет муниципального района</w:t>
            </w:r>
          </w:p>
        </w:tc>
        <w:tc>
          <w:tcPr>
            <w:tcW w:w="620" w:type="pct"/>
            <w:shd w:val="clear" w:color="auto" w:fill="auto"/>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300,000</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1305,196</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483"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656"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r>
      <w:tr w:rsidR="00BA144E" w:rsidRPr="00BA144E" w:rsidTr="00BA144E">
        <w:trPr>
          <w:trHeight w:val="20"/>
        </w:trPr>
        <w:tc>
          <w:tcPr>
            <w:tcW w:w="725" w:type="pct"/>
            <w:vMerge w:val="restart"/>
            <w:shd w:val="clear" w:color="auto" w:fill="auto"/>
            <w:vAlign w:val="center"/>
          </w:tcPr>
          <w:p w:rsidR="00BA144E" w:rsidRPr="00BA144E" w:rsidRDefault="00BA144E" w:rsidP="00BA144E">
            <w:pPr>
              <w:rPr>
                <w:sz w:val="12"/>
                <w:szCs w:val="16"/>
              </w:rPr>
            </w:pPr>
            <w:r w:rsidRPr="00BA144E">
              <w:rPr>
                <w:bCs/>
                <w:sz w:val="12"/>
                <w:szCs w:val="16"/>
              </w:rPr>
              <w:t xml:space="preserve">а/д Новоселье – </w:t>
            </w:r>
            <w:proofErr w:type="spellStart"/>
            <w:r w:rsidRPr="00BA144E">
              <w:rPr>
                <w:bCs/>
                <w:sz w:val="12"/>
                <w:szCs w:val="16"/>
              </w:rPr>
              <w:t>Язвищи</w:t>
            </w:r>
            <w:proofErr w:type="spellEnd"/>
            <w:r w:rsidRPr="00BA144E">
              <w:rPr>
                <w:bCs/>
                <w:sz w:val="12"/>
                <w:szCs w:val="16"/>
              </w:rPr>
              <w:t xml:space="preserve"> (1,14 км)</w:t>
            </w:r>
          </w:p>
        </w:tc>
        <w:tc>
          <w:tcPr>
            <w:tcW w:w="657"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Областной бюджет</w:t>
            </w:r>
          </w:p>
        </w:tc>
        <w:tc>
          <w:tcPr>
            <w:tcW w:w="620" w:type="pct"/>
            <w:shd w:val="clear" w:color="auto" w:fill="auto"/>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866,000</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483"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656"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r>
      <w:tr w:rsidR="00BA144E" w:rsidRPr="00BA144E" w:rsidTr="00BA144E">
        <w:trPr>
          <w:trHeight w:val="20"/>
        </w:trPr>
        <w:tc>
          <w:tcPr>
            <w:tcW w:w="725" w:type="pct"/>
            <w:vMerge/>
            <w:shd w:val="clear" w:color="auto" w:fill="auto"/>
            <w:vAlign w:val="center"/>
          </w:tcPr>
          <w:p w:rsidR="00BA144E" w:rsidRPr="00BA144E" w:rsidRDefault="00BA144E" w:rsidP="00BA144E">
            <w:pPr>
              <w:jc w:val="center"/>
              <w:rPr>
                <w:sz w:val="12"/>
                <w:szCs w:val="16"/>
              </w:rPr>
            </w:pPr>
          </w:p>
        </w:tc>
        <w:tc>
          <w:tcPr>
            <w:tcW w:w="657"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Бюджет муниципального района</w:t>
            </w:r>
          </w:p>
        </w:tc>
        <w:tc>
          <w:tcPr>
            <w:tcW w:w="620" w:type="pct"/>
            <w:shd w:val="clear" w:color="auto" w:fill="auto"/>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1184,800</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483"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656"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r>
      <w:tr w:rsidR="00BA144E" w:rsidRPr="00BA144E" w:rsidTr="00BA144E">
        <w:trPr>
          <w:trHeight w:val="20"/>
        </w:trPr>
        <w:tc>
          <w:tcPr>
            <w:tcW w:w="5000" w:type="pct"/>
            <w:gridSpan w:val="8"/>
            <w:shd w:val="clear" w:color="auto" w:fill="auto"/>
            <w:vAlign w:val="center"/>
          </w:tcPr>
          <w:p w:rsidR="00BA144E" w:rsidRPr="00BA144E" w:rsidRDefault="00BA144E" w:rsidP="00BA144E">
            <w:pPr>
              <w:widowControl w:val="0"/>
              <w:autoSpaceDE w:val="0"/>
              <w:autoSpaceDN w:val="0"/>
              <w:adjustRightInd w:val="0"/>
              <w:jc w:val="center"/>
              <w:rPr>
                <w:sz w:val="12"/>
                <w:szCs w:val="16"/>
              </w:rPr>
            </w:pPr>
            <w:r w:rsidRPr="00BA144E">
              <w:rPr>
                <w:b/>
                <w:sz w:val="12"/>
                <w:szCs w:val="16"/>
              </w:rPr>
              <w:t>Мероприятие «Содержание автомобильных дорог общего пользования местного значения Солецкого муниципального района»</w:t>
            </w:r>
          </w:p>
        </w:tc>
      </w:tr>
      <w:tr w:rsidR="00BA144E" w:rsidRPr="00BA144E" w:rsidTr="00BA144E">
        <w:trPr>
          <w:trHeight w:val="20"/>
        </w:trPr>
        <w:tc>
          <w:tcPr>
            <w:tcW w:w="725" w:type="pct"/>
            <w:shd w:val="clear" w:color="auto" w:fill="auto"/>
            <w:vAlign w:val="center"/>
          </w:tcPr>
          <w:p w:rsidR="00BA144E" w:rsidRPr="00BA144E" w:rsidRDefault="00BA144E" w:rsidP="00BA144E">
            <w:pPr>
              <w:rPr>
                <w:sz w:val="12"/>
                <w:szCs w:val="16"/>
              </w:rPr>
            </w:pPr>
            <w:r w:rsidRPr="00BA144E">
              <w:rPr>
                <w:sz w:val="12"/>
                <w:szCs w:val="16"/>
              </w:rPr>
              <w:t xml:space="preserve">Содержание автомобильных дорог общего пользования местного значения Солецкого муниципального </w:t>
            </w:r>
            <w:r w:rsidRPr="00BA144E">
              <w:rPr>
                <w:sz w:val="12"/>
                <w:szCs w:val="16"/>
              </w:rPr>
              <w:lastRenderedPageBreak/>
              <w:t>района</w:t>
            </w:r>
          </w:p>
        </w:tc>
        <w:tc>
          <w:tcPr>
            <w:tcW w:w="657"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Бюджет муниципального района</w:t>
            </w:r>
          </w:p>
        </w:tc>
        <w:tc>
          <w:tcPr>
            <w:tcW w:w="620" w:type="pct"/>
            <w:shd w:val="clear" w:color="auto" w:fill="auto"/>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639,804</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500,000</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500,000</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483"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656"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r>
      <w:tr w:rsidR="00BA144E" w:rsidRPr="00BA144E" w:rsidTr="00BA144E">
        <w:trPr>
          <w:trHeight w:val="20"/>
        </w:trPr>
        <w:tc>
          <w:tcPr>
            <w:tcW w:w="5000" w:type="pct"/>
            <w:gridSpan w:val="8"/>
            <w:shd w:val="clear" w:color="auto" w:fill="C6D9F1" w:themeFill="text2" w:themeFillTint="33"/>
            <w:vAlign w:val="center"/>
          </w:tcPr>
          <w:p w:rsidR="00BA144E" w:rsidRPr="00BA144E" w:rsidRDefault="00BA144E" w:rsidP="00BA144E">
            <w:pPr>
              <w:jc w:val="center"/>
              <w:rPr>
                <w:sz w:val="12"/>
                <w:szCs w:val="16"/>
              </w:rPr>
            </w:pPr>
            <w:r w:rsidRPr="00BA144E">
              <w:rPr>
                <w:b/>
                <w:sz w:val="12"/>
                <w:szCs w:val="16"/>
              </w:rPr>
              <w:t>Муниципальная программа Выбитского сельского поселения Солецкого муниципального района «</w:t>
            </w:r>
            <w:proofErr w:type="spellStart"/>
            <w:proofErr w:type="gramStart"/>
            <w:r w:rsidRPr="00BA144E">
              <w:rPr>
                <w:b/>
                <w:sz w:val="12"/>
                <w:szCs w:val="16"/>
              </w:rPr>
              <w:t>C</w:t>
            </w:r>
            <w:proofErr w:type="gramEnd"/>
            <w:r w:rsidRPr="00BA144E">
              <w:rPr>
                <w:b/>
                <w:sz w:val="12"/>
                <w:szCs w:val="16"/>
              </w:rPr>
              <w:t>овершенствование</w:t>
            </w:r>
            <w:proofErr w:type="spellEnd"/>
            <w:r w:rsidRPr="00BA144E">
              <w:rPr>
                <w:b/>
                <w:sz w:val="12"/>
                <w:szCs w:val="16"/>
              </w:rPr>
              <w:t xml:space="preserve"> и содержание дорожного хозяйства в Выбитском сельском поселении на 2014-2021 годы», утвержденная постановлением Администрации Выбитского сельского поселения от 09.12.2013 №189</w:t>
            </w:r>
          </w:p>
        </w:tc>
      </w:tr>
      <w:tr w:rsidR="00BA144E" w:rsidRPr="00BA144E" w:rsidTr="00BA144E">
        <w:trPr>
          <w:trHeight w:val="20"/>
        </w:trPr>
        <w:tc>
          <w:tcPr>
            <w:tcW w:w="5000" w:type="pct"/>
            <w:gridSpan w:val="8"/>
            <w:shd w:val="clear" w:color="auto" w:fill="auto"/>
            <w:vAlign w:val="center"/>
          </w:tcPr>
          <w:p w:rsidR="00BA144E" w:rsidRPr="00BA144E" w:rsidRDefault="00BA144E" w:rsidP="00BA144E">
            <w:pPr>
              <w:pStyle w:val="afff"/>
              <w:jc w:val="center"/>
              <w:rPr>
                <w:rFonts w:ascii="Times New Roman" w:hAnsi="Times New Roman"/>
                <w:b/>
                <w:sz w:val="12"/>
                <w:szCs w:val="16"/>
              </w:rPr>
            </w:pPr>
            <w:r w:rsidRPr="00BA144E">
              <w:rPr>
                <w:rFonts w:ascii="Times New Roman" w:hAnsi="Times New Roman"/>
                <w:b/>
                <w:sz w:val="12"/>
                <w:szCs w:val="16"/>
              </w:rPr>
              <w:t>Подпрограмма «Безопасность дорожного движения в Выбитском сельском поселении»</w:t>
            </w:r>
          </w:p>
        </w:tc>
      </w:tr>
      <w:tr w:rsidR="00BA144E" w:rsidRPr="00BA144E" w:rsidTr="00BA144E">
        <w:trPr>
          <w:trHeight w:val="20"/>
        </w:trPr>
        <w:tc>
          <w:tcPr>
            <w:tcW w:w="5000" w:type="pct"/>
            <w:gridSpan w:val="8"/>
            <w:shd w:val="clear" w:color="auto" w:fill="auto"/>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b/>
                <w:sz w:val="12"/>
                <w:szCs w:val="16"/>
              </w:rPr>
              <w:t>Задача 1 «Содержание автомобильных дорог общего пользования местного значения  сельского поселения и искусственных сооружений на них»</w:t>
            </w:r>
          </w:p>
        </w:tc>
      </w:tr>
      <w:tr w:rsidR="00BA144E" w:rsidRPr="00BA144E" w:rsidTr="00BA144E">
        <w:trPr>
          <w:trHeight w:val="20"/>
        </w:trPr>
        <w:tc>
          <w:tcPr>
            <w:tcW w:w="725" w:type="pct"/>
            <w:shd w:val="clear" w:color="auto" w:fill="auto"/>
            <w:vAlign w:val="center"/>
          </w:tcPr>
          <w:p w:rsidR="00BA144E" w:rsidRPr="00BA144E" w:rsidRDefault="00BA144E" w:rsidP="00BA144E">
            <w:pPr>
              <w:rPr>
                <w:sz w:val="12"/>
                <w:szCs w:val="16"/>
              </w:rPr>
            </w:pPr>
            <w:r w:rsidRPr="00BA144E">
              <w:rPr>
                <w:sz w:val="12"/>
                <w:szCs w:val="16"/>
              </w:rPr>
              <w:t>Мероприятия по ремонту, содержанию автомобильных дорог общего пользования в населенных пунктах, предназначенных для решения вопросов местного значения сельского поселения, в том числе:</w:t>
            </w:r>
          </w:p>
          <w:p w:rsidR="00BA144E" w:rsidRPr="00BA144E" w:rsidRDefault="00BA144E" w:rsidP="00BA144E">
            <w:pPr>
              <w:rPr>
                <w:sz w:val="12"/>
                <w:szCs w:val="16"/>
              </w:rPr>
            </w:pPr>
            <w:r w:rsidRPr="00BA144E">
              <w:rPr>
                <w:sz w:val="12"/>
                <w:szCs w:val="16"/>
              </w:rPr>
              <w:t>-содержание автомобильных дорог;</w:t>
            </w:r>
          </w:p>
          <w:p w:rsidR="00BA144E" w:rsidRPr="00BA144E" w:rsidRDefault="00BA144E" w:rsidP="00BA144E">
            <w:pPr>
              <w:rPr>
                <w:sz w:val="12"/>
                <w:szCs w:val="16"/>
              </w:rPr>
            </w:pPr>
            <w:r w:rsidRPr="00BA144E">
              <w:rPr>
                <w:sz w:val="12"/>
                <w:szCs w:val="16"/>
              </w:rPr>
              <w:t>- ремонт автомобильных дорог;</w:t>
            </w:r>
          </w:p>
          <w:p w:rsidR="00BA144E" w:rsidRPr="00BA144E" w:rsidRDefault="00BA144E" w:rsidP="00BA144E">
            <w:pPr>
              <w:rPr>
                <w:sz w:val="12"/>
                <w:szCs w:val="16"/>
              </w:rPr>
            </w:pPr>
            <w:r w:rsidRPr="00BA144E">
              <w:rPr>
                <w:sz w:val="12"/>
                <w:szCs w:val="16"/>
              </w:rPr>
              <w:t>- ремонт искусственных сооружений</w:t>
            </w:r>
          </w:p>
        </w:tc>
        <w:tc>
          <w:tcPr>
            <w:tcW w:w="657"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Бюджет сельского поселения</w:t>
            </w:r>
          </w:p>
        </w:tc>
        <w:tc>
          <w:tcPr>
            <w:tcW w:w="620" w:type="pct"/>
            <w:shd w:val="clear" w:color="auto" w:fill="auto"/>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282,500</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150,000</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150,000</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150,000</w:t>
            </w:r>
          </w:p>
        </w:tc>
        <w:tc>
          <w:tcPr>
            <w:tcW w:w="483"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150,000</w:t>
            </w:r>
          </w:p>
        </w:tc>
        <w:tc>
          <w:tcPr>
            <w:tcW w:w="656"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1800,000</w:t>
            </w:r>
          </w:p>
        </w:tc>
      </w:tr>
      <w:tr w:rsidR="00BA144E" w:rsidRPr="00BA144E" w:rsidTr="00BA144E">
        <w:trPr>
          <w:trHeight w:val="20"/>
        </w:trPr>
        <w:tc>
          <w:tcPr>
            <w:tcW w:w="5000" w:type="pct"/>
            <w:gridSpan w:val="8"/>
            <w:shd w:val="clear" w:color="auto" w:fill="auto"/>
            <w:vAlign w:val="center"/>
          </w:tcPr>
          <w:p w:rsidR="00BA144E" w:rsidRPr="00BA144E" w:rsidRDefault="00BA144E" w:rsidP="00BA144E">
            <w:pPr>
              <w:pStyle w:val="afff"/>
              <w:jc w:val="center"/>
              <w:rPr>
                <w:rFonts w:ascii="Times New Roman" w:hAnsi="Times New Roman"/>
                <w:b/>
                <w:sz w:val="12"/>
                <w:szCs w:val="16"/>
              </w:rPr>
            </w:pPr>
            <w:r w:rsidRPr="00BA144E">
              <w:rPr>
                <w:rFonts w:ascii="Times New Roman" w:hAnsi="Times New Roman"/>
                <w:b/>
                <w:sz w:val="12"/>
                <w:szCs w:val="16"/>
              </w:rPr>
              <w:t>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w:t>
            </w:r>
          </w:p>
        </w:tc>
      </w:tr>
      <w:tr w:rsidR="00BA144E" w:rsidRPr="00BA144E" w:rsidTr="00BA144E">
        <w:trPr>
          <w:trHeight w:val="20"/>
        </w:trPr>
        <w:tc>
          <w:tcPr>
            <w:tcW w:w="5000" w:type="pct"/>
            <w:gridSpan w:val="8"/>
            <w:shd w:val="clear" w:color="auto" w:fill="auto"/>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b/>
                <w:sz w:val="12"/>
                <w:szCs w:val="16"/>
              </w:rPr>
              <w:t>Задача 1 «</w:t>
            </w:r>
            <w:r w:rsidRPr="00BA144E">
              <w:rPr>
                <w:rFonts w:ascii="Times New Roman" w:hAnsi="Times New Roman"/>
                <w:b/>
                <w:bCs/>
                <w:color w:val="000000"/>
                <w:sz w:val="12"/>
                <w:szCs w:val="16"/>
              </w:rPr>
              <w:t>Организация  ремонта автомобильных дорог  общего пользования местного значения»</w:t>
            </w:r>
          </w:p>
        </w:tc>
      </w:tr>
      <w:tr w:rsidR="00BA144E" w:rsidRPr="00BA144E" w:rsidTr="00BA144E">
        <w:trPr>
          <w:trHeight w:val="20"/>
        </w:trPr>
        <w:tc>
          <w:tcPr>
            <w:tcW w:w="725" w:type="pct"/>
            <w:vMerge w:val="restart"/>
            <w:shd w:val="clear" w:color="auto" w:fill="auto"/>
          </w:tcPr>
          <w:p w:rsidR="00BA144E" w:rsidRPr="00BA144E" w:rsidRDefault="00BA144E" w:rsidP="00BA144E">
            <w:pPr>
              <w:pStyle w:val="ConsPlusCell"/>
              <w:rPr>
                <w:rFonts w:ascii="Times New Roman" w:hAnsi="Times New Roman" w:cs="Times New Roman"/>
                <w:sz w:val="12"/>
                <w:szCs w:val="16"/>
              </w:rPr>
            </w:pPr>
            <w:r w:rsidRPr="00BA144E">
              <w:rPr>
                <w:rFonts w:ascii="Times New Roman" w:hAnsi="Times New Roman" w:cs="Times New Roman"/>
                <w:bCs/>
                <w:color w:val="000000"/>
                <w:sz w:val="12"/>
                <w:szCs w:val="16"/>
              </w:rPr>
              <w:t xml:space="preserve">Капитальный ремонт и ремонт автомобильных дорог общего пользования местного значения населенных пунктов сельского поселения д. Светлицы, </w:t>
            </w:r>
            <w:proofErr w:type="spellStart"/>
            <w:r w:rsidRPr="00BA144E">
              <w:rPr>
                <w:rFonts w:ascii="Times New Roman" w:hAnsi="Times New Roman" w:cs="Times New Roman"/>
                <w:bCs/>
                <w:color w:val="000000"/>
                <w:sz w:val="12"/>
                <w:szCs w:val="16"/>
              </w:rPr>
              <w:t>ул</w:t>
            </w:r>
            <w:proofErr w:type="gramStart"/>
            <w:r w:rsidRPr="00BA144E">
              <w:rPr>
                <w:rFonts w:ascii="Times New Roman" w:hAnsi="Times New Roman" w:cs="Times New Roman"/>
                <w:bCs/>
                <w:color w:val="000000"/>
                <w:sz w:val="12"/>
                <w:szCs w:val="16"/>
              </w:rPr>
              <w:t>.П</w:t>
            </w:r>
            <w:proofErr w:type="gramEnd"/>
            <w:r w:rsidRPr="00BA144E">
              <w:rPr>
                <w:rFonts w:ascii="Times New Roman" w:hAnsi="Times New Roman" w:cs="Times New Roman"/>
                <w:bCs/>
                <w:color w:val="000000"/>
                <w:sz w:val="12"/>
                <w:szCs w:val="16"/>
              </w:rPr>
              <w:t>ервомайская</w:t>
            </w:r>
            <w:proofErr w:type="spellEnd"/>
            <w:r w:rsidRPr="00BA144E">
              <w:rPr>
                <w:rFonts w:ascii="Times New Roman" w:hAnsi="Times New Roman" w:cs="Times New Roman"/>
                <w:bCs/>
                <w:color w:val="000000"/>
                <w:sz w:val="12"/>
                <w:szCs w:val="16"/>
              </w:rPr>
              <w:t xml:space="preserve"> (1,05 км), д. Михалкино, ул. Садовая (1,07 км) - 2019 год, </w:t>
            </w:r>
            <w:proofErr w:type="spellStart"/>
            <w:r w:rsidRPr="00BA144E">
              <w:rPr>
                <w:rFonts w:ascii="Times New Roman" w:hAnsi="Times New Roman" w:cs="Times New Roman"/>
                <w:bCs/>
                <w:color w:val="000000"/>
                <w:sz w:val="12"/>
                <w:szCs w:val="16"/>
              </w:rPr>
              <w:t>д.Невское</w:t>
            </w:r>
            <w:proofErr w:type="spellEnd"/>
            <w:r w:rsidRPr="00BA144E">
              <w:rPr>
                <w:rFonts w:ascii="Times New Roman" w:hAnsi="Times New Roman" w:cs="Times New Roman"/>
                <w:bCs/>
                <w:color w:val="000000"/>
                <w:sz w:val="12"/>
                <w:szCs w:val="16"/>
              </w:rPr>
              <w:t xml:space="preserve">, </w:t>
            </w:r>
            <w:proofErr w:type="spellStart"/>
            <w:r w:rsidRPr="00BA144E">
              <w:rPr>
                <w:rFonts w:ascii="Times New Roman" w:hAnsi="Times New Roman" w:cs="Times New Roman"/>
                <w:bCs/>
                <w:color w:val="000000"/>
                <w:sz w:val="12"/>
                <w:szCs w:val="16"/>
              </w:rPr>
              <w:t>ул.Невская</w:t>
            </w:r>
            <w:proofErr w:type="spellEnd"/>
            <w:r w:rsidRPr="00BA144E">
              <w:rPr>
                <w:rFonts w:ascii="Times New Roman" w:hAnsi="Times New Roman" w:cs="Times New Roman"/>
                <w:bCs/>
                <w:color w:val="000000"/>
                <w:sz w:val="12"/>
                <w:szCs w:val="16"/>
              </w:rPr>
              <w:t xml:space="preserve"> (3,77 км) -2020 </w:t>
            </w:r>
            <w:r w:rsidRPr="00BA144E">
              <w:rPr>
                <w:rFonts w:ascii="Times New Roman" w:hAnsi="Times New Roman" w:cs="Times New Roman"/>
                <w:bCs/>
                <w:color w:val="000000"/>
                <w:sz w:val="12"/>
                <w:szCs w:val="16"/>
              </w:rPr>
              <w:lastRenderedPageBreak/>
              <w:t xml:space="preserve">год,  д. Выбити, </w:t>
            </w:r>
            <w:proofErr w:type="spellStart"/>
            <w:r w:rsidRPr="00BA144E">
              <w:rPr>
                <w:rFonts w:ascii="Times New Roman" w:hAnsi="Times New Roman" w:cs="Times New Roman"/>
                <w:bCs/>
                <w:color w:val="000000"/>
                <w:sz w:val="12"/>
                <w:szCs w:val="16"/>
              </w:rPr>
              <w:t>ул.Жилпосёлок</w:t>
            </w:r>
            <w:proofErr w:type="spellEnd"/>
            <w:r w:rsidRPr="00BA144E">
              <w:rPr>
                <w:rFonts w:ascii="Times New Roman" w:hAnsi="Times New Roman" w:cs="Times New Roman"/>
                <w:bCs/>
                <w:color w:val="000000"/>
                <w:sz w:val="12"/>
                <w:szCs w:val="16"/>
              </w:rPr>
              <w:t xml:space="preserve"> (1,69 км) – 2021 год</w:t>
            </w:r>
          </w:p>
        </w:tc>
        <w:tc>
          <w:tcPr>
            <w:tcW w:w="657"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lastRenderedPageBreak/>
              <w:t>Областной бюджет</w:t>
            </w:r>
          </w:p>
        </w:tc>
        <w:tc>
          <w:tcPr>
            <w:tcW w:w="620" w:type="pct"/>
            <w:shd w:val="clear" w:color="auto" w:fill="auto"/>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931,000</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466,000</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466,000</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466,000</w:t>
            </w:r>
          </w:p>
        </w:tc>
        <w:tc>
          <w:tcPr>
            <w:tcW w:w="483"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466,000</w:t>
            </w:r>
          </w:p>
        </w:tc>
        <w:tc>
          <w:tcPr>
            <w:tcW w:w="656"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5592,000</w:t>
            </w:r>
          </w:p>
        </w:tc>
      </w:tr>
      <w:tr w:rsidR="00BA144E" w:rsidRPr="00BA144E" w:rsidTr="00BA144E">
        <w:trPr>
          <w:trHeight w:val="20"/>
        </w:trPr>
        <w:tc>
          <w:tcPr>
            <w:tcW w:w="725" w:type="pct"/>
            <w:vMerge/>
            <w:shd w:val="clear" w:color="auto" w:fill="auto"/>
            <w:vAlign w:val="center"/>
          </w:tcPr>
          <w:p w:rsidR="00BA144E" w:rsidRPr="00BA144E" w:rsidRDefault="00BA144E" w:rsidP="00BA144E">
            <w:pPr>
              <w:jc w:val="center"/>
              <w:rPr>
                <w:sz w:val="12"/>
                <w:szCs w:val="16"/>
              </w:rPr>
            </w:pPr>
          </w:p>
        </w:tc>
        <w:tc>
          <w:tcPr>
            <w:tcW w:w="657"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Бюджет сельского поселения</w:t>
            </w:r>
          </w:p>
        </w:tc>
        <w:tc>
          <w:tcPr>
            <w:tcW w:w="620" w:type="pct"/>
            <w:shd w:val="clear" w:color="auto" w:fill="auto"/>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548,100</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1227,100</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1781,200</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1781,200</w:t>
            </w:r>
          </w:p>
        </w:tc>
        <w:tc>
          <w:tcPr>
            <w:tcW w:w="483"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1781,200</w:t>
            </w:r>
          </w:p>
        </w:tc>
        <w:tc>
          <w:tcPr>
            <w:tcW w:w="656"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21374,400</w:t>
            </w:r>
          </w:p>
        </w:tc>
      </w:tr>
      <w:tr w:rsidR="00BA144E" w:rsidRPr="00BA144E" w:rsidTr="00BA144E">
        <w:trPr>
          <w:trHeight w:val="20"/>
        </w:trPr>
        <w:tc>
          <w:tcPr>
            <w:tcW w:w="5000" w:type="pct"/>
            <w:gridSpan w:val="8"/>
            <w:shd w:val="clear" w:color="auto" w:fill="auto"/>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b/>
                <w:sz w:val="12"/>
                <w:szCs w:val="16"/>
              </w:rPr>
              <w:lastRenderedPageBreak/>
              <w:t>Задача 2 «Паспортизация автомобильных дорог общего пользования сельского поселения»</w:t>
            </w:r>
          </w:p>
        </w:tc>
      </w:tr>
      <w:tr w:rsidR="00BA144E" w:rsidRPr="00BA144E" w:rsidTr="00BA144E">
        <w:trPr>
          <w:trHeight w:val="20"/>
        </w:trPr>
        <w:tc>
          <w:tcPr>
            <w:tcW w:w="725" w:type="pct"/>
            <w:shd w:val="clear" w:color="auto" w:fill="auto"/>
            <w:vAlign w:val="center"/>
          </w:tcPr>
          <w:p w:rsidR="00BA144E" w:rsidRPr="00BA144E" w:rsidRDefault="00BA144E" w:rsidP="00BA144E">
            <w:pPr>
              <w:rPr>
                <w:sz w:val="12"/>
                <w:szCs w:val="16"/>
              </w:rPr>
            </w:pPr>
            <w:r w:rsidRPr="00BA144E">
              <w:rPr>
                <w:sz w:val="12"/>
                <w:szCs w:val="16"/>
              </w:rPr>
              <w:t>Организация работ по проведению паспортизации автомобильных дорог населенных пунктов</w:t>
            </w:r>
          </w:p>
        </w:tc>
        <w:tc>
          <w:tcPr>
            <w:tcW w:w="657"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Бюджет сельского поселения</w:t>
            </w:r>
          </w:p>
        </w:tc>
        <w:tc>
          <w:tcPr>
            <w:tcW w:w="620" w:type="pct"/>
            <w:shd w:val="clear" w:color="auto" w:fill="auto"/>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88,000</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483"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656"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r>
      <w:tr w:rsidR="00BA144E" w:rsidRPr="00BA144E" w:rsidTr="00BA144E">
        <w:trPr>
          <w:trHeight w:val="20"/>
        </w:trPr>
        <w:tc>
          <w:tcPr>
            <w:tcW w:w="5000" w:type="pct"/>
            <w:gridSpan w:val="8"/>
            <w:shd w:val="clear" w:color="auto" w:fill="C6D9F1" w:themeFill="text2" w:themeFillTint="33"/>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b/>
                <w:sz w:val="12"/>
                <w:szCs w:val="16"/>
              </w:rPr>
              <w:t>Муниципальная программа Горского сельского поселения Солецкого муниципального района «Совершенствование и содержание дорожного хозяйства Горского сельского поселения на 2014-2021 годы», утвержденная постановлением Администрации Горского сельского поселения от 18.11.2013 №135</w:t>
            </w:r>
          </w:p>
        </w:tc>
      </w:tr>
      <w:tr w:rsidR="00BA144E" w:rsidRPr="00BA144E" w:rsidTr="00BA144E">
        <w:trPr>
          <w:trHeight w:val="20"/>
        </w:trPr>
        <w:tc>
          <w:tcPr>
            <w:tcW w:w="5000" w:type="pct"/>
            <w:gridSpan w:val="8"/>
            <w:shd w:val="clear" w:color="auto" w:fill="auto"/>
            <w:vAlign w:val="center"/>
          </w:tcPr>
          <w:p w:rsidR="00BA144E" w:rsidRPr="00BA144E" w:rsidRDefault="00BA144E" w:rsidP="00BA144E">
            <w:pPr>
              <w:widowControl w:val="0"/>
              <w:autoSpaceDE w:val="0"/>
              <w:jc w:val="center"/>
              <w:rPr>
                <w:b/>
                <w:sz w:val="12"/>
                <w:szCs w:val="16"/>
              </w:rPr>
            </w:pPr>
            <w:r w:rsidRPr="00BA144E">
              <w:rPr>
                <w:b/>
                <w:bCs/>
                <w:sz w:val="12"/>
                <w:szCs w:val="16"/>
              </w:rPr>
              <w:t xml:space="preserve">Подпрограмма </w:t>
            </w:r>
            <w:r w:rsidRPr="00BA144E">
              <w:rPr>
                <w:b/>
                <w:sz w:val="12"/>
                <w:szCs w:val="16"/>
              </w:rPr>
              <w:t>«Содержание автомобильных дорог общего пользования местного значения (за исключением автомобильных дорог, находящихся в федеральной,  областной и районной собственности)»</w:t>
            </w:r>
          </w:p>
        </w:tc>
      </w:tr>
      <w:tr w:rsidR="00BA144E" w:rsidRPr="00BA144E" w:rsidTr="00BA144E">
        <w:trPr>
          <w:trHeight w:val="20"/>
        </w:trPr>
        <w:tc>
          <w:tcPr>
            <w:tcW w:w="5000" w:type="pct"/>
            <w:gridSpan w:val="8"/>
            <w:shd w:val="clear" w:color="auto" w:fill="auto"/>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b/>
                <w:color w:val="000000"/>
                <w:sz w:val="12"/>
                <w:szCs w:val="16"/>
              </w:rPr>
              <w:t>Задача 1 «Содержание автомобильных дорог общего пользования  местного значения поселения»</w:t>
            </w:r>
          </w:p>
        </w:tc>
      </w:tr>
      <w:tr w:rsidR="00BA144E" w:rsidRPr="00BA144E" w:rsidTr="00BA144E">
        <w:trPr>
          <w:trHeight w:val="20"/>
        </w:trPr>
        <w:tc>
          <w:tcPr>
            <w:tcW w:w="725" w:type="pct"/>
            <w:shd w:val="clear" w:color="auto" w:fill="auto"/>
            <w:vAlign w:val="center"/>
          </w:tcPr>
          <w:p w:rsidR="00BA144E" w:rsidRPr="00BA144E" w:rsidRDefault="00BA144E" w:rsidP="00BA144E">
            <w:pPr>
              <w:rPr>
                <w:sz w:val="12"/>
                <w:szCs w:val="16"/>
              </w:rPr>
            </w:pPr>
            <w:r w:rsidRPr="00BA144E">
              <w:rPr>
                <w:bCs/>
                <w:color w:val="000000"/>
                <w:sz w:val="12"/>
                <w:szCs w:val="16"/>
              </w:rPr>
              <w:t xml:space="preserve">Восстановление поперечного профиля и ровности проезжей </w:t>
            </w:r>
            <w:proofErr w:type="gramStart"/>
            <w:r w:rsidRPr="00BA144E">
              <w:rPr>
                <w:bCs/>
                <w:color w:val="000000"/>
                <w:sz w:val="12"/>
                <w:szCs w:val="16"/>
              </w:rPr>
              <w:t>части</w:t>
            </w:r>
            <w:proofErr w:type="gramEnd"/>
            <w:r w:rsidRPr="00BA144E">
              <w:rPr>
                <w:bCs/>
                <w:color w:val="000000"/>
                <w:sz w:val="12"/>
                <w:szCs w:val="16"/>
              </w:rPr>
              <w:t xml:space="preserve"> автомобильных дорог с гравийным и грунтовым покрытием без добавления новых материалов, в том числе</w:t>
            </w:r>
          </w:p>
        </w:tc>
        <w:tc>
          <w:tcPr>
            <w:tcW w:w="657"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Бюджет сельского поселения</w:t>
            </w:r>
          </w:p>
        </w:tc>
        <w:tc>
          <w:tcPr>
            <w:tcW w:w="620" w:type="pct"/>
            <w:shd w:val="clear" w:color="auto" w:fill="auto"/>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449,2</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853,4</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1260,9</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1260,9</w:t>
            </w:r>
          </w:p>
        </w:tc>
        <w:tc>
          <w:tcPr>
            <w:tcW w:w="483"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1260,9</w:t>
            </w:r>
          </w:p>
        </w:tc>
        <w:tc>
          <w:tcPr>
            <w:tcW w:w="656"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15130,8</w:t>
            </w:r>
          </w:p>
        </w:tc>
      </w:tr>
      <w:tr w:rsidR="00BA144E" w:rsidRPr="00BA144E" w:rsidTr="00BA144E">
        <w:trPr>
          <w:trHeight w:val="20"/>
        </w:trPr>
        <w:tc>
          <w:tcPr>
            <w:tcW w:w="725" w:type="pct"/>
            <w:shd w:val="clear" w:color="auto" w:fill="auto"/>
            <w:vAlign w:val="center"/>
          </w:tcPr>
          <w:p w:rsidR="00BA144E" w:rsidRPr="00BA144E" w:rsidRDefault="00BA144E" w:rsidP="00BA144E">
            <w:pPr>
              <w:rPr>
                <w:sz w:val="12"/>
                <w:szCs w:val="16"/>
              </w:rPr>
            </w:pPr>
            <w:r w:rsidRPr="00BA144E">
              <w:rPr>
                <w:color w:val="000000"/>
                <w:sz w:val="12"/>
                <w:szCs w:val="16"/>
              </w:rPr>
              <w:t xml:space="preserve">д. Каменка, ул. Зелёная </w:t>
            </w:r>
            <w:r w:rsidRPr="00BA144E">
              <w:rPr>
                <w:sz w:val="12"/>
                <w:szCs w:val="16"/>
              </w:rPr>
              <w:t>(0,5 км.)</w:t>
            </w:r>
          </w:p>
          <w:p w:rsidR="00BA144E" w:rsidRPr="00BA144E" w:rsidRDefault="00BA144E" w:rsidP="00BA144E">
            <w:pPr>
              <w:rPr>
                <w:sz w:val="12"/>
                <w:szCs w:val="16"/>
              </w:rPr>
            </w:pPr>
            <w:r w:rsidRPr="00BA144E">
              <w:rPr>
                <w:color w:val="000000"/>
                <w:sz w:val="12"/>
                <w:szCs w:val="16"/>
              </w:rPr>
              <w:t xml:space="preserve">д. Дорогостицы, ул. </w:t>
            </w:r>
            <w:proofErr w:type="gramStart"/>
            <w:r w:rsidRPr="00BA144E">
              <w:rPr>
                <w:color w:val="000000"/>
                <w:sz w:val="12"/>
                <w:szCs w:val="16"/>
              </w:rPr>
              <w:t>Центральная</w:t>
            </w:r>
            <w:proofErr w:type="gramEnd"/>
            <w:r w:rsidRPr="00BA144E">
              <w:rPr>
                <w:color w:val="000000"/>
                <w:sz w:val="12"/>
                <w:szCs w:val="16"/>
              </w:rPr>
              <w:t xml:space="preserve">  </w:t>
            </w:r>
            <w:r w:rsidRPr="00BA144E">
              <w:rPr>
                <w:sz w:val="12"/>
                <w:szCs w:val="16"/>
              </w:rPr>
              <w:t>(0,9 км)</w:t>
            </w:r>
            <w:r w:rsidRPr="00BA144E">
              <w:rPr>
                <w:color w:val="000000"/>
                <w:sz w:val="12"/>
                <w:szCs w:val="16"/>
              </w:rPr>
              <w:t xml:space="preserve"> </w:t>
            </w:r>
          </w:p>
        </w:tc>
        <w:tc>
          <w:tcPr>
            <w:tcW w:w="657" w:type="pct"/>
            <w:vAlign w:val="center"/>
          </w:tcPr>
          <w:p w:rsidR="00BA144E" w:rsidRPr="00BA144E" w:rsidRDefault="00BA144E" w:rsidP="00BA144E">
            <w:pPr>
              <w:jc w:val="center"/>
              <w:rPr>
                <w:sz w:val="12"/>
                <w:szCs w:val="16"/>
              </w:rPr>
            </w:pPr>
            <w:r w:rsidRPr="00BA144E">
              <w:rPr>
                <w:sz w:val="12"/>
                <w:szCs w:val="16"/>
              </w:rPr>
              <w:t>Бюджет сельского поселения</w:t>
            </w:r>
          </w:p>
        </w:tc>
        <w:tc>
          <w:tcPr>
            <w:tcW w:w="620" w:type="pct"/>
            <w:shd w:val="clear" w:color="auto" w:fill="auto"/>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449,2</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483"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656"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r>
      <w:tr w:rsidR="00BA144E" w:rsidRPr="00BA144E" w:rsidTr="00BA144E">
        <w:trPr>
          <w:trHeight w:val="20"/>
        </w:trPr>
        <w:tc>
          <w:tcPr>
            <w:tcW w:w="725" w:type="pct"/>
            <w:shd w:val="clear" w:color="auto" w:fill="auto"/>
            <w:vAlign w:val="center"/>
          </w:tcPr>
          <w:p w:rsidR="00BA144E" w:rsidRPr="00BA144E" w:rsidRDefault="00BA144E" w:rsidP="00BA144E">
            <w:pPr>
              <w:snapToGrid w:val="0"/>
              <w:rPr>
                <w:sz w:val="12"/>
                <w:szCs w:val="16"/>
              </w:rPr>
            </w:pPr>
            <w:r w:rsidRPr="00BA144E">
              <w:rPr>
                <w:sz w:val="12"/>
                <w:szCs w:val="16"/>
              </w:rPr>
              <w:t xml:space="preserve">Горки, ул. </w:t>
            </w:r>
            <w:proofErr w:type="gramStart"/>
            <w:r w:rsidRPr="00BA144E">
              <w:rPr>
                <w:sz w:val="12"/>
                <w:szCs w:val="16"/>
              </w:rPr>
              <w:t>Молодежная</w:t>
            </w:r>
            <w:proofErr w:type="gramEnd"/>
            <w:r w:rsidRPr="00BA144E">
              <w:rPr>
                <w:sz w:val="12"/>
                <w:szCs w:val="16"/>
              </w:rPr>
              <w:t xml:space="preserve">  </w:t>
            </w:r>
          </w:p>
          <w:p w:rsidR="00BA144E" w:rsidRPr="00BA144E" w:rsidRDefault="00BA144E" w:rsidP="00BA144E">
            <w:pPr>
              <w:snapToGrid w:val="0"/>
              <w:rPr>
                <w:sz w:val="12"/>
                <w:szCs w:val="16"/>
              </w:rPr>
            </w:pPr>
            <w:r w:rsidRPr="00BA144E">
              <w:rPr>
                <w:sz w:val="12"/>
                <w:szCs w:val="16"/>
              </w:rPr>
              <w:t>(0,3 км)</w:t>
            </w:r>
          </w:p>
          <w:p w:rsidR="00BA144E" w:rsidRPr="00BA144E" w:rsidRDefault="00BA144E" w:rsidP="00BA144E">
            <w:pPr>
              <w:snapToGrid w:val="0"/>
              <w:rPr>
                <w:sz w:val="12"/>
                <w:szCs w:val="16"/>
              </w:rPr>
            </w:pPr>
            <w:r w:rsidRPr="00BA144E">
              <w:rPr>
                <w:sz w:val="12"/>
                <w:szCs w:val="16"/>
              </w:rPr>
              <w:t xml:space="preserve">Илемно, ул. Мира </w:t>
            </w:r>
          </w:p>
          <w:p w:rsidR="00BA144E" w:rsidRPr="00BA144E" w:rsidRDefault="00BA144E" w:rsidP="00BA144E">
            <w:pPr>
              <w:snapToGrid w:val="0"/>
              <w:rPr>
                <w:sz w:val="12"/>
                <w:szCs w:val="16"/>
              </w:rPr>
            </w:pPr>
            <w:r w:rsidRPr="00BA144E">
              <w:rPr>
                <w:sz w:val="12"/>
                <w:szCs w:val="16"/>
              </w:rPr>
              <w:t>( 1,2 км)</w:t>
            </w:r>
          </w:p>
        </w:tc>
        <w:tc>
          <w:tcPr>
            <w:tcW w:w="657" w:type="pct"/>
            <w:vAlign w:val="center"/>
          </w:tcPr>
          <w:p w:rsidR="00BA144E" w:rsidRPr="00BA144E" w:rsidRDefault="00BA144E" w:rsidP="00BA144E">
            <w:pPr>
              <w:jc w:val="center"/>
              <w:rPr>
                <w:sz w:val="12"/>
                <w:szCs w:val="16"/>
              </w:rPr>
            </w:pPr>
            <w:r w:rsidRPr="00BA144E">
              <w:rPr>
                <w:sz w:val="12"/>
                <w:szCs w:val="16"/>
              </w:rPr>
              <w:t>Бюджет сельского поселения</w:t>
            </w:r>
          </w:p>
        </w:tc>
        <w:tc>
          <w:tcPr>
            <w:tcW w:w="620" w:type="pct"/>
            <w:shd w:val="clear" w:color="auto" w:fill="auto"/>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853,4</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483"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656"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r>
      <w:tr w:rsidR="00BA144E" w:rsidRPr="00BA144E" w:rsidTr="00BA144E">
        <w:trPr>
          <w:trHeight w:val="20"/>
        </w:trPr>
        <w:tc>
          <w:tcPr>
            <w:tcW w:w="725" w:type="pct"/>
            <w:shd w:val="clear" w:color="auto" w:fill="auto"/>
            <w:vAlign w:val="center"/>
          </w:tcPr>
          <w:p w:rsidR="00BA144E" w:rsidRPr="00BA144E" w:rsidRDefault="00BA144E" w:rsidP="00BA144E">
            <w:pPr>
              <w:snapToGrid w:val="0"/>
              <w:rPr>
                <w:sz w:val="12"/>
                <w:szCs w:val="16"/>
              </w:rPr>
            </w:pPr>
            <w:r w:rsidRPr="00BA144E">
              <w:rPr>
                <w:sz w:val="12"/>
                <w:szCs w:val="16"/>
              </w:rPr>
              <w:t>д. Леменка, ул. Железнодорожная</w:t>
            </w:r>
          </w:p>
          <w:p w:rsidR="00BA144E" w:rsidRPr="00BA144E" w:rsidRDefault="00BA144E" w:rsidP="00BA144E">
            <w:pPr>
              <w:snapToGrid w:val="0"/>
              <w:rPr>
                <w:sz w:val="12"/>
                <w:szCs w:val="16"/>
              </w:rPr>
            </w:pPr>
            <w:r w:rsidRPr="00BA144E">
              <w:rPr>
                <w:sz w:val="12"/>
                <w:szCs w:val="16"/>
              </w:rPr>
              <w:t>(1,0 км)</w:t>
            </w:r>
          </w:p>
          <w:p w:rsidR="00BA144E" w:rsidRPr="00BA144E" w:rsidRDefault="00BA144E" w:rsidP="00BA144E">
            <w:pPr>
              <w:rPr>
                <w:sz w:val="12"/>
                <w:szCs w:val="16"/>
              </w:rPr>
            </w:pPr>
            <w:r w:rsidRPr="00BA144E">
              <w:rPr>
                <w:color w:val="000000"/>
                <w:sz w:val="12"/>
                <w:szCs w:val="16"/>
              </w:rPr>
              <w:t xml:space="preserve">д. Веретье, ул. </w:t>
            </w:r>
            <w:proofErr w:type="gramStart"/>
            <w:r w:rsidRPr="00BA144E">
              <w:rPr>
                <w:color w:val="000000"/>
                <w:sz w:val="12"/>
                <w:szCs w:val="16"/>
              </w:rPr>
              <w:t>Тихая</w:t>
            </w:r>
            <w:proofErr w:type="gramEnd"/>
            <w:r w:rsidRPr="00BA144E">
              <w:rPr>
                <w:color w:val="000000"/>
                <w:sz w:val="12"/>
                <w:szCs w:val="16"/>
              </w:rPr>
              <w:t xml:space="preserve"> </w:t>
            </w:r>
            <w:r w:rsidRPr="00BA144E">
              <w:rPr>
                <w:sz w:val="12"/>
                <w:szCs w:val="16"/>
              </w:rPr>
              <w:t>(0,6 км)</w:t>
            </w:r>
          </w:p>
        </w:tc>
        <w:tc>
          <w:tcPr>
            <w:tcW w:w="657" w:type="pct"/>
            <w:vAlign w:val="center"/>
          </w:tcPr>
          <w:p w:rsidR="00BA144E" w:rsidRPr="00BA144E" w:rsidRDefault="00BA144E" w:rsidP="00BA144E">
            <w:pPr>
              <w:jc w:val="center"/>
              <w:rPr>
                <w:sz w:val="12"/>
                <w:szCs w:val="16"/>
              </w:rPr>
            </w:pPr>
            <w:r w:rsidRPr="00BA144E">
              <w:rPr>
                <w:sz w:val="12"/>
                <w:szCs w:val="16"/>
              </w:rPr>
              <w:t>Бюджет сельского поселения</w:t>
            </w:r>
          </w:p>
        </w:tc>
        <w:tc>
          <w:tcPr>
            <w:tcW w:w="620" w:type="pct"/>
            <w:shd w:val="clear" w:color="auto" w:fill="auto"/>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1260,9</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483"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656"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r>
      <w:tr w:rsidR="00BA144E" w:rsidRPr="00BA144E" w:rsidTr="00BA144E">
        <w:trPr>
          <w:trHeight w:val="20"/>
        </w:trPr>
        <w:tc>
          <w:tcPr>
            <w:tcW w:w="5000" w:type="pct"/>
            <w:gridSpan w:val="8"/>
            <w:shd w:val="clear" w:color="auto" w:fill="auto"/>
            <w:vAlign w:val="center"/>
          </w:tcPr>
          <w:p w:rsidR="00BA144E" w:rsidRPr="00BA144E" w:rsidRDefault="00BA144E" w:rsidP="00BA144E">
            <w:pPr>
              <w:widowControl w:val="0"/>
              <w:autoSpaceDE w:val="0"/>
              <w:jc w:val="center"/>
              <w:rPr>
                <w:b/>
                <w:sz w:val="12"/>
                <w:szCs w:val="16"/>
              </w:rPr>
            </w:pPr>
            <w:r w:rsidRPr="00BA144E">
              <w:rPr>
                <w:b/>
                <w:bCs/>
                <w:sz w:val="12"/>
                <w:szCs w:val="16"/>
              </w:rPr>
              <w:t xml:space="preserve">Подпрограмма </w:t>
            </w:r>
            <w:r w:rsidRPr="00BA144E">
              <w:rPr>
                <w:b/>
                <w:sz w:val="12"/>
                <w:szCs w:val="16"/>
              </w:rPr>
              <w:t>«Безопасность дорожного движения в Горском сельском поселении»</w:t>
            </w:r>
          </w:p>
        </w:tc>
      </w:tr>
      <w:tr w:rsidR="00BA144E" w:rsidRPr="00BA144E" w:rsidTr="00BA144E">
        <w:trPr>
          <w:trHeight w:val="20"/>
        </w:trPr>
        <w:tc>
          <w:tcPr>
            <w:tcW w:w="725" w:type="pct"/>
            <w:shd w:val="clear" w:color="auto" w:fill="auto"/>
            <w:vAlign w:val="center"/>
          </w:tcPr>
          <w:p w:rsidR="00BA144E" w:rsidRPr="00BA144E" w:rsidRDefault="00BA144E" w:rsidP="00BA144E">
            <w:pPr>
              <w:rPr>
                <w:sz w:val="12"/>
                <w:szCs w:val="16"/>
              </w:rPr>
            </w:pPr>
            <w:r w:rsidRPr="00BA144E">
              <w:rPr>
                <w:sz w:val="12"/>
                <w:szCs w:val="16"/>
              </w:rPr>
              <w:t xml:space="preserve">Механизированная снегоочистка, расчистка </w:t>
            </w:r>
            <w:r w:rsidRPr="00BA144E">
              <w:rPr>
                <w:sz w:val="12"/>
                <w:szCs w:val="16"/>
              </w:rPr>
              <w:lastRenderedPageBreak/>
              <w:t>автомобильных дорог от снежных заносов, борьба с зимней скользкостью, уборка снежных валов с обочин</w:t>
            </w:r>
          </w:p>
        </w:tc>
        <w:tc>
          <w:tcPr>
            <w:tcW w:w="657"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Бюджет сельского поселения</w:t>
            </w:r>
          </w:p>
        </w:tc>
        <w:tc>
          <w:tcPr>
            <w:tcW w:w="620" w:type="pct"/>
            <w:shd w:val="clear" w:color="auto" w:fill="auto"/>
            <w:vAlign w:val="center"/>
          </w:tcPr>
          <w:p w:rsidR="00BA144E" w:rsidRPr="00BA144E" w:rsidRDefault="00BA144E" w:rsidP="00BA144E">
            <w:pPr>
              <w:jc w:val="center"/>
              <w:rPr>
                <w:sz w:val="12"/>
                <w:szCs w:val="16"/>
              </w:rPr>
            </w:pPr>
            <w:r w:rsidRPr="00BA144E">
              <w:rPr>
                <w:sz w:val="12"/>
                <w:szCs w:val="16"/>
              </w:rPr>
              <w:t>171,02</w:t>
            </w:r>
          </w:p>
        </w:tc>
        <w:tc>
          <w:tcPr>
            <w:tcW w:w="620" w:type="pct"/>
            <w:vAlign w:val="center"/>
          </w:tcPr>
          <w:p w:rsidR="00BA144E" w:rsidRPr="00BA144E" w:rsidRDefault="00BA144E" w:rsidP="00BA144E">
            <w:pPr>
              <w:jc w:val="center"/>
              <w:rPr>
                <w:sz w:val="12"/>
                <w:szCs w:val="16"/>
              </w:rPr>
            </w:pPr>
            <w:r w:rsidRPr="00BA144E">
              <w:rPr>
                <w:sz w:val="12"/>
                <w:szCs w:val="16"/>
              </w:rPr>
              <w:t>120,0</w:t>
            </w:r>
          </w:p>
        </w:tc>
        <w:tc>
          <w:tcPr>
            <w:tcW w:w="620" w:type="pct"/>
            <w:vAlign w:val="center"/>
          </w:tcPr>
          <w:p w:rsidR="00BA144E" w:rsidRPr="00BA144E" w:rsidRDefault="00BA144E" w:rsidP="00BA144E">
            <w:pPr>
              <w:jc w:val="center"/>
              <w:rPr>
                <w:sz w:val="12"/>
                <w:szCs w:val="16"/>
              </w:rPr>
            </w:pPr>
            <w:r w:rsidRPr="00BA144E">
              <w:rPr>
                <w:sz w:val="12"/>
                <w:szCs w:val="16"/>
              </w:rPr>
              <w:t>120,0</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120,0</w:t>
            </w:r>
          </w:p>
        </w:tc>
        <w:tc>
          <w:tcPr>
            <w:tcW w:w="483"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120,0</w:t>
            </w:r>
          </w:p>
        </w:tc>
        <w:tc>
          <w:tcPr>
            <w:tcW w:w="656"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1440,0</w:t>
            </w:r>
          </w:p>
        </w:tc>
      </w:tr>
      <w:tr w:rsidR="00BA144E" w:rsidRPr="00BA144E" w:rsidTr="00BA144E">
        <w:trPr>
          <w:trHeight w:val="20"/>
        </w:trPr>
        <w:tc>
          <w:tcPr>
            <w:tcW w:w="5000" w:type="pct"/>
            <w:gridSpan w:val="8"/>
            <w:shd w:val="clear" w:color="auto" w:fill="C6D9F1" w:themeFill="text2" w:themeFillTint="33"/>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b/>
                <w:sz w:val="12"/>
                <w:szCs w:val="16"/>
              </w:rPr>
              <w:t>Муниципальная программа Дубровского сельского поселения Солецкого муниципального района «Совершенствование и развитие муниципального дорожного хозяйства в Дубровском сельском поселении на 2018-2020 годы», утвержденная постановлением Администрации Дубровского сельского поселения от 25.12.2014 №125</w:t>
            </w:r>
          </w:p>
        </w:tc>
      </w:tr>
      <w:tr w:rsidR="00BA144E" w:rsidRPr="00BA144E" w:rsidTr="00BA144E">
        <w:trPr>
          <w:trHeight w:val="20"/>
        </w:trPr>
        <w:tc>
          <w:tcPr>
            <w:tcW w:w="5000" w:type="pct"/>
            <w:gridSpan w:val="8"/>
            <w:shd w:val="clear" w:color="auto" w:fill="auto"/>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b/>
                <w:sz w:val="12"/>
                <w:szCs w:val="16"/>
              </w:rPr>
              <w:t>Подпрограмма «Безопасность дорожного движения в Дубровском сельском поселении»</w:t>
            </w:r>
          </w:p>
        </w:tc>
      </w:tr>
      <w:tr w:rsidR="00BA144E" w:rsidRPr="00BA144E" w:rsidTr="00BA144E">
        <w:trPr>
          <w:trHeight w:val="20"/>
        </w:trPr>
        <w:tc>
          <w:tcPr>
            <w:tcW w:w="5000" w:type="pct"/>
            <w:gridSpan w:val="8"/>
            <w:shd w:val="clear" w:color="auto" w:fill="auto"/>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b/>
                <w:sz w:val="12"/>
                <w:szCs w:val="16"/>
              </w:rPr>
              <w:t>Задача 1 «Содержание автомобильных дорог общего пользования местного значения  сельского поселения и искусственных сооружений на них»</w:t>
            </w:r>
          </w:p>
        </w:tc>
      </w:tr>
      <w:tr w:rsidR="00BA144E" w:rsidRPr="00BA144E" w:rsidTr="00BA144E">
        <w:trPr>
          <w:trHeight w:val="20"/>
        </w:trPr>
        <w:tc>
          <w:tcPr>
            <w:tcW w:w="725" w:type="pct"/>
            <w:shd w:val="clear" w:color="auto" w:fill="auto"/>
            <w:vAlign w:val="center"/>
          </w:tcPr>
          <w:p w:rsidR="00BA144E" w:rsidRPr="00BA144E" w:rsidRDefault="00BA144E" w:rsidP="00BA144E">
            <w:pPr>
              <w:rPr>
                <w:sz w:val="12"/>
                <w:szCs w:val="16"/>
              </w:rPr>
            </w:pPr>
            <w:r w:rsidRPr="00BA144E">
              <w:rPr>
                <w:sz w:val="12"/>
                <w:szCs w:val="16"/>
              </w:rPr>
              <w:t>Проведение мероприятий по ремонту, содержанию автомобильных дорог общего пользования в населенных пунктах, предназначенных для решения вопросов местного значения сельского поселения, в том числе:</w:t>
            </w:r>
          </w:p>
          <w:p w:rsidR="00BA144E" w:rsidRPr="00BA144E" w:rsidRDefault="00BA144E" w:rsidP="00BA144E">
            <w:pPr>
              <w:rPr>
                <w:sz w:val="12"/>
                <w:szCs w:val="16"/>
              </w:rPr>
            </w:pPr>
            <w:r w:rsidRPr="00BA144E">
              <w:rPr>
                <w:sz w:val="12"/>
                <w:szCs w:val="16"/>
              </w:rPr>
              <w:t>- зимнее содержание дорог;</w:t>
            </w:r>
          </w:p>
          <w:p w:rsidR="00BA144E" w:rsidRPr="00BA144E" w:rsidRDefault="00BA144E" w:rsidP="00BA144E">
            <w:pPr>
              <w:rPr>
                <w:sz w:val="12"/>
                <w:szCs w:val="16"/>
              </w:rPr>
            </w:pPr>
            <w:r w:rsidRPr="00BA144E">
              <w:rPr>
                <w:sz w:val="12"/>
                <w:szCs w:val="16"/>
              </w:rPr>
              <w:t>- скашивание травы на обочинах автомобильных дорог;</w:t>
            </w:r>
          </w:p>
          <w:p w:rsidR="00BA144E" w:rsidRPr="00BA144E" w:rsidRDefault="00BA144E" w:rsidP="00BA144E">
            <w:pPr>
              <w:rPr>
                <w:sz w:val="12"/>
                <w:szCs w:val="16"/>
              </w:rPr>
            </w:pPr>
            <w:r w:rsidRPr="00BA144E">
              <w:rPr>
                <w:sz w:val="12"/>
                <w:szCs w:val="16"/>
              </w:rPr>
              <w:t>- ямочный ремонт;</w:t>
            </w:r>
          </w:p>
          <w:p w:rsidR="00BA144E" w:rsidRPr="00BA144E" w:rsidRDefault="00BA144E" w:rsidP="00BA144E">
            <w:pPr>
              <w:rPr>
                <w:sz w:val="12"/>
                <w:szCs w:val="16"/>
              </w:rPr>
            </w:pPr>
            <w:r w:rsidRPr="00BA144E">
              <w:rPr>
                <w:sz w:val="12"/>
                <w:szCs w:val="16"/>
              </w:rPr>
              <w:t xml:space="preserve">- </w:t>
            </w:r>
            <w:proofErr w:type="spellStart"/>
            <w:r w:rsidRPr="00BA144E">
              <w:rPr>
                <w:sz w:val="12"/>
                <w:szCs w:val="16"/>
              </w:rPr>
              <w:t>грейдирование</w:t>
            </w:r>
            <w:proofErr w:type="spellEnd"/>
            <w:r w:rsidRPr="00BA144E">
              <w:rPr>
                <w:sz w:val="12"/>
                <w:szCs w:val="16"/>
              </w:rPr>
              <w:t xml:space="preserve"> автомобильных дорог</w:t>
            </w:r>
          </w:p>
        </w:tc>
        <w:tc>
          <w:tcPr>
            <w:tcW w:w="657"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Бюджет сельского поселения</w:t>
            </w:r>
          </w:p>
        </w:tc>
        <w:tc>
          <w:tcPr>
            <w:tcW w:w="620" w:type="pct"/>
            <w:shd w:val="clear" w:color="auto" w:fill="auto"/>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511,700</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1264,600</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1930,000</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1930,000</w:t>
            </w:r>
          </w:p>
        </w:tc>
        <w:tc>
          <w:tcPr>
            <w:tcW w:w="483"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1930,000</w:t>
            </w:r>
          </w:p>
        </w:tc>
        <w:tc>
          <w:tcPr>
            <w:tcW w:w="656"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23160,000</w:t>
            </w:r>
          </w:p>
        </w:tc>
      </w:tr>
      <w:tr w:rsidR="00BA144E" w:rsidRPr="00BA144E" w:rsidTr="00BA144E">
        <w:trPr>
          <w:trHeight w:val="20"/>
        </w:trPr>
        <w:tc>
          <w:tcPr>
            <w:tcW w:w="5000" w:type="pct"/>
            <w:gridSpan w:val="8"/>
            <w:shd w:val="clear" w:color="auto" w:fill="auto"/>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b/>
                <w:sz w:val="12"/>
                <w:szCs w:val="16"/>
              </w:rPr>
              <w:t>Задача 4 «Паспортизация автомобильных дорог общего пользования сельского поселения»</w:t>
            </w:r>
          </w:p>
        </w:tc>
      </w:tr>
      <w:tr w:rsidR="00BA144E" w:rsidRPr="00BA144E" w:rsidTr="00BA144E">
        <w:trPr>
          <w:trHeight w:val="20"/>
        </w:trPr>
        <w:tc>
          <w:tcPr>
            <w:tcW w:w="725" w:type="pct"/>
            <w:shd w:val="clear" w:color="auto" w:fill="auto"/>
            <w:vAlign w:val="center"/>
          </w:tcPr>
          <w:p w:rsidR="00BA144E" w:rsidRPr="00BA144E" w:rsidRDefault="00BA144E" w:rsidP="00BA144E">
            <w:pPr>
              <w:rPr>
                <w:sz w:val="12"/>
                <w:szCs w:val="16"/>
              </w:rPr>
            </w:pPr>
            <w:r w:rsidRPr="00BA144E">
              <w:rPr>
                <w:sz w:val="12"/>
                <w:szCs w:val="16"/>
              </w:rPr>
              <w:t>Разработка технических паспортов на автомобильные дороги общего пользования местного значения сельского поселения</w:t>
            </w:r>
          </w:p>
        </w:tc>
        <w:tc>
          <w:tcPr>
            <w:tcW w:w="657"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Бюджет сельского поселения</w:t>
            </w:r>
          </w:p>
        </w:tc>
        <w:tc>
          <w:tcPr>
            <w:tcW w:w="620" w:type="pct"/>
            <w:shd w:val="clear" w:color="auto" w:fill="auto"/>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294,400</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483"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656"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r>
      <w:tr w:rsidR="00BA144E" w:rsidRPr="00BA144E" w:rsidTr="00BA144E">
        <w:trPr>
          <w:trHeight w:val="20"/>
        </w:trPr>
        <w:tc>
          <w:tcPr>
            <w:tcW w:w="5000" w:type="pct"/>
            <w:gridSpan w:val="8"/>
            <w:shd w:val="clear" w:color="auto" w:fill="auto"/>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b/>
                <w:sz w:val="12"/>
                <w:szCs w:val="16"/>
              </w:rPr>
              <w:t>Подпрограмма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w:t>
            </w:r>
          </w:p>
        </w:tc>
      </w:tr>
      <w:tr w:rsidR="00BA144E" w:rsidRPr="00BA144E" w:rsidTr="00BA144E">
        <w:trPr>
          <w:trHeight w:val="20"/>
        </w:trPr>
        <w:tc>
          <w:tcPr>
            <w:tcW w:w="5000" w:type="pct"/>
            <w:gridSpan w:val="8"/>
            <w:shd w:val="clear" w:color="auto" w:fill="auto"/>
          </w:tcPr>
          <w:p w:rsidR="00BA144E" w:rsidRPr="00BA144E" w:rsidRDefault="00BA144E" w:rsidP="00BA144E">
            <w:pPr>
              <w:pStyle w:val="afff"/>
              <w:jc w:val="center"/>
              <w:rPr>
                <w:rFonts w:ascii="Times New Roman" w:hAnsi="Times New Roman"/>
                <w:b/>
                <w:bCs/>
                <w:color w:val="000000"/>
                <w:sz w:val="12"/>
                <w:szCs w:val="16"/>
              </w:rPr>
            </w:pPr>
            <w:r w:rsidRPr="00BA144E">
              <w:rPr>
                <w:rFonts w:ascii="Times New Roman" w:hAnsi="Times New Roman"/>
                <w:b/>
                <w:sz w:val="12"/>
                <w:szCs w:val="16"/>
              </w:rPr>
              <w:lastRenderedPageBreak/>
              <w:t>Задача 1 «</w:t>
            </w:r>
            <w:r w:rsidRPr="00BA144E">
              <w:rPr>
                <w:rFonts w:ascii="Times New Roman" w:hAnsi="Times New Roman"/>
                <w:b/>
                <w:bCs/>
                <w:color w:val="000000"/>
                <w:sz w:val="12"/>
                <w:szCs w:val="16"/>
              </w:rPr>
              <w:t xml:space="preserve">Организация  капитального ремонта и </w:t>
            </w:r>
            <w:proofErr w:type="gramStart"/>
            <w:r w:rsidRPr="00BA144E">
              <w:rPr>
                <w:rFonts w:ascii="Times New Roman" w:hAnsi="Times New Roman"/>
                <w:b/>
                <w:bCs/>
                <w:color w:val="000000"/>
                <w:sz w:val="12"/>
                <w:szCs w:val="16"/>
              </w:rPr>
              <w:t>ремонта</w:t>
            </w:r>
            <w:proofErr w:type="gramEnd"/>
            <w:r w:rsidRPr="00BA144E">
              <w:rPr>
                <w:rFonts w:ascii="Times New Roman" w:hAnsi="Times New Roman"/>
                <w:b/>
                <w:bCs/>
                <w:color w:val="000000"/>
                <w:sz w:val="12"/>
                <w:szCs w:val="16"/>
              </w:rPr>
              <w:t xml:space="preserve"> автомобильных дорог  общего пользовании, находящихся в собственности сельского поселения»</w:t>
            </w:r>
          </w:p>
        </w:tc>
      </w:tr>
      <w:tr w:rsidR="00BA144E" w:rsidRPr="00BA144E" w:rsidTr="00BA144E">
        <w:trPr>
          <w:trHeight w:val="20"/>
        </w:trPr>
        <w:tc>
          <w:tcPr>
            <w:tcW w:w="725" w:type="pct"/>
            <w:vMerge w:val="restart"/>
            <w:shd w:val="clear" w:color="auto" w:fill="auto"/>
            <w:vAlign w:val="center"/>
          </w:tcPr>
          <w:p w:rsidR="00BA144E" w:rsidRPr="00BA144E" w:rsidRDefault="00BA144E" w:rsidP="00BA144E">
            <w:pPr>
              <w:rPr>
                <w:sz w:val="12"/>
                <w:szCs w:val="16"/>
              </w:rPr>
            </w:pPr>
            <w:r w:rsidRPr="00BA144E">
              <w:rPr>
                <w:sz w:val="12"/>
                <w:szCs w:val="16"/>
              </w:rPr>
              <w:t>Капитальный ремонт и ремонт автомобильных дорог населенных пунктов Дубровского сельского поселения, в том числе</w:t>
            </w:r>
          </w:p>
        </w:tc>
        <w:tc>
          <w:tcPr>
            <w:tcW w:w="657"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Областной бюджет</w:t>
            </w:r>
          </w:p>
        </w:tc>
        <w:tc>
          <w:tcPr>
            <w:tcW w:w="620" w:type="pct"/>
            <w:shd w:val="clear" w:color="auto" w:fill="auto"/>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1119,000</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559,000</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559,000</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559,000</w:t>
            </w:r>
          </w:p>
        </w:tc>
        <w:tc>
          <w:tcPr>
            <w:tcW w:w="483"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559,000</w:t>
            </w:r>
          </w:p>
        </w:tc>
        <w:tc>
          <w:tcPr>
            <w:tcW w:w="656"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6708,000</w:t>
            </w:r>
          </w:p>
        </w:tc>
      </w:tr>
      <w:tr w:rsidR="00BA144E" w:rsidRPr="00BA144E" w:rsidTr="00BA144E">
        <w:trPr>
          <w:trHeight w:val="20"/>
        </w:trPr>
        <w:tc>
          <w:tcPr>
            <w:tcW w:w="725" w:type="pct"/>
            <w:vMerge/>
            <w:shd w:val="clear" w:color="auto" w:fill="auto"/>
            <w:vAlign w:val="center"/>
          </w:tcPr>
          <w:p w:rsidR="00BA144E" w:rsidRPr="00BA144E" w:rsidRDefault="00BA144E" w:rsidP="00BA144E">
            <w:pPr>
              <w:jc w:val="center"/>
              <w:rPr>
                <w:sz w:val="12"/>
                <w:szCs w:val="16"/>
              </w:rPr>
            </w:pPr>
          </w:p>
        </w:tc>
        <w:tc>
          <w:tcPr>
            <w:tcW w:w="657"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Бюджет сельского поселения</w:t>
            </w:r>
          </w:p>
        </w:tc>
        <w:tc>
          <w:tcPr>
            <w:tcW w:w="620" w:type="pct"/>
            <w:shd w:val="clear" w:color="auto" w:fill="auto"/>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147,600</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400,000</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400,000</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400,000</w:t>
            </w:r>
          </w:p>
        </w:tc>
        <w:tc>
          <w:tcPr>
            <w:tcW w:w="483"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400,000</w:t>
            </w:r>
          </w:p>
        </w:tc>
        <w:tc>
          <w:tcPr>
            <w:tcW w:w="656"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4800,000</w:t>
            </w:r>
          </w:p>
        </w:tc>
      </w:tr>
      <w:tr w:rsidR="00BA144E" w:rsidRPr="00BA144E" w:rsidTr="00BA144E">
        <w:trPr>
          <w:trHeight w:val="20"/>
        </w:trPr>
        <w:tc>
          <w:tcPr>
            <w:tcW w:w="725" w:type="pct"/>
            <w:vMerge w:val="restart"/>
            <w:shd w:val="clear" w:color="auto" w:fill="auto"/>
            <w:vAlign w:val="center"/>
          </w:tcPr>
          <w:p w:rsidR="00BA144E" w:rsidRPr="00BA144E" w:rsidRDefault="00BA144E" w:rsidP="00BA144E">
            <w:pPr>
              <w:rPr>
                <w:sz w:val="12"/>
                <w:szCs w:val="16"/>
              </w:rPr>
            </w:pPr>
            <w:r w:rsidRPr="00BA144E">
              <w:rPr>
                <w:sz w:val="12"/>
                <w:szCs w:val="16"/>
              </w:rPr>
              <w:t xml:space="preserve">д. Дуброво пер. Белодомовский </w:t>
            </w:r>
          </w:p>
          <w:p w:rsidR="00BA144E" w:rsidRPr="00BA144E" w:rsidRDefault="00BA144E" w:rsidP="00BA144E">
            <w:pPr>
              <w:rPr>
                <w:sz w:val="12"/>
                <w:szCs w:val="16"/>
              </w:rPr>
            </w:pPr>
            <w:proofErr w:type="gramStart"/>
            <w:r w:rsidRPr="00BA144E">
              <w:rPr>
                <w:sz w:val="12"/>
                <w:szCs w:val="16"/>
              </w:rPr>
              <w:t>(0,236 км), д. Вшели ул. Молодежная (0,322 км), д. Толчино ул. Ветеранов (0,341 км), д. Лубино ул. Заречная (0,25 км)</w:t>
            </w:r>
            <w:proofErr w:type="gramEnd"/>
          </w:p>
        </w:tc>
        <w:tc>
          <w:tcPr>
            <w:tcW w:w="657"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Областной бюджет</w:t>
            </w:r>
          </w:p>
        </w:tc>
        <w:tc>
          <w:tcPr>
            <w:tcW w:w="620" w:type="pct"/>
            <w:shd w:val="clear" w:color="auto" w:fill="auto"/>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1119,000</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483"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656"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r>
      <w:tr w:rsidR="00BA144E" w:rsidRPr="00BA144E" w:rsidTr="00BA144E">
        <w:trPr>
          <w:trHeight w:val="20"/>
        </w:trPr>
        <w:tc>
          <w:tcPr>
            <w:tcW w:w="725" w:type="pct"/>
            <w:vMerge/>
            <w:shd w:val="clear" w:color="auto" w:fill="auto"/>
            <w:vAlign w:val="center"/>
          </w:tcPr>
          <w:p w:rsidR="00BA144E" w:rsidRPr="00BA144E" w:rsidRDefault="00BA144E" w:rsidP="00BA144E">
            <w:pPr>
              <w:rPr>
                <w:sz w:val="12"/>
                <w:szCs w:val="16"/>
              </w:rPr>
            </w:pPr>
          </w:p>
        </w:tc>
        <w:tc>
          <w:tcPr>
            <w:tcW w:w="657"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Бюджет сельского поселения</w:t>
            </w:r>
          </w:p>
        </w:tc>
        <w:tc>
          <w:tcPr>
            <w:tcW w:w="620" w:type="pct"/>
            <w:shd w:val="clear" w:color="auto" w:fill="auto"/>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147,600</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483"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656"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r>
      <w:tr w:rsidR="00BA144E" w:rsidRPr="00BA144E" w:rsidTr="00BA144E">
        <w:trPr>
          <w:trHeight w:val="20"/>
        </w:trPr>
        <w:tc>
          <w:tcPr>
            <w:tcW w:w="725" w:type="pct"/>
            <w:vMerge w:val="restart"/>
            <w:shd w:val="clear" w:color="auto" w:fill="auto"/>
            <w:vAlign w:val="center"/>
          </w:tcPr>
          <w:p w:rsidR="00BA144E" w:rsidRPr="00BA144E" w:rsidRDefault="00BA144E" w:rsidP="00BA144E">
            <w:pPr>
              <w:rPr>
                <w:sz w:val="12"/>
                <w:szCs w:val="16"/>
              </w:rPr>
            </w:pPr>
            <w:proofErr w:type="gramStart"/>
            <w:r w:rsidRPr="00BA144E">
              <w:rPr>
                <w:sz w:val="12"/>
                <w:szCs w:val="16"/>
              </w:rPr>
              <w:t>д. Вшели пер. Никольский (0,305 км), д. Ситня ул. Западная (0,4 км)</w:t>
            </w:r>
            <w:proofErr w:type="gramEnd"/>
          </w:p>
        </w:tc>
        <w:tc>
          <w:tcPr>
            <w:tcW w:w="657"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Областной бюджет</w:t>
            </w:r>
          </w:p>
        </w:tc>
        <w:tc>
          <w:tcPr>
            <w:tcW w:w="620" w:type="pct"/>
            <w:shd w:val="clear" w:color="auto" w:fill="auto"/>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559,000</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483"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656"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r>
      <w:tr w:rsidR="00BA144E" w:rsidRPr="00BA144E" w:rsidTr="00BA144E">
        <w:trPr>
          <w:trHeight w:val="20"/>
        </w:trPr>
        <w:tc>
          <w:tcPr>
            <w:tcW w:w="725" w:type="pct"/>
            <w:vMerge/>
            <w:shd w:val="clear" w:color="auto" w:fill="auto"/>
            <w:vAlign w:val="center"/>
          </w:tcPr>
          <w:p w:rsidR="00BA144E" w:rsidRPr="00BA144E" w:rsidRDefault="00BA144E" w:rsidP="00BA144E">
            <w:pPr>
              <w:rPr>
                <w:sz w:val="12"/>
                <w:szCs w:val="16"/>
              </w:rPr>
            </w:pPr>
          </w:p>
        </w:tc>
        <w:tc>
          <w:tcPr>
            <w:tcW w:w="657"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Бюджет сельского поселения</w:t>
            </w:r>
          </w:p>
        </w:tc>
        <w:tc>
          <w:tcPr>
            <w:tcW w:w="620" w:type="pct"/>
            <w:shd w:val="clear" w:color="auto" w:fill="auto"/>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400,000</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483"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656"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r>
      <w:tr w:rsidR="00BA144E" w:rsidRPr="00BA144E" w:rsidTr="00BA144E">
        <w:trPr>
          <w:trHeight w:val="20"/>
        </w:trPr>
        <w:tc>
          <w:tcPr>
            <w:tcW w:w="725" w:type="pct"/>
            <w:vMerge w:val="restart"/>
            <w:shd w:val="clear" w:color="auto" w:fill="auto"/>
            <w:vAlign w:val="center"/>
          </w:tcPr>
          <w:p w:rsidR="00BA144E" w:rsidRPr="00BA144E" w:rsidRDefault="00BA144E" w:rsidP="00BA144E">
            <w:pPr>
              <w:rPr>
                <w:sz w:val="12"/>
                <w:szCs w:val="16"/>
              </w:rPr>
            </w:pPr>
            <w:r w:rsidRPr="00BA144E">
              <w:rPr>
                <w:sz w:val="12"/>
                <w:szCs w:val="16"/>
              </w:rPr>
              <w:t xml:space="preserve">д. Любитово ул. Садовая </w:t>
            </w:r>
          </w:p>
          <w:p w:rsidR="00BA144E" w:rsidRPr="00BA144E" w:rsidRDefault="00BA144E" w:rsidP="00BA144E">
            <w:pPr>
              <w:rPr>
                <w:sz w:val="12"/>
                <w:szCs w:val="16"/>
              </w:rPr>
            </w:pPr>
            <w:r w:rsidRPr="00BA144E">
              <w:rPr>
                <w:sz w:val="12"/>
                <w:szCs w:val="16"/>
              </w:rPr>
              <w:t>(0,711 км)</w:t>
            </w:r>
          </w:p>
        </w:tc>
        <w:tc>
          <w:tcPr>
            <w:tcW w:w="657"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Областной бюджет</w:t>
            </w:r>
          </w:p>
        </w:tc>
        <w:tc>
          <w:tcPr>
            <w:tcW w:w="620" w:type="pct"/>
            <w:shd w:val="clear" w:color="auto" w:fill="auto"/>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559,000</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483"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656"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r>
      <w:tr w:rsidR="00BA144E" w:rsidRPr="00BA144E" w:rsidTr="00BA144E">
        <w:trPr>
          <w:trHeight w:val="20"/>
        </w:trPr>
        <w:tc>
          <w:tcPr>
            <w:tcW w:w="725" w:type="pct"/>
            <w:vMerge/>
            <w:shd w:val="clear" w:color="auto" w:fill="auto"/>
            <w:vAlign w:val="center"/>
          </w:tcPr>
          <w:p w:rsidR="00BA144E" w:rsidRPr="00BA144E" w:rsidRDefault="00BA144E" w:rsidP="00BA144E">
            <w:pPr>
              <w:rPr>
                <w:sz w:val="12"/>
                <w:szCs w:val="16"/>
              </w:rPr>
            </w:pPr>
          </w:p>
        </w:tc>
        <w:tc>
          <w:tcPr>
            <w:tcW w:w="657"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Бюджет сельского поселения</w:t>
            </w:r>
          </w:p>
        </w:tc>
        <w:tc>
          <w:tcPr>
            <w:tcW w:w="620" w:type="pct"/>
            <w:shd w:val="clear" w:color="auto" w:fill="auto"/>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400,000</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483"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656"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r>
      <w:tr w:rsidR="00BA144E" w:rsidRPr="00BA144E" w:rsidTr="00BA144E">
        <w:trPr>
          <w:trHeight w:val="20"/>
        </w:trPr>
        <w:tc>
          <w:tcPr>
            <w:tcW w:w="5000" w:type="pct"/>
            <w:gridSpan w:val="8"/>
            <w:shd w:val="clear" w:color="auto" w:fill="C6D9F1" w:themeFill="text2" w:themeFillTint="33"/>
            <w:vAlign w:val="center"/>
          </w:tcPr>
          <w:p w:rsidR="00BA144E" w:rsidRPr="00BA144E" w:rsidRDefault="00BA144E" w:rsidP="00BA144E">
            <w:pPr>
              <w:widowControl w:val="0"/>
              <w:suppressAutoHyphens/>
              <w:autoSpaceDE w:val="0"/>
              <w:autoSpaceDN w:val="0"/>
              <w:adjustRightInd w:val="0"/>
              <w:jc w:val="center"/>
              <w:rPr>
                <w:sz w:val="12"/>
                <w:szCs w:val="16"/>
              </w:rPr>
            </w:pPr>
            <w:r w:rsidRPr="00BA144E">
              <w:rPr>
                <w:b/>
                <w:sz w:val="12"/>
                <w:szCs w:val="16"/>
              </w:rPr>
              <w:t>Муниципальная программа Солецкого городского поселения «Совершенствование и содержание дорожного хозяйства Солецкого городского поселения на 2016-2021 годы», утвержденная постановлением Администрации Солецкого муниципального района от 05.02.2016 №147</w:t>
            </w:r>
          </w:p>
        </w:tc>
      </w:tr>
      <w:tr w:rsidR="00BA144E" w:rsidRPr="00BA144E" w:rsidTr="00BA144E">
        <w:trPr>
          <w:trHeight w:val="20"/>
        </w:trPr>
        <w:tc>
          <w:tcPr>
            <w:tcW w:w="5000" w:type="pct"/>
            <w:gridSpan w:val="8"/>
            <w:shd w:val="clear" w:color="auto" w:fill="auto"/>
            <w:vAlign w:val="center"/>
          </w:tcPr>
          <w:p w:rsidR="00BA144E" w:rsidRPr="00BA144E" w:rsidRDefault="00BA144E" w:rsidP="00BA144E">
            <w:pPr>
              <w:widowControl w:val="0"/>
              <w:autoSpaceDE w:val="0"/>
              <w:autoSpaceDN w:val="0"/>
              <w:adjustRightInd w:val="0"/>
              <w:jc w:val="center"/>
              <w:rPr>
                <w:sz w:val="12"/>
                <w:szCs w:val="16"/>
              </w:rPr>
            </w:pPr>
            <w:r w:rsidRPr="00BA144E">
              <w:rPr>
                <w:b/>
                <w:sz w:val="12"/>
                <w:szCs w:val="16"/>
              </w:rPr>
              <w:t xml:space="preserve">Подпрограмма </w:t>
            </w:r>
            <w:r w:rsidRPr="00BA144E">
              <w:rPr>
                <w:b/>
                <w:bCs/>
                <w:sz w:val="12"/>
                <w:szCs w:val="16"/>
              </w:rPr>
              <w:t>«Ремонт и содержание автомобильных дорог общего пользования местного значения Солецкого городского поселения»</w:t>
            </w:r>
          </w:p>
        </w:tc>
      </w:tr>
      <w:tr w:rsidR="00BA144E" w:rsidRPr="00BA144E" w:rsidTr="00BA144E">
        <w:trPr>
          <w:trHeight w:val="20"/>
        </w:trPr>
        <w:tc>
          <w:tcPr>
            <w:tcW w:w="5000" w:type="pct"/>
            <w:gridSpan w:val="8"/>
            <w:shd w:val="clear" w:color="auto" w:fill="auto"/>
          </w:tcPr>
          <w:p w:rsidR="00BA144E" w:rsidRPr="00BA144E" w:rsidRDefault="00BA144E" w:rsidP="00BA144E">
            <w:pPr>
              <w:widowControl w:val="0"/>
              <w:suppressAutoHyphens/>
              <w:autoSpaceDE w:val="0"/>
              <w:autoSpaceDN w:val="0"/>
              <w:adjustRightInd w:val="0"/>
              <w:jc w:val="center"/>
              <w:rPr>
                <w:b/>
                <w:sz w:val="12"/>
                <w:szCs w:val="16"/>
              </w:rPr>
            </w:pPr>
            <w:r w:rsidRPr="00BA144E">
              <w:rPr>
                <w:b/>
                <w:bCs/>
                <w:sz w:val="12"/>
                <w:szCs w:val="16"/>
                <w:lang w:eastAsia="ar-SA"/>
              </w:rPr>
              <w:t>Задача 1. «Ремонт и содержание автомобильных дорог общего пользования местного значения Солецкого городского поселения»</w:t>
            </w:r>
          </w:p>
        </w:tc>
      </w:tr>
      <w:tr w:rsidR="00BA144E" w:rsidRPr="00BA144E" w:rsidTr="00BA144E">
        <w:trPr>
          <w:trHeight w:val="20"/>
        </w:trPr>
        <w:tc>
          <w:tcPr>
            <w:tcW w:w="725" w:type="pct"/>
            <w:vMerge w:val="restart"/>
            <w:shd w:val="clear" w:color="auto" w:fill="auto"/>
          </w:tcPr>
          <w:p w:rsidR="00BA144E" w:rsidRPr="00BA144E" w:rsidRDefault="00BA144E" w:rsidP="00BA144E">
            <w:pPr>
              <w:widowControl w:val="0"/>
              <w:autoSpaceDE w:val="0"/>
              <w:autoSpaceDN w:val="0"/>
              <w:adjustRightInd w:val="0"/>
              <w:rPr>
                <w:sz w:val="12"/>
                <w:szCs w:val="16"/>
              </w:rPr>
            </w:pPr>
            <w:r w:rsidRPr="00BA144E">
              <w:rPr>
                <w:sz w:val="12"/>
                <w:szCs w:val="16"/>
              </w:rPr>
              <w:t xml:space="preserve">Содержание </w:t>
            </w:r>
            <w:r w:rsidRPr="00BA144E">
              <w:rPr>
                <w:bCs/>
                <w:sz w:val="12"/>
                <w:szCs w:val="16"/>
              </w:rPr>
              <w:t xml:space="preserve">автомобильных дорог общего пользования местного значения Солецкого городского поселения </w:t>
            </w:r>
            <w:r w:rsidRPr="00BA144E">
              <w:rPr>
                <w:sz w:val="12"/>
                <w:szCs w:val="16"/>
              </w:rPr>
              <w:t>(43,19 км)</w:t>
            </w:r>
          </w:p>
        </w:tc>
        <w:tc>
          <w:tcPr>
            <w:tcW w:w="657" w:type="pct"/>
            <w:vAlign w:val="center"/>
          </w:tcPr>
          <w:p w:rsidR="00BA144E" w:rsidRPr="00BA144E" w:rsidRDefault="00BA144E" w:rsidP="00BA144E">
            <w:pPr>
              <w:jc w:val="center"/>
              <w:rPr>
                <w:sz w:val="12"/>
                <w:szCs w:val="16"/>
              </w:rPr>
            </w:pPr>
            <w:r w:rsidRPr="00BA144E">
              <w:rPr>
                <w:sz w:val="12"/>
                <w:szCs w:val="16"/>
              </w:rPr>
              <w:t>Областной бюджет</w:t>
            </w:r>
          </w:p>
        </w:tc>
        <w:tc>
          <w:tcPr>
            <w:tcW w:w="620" w:type="pct"/>
            <w:shd w:val="clear" w:color="auto" w:fill="auto"/>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932,500</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933,000</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933,000</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932,000</w:t>
            </w:r>
          </w:p>
        </w:tc>
        <w:tc>
          <w:tcPr>
            <w:tcW w:w="483"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932,000</w:t>
            </w:r>
          </w:p>
        </w:tc>
        <w:tc>
          <w:tcPr>
            <w:tcW w:w="656"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11184,000</w:t>
            </w:r>
          </w:p>
        </w:tc>
      </w:tr>
      <w:tr w:rsidR="00BA144E" w:rsidRPr="00BA144E" w:rsidTr="00BA144E">
        <w:trPr>
          <w:trHeight w:val="20"/>
        </w:trPr>
        <w:tc>
          <w:tcPr>
            <w:tcW w:w="725" w:type="pct"/>
            <w:vMerge/>
            <w:shd w:val="clear" w:color="auto" w:fill="auto"/>
          </w:tcPr>
          <w:p w:rsidR="00BA144E" w:rsidRPr="00BA144E" w:rsidRDefault="00BA144E" w:rsidP="00BA144E">
            <w:pPr>
              <w:widowControl w:val="0"/>
              <w:autoSpaceDE w:val="0"/>
              <w:autoSpaceDN w:val="0"/>
              <w:adjustRightInd w:val="0"/>
              <w:rPr>
                <w:sz w:val="12"/>
                <w:szCs w:val="16"/>
              </w:rPr>
            </w:pPr>
          </w:p>
        </w:tc>
        <w:tc>
          <w:tcPr>
            <w:tcW w:w="657"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Бюджет городского поселения</w:t>
            </w:r>
          </w:p>
        </w:tc>
        <w:tc>
          <w:tcPr>
            <w:tcW w:w="620" w:type="pct"/>
            <w:shd w:val="clear" w:color="auto" w:fill="auto"/>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648,567</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700,000</w:t>
            </w:r>
          </w:p>
        </w:tc>
        <w:tc>
          <w:tcPr>
            <w:tcW w:w="620" w:type="pct"/>
            <w:vAlign w:val="center"/>
          </w:tcPr>
          <w:p w:rsidR="00BA144E" w:rsidRPr="00BA144E" w:rsidRDefault="00BA144E" w:rsidP="00BA144E">
            <w:pPr>
              <w:jc w:val="center"/>
              <w:rPr>
                <w:sz w:val="12"/>
                <w:szCs w:val="16"/>
              </w:rPr>
            </w:pPr>
            <w:r w:rsidRPr="00BA144E">
              <w:rPr>
                <w:sz w:val="12"/>
                <w:szCs w:val="16"/>
              </w:rPr>
              <w:t>700,000</w:t>
            </w:r>
          </w:p>
        </w:tc>
        <w:tc>
          <w:tcPr>
            <w:tcW w:w="620" w:type="pct"/>
            <w:vAlign w:val="center"/>
          </w:tcPr>
          <w:p w:rsidR="00BA144E" w:rsidRPr="00BA144E" w:rsidRDefault="00BA144E" w:rsidP="00BA144E">
            <w:pPr>
              <w:jc w:val="center"/>
              <w:rPr>
                <w:sz w:val="12"/>
                <w:szCs w:val="16"/>
              </w:rPr>
            </w:pPr>
            <w:r w:rsidRPr="00BA144E">
              <w:rPr>
                <w:sz w:val="12"/>
                <w:szCs w:val="16"/>
              </w:rPr>
              <w:t>700,000</w:t>
            </w:r>
          </w:p>
        </w:tc>
        <w:tc>
          <w:tcPr>
            <w:tcW w:w="483" w:type="pct"/>
            <w:vAlign w:val="center"/>
          </w:tcPr>
          <w:p w:rsidR="00BA144E" w:rsidRPr="00BA144E" w:rsidRDefault="00BA144E" w:rsidP="00BA144E">
            <w:pPr>
              <w:jc w:val="center"/>
              <w:rPr>
                <w:sz w:val="12"/>
                <w:szCs w:val="16"/>
              </w:rPr>
            </w:pPr>
            <w:r w:rsidRPr="00BA144E">
              <w:rPr>
                <w:sz w:val="12"/>
                <w:szCs w:val="16"/>
              </w:rPr>
              <w:t>700,000</w:t>
            </w:r>
          </w:p>
        </w:tc>
        <w:tc>
          <w:tcPr>
            <w:tcW w:w="656"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8400,000</w:t>
            </w:r>
          </w:p>
        </w:tc>
      </w:tr>
      <w:tr w:rsidR="00BA144E" w:rsidRPr="00BA144E" w:rsidTr="00BA144E">
        <w:trPr>
          <w:trHeight w:val="20"/>
        </w:trPr>
        <w:tc>
          <w:tcPr>
            <w:tcW w:w="725" w:type="pct"/>
            <w:vMerge w:val="restart"/>
            <w:shd w:val="clear" w:color="auto" w:fill="auto"/>
          </w:tcPr>
          <w:p w:rsidR="00BA144E" w:rsidRPr="00BA144E" w:rsidRDefault="00BA144E" w:rsidP="00BA144E">
            <w:pPr>
              <w:widowControl w:val="0"/>
              <w:suppressAutoHyphens/>
              <w:autoSpaceDE w:val="0"/>
              <w:autoSpaceDN w:val="0"/>
              <w:adjustRightInd w:val="0"/>
              <w:rPr>
                <w:sz w:val="12"/>
                <w:szCs w:val="16"/>
              </w:rPr>
            </w:pPr>
            <w:r w:rsidRPr="00BA144E">
              <w:rPr>
                <w:sz w:val="12"/>
                <w:szCs w:val="16"/>
              </w:rPr>
              <w:t xml:space="preserve">Ремонт автомобильной дороги общего пользования местного значения </w:t>
            </w:r>
            <w:r w:rsidRPr="00BA144E">
              <w:rPr>
                <w:sz w:val="12"/>
                <w:szCs w:val="16"/>
              </w:rPr>
              <w:lastRenderedPageBreak/>
              <w:t>Солецкого городского поселения ул. Володарского в рамках реализации проекта «Дорога к дому»</w:t>
            </w:r>
          </w:p>
        </w:tc>
        <w:tc>
          <w:tcPr>
            <w:tcW w:w="657" w:type="pct"/>
            <w:vAlign w:val="center"/>
          </w:tcPr>
          <w:p w:rsidR="00BA144E" w:rsidRPr="00BA144E" w:rsidRDefault="00BA144E" w:rsidP="00BA144E">
            <w:pPr>
              <w:jc w:val="center"/>
              <w:rPr>
                <w:sz w:val="12"/>
                <w:szCs w:val="16"/>
              </w:rPr>
            </w:pPr>
            <w:r w:rsidRPr="00BA144E">
              <w:rPr>
                <w:sz w:val="12"/>
                <w:szCs w:val="16"/>
              </w:rPr>
              <w:t>Областной бюджет</w:t>
            </w:r>
          </w:p>
        </w:tc>
        <w:tc>
          <w:tcPr>
            <w:tcW w:w="620" w:type="pct"/>
            <w:shd w:val="clear" w:color="auto" w:fill="auto"/>
            <w:vAlign w:val="center"/>
          </w:tcPr>
          <w:p w:rsidR="00BA144E" w:rsidRPr="00BA144E" w:rsidRDefault="00BA144E" w:rsidP="00BA144E">
            <w:pPr>
              <w:widowControl w:val="0"/>
              <w:suppressAutoHyphens/>
              <w:autoSpaceDE w:val="0"/>
              <w:autoSpaceDN w:val="0"/>
              <w:adjustRightInd w:val="0"/>
              <w:jc w:val="center"/>
              <w:rPr>
                <w:sz w:val="12"/>
                <w:szCs w:val="16"/>
              </w:rPr>
            </w:pPr>
            <w:r w:rsidRPr="00BA144E">
              <w:rPr>
                <w:sz w:val="12"/>
                <w:szCs w:val="16"/>
              </w:rPr>
              <w:t>932,500</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483"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656"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r>
      <w:tr w:rsidR="00BA144E" w:rsidRPr="00BA144E" w:rsidTr="00BA144E">
        <w:trPr>
          <w:trHeight w:val="20"/>
        </w:trPr>
        <w:tc>
          <w:tcPr>
            <w:tcW w:w="725" w:type="pct"/>
            <w:vMerge/>
            <w:shd w:val="clear" w:color="auto" w:fill="auto"/>
          </w:tcPr>
          <w:p w:rsidR="00BA144E" w:rsidRPr="00BA144E" w:rsidRDefault="00BA144E" w:rsidP="00BA144E">
            <w:pPr>
              <w:widowControl w:val="0"/>
              <w:suppressAutoHyphens/>
              <w:autoSpaceDE w:val="0"/>
              <w:autoSpaceDN w:val="0"/>
              <w:adjustRightInd w:val="0"/>
              <w:rPr>
                <w:sz w:val="12"/>
                <w:szCs w:val="16"/>
              </w:rPr>
            </w:pPr>
          </w:p>
        </w:tc>
        <w:tc>
          <w:tcPr>
            <w:tcW w:w="657"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Бюджет городского поселения</w:t>
            </w:r>
          </w:p>
        </w:tc>
        <w:tc>
          <w:tcPr>
            <w:tcW w:w="620" w:type="pct"/>
            <w:shd w:val="clear" w:color="auto" w:fill="auto"/>
            <w:vAlign w:val="center"/>
          </w:tcPr>
          <w:p w:rsidR="00BA144E" w:rsidRPr="00BA144E" w:rsidRDefault="00BA144E" w:rsidP="00BA144E">
            <w:pPr>
              <w:widowControl w:val="0"/>
              <w:suppressAutoHyphens/>
              <w:autoSpaceDE w:val="0"/>
              <w:autoSpaceDN w:val="0"/>
              <w:adjustRightInd w:val="0"/>
              <w:jc w:val="center"/>
              <w:rPr>
                <w:sz w:val="12"/>
                <w:szCs w:val="16"/>
              </w:rPr>
            </w:pPr>
            <w:r w:rsidRPr="00BA144E">
              <w:rPr>
                <w:sz w:val="12"/>
                <w:szCs w:val="16"/>
              </w:rPr>
              <w:t>504,295</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483"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656"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r>
      <w:tr w:rsidR="00BA144E" w:rsidRPr="00BA144E" w:rsidTr="00BA144E">
        <w:trPr>
          <w:trHeight w:val="20"/>
        </w:trPr>
        <w:tc>
          <w:tcPr>
            <w:tcW w:w="725" w:type="pct"/>
            <w:vMerge w:val="restart"/>
            <w:shd w:val="clear" w:color="auto" w:fill="auto"/>
          </w:tcPr>
          <w:p w:rsidR="00BA144E" w:rsidRPr="00BA144E" w:rsidRDefault="00BA144E" w:rsidP="00BA144E">
            <w:pPr>
              <w:widowControl w:val="0"/>
              <w:suppressAutoHyphens/>
              <w:autoSpaceDE w:val="0"/>
              <w:autoSpaceDN w:val="0"/>
              <w:adjustRightInd w:val="0"/>
              <w:rPr>
                <w:sz w:val="12"/>
                <w:szCs w:val="16"/>
              </w:rPr>
            </w:pPr>
            <w:r w:rsidRPr="00BA144E">
              <w:rPr>
                <w:sz w:val="12"/>
                <w:szCs w:val="16"/>
              </w:rPr>
              <w:t xml:space="preserve">Ремонт автомобильных дорог общего пользования местного значения Солецкого городского поселения </w:t>
            </w:r>
          </w:p>
        </w:tc>
        <w:tc>
          <w:tcPr>
            <w:tcW w:w="657" w:type="pct"/>
            <w:vAlign w:val="center"/>
          </w:tcPr>
          <w:p w:rsidR="00BA144E" w:rsidRPr="00BA144E" w:rsidRDefault="00BA144E" w:rsidP="00BA144E">
            <w:pPr>
              <w:jc w:val="center"/>
              <w:rPr>
                <w:sz w:val="12"/>
                <w:szCs w:val="16"/>
              </w:rPr>
            </w:pPr>
            <w:r w:rsidRPr="00BA144E">
              <w:rPr>
                <w:sz w:val="12"/>
                <w:szCs w:val="16"/>
              </w:rPr>
              <w:t>Областной бюджет</w:t>
            </w:r>
          </w:p>
        </w:tc>
        <w:tc>
          <w:tcPr>
            <w:tcW w:w="620" w:type="pct"/>
            <w:shd w:val="clear" w:color="auto" w:fill="auto"/>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483"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656"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r>
      <w:tr w:rsidR="00BA144E" w:rsidRPr="00BA144E" w:rsidTr="00BA144E">
        <w:trPr>
          <w:trHeight w:val="20"/>
        </w:trPr>
        <w:tc>
          <w:tcPr>
            <w:tcW w:w="725" w:type="pct"/>
            <w:vMerge/>
            <w:shd w:val="clear" w:color="auto" w:fill="auto"/>
          </w:tcPr>
          <w:p w:rsidR="00BA144E" w:rsidRPr="00BA144E" w:rsidRDefault="00BA144E" w:rsidP="00BA144E">
            <w:pPr>
              <w:widowControl w:val="0"/>
              <w:suppressAutoHyphens/>
              <w:autoSpaceDE w:val="0"/>
              <w:autoSpaceDN w:val="0"/>
              <w:adjustRightInd w:val="0"/>
              <w:rPr>
                <w:sz w:val="12"/>
                <w:szCs w:val="16"/>
              </w:rPr>
            </w:pPr>
          </w:p>
        </w:tc>
        <w:tc>
          <w:tcPr>
            <w:tcW w:w="657"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Бюджет городского поселения</w:t>
            </w:r>
          </w:p>
        </w:tc>
        <w:tc>
          <w:tcPr>
            <w:tcW w:w="620" w:type="pct"/>
            <w:shd w:val="clear" w:color="auto" w:fill="auto"/>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1800,400</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2911,200</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2911,200</w:t>
            </w:r>
          </w:p>
        </w:tc>
        <w:tc>
          <w:tcPr>
            <w:tcW w:w="483"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2911,200</w:t>
            </w:r>
          </w:p>
        </w:tc>
        <w:tc>
          <w:tcPr>
            <w:tcW w:w="656"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50000,000</w:t>
            </w:r>
          </w:p>
        </w:tc>
      </w:tr>
      <w:tr w:rsidR="00BA144E" w:rsidRPr="00BA144E" w:rsidTr="00BA144E">
        <w:trPr>
          <w:trHeight w:val="20"/>
        </w:trPr>
        <w:tc>
          <w:tcPr>
            <w:tcW w:w="5000" w:type="pct"/>
            <w:gridSpan w:val="8"/>
            <w:shd w:val="clear" w:color="auto" w:fill="auto"/>
          </w:tcPr>
          <w:p w:rsidR="00BA144E" w:rsidRPr="00BA144E" w:rsidRDefault="00BA144E" w:rsidP="00BA144E">
            <w:pPr>
              <w:widowControl w:val="0"/>
              <w:suppressAutoHyphens/>
              <w:autoSpaceDE w:val="0"/>
              <w:autoSpaceDN w:val="0"/>
              <w:adjustRightInd w:val="0"/>
              <w:jc w:val="center"/>
              <w:rPr>
                <w:b/>
                <w:bCs/>
                <w:sz w:val="12"/>
                <w:szCs w:val="16"/>
              </w:rPr>
            </w:pPr>
            <w:r w:rsidRPr="00BA144E">
              <w:rPr>
                <w:b/>
                <w:bCs/>
                <w:sz w:val="12"/>
                <w:szCs w:val="16"/>
              </w:rPr>
              <w:t>Задача 2. «Капитальный ремонт конструктивных элементов автомобильных дорог общего пользования местного значения Солецкого городского поселения, дорожных сооружений и (или) их частей»</w:t>
            </w:r>
          </w:p>
          <w:p w:rsidR="00BA144E" w:rsidRPr="00BA144E" w:rsidRDefault="00BA144E" w:rsidP="00BA144E">
            <w:pPr>
              <w:widowControl w:val="0"/>
              <w:suppressAutoHyphens/>
              <w:autoSpaceDE w:val="0"/>
              <w:autoSpaceDN w:val="0"/>
              <w:adjustRightInd w:val="0"/>
              <w:jc w:val="center"/>
              <w:rPr>
                <w:b/>
                <w:sz w:val="12"/>
                <w:szCs w:val="16"/>
              </w:rPr>
            </w:pPr>
          </w:p>
        </w:tc>
      </w:tr>
      <w:tr w:rsidR="00BA144E" w:rsidRPr="00BA144E" w:rsidTr="00BA144E">
        <w:trPr>
          <w:trHeight w:val="20"/>
        </w:trPr>
        <w:tc>
          <w:tcPr>
            <w:tcW w:w="725" w:type="pct"/>
            <w:vMerge w:val="restart"/>
            <w:shd w:val="clear" w:color="auto" w:fill="auto"/>
          </w:tcPr>
          <w:p w:rsidR="00BA144E" w:rsidRPr="00BA144E" w:rsidRDefault="00BA144E" w:rsidP="00BA144E">
            <w:pPr>
              <w:widowControl w:val="0"/>
              <w:suppressAutoHyphens/>
              <w:autoSpaceDE w:val="0"/>
              <w:autoSpaceDN w:val="0"/>
              <w:adjustRightInd w:val="0"/>
              <w:rPr>
                <w:sz w:val="12"/>
                <w:szCs w:val="16"/>
              </w:rPr>
            </w:pPr>
            <w:r w:rsidRPr="00BA144E">
              <w:rPr>
                <w:sz w:val="12"/>
                <w:szCs w:val="16"/>
              </w:rPr>
              <w:t xml:space="preserve">Организация работы по капитальному ремонту мостов и </w:t>
            </w:r>
            <w:proofErr w:type="spellStart"/>
            <w:r w:rsidRPr="00BA144E">
              <w:rPr>
                <w:sz w:val="12"/>
                <w:szCs w:val="16"/>
              </w:rPr>
              <w:t>трубопереездов</w:t>
            </w:r>
            <w:proofErr w:type="spellEnd"/>
            <w:r w:rsidRPr="00BA144E">
              <w:rPr>
                <w:sz w:val="12"/>
                <w:szCs w:val="16"/>
              </w:rPr>
              <w:t xml:space="preserve"> на автомобильных дорогах Солецкого городского поселения</w:t>
            </w:r>
          </w:p>
        </w:tc>
        <w:tc>
          <w:tcPr>
            <w:tcW w:w="657" w:type="pct"/>
            <w:vAlign w:val="center"/>
          </w:tcPr>
          <w:p w:rsidR="00BA144E" w:rsidRPr="00BA144E" w:rsidRDefault="00BA144E" w:rsidP="00BA144E">
            <w:pPr>
              <w:jc w:val="center"/>
              <w:rPr>
                <w:sz w:val="12"/>
                <w:szCs w:val="16"/>
              </w:rPr>
            </w:pPr>
            <w:r w:rsidRPr="00BA144E">
              <w:rPr>
                <w:sz w:val="12"/>
                <w:szCs w:val="16"/>
              </w:rPr>
              <w:t>Областной бюджет</w:t>
            </w:r>
          </w:p>
        </w:tc>
        <w:tc>
          <w:tcPr>
            <w:tcW w:w="620" w:type="pct"/>
            <w:shd w:val="clear" w:color="auto" w:fill="auto"/>
            <w:vAlign w:val="center"/>
          </w:tcPr>
          <w:p w:rsidR="00BA144E" w:rsidRPr="00BA144E" w:rsidRDefault="00BA144E" w:rsidP="00BA144E">
            <w:pPr>
              <w:widowControl w:val="0"/>
              <w:suppressAutoHyphens/>
              <w:autoSpaceDE w:val="0"/>
              <w:autoSpaceDN w:val="0"/>
              <w:adjustRightInd w:val="0"/>
              <w:jc w:val="center"/>
              <w:rPr>
                <w:sz w:val="12"/>
                <w:szCs w:val="16"/>
              </w:rPr>
            </w:pPr>
            <w:r w:rsidRPr="00BA144E">
              <w:rPr>
                <w:sz w:val="12"/>
                <w:szCs w:val="16"/>
              </w:rPr>
              <w:t>14532,418</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483"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656"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r>
      <w:tr w:rsidR="00BA144E" w:rsidRPr="00BA144E" w:rsidTr="00BA144E">
        <w:trPr>
          <w:trHeight w:val="20"/>
        </w:trPr>
        <w:tc>
          <w:tcPr>
            <w:tcW w:w="725" w:type="pct"/>
            <w:vMerge/>
            <w:shd w:val="clear" w:color="auto" w:fill="auto"/>
            <w:vAlign w:val="center"/>
          </w:tcPr>
          <w:p w:rsidR="00BA144E" w:rsidRPr="00BA144E" w:rsidRDefault="00BA144E" w:rsidP="00BA144E">
            <w:pPr>
              <w:jc w:val="center"/>
              <w:rPr>
                <w:sz w:val="12"/>
                <w:szCs w:val="16"/>
              </w:rPr>
            </w:pPr>
          </w:p>
        </w:tc>
        <w:tc>
          <w:tcPr>
            <w:tcW w:w="657"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Бюджет городского поселения</w:t>
            </w:r>
          </w:p>
        </w:tc>
        <w:tc>
          <w:tcPr>
            <w:tcW w:w="620" w:type="pct"/>
            <w:shd w:val="clear" w:color="auto" w:fill="auto"/>
            <w:vAlign w:val="center"/>
          </w:tcPr>
          <w:p w:rsidR="00BA144E" w:rsidRPr="00BA144E" w:rsidRDefault="00BA144E" w:rsidP="00BA144E">
            <w:pPr>
              <w:widowControl w:val="0"/>
              <w:suppressAutoHyphens/>
              <w:autoSpaceDE w:val="0"/>
              <w:autoSpaceDN w:val="0"/>
              <w:adjustRightInd w:val="0"/>
              <w:jc w:val="center"/>
              <w:rPr>
                <w:sz w:val="12"/>
                <w:szCs w:val="16"/>
              </w:rPr>
            </w:pPr>
            <w:r w:rsidRPr="00BA144E">
              <w:rPr>
                <w:sz w:val="12"/>
                <w:szCs w:val="16"/>
              </w:rPr>
              <w:t>146,793</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483"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656"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r>
      <w:tr w:rsidR="00BA144E" w:rsidRPr="00BA144E" w:rsidTr="00BA144E">
        <w:trPr>
          <w:trHeight w:val="20"/>
        </w:trPr>
        <w:tc>
          <w:tcPr>
            <w:tcW w:w="725" w:type="pct"/>
            <w:vMerge w:val="restart"/>
            <w:shd w:val="clear" w:color="auto" w:fill="auto"/>
          </w:tcPr>
          <w:p w:rsidR="00BA144E" w:rsidRPr="00BA144E" w:rsidRDefault="00BA144E" w:rsidP="00BA144E">
            <w:pPr>
              <w:widowControl w:val="0"/>
              <w:suppressAutoHyphens/>
              <w:autoSpaceDE w:val="0"/>
              <w:autoSpaceDN w:val="0"/>
              <w:adjustRightInd w:val="0"/>
              <w:rPr>
                <w:sz w:val="12"/>
                <w:szCs w:val="16"/>
              </w:rPr>
            </w:pPr>
            <w:r w:rsidRPr="00BA144E">
              <w:rPr>
                <w:sz w:val="12"/>
                <w:szCs w:val="16"/>
              </w:rPr>
              <w:t xml:space="preserve">Организация работы по </w:t>
            </w:r>
            <w:r w:rsidRPr="00BA144E">
              <w:rPr>
                <w:bCs/>
                <w:sz w:val="12"/>
                <w:szCs w:val="16"/>
                <w:lang w:eastAsia="ar-SA"/>
              </w:rPr>
              <w:t>реализации первоочередных мероприятий по проектированию, строительству, реконструкции, капитальному ремонту и ремонту автомобильных дорог общего пользования местного значения  Солецкого городского поселения с использованием средств субсидий из дорожног</w:t>
            </w:r>
            <w:r w:rsidRPr="00BA144E">
              <w:rPr>
                <w:bCs/>
                <w:sz w:val="12"/>
                <w:szCs w:val="16"/>
                <w:lang w:eastAsia="ar-SA"/>
              </w:rPr>
              <w:lastRenderedPageBreak/>
              <w:t>о фонда Новгородской области</w:t>
            </w:r>
          </w:p>
        </w:tc>
        <w:tc>
          <w:tcPr>
            <w:tcW w:w="657" w:type="pct"/>
            <w:vAlign w:val="center"/>
          </w:tcPr>
          <w:p w:rsidR="00BA144E" w:rsidRPr="00BA144E" w:rsidRDefault="00BA144E" w:rsidP="00BA144E">
            <w:pPr>
              <w:jc w:val="center"/>
              <w:rPr>
                <w:sz w:val="12"/>
                <w:szCs w:val="16"/>
              </w:rPr>
            </w:pPr>
            <w:r w:rsidRPr="00BA144E">
              <w:rPr>
                <w:sz w:val="12"/>
                <w:szCs w:val="16"/>
              </w:rPr>
              <w:lastRenderedPageBreak/>
              <w:t>Областной бюджет</w:t>
            </w:r>
          </w:p>
        </w:tc>
        <w:tc>
          <w:tcPr>
            <w:tcW w:w="620" w:type="pct"/>
            <w:shd w:val="clear" w:color="auto" w:fill="auto"/>
            <w:vAlign w:val="center"/>
          </w:tcPr>
          <w:p w:rsidR="00BA144E" w:rsidRPr="00BA144E" w:rsidRDefault="00BA144E" w:rsidP="00BA144E">
            <w:pPr>
              <w:widowControl w:val="0"/>
              <w:suppressAutoHyphens/>
              <w:autoSpaceDE w:val="0"/>
              <w:autoSpaceDN w:val="0"/>
              <w:adjustRightInd w:val="0"/>
              <w:jc w:val="center"/>
              <w:rPr>
                <w:sz w:val="12"/>
                <w:szCs w:val="16"/>
              </w:rPr>
            </w:pPr>
            <w:r w:rsidRPr="00BA144E">
              <w:rPr>
                <w:sz w:val="12"/>
                <w:szCs w:val="16"/>
              </w:rPr>
              <w:t>1467,582</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483"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656"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r>
      <w:tr w:rsidR="00BA144E" w:rsidRPr="00BA144E" w:rsidTr="00BA144E">
        <w:trPr>
          <w:trHeight w:val="20"/>
        </w:trPr>
        <w:tc>
          <w:tcPr>
            <w:tcW w:w="725" w:type="pct"/>
            <w:vMerge/>
            <w:shd w:val="clear" w:color="auto" w:fill="auto"/>
            <w:vAlign w:val="center"/>
          </w:tcPr>
          <w:p w:rsidR="00BA144E" w:rsidRPr="00BA144E" w:rsidRDefault="00BA144E" w:rsidP="00BA144E">
            <w:pPr>
              <w:jc w:val="center"/>
              <w:rPr>
                <w:sz w:val="12"/>
                <w:szCs w:val="16"/>
              </w:rPr>
            </w:pPr>
          </w:p>
        </w:tc>
        <w:tc>
          <w:tcPr>
            <w:tcW w:w="657"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Бюджет городского поселения</w:t>
            </w:r>
          </w:p>
        </w:tc>
        <w:tc>
          <w:tcPr>
            <w:tcW w:w="620" w:type="pct"/>
            <w:shd w:val="clear" w:color="auto" w:fill="auto"/>
            <w:vAlign w:val="center"/>
          </w:tcPr>
          <w:p w:rsidR="00BA144E" w:rsidRPr="00BA144E" w:rsidRDefault="00BA144E" w:rsidP="00BA144E">
            <w:pPr>
              <w:widowControl w:val="0"/>
              <w:suppressAutoHyphens/>
              <w:autoSpaceDE w:val="0"/>
              <w:autoSpaceDN w:val="0"/>
              <w:adjustRightInd w:val="0"/>
              <w:jc w:val="center"/>
              <w:rPr>
                <w:sz w:val="12"/>
                <w:szCs w:val="16"/>
              </w:rPr>
            </w:pPr>
            <w:r w:rsidRPr="00BA144E">
              <w:rPr>
                <w:sz w:val="12"/>
                <w:szCs w:val="16"/>
              </w:rPr>
              <w:t>14,825</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483"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656"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r>
      <w:tr w:rsidR="00BA144E" w:rsidRPr="00BA144E" w:rsidTr="00BA144E">
        <w:trPr>
          <w:trHeight w:val="20"/>
        </w:trPr>
        <w:tc>
          <w:tcPr>
            <w:tcW w:w="725" w:type="pct"/>
            <w:vMerge w:val="restart"/>
            <w:shd w:val="clear" w:color="auto" w:fill="auto"/>
            <w:vAlign w:val="center"/>
          </w:tcPr>
          <w:p w:rsidR="00BA144E" w:rsidRPr="00BA144E" w:rsidRDefault="00BA144E" w:rsidP="00BA144E">
            <w:pPr>
              <w:rPr>
                <w:sz w:val="12"/>
                <w:szCs w:val="16"/>
              </w:rPr>
            </w:pPr>
            <w:r w:rsidRPr="00BA144E">
              <w:rPr>
                <w:sz w:val="12"/>
                <w:szCs w:val="16"/>
              </w:rPr>
              <w:lastRenderedPageBreak/>
              <w:t>Ремонт асфальтового покрытия тротуаров</w:t>
            </w:r>
          </w:p>
        </w:tc>
        <w:tc>
          <w:tcPr>
            <w:tcW w:w="657" w:type="pct"/>
            <w:vAlign w:val="center"/>
          </w:tcPr>
          <w:p w:rsidR="00BA144E" w:rsidRPr="00BA144E" w:rsidRDefault="00BA144E" w:rsidP="00BA144E">
            <w:pPr>
              <w:jc w:val="center"/>
              <w:rPr>
                <w:sz w:val="12"/>
                <w:szCs w:val="16"/>
              </w:rPr>
            </w:pPr>
            <w:r w:rsidRPr="00BA144E">
              <w:rPr>
                <w:sz w:val="12"/>
                <w:szCs w:val="16"/>
              </w:rPr>
              <w:t>Областной бюджет</w:t>
            </w:r>
          </w:p>
        </w:tc>
        <w:tc>
          <w:tcPr>
            <w:tcW w:w="620" w:type="pct"/>
            <w:shd w:val="clear" w:color="auto" w:fill="auto"/>
            <w:vAlign w:val="center"/>
          </w:tcPr>
          <w:p w:rsidR="00BA144E" w:rsidRPr="00BA144E" w:rsidRDefault="00BA144E" w:rsidP="00BA144E">
            <w:pPr>
              <w:widowControl w:val="0"/>
              <w:suppressAutoHyphens/>
              <w:autoSpaceDE w:val="0"/>
              <w:autoSpaceDN w:val="0"/>
              <w:adjustRightInd w:val="0"/>
              <w:jc w:val="center"/>
              <w:rPr>
                <w:sz w:val="12"/>
                <w:szCs w:val="16"/>
              </w:rPr>
            </w:pPr>
            <w:r w:rsidRPr="00BA144E">
              <w:rPr>
                <w:sz w:val="12"/>
                <w:szCs w:val="16"/>
              </w:rPr>
              <w:t>700,000</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483"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56"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r>
      <w:tr w:rsidR="00BA144E" w:rsidRPr="00BA144E" w:rsidTr="00BA144E">
        <w:trPr>
          <w:trHeight w:val="20"/>
        </w:trPr>
        <w:tc>
          <w:tcPr>
            <w:tcW w:w="725" w:type="pct"/>
            <w:vMerge/>
            <w:shd w:val="clear" w:color="auto" w:fill="auto"/>
            <w:vAlign w:val="center"/>
          </w:tcPr>
          <w:p w:rsidR="00BA144E" w:rsidRPr="00BA144E" w:rsidRDefault="00BA144E" w:rsidP="00BA144E">
            <w:pPr>
              <w:rPr>
                <w:sz w:val="12"/>
                <w:szCs w:val="16"/>
              </w:rPr>
            </w:pPr>
          </w:p>
        </w:tc>
        <w:tc>
          <w:tcPr>
            <w:tcW w:w="657"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Бюджет городского поселения</w:t>
            </w:r>
          </w:p>
        </w:tc>
        <w:tc>
          <w:tcPr>
            <w:tcW w:w="620" w:type="pct"/>
            <w:shd w:val="clear" w:color="auto" w:fill="auto"/>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210,000</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483"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56"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20000,000</w:t>
            </w:r>
          </w:p>
        </w:tc>
      </w:tr>
      <w:tr w:rsidR="00BA144E" w:rsidRPr="00BA144E" w:rsidTr="00BA144E">
        <w:trPr>
          <w:trHeight w:val="20"/>
        </w:trPr>
        <w:tc>
          <w:tcPr>
            <w:tcW w:w="725" w:type="pct"/>
            <w:vMerge/>
            <w:shd w:val="clear" w:color="auto" w:fill="auto"/>
            <w:vAlign w:val="center"/>
          </w:tcPr>
          <w:p w:rsidR="00BA144E" w:rsidRPr="00BA144E" w:rsidRDefault="00BA144E" w:rsidP="00BA144E">
            <w:pPr>
              <w:rPr>
                <w:sz w:val="12"/>
                <w:szCs w:val="16"/>
              </w:rPr>
            </w:pPr>
          </w:p>
        </w:tc>
        <w:tc>
          <w:tcPr>
            <w:tcW w:w="657"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Внебюджетные источники</w:t>
            </w:r>
          </w:p>
        </w:tc>
        <w:tc>
          <w:tcPr>
            <w:tcW w:w="620" w:type="pct"/>
            <w:shd w:val="clear" w:color="auto" w:fill="auto"/>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183,000</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20"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483" w:type="pct"/>
            <w:vAlign w:val="center"/>
          </w:tcPr>
          <w:p w:rsidR="00BA144E" w:rsidRPr="00BA144E" w:rsidRDefault="00BA144E" w:rsidP="00BA144E">
            <w:pPr>
              <w:widowControl w:val="0"/>
              <w:autoSpaceDE w:val="0"/>
              <w:autoSpaceDN w:val="0"/>
              <w:adjustRightInd w:val="0"/>
              <w:jc w:val="center"/>
              <w:rPr>
                <w:sz w:val="12"/>
                <w:szCs w:val="16"/>
              </w:rPr>
            </w:pPr>
            <w:r w:rsidRPr="00BA144E">
              <w:rPr>
                <w:sz w:val="12"/>
                <w:szCs w:val="16"/>
              </w:rPr>
              <w:t>-</w:t>
            </w:r>
          </w:p>
        </w:tc>
        <w:tc>
          <w:tcPr>
            <w:tcW w:w="656"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r>
      <w:tr w:rsidR="00BA144E" w:rsidRPr="00BA144E" w:rsidTr="00BA144E">
        <w:trPr>
          <w:trHeight w:val="20"/>
        </w:trPr>
        <w:tc>
          <w:tcPr>
            <w:tcW w:w="725" w:type="pct"/>
            <w:shd w:val="clear" w:color="auto" w:fill="auto"/>
            <w:vAlign w:val="center"/>
          </w:tcPr>
          <w:p w:rsidR="00BA144E" w:rsidRPr="00BA144E" w:rsidRDefault="00BA144E" w:rsidP="00BA144E">
            <w:pPr>
              <w:rPr>
                <w:sz w:val="12"/>
                <w:szCs w:val="16"/>
              </w:rPr>
            </w:pPr>
            <w:r w:rsidRPr="00BA144E">
              <w:rPr>
                <w:sz w:val="12"/>
                <w:szCs w:val="16"/>
              </w:rPr>
              <w:t>Обустройство пешеходных переходов</w:t>
            </w:r>
          </w:p>
        </w:tc>
        <w:tc>
          <w:tcPr>
            <w:tcW w:w="657" w:type="pct"/>
            <w:vAlign w:val="center"/>
          </w:tcPr>
          <w:p w:rsidR="00BA144E" w:rsidRPr="00BA144E" w:rsidRDefault="00BA144E" w:rsidP="00BA144E">
            <w:pPr>
              <w:jc w:val="center"/>
              <w:rPr>
                <w:sz w:val="12"/>
                <w:szCs w:val="16"/>
              </w:rPr>
            </w:pPr>
            <w:r w:rsidRPr="00BA144E">
              <w:rPr>
                <w:sz w:val="12"/>
                <w:szCs w:val="16"/>
              </w:rPr>
              <w:t>Бюджет городского поселения</w:t>
            </w:r>
          </w:p>
        </w:tc>
        <w:tc>
          <w:tcPr>
            <w:tcW w:w="620" w:type="pct"/>
            <w:shd w:val="clear" w:color="auto" w:fill="auto"/>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150,000</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150,000</w:t>
            </w:r>
          </w:p>
        </w:tc>
        <w:tc>
          <w:tcPr>
            <w:tcW w:w="483"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656"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900,000</w:t>
            </w:r>
          </w:p>
        </w:tc>
      </w:tr>
      <w:tr w:rsidR="00BA144E" w:rsidRPr="00BA144E" w:rsidTr="00BA144E">
        <w:trPr>
          <w:trHeight w:val="20"/>
        </w:trPr>
        <w:tc>
          <w:tcPr>
            <w:tcW w:w="725" w:type="pct"/>
            <w:shd w:val="clear" w:color="auto" w:fill="auto"/>
            <w:vAlign w:val="center"/>
          </w:tcPr>
          <w:p w:rsidR="00BA144E" w:rsidRPr="00BA144E" w:rsidRDefault="00BA144E" w:rsidP="00BA144E">
            <w:pPr>
              <w:rPr>
                <w:sz w:val="12"/>
                <w:szCs w:val="16"/>
              </w:rPr>
            </w:pPr>
            <w:r w:rsidRPr="00BA144E">
              <w:rPr>
                <w:sz w:val="12"/>
                <w:szCs w:val="16"/>
              </w:rPr>
              <w:t>Обустройство и ремонт остановочных павильонов - 6 шт.</w:t>
            </w:r>
          </w:p>
        </w:tc>
        <w:tc>
          <w:tcPr>
            <w:tcW w:w="657" w:type="pct"/>
            <w:vAlign w:val="center"/>
          </w:tcPr>
          <w:p w:rsidR="00BA144E" w:rsidRPr="00BA144E" w:rsidRDefault="00BA144E" w:rsidP="00BA144E">
            <w:pPr>
              <w:jc w:val="center"/>
              <w:rPr>
                <w:sz w:val="12"/>
                <w:szCs w:val="16"/>
              </w:rPr>
            </w:pPr>
            <w:r w:rsidRPr="00BA144E">
              <w:rPr>
                <w:sz w:val="12"/>
                <w:szCs w:val="16"/>
              </w:rPr>
              <w:t>Бюджет городского поселения</w:t>
            </w:r>
          </w:p>
        </w:tc>
        <w:tc>
          <w:tcPr>
            <w:tcW w:w="620" w:type="pct"/>
            <w:shd w:val="clear" w:color="auto" w:fill="auto"/>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500,000</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500,000</w:t>
            </w:r>
          </w:p>
        </w:tc>
        <w:tc>
          <w:tcPr>
            <w:tcW w:w="620"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500,000</w:t>
            </w:r>
          </w:p>
        </w:tc>
        <w:tc>
          <w:tcPr>
            <w:tcW w:w="483"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c>
          <w:tcPr>
            <w:tcW w:w="656" w:type="pct"/>
            <w:vAlign w:val="center"/>
          </w:tcPr>
          <w:p w:rsidR="00BA144E" w:rsidRPr="00BA144E" w:rsidRDefault="00BA144E" w:rsidP="00BA144E">
            <w:pPr>
              <w:pStyle w:val="afff"/>
              <w:jc w:val="center"/>
              <w:rPr>
                <w:rFonts w:ascii="Times New Roman" w:hAnsi="Times New Roman"/>
                <w:sz w:val="12"/>
                <w:szCs w:val="16"/>
              </w:rPr>
            </w:pPr>
            <w:r w:rsidRPr="00BA144E">
              <w:rPr>
                <w:rFonts w:ascii="Times New Roman" w:hAnsi="Times New Roman"/>
                <w:sz w:val="12"/>
                <w:szCs w:val="16"/>
              </w:rPr>
              <w:t>-</w:t>
            </w:r>
          </w:p>
        </w:tc>
      </w:tr>
    </w:tbl>
    <w:p w:rsidR="00BA144E" w:rsidRPr="00BA144E" w:rsidRDefault="00BA144E" w:rsidP="00BA144E">
      <w:pPr>
        <w:ind w:firstLine="284"/>
        <w:jc w:val="both"/>
        <w:rPr>
          <w:sz w:val="16"/>
          <w:szCs w:val="16"/>
        </w:rPr>
      </w:pPr>
      <w:r w:rsidRPr="00BA144E">
        <w:rPr>
          <w:sz w:val="16"/>
          <w:szCs w:val="16"/>
        </w:rPr>
        <w:t xml:space="preserve">Примечание. Капитальный ремонт производится на автодорогах с твердым покрытием, имеющих высокий износ дорожного полотна. </w:t>
      </w:r>
    </w:p>
    <w:p w:rsidR="00BA144E" w:rsidRPr="00BA144E" w:rsidRDefault="00BA144E" w:rsidP="00BA144E">
      <w:pPr>
        <w:ind w:firstLine="284"/>
        <w:jc w:val="both"/>
        <w:rPr>
          <w:sz w:val="16"/>
          <w:szCs w:val="16"/>
        </w:rPr>
      </w:pPr>
      <w:r w:rsidRPr="00BA144E">
        <w:rPr>
          <w:sz w:val="16"/>
          <w:szCs w:val="16"/>
        </w:rPr>
        <w:t xml:space="preserve">Объёмы средств имеют прогнозный </w:t>
      </w:r>
      <w:proofErr w:type="gramStart"/>
      <w:r w:rsidRPr="00BA144E">
        <w:rPr>
          <w:sz w:val="16"/>
          <w:szCs w:val="16"/>
        </w:rPr>
        <w:t>характер</w:t>
      </w:r>
      <w:proofErr w:type="gramEnd"/>
      <w:r w:rsidRPr="00BA144E">
        <w:rPr>
          <w:sz w:val="16"/>
          <w:szCs w:val="16"/>
        </w:rPr>
        <w:t xml:space="preserve"> и корректируется с учётом внесения изменений в бюджет текущего года или принятия решения о бюджете на очередной год. </w:t>
      </w:r>
    </w:p>
    <w:p w:rsidR="00BA144E" w:rsidRPr="00BA144E" w:rsidRDefault="00BA144E" w:rsidP="00BA144E">
      <w:pPr>
        <w:ind w:firstLine="284"/>
        <w:jc w:val="both"/>
        <w:rPr>
          <w:sz w:val="16"/>
          <w:szCs w:val="16"/>
        </w:rPr>
      </w:pPr>
      <w:r w:rsidRPr="00BA144E">
        <w:rPr>
          <w:sz w:val="16"/>
          <w:szCs w:val="16"/>
        </w:rPr>
        <w:t xml:space="preserve">Для решения проблем ОДД и достижения всех запланированных мероприятий будут привлекаться бюджеты всех уровней. </w:t>
      </w:r>
    </w:p>
    <w:p w:rsidR="00BA144E" w:rsidRPr="00BA144E" w:rsidRDefault="00BA144E" w:rsidP="00BA144E">
      <w:pPr>
        <w:ind w:firstLine="284"/>
        <w:jc w:val="both"/>
        <w:rPr>
          <w:sz w:val="16"/>
          <w:szCs w:val="16"/>
        </w:rPr>
      </w:pPr>
      <w:r w:rsidRPr="00BA144E">
        <w:rPr>
          <w:sz w:val="16"/>
          <w:szCs w:val="16"/>
        </w:rPr>
        <w:t xml:space="preserve">Комплекс предлагаемых мер предусматривает развитие УДС муниципального района в совокупности с реализацией запланированных мероприятий муниципальных программ. В результате будет создан обновленный транспортный каркас Солецкого муниципального района, способный полностью обеспечить необходимость населения в перемещениях. </w:t>
      </w:r>
    </w:p>
    <w:p w:rsidR="00BA144E" w:rsidRPr="00BA144E" w:rsidRDefault="00BA144E" w:rsidP="00066DA9">
      <w:pPr>
        <w:rPr>
          <w:sz w:val="16"/>
          <w:szCs w:val="16"/>
        </w:rPr>
      </w:pPr>
    </w:p>
    <w:p w:rsidR="00BA144E" w:rsidRPr="00BA144E" w:rsidRDefault="00BA144E" w:rsidP="00BA144E">
      <w:pPr>
        <w:jc w:val="center"/>
        <w:rPr>
          <w:b/>
          <w:sz w:val="16"/>
          <w:szCs w:val="16"/>
        </w:rPr>
      </w:pPr>
      <w:r w:rsidRPr="00BA144E">
        <w:rPr>
          <w:b/>
          <w:sz w:val="16"/>
          <w:szCs w:val="16"/>
        </w:rPr>
        <w:t>Заключение</w:t>
      </w:r>
    </w:p>
    <w:p w:rsidR="00BA144E" w:rsidRPr="00BA144E" w:rsidRDefault="00BA144E" w:rsidP="00BA144E">
      <w:pPr>
        <w:ind w:firstLine="284"/>
        <w:jc w:val="both"/>
        <w:rPr>
          <w:sz w:val="16"/>
          <w:szCs w:val="16"/>
        </w:rPr>
      </w:pPr>
      <w:r w:rsidRPr="00BA144E">
        <w:rPr>
          <w:sz w:val="16"/>
          <w:szCs w:val="16"/>
        </w:rPr>
        <w:t xml:space="preserve">В ходе разработки КСОДД дана характеристика сложившейся ситуации по ОДД на территории Солецкого муниципального района и разработана программа мероприятий КСОДД на прогнозные периоды. Основные направления организации дорожного движения в Солецком муниципальном районе связаны с ремонтом улично-дорожной сети, как одним из основных факторов </w:t>
      </w:r>
      <w:proofErr w:type="gramStart"/>
      <w:r w:rsidRPr="00BA144E">
        <w:rPr>
          <w:sz w:val="16"/>
          <w:szCs w:val="16"/>
        </w:rPr>
        <w:t>снижения эффективности функционирования транспортной системы данного района</w:t>
      </w:r>
      <w:proofErr w:type="gramEnd"/>
      <w:r w:rsidRPr="00BA144E">
        <w:rPr>
          <w:sz w:val="16"/>
          <w:szCs w:val="16"/>
        </w:rPr>
        <w:t>.</w:t>
      </w:r>
    </w:p>
    <w:p w:rsidR="00BA144E" w:rsidRPr="00BA144E" w:rsidRDefault="00BA144E" w:rsidP="00BA144E">
      <w:pPr>
        <w:ind w:firstLine="284"/>
        <w:jc w:val="center"/>
        <w:rPr>
          <w:b/>
          <w:sz w:val="16"/>
          <w:szCs w:val="16"/>
        </w:rPr>
      </w:pPr>
    </w:p>
    <w:p w:rsidR="00BA144E" w:rsidRPr="00BA144E" w:rsidRDefault="00BA144E" w:rsidP="00BA144E">
      <w:pPr>
        <w:ind w:firstLine="284"/>
        <w:rPr>
          <w:rFonts w:eastAsiaTheme="majorEastAsia"/>
          <w:b/>
          <w:bCs/>
          <w:sz w:val="16"/>
          <w:szCs w:val="16"/>
        </w:rPr>
      </w:pPr>
      <w:r w:rsidRPr="00BA144E">
        <w:rPr>
          <w:b/>
          <w:sz w:val="16"/>
          <w:szCs w:val="16"/>
        </w:rPr>
        <w:t>Список использованной литературы</w:t>
      </w:r>
    </w:p>
    <w:p w:rsidR="00BA144E" w:rsidRPr="00BA144E" w:rsidRDefault="00BA144E" w:rsidP="008D269E">
      <w:pPr>
        <w:pStyle w:val="3f1"/>
        <w:keepNext/>
        <w:keepLines/>
        <w:widowControl/>
        <w:numPr>
          <w:ilvl w:val="0"/>
          <w:numId w:val="48"/>
        </w:numPr>
        <w:shd w:val="clear" w:color="auto" w:fill="auto"/>
        <w:spacing w:before="0" w:after="0" w:line="240" w:lineRule="auto"/>
        <w:ind w:firstLine="284"/>
        <w:rPr>
          <w:rFonts w:ascii="Times New Roman" w:hAnsi="Times New Roman"/>
          <w:sz w:val="16"/>
          <w:szCs w:val="16"/>
        </w:rPr>
      </w:pPr>
      <w:r w:rsidRPr="00BA144E">
        <w:rPr>
          <w:rFonts w:ascii="Times New Roman" w:hAnsi="Times New Roman"/>
          <w:sz w:val="16"/>
          <w:szCs w:val="16"/>
        </w:rPr>
        <w:t>Правила подготовки документации по организации дорожного движения, утвержденные приказом Минтранса России от 26 декабря  2018 года № 480;</w:t>
      </w:r>
    </w:p>
    <w:p w:rsidR="00BA144E" w:rsidRPr="00BA144E" w:rsidRDefault="00BA144E" w:rsidP="008D269E">
      <w:pPr>
        <w:pStyle w:val="2f2"/>
        <w:widowControl/>
        <w:numPr>
          <w:ilvl w:val="0"/>
          <w:numId w:val="48"/>
        </w:numPr>
        <w:shd w:val="clear" w:color="auto" w:fill="auto"/>
        <w:tabs>
          <w:tab w:val="left" w:pos="726"/>
        </w:tabs>
        <w:spacing w:before="0" w:after="0" w:line="240" w:lineRule="auto"/>
        <w:ind w:firstLine="284"/>
        <w:jc w:val="both"/>
        <w:rPr>
          <w:sz w:val="16"/>
          <w:szCs w:val="16"/>
        </w:rPr>
      </w:pPr>
      <w:r w:rsidRPr="00BA144E">
        <w:rPr>
          <w:sz w:val="16"/>
          <w:szCs w:val="16"/>
        </w:rPr>
        <w:t xml:space="preserve">ГОСТ </w:t>
      </w:r>
      <w:proofErr w:type="gramStart"/>
      <w:r w:rsidRPr="00BA144E">
        <w:rPr>
          <w:sz w:val="16"/>
          <w:szCs w:val="16"/>
        </w:rPr>
        <w:t>Р</w:t>
      </w:r>
      <w:proofErr w:type="gramEnd"/>
      <w:r w:rsidRPr="00BA144E">
        <w:rPr>
          <w:sz w:val="16"/>
          <w:szCs w:val="16"/>
        </w:rPr>
        <w:t xml:space="preserve">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BA144E" w:rsidRPr="00BA144E" w:rsidRDefault="00BA144E" w:rsidP="008D269E">
      <w:pPr>
        <w:pStyle w:val="2f2"/>
        <w:widowControl/>
        <w:numPr>
          <w:ilvl w:val="0"/>
          <w:numId w:val="48"/>
        </w:numPr>
        <w:shd w:val="clear" w:color="auto" w:fill="auto"/>
        <w:tabs>
          <w:tab w:val="left" w:pos="726"/>
        </w:tabs>
        <w:spacing w:before="0" w:after="0" w:line="240" w:lineRule="auto"/>
        <w:ind w:firstLine="284"/>
        <w:jc w:val="both"/>
        <w:rPr>
          <w:sz w:val="16"/>
          <w:szCs w:val="16"/>
        </w:rPr>
      </w:pPr>
      <w:r w:rsidRPr="00BA144E">
        <w:rPr>
          <w:sz w:val="16"/>
          <w:szCs w:val="16"/>
        </w:rPr>
        <w:t xml:space="preserve">ГОСТ </w:t>
      </w:r>
      <w:proofErr w:type="gramStart"/>
      <w:r w:rsidRPr="00BA144E">
        <w:rPr>
          <w:sz w:val="16"/>
          <w:szCs w:val="16"/>
        </w:rPr>
        <w:t>Р</w:t>
      </w:r>
      <w:proofErr w:type="gramEnd"/>
      <w:r w:rsidRPr="00BA144E">
        <w:rPr>
          <w:sz w:val="16"/>
          <w:szCs w:val="16"/>
        </w:rPr>
        <w:t xml:space="preserve"> 52398-2005. «Классификация автомобильных дорог. Параметры и требования»</w:t>
      </w:r>
    </w:p>
    <w:p w:rsidR="00BA144E" w:rsidRPr="00BA144E" w:rsidRDefault="00BA144E" w:rsidP="008D269E">
      <w:pPr>
        <w:pStyle w:val="2f2"/>
        <w:widowControl/>
        <w:numPr>
          <w:ilvl w:val="0"/>
          <w:numId w:val="48"/>
        </w:numPr>
        <w:shd w:val="clear" w:color="auto" w:fill="auto"/>
        <w:tabs>
          <w:tab w:val="left" w:pos="726"/>
        </w:tabs>
        <w:spacing w:before="0" w:after="0" w:line="240" w:lineRule="auto"/>
        <w:ind w:firstLine="284"/>
        <w:jc w:val="both"/>
        <w:rPr>
          <w:sz w:val="16"/>
          <w:szCs w:val="16"/>
        </w:rPr>
      </w:pPr>
      <w:r w:rsidRPr="00BA144E">
        <w:rPr>
          <w:sz w:val="16"/>
          <w:szCs w:val="16"/>
        </w:rPr>
        <w:t xml:space="preserve">ГОСТ </w:t>
      </w:r>
      <w:proofErr w:type="gramStart"/>
      <w:r w:rsidRPr="00BA144E">
        <w:rPr>
          <w:sz w:val="16"/>
          <w:szCs w:val="16"/>
        </w:rPr>
        <w:t>Р</w:t>
      </w:r>
      <w:proofErr w:type="gramEnd"/>
      <w:r w:rsidRPr="00BA144E">
        <w:rPr>
          <w:sz w:val="16"/>
          <w:szCs w:val="16"/>
        </w:rPr>
        <w:t xml:space="preserve"> 52399-2005. «Геометрические элементы автомобильных дорог»</w:t>
      </w:r>
    </w:p>
    <w:p w:rsidR="00BA144E" w:rsidRPr="00BA144E" w:rsidRDefault="00BA144E" w:rsidP="008D269E">
      <w:pPr>
        <w:pStyle w:val="2f2"/>
        <w:widowControl/>
        <w:numPr>
          <w:ilvl w:val="0"/>
          <w:numId w:val="48"/>
        </w:numPr>
        <w:shd w:val="clear" w:color="auto" w:fill="auto"/>
        <w:tabs>
          <w:tab w:val="left" w:pos="716"/>
        </w:tabs>
        <w:spacing w:before="0" w:after="0" w:line="240" w:lineRule="auto"/>
        <w:ind w:firstLine="284"/>
        <w:jc w:val="both"/>
        <w:rPr>
          <w:sz w:val="16"/>
          <w:szCs w:val="16"/>
        </w:rPr>
      </w:pPr>
      <w:r w:rsidRPr="00BA144E">
        <w:rPr>
          <w:sz w:val="16"/>
          <w:szCs w:val="16"/>
        </w:rPr>
        <w:t xml:space="preserve">ГОСТ </w:t>
      </w:r>
      <w:proofErr w:type="gramStart"/>
      <w:r w:rsidRPr="00BA144E">
        <w:rPr>
          <w:sz w:val="16"/>
          <w:szCs w:val="16"/>
        </w:rPr>
        <w:t>Р</w:t>
      </w:r>
      <w:proofErr w:type="gramEnd"/>
      <w:r w:rsidRPr="00BA144E">
        <w:rPr>
          <w:sz w:val="16"/>
          <w:szCs w:val="16"/>
        </w:rPr>
        <w:t xml:space="preserve"> 52765-2007. «Дороги автомобильные общего пользования. Элементы обустройства. Классификация»</w:t>
      </w:r>
    </w:p>
    <w:p w:rsidR="00BA144E" w:rsidRPr="00BA144E" w:rsidRDefault="00BA144E" w:rsidP="008D269E">
      <w:pPr>
        <w:pStyle w:val="2f2"/>
        <w:widowControl/>
        <w:numPr>
          <w:ilvl w:val="0"/>
          <w:numId w:val="48"/>
        </w:numPr>
        <w:shd w:val="clear" w:color="auto" w:fill="auto"/>
        <w:tabs>
          <w:tab w:val="left" w:pos="726"/>
        </w:tabs>
        <w:spacing w:before="0" w:after="0" w:line="240" w:lineRule="auto"/>
        <w:ind w:firstLine="284"/>
        <w:jc w:val="both"/>
        <w:rPr>
          <w:sz w:val="16"/>
          <w:szCs w:val="16"/>
        </w:rPr>
      </w:pPr>
      <w:r w:rsidRPr="00BA144E">
        <w:rPr>
          <w:sz w:val="16"/>
          <w:szCs w:val="16"/>
        </w:rPr>
        <w:t xml:space="preserve">ГОСТ </w:t>
      </w:r>
      <w:proofErr w:type="gramStart"/>
      <w:r w:rsidRPr="00BA144E">
        <w:rPr>
          <w:sz w:val="16"/>
          <w:szCs w:val="16"/>
        </w:rPr>
        <w:t>Р</w:t>
      </w:r>
      <w:proofErr w:type="gramEnd"/>
      <w:r w:rsidRPr="00BA144E">
        <w:rPr>
          <w:sz w:val="16"/>
          <w:szCs w:val="16"/>
        </w:rPr>
        <w:t xml:space="preserve"> 52766-2007. «Дороги автомобильные общего пользования. Элементы обустройства. Общие требования»</w:t>
      </w:r>
    </w:p>
    <w:p w:rsidR="00BA144E" w:rsidRPr="00BA144E" w:rsidRDefault="00BA144E" w:rsidP="008D269E">
      <w:pPr>
        <w:pStyle w:val="2f2"/>
        <w:widowControl/>
        <w:numPr>
          <w:ilvl w:val="0"/>
          <w:numId w:val="48"/>
        </w:numPr>
        <w:shd w:val="clear" w:color="auto" w:fill="auto"/>
        <w:tabs>
          <w:tab w:val="left" w:pos="726"/>
        </w:tabs>
        <w:spacing w:before="0" w:after="0" w:line="240" w:lineRule="auto"/>
        <w:ind w:firstLine="284"/>
        <w:jc w:val="both"/>
        <w:rPr>
          <w:sz w:val="16"/>
          <w:szCs w:val="16"/>
        </w:rPr>
      </w:pPr>
      <w:r w:rsidRPr="00BA144E">
        <w:rPr>
          <w:sz w:val="16"/>
          <w:szCs w:val="16"/>
        </w:rPr>
        <w:t xml:space="preserve">ГОСТ </w:t>
      </w:r>
      <w:proofErr w:type="gramStart"/>
      <w:r w:rsidRPr="00BA144E">
        <w:rPr>
          <w:sz w:val="16"/>
          <w:szCs w:val="16"/>
        </w:rPr>
        <w:t>Р</w:t>
      </w:r>
      <w:proofErr w:type="gramEnd"/>
      <w:r w:rsidRPr="00BA144E">
        <w:rPr>
          <w:sz w:val="16"/>
          <w:szCs w:val="16"/>
        </w:rPr>
        <w:t xml:space="preserve"> 52767-2007. «Дороги автомобильные общего пользования. Элементы обустройства. Методы определения параметров»</w:t>
      </w:r>
    </w:p>
    <w:p w:rsidR="00BA144E" w:rsidRPr="00BA144E" w:rsidRDefault="00BA144E" w:rsidP="008D269E">
      <w:pPr>
        <w:pStyle w:val="2f2"/>
        <w:widowControl/>
        <w:numPr>
          <w:ilvl w:val="0"/>
          <w:numId w:val="48"/>
        </w:numPr>
        <w:shd w:val="clear" w:color="auto" w:fill="auto"/>
        <w:tabs>
          <w:tab w:val="left" w:pos="726"/>
        </w:tabs>
        <w:spacing w:before="0" w:after="0" w:line="240" w:lineRule="auto"/>
        <w:ind w:firstLine="284"/>
        <w:jc w:val="both"/>
        <w:rPr>
          <w:sz w:val="16"/>
          <w:szCs w:val="16"/>
        </w:rPr>
      </w:pPr>
      <w:r w:rsidRPr="00BA144E">
        <w:rPr>
          <w:sz w:val="16"/>
          <w:szCs w:val="16"/>
        </w:rPr>
        <w:t>ГОСТ 33127-2014. «Межгосударственный стандарт. Дороги автомобильные общего пользования. Ограждения дорожные. Классификация»</w:t>
      </w:r>
    </w:p>
    <w:p w:rsidR="00BA144E" w:rsidRPr="00BA144E" w:rsidRDefault="00BA144E" w:rsidP="008D269E">
      <w:pPr>
        <w:pStyle w:val="2f2"/>
        <w:widowControl/>
        <w:numPr>
          <w:ilvl w:val="0"/>
          <w:numId w:val="48"/>
        </w:numPr>
        <w:shd w:val="clear" w:color="auto" w:fill="auto"/>
        <w:tabs>
          <w:tab w:val="left" w:pos="721"/>
        </w:tabs>
        <w:spacing w:before="0" w:after="0" w:line="240" w:lineRule="auto"/>
        <w:ind w:firstLine="284"/>
        <w:jc w:val="both"/>
        <w:rPr>
          <w:sz w:val="16"/>
          <w:szCs w:val="16"/>
        </w:rPr>
      </w:pPr>
      <w:r w:rsidRPr="00BA144E">
        <w:rPr>
          <w:sz w:val="16"/>
          <w:szCs w:val="16"/>
        </w:rPr>
        <w:lastRenderedPageBreak/>
        <w:t xml:space="preserve">ГОСТ </w:t>
      </w:r>
      <w:proofErr w:type="gramStart"/>
      <w:r w:rsidRPr="00BA144E">
        <w:rPr>
          <w:sz w:val="16"/>
          <w:szCs w:val="16"/>
        </w:rPr>
        <w:t>Р</w:t>
      </w:r>
      <w:proofErr w:type="gramEnd"/>
      <w:r w:rsidRPr="00BA144E">
        <w:rPr>
          <w:sz w:val="16"/>
          <w:szCs w:val="16"/>
        </w:rPr>
        <w:t xml:space="preserve"> 52607-2006. «Ограждения дорожные удерживающие боковые для автомобилей»</w:t>
      </w:r>
    </w:p>
    <w:p w:rsidR="00BA144E" w:rsidRPr="00BA144E" w:rsidRDefault="00BA144E" w:rsidP="008D269E">
      <w:pPr>
        <w:pStyle w:val="2f2"/>
        <w:widowControl/>
        <w:numPr>
          <w:ilvl w:val="0"/>
          <w:numId w:val="48"/>
        </w:numPr>
        <w:shd w:val="clear" w:color="auto" w:fill="auto"/>
        <w:tabs>
          <w:tab w:val="left" w:pos="726"/>
        </w:tabs>
        <w:spacing w:before="0" w:after="0" w:line="240" w:lineRule="auto"/>
        <w:ind w:firstLine="284"/>
        <w:jc w:val="both"/>
        <w:rPr>
          <w:sz w:val="16"/>
          <w:szCs w:val="16"/>
        </w:rPr>
      </w:pPr>
      <w:r w:rsidRPr="00BA144E">
        <w:rPr>
          <w:sz w:val="16"/>
          <w:szCs w:val="16"/>
        </w:rPr>
        <w:t xml:space="preserve">ГОСТ </w:t>
      </w:r>
      <w:proofErr w:type="gramStart"/>
      <w:r w:rsidRPr="00BA144E">
        <w:rPr>
          <w:sz w:val="16"/>
          <w:szCs w:val="16"/>
        </w:rPr>
        <w:t>Р</w:t>
      </w:r>
      <w:proofErr w:type="gramEnd"/>
      <w:r w:rsidRPr="00BA144E">
        <w:rPr>
          <w:sz w:val="16"/>
          <w:szCs w:val="16"/>
        </w:rPr>
        <w:t xml:space="preserve"> 52282-2004 Технические средства организации дорожного движения. Светофоры дорожные. Типы, основные параметры, общие технические требования</w:t>
      </w:r>
    </w:p>
    <w:p w:rsidR="00BA144E" w:rsidRPr="00BA144E" w:rsidRDefault="00BA144E" w:rsidP="008D269E">
      <w:pPr>
        <w:pStyle w:val="2f2"/>
        <w:widowControl/>
        <w:numPr>
          <w:ilvl w:val="0"/>
          <w:numId w:val="48"/>
        </w:numPr>
        <w:shd w:val="clear" w:color="auto" w:fill="auto"/>
        <w:tabs>
          <w:tab w:val="left" w:pos="721"/>
        </w:tabs>
        <w:spacing w:before="0" w:after="0" w:line="240" w:lineRule="auto"/>
        <w:ind w:firstLine="284"/>
        <w:jc w:val="both"/>
        <w:rPr>
          <w:sz w:val="16"/>
          <w:szCs w:val="16"/>
        </w:rPr>
      </w:pPr>
      <w:r w:rsidRPr="00BA144E">
        <w:rPr>
          <w:sz w:val="16"/>
          <w:szCs w:val="16"/>
        </w:rPr>
        <w:t xml:space="preserve">ГОСТ </w:t>
      </w:r>
      <w:proofErr w:type="gramStart"/>
      <w:r w:rsidRPr="00BA144E">
        <w:rPr>
          <w:sz w:val="16"/>
          <w:szCs w:val="16"/>
        </w:rPr>
        <w:t>Р</w:t>
      </w:r>
      <w:proofErr w:type="gramEnd"/>
      <w:r w:rsidRPr="00BA144E">
        <w:rPr>
          <w:sz w:val="16"/>
          <w:szCs w:val="16"/>
        </w:rPr>
        <w:t xml:space="preserve"> 52290-2004 Технические средства организации дорожного движения. Знаки дорожные. Общие технические требования</w:t>
      </w:r>
    </w:p>
    <w:p w:rsidR="00BA144E" w:rsidRPr="00BA144E" w:rsidRDefault="00BA144E" w:rsidP="008D269E">
      <w:pPr>
        <w:pStyle w:val="2f2"/>
        <w:widowControl/>
        <w:numPr>
          <w:ilvl w:val="0"/>
          <w:numId w:val="48"/>
        </w:numPr>
        <w:shd w:val="clear" w:color="auto" w:fill="auto"/>
        <w:tabs>
          <w:tab w:val="left" w:pos="721"/>
        </w:tabs>
        <w:spacing w:before="0" w:after="0" w:line="240" w:lineRule="auto"/>
        <w:ind w:firstLine="284"/>
        <w:jc w:val="both"/>
        <w:rPr>
          <w:sz w:val="16"/>
          <w:szCs w:val="16"/>
        </w:rPr>
      </w:pPr>
      <w:r w:rsidRPr="00BA144E">
        <w:rPr>
          <w:sz w:val="16"/>
          <w:szCs w:val="16"/>
        </w:rPr>
        <w:t xml:space="preserve">ГОСТ </w:t>
      </w:r>
      <w:proofErr w:type="gramStart"/>
      <w:r w:rsidRPr="00BA144E">
        <w:rPr>
          <w:sz w:val="16"/>
          <w:szCs w:val="16"/>
        </w:rPr>
        <w:t>Р</w:t>
      </w:r>
      <w:proofErr w:type="gramEnd"/>
      <w:r w:rsidRPr="00BA144E">
        <w:rPr>
          <w:sz w:val="16"/>
          <w:szCs w:val="16"/>
        </w:rPr>
        <w:t xml:space="preserve"> 52289 - 2004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BA144E" w:rsidRPr="00BA144E" w:rsidRDefault="00BA144E" w:rsidP="008D269E">
      <w:pPr>
        <w:pStyle w:val="2f2"/>
        <w:widowControl/>
        <w:numPr>
          <w:ilvl w:val="0"/>
          <w:numId w:val="48"/>
        </w:numPr>
        <w:shd w:val="clear" w:color="auto" w:fill="auto"/>
        <w:tabs>
          <w:tab w:val="left" w:pos="702"/>
        </w:tabs>
        <w:spacing w:before="0" w:after="0" w:line="240" w:lineRule="auto"/>
        <w:ind w:firstLine="284"/>
        <w:jc w:val="both"/>
        <w:rPr>
          <w:sz w:val="16"/>
          <w:szCs w:val="16"/>
        </w:rPr>
      </w:pPr>
      <w:r w:rsidRPr="00BA144E">
        <w:rPr>
          <w:sz w:val="16"/>
          <w:szCs w:val="16"/>
        </w:rPr>
        <w:t>СП 34.13330.2012 Автомобильные дороги</w:t>
      </w:r>
    </w:p>
    <w:p w:rsidR="00BA144E" w:rsidRPr="00BA144E" w:rsidRDefault="00BA144E" w:rsidP="008D269E">
      <w:pPr>
        <w:pStyle w:val="2f2"/>
        <w:widowControl/>
        <w:numPr>
          <w:ilvl w:val="0"/>
          <w:numId w:val="48"/>
        </w:numPr>
        <w:shd w:val="clear" w:color="auto" w:fill="auto"/>
        <w:tabs>
          <w:tab w:val="left" w:pos="730"/>
        </w:tabs>
        <w:spacing w:before="0" w:after="0" w:line="240" w:lineRule="auto"/>
        <w:ind w:firstLine="284"/>
        <w:jc w:val="both"/>
        <w:rPr>
          <w:sz w:val="16"/>
          <w:szCs w:val="16"/>
        </w:rPr>
      </w:pPr>
      <w:r w:rsidRPr="00BA144E">
        <w:rPr>
          <w:sz w:val="16"/>
          <w:szCs w:val="16"/>
        </w:rPr>
        <w:t>СП 42.13330.2011 Градостроительство. Планировка и застройка городских и сельских поселений</w:t>
      </w:r>
    </w:p>
    <w:p w:rsidR="00BA144E" w:rsidRPr="00BA144E" w:rsidRDefault="00BA144E" w:rsidP="008D269E">
      <w:pPr>
        <w:pStyle w:val="2f2"/>
        <w:widowControl/>
        <w:numPr>
          <w:ilvl w:val="0"/>
          <w:numId w:val="48"/>
        </w:numPr>
        <w:shd w:val="clear" w:color="auto" w:fill="auto"/>
        <w:tabs>
          <w:tab w:val="left" w:pos="730"/>
        </w:tabs>
        <w:spacing w:before="0" w:after="0" w:line="240" w:lineRule="auto"/>
        <w:ind w:firstLine="284"/>
        <w:jc w:val="both"/>
        <w:rPr>
          <w:sz w:val="16"/>
          <w:szCs w:val="16"/>
        </w:rPr>
      </w:pPr>
      <w:r w:rsidRPr="00BA144E">
        <w:rPr>
          <w:sz w:val="16"/>
          <w:szCs w:val="16"/>
        </w:rPr>
        <w:t>ОДМ 218.2.020-2012 Методические рекомендации по оценке пропускной способности автомобильных дорог.</w:t>
      </w:r>
    </w:p>
    <w:p w:rsidR="00BA144E" w:rsidRPr="00BA144E" w:rsidRDefault="00BA144E" w:rsidP="00BA144E">
      <w:pPr>
        <w:pStyle w:val="2f2"/>
        <w:shd w:val="clear" w:color="auto" w:fill="auto"/>
        <w:tabs>
          <w:tab w:val="left" w:pos="730"/>
        </w:tabs>
        <w:spacing w:line="240" w:lineRule="auto"/>
        <w:jc w:val="both"/>
        <w:rPr>
          <w:b/>
          <w:sz w:val="16"/>
          <w:szCs w:val="16"/>
        </w:rPr>
      </w:pPr>
      <w:r w:rsidRPr="00BA144E">
        <w:rPr>
          <w:b/>
          <w:sz w:val="16"/>
          <w:szCs w:val="16"/>
        </w:rPr>
        <w:t>Г</w:t>
      </w:r>
      <w:r>
        <w:rPr>
          <w:b/>
          <w:sz w:val="16"/>
          <w:szCs w:val="16"/>
        </w:rPr>
        <w:t>р</w:t>
      </w:r>
      <w:r w:rsidRPr="00BA144E">
        <w:rPr>
          <w:b/>
          <w:sz w:val="16"/>
          <w:szCs w:val="16"/>
        </w:rPr>
        <w:t>афический материал прилагается.</w:t>
      </w:r>
    </w:p>
    <w:p w:rsidR="00BA144E" w:rsidRPr="00BA144E" w:rsidRDefault="00BA144E" w:rsidP="00BA144E">
      <w:pPr>
        <w:widowControl w:val="0"/>
        <w:tabs>
          <w:tab w:val="left" w:pos="3945"/>
        </w:tabs>
        <w:suppressAutoHyphens/>
        <w:jc w:val="both"/>
        <w:rPr>
          <w:rFonts w:eastAsia="Lucida Sans Unicode"/>
          <w:color w:val="000000"/>
          <w:sz w:val="16"/>
          <w:szCs w:val="16"/>
          <w:lang w:bidi="en-US"/>
        </w:rPr>
      </w:pPr>
      <w:r w:rsidRPr="00BA144E">
        <w:rPr>
          <w:rFonts w:eastAsia="Lucida Sans Unicode"/>
          <w:color w:val="000000"/>
          <w:sz w:val="16"/>
          <w:szCs w:val="16"/>
          <w:lang w:bidi="en-US"/>
        </w:rPr>
        <w:tab/>
      </w:r>
    </w:p>
    <w:p w:rsidR="00066DA9" w:rsidRPr="00BA144E" w:rsidRDefault="00066DA9" w:rsidP="00066DA9">
      <w:pPr>
        <w:rPr>
          <w:sz w:val="16"/>
          <w:szCs w:val="16"/>
        </w:rPr>
      </w:pPr>
    </w:p>
    <w:p w:rsidR="00691560" w:rsidRPr="00BA144E" w:rsidRDefault="00691560" w:rsidP="00691560">
      <w:pPr>
        <w:jc w:val="center"/>
        <w:rPr>
          <w:b/>
          <w:sz w:val="16"/>
          <w:szCs w:val="16"/>
        </w:rPr>
      </w:pPr>
      <w:r w:rsidRPr="00BA144E">
        <w:rPr>
          <w:b/>
          <w:sz w:val="16"/>
          <w:szCs w:val="16"/>
        </w:rPr>
        <w:t>ПОСТАНОВЛЕНИЕ</w:t>
      </w:r>
    </w:p>
    <w:p w:rsidR="00691560" w:rsidRPr="00BA144E" w:rsidRDefault="00691560" w:rsidP="00691560">
      <w:pPr>
        <w:jc w:val="center"/>
        <w:rPr>
          <w:sz w:val="16"/>
          <w:szCs w:val="16"/>
        </w:rPr>
      </w:pPr>
      <w:r w:rsidRPr="00BA144E">
        <w:rPr>
          <w:sz w:val="16"/>
          <w:szCs w:val="16"/>
        </w:rPr>
        <w:t>Администрации муниципального района</w:t>
      </w:r>
    </w:p>
    <w:p w:rsidR="00691560" w:rsidRPr="00BA144E" w:rsidRDefault="00691560" w:rsidP="00691560">
      <w:pPr>
        <w:jc w:val="center"/>
        <w:rPr>
          <w:sz w:val="16"/>
          <w:szCs w:val="16"/>
        </w:rPr>
      </w:pPr>
    </w:p>
    <w:p w:rsidR="00691560" w:rsidRPr="00BA144E" w:rsidRDefault="009E25CE" w:rsidP="00691560">
      <w:pPr>
        <w:jc w:val="center"/>
        <w:rPr>
          <w:sz w:val="16"/>
          <w:szCs w:val="16"/>
        </w:rPr>
      </w:pPr>
      <w:r w:rsidRPr="00BA144E">
        <w:rPr>
          <w:sz w:val="16"/>
          <w:szCs w:val="16"/>
        </w:rPr>
        <w:t>от 18</w:t>
      </w:r>
      <w:r w:rsidR="00691560" w:rsidRPr="00BA144E">
        <w:rPr>
          <w:sz w:val="16"/>
          <w:szCs w:val="16"/>
        </w:rPr>
        <w:t>.10.2019 № 14</w:t>
      </w:r>
      <w:r w:rsidRPr="00BA144E">
        <w:rPr>
          <w:sz w:val="16"/>
          <w:szCs w:val="16"/>
        </w:rPr>
        <w:t>19</w:t>
      </w:r>
    </w:p>
    <w:p w:rsidR="00691560" w:rsidRPr="00BA144E" w:rsidRDefault="00691560" w:rsidP="00691560">
      <w:pPr>
        <w:jc w:val="center"/>
        <w:rPr>
          <w:sz w:val="16"/>
          <w:szCs w:val="16"/>
        </w:rPr>
      </w:pPr>
      <w:r w:rsidRPr="00BA144E">
        <w:rPr>
          <w:sz w:val="16"/>
          <w:szCs w:val="16"/>
        </w:rPr>
        <w:t>г. Сольцы</w:t>
      </w:r>
    </w:p>
    <w:p w:rsidR="00691560" w:rsidRPr="00BA144E" w:rsidRDefault="00691560" w:rsidP="008C442A">
      <w:pPr>
        <w:jc w:val="center"/>
        <w:rPr>
          <w:sz w:val="16"/>
          <w:szCs w:val="16"/>
        </w:rPr>
      </w:pPr>
    </w:p>
    <w:p w:rsidR="009E25CE" w:rsidRPr="00BA144E" w:rsidRDefault="009E25CE" w:rsidP="009E25CE">
      <w:pPr>
        <w:jc w:val="center"/>
        <w:rPr>
          <w:b/>
          <w:sz w:val="14"/>
          <w:szCs w:val="14"/>
        </w:rPr>
      </w:pPr>
      <w:r w:rsidRPr="00BA144E">
        <w:rPr>
          <w:b/>
          <w:sz w:val="14"/>
          <w:szCs w:val="14"/>
        </w:rPr>
        <w:t>О  внесении изменения в  административный регламент предоставления муниципальной услуги по заключению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w:t>
      </w:r>
    </w:p>
    <w:p w:rsidR="009E25CE" w:rsidRPr="00BA144E" w:rsidRDefault="009E25CE" w:rsidP="009E25CE">
      <w:pPr>
        <w:shd w:val="clear" w:color="auto" w:fill="FFFFFF"/>
        <w:suppressAutoHyphens/>
        <w:jc w:val="center"/>
        <w:rPr>
          <w:b/>
          <w:sz w:val="14"/>
          <w:szCs w:val="14"/>
        </w:rPr>
      </w:pPr>
    </w:p>
    <w:p w:rsidR="009E25CE" w:rsidRPr="00BA144E" w:rsidRDefault="009E25CE" w:rsidP="009E25CE">
      <w:pPr>
        <w:ind w:firstLine="284"/>
        <w:jc w:val="both"/>
        <w:rPr>
          <w:b/>
          <w:caps/>
          <w:sz w:val="14"/>
          <w:szCs w:val="14"/>
        </w:rPr>
      </w:pPr>
      <w:proofErr w:type="gramStart"/>
      <w:r w:rsidRPr="00BA144E">
        <w:rPr>
          <w:sz w:val="14"/>
          <w:szCs w:val="14"/>
        </w:rPr>
        <w:t xml:space="preserve">В соответствии с </w:t>
      </w:r>
      <w:r w:rsidRPr="00BA144E">
        <w:rPr>
          <w:bCs/>
          <w:sz w:val="14"/>
          <w:szCs w:val="14"/>
        </w:rPr>
        <w:t xml:space="preserve">Федеральным </w:t>
      </w:r>
      <w:hyperlink r:id="rId11" w:history="1">
        <w:r w:rsidRPr="00BA144E">
          <w:rPr>
            <w:bCs/>
            <w:sz w:val="14"/>
            <w:szCs w:val="14"/>
          </w:rPr>
          <w:t>законом</w:t>
        </w:r>
      </w:hyperlink>
      <w:r w:rsidRPr="00BA144E">
        <w:rPr>
          <w:bCs/>
          <w:sz w:val="14"/>
          <w:szCs w:val="14"/>
        </w:rPr>
        <w:t xml:space="preserve"> от 27 июля 2010 года № 210-ФЗ «Об организации предоставления государственных и муниципальных услуг», </w:t>
      </w:r>
      <w:r w:rsidRPr="00BA144E">
        <w:rPr>
          <w:sz w:val="14"/>
          <w:szCs w:val="14"/>
        </w:rPr>
        <w:t xml:space="preserve">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BA144E">
        <w:rPr>
          <w:b/>
          <w:caps/>
          <w:sz w:val="14"/>
          <w:szCs w:val="14"/>
        </w:rPr>
        <w:t>Постановляет:</w:t>
      </w:r>
      <w:proofErr w:type="gramEnd"/>
    </w:p>
    <w:p w:rsidR="009E25CE" w:rsidRPr="00BA144E" w:rsidRDefault="009E25CE" w:rsidP="009E25CE">
      <w:pPr>
        <w:pStyle w:val="afb"/>
        <w:tabs>
          <w:tab w:val="left" w:pos="4536"/>
        </w:tabs>
        <w:ind w:left="0" w:firstLine="284"/>
        <w:jc w:val="both"/>
        <w:rPr>
          <w:sz w:val="14"/>
          <w:szCs w:val="14"/>
        </w:rPr>
      </w:pPr>
      <w:r w:rsidRPr="00BA144E">
        <w:rPr>
          <w:sz w:val="14"/>
          <w:szCs w:val="14"/>
          <w:lang w:eastAsia="zh-CN"/>
        </w:rPr>
        <w:t xml:space="preserve">1. </w:t>
      </w:r>
      <w:proofErr w:type="gramStart"/>
      <w:r w:rsidRPr="00BA144E">
        <w:rPr>
          <w:sz w:val="14"/>
          <w:szCs w:val="14"/>
          <w:lang w:eastAsia="zh-CN"/>
        </w:rPr>
        <w:t xml:space="preserve">Внести изменение в административный регламент </w:t>
      </w:r>
      <w:r w:rsidRPr="00BA144E">
        <w:rPr>
          <w:sz w:val="14"/>
          <w:szCs w:val="14"/>
        </w:rPr>
        <w:t xml:space="preserve">предоставления </w:t>
      </w:r>
      <w:r w:rsidRPr="00BA144E">
        <w:rPr>
          <w:sz w:val="14"/>
          <w:szCs w:val="14"/>
          <w:lang w:eastAsia="zh-CN"/>
        </w:rPr>
        <w:t>муниципальной услуги</w:t>
      </w:r>
      <w:r w:rsidRPr="00BA144E">
        <w:rPr>
          <w:b/>
          <w:sz w:val="14"/>
          <w:szCs w:val="14"/>
        </w:rPr>
        <w:t xml:space="preserve"> </w:t>
      </w:r>
      <w:r w:rsidRPr="00BA144E">
        <w:rPr>
          <w:sz w:val="14"/>
          <w:szCs w:val="14"/>
        </w:rPr>
        <w:t>по предоставлению муниципальной услуги по заключению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 (в редакции постановлений  от 11.08.2014 № 1399, от 02.12.2014 № 2118,  от 09.11.2015 №1526,от 08.04.2016 № 512</w:t>
      </w:r>
      <w:proofErr w:type="gramEnd"/>
      <w:r w:rsidRPr="00BA144E">
        <w:rPr>
          <w:sz w:val="14"/>
          <w:szCs w:val="14"/>
        </w:rPr>
        <w:t xml:space="preserve">,от 09.08.2016 № 1191, от 09.08.2016 № 1192, от 10.05.2017 №634,от 23.06.2017 № 889, от 09.01.2018 №6, </w:t>
      </w:r>
      <w:proofErr w:type="gramStart"/>
      <w:r w:rsidRPr="00BA144E">
        <w:rPr>
          <w:sz w:val="14"/>
          <w:szCs w:val="14"/>
        </w:rPr>
        <w:t>от</w:t>
      </w:r>
      <w:proofErr w:type="gramEnd"/>
      <w:r w:rsidRPr="00BA144E">
        <w:rPr>
          <w:sz w:val="14"/>
          <w:szCs w:val="14"/>
        </w:rPr>
        <w:t xml:space="preserve"> 18.06.2018 №1162, от  16.11.2018 №2114), изложив его в прилагаемой редакции.</w:t>
      </w:r>
    </w:p>
    <w:p w:rsidR="009E25CE" w:rsidRPr="00BA144E" w:rsidRDefault="009E25CE" w:rsidP="009E25CE">
      <w:pPr>
        <w:pStyle w:val="afb"/>
        <w:tabs>
          <w:tab w:val="left" w:pos="4536"/>
        </w:tabs>
        <w:ind w:left="0" w:firstLine="284"/>
        <w:jc w:val="both"/>
        <w:rPr>
          <w:sz w:val="14"/>
          <w:szCs w:val="14"/>
        </w:rPr>
      </w:pPr>
      <w:r w:rsidRPr="00BA144E">
        <w:rPr>
          <w:sz w:val="14"/>
          <w:szCs w:val="14"/>
        </w:rPr>
        <w:t>2. Признать утратившими силу постановления Администрации муниципального района:</w:t>
      </w:r>
    </w:p>
    <w:p w:rsidR="009E25CE" w:rsidRPr="00BA144E" w:rsidRDefault="009E25CE" w:rsidP="009E25CE">
      <w:pPr>
        <w:ind w:firstLine="284"/>
        <w:jc w:val="both"/>
        <w:rPr>
          <w:sz w:val="14"/>
          <w:szCs w:val="14"/>
        </w:rPr>
      </w:pPr>
      <w:r w:rsidRPr="00BA144E">
        <w:rPr>
          <w:sz w:val="14"/>
          <w:szCs w:val="14"/>
        </w:rPr>
        <w:t xml:space="preserve">от 11.08.2014 № 1399  «О  внесении изменения в  административный регламент предоставления муниципальной услуги по заключению договоров аренды, договоров безвозмездного пользования, договоров доверительного </w:t>
      </w:r>
    </w:p>
    <w:p w:rsidR="009E25CE" w:rsidRPr="00BA144E" w:rsidRDefault="009E25CE" w:rsidP="009E25CE">
      <w:pPr>
        <w:ind w:firstLine="284"/>
        <w:jc w:val="both"/>
        <w:rPr>
          <w:sz w:val="14"/>
          <w:szCs w:val="14"/>
        </w:rPr>
      </w:pPr>
      <w:r w:rsidRPr="00BA144E">
        <w:rPr>
          <w:sz w:val="14"/>
          <w:szCs w:val="14"/>
        </w:rPr>
        <w:t>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w:t>
      </w:r>
    </w:p>
    <w:p w:rsidR="009E25CE" w:rsidRPr="00BA144E" w:rsidRDefault="009E25CE" w:rsidP="009E25CE">
      <w:pPr>
        <w:ind w:firstLine="284"/>
        <w:jc w:val="both"/>
        <w:rPr>
          <w:sz w:val="14"/>
          <w:szCs w:val="14"/>
        </w:rPr>
      </w:pPr>
      <w:r w:rsidRPr="00BA144E">
        <w:rPr>
          <w:sz w:val="14"/>
          <w:szCs w:val="14"/>
        </w:rPr>
        <w:t xml:space="preserve">от 02.12.2014 №2118 «О  внесении изменения в  административный регламент предоставления муниципальной услуги по заключению договоров аренды, договоров безвозмездного пользования, договоров доверительного </w:t>
      </w:r>
    </w:p>
    <w:p w:rsidR="009E25CE" w:rsidRPr="00BA144E" w:rsidRDefault="009E25CE" w:rsidP="009E25CE">
      <w:pPr>
        <w:ind w:firstLine="284"/>
        <w:jc w:val="both"/>
        <w:rPr>
          <w:sz w:val="14"/>
          <w:szCs w:val="14"/>
        </w:rPr>
      </w:pPr>
      <w:r w:rsidRPr="00BA144E">
        <w:rPr>
          <w:sz w:val="14"/>
          <w:szCs w:val="14"/>
        </w:rPr>
        <w:t>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w:t>
      </w:r>
    </w:p>
    <w:p w:rsidR="009E25CE" w:rsidRPr="00BA144E" w:rsidRDefault="009E25CE" w:rsidP="009E25CE">
      <w:pPr>
        <w:ind w:firstLine="284"/>
        <w:jc w:val="both"/>
        <w:rPr>
          <w:sz w:val="14"/>
          <w:szCs w:val="14"/>
        </w:rPr>
      </w:pPr>
      <w:r w:rsidRPr="00BA144E">
        <w:rPr>
          <w:sz w:val="14"/>
          <w:szCs w:val="14"/>
        </w:rPr>
        <w:t xml:space="preserve">от 09.11.2015 №1526 «О  внесении изменения в  административный регламент предоставления муниципальной услуги по заключению договоров аренды, договоров безвозмездного пользования, договоров доверительного </w:t>
      </w:r>
    </w:p>
    <w:p w:rsidR="009E25CE" w:rsidRPr="00BA144E" w:rsidRDefault="009E25CE" w:rsidP="009E25CE">
      <w:pPr>
        <w:ind w:firstLine="284"/>
        <w:jc w:val="both"/>
        <w:rPr>
          <w:sz w:val="14"/>
          <w:szCs w:val="14"/>
        </w:rPr>
      </w:pPr>
      <w:r w:rsidRPr="00BA144E">
        <w:rPr>
          <w:sz w:val="14"/>
          <w:szCs w:val="14"/>
        </w:rPr>
        <w:t>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w:t>
      </w:r>
    </w:p>
    <w:p w:rsidR="009E25CE" w:rsidRPr="00BA144E" w:rsidRDefault="009E25CE" w:rsidP="009E25CE">
      <w:pPr>
        <w:ind w:firstLine="284"/>
        <w:jc w:val="both"/>
        <w:rPr>
          <w:sz w:val="14"/>
          <w:szCs w:val="14"/>
        </w:rPr>
      </w:pPr>
      <w:r w:rsidRPr="00BA144E">
        <w:rPr>
          <w:sz w:val="14"/>
          <w:szCs w:val="14"/>
        </w:rPr>
        <w:t xml:space="preserve">от 08.04.2016 № 512 «О  внесении изменения в  административный регламент предоставления муниципальной услуги по заключению договоров аренды, договоров безвозмездного пользования, договоров доверительного </w:t>
      </w:r>
    </w:p>
    <w:p w:rsidR="009E25CE" w:rsidRPr="00BA144E" w:rsidRDefault="009E25CE" w:rsidP="009E25CE">
      <w:pPr>
        <w:ind w:firstLine="284"/>
        <w:jc w:val="both"/>
        <w:rPr>
          <w:sz w:val="14"/>
          <w:szCs w:val="14"/>
        </w:rPr>
      </w:pPr>
      <w:r w:rsidRPr="00BA144E">
        <w:rPr>
          <w:sz w:val="14"/>
          <w:szCs w:val="14"/>
        </w:rPr>
        <w:lastRenderedPageBreak/>
        <w:t>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w:t>
      </w:r>
    </w:p>
    <w:p w:rsidR="009E25CE" w:rsidRPr="00BA144E" w:rsidRDefault="009E25CE" w:rsidP="009E25CE">
      <w:pPr>
        <w:ind w:firstLine="284"/>
        <w:jc w:val="both"/>
        <w:rPr>
          <w:sz w:val="14"/>
          <w:szCs w:val="14"/>
        </w:rPr>
      </w:pPr>
      <w:r w:rsidRPr="00BA144E">
        <w:rPr>
          <w:sz w:val="14"/>
          <w:szCs w:val="14"/>
        </w:rPr>
        <w:t xml:space="preserve">от 09.08.2016 № 1191  «О  внесении изменения в  административный регламент предоставления муниципальной услуги по заключению договоров аренды, договоров безвозмездного пользования, договоров доверительного </w:t>
      </w:r>
    </w:p>
    <w:p w:rsidR="009E25CE" w:rsidRPr="00BA144E" w:rsidRDefault="009E25CE" w:rsidP="009E25CE">
      <w:pPr>
        <w:ind w:firstLine="284"/>
        <w:jc w:val="both"/>
        <w:rPr>
          <w:sz w:val="14"/>
          <w:szCs w:val="14"/>
        </w:rPr>
      </w:pPr>
      <w:r w:rsidRPr="00BA144E">
        <w:rPr>
          <w:sz w:val="14"/>
          <w:szCs w:val="14"/>
        </w:rPr>
        <w:t>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w:t>
      </w:r>
    </w:p>
    <w:p w:rsidR="009E25CE" w:rsidRPr="00BA144E" w:rsidRDefault="009E25CE" w:rsidP="009E25CE">
      <w:pPr>
        <w:ind w:firstLine="284"/>
        <w:jc w:val="both"/>
        <w:rPr>
          <w:sz w:val="14"/>
          <w:szCs w:val="14"/>
        </w:rPr>
      </w:pPr>
      <w:r w:rsidRPr="00BA144E">
        <w:rPr>
          <w:sz w:val="14"/>
          <w:szCs w:val="14"/>
        </w:rPr>
        <w:t xml:space="preserve">от 09.08.2016 № 1192 «О  внесении изменения в  административный регламент предоставления муниципальной услуги по заключению договоров аренды, договоров безвозмездного пользования, договоров доверительного </w:t>
      </w:r>
    </w:p>
    <w:p w:rsidR="009E25CE" w:rsidRPr="00BA144E" w:rsidRDefault="009E25CE" w:rsidP="009E25CE">
      <w:pPr>
        <w:ind w:firstLine="284"/>
        <w:jc w:val="both"/>
        <w:rPr>
          <w:sz w:val="14"/>
          <w:szCs w:val="14"/>
        </w:rPr>
      </w:pPr>
      <w:r w:rsidRPr="00BA144E">
        <w:rPr>
          <w:sz w:val="14"/>
          <w:szCs w:val="14"/>
        </w:rPr>
        <w:t>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w:t>
      </w:r>
    </w:p>
    <w:p w:rsidR="009E25CE" w:rsidRPr="00BA144E" w:rsidRDefault="009E25CE" w:rsidP="009E25CE">
      <w:pPr>
        <w:ind w:firstLine="284"/>
        <w:jc w:val="both"/>
        <w:rPr>
          <w:sz w:val="14"/>
          <w:szCs w:val="14"/>
        </w:rPr>
      </w:pPr>
      <w:r w:rsidRPr="00BA144E">
        <w:rPr>
          <w:sz w:val="14"/>
          <w:szCs w:val="14"/>
        </w:rPr>
        <w:t xml:space="preserve">от 10.05.2017 №634«О  внесении изменения в  административный регламент предоставления муниципальной услуги по заключению договоров аренды, договоров безвозмездного пользования, договоров доверительного </w:t>
      </w:r>
    </w:p>
    <w:p w:rsidR="009E25CE" w:rsidRPr="00BA144E" w:rsidRDefault="009E25CE" w:rsidP="009E25CE">
      <w:pPr>
        <w:ind w:firstLine="284"/>
        <w:jc w:val="both"/>
        <w:rPr>
          <w:sz w:val="14"/>
          <w:szCs w:val="14"/>
        </w:rPr>
      </w:pPr>
      <w:r w:rsidRPr="00BA144E">
        <w:rPr>
          <w:sz w:val="14"/>
          <w:szCs w:val="14"/>
        </w:rPr>
        <w:t>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w:t>
      </w:r>
    </w:p>
    <w:p w:rsidR="009E25CE" w:rsidRPr="00BA144E" w:rsidRDefault="009E25CE" w:rsidP="009E25CE">
      <w:pPr>
        <w:ind w:firstLine="284"/>
        <w:jc w:val="both"/>
        <w:rPr>
          <w:sz w:val="14"/>
          <w:szCs w:val="14"/>
        </w:rPr>
      </w:pPr>
      <w:r w:rsidRPr="00BA144E">
        <w:rPr>
          <w:sz w:val="14"/>
          <w:szCs w:val="14"/>
        </w:rPr>
        <w:t xml:space="preserve">от 23.06.2017 № 889 «О  внесении изменения в  административный регламент предоставления муниципальной услуги по заключению договоров аренды, договоров безвозмездного пользования, договоров доверительного </w:t>
      </w:r>
    </w:p>
    <w:p w:rsidR="009E25CE" w:rsidRPr="00BA144E" w:rsidRDefault="009E25CE" w:rsidP="009E25CE">
      <w:pPr>
        <w:ind w:firstLine="284"/>
        <w:jc w:val="both"/>
        <w:rPr>
          <w:sz w:val="14"/>
          <w:szCs w:val="14"/>
        </w:rPr>
      </w:pPr>
      <w:r w:rsidRPr="00BA144E">
        <w:rPr>
          <w:sz w:val="14"/>
          <w:szCs w:val="14"/>
        </w:rPr>
        <w:t>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w:t>
      </w:r>
    </w:p>
    <w:p w:rsidR="009E25CE" w:rsidRPr="00BA144E" w:rsidRDefault="009E25CE" w:rsidP="009E25CE">
      <w:pPr>
        <w:ind w:firstLine="284"/>
        <w:jc w:val="both"/>
        <w:rPr>
          <w:sz w:val="14"/>
          <w:szCs w:val="14"/>
        </w:rPr>
      </w:pPr>
      <w:r w:rsidRPr="00BA144E">
        <w:rPr>
          <w:sz w:val="14"/>
          <w:szCs w:val="14"/>
        </w:rPr>
        <w:t xml:space="preserve">от 09.01.2018 №6 «О  внесении изменения в  административный регламент предоставления муниципальной услуги по заключению договоров аренды, договоров безвозмездного пользования, договоров доверительного </w:t>
      </w:r>
    </w:p>
    <w:p w:rsidR="009E25CE" w:rsidRPr="00BA144E" w:rsidRDefault="009E25CE" w:rsidP="009E25CE">
      <w:pPr>
        <w:ind w:firstLine="284"/>
        <w:jc w:val="both"/>
        <w:rPr>
          <w:sz w:val="14"/>
          <w:szCs w:val="14"/>
        </w:rPr>
      </w:pPr>
      <w:r w:rsidRPr="00BA144E">
        <w:rPr>
          <w:sz w:val="14"/>
          <w:szCs w:val="14"/>
        </w:rPr>
        <w:t>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w:t>
      </w:r>
    </w:p>
    <w:p w:rsidR="009E25CE" w:rsidRPr="00BA144E" w:rsidRDefault="009E25CE" w:rsidP="009E25CE">
      <w:pPr>
        <w:ind w:firstLine="284"/>
        <w:jc w:val="both"/>
        <w:rPr>
          <w:sz w:val="14"/>
          <w:szCs w:val="14"/>
        </w:rPr>
      </w:pPr>
      <w:r w:rsidRPr="00BA144E">
        <w:rPr>
          <w:sz w:val="14"/>
          <w:szCs w:val="14"/>
        </w:rPr>
        <w:t xml:space="preserve">от 18.06.2018 №1162 «О  внесении изменения в  административный регламент предоставления муниципальной услуги по заключению договоров аренды, договоров безвозмездного пользования, договоров доверительного </w:t>
      </w:r>
    </w:p>
    <w:p w:rsidR="009E25CE" w:rsidRPr="00BA144E" w:rsidRDefault="009E25CE" w:rsidP="009E25CE">
      <w:pPr>
        <w:ind w:firstLine="284"/>
        <w:jc w:val="both"/>
        <w:rPr>
          <w:sz w:val="14"/>
          <w:szCs w:val="14"/>
        </w:rPr>
      </w:pPr>
      <w:r w:rsidRPr="00BA144E">
        <w:rPr>
          <w:sz w:val="14"/>
          <w:szCs w:val="14"/>
        </w:rPr>
        <w:t>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w:t>
      </w:r>
    </w:p>
    <w:p w:rsidR="009E25CE" w:rsidRPr="00BA144E" w:rsidRDefault="009E25CE" w:rsidP="009E25CE">
      <w:pPr>
        <w:ind w:firstLine="284"/>
        <w:jc w:val="both"/>
        <w:rPr>
          <w:sz w:val="14"/>
          <w:szCs w:val="14"/>
        </w:rPr>
      </w:pPr>
      <w:r w:rsidRPr="00BA144E">
        <w:rPr>
          <w:sz w:val="14"/>
          <w:szCs w:val="14"/>
        </w:rPr>
        <w:t xml:space="preserve">от  16.11.2018 №2114 «О  внесении изменения в  административный регламент предоставления муниципальной услуги по заключению договоров аренды, договоров безвозмездного пользования, договоров доверительного </w:t>
      </w:r>
    </w:p>
    <w:p w:rsidR="009E25CE" w:rsidRPr="00BA144E" w:rsidRDefault="009E25CE" w:rsidP="009E25CE">
      <w:pPr>
        <w:ind w:firstLine="284"/>
        <w:jc w:val="both"/>
        <w:rPr>
          <w:sz w:val="14"/>
          <w:szCs w:val="14"/>
        </w:rPr>
      </w:pPr>
      <w:r w:rsidRPr="00BA144E">
        <w:rPr>
          <w:sz w:val="14"/>
          <w:szCs w:val="14"/>
        </w:rPr>
        <w:t xml:space="preserve">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  </w:t>
      </w:r>
    </w:p>
    <w:p w:rsidR="009E25CE" w:rsidRPr="00BA144E" w:rsidRDefault="009E25CE" w:rsidP="009E25CE">
      <w:pPr>
        <w:ind w:firstLine="284"/>
        <w:jc w:val="both"/>
        <w:rPr>
          <w:sz w:val="14"/>
          <w:szCs w:val="14"/>
        </w:rPr>
      </w:pPr>
      <w:r w:rsidRPr="00BA144E">
        <w:rPr>
          <w:sz w:val="14"/>
          <w:szCs w:val="14"/>
        </w:rPr>
        <w:t xml:space="preserve"> 3. Настоящее постановление вступает в силу с момента опубликования.</w:t>
      </w:r>
    </w:p>
    <w:p w:rsidR="009E25CE" w:rsidRPr="00BA144E" w:rsidRDefault="009E25CE" w:rsidP="009E25CE">
      <w:pPr>
        <w:shd w:val="clear" w:color="auto" w:fill="FFFFFF" w:themeFill="background1"/>
        <w:ind w:firstLine="284"/>
        <w:jc w:val="both"/>
        <w:rPr>
          <w:sz w:val="14"/>
          <w:szCs w:val="14"/>
        </w:rPr>
      </w:pPr>
      <w:r w:rsidRPr="00BA144E">
        <w:rPr>
          <w:sz w:val="14"/>
          <w:szCs w:val="14"/>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9E25CE" w:rsidRPr="00BA144E" w:rsidRDefault="009E25CE" w:rsidP="009E25CE">
      <w:pPr>
        <w:tabs>
          <w:tab w:val="left" w:pos="6800"/>
        </w:tabs>
        <w:rPr>
          <w:b/>
          <w:sz w:val="14"/>
          <w:szCs w:val="14"/>
        </w:rPr>
      </w:pPr>
    </w:p>
    <w:p w:rsidR="009E25CE" w:rsidRPr="00BA144E" w:rsidRDefault="009E25CE" w:rsidP="009E25CE">
      <w:pPr>
        <w:tabs>
          <w:tab w:val="left" w:pos="6800"/>
        </w:tabs>
        <w:rPr>
          <w:b/>
          <w:sz w:val="14"/>
          <w:szCs w:val="14"/>
        </w:rPr>
      </w:pPr>
    </w:p>
    <w:p w:rsidR="009E25CE" w:rsidRPr="00BA144E" w:rsidRDefault="009E25CE" w:rsidP="009E25CE">
      <w:pPr>
        <w:pStyle w:val="32"/>
        <w:suppressAutoHyphens/>
        <w:spacing w:after="0"/>
        <w:ind w:left="0"/>
        <w:rPr>
          <w:b/>
          <w:sz w:val="14"/>
          <w:szCs w:val="14"/>
        </w:rPr>
      </w:pPr>
      <w:r w:rsidRPr="00BA144E">
        <w:rPr>
          <w:b/>
          <w:sz w:val="14"/>
          <w:szCs w:val="14"/>
        </w:rPr>
        <w:t>Заместитель Главы администрации    Т.А. Миронычева</w:t>
      </w:r>
    </w:p>
    <w:p w:rsidR="009E25CE" w:rsidRPr="00BA144E" w:rsidRDefault="009E25CE" w:rsidP="009E25CE">
      <w:pPr>
        <w:pStyle w:val="32"/>
        <w:suppressAutoHyphens/>
        <w:spacing w:after="0"/>
        <w:ind w:left="0"/>
        <w:rPr>
          <w:b/>
          <w:sz w:val="14"/>
          <w:szCs w:val="14"/>
        </w:rPr>
      </w:pPr>
    </w:p>
    <w:p w:rsidR="009E25CE" w:rsidRPr="00BA144E" w:rsidRDefault="009E25CE" w:rsidP="009E25CE">
      <w:pPr>
        <w:pStyle w:val="32"/>
        <w:suppressAutoHyphens/>
        <w:spacing w:after="0"/>
        <w:ind w:left="0"/>
        <w:rPr>
          <w:b/>
          <w:sz w:val="14"/>
          <w:szCs w:val="14"/>
        </w:rPr>
      </w:pPr>
    </w:p>
    <w:p w:rsidR="009E25CE" w:rsidRPr="00BA144E" w:rsidRDefault="009E25CE" w:rsidP="009E25CE">
      <w:pPr>
        <w:pStyle w:val="32"/>
        <w:suppressAutoHyphens/>
        <w:spacing w:after="0"/>
        <w:ind w:left="0"/>
        <w:rPr>
          <w:b/>
          <w:sz w:val="14"/>
          <w:szCs w:val="14"/>
        </w:rPr>
      </w:pPr>
    </w:p>
    <w:p w:rsidR="009E25CE" w:rsidRPr="00BA144E" w:rsidRDefault="009E25CE" w:rsidP="009E25CE">
      <w:pPr>
        <w:pStyle w:val="af5"/>
        <w:shd w:val="clear" w:color="auto" w:fill="FFFFFF" w:themeFill="background1"/>
        <w:tabs>
          <w:tab w:val="clear" w:pos="3060"/>
          <w:tab w:val="left" w:pos="7680"/>
        </w:tabs>
        <w:jc w:val="right"/>
        <w:rPr>
          <w:sz w:val="14"/>
          <w:szCs w:val="14"/>
        </w:rPr>
      </w:pPr>
      <w:r w:rsidRPr="00BA144E">
        <w:rPr>
          <w:sz w:val="14"/>
          <w:szCs w:val="14"/>
        </w:rPr>
        <w:t xml:space="preserve">Утвержден             </w:t>
      </w:r>
    </w:p>
    <w:p w:rsidR="009E25CE" w:rsidRPr="00BA144E" w:rsidRDefault="009E25CE" w:rsidP="009E25CE">
      <w:pPr>
        <w:pStyle w:val="af5"/>
        <w:shd w:val="clear" w:color="auto" w:fill="FFFFFF" w:themeFill="background1"/>
        <w:tabs>
          <w:tab w:val="clear" w:pos="3060"/>
          <w:tab w:val="left" w:pos="7680"/>
        </w:tabs>
        <w:jc w:val="right"/>
        <w:rPr>
          <w:sz w:val="14"/>
          <w:szCs w:val="14"/>
        </w:rPr>
      </w:pPr>
      <w:r w:rsidRPr="00BA144E">
        <w:rPr>
          <w:sz w:val="14"/>
          <w:szCs w:val="14"/>
        </w:rPr>
        <w:t>постановлением Администрации</w:t>
      </w:r>
    </w:p>
    <w:p w:rsidR="009E25CE" w:rsidRPr="00BA144E" w:rsidRDefault="009E25CE" w:rsidP="009E25CE">
      <w:pPr>
        <w:pStyle w:val="af5"/>
        <w:shd w:val="clear" w:color="auto" w:fill="FFFFFF" w:themeFill="background1"/>
        <w:tabs>
          <w:tab w:val="clear" w:pos="3060"/>
          <w:tab w:val="left" w:pos="7680"/>
        </w:tabs>
        <w:jc w:val="right"/>
        <w:rPr>
          <w:sz w:val="14"/>
          <w:szCs w:val="14"/>
        </w:rPr>
      </w:pPr>
      <w:r w:rsidRPr="00BA144E">
        <w:rPr>
          <w:sz w:val="14"/>
          <w:szCs w:val="14"/>
        </w:rPr>
        <w:t>муниципального района</w:t>
      </w:r>
    </w:p>
    <w:p w:rsidR="009E25CE" w:rsidRPr="00BA144E" w:rsidRDefault="009E25CE" w:rsidP="009E25CE">
      <w:pPr>
        <w:pStyle w:val="af5"/>
        <w:shd w:val="clear" w:color="auto" w:fill="FFFFFF" w:themeFill="background1"/>
        <w:tabs>
          <w:tab w:val="clear" w:pos="3060"/>
          <w:tab w:val="left" w:pos="7680"/>
        </w:tabs>
        <w:jc w:val="right"/>
        <w:rPr>
          <w:sz w:val="14"/>
          <w:szCs w:val="14"/>
        </w:rPr>
      </w:pPr>
      <w:r w:rsidRPr="00BA144E">
        <w:rPr>
          <w:sz w:val="14"/>
          <w:szCs w:val="14"/>
        </w:rPr>
        <w:t>от 18.10.2019 № 1419</w:t>
      </w:r>
    </w:p>
    <w:p w:rsidR="009E25CE" w:rsidRPr="00BA144E" w:rsidRDefault="009E25CE" w:rsidP="009E25CE">
      <w:pPr>
        <w:pStyle w:val="af5"/>
        <w:shd w:val="clear" w:color="auto" w:fill="FFFFFF" w:themeFill="background1"/>
        <w:rPr>
          <w:sz w:val="14"/>
          <w:szCs w:val="14"/>
        </w:rPr>
      </w:pPr>
    </w:p>
    <w:p w:rsidR="009E25CE" w:rsidRPr="00BA144E" w:rsidRDefault="009E25CE" w:rsidP="009E25CE">
      <w:pPr>
        <w:pStyle w:val="af5"/>
        <w:shd w:val="clear" w:color="auto" w:fill="FFFFFF" w:themeFill="background1"/>
        <w:rPr>
          <w:sz w:val="14"/>
          <w:szCs w:val="14"/>
        </w:rPr>
      </w:pPr>
    </w:p>
    <w:p w:rsidR="009E25CE" w:rsidRPr="00BA144E" w:rsidRDefault="009E25CE" w:rsidP="009E25CE">
      <w:pPr>
        <w:jc w:val="center"/>
        <w:rPr>
          <w:b/>
          <w:smallCaps/>
          <w:sz w:val="14"/>
          <w:szCs w:val="14"/>
        </w:rPr>
      </w:pPr>
      <w:r w:rsidRPr="00BA144E">
        <w:rPr>
          <w:b/>
          <w:smallCaps/>
          <w:sz w:val="14"/>
          <w:szCs w:val="14"/>
        </w:rPr>
        <w:t xml:space="preserve">Административный регламент </w:t>
      </w:r>
    </w:p>
    <w:p w:rsidR="009E25CE" w:rsidRPr="00BA144E" w:rsidRDefault="009E25CE" w:rsidP="009E25CE">
      <w:pPr>
        <w:jc w:val="center"/>
        <w:rPr>
          <w:b/>
          <w:sz w:val="14"/>
          <w:szCs w:val="14"/>
        </w:rPr>
      </w:pPr>
      <w:r w:rsidRPr="00BA144E">
        <w:rPr>
          <w:b/>
          <w:sz w:val="14"/>
          <w:szCs w:val="14"/>
        </w:rPr>
        <w:t>предоставления муниципальной услуги по заключению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w:t>
      </w:r>
    </w:p>
    <w:p w:rsidR="009E25CE" w:rsidRPr="00BA144E" w:rsidRDefault="009E25CE" w:rsidP="009E25CE">
      <w:pPr>
        <w:jc w:val="center"/>
        <w:rPr>
          <w:b/>
          <w:sz w:val="14"/>
          <w:szCs w:val="14"/>
        </w:rPr>
      </w:pPr>
    </w:p>
    <w:p w:rsidR="009E25CE" w:rsidRPr="00BA144E" w:rsidRDefault="009E25CE" w:rsidP="009E25CE">
      <w:pPr>
        <w:ind w:firstLine="284"/>
        <w:jc w:val="center"/>
        <w:rPr>
          <w:b/>
          <w:sz w:val="14"/>
          <w:szCs w:val="14"/>
        </w:rPr>
      </w:pPr>
      <w:r w:rsidRPr="00BA144E">
        <w:rPr>
          <w:b/>
          <w:sz w:val="14"/>
          <w:szCs w:val="14"/>
        </w:rPr>
        <w:t>1. Общие положения</w:t>
      </w:r>
    </w:p>
    <w:p w:rsidR="009E25CE" w:rsidRPr="00BA144E" w:rsidRDefault="009E25CE" w:rsidP="009E25CE">
      <w:pPr>
        <w:suppressAutoHyphens/>
        <w:ind w:firstLine="284"/>
        <w:jc w:val="both"/>
        <w:rPr>
          <w:sz w:val="14"/>
          <w:szCs w:val="14"/>
        </w:rPr>
      </w:pPr>
      <w:r w:rsidRPr="00BA144E">
        <w:rPr>
          <w:sz w:val="14"/>
          <w:szCs w:val="14"/>
        </w:rPr>
        <w:t>1.1. Предметом регулирования административного регламента являются отношения, возникающие между заявителями и  Администрацией  муниципального района, связанные с заключением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w:t>
      </w:r>
    </w:p>
    <w:p w:rsidR="009E25CE" w:rsidRPr="00BA144E" w:rsidRDefault="009E25CE" w:rsidP="009E25CE">
      <w:pPr>
        <w:suppressAutoHyphens/>
        <w:ind w:firstLine="284"/>
        <w:jc w:val="both"/>
        <w:rPr>
          <w:b/>
          <w:sz w:val="14"/>
          <w:szCs w:val="14"/>
        </w:rPr>
      </w:pPr>
      <w:r w:rsidRPr="00BA144E">
        <w:rPr>
          <w:b/>
          <w:sz w:val="14"/>
          <w:szCs w:val="14"/>
        </w:rPr>
        <w:t>1.2. Круг заявителей:</w:t>
      </w:r>
    </w:p>
    <w:p w:rsidR="009E25CE" w:rsidRPr="00BA144E" w:rsidRDefault="009E25CE" w:rsidP="009E25CE">
      <w:pPr>
        <w:suppressAutoHyphens/>
        <w:ind w:firstLine="284"/>
        <w:jc w:val="both"/>
        <w:rPr>
          <w:sz w:val="14"/>
          <w:szCs w:val="14"/>
        </w:rPr>
      </w:pPr>
      <w:r w:rsidRPr="00BA144E">
        <w:rPr>
          <w:sz w:val="14"/>
          <w:szCs w:val="14"/>
        </w:rPr>
        <w:t xml:space="preserve">1.2.1. Заявителями на предоставление муниципальной услуги являются: </w:t>
      </w:r>
    </w:p>
    <w:p w:rsidR="009E25CE" w:rsidRPr="00BA144E" w:rsidRDefault="009E25CE" w:rsidP="009E25CE">
      <w:pPr>
        <w:suppressAutoHyphens/>
        <w:ind w:firstLine="284"/>
        <w:jc w:val="both"/>
        <w:rPr>
          <w:sz w:val="14"/>
          <w:szCs w:val="14"/>
        </w:rPr>
      </w:pPr>
      <w:r w:rsidRPr="00BA144E">
        <w:rPr>
          <w:sz w:val="14"/>
          <w:szCs w:val="14"/>
        </w:rPr>
        <w:lastRenderedPageBreak/>
        <w:t>1) государственные органы, органы местного самоуправления, а также государственные внебюджетные фонды, Центральный банк Российской Федерации;</w:t>
      </w:r>
    </w:p>
    <w:p w:rsidR="009E25CE" w:rsidRPr="00BA144E" w:rsidRDefault="009E25CE" w:rsidP="009E25CE">
      <w:pPr>
        <w:suppressAutoHyphens/>
        <w:ind w:firstLine="284"/>
        <w:jc w:val="both"/>
        <w:rPr>
          <w:sz w:val="14"/>
          <w:szCs w:val="14"/>
        </w:rPr>
      </w:pPr>
      <w:r w:rsidRPr="00BA144E">
        <w:rPr>
          <w:sz w:val="14"/>
          <w:szCs w:val="14"/>
        </w:rPr>
        <w:t>2)    государственные и муниципальные учреждения;</w:t>
      </w:r>
    </w:p>
    <w:p w:rsidR="009E25CE" w:rsidRPr="00BA144E" w:rsidRDefault="009E25CE" w:rsidP="009E25CE">
      <w:pPr>
        <w:autoSpaceDE w:val="0"/>
        <w:autoSpaceDN w:val="0"/>
        <w:adjustRightInd w:val="0"/>
        <w:ind w:firstLine="284"/>
        <w:jc w:val="both"/>
        <w:rPr>
          <w:rFonts w:eastAsiaTheme="minorHAnsi"/>
          <w:sz w:val="14"/>
          <w:szCs w:val="14"/>
        </w:rPr>
      </w:pPr>
      <w:proofErr w:type="gramStart"/>
      <w:r w:rsidRPr="00BA144E">
        <w:rPr>
          <w:sz w:val="14"/>
          <w:szCs w:val="14"/>
        </w:rPr>
        <w:t>3) некоммерческие организации, созданные в форме ассоциаций и союзов, религиозных и общественных организаций (объединений), в том числе политические партии, общественные движения, общественные фонды, общественные учреждения, органы общественной самодеятельности, профессиональные союзы, их объединения (ассоциации), первичные профсоюзные организации, объединения работодателей, товарищества собственников жилья;</w:t>
      </w:r>
      <w:proofErr w:type="gramEnd"/>
      <w:r w:rsidRPr="00BA144E">
        <w:rPr>
          <w:sz w:val="14"/>
          <w:szCs w:val="14"/>
        </w:rPr>
        <w:t xml:space="preserve"> социально ориентированные некоммерческие организации (при условии осуществления деятельности, направленной на решение социальных проблем, развитие гражданского общества в  Российской Федерации)</w:t>
      </w:r>
      <w:r w:rsidRPr="00BA144E">
        <w:rPr>
          <w:rFonts w:eastAsiaTheme="minorHAnsi"/>
          <w:sz w:val="14"/>
          <w:szCs w:val="14"/>
        </w:rPr>
        <w:t xml:space="preserve"> а также других видов деятельности, предусмотренных </w:t>
      </w:r>
      <w:hyperlink r:id="rId12" w:history="1">
        <w:r w:rsidRPr="00BA144E">
          <w:rPr>
            <w:rFonts w:eastAsiaTheme="minorHAnsi"/>
            <w:sz w:val="14"/>
            <w:szCs w:val="14"/>
          </w:rPr>
          <w:t>статьей 31.1</w:t>
        </w:r>
      </w:hyperlink>
      <w:r w:rsidRPr="00BA144E">
        <w:rPr>
          <w:rFonts w:eastAsiaTheme="minorHAnsi"/>
          <w:sz w:val="14"/>
          <w:szCs w:val="14"/>
        </w:rPr>
        <w:t xml:space="preserve"> Федерального закона от 12 января 1996 года № 7-ФЗ "О некоммерческих организациях"</w:t>
      </w:r>
      <w:r w:rsidRPr="00BA144E">
        <w:rPr>
          <w:sz w:val="14"/>
          <w:szCs w:val="14"/>
        </w:rPr>
        <w:t>;</w:t>
      </w:r>
    </w:p>
    <w:p w:rsidR="009E25CE" w:rsidRPr="00BA144E" w:rsidRDefault="009E25CE" w:rsidP="009E25CE">
      <w:pPr>
        <w:suppressAutoHyphens/>
        <w:ind w:firstLine="284"/>
        <w:jc w:val="both"/>
        <w:rPr>
          <w:sz w:val="14"/>
          <w:szCs w:val="14"/>
        </w:rPr>
      </w:pPr>
      <w:r w:rsidRPr="00BA144E">
        <w:rPr>
          <w:sz w:val="14"/>
          <w:szCs w:val="14"/>
        </w:rPr>
        <w:t>4) адвокатские, нотариальные, торгово-промышленные палаты;</w:t>
      </w:r>
    </w:p>
    <w:p w:rsidR="009E25CE" w:rsidRPr="00BA144E" w:rsidRDefault="009E25CE" w:rsidP="009E25CE">
      <w:pPr>
        <w:suppressAutoHyphens/>
        <w:ind w:firstLine="284"/>
        <w:jc w:val="both"/>
        <w:rPr>
          <w:sz w:val="14"/>
          <w:szCs w:val="14"/>
        </w:rPr>
      </w:pPr>
      <w:r w:rsidRPr="00BA144E">
        <w:rPr>
          <w:sz w:val="14"/>
          <w:szCs w:val="14"/>
        </w:rPr>
        <w:t>5) медицинские организации, организации, осуществляющие образовательную деятельность;</w:t>
      </w:r>
    </w:p>
    <w:p w:rsidR="009E25CE" w:rsidRPr="00BA144E" w:rsidRDefault="009E25CE" w:rsidP="009E25CE">
      <w:pPr>
        <w:suppressAutoHyphens/>
        <w:ind w:firstLine="284"/>
        <w:jc w:val="both"/>
        <w:rPr>
          <w:sz w:val="14"/>
          <w:szCs w:val="14"/>
        </w:rPr>
      </w:pPr>
      <w:r w:rsidRPr="00BA144E">
        <w:rPr>
          <w:sz w:val="14"/>
          <w:szCs w:val="14"/>
        </w:rPr>
        <w:t>6) учреждениям и организациям для размещения сетей связи, объектов почтовой связи;</w:t>
      </w:r>
    </w:p>
    <w:p w:rsidR="009E25CE" w:rsidRPr="00BA144E" w:rsidRDefault="009E25CE" w:rsidP="009E25CE">
      <w:pPr>
        <w:autoSpaceDE w:val="0"/>
        <w:autoSpaceDN w:val="0"/>
        <w:adjustRightInd w:val="0"/>
        <w:ind w:firstLine="284"/>
        <w:jc w:val="both"/>
        <w:rPr>
          <w:rFonts w:eastAsiaTheme="minorHAnsi"/>
          <w:sz w:val="14"/>
          <w:szCs w:val="14"/>
        </w:rPr>
      </w:pPr>
      <w:proofErr w:type="gramStart"/>
      <w:r w:rsidRPr="00BA144E">
        <w:rPr>
          <w:sz w:val="14"/>
          <w:szCs w:val="14"/>
        </w:rPr>
        <w:t xml:space="preserve">7) лица, обладающие правами владения и (или) пользования сетью инженерно-технического обеспечения, в случае, если передаваемое имущество является частью соответствующей сети инженерно-технического обеспечения и данные часть сети и сеть являются технологически связанными в соответствии с законодательством о градостроительной деятельности, </w:t>
      </w:r>
      <w:r w:rsidRPr="00BA144E">
        <w:rPr>
          <w:rFonts w:eastAsiaTheme="minorHAnsi"/>
          <w:sz w:val="14"/>
          <w:szCs w:val="14"/>
        </w:rPr>
        <w:t xml:space="preserve">лицу, которому присвоен статус единой теплоснабжающей организации в ценовых зонах теплоснабжения в соответствии с Федеральным </w:t>
      </w:r>
      <w:hyperlink r:id="rId13" w:history="1">
        <w:r w:rsidRPr="00BA144E">
          <w:rPr>
            <w:rFonts w:eastAsiaTheme="minorHAnsi"/>
            <w:sz w:val="14"/>
            <w:szCs w:val="14"/>
          </w:rPr>
          <w:t>законом</w:t>
        </w:r>
      </w:hyperlink>
      <w:r w:rsidRPr="00BA144E">
        <w:rPr>
          <w:rFonts w:eastAsiaTheme="minorHAnsi"/>
          <w:sz w:val="14"/>
          <w:szCs w:val="14"/>
        </w:rPr>
        <w:t xml:space="preserve"> от 27 июля 2010 года № 190-ФЗ</w:t>
      </w:r>
      <w:proofErr w:type="gramEnd"/>
      <w:r w:rsidRPr="00BA144E">
        <w:rPr>
          <w:rFonts w:eastAsiaTheme="minorHAnsi"/>
          <w:sz w:val="14"/>
          <w:szCs w:val="14"/>
        </w:rPr>
        <w:t xml:space="preserve"> "О теплоснабжении";</w:t>
      </w:r>
    </w:p>
    <w:p w:rsidR="009E25CE" w:rsidRPr="00BA144E" w:rsidRDefault="009E25CE" w:rsidP="009E25CE">
      <w:pPr>
        <w:autoSpaceDE w:val="0"/>
        <w:autoSpaceDN w:val="0"/>
        <w:adjustRightInd w:val="0"/>
        <w:ind w:firstLine="284"/>
        <w:jc w:val="both"/>
        <w:rPr>
          <w:rFonts w:eastAsiaTheme="minorHAnsi"/>
          <w:sz w:val="14"/>
          <w:szCs w:val="14"/>
        </w:rPr>
      </w:pPr>
      <w:proofErr w:type="gramStart"/>
      <w:r w:rsidRPr="00BA144E">
        <w:rPr>
          <w:sz w:val="14"/>
          <w:szCs w:val="14"/>
        </w:rPr>
        <w:t xml:space="preserve">8) </w:t>
      </w:r>
      <w:r w:rsidRPr="00BA144E">
        <w:rPr>
          <w:rFonts w:eastAsiaTheme="minorHAnsi"/>
          <w:sz w:val="14"/>
          <w:szCs w:val="14"/>
        </w:rPr>
        <w:t xml:space="preserve">лицу, с которым заключен государственный или муниципальный контракт по результатам конкурса или аукциона, проведенных в соответствии с Федеральным </w:t>
      </w:r>
      <w:hyperlink r:id="rId14" w:history="1">
        <w:r w:rsidRPr="00BA144E">
          <w:rPr>
            <w:rFonts w:eastAsiaTheme="minorHAnsi"/>
            <w:sz w:val="14"/>
            <w:szCs w:val="14"/>
          </w:rPr>
          <w:t>законом</w:t>
        </w:r>
      </w:hyperlink>
      <w:r w:rsidRPr="00BA144E">
        <w:rPr>
          <w:rFonts w:eastAsiaTheme="minorHAnsi"/>
          <w:sz w:val="14"/>
          <w:szCs w:val="14"/>
        </w:rPr>
        <w:t xml:space="preserve"> от 5 апреля 2013 года N 44-ФЗ "О контрактной системе в сфере закупок товаров, работ, услуг для обеспечения государственных и муниципальных нужд", если предоставление указанных прав было предусмотрено конкурсной документацией, документацией об аукционе для целей исполнения этого государственного или муниципального</w:t>
      </w:r>
      <w:proofErr w:type="gramEnd"/>
      <w:r w:rsidRPr="00BA144E">
        <w:rPr>
          <w:rFonts w:eastAsiaTheme="minorHAnsi"/>
          <w:sz w:val="14"/>
          <w:szCs w:val="14"/>
        </w:rPr>
        <w:t xml:space="preserve"> </w:t>
      </w:r>
      <w:proofErr w:type="gramStart"/>
      <w:r w:rsidRPr="00BA144E">
        <w:rPr>
          <w:rFonts w:eastAsiaTheme="minorHAnsi"/>
          <w:sz w:val="14"/>
          <w:szCs w:val="14"/>
        </w:rPr>
        <w:t xml:space="preserve">контракта, либо лицу, с которым государственным или муниципальным автономным учреждением заключен договор по результатам конкурса или аукциона, проведенных в соответствии с Федеральным </w:t>
      </w:r>
      <w:hyperlink r:id="rId15" w:history="1">
        <w:r w:rsidRPr="00BA144E">
          <w:rPr>
            <w:rFonts w:eastAsiaTheme="minorHAnsi"/>
            <w:sz w:val="14"/>
            <w:szCs w:val="14"/>
          </w:rPr>
          <w:t>законом</w:t>
        </w:r>
      </w:hyperlink>
      <w:r w:rsidRPr="00BA144E">
        <w:rPr>
          <w:rFonts w:eastAsiaTheme="minorHAnsi"/>
          <w:sz w:val="14"/>
          <w:szCs w:val="14"/>
        </w:rPr>
        <w:t xml:space="preserve"> от 18 июля 2011 года N 223-ФЗ "О закупках товаров, работ, услуг отдельными видами юридических лиц", если предоставление указанных прав было предусмотрено документацией о закупке для целей исполнения этого договора.</w:t>
      </w:r>
      <w:proofErr w:type="gramEnd"/>
      <w:r w:rsidRPr="00BA144E">
        <w:rPr>
          <w:rFonts w:eastAsiaTheme="minorHAnsi"/>
          <w:sz w:val="14"/>
          <w:szCs w:val="14"/>
        </w:rPr>
        <w:t xml:space="preserve"> Срок предоставления указанных прав на такое имущество не может превышать срок исполнения государственного или муниципального контракта либо договора;</w:t>
      </w:r>
    </w:p>
    <w:p w:rsidR="009E25CE" w:rsidRPr="00BA144E" w:rsidRDefault="009E25CE" w:rsidP="009E25CE">
      <w:pPr>
        <w:suppressAutoHyphens/>
        <w:autoSpaceDE w:val="0"/>
        <w:autoSpaceDN w:val="0"/>
        <w:adjustRightInd w:val="0"/>
        <w:ind w:firstLine="284"/>
        <w:jc w:val="both"/>
        <w:rPr>
          <w:sz w:val="14"/>
          <w:szCs w:val="14"/>
        </w:rPr>
      </w:pPr>
      <w:r w:rsidRPr="00BA144E">
        <w:rPr>
          <w:sz w:val="14"/>
          <w:szCs w:val="14"/>
        </w:rPr>
        <w:t xml:space="preserve"> 9) лица, которым имущество предоставляется  взамен недвижимого имущества, </w:t>
      </w:r>
      <w:proofErr w:type="gramStart"/>
      <w:r w:rsidRPr="00BA144E">
        <w:rPr>
          <w:sz w:val="14"/>
          <w:szCs w:val="14"/>
        </w:rPr>
        <w:t>право</w:t>
      </w:r>
      <w:proofErr w:type="gramEnd"/>
      <w:r w:rsidRPr="00BA144E">
        <w:rPr>
          <w:sz w:val="14"/>
          <w:szCs w:val="14"/>
        </w:rPr>
        <w:t xml:space="preserve"> в отношении которого прекращаются в связи со сносом или с реконструкцией здания, строения, сооружения, которыми или частью которых является такое недвижимое имущество, либо в связи с предоставлением прав на такое недвижимое имущество государственным или муниципальным организациям, осуществляющим образовательную деятельность, медицинским организациям. При этом недвижимое имущество, права на которое предоставляются, должно быть равнозначным ранее имевшемуся недвижимому имуществу по месту расположения, площади и определяемой в соответствии с </w:t>
      </w:r>
      <w:hyperlink r:id="rId16" w:history="1">
        <w:r w:rsidRPr="00BA144E">
          <w:rPr>
            <w:sz w:val="14"/>
            <w:szCs w:val="14"/>
          </w:rPr>
          <w:t>законодательством</w:t>
        </w:r>
      </w:hyperlink>
      <w:r w:rsidRPr="00BA144E">
        <w:rPr>
          <w:sz w:val="14"/>
          <w:szCs w:val="14"/>
        </w:rPr>
        <w:t xml:space="preserve"> Российской Федерации, регулирующим оценочную деятельность, стоимости. </w:t>
      </w:r>
      <w:hyperlink r:id="rId17" w:history="1">
        <w:r w:rsidRPr="00BA144E">
          <w:rPr>
            <w:sz w:val="14"/>
            <w:szCs w:val="14"/>
          </w:rPr>
          <w:t>Условия</w:t>
        </w:r>
      </w:hyperlink>
      <w:r w:rsidRPr="00BA144E">
        <w:rPr>
          <w:sz w:val="14"/>
          <w:szCs w:val="14"/>
        </w:rPr>
        <w:t>, при которых недвижимое имущество признается равнозначным ранее имевшемуся недвижимому имуществу, устанавливаются федеральным антимонопольным органом;</w:t>
      </w:r>
    </w:p>
    <w:p w:rsidR="009E25CE" w:rsidRPr="00BA144E" w:rsidRDefault="009E25CE" w:rsidP="009E25CE">
      <w:pPr>
        <w:suppressAutoHyphens/>
        <w:autoSpaceDE w:val="0"/>
        <w:autoSpaceDN w:val="0"/>
        <w:adjustRightInd w:val="0"/>
        <w:ind w:firstLine="284"/>
        <w:jc w:val="both"/>
        <w:rPr>
          <w:sz w:val="14"/>
          <w:szCs w:val="14"/>
        </w:rPr>
      </w:pPr>
      <w:proofErr w:type="gramStart"/>
      <w:r w:rsidRPr="00BA144E">
        <w:rPr>
          <w:sz w:val="14"/>
          <w:szCs w:val="14"/>
        </w:rPr>
        <w:t>10) правопреемники приватизированного унитарного предприятия в случае, если такое имущество не включено в состав подлежащих приватизации активов приватизированного унитарного предприятия, но технологически и функционально связано с приватизированным имуществом и отнесено федеральными законами к объектам гражданских прав, оборот которых не допускается, или к объектам, которые могут находиться только в государственной или муниципальной собственности;</w:t>
      </w:r>
      <w:proofErr w:type="gramEnd"/>
    </w:p>
    <w:p w:rsidR="009E25CE" w:rsidRPr="00BA144E" w:rsidRDefault="009E25CE" w:rsidP="009E25CE">
      <w:pPr>
        <w:suppressAutoHyphens/>
        <w:autoSpaceDE w:val="0"/>
        <w:autoSpaceDN w:val="0"/>
        <w:adjustRightInd w:val="0"/>
        <w:ind w:firstLine="284"/>
        <w:jc w:val="both"/>
        <w:rPr>
          <w:sz w:val="14"/>
          <w:szCs w:val="14"/>
        </w:rPr>
      </w:pPr>
      <w:r w:rsidRPr="00BA144E">
        <w:rPr>
          <w:sz w:val="14"/>
          <w:szCs w:val="14"/>
        </w:rPr>
        <w:t>11) лица, претендующие на  часть или части помещения, здания, строения или сооружения, если общая площадь передаваемого имущества составляет не более чем двадцать квадратных метров и не превышает десять процентов площади соответствующего помещения, здания, строения или сооружения, права на которые принадлежат лицу, передающему такое имущество;</w:t>
      </w:r>
    </w:p>
    <w:p w:rsidR="009E25CE" w:rsidRPr="00BA144E" w:rsidRDefault="009E25CE" w:rsidP="009E25CE">
      <w:pPr>
        <w:suppressAutoHyphens/>
        <w:autoSpaceDE w:val="0"/>
        <w:autoSpaceDN w:val="0"/>
        <w:adjustRightInd w:val="0"/>
        <w:ind w:firstLine="284"/>
        <w:jc w:val="both"/>
        <w:rPr>
          <w:sz w:val="14"/>
          <w:szCs w:val="14"/>
        </w:rPr>
      </w:pPr>
      <w:proofErr w:type="gramStart"/>
      <w:r w:rsidRPr="00BA144E">
        <w:rPr>
          <w:sz w:val="14"/>
          <w:szCs w:val="14"/>
        </w:rPr>
        <w:t>12) лица, подавшие единственную заявку на участие в конкурсе или аукционе, в случае, если указанная заявка соответствует требованиям и условиям, предусмотренным конкурсной документацией или документацией об аукционе, а также лица, признанные единственным участником конкурса или аукциона, на условиях и по цене, которые предусмотрены заявкой на участие в конкурсе или аукционе и конкурсной документацией или документацией об аукционе, но по цене</w:t>
      </w:r>
      <w:proofErr w:type="gramEnd"/>
      <w:r w:rsidRPr="00BA144E">
        <w:rPr>
          <w:sz w:val="14"/>
          <w:szCs w:val="14"/>
        </w:rPr>
        <w:t xml:space="preserve"> не </w:t>
      </w:r>
      <w:proofErr w:type="gramStart"/>
      <w:r w:rsidRPr="00BA144E">
        <w:rPr>
          <w:sz w:val="14"/>
          <w:szCs w:val="14"/>
        </w:rPr>
        <w:t>менее начальной</w:t>
      </w:r>
      <w:proofErr w:type="gramEnd"/>
      <w:r w:rsidRPr="00BA144E">
        <w:rPr>
          <w:sz w:val="14"/>
          <w:szCs w:val="14"/>
        </w:rPr>
        <w:t xml:space="preserve"> (минимальной) цены договора (лота), указанной в извещении о проведении конкурса или аукциона. При этом для организатора торгов заключение предусмотренных настоящей частью договоров в этих случаях является обязательным;</w:t>
      </w:r>
    </w:p>
    <w:p w:rsidR="009E25CE" w:rsidRPr="00BA144E" w:rsidRDefault="009E25CE" w:rsidP="009E25CE">
      <w:pPr>
        <w:suppressAutoHyphens/>
        <w:autoSpaceDE w:val="0"/>
        <w:autoSpaceDN w:val="0"/>
        <w:adjustRightInd w:val="0"/>
        <w:ind w:firstLine="284"/>
        <w:jc w:val="both"/>
        <w:rPr>
          <w:sz w:val="14"/>
          <w:szCs w:val="14"/>
        </w:rPr>
      </w:pPr>
      <w:r w:rsidRPr="00BA144E">
        <w:rPr>
          <w:sz w:val="14"/>
          <w:szCs w:val="14"/>
        </w:rPr>
        <w:t xml:space="preserve">13) лица, получившие имущество в субаренду или в безвозмездное пользование лицом, которому права владения и (или) пользования в отношении государственного или муниципального имущества предоставлены по результатам проведения торгов или в случае, если такие торги признаны несостоявшимися, </w:t>
      </w:r>
      <w:r w:rsidRPr="00BA144E">
        <w:rPr>
          <w:sz w:val="14"/>
          <w:szCs w:val="14"/>
        </w:rPr>
        <w:lastRenderedPageBreak/>
        <w:t>либо в случае, если указанные права предоставлены на основании государственного или муниципального контракта</w:t>
      </w:r>
      <w:proofErr w:type="gramStart"/>
      <w:r w:rsidRPr="00BA144E">
        <w:rPr>
          <w:sz w:val="14"/>
          <w:szCs w:val="14"/>
        </w:rPr>
        <w:t xml:space="preserve"> ;</w:t>
      </w:r>
      <w:proofErr w:type="gramEnd"/>
    </w:p>
    <w:p w:rsidR="009E25CE" w:rsidRPr="00BA144E" w:rsidRDefault="009E25CE" w:rsidP="009E25CE">
      <w:pPr>
        <w:suppressAutoHyphens/>
        <w:autoSpaceDE w:val="0"/>
        <w:autoSpaceDN w:val="0"/>
        <w:adjustRightInd w:val="0"/>
        <w:ind w:firstLine="284"/>
        <w:jc w:val="both"/>
        <w:rPr>
          <w:sz w:val="14"/>
          <w:szCs w:val="14"/>
        </w:rPr>
      </w:pPr>
      <w:r w:rsidRPr="00BA144E">
        <w:rPr>
          <w:sz w:val="14"/>
          <w:szCs w:val="14"/>
        </w:rPr>
        <w:t>14) лица, претендующие на заключение договора на срок не более чем тридцать календарных дней в течение шести последовательных календарных месяцев (предоставление указанных прав на такое имущество одному лицу на совокупный срок более чем тридцать календарных дней в течение шести последовательных календарных месяцев без проведения конкурсов или аукционов запрещается);</w:t>
      </w:r>
    </w:p>
    <w:p w:rsidR="009E25CE" w:rsidRPr="00BA144E" w:rsidRDefault="009E25CE" w:rsidP="009E25CE">
      <w:pPr>
        <w:suppressAutoHyphens/>
        <w:autoSpaceDE w:val="0"/>
        <w:autoSpaceDN w:val="0"/>
        <w:adjustRightInd w:val="0"/>
        <w:ind w:firstLine="284"/>
        <w:jc w:val="both"/>
        <w:rPr>
          <w:sz w:val="14"/>
          <w:szCs w:val="14"/>
        </w:rPr>
      </w:pPr>
      <w:r w:rsidRPr="00BA144E">
        <w:rPr>
          <w:sz w:val="14"/>
          <w:szCs w:val="14"/>
        </w:rPr>
        <w:t>15) лица, претендующие на приобретение муниципального имущества в порядке получения муниципальных преференций, которые могут быть предоставлены на основании правовых актов Администрации муниципального района исключительно в целях:</w:t>
      </w:r>
    </w:p>
    <w:p w:rsidR="009E25CE" w:rsidRPr="00BA144E" w:rsidRDefault="009E25CE" w:rsidP="009E25CE">
      <w:pPr>
        <w:suppressAutoHyphens/>
        <w:ind w:firstLine="284"/>
        <w:jc w:val="both"/>
        <w:rPr>
          <w:sz w:val="14"/>
          <w:szCs w:val="14"/>
        </w:rPr>
      </w:pPr>
      <w:r w:rsidRPr="00BA144E">
        <w:rPr>
          <w:sz w:val="14"/>
          <w:szCs w:val="14"/>
        </w:rPr>
        <w:t>- развития образования и науки;</w:t>
      </w:r>
    </w:p>
    <w:p w:rsidR="009E25CE" w:rsidRPr="00BA144E" w:rsidRDefault="009E25CE" w:rsidP="009E25CE">
      <w:pPr>
        <w:suppressAutoHyphens/>
        <w:ind w:firstLine="284"/>
        <w:jc w:val="both"/>
        <w:rPr>
          <w:sz w:val="14"/>
          <w:szCs w:val="14"/>
        </w:rPr>
      </w:pPr>
      <w:r w:rsidRPr="00BA144E">
        <w:rPr>
          <w:sz w:val="14"/>
          <w:szCs w:val="14"/>
        </w:rPr>
        <w:t>- проведения научных исследований;</w:t>
      </w:r>
    </w:p>
    <w:p w:rsidR="009E25CE" w:rsidRPr="00BA144E" w:rsidRDefault="009E25CE" w:rsidP="009E25CE">
      <w:pPr>
        <w:suppressAutoHyphens/>
        <w:ind w:firstLine="284"/>
        <w:jc w:val="both"/>
        <w:rPr>
          <w:sz w:val="14"/>
          <w:szCs w:val="14"/>
        </w:rPr>
      </w:pPr>
      <w:r w:rsidRPr="00BA144E">
        <w:rPr>
          <w:sz w:val="14"/>
          <w:szCs w:val="14"/>
        </w:rPr>
        <w:t>- защиты окружающей среды;</w:t>
      </w:r>
    </w:p>
    <w:p w:rsidR="009E25CE" w:rsidRPr="00BA144E" w:rsidRDefault="009E25CE" w:rsidP="009E25CE">
      <w:pPr>
        <w:suppressAutoHyphens/>
        <w:ind w:firstLine="284"/>
        <w:jc w:val="both"/>
        <w:rPr>
          <w:sz w:val="14"/>
          <w:szCs w:val="14"/>
        </w:rPr>
      </w:pPr>
      <w:r w:rsidRPr="00BA144E">
        <w:rPr>
          <w:sz w:val="14"/>
          <w:szCs w:val="14"/>
        </w:rPr>
        <w:t>-сохранения,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w:t>
      </w:r>
    </w:p>
    <w:p w:rsidR="009E25CE" w:rsidRPr="00BA144E" w:rsidRDefault="009E25CE" w:rsidP="009E25CE">
      <w:pPr>
        <w:suppressAutoHyphens/>
        <w:ind w:firstLine="284"/>
        <w:jc w:val="both"/>
        <w:rPr>
          <w:sz w:val="14"/>
          <w:szCs w:val="14"/>
        </w:rPr>
      </w:pPr>
      <w:r w:rsidRPr="00BA144E">
        <w:rPr>
          <w:sz w:val="14"/>
          <w:szCs w:val="14"/>
        </w:rPr>
        <w:t>- развития культуры, искусства и сохранения культурных ценностей;</w:t>
      </w:r>
    </w:p>
    <w:p w:rsidR="009E25CE" w:rsidRPr="00BA144E" w:rsidRDefault="009E25CE" w:rsidP="009E25CE">
      <w:pPr>
        <w:suppressAutoHyphens/>
        <w:ind w:firstLine="284"/>
        <w:jc w:val="both"/>
        <w:rPr>
          <w:sz w:val="14"/>
          <w:szCs w:val="14"/>
        </w:rPr>
      </w:pPr>
      <w:r w:rsidRPr="00BA144E">
        <w:rPr>
          <w:sz w:val="14"/>
          <w:szCs w:val="14"/>
        </w:rPr>
        <w:t>- развития физической культуры и спорта;</w:t>
      </w:r>
    </w:p>
    <w:p w:rsidR="009E25CE" w:rsidRPr="00BA144E" w:rsidRDefault="009E25CE" w:rsidP="009E25CE">
      <w:pPr>
        <w:suppressAutoHyphens/>
        <w:ind w:firstLine="284"/>
        <w:jc w:val="both"/>
        <w:rPr>
          <w:sz w:val="14"/>
          <w:szCs w:val="14"/>
        </w:rPr>
      </w:pPr>
      <w:r w:rsidRPr="00BA144E">
        <w:rPr>
          <w:sz w:val="14"/>
          <w:szCs w:val="14"/>
        </w:rPr>
        <w:t>- обеспечения обороноспособности страны и безопасности государства;</w:t>
      </w:r>
    </w:p>
    <w:p w:rsidR="009E25CE" w:rsidRPr="00BA144E" w:rsidRDefault="009E25CE" w:rsidP="009E25CE">
      <w:pPr>
        <w:suppressAutoHyphens/>
        <w:ind w:firstLine="284"/>
        <w:jc w:val="both"/>
        <w:rPr>
          <w:sz w:val="14"/>
          <w:szCs w:val="14"/>
        </w:rPr>
      </w:pPr>
      <w:r w:rsidRPr="00BA144E">
        <w:rPr>
          <w:sz w:val="14"/>
          <w:szCs w:val="14"/>
        </w:rPr>
        <w:t>- производства сельскохозяйственной продукции;</w:t>
      </w:r>
    </w:p>
    <w:p w:rsidR="009E25CE" w:rsidRPr="00BA144E" w:rsidRDefault="009E25CE" w:rsidP="009E25CE">
      <w:pPr>
        <w:suppressAutoHyphens/>
        <w:ind w:firstLine="284"/>
        <w:jc w:val="both"/>
        <w:rPr>
          <w:sz w:val="14"/>
          <w:szCs w:val="14"/>
        </w:rPr>
      </w:pPr>
      <w:r w:rsidRPr="00BA144E">
        <w:rPr>
          <w:sz w:val="14"/>
          <w:szCs w:val="14"/>
        </w:rPr>
        <w:t>- социального обеспечения населения;</w:t>
      </w:r>
    </w:p>
    <w:p w:rsidR="009E25CE" w:rsidRPr="00BA144E" w:rsidRDefault="009E25CE" w:rsidP="009E25CE">
      <w:pPr>
        <w:suppressAutoHyphens/>
        <w:ind w:firstLine="284"/>
        <w:jc w:val="both"/>
        <w:rPr>
          <w:sz w:val="14"/>
          <w:szCs w:val="14"/>
        </w:rPr>
      </w:pPr>
      <w:r w:rsidRPr="00BA144E">
        <w:rPr>
          <w:sz w:val="14"/>
          <w:szCs w:val="14"/>
        </w:rPr>
        <w:t>- охраны труда;</w:t>
      </w:r>
    </w:p>
    <w:p w:rsidR="009E25CE" w:rsidRPr="00BA144E" w:rsidRDefault="009E25CE" w:rsidP="009E25CE">
      <w:pPr>
        <w:suppressAutoHyphens/>
        <w:ind w:firstLine="284"/>
        <w:jc w:val="both"/>
        <w:rPr>
          <w:sz w:val="14"/>
          <w:szCs w:val="14"/>
        </w:rPr>
      </w:pPr>
      <w:r w:rsidRPr="00BA144E">
        <w:rPr>
          <w:sz w:val="14"/>
          <w:szCs w:val="14"/>
        </w:rPr>
        <w:t>- охраны здоровья граждан;</w:t>
      </w:r>
    </w:p>
    <w:p w:rsidR="009E25CE" w:rsidRPr="00BA144E" w:rsidRDefault="009E25CE" w:rsidP="009E25CE">
      <w:pPr>
        <w:suppressAutoHyphens/>
        <w:ind w:firstLine="284"/>
        <w:jc w:val="both"/>
        <w:rPr>
          <w:sz w:val="14"/>
          <w:szCs w:val="14"/>
        </w:rPr>
      </w:pPr>
      <w:r w:rsidRPr="00BA144E">
        <w:rPr>
          <w:sz w:val="14"/>
          <w:szCs w:val="14"/>
        </w:rPr>
        <w:t>- поддержки субъектов малого и среднего предпринимательства;</w:t>
      </w:r>
    </w:p>
    <w:p w:rsidR="009E25CE" w:rsidRPr="00BA144E" w:rsidRDefault="009E25CE" w:rsidP="009E25CE">
      <w:pPr>
        <w:suppressAutoHyphens/>
        <w:ind w:firstLine="284"/>
        <w:jc w:val="both"/>
        <w:rPr>
          <w:sz w:val="14"/>
          <w:szCs w:val="14"/>
        </w:rPr>
      </w:pPr>
      <w:r w:rsidRPr="00BA144E">
        <w:rPr>
          <w:sz w:val="14"/>
          <w:szCs w:val="14"/>
        </w:rPr>
        <w:t xml:space="preserve">- </w:t>
      </w:r>
      <w:proofErr w:type="gramStart"/>
      <w:r w:rsidRPr="00BA144E">
        <w:rPr>
          <w:sz w:val="14"/>
          <w:szCs w:val="14"/>
        </w:rPr>
        <w:t>определяемых</w:t>
      </w:r>
      <w:proofErr w:type="gramEnd"/>
      <w:r w:rsidRPr="00BA144E">
        <w:rPr>
          <w:sz w:val="14"/>
          <w:szCs w:val="14"/>
        </w:rPr>
        <w:t xml:space="preserve"> другими федеральными законами, нормативными правовыми актами Президента Российской Федерации и нормативными правовыми актами Правительства Российской Федерации; </w:t>
      </w:r>
    </w:p>
    <w:p w:rsidR="009E25CE" w:rsidRPr="00BA144E" w:rsidRDefault="009E25CE" w:rsidP="009E25CE">
      <w:pPr>
        <w:suppressAutoHyphens/>
        <w:ind w:firstLine="284"/>
        <w:jc w:val="both"/>
        <w:rPr>
          <w:sz w:val="14"/>
          <w:szCs w:val="14"/>
        </w:rPr>
      </w:pPr>
      <w:r w:rsidRPr="00BA144E">
        <w:rPr>
          <w:sz w:val="14"/>
          <w:szCs w:val="14"/>
        </w:rPr>
        <w:t>1.2.2. От имени индивидуальных предпринимателей могут действовать лица в соответствии с законодательством Российской Федерации.</w:t>
      </w:r>
    </w:p>
    <w:p w:rsidR="009E25CE" w:rsidRPr="00BA144E" w:rsidRDefault="009E25CE" w:rsidP="009E25CE">
      <w:pPr>
        <w:suppressAutoHyphens/>
        <w:ind w:firstLine="284"/>
        <w:jc w:val="both"/>
        <w:rPr>
          <w:sz w:val="14"/>
          <w:szCs w:val="14"/>
        </w:rPr>
      </w:pPr>
      <w:r w:rsidRPr="00BA144E">
        <w:rPr>
          <w:sz w:val="14"/>
          <w:szCs w:val="14"/>
        </w:rPr>
        <w:t xml:space="preserve">1.2.3. От имени юридических лиц могут действовать лица, действующие в соответствии с законом, иными нормативными правовыми актами и учредительными документами, без доверенности; представители в силу полномочий, основанных на доверенности или договоре. </w:t>
      </w:r>
      <w:proofErr w:type="gramStart"/>
      <w:r w:rsidRPr="00BA144E">
        <w:rPr>
          <w:sz w:val="14"/>
          <w:szCs w:val="14"/>
        </w:rPr>
        <w:t>В предусмотренном законом случаях от имени юридического лица могут действовать его участники.</w:t>
      </w:r>
      <w:proofErr w:type="gramEnd"/>
    </w:p>
    <w:p w:rsidR="009E25CE" w:rsidRPr="00BA144E" w:rsidRDefault="009E25CE" w:rsidP="009E25CE">
      <w:pPr>
        <w:autoSpaceDE w:val="0"/>
        <w:autoSpaceDN w:val="0"/>
        <w:adjustRightInd w:val="0"/>
        <w:ind w:firstLine="284"/>
        <w:jc w:val="both"/>
        <w:rPr>
          <w:b/>
          <w:sz w:val="14"/>
          <w:szCs w:val="14"/>
        </w:rPr>
      </w:pPr>
      <w:r w:rsidRPr="00BA144E">
        <w:rPr>
          <w:b/>
          <w:sz w:val="14"/>
          <w:szCs w:val="14"/>
        </w:rPr>
        <w:t>1.3. Требования к порядку информирования о предоставлении     муниципальной услуги</w:t>
      </w:r>
    </w:p>
    <w:p w:rsidR="009E25CE" w:rsidRPr="00BA144E" w:rsidRDefault="009E25CE" w:rsidP="009E25CE">
      <w:pPr>
        <w:autoSpaceDE w:val="0"/>
        <w:autoSpaceDN w:val="0"/>
        <w:adjustRightInd w:val="0"/>
        <w:ind w:firstLine="284"/>
        <w:jc w:val="both"/>
        <w:rPr>
          <w:sz w:val="14"/>
          <w:szCs w:val="14"/>
        </w:rPr>
      </w:pPr>
      <w:r w:rsidRPr="00BA144E">
        <w:rPr>
          <w:sz w:val="14"/>
          <w:szCs w:val="14"/>
        </w:rPr>
        <w:t xml:space="preserve">1.3.1. </w:t>
      </w:r>
      <w:proofErr w:type="gramStart"/>
      <w:r w:rsidRPr="00BA144E">
        <w:rPr>
          <w:sz w:val="14"/>
          <w:szCs w:val="14"/>
        </w:rPr>
        <w:t>К справочной информации относится информация о наименовании, месте нахождения, графике работы, справочных телефонах, адресе электронной почты отдела имущественных и земельных отношений Администрации муниципального района, непосредственно предоставляющего муниципальную услугу (далее – отдел), адресе официального сайта Администрации муниципального района,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roofErr w:type="gramEnd"/>
    </w:p>
    <w:p w:rsidR="009E25CE" w:rsidRPr="00BA144E" w:rsidRDefault="009E25CE" w:rsidP="009E25CE">
      <w:pPr>
        <w:autoSpaceDE w:val="0"/>
        <w:autoSpaceDN w:val="0"/>
        <w:adjustRightInd w:val="0"/>
        <w:ind w:firstLine="284"/>
        <w:jc w:val="both"/>
        <w:rPr>
          <w:sz w:val="14"/>
          <w:szCs w:val="14"/>
        </w:rPr>
      </w:pPr>
      <w:r w:rsidRPr="00BA144E">
        <w:rPr>
          <w:sz w:val="14"/>
          <w:szCs w:val="14"/>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9E25CE" w:rsidRPr="00BA144E" w:rsidRDefault="009E25CE" w:rsidP="009E25CE">
      <w:pPr>
        <w:autoSpaceDE w:val="0"/>
        <w:autoSpaceDN w:val="0"/>
        <w:adjustRightInd w:val="0"/>
        <w:ind w:firstLine="284"/>
        <w:jc w:val="both"/>
        <w:rPr>
          <w:sz w:val="14"/>
          <w:szCs w:val="14"/>
        </w:rPr>
      </w:pPr>
      <w:r w:rsidRPr="00BA144E">
        <w:rPr>
          <w:sz w:val="14"/>
          <w:szCs w:val="14"/>
        </w:rPr>
        <w:t xml:space="preserve">1.3.2. Информация о порядке предоставления муниципальной услуги предоставляется: </w:t>
      </w:r>
    </w:p>
    <w:p w:rsidR="009E25CE" w:rsidRPr="00BA144E" w:rsidRDefault="009E25CE" w:rsidP="009E25CE">
      <w:pPr>
        <w:autoSpaceDE w:val="0"/>
        <w:autoSpaceDN w:val="0"/>
        <w:adjustRightInd w:val="0"/>
        <w:ind w:firstLine="284"/>
        <w:jc w:val="both"/>
        <w:rPr>
          <w:sz w:val="14"/>
          <w:szCs w:val="14"/>
        </w:rPr>
      </w:pPr>
      <w:r w:rsidRPr="00BA144E">
        <w:rPr>
          <w:sz w:val="14"/>
          <w:szCs w:val="14"/>
        </w:rPr>
        <w:t>непосредственно служащим  отдела Администрации муниципального района, МФЦ;</w:t>
      </w:r>
    </w:p>
    <w:p w:rsidR="009E25CE" w:rsidRPr="00BA144E" w:rsidRDefault="009E25CE" w:rsidP="009E25CE">
      <w:pPr>
        <w:autoSpaceDE w:val="0"/>
        <w:autoSpaceDN w:val="0"/>
        <w:adjustRightInd w:val="0"/>
        <w:ind w:firstLine="284"/>
        <w:jc w:val="both"/>
        <w:rPr>
          <w:sz w:val="14"/>
          <w:szCs w:val="14"/>
        </w:rPr>
      </w:pPr>
      <w:r w:rsidRPr="00BA144E">
        <w:rPr>
          <w:sz w:val="14"/>
          <w:szCs w:val="14"/>
        </w:rPr>
        <w:t>с использованием средств почтовой, телефонной связи и электронной почты;</w:t>
      </w:r>
    </w:p>
    <w:p w:rsidR="009E25CE" w:rsidRPr="00BA144E" w:rsidRDefault="009E25CE" w:rsidP="009E25CE">
      <w:pPr>
        <w:autoSpaceDE w:val="0"/>
        <w:autoSpaceDN w:val="0"/>
        <w:adjustRightInd w:val="0"/>
        <w:ind w:firstLine="284"/>
        <w:jc w:val="both"/>
        <w:rPr>
          <w:sz w:val="14"/>
          <w:szCs w:val="14"/>
        </w:rPr>
      </w:pPr>
      <w:r w:rsidRPr="00BA144E">
        <w:rPr>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9E25CE" w:rsidRPr="00BA144E" w:rsidRDefault="009E25CE" w:rsidP="009E25CE">
      <w:pPr>
        <w:autoSpaceDE w:val="0"/>
        <w:autoSpaceDN w:val="0"/>
        <w:adjustRightInd w:val="0"/>
        <w:ind w:firstLine="284"/>
        <w:jc w:val="both"/>
        <w:rPr>
          <w:sz w:val="14"/>
          <w:szCs w:val="14"/>
        </w:rPr>
      </w:pPr>
      <w:r w:rsidRPr="00BA144E">
        <w:rPr>
          <w:sz w:val="14"/>
          <w:szCs w:val="14"/>
        </w:rPr>
        <w:t>посредством размещения на информационных стендах в местах предоставления муниципальной услуги.</w:t>
      </w:r>
    </w:p>
    <w:p w:rsidR="009E25CE" w:rsidRPr="00BA144E" w:rsidRDefault="009E25CE" w:rsidP="009E25CE">
      <w:pPr>
        <w:ind w:firstLine="284"/>
        <w:jc w:val="both"/>
        <w:rPr>
          <w:sz w:val="14"/>
          <w:szCs w:val="14"/>
        </w:rPr>
      </w:pPr>
      <w:r w:rsidRPr="00BA144E">
        <w:rPr>
          <w:sz w:val="14"/>
          <w:szCs w:val="14"/>
        </w:rPr>
        <w:t>1.3.3. В рамках информирования заявителей о порядке предоставления муниципальной услуги функционируют информационные порталы:</w:t>
      </w:r>
    </w:p>
    <w:p w:rsidR="009E25CE" w:rsidRPr="00BA144E" w:rsidRDefault="009E25CE" w:rsidP="009E25CE">
      <w:pPr>
        <w:ind w:firstLine="284"/>
        <w:jc w:val="both"/>
        <w:rPr>
          <w:sz w:val="14"/>
          <w:szCs w:val="14"/>
        </w:rPr>
      </w:pPr>
      <w:r w:rsidRPr="00BA144E">
        <w:rPr>
          <w:sz w:val="14"/>
          <w:szCs w:val="14"/>
        </w:rPr>
        <w:t xml:space="preserve">1) федеральная государственная информационная система «Единый портал государственных и муниципальных услуг (функций)» </w:t>
      </w:r>
      <w:hyperlink r:id="rId18" w:history="1">
        <w:r w:rsidRPr="00BA144E">
          <w:rPr>
            <w:sz w:val="14"/>
            <w:szCs w:val="14"/>
            <w:u w:val="single"/>
            <w:lang w:val="en-US"/>
          </w:rPr>
          <w:t>http</w:t>
        </w:r>
        <w:r w:rsidRPr="00BA144E">
          <w:rPr>
            <w:sz w:val="14"/>
            <w:szCs w:val="14"/>
            <w:u w:val="single"/>
          </w:rPr>
          <w:t>://</w:t>
        </w:r>
        <w:r w:rsidRPr="00BA144E">
          <w:rPr>
            <w:sz w:val="14"/>
            <w:szCs w:val="14"/>
            <w:u w:val="single"/>
            <w:lang w:val="en-US"/>
          </w:rPr>
          <w:t>www</w:t>
        </w:r>
        <w:r w:rsidRPr="00BA144E">
          <w:rPr>
            <w:sz w:val="14"/>
            <w:szCs w:val="14"/>
            <w:u w:val="single"/>
          </w:rPr>
          <w:t>.</w:t>
        </w:r>
        <w:proofErr w:type="spellStart"/>
        <w:r w:rsidRPr="00BA144E">
          <w:rPr>
            <w:sz w:val="14"/>
            <w:szCs w:val="14"/>
            <w:u w:val="single"/>
            <w:lang w:val="en-US"/>
          </w:rPr>
          <w:t>gosuslugi</w:t>
        </w:r>
        <w:proofErr w:type="spellEnd"/>
        <w:r w:rsidRPr="00BA144E">
          <w:rPr>
            <w:sz w:val="14"/>
            <w:szCs w:val="14"/>
            <w:u w:val="single"/>
          </w:rPr>
          <w:t>.</w:t>
        </w:r>
        <w:r w:rsidRPr="00BA144E">
          <w:rPr>
            <w:sz w:val="14"/>
            <w:szCs w:val="14"/>
            <w:u w:val="single"/>
            <w:lang w:val="en-US"/>
          </w:rPr>
          <w:t>ru</w:t>
        </w:r>
      </w:hyperlink>
      <w:r w:rsidRPr="00BA144E">
        <w:rPr>
          <w:sz w:val="14"/>
          <w:szCs w:val="14"/>
        </w:rPr>
        <w:t>;</w:t>
      </w:r>
    </w:p>
    <w:p w:rsidR="009E25CE" w:rsidRPr="00BA144E" w:rsidRDefault="009E25CE" w:rsidP="009E25CE">
      <w:pPr>
        <w:ind w:firstLine="284"/>
        <w:jc w:val="both"/>
        <w:rPr>
          <w:sz w:val="14"/>
          <w:szCs w:val="14"/>
        </w:rPr>
      </w:pPr>
      <w:r w:rsidRPr="00BA144E">
        <w:rPr>
          <w:sz w:val="14"/>
          <w:szCs w:val="14"/>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19" w:history="1">
        <w:r w:rsidRPr="00BA144E">
          <w:rPr>
            <w:sz w:val="14"/>
            <w:szCs w:val="14"/>
            <w:u w:val="single"/>
            <w:lang w:val="en-US"/>
          </w:rPr>
          <w:t>http</w:t>
        </w:r>
        <w:r w:rsidRPr="00BA144E">
          <w:rPr>
            <w:sz w:val="14"/>
            <w:szCs w:val="14"/>
            <w:u w:val="single"/>
          </w:rPr>
          <w:t>://</w:t>
        </w:r>
        <w:proofErr w:type="spellStart"/>
        <w:r w:rsidRPr="00BA144E">
          <w:rPr>
            <w:sz w:val="14"/>
            <w:szCs w:val="14"/>
            <w:u w:val="single"/>
            <w:lang w:val="en-US"/>
          </w:rPr>
          <w:t>uslugi</w:t>
        </w:r>
        <w:proofErr w:type="spellEnd"/>
        <w:r w:rsidRPr="00BA144E">
          <w:rPr>
            <w:sz w:val="14"/>
            <w:szCs w:val="14"/>
            <w:u w:val="single"/>
          </w:rPr>
          <w:t>.</w:t>
        </w:r>
        <w:proofErr w:type="spellStart"/>
        <w:r w:rsidRPr="00BA144E">
          <w:rPr>
            <w:sz w:val="14"/>
            <w:szCs w:val="14"/>
            <w:u w:val="single"/>
            <w:lang w:val="en-US"/>
          </w:rPr>
          <w:t>novreg</w:t>
        </w:r>
        <w:proofErr w:type="spellEnd"/>
        <w:r w:rsidRPr="00BA144E">
          <w:rPr>
            <w:sz w:val="14"/>
            <w:szCs w:val="14"/>
            <w:u w:val="single"/>
          </w:rPr>
          <w:t>.</w:t>
        </w:r>
        <w:r w:rsidRPr="00BA144E">
          <w:rPr>
            <w:sz w:val="14"/>
            <w:szCs w:val="14"/>
            <w:u w:val="single"/>
            <w:lang w:val="en-US"/>
          </w:rPr>
          <w:t>ru</w:t>
        </w:r>
      </w:hyperlink>
      <w:r w:rsidRPr="00BA144E">
        <w:rPr>
          <w:sz w:val="14"/>
          <w:szCs w:val="14"/>
        </w:rPr>
        <w:t xml:space="preserve">. </w:t>
      </w:r>
    </w:p>
    <w:p w:rsidR="009E25CE" w:rsidRPr="00BA144E" w:rsidRDefault="009E25CE" w:rsidP="009E25CE">
      <w:pPr>
        <w:autoSpaceDE w:val="0"/>
        <w:autoSpaceDN w:val="0"/>
        <w:adjustRightInd w:val="0"/>
        <w:ind w:firstLine="284"/>
        <w:jc w:val="both"/>
        <w:rPr>
          <w:sz w:val="14"/>
          <w:szCs w:val="14"/>
        </w:rPr>
      </w:pPr>
      <w:r w:rsidRPr="00BA144E">
        <w:rPr>
          <w:sz w:val="14"/>
          <w:szCs w:val="14"/>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9E25CE" w:rsidRPr="00BA144E" w:rsidRDefault="009E25CE" w:rsidP="009E25CE">
      <w:pPr>
        <w:autoSpaceDE w:val="0"/>
        <w:autoSpaceDN w:val="0"/>
        <w:adjustRightInd w:val="0"/>
        <w:ind w:firstLine="284"/>
        <w:jc w:val="both"/>
        <w:rPr>
          <w:sz w:val="14"/>
          <w:szCs w:val="14"/>
        </w:rPr>
      </w:pPr>
      <w:r w:rsidRPr="00BA144E">
        <w:rPr>
          <w:sz w:val="14"/>
          <w:szCs w:val="14"/>
        </w:rPr>
        <w:t>исчерпывающий перечень документов, необходимых для предоставления муниципальной услуги;</w:t>
      </w:r>
    </w:p>
    <w:p w:rsidR="009E25CE" w:rsidRPr="00BA144E" w:rsidRDefault="009E25CE" w:rsidP="009E25CE">
      <w:pPr>
        <w:autoSpaceDE w:val="0"/>
        <w:autoSpaceDN w:val="0"/>
        <w:adjustRightInd w:val="0"/>
        <w:ind w:firstLine="284"/>
        <w:jc w:val="both"/>
        <w:rPr>
          <w:sz w:val="14"/>
          <w:szCs w:val="14"/>
        </w:rPr>
      </w:pPr>
      <w:r w:rsidRPr="00BA144E">
        <w:rPr>
          <w:sz w:val="14"/>
          <w:szCs w:val="14"/>
        </w:rPr>
        <w:t>исчерпывающий перечень документов, которые заявитель вправе предоставить по собственной инициативе;</w:t>
      </w:r>
    </w:p>
    <w:p w:rsidR="009E25CE" w:rsidRPr="00BA144E" w:rsidRDefault="009E25CE" w:rsidP="009E25CE">
      <w:pPr>
        <w:autoSpaceDE w:val="0"/>
        <w:autoSpaceDN w:val="0"/>
        <w:adjustRightInd w:val="0"/>
        <w:ind w:firstLine="284"/>
        <w:jc w:val="both"/>
        <w:rPr>
          <w:sz w:val="14"/>
          <w:szCs w:val="14"/>
        </w:rPr>
      </w:pPr>
      <w:r w:rsidRPr="00BA144E">
        <w:rPr>
          <w:sz w:val="14"/>
          <w:szCs w:val="14"/>
        </w:rPr>
        <w:lastRenderedPageBreak/>
        <w:t>требования к оформлению документов, необходимых для предоставления муниципальной услуги;</w:t>
      </w:r>
    </w:p>
    <w:p w:rsidR="009E25CE" w:rsidRPr="00BA144E" w:rsidRDefault="009E25CE" w:rsidP="009E25CE">
      <w:pPr>
        <w:autoSpaceDE w:val="0"/>
        <w:autoSpaceDN w:val="0"/>
        <w:adjustRightInd w:val="0"/>
        <w:ind w:firstLine="284"/>
        <w:jc w:val="both"/>
        <w:rPr>
          <w:sz w:val="14"/>
          <w:szCs w:val="14"/>
        </w:rPr>
      </w:pPr>
      <w:r w:rsidRPr="00BA144E">
        <w:rPr>
          <w:sz w:val="14"/>
          <w:szCs w:val="14"/>
        </w:rPr>
        <w:t>круг заявителей;</w:t>
      </w:r>
    </w:p>
    <w:p w:rsidR="009E25CE" w:rsidRPr="00BA144E" w:rsidRDefault="009E25CE" w:rsidP="009E25CE">
      <w:pPr>
        <w:autoSpaceDE w:val="0"/>
        <w:autoSpaceDN w:val="0"/>
        <w:adjustRightInd w:val="0"/>
        <w:ind w:firstLine="284"/>
        <w:jc w:val="both"/>
        <w:rPr>
          <w:sz w:val="14"/>
          <w:szCs w:val="14"/>
        </w:rPr>
      </w:pPr>
      <w:r w:rsidRPr="00BA144E">
        <w:rPr>
          <w:sz w:val="14"/>
          <w:szCs w:val="14"/>
        </w:rPr>
        <w:t>срок предоставления муниципальной услуги;</w:t>
      </w:r>
    </w:p>
    <w:p w:rsidR="009E25CE" w:rsidRPr="00BA144E" w:rsidRDefault="009E25CE" w:rsidP="009E25CE">
      <w:pPr>
        <w:autoSpaceDE w:val="0"/>
        <w:autoSpaceDN w:val="0"/>
        <w:adjustRightInd w:val="0"/>
        <w:ind w:firstLine="284"/>
        <w:jc w:val="both"/>
        <w:rPr>
          <w:sz w:val="14"/>
          <w:szCs w:val="14"/>
        </w:rPr>
      </w:pPr>
      <w:r w:rsidRPr="00BA144E">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9E25CE" w:rsidRPr="00BA144E" w:rsidRDefault="009E25CE" w:rsidP="009E25CE">
      <w:pPr>
        <w:autoSpaceDE w:val="0"/>
        <w:autoSpaceDN w:val="0"/>
        <w:adjustRightInd w:val="0"/>
        <w:ind w:firstLine="284"/>
        <w:jc w:val="both"/>
        <w:rPr>
          <w:sz w:val="14"/>
          <w:szCs w:val="14"/>
        </w:rPr>
      </w:pPr>
      <w:r w:rsidRPr="00BA144E">
        <w:rPr>
          <w:sz w:val="14"/>
          <w:szCs w:val="14"/>
        </w:rPr>
        <w:t>размер платы, взимаемой за предоставление муниципальной услуги;</w:t>
      </w:r>
    </w:p>
    <w:p w:rsidR="009E25CE" w:rsidRPr="00BA144E" w:rsidRDefault="009E25CE" w:rsidP="009E25CE">
      <w:pPr>
        <w:autoSpaceDE w:val="0"/>
        <w:autoSpaceDN w:val="0"/>
        <w:adjustRightInd w:val="0"/>
        <w:ind w:firstLine="284"/>
        <w:jc w:val="both"/>
        <w:rPr>
          <w:sz w:val="14"/>
          <w:szCs w:val="14"/>
        </w:rPr>
      </w:pPr>
      <w:r w:rsidRPr="00BA144E">
        <w:rPr>
          <w:sz w:val="14"/>
          <w:szCs w:val="14"/>
        </w:rPr>
        <w:t>исчерпывающий перечень оснований для отказа в предоставлении муниципальной услуги;</w:t>
      </w:r>
    </w:p>
    <w:p w:rsidR="009E25CE" w:rsidRPr="00BA144E" w:rsidRDefault="009E25CE" w:rsidP="009E25CE">
      <w:pPr>
        <w:autoSpaceDE w:val="0"/>
        <w:autoSpaceDN w:val="0"/>
        <w:adjustRightInd w:val="0"/>
        <w:ind w:firstLine="284"/>
        <w:jc w:val="both"/>
        <w:rPr>
          <w:sz w:val="14"/>
          <w:szCs w:val="14"/>
        </w:rPr>
      </w:pPr>
      <w:r w:rsidRPr="00BA144E">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9E25CE" w:rsidRPr="00BA144E" w:rsidRDefault="009E25CE" w:rsidP="009E25CE">
      <w:pPr>
        <w:autoSpaceDE w:val="0"/>
        <w:autoSpaceDN w:val="0"/>
        <w:adjustRightInd w:val="0"/>
        <w:ind w:firstLine="284"/>
        <w:jc w:val="both"/>
        <w:rPr>
          <w:sz w:val="14"/>
          <w:szCs w:val="14"/>
        </w:rPr>
      </w:pPr>
      <w:r w:rsidRPr="00BA144E">
        <w:rPr>
          <w:sz w:val="14"/>
          <w:szCs w:val="14"/>
        </w:rPr>
        <w:t>формы заявлений (уведомлений, сообщений), используемые при предоставлении муниципальной услуги.</w:t>
      </w:r>
    </w:p>
    <w:p w:rsidR="009E25CE" w:rsidRPr="00BA144E" w:rsidRDefault="009E25CE" w:rsidP="009E25CE">
      <w:pPr>
        <w:autoSpaceDE w:val="0"/>
        <w:autoSpaceDN w:val="0"/>
        <w:adjustRightInd w:val="0"/>
        <w:ind w:firstLine="284"/>
        <w:jc w:val="both"/>
        <w:rPr>
          <w:sz w:val="14"/>
          <w:szCs w:val="14"/>
        </w:rPr>
      </w:pPr>
      <w:r w:rsidRPr="00BA144E">
        <w:rPr>
          <w:sz w:val="14"/>
          <w:szCs w:val="14"/>
        </w:rPr>
        <w:t>1.3.5. На информационных стендах в  Администрации муниципального района, официальном сайте Администрации муниципального района в сети «Интернет» размещается следующая информация:</w:t>
      </w:r>
    </w:p>
    <w:p w:rsidR="009E25CE" w:rsidRPr="00BA144E" w:rsidRDefault="009E25CE" w:rsidP="009E25CE">
      <w:pPr>
        <w:autoSpaceDE w:val="0"/>
        <w:autoSpaceDN w:val="0"/>
        <w:adjustRightInd w:val="0"/>
        <w:ind w:firstLine="284"/>
        <w:jc w:val="both"/>
        <w:rPr>
          <w:sz w:val="14"/>
          <w:szCs w:val="14"/>
        </w:rPr>
      </w:pPr>
      <w:r w:rsidRPr="00BA144E">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9E25CE" w:rsidRPr="00BA144E" w:rsidRDefault="009E25CE" w:rsidP="009E25CE">
      <w:pPr>
        <w:autoSpaceDE w:val="0"/>
        <w:autoSpaceDN w:val="0"/>
        <w:adjustRightInd w:val="0"/>
        <w:ind w:firstLine="284"/>
        <w:jc w:val="both"/>
        <w:rPr>
          <w:sz w:val="14"/>
          <w:szCs w:val="14"/>
        </w:rPr>
      </w:pPr>
      <w:r w:rsidRPr="00BA144E">
        <w:rPr>
          <w:sz w:val="14"/>
          <w:szCs w:val="14"/>
        </w:rPr>
        <w:t>срок предоставления муниципальной услуги;</w:t>
      </w:r>
    </w:p>
    <w:p w:rsidR="009E25CE" w:rsidRPr="00BA144E" w:rsidRDefault="009E25CE" w:rsidP="009E25CE">
      <w:pPr>
        <w:autoSpaceDE w:val="0"/>
        <w:autoSpaceDN w:val="0"/>
        <w:adjustRightInd w:val="0"/>
        <w:ind w:firstLine="284"/>
        <w:jc w:val="both"/>
        <w:rPr>
          <w:sz w:val="14"/>
          <w:szCs w:val="14"/>
        </w:rPr>
      </w:pPr>
      <w:r w:rsidRPr="00BA144E">
        <w:rPr>
          <w:sz w:val="14"/>
          <w:szCs w:val="14"/>
        </w:rPr>
        <w:t>результат предоставления муниципальной услуги, порядок предоставления документа, являющегося результатом предоставления муниципальной услуги;</w:t>
      </w:r>
    </w:p>
    <w:p w:rsidR="009E25CE" w:rsidRPr="00BA144E" w:rsidRDefault="009E25CE" w:rsidP="009E25CE">
      <w:pPr>
        <w:autoSpaceDE w:val="0"/>
        <w:autoSpaceDN w:val="0"/>
        <w:adjustRightInd w:val="0"/>
        <w:ind w:firstLine="284"/>
        <w:jc w:val="both"/>
        <w:rPr>
          <w:sz w:val="14"/>
          <w:szCs w:val="14"/>
        </w:rPr>
      </w:pPr>
      <w:r w:rsidRPr="00BA144E">
        <w:rPr>
          <w:sz w:val="14"/>
          <w:szCs w:val="14"/>
        </w:rPr>
        <w:t>исчерпывающий перечень оснований для отказа в предоставлении муниципальной услуги;</w:t>
      </w:r>
    </w:p>
    <w:p w:rsidR="009E25CE" w:rsidRPr="00BA144E" w:rsidRDefault="009E25CE" w:rsidP="009E25CE">
      <w:pPr>
        <w:autoSpaceDE w:val="0"/>
        <w:autoSpaceDN w:val="0"/>
        <w:adjustRightInd w:val="0"/>
        <w:ind w:firstLine="284"/>
        <w:jc w:val="both"/>
        <w:rPr>
          <w:sz w:val="14"/>
          <w:szCs w:val="14"/>
        </w:rPr>
      </w:pPr>
      <w:r w:rsidRPr="00BA144E">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9E25CE" w:rsidRPr="00BA144E" w:rsidRDefault="009E25CE" w:rsidP="009E25CE">
      <w:pPr>
        <w:autoSpaceDE w:val="0"/>
        <w:autoSpaceDN w:val="0"/>
        <w:adjustRightInd w:val="0"/>
        <w:ind w:firstLine="284"/>
        <w:jc w:val="both"/>
        <w:rPr>
          <w:sz w:val="14"/>
          <w:szCs w:val="14"/>
        </w:rPr>
      </w:pPr>
      <w:r w:rsidRPr="00BA144E">
        <w:rPr>
          <w:sz w:val="14"/>
          <w:szCs w:val="14"/>
        </w:rPr>
        <w:t>формы заявлений (уведомлений, сообщений), используемые при предоставлении муниципальной услуги;</w:t>
      </w:r>
    </w:p>
    <w:p w:rsidR="009E25CE" w:rsidRPr="00BA144E" w:rsidRDefault="009E25CE" w:rsidP="009E25CE">
      <w:pPr>
        <w:autoSpaceDE w:val="0"/>
        <w:autoSpaceDN w:val="0"/>
        <w:adjustRightInd w:val="0"/>
        <w:ind w:firstLine="284"/>
        <w:jc w:val="both"/>
        <w:rPr>
          <w:sz w:val="14"/>
          <w:szCs w:val="14"/>
        </w:rPr>
      </w:pPr>
      <w:r w:rsidRPr="00BA144E">
        <w:rPr>
          <w:sz w:val="14"/>
          <w:szCs w:val="14"/>
        </w:rPr>
        <w:t>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9E25CE" w:rsidRPr="00BA144E" w:rsidRDefault="009E25CE" w:rsidP="009E25CE">
      <w:pPr>
        <w:autoSpaceDE w:val="0"/>
        <w:autoSpaceDN w:val="0"/>
        <w:adjustRightInd w:val="0"/>
        <w:ind w:firstLine="284"/>
        <w:jc w:val="both"/>
        <w:rPr>
          <w:sz w:val="14"/>
          <w:szCs w:val="14"/>
        </w:rPr>
      </w:pPr>
      <w:r w:rsidRPr="00BA144E">
        <w:rPr>
          <w:sz w:val="14"/>
          <w:szCs w:val="14"/>
        </w:rPr>
        <w:t>извлечения из нормативных правовых актов, регулирующих порядок предоставления муниципальной услуги;</w:t>
      </w:r>
    </w:p>
    <w:p w:rsidR="009E25CE" w:rsidRPr="00BA144E" w:rsidRDefault="009E25CE" w:rsidP="009E25CE">
      <w:pPr>
        <w:autoSpaceDE w:val="0"/>
        <w:autoSpaceDN w:val="0"/>
        <w:adjustRightInd w:val="0"/>
        <w:ind w:firstLine="284"/>
        <w:jc w:val="both"/>
        <w:rPr>
          <w:sz w:val="14"/>
          <w:szCs w:val="14"/>
        </w:rPr>
      </w:pPr>
      <w:r w:rsidRPr="00BA144E">
        <w:rPr>
          <w:sz w:val="14"/>
          <w:szCs w:val="14"/>
        </w:rPr>
        <w:t>информация о графике работы и размещении служащего  отдела Администрации муниципального района, осуществляющего прием (выдачу) документов, а также информирование о предоставлении муниципальной услуги;</w:t>
      </w:r>
    </w:p>
    <w:p w:rsidR="009E25CE" w:rsidRPr="00BA144E" w:rsidRDefault="009E25CE" w:rsidP="009E25CE">
      <w:pPr>
        <w:autoSpaceDE w:val="0"/>
        <w:autoSpaceDN w:val="0"/>
        <w:adjustRightInd w:val="0"/>
        <w:ind w:firstLine="284"/>
        <w:jc w:val="both"/>
        <w:rPr>
          <w:sz w:val="14"/>
          <w:szCs w:val="14"/>
        </w:rPr>
      </w:pPr>
      <w:r w:rsidRPr="00BA144E">
        <w:rPr>
          <w:sz w:val="14"/>
          <w:szCs w:val="14"/>
        </w:rPr>
        <w:t>номера телефонов справочных служб, телефона-автоинформатора (при наличии), номер факса отдела Администрации муниципального района;</w:t>
      </w:r>
    </w:p>
    <w:p w:rsidR="009E25CE" w:rsidRPr="00BA144E" w:rsidRDefault="009E25CE" w:rsidP="009E25CE">
      <w:pPr>
        <w:autoSpaceDE w:val="0"/>
        <w:autoSpaceDN w:val="0"/>
        <w:adjustRightInd w:val="0"/>
        <w:ind w:firstLine="284"/>
        <w:jc w:val="both"/>
        <w:rPr>
          <w:sz w:val="14"/>
          <w:szCs w:val="14"/>
        </w:rPr>
      </w:pPr>
      <w:r w:rsidRPr="00BA144E">
        <w:rPr>
          <w:sz w:val="14"/>
          <w:szCs w:val="14"/>
        </w:rPr>
        <w:t>графики приема заявителей  служащим, ответственным за предоставление муниципальной услуги.</w:t>
      </w:r>
    </w:p>
    <w:p w:rsidR="009E25CE" w:rsidRPr="00BA144E" w:rsidRDefault="009E25CE" w:rsidP="009E25CE">
      <w:pPr>
        <w:autoSpaceDE w:val="0"/>
        <w:autoSpaceDN w:val="0"/>
        <w:adjustRightInd w:val="0"/>
        <w:ind w:firstLine="284"/>
        <w:jc w:val="both"/>
        <w:rPr>
          <w:sz w:val="14"/>
          <w:szCs w:val="14"/>
        </w:rPr>
      </w:pPr>
      <w:r w:rsidRPr="00BA144E">
        <w:rPr>
          <w:sz w:val="14"/>
          <w:szCs w:val="14"/>
        </w:rPr>
        <w:t>1.3.6. Информационный стенд должен быть максимально заметен, хорошо просматриваем и функционален, оборудован карманами формата А</w:t>
      </w:r>
      <w:proofErr w:type="gramStart"/>
      <w:r w:rsidRPr="00BA144E">
        <w:rPr>
          <w:sz w:val="14"/>
          <w:szCs w:val="14"/>
        </w:rPr>
        <w:t>4</w:t>
      </w:r>
      <w:proofErr w:type="gramEnd"/>
      <w:r w:rsidRPr="00BA144E">
        <w:rPr>
          <w:sz w:val="14"/>
          <w:szCs w:val="14"/>
        </w:rPr>
        <w:t>, в которых размещаются информационные листки.</w:t>
      </w:r>
    </w:p>
    <w:p w:rsidR="009E25CE" w:rsidRPr="00BA144E" w:rsidRDefault="009E25CE" w:rsidP="009E25CE">
      <w:pPr>
        <w:autoSpaceDE w:val="0"/>
        <w:autoSpaceDN w:val="0"/>
        <w:adjustRightInd w:val="0"/>
        <w:ind w:firstLine="284"/>
        <w:jc w:val="both"/>
        <w:rPr>
          <w:sz w:val="14"/>
          <w:szCs w:val="14"/>
        </w:rPr>
      </w:pPr>
      <w:r w:rsidRPr="00BA144E">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9E25CE" w:rsidRPr="00BA144E" w:rsidRDefault="009E25CE" w:rsidP="009E25CE">
      <w:pPr>
        <w:autoSpaceDE w:val="0"/>
        <w:autoSpaceDN w:val="0"/>
        <w:adjustRightInd w:val="0"/>
        <w:ind w:firstLine="284"/>
        <w:jc w:val="both"/>
        <w:rPr>
          <w:sz w:val="14"/>
          <w:szCs w:val="14"/>
        </w:rPr>
      </w:pPr>
      <w:r w:rsidRPr="00BA144E">
        <w:rPr>
          <w:sz w:val="14"/>
          <w:szCs w:val="14"/>
        </w:rPr>
        <w:t>1.3.7. Консультирование по вопросам предоставления муниципальной услуги осуществляется служащим отдела, МФЦ в устной и письменной форме.</w:t>
      </w:r>
    </w:p>
    <w:p w:rsidR="009E25CE" w:rsidRPr="00BA144E" w:rsidRDefault="009E25CE" w:rsidP="009E25CE">
      <w:pPr>
        <w:autoSpaceDE w:val="0"/>
        <w:autoSpaceDN w:val="0"/>
        <w:adjustRightInd w:val="0"/>
        <w:ind w:firstLine="284"/>
        <w:jc w:val="both"/>
        <w:rPr>
          <w:sz w:val="14"/>
          <w:szCs w:val="14"/>
        </w:rPr>
      </w:pPr>
      <w:r w:rsidRPr="00BA144E">
        <w:rPr>
          <w:sz w:val="14"/>
          <w:szCs w:val="14"/>
        </w:rPr>
        <w:t>1.3.8.  Служащий  отдела Администрации муниципального района, специалист  МФЦ при ответах заявителям в случаях их обращений по телефону обязаны:</w:t>
      </w:r>
    </w:p>
    <w:p w:rsidR="009E25CE" w:rsidRPr="00BA144E" w:rsidRDefault="009E25CE" w:rsidP="009E25CE">
      <w:pPr>
        <w:autoSpaceDE w:val="0"/>
        <w:autoSpaceDN w:val="0"/>
        <w:adjustRightInd w:val="0"/>
        <w:ind w:firstLine="284"/>
        <w:jc w:val="both"/>
        <w:rPr>
          <w:sz w:val="14"/>
          <w:szCs w:val="14"/>
        </w:rPr>
      </w:pPr>
      <w:r w:rsidRPr="00BA144E">
        <w:rPr>
          <w:sz w:val="14"/>
          <w:szCs w:val="14"/>
        </w:rPr>
        <w:t>представить информацию о наименовании отдела Администрации муниципального района, МФЦ, в который поступило соответствующее обращение;</w:t>
      </w:r>
    </w:p>
    <w:p w:rsidR="009E25CE" w:rsidRPr="00BA144E" w:rsidRDefault="009E25CE" w:rsidP="009E25CE">
      <w:pPr>
        <w:autoSpaceDE w:val="0"/>
        <w:autoSpaceDN w:val="0"/>
        <w:adjustRightInd w:val="0"/>
        <w:ind w:firstLine="284"/>
        <w:jc w:val="both"/>
        <w:rPr>
          <w:sz w:val="14"/>
          <w:szCs w:val="14"/>
        </w:rPr>
      </w:pPr>
      <w:r w:rsidRPr="00BA144E">
        <w:rPr>
          <w:sz w:val="14"/>
          <w:szCs w:val="14"/>
        </w:rPr>
        <w:t>преставиться, назвав фамилию, имя, отчество (при наличии), должность;</w:t>
      </w:r>
    </w:p>
    <w:p w:rsidR="009E25CE" w:rsidRPr="00BA144E" w:rsidRDefault="009E25CE" w:rsidP="009E25CE">
      <w:pPr>
        <w:autoSpaceDE w:val="0"/>
        <w:autoSpaceDN w:val="0"/>
        <w:adjustRightInd w:val="0"/>
        <w:ind w:firstLine="284"/>
        <w:jc w:val="both"/>
        <w:rPr>
          <w:sz w:val="14"/>
          <w:szCs w:val="14"/>
        </w:rPr>
      </w:pPr>
      <w:r w:rsidRPr="00BA144E">
        <w:rPr>
          <w:sz w:val="14"/>
          <w:szCs w:val="14"/>
        </w:rPr>
        <w:t xml:space="preserve">предоставить информацию </w:t>
      </w:r>
      <w:proofErr w:type="gramStart"/>
      <w:r w:rsidRPr="00BA144E">
        <w:rPr>
          <w:sz w:val="14"/>
          <w:szCs w:val="14"/>
        </w:rPr>
        <w:t>по вопросам о предоставлении муниципальной услуги в пределах своей компетенции в соответствии с административным регламентом</w:t>
      </w:r>
      <w:proofErr w:type="gramEnd"/>
      <w:r w:rsidRPr="00BA144E">
        <w:rPr>
          <w:sz w:val="14"/>
          <w:szCs w:val="14"/>
        </w:rPr>
        <w:t>.</w:t>
      </w:r>
    </w:p>
    <w:p w:rsidR="009E25CE" w:rsidRPr="00BA144E" w:rsidRDefault="009E25CE" w:rsidP="009E25CE">
      <w:pPr>
        <w:autoSpaceDE w:val="0"/>
        <w:autoSpaceDN w:val="0"/>
        <w:adjustRightInd w:val="0"/>
        <w:ind w:firstLine="284"/>
        <w:jc w:val="both"/>
        <w:rPr>
          <w:sz w:val="14"/>
          <w:szCs w:val="14"/>
        </w:rPr>
      </w:pPr>
      <w:r w:rsidRPr="00BA144E">
        <w:rPr>
          <w:sz w:val="14"/>
          <w:szCs w:val="14"/>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9E25CE" w:rsidRPr="00BA144E" w:rsidRDefault="009E25CE" w:rsidP="009E25CE">
      <w:pPr>
        <w:autoSpaceDE w:val="0"/>
        <w:autoSpaceDN w:val="0"/>
        <w:adjustRightInd w:val="0"/>
        <w:ind w:firstLine="284"/>
        <w:jc w:val="both"/>
        <w:rPr>
          <w:sz w:val="14"/>
          <w:szCs w:val="14"/>
        </w:rPr>
      </w:pPr>
      <w:r w:rsidRPr="00BA144E">
        <w:rPr>
          <w:sz w:val="14"/>
          <w:szCs w:val="14"/>
        </w:rPr>
        <w:t>Консультации предоставляются по следующим вопросам:</w:t>
      </w:r>
    </w:p>
    <w:p w:rsidR="009E25CE" w:rsidRPr="00BA144E" w:rsidRDefault="009E25CE" w:rsidP="009E25CE">
      <w:pPr>
        <w:autoSpaceDE w:val="0"/>
        <w:autoSpaceDN w:val="0"/>
        <w:adjustRightInd w:val="0"/>
        <w:ind w:firstLine="284"/>
        <w:jc w:val="both"/>
        <w:rPr>
          <w:sz w:val="14"/>
          <w:szCs w:val="14"/>
        </w:rPr>
      </w:pPr>
      <w:r w:rsidRPr="00BA144E">
        <w:rPr>
          <w:sz w:val="14"/>
          <w:szCs w:val="14"/>
        </w:rPr>
        <w:t>место нахождения, график работы, официальный сайт Администрации муниципального района, МФЦ в сети «Интернет», адреса электронной почты и номера телефонов служащего, ответственного за предоставление муниципальной услуги;</w:t>
      </w:r>
    </w:p>
    <w:p w:rsidR="009E25CE" w:rsidRPr="00BA144E" w:rsidRDefault="009E25CE" w:rsidP="009E25CE">
      <w:pPr>
        <w:autoSpaceDE w:val="0"/>
        <w:autoSpaceDN w:val="0"/>
        <w:adjustRightInd w:val="0"/>
        <w:ind w:firstLine="284"/>
        <w:jc w:val="both"/>
        <w:rPr>
          <w:sz w:val="14"/>
          <w:szCs w:val="14"/>
        </w:rPr>
      </w:pPr>
      <w:r w:rsidRPr="00BA144E">
        <w:rPr>
          <w:sz w:val="14"/>
          <w:szCs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9E25CE" w:rsidRPr="00BA144E" w:rsidRDefault="009E25CE" w:rsidP="009E25CE">
      <w:pPr>
        <w:autoSpaceDE w:val="0"/>
        <w:autoSpaceDN w:val="0"/>
        <w:adjustRightInd w:val="0"/>
        <w:ind w:firstLine="284"/>
        <w:jc w:val="both"/>
        <w:rPr>
          <w:sz w:val="14"/>
          <w:szCs w:val="14"/>
        </w:rPr>
      </w:pPr>
      <w:r w:rsidRPr="00BA144E">
        <w:rPr>
          <w:sz w:val="14"/>
          <w:szCs w:val="14"/>
        </w:rPr>
        <w:t>время приема и выдачи документов;</w:t>
      </w:r>
    </w:p>
    <w:p w:rsidR="009E25CE" w:rsidRPr="00BA144E" w:rsidRDefault="009E25CE" w:rsidP="009E25CE">
      <w:pPr>
        <w:autoSpaceDE w:val="0"/>
        <w:autoSpaceDN w:val="0"/>
        <w:adjustRightInd w:val="0"/>
        <w:ind w:firstLine="284"/>
        <w:jc w:val="both"/>
        <w:rPr>
          <w:sz w:val="14"/>
          <w:szCs w:val="14"/>
        </w:rPr>
      </w:pPr>
      <w:r w:rsidRPr="00BA144E">
        <w:rPr>
          <w:sz w:val="14"/>
          <w:szCs w:val="14"/>
        </w:rPr>
        <w:t>сроки предоставления муниципальной услуги;</w:t>
      </w:r>
    </w:p>
    <w:p w:rsidR="009E25CE" w:rsidRPr="00BA144E" w:rsidRDefault="009E25CE" w:rsidP="009E25CE">
      <w:pPr>
        <w:autoSpaceDE w:val="0"/>
        <w:autoSpaceDN w:val="0"/>
        <w:adjustRightInd w:val="0"/>
        <w:ind w:firstLine="284"/>
        <w:jc w:val="both"/>
        <w:rPr>
          <w:sz w:val="14"/>
          <w:szCs w:val="14"/>
        </w:rPr>
      </w:pPr>
      <w:r w:rsidRPr="00BA144E">
        <w:rPr>
          <w:sz w:val="14"/>
          <w:szCs w:val="14"/>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9E25CE" w:rsidRPr="00BA144E" w:rsidRDefault="009E25CE" w:rsidP="009E25CE">
      <w:pPr>
        <w:autoSpaceDE w:val="0"/>
        <w:autoSpaceDN w:val="0"/>
        <w:adjustRightInd w:val="0"/>
        <w:ind w:firstLine="284"/>
        <w:jc w:val="both"/>
        <w:rPr>
          <w:sz w:val="14"/>
          <w:szCs w:val="14"/>
        </w:rPr>
      </w:pPr>
      <w:r w:rsidRPr="00BA144E">
        <w:rPr>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9E25CE" w:rsidRPr="00BA144E" w:rsidRDefault="009E25CE" w:rsidP="009E25CE">
      <w:pPr>
        <w:autoSpaceDE w:val="0"/>
        <w:autoSpaceDN w:val="0"/>
        <w:adjustRightInd w:val="0"/>
        <w:ind w:firstLine="284"/>
        <w:jc w:val="both"/>
        <w:rPr>
          <w:sz w:val="14"/>
          <w:szCs w:val="14"/>
        </w:rPr>
      </w:pPr>
      <w:r w:rsidRPr="00BA144E">
        <w:rPr>
          <w:sz w:val="14"/>
          <w:szCs w:val="14"/>
        </w:rPr>
        <w:lastRenderedPageBreak/>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9E25CE" w:rsidRPr="00BA144E" w:rsidRDefault="009E25CE" w:rsidP="009E25CE">
      <w:pPr>
        <w:widowControl w:val="0"/>
        <w:tabs>
          <w:tab w:val="num" w:pos="0"/>
        </w:tabs>
        <w:autoSpaceDE w:val="0"/>
        <w:autoSpaceDN w:val="0"/>
        <w:adjustRightInd w:val="0"/>
        <w:ind w:firstLine="284"/>
        <w:jc w:val="both"/>
        <w:rPr>
          <w:sz w:val="14"/>
          <w:szCs w:val="14"/>
        </w:rPr>
      </w:pPr>
      <w:r w:rsidRPr="00BA144E">
        <w:rPr>
          <w:sz w:val="14"/>
          <w:szCs w:val="14"/>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9E25CE" w:rsidRPr="00BA144E" w:rsidRDefault="009E25CE" w:rsidP="009E25CE">
      <w:pPr>
        <w:keepNext/>
        <w:suppressAutoHyphens/>
        <w:ind w:firstLine="284"/>
        <w:outlineLvl w:val="2"/>
        <w:rPr>
          <w:b/>
          <w:bCs/>
          <w:sz w:val="14"/>
          <w:szCs w:val="14"/>
        </w:rPr>
      </w:pPr>
      <w:r w:rsidRPr="00BA144E">
        <w:rPr>
          <w:b/>
          <w:bCs/>
          <w:sz w:val="14"/>
          <w:szCs w:val="14"/>
        </w:rPr>
        <w:t>2. Стандарт предоставления муниципальной услуги</w:t>
      </w:r>
    </w:p>
    <w:p w:rsidR="009E25CE" w:rsidRPr="00BA144E" w:rsidRDefault="009E25CE" w:rsidP="009E25CE">
      <w:pPr>
        <w:suppressAutoHyphens/>
        <w:ind w:firstLine="284"/>
        <w:jc w:val="both"/>
        <w:rPr>
          <w:b/>
          <w:sz w:val="14"/>
          <w:szCs w:val="14"/>
        </w:rPr>
      </w:pPr>
      <w:r w:rsidRPr="00BA144E">
        <w:rPr>
          <w:b/>
          <w:sz w:val="14"/>
          <w:szCs w:val="14"/>
        </w:rPr>
        <w:t>2.1.Наименование муниципальной услуги:</w:t>
      </w:r>
    </w:p>
    <w:p w:rsidR="009E25CE" w:rsidRPr="00BA144E" w:rsidRDefault="009E25CE" w:rsidP="009E25CE">
      <w:pPr>
        <w:suppressAutoHyphens/>
        <w:ind w:firstLine="284"/>
        <w:jc w:val="both"/>
        <w:rPr>
          <w:sz w:val="14"/>
          <w:szCs w:val="14"/>
        </w:rPr>
      </w:pPr>
      <w:r w:rsidRPr="00BA144E">
        <w:rPr>
          <w:sz w:val="14"/>
          <w:szCs w:val="14"/>
        </w:rPr>
        <w:t>Заключение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w:t>
      </w:r>
    </w:p>
    <w:p w:rsidR="009E25CE" w:rsidRPr="00BA144E" w:rsidRDefault="009E25CE" w:rsidP="009E25CE">
      <w:pPr>
        <w:keepNext/>
        <w:suppressAutoHyphens/>
        <w:ind w:firstLine="284"/>
        <w:jc w:val="both"/>
        <w:outlineLvl w:val="2"/>
        <w:rPr>
          <w:b/>
          <w:bCs/>
          <w:sz w:val="14"/>
          <w:szCs w:val="14"/>
        </w:rPr>
      </w:pPr>
      <w:r w:rsidRPr="00BA144E">
        <w:rPr>
          <w:b/>
          <w:bCs/>
          <w:sz w:val="14"/>
          <w:szCs w:val="14"/>
        </w:rPr>
        <w:t>2.2. Наименование органа Администрации муниципального района, предоставляющего муниципальную услугу</w:t>
      </w:r>
    </w:p>
    <w:p w:rsidR="009E25CE" w:rsidRPr="00BA144E" w:rsidRDefault="009E25CE" w:rsidP="009E25CE">
      <w:pPr>
        <w:widowControl w:val="0"/>
        <w:suppressAutoHyphens/>
        <w:ind w:firstLine="284"/>
        <w:jc w:val="both"/>
        <w:rPr>
          <w:sz w:val="14"/>
          <w:szCs w:val="14"/>
        </w:rPr>
      </w:pPr>
      <w:r w:rsidRPr="00BA144E">
        <w:rPr>
          <w:sz w:val="14"/>
          <w:szCs w:val="14"/>
        </w:rPr>
        <w:t>2.2.1. Муниципальная услуга предоставляется отделом имущественных и земельных отношений  Администрации Солецкого муниципального района.</w:t>
      </w:r>
    </w:p>
    <w:p w:rsidR="009E25CE" w:rsidRPr="00BA144E" w:rsidRDefault="009E25CE" w:rsidP="009E25CE">
      <w:pPr>
        <w:widowControl w:val="0"/>
        <w:suppressAutoHyphens/>
        <w:ind w:firstLine="284"/>
        <w:jc w:val="both"/>
        <w:rPr>
          <w:sz w:val="14"/>
          <w:szCs w:val="14"/>
        </w:rPr>
      </w:pPr>
      <w:r w:rsidRPr="00BA144E">
        <w:rPr>
          <w:sz w:val="14"/>
          <w:szCs w:val="14"/>
        </w:rPr>
        <w:t>2.2.2. Непосредственное предоставление муниципальной услуги осуществляет   ведущий служащий отдела имущественных и земельных отношений  (далее –  служащий отдела).</w:t>
      </w:r>
    </w:p>
    <w:p w:rsidR="009E25CE" w:rsidRPr="00BA144E" w:rsidRDefault="009E25CE" w:rsidP="009E25CE">
      <w:pPr>
        <w:suppressAutoHyphens/>
        <w:ind w:firstLine="284"/>
        <w:jc w:val="both"/>
        <w:rPr>
          <w:bCs/>
          <w:sz w:val="14"/>
          <w:szCs w:val="14"/>
        </w:rPr>
      </w:pPr>
      <w:r w:rsidRPr="00BA144E">
        <w:rPr>
          <w:sz w:val="14"/>
          <w:szCs w:val="14"/>
        </w:rPr>
        <w:t xml:space="preserve">2.2.3.  </w:t>
      </w:r>
      <w:proofErr w:type="gramStart"/>
      <w:r w:rsidRPr="00BA144E">
        <w:rPr>
          <w:sz w:val="14"/>
          <w:szCs w:val="14"/>
        </w:rPr>
        <w:t xml:space="preserve">Служащий отдела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w:t>
      </w:r>
      <w:r w:rsidRPr="00BA144E">
        <w:rPr>
          <w:bCs/>
          <w:sz w:val="14"/>
          <w:szCs w:val="14"/>
        </w:rPr>
        <w:t xml:space="preserve">органы и организации,  не предусмотренные настоящим административным регламентом, за исключением получения услуг, включенных в </w:t>
      </w:r>
      <w:hyperlink r:id="rId20" w:history="1">
        <w:r w:rsidRPr="00BA144E">
          <w:rPr>
            <w:bCs/>
            <w:sz w:val="14"/>
            <w:szCs w:val="14"/>
          </w:rPr>
          <w:t>перечень</w:t>
        </w:r>
      </w:hyperlink>
      <w:r w:rsidRPr="00BA144E">
        <w:rPr>
          <w:bCs/>
          <w:sz w:val="14"/>
          <w:szCs w:val="14"/>
        </w:rPr>
        <w:t xml:space="preserve">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решением Думы Солецкого муниципального</w:t>
      </w:r>
      <w:proofErr w:type="gramEnd"/>
      <w:r w:rsidRPr="00BA144E">
        <w:rPr>
          <w:bCs/>
          <w:sz w:val="14"/>
          <w:szCs w:val="14"/>
        </w:rPr>
        <w:t xml:space="preserve"> района.</w:t>
      </w:r>
    </w:p>
    <w:p w:rsidR="009E25CE" w:rsidRPr="00BA144E" w:rsidRDefault="009E25CE" w:rsidP="009E25CE">
      <w:pPr>
        <w:suppressAutoHyphens/>
        <w:ind w:firstLine="284"/>
        <w:jc w:val="both"/>
        <w:rPr>
          <w:b/>
          <w:sz w:val="14"/>
          <w:szCs w:val="14"/>
        </w:rPr>
      </w:pPr>
      <w:r w:rsidRPr="00BA144E">
        <w:rPr>
          <w:b/>
          <w:sz w:val="14"/>
          <w:szCs w:val="14"/>
        </w:rPr>
        <w:t>2.3. Описание результата предоставления муниципальной услуги</w:t>
      </w:r>
    </w:p>
    <w:p w:rsidR="009E25CE" w:rsidRPr="00BA144E" w:rsidRDefault="009E25CE" w:rsidP="009E25CE">
      <w:pPr>
        <w:pStyle w:val="af5"/>
        <w:shd w:val="clear" w:color="auto" w:fill="FFFFFF" w:themeFill="background1"/>
        <w:ind w:firstLine="284"/>
        <w:rPr>
          <w:sz w:val="14"/>
          <w:szCs w:val="14"/>
        </w:rPr>
      </w:pPr>
      <w:r w:rsidRPr="00BA144E">
        <w:rPr>
          <w:sz w:val="14"/>
          <w:szCs w:val="14"/>
        </w:rPr>
        <w:t>Результатом предоставления муниципальной услуги являются:</w:t>
      </w:r>
    </w:p>
    <w:p w:rsidR="009E25CE" w:rsidRPr="00BA144E" w:rsidRDefault="009E25CE" w:rsidP="009E25CE">
      <w:pPr>
        <w:pStyle w:val="af5"/>
        <w:shd w:val="clear" w:color="auto" w:fill="FFFFFF" w:themeFill="background1"/>
        <w:ind w:firstLine="284"/>
        <w:rPr>
          <w:sz w:val="14"/>
          <w:szCs w:val="14"/>
        </w:rPr>
      </w:pPr>
      <w:r w:rsidRPr="00BA144E">
        <w:rPr>
          <w:sz w:val="14"/>
          <w:szCs w:val="14"/>
        </w:rPr>
        <w:t xml:space="preserve"> - заключение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w:t>
      </w:r>
    </w:p>
    <w:p w:rsidR="009E25CE" w:rsidRPr="00BA144E" w:rsidRDefault="009E25CE" w:rsidP="009E25CE">
      <w:pPr>
        <w:pStyle w:val="af5"/>
        <w:shd w:val="clear" w:color="auto" w:fill="FFFFFF" w:themeFill="background1"/>
        <w:ind w:firstLine="284"/>
        <w:rPr>
          <w:sz w:val="14"/>
          <w:szCs w:val="14"/>
        </w:rPr>
      </w:pPr>
      <w:r w:rsidRPr="00BA144E">
        <w:rPr>
          <w:sz w:val="14"/>
          <w:szCs w:val="14"/>
        </w:rPr>
        <w:t xml:space="preserve"> -  отказ в заключени</w:t>
      </w:r>
      <w:proofErr w:type="gramStart"/>
      <w:r w:rsidRPr="00BA144E">
        <w:rPr>
          <w:sz w:val="14"/>
          <w:szCs w:val="14"/>
        </w:rPr>
        <w:t>и</w:t>
      </w:r>
      <w:proofErr w:type="gramEnd"/>
      <w:r w:rsidRPr="00BA144E">
        <w:rPr>
          <w:sz w:val="14"/>
          <w:szCs w:val="14"/>
        </w:rPr>
        <w:t xml:space="preserve">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w:t>
      </w:r>
    </w:p>
    <w:p w:rsidR="009E25CE" w:rsidRPr="00BA144E" w:rsidRDefault="009E25CE" w:rsidP="009E25CE">
      <w:pPr>
        <w:keepNext/>
        <w:suppressAutoHyphens/>
        <w:ind w:firstLine="284"/>
        <w:jc w:val="both"/>
        <w:outlineLvl w:val="2"/>
        <w:rPr>
          <w:b/>
          <w:bCs/>
          <w:sz w:val="14"/>
          <w:szCs w:val="14"/>
        </w:rPr>
      </w:pPr>
      <w:r w:rsidRPr="00BA144E">
        <w:rPr>
          <w:b/>
          <w:bCs/>
          <w:sz w:val="14"/>
          <w:szCs w:val="14"/>
        </w:rPr>
        <w:t>2.4.    Сроки предоставления муниципальной услуги:</w:t>
      </w:r>
    </w:p>
    <w:p w:rsidR="009E25CE" w:rsidRPr="00BA144E" w:rsidRDefault="009E25CE" w:rsidP="009E25CE">
      <w:pPr>
        <w:suppressAutoHyphens/>
        <w:ind w:firstLine="284"/>
        <w:jc w:val="both"/>
        <w:rPr>
          <w:sz w:val="14"/>
          <w:szCs w:val="14"/>
        </w:rPr>
      </w:pPr>
      <w:r w:rsidRPr="00BA144E">
        <w:rPr>
          <w:sz w:val="14"/>
          <w:szCs w:val="14"/>
        </w:rPr>
        <w:t>2.4.1. Муниципальная услуга предоставляется в течение 30 календарных дней со дня предоставления полного пакета документов, предусмотренных п. 2.6 раздела 2 настоящего административного регламента.</w:t>
      </w:r>
    </w:p>
    <w:p w:rsidR="009E25CE" w:rsidRPr="00BA144E" w:rsidRDefault="009E25CE" w:rsidP="009E25CE">
      <w:pPr>
        <w:suppressAutoHyphens/>
        <w:ind w:firstLine="284"/>
        <w:jc w:val="both"/>
        <w:rPr>
          <w:sz w:val="14"/>
          <w:szCs w:val="14"/>
        </w:rPr>
      </w:pPr>
      <w:r w:rsidRPr="00BA144E">
        <w:rPr>
          <w:sz w:val="14"/>
          <w:szCs w:val="14"/>
        </w:rPr>
        <w:t>2.4.2. В случае направления заявления и документов, необходимых для предоставления муниципальной услуги, по почте, срок предоставления муниципальной услуги исчисляется со дня поступления документов в Администрацию Солецкого муниципального района.</w:t>
      </w:r>
    </w:p>
    <w:p w:rsidR="009E25CE" w:rsidRPr="00BA144E" w:rsidRDefault="009E25CE" w:rsidP="009E25CE">
      <w:pPr>
        <w:suppressAutoHyphens/>
        <w:ind w:firstLine="284"/>
        <w:jc w:val="both"/>
        <w:rPr>
          <w:sz w:val="14"/>
          <w:szCs w:val="14"/>
        </w:rPr>
      </w:pPr>
      <w:r w:rsidRPr="00BA144E">
        <w:rPr>
          <w:sz w:val="14"/>
          <w:szCs w:val="14"/>
        </w:rPr>
        <w:t>2.4.3. В случае предоставления заявления и документов, предусмотренных пунктом 2.6  раздела 2 настоящего административного регламента, через МФЦ, срок предоставления муниципальной услуги исчисляется со дня передачи МФЦ таких документов в Администрацию района.</w:t>
      </w:r>
    </w:p>
    <w:p w:rsidR="009E25CE" w:rsidRPr="00BA144E" w:rsidRDefault="009E25CE" w:rsidP="009E25CE">
      <w:pPr>
        <w:suppressAutoHyphens/>
        <w:ind w:firstLine="284"/>
        <w:jc w:val="both"/>
        <w:rPr>
          <w:sz w:val="14"/>
          <w:szCs w:val="14"/>
        </w:rPr>
      </w:pPr>
      <w:r w:rsidRPr="00BA144E">
        <w:rPr>
          <w:sz w:val="14"/>
          <w:szCs w:val="14"/>
        </w:rPr>
        <w:t xml:space="preserve">2.4.4. Начало срока предоставления муниципальной услуги исчисляется </w:t>
      </w:r>
      <w:proofErr w:type="gramStart"/>
      <w:r w:rsidRPr="00BA144E">
        <w:rPr>
          <w:sz w:val="14"/>
          <w:szCs w:val="14"/>
        </w:rPr>
        <w:t>с даты представления</w:t>
      </w:r>
      <w:proofErr w:type="gramEnd"/>
      <w:r w:rsidRPr="00BA144E">
        <w:rPr>
          <w:sz w:val="14"/>
          <w:szCs w:val="14"/>
        </w:rPr>
        <w:t xml:space="preserve"> заявителем полного комплекта документов, предусмотренных пунктом 2.6 раздела 2  административного регламента, не требующих исправления и доработки.</w:t>
      </w:r>
    </w:p>
    <w:p w:rsidR="009E25CE" w:rsidRPr="00BA144E" w:rsidRDefault="009E25CE" w:rsidP="009E25CE">
      <w:pPr>
        <w:autoSpaceDE w:val="0"/>
        <w:autoSpaceDN w:val="0"/>
        <w:adjustRightInd w:val="0"/>
        <w:ind w:firstLine="284"/>
        <w:jc w:val="both"/>
        <w:rPr>
          <w:b/>
          <w:sz w:val="14"/>
          <w:szCs w:val="14"/>
        </w:rPr>
      </w:pPr>
      <w:r w:rsidRPr="00BA144E">
        <w:rPr>
          <w:b/>
          <w:bCs/>
          <w:sz w:val="14"/>
          <w:szCs w:val="14"/>
        </w:rPr>
        <w:t xml:space="preserve">2.5. Перечень нормативных правовых актов, регулирующих отношения, возникающие в связи с предоставлением </w:t>
      </w:r>
      <w:r w:rsidRPr="00BA144E">
        <w:rPr>
          <w:b/>
          <w:sz w:val="14"/>
          <w:szCs w:val="14"/>
        </w:rPr>
        <w:t xml:space="preserve">муниципальной </w:t>
      </w:r>
      <w:r w:rsidRPr="00BA144E">
        <w:rPr>
          <w:b/>
          <w:bCs/>
          <w:sz w:val="14"/>
          <w:szCs w:val="14"/>
        </w:rPr>
        <w:t>услуги</w:t>
      </w:r>
    </w:p>
    <w:p w:rsidR="009E25CE" w:rsidRPr="00BA144E" w:rsidRDefault="009E25CE" w:rsidP="009E25CE">
      <w:pPr>
        <w:autoSpaceDE w:val="0"/>
        <w:autoSpaceDN w:val="0"/>
        <w:adjustRightInd w:val="0"/>
        <w:ind w:firstLine="284"/>
        <w:jc w:val="both"/>
        <w:rPr>
          <w:sz w:val="14"/>
          <w:szCs w:val="14"/>
        </w:rPr>
      </w:pPr>
      <w:r w:rsidRPr="00BA144E">
        <w:rPr>
          <w:sz w:val="14"/>
          <w:szCs w:val="14"/>
        </w:rPr>
        <w:t xml:space="preserve">2.5.1. </w:t>
      </w:r>
      <w:proofErr w:type="gramStart"/>
      <w:r w:rsidRPr="00BA144E">
        <w:rPr>
          <w:sz w:val="14"/>
          <w:szCs w:val="14"/>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района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roofErr w:type="gramEnd"/>
    </w:p>
    <w:p w:rsidR="009E25CE" w:rsidRPr="00BA144E" w:rsidRDefault="009E25CE" w:rsidP="009E25CE">
      <w:pPr>
        <w:shd w:val="clear" w:color="auto" w:fill="FFFFFF"/>
        <w:suppressAutoHyphens/>
        <w:ind w:firstLine="284"/>
        <w:jc w:val="both"/>
        <w:rPr>
          <w:sz w:val="14"/>
          <w:szCs w:val="14"/>
        </w:rPr>
      </w:pPr>
      <w:r w:rsidRPr="00BA144E">
        <w:rPr>
          <w:b/>
          <w:sz w:val="14"/>
          <w:szCs w:val="14"/>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предоставлению заявителем, способы их получения заявителем, в том числе в электронной форме.</w:t>
      </w:r>
      <w:r w:rsidRPr="00BA144E">
        <w:rPr>
          <w:sz w:val="14"/>
          <w:szCs w:val="14"/>
        </w:rPr>
        <w:t xml:space="preserve">  </w:t>
      </w:r>
    </w:p>
    <w:p w:rsidR="009E25CE" w:rsidRPr="00BA144E" w:rsidRDefault="009E25CE" w:rsidP="009E25CE">
      <w:pPr>
        <w:shd w:val="clear" w:color="auto" w:fill="FFFFFF"/>
        <w:suppressAutoHyphens/>
        <w:ind w:firstLine="284"/>
        <w:jc w:val="both"/>
        <w:rPr>
          <w:sz w:val="14"/>
          <w:szCs w:val="14"/>
        </w:rPr>
      </w:pPr>
      <w:r w:rsidRPr="00BA144E">
        <w:rPr>
          <w:sz w:val="14"/>
          <w:szCs w:val="14"/>
        </w:rPr>
        <w:t>Для рассмотрения вопроса о предоставлении муниципальной услуги  без проведения торгов необходимы следующие документы:</w:t>
      </w:r>
    </w:p>
    <w:p w:rsidR="009E25CE" w:rsidRPr="00BA144E" w:rsidRDefault="009E25CE" w:rsidP="009E25CE">
      <w:pPr>
        <w:shd w:val="clear" w:color="auto" w:fill="FFFFFF"/>
        <w:suppressAutoHyphens/>
        <w:ind w:firstLine="284"/>
        <w:jc w:val="both"/>
        <w:rPr>
          <w:sz w:val="14"/>
          <w:szCs w:val="14"/>
        </w:rPr>
      </w:pPr>
      <w:r w:rsidRPr="00BA144E">
        <w:rPr>
          <w:b/>
          <w:sz w:val="14"/>
          <w:szCs w:val="14"/>
        </w:rPr>
        <w:t>2.6.1</w:t>
      </w:r>
      <w:proofErr w:type="gramStart"/>
      <w:r w:rsidRPr="00BA144E">
        <w:rPr>
          <w:b/>
          <w:sz w:val="14"/>
          <w:szCs w:val="14"/>
        </w:rPr>
        <w:t xml:space="preserve"> </w:t>
      </w:r>
      <w:r w:rsidRPr="00BA144E">
        <w:rPr>
          <w:sz w:val="14"/>
          <w:szCs w:val="14"/>
          <w:u w:val="single"/>
        </w:rPr>
        <w:t>Д</w:t>
      </w:r>
      <w:proofErr w:type="gramEnd"/>
      <w:r w:rsidRPr="00BA144E">
        <w:rPr>
          <w:sz w:val="14"/>
          <w:szCs w:val="14"/>
          <w:u w:val="single"/>
        </w:rPr>
        <w:t>ля физического лица</w:t>
      </w:r>
      <w:r w:rsidRPr="00BA144E">
        <w:rPr>
          <w:sz w:val="14"/>
          <w:szCs w:val="14"/>
        </w:rPr>
        <w:t>:</w:t>
      </w:r>
    </w:p>
    <w:p w:rsidR="009E25CE" w:rsidRPr="00BA144E" w:rsidRDefault="009E25CE" w:rsidP="009E25CE">
      <w:pPr>
        <w:shd w:val="clear" w:color="auto" w:fill="FFFFFF"/>
        <w:suppressAutoHyphens/>
        <w:ind w:firstLine="284"/>
        <w:jc w:val="both"/>
        <w:rPr>
          <w:sz w:val="14"/>
          <w:szCs w:val="14"/>
        </w:rPr>
      </w:pPr>
      <w:r w:rsidRPr="00BA144E">
        <w:rPr>
          <w:sz w:val="14"/>
          <w:szCs w:val="14"/>
        </w:rPr>
        <w:t xml:space="preserve">а) письменное заявление согласно </w:t>
      </w:r>
      <w:r w:rsidRPr="00BA144E">
        <w:rPr>
          <w:b/>
          <w:i/>
          <w:sz w:val="14"/>
          <w:szCs w:val="14"/>
        </w:rPr>
        <w:t xml:space="preserve">приложению № 1 </w:t>
      </w:r>
      <w:r w:rsidRPr="00BA144E">
        <w:rPr>
          <w:sz w:val="14"/>
          <w:szCs w:val="14"/>
        </w:rPr>
        <w:t>к настоящему Административному регламенту;</w:t>
      </w:r>
    </w:p>
    <w:p w:rsidR="009E25CE" w:rsidRPr="00BA144E" w:rsidRDefault="009E25CE" w:rsidP="009E25CE">
      <w:pPr>
        <w:shd w:val="clear" w:color="auto" w:fill="FFFFFF"/>
        <w:suppressAutoHyphens/>
        <w:ind w:firstLine="284"/>
        <w:jc w:val="both"/>
        <w:rPr>
          <w:sz w:val="14"/>
          <w:szCs w:val="14"/>
        </w:rPr>
      </w:pPr>
      <w:r w:rsidRPr="00BA144E">
        <w:rPr>
          <w:sz w:val="14"/>
          <w:szCs w:val="14"/>
        </w:rPr>
        <w:t>б) документ, удостоверяющий личность и его копия;</w:t>
      </w:r>
    </w:p>
    <w:p w:rsidR="009E25CE" w:rsidRPr="00BA144E" w:rsidRDefault="009E25CE" w:rsidP="009E25CE">
      <w:pPr>
        <w:shd w:val="clear" w:color="auto" w:fill="FFFFFF"/>
        <w:suppressAutoHyphens/>
        <w:ind w:firstLine="284"/>
        <w:jc w:val="both"/>
        <w:rPr>
          <w:sz w:val="14"/>
          <w:szCs w:val="14"/>
        </w:rPr>
      </w:pPr>
      <w:r w:rsidRPr="00BA144E">
        <w:rPr>
          <w:sz w:val="14"/>
          <w:szCs w:val="14"/>
        </w:rPr>
        <w:t>в) свидетельство о государственной регистрации физического лица в качестве индивидуального предпринимателя;</w:t>
      </w:r>
    </w:p>
    <w:p w:rsidR="009E25CE" w:rsidRPr="00BA144E" w:rsidRDefault="009E25CE" w:rsidP="009E25CE">
      <w:pPr>
        <w:shd w:val="clear" w:color="auto" w:fill="FFFFFF"/>
        <w:suppressAutoHyphens/>
        <w:ind w:firstLine="284"/>
        <w:jc w:val="both"/>
        <w:rPr>
          <w:sz w:val="14"/>
          <w:szCs w:val="14"/>
        </w:rPr>
      </w:pPr>
      <w:r w:rsidRPr="00BA144E">
        <w:rPr>
          <w:sz w:val="14"/>
          <w:szCs w:val="14"/>
        </w:rPr>
        <w:t>г) свидетельство о постановке на налоговый учет;</w:t>
      </w:r>
    </w:p>
    <w:p w:rsidR="009E25CE" w:rsidRPr="00BA144E" w:rsidRDefault="009E25CE" w:rsidP="009E25CE">
      <w:pPr>
        <w:shd w:val="clear" w:color="auto" w:fill="FFFFFF"/>
        <w:suppressAutoHyphens/>
        <w:ind w:firstLine="284"/>
        <w:jc w:val="both"/>
        <w:rPr>
          <w:sz w:val="14"/>
          <w:szCs w:val="14"/>
        </w:rPr>
      </w:pPr>
      <w:r w:rsidRPr="00BA144E">
        <w:rPr>
          <w:sz w:val="14"/>
          <w:szCs w:val="14"/>
        </w:rPr>
        <w:lastRenderedPageBreak/>
        <w:t>д) документы, подтверждающие принадлежность к субъектам малого и среднего предпринимательства в соответствии со ст. 4 Федерального закона от 24 июля 2007 года № 209-ФЗ «О развитии малого и среднего предпринимательства»;</w:t>
      </w:r>
    </w:p>
    <w:p w:rsidR="009E25CE" w:rsidRPr="00BA144E" w:rsidRDefault="009E25CE" w:rsidP="009E25CE">
      <w:pPr>
        <w:shd w:val="clear" w:color="auto" w:fill="FFFFFF"/>
        <w:suppressAutoHyphens/>
        <w:ind w:firstLine="284"/>
        <w:jc w:val="both"/>
        <w:rPr>
          <w:sz w:val="14"/>
          <w:szCs w:val="14"/>
        </w:rPr>
      </w:pPr>
      <w:r w:rsidRPr="00BA144E">
        <w:rPr>
          <w:b/>
          <w:sz w:val="14"/>
          <w:szCs w:val="14"/>
        </w:rPr>
        <w:t>2.6.2</w:t>
      </w:r>
      <w:proofErr w:type="gramStart"/>
      <w:r w:rsidRPr="00BA144E">
        <w:rPr>
          <w:sz w:val="14"/>
          <w:szCs w:val="14"/>
        </w:rPr>
        <w:t xml:space="preserve"> </w:t>
      </w:r>
      <w:r w:rsidRPr="00BA144E">
        <w:rPr>
          <w:sz w:val="14"/>
          <w:szCs w:val="14"/>
          <w:u w:val="single"/>
        </w:rPr>
        <w:t>Д</w:t>
      </w:r>
      <w:proofErr w:type="gramEnd"/>
      <w:r w:rsidRPr="00BA144E">
        <w:rPr>
          <w:sz w:val="14"/>
          <w:szCs w:val="14"/>
          <w:u w:val="single"/>
        </w:rPr>
        <w:t>ля юридического лица</w:t>
      </w:r>
      <w:r w:rsidRPr="00BA144E">
        <w:rPr>
          <w:sz w:val="14"/>
          <w:szCs w:val="14"/>
        </w:rPr>
        <w:t>:</w:t>
      </w:r>
    </w:p>
    <w:p w:rsidR="009E25CE" w:rsidRPr="00BA144E" w:rsidRDefault="009E25CE" w:rsidP="009E25CE">
      <w:pPr>
        <w:shd w:val="clear" w:color="auto" w:fill="FFFFFF"/>
        <w:suppressAutoHyphens/>
        <w:ind w:firstLine="284"/>
        <w:jc w:val="both"/>
        <w:rPr>
          <w:sz w:val="14"/>
          <w:szCs w:val="14"/>
        </w:rPr>
      </w:pPr>
      <w:r w:rsidRPr="00BA144E">
        <w:rPr>
          <w:sz w:val="14"/>
          <w:szCs w:val="14"/>
        </w:rPr>
        <w:t xml:space="preserve">а) письменное заявление согласно </w:t>
      </w:r>
      <w:r w:rsidRPr="00BA144E">
        <w:rPr>
          <w:b/>
          <w:i/>
          <w:sz w:val="14"/>
          <w:szCs w:val="14"/>
        </w:rPr>
        <w:t xml:space="preserve">приложению № 1 </w:t>
      </w:r>
      <w:r w:rsidRPr="00BA144E">
        <w:rPr>
          <w:sz w:val="14"/>
          <w:szCs w:val="14"/>
        </w:rPr>
        <w:t>к настоящему Административному регламенту;</w:t>
      </w:r>
    </w:p>
    <w:p w:rsidR="009E25CE" w:rsidRPr="00BA144E" w:rsidRDefault="009E25CE" w:rsidP="009E25CE">
      <w:pPr>
        <w:shd w:val="clear" w:color="auto" w:fill="FFFFFF"/>
        <w:suppressAutoHyphens/>
        <w:ind w:firstLine="284"/>
        <w:jc w:val="both"/>
        <w:rPr>
          <w:sz w:val="14"/>
          <w:szCs w:val="14"/>
        </w:rPr>
      </w:pPr>
      <w:r w:rsidRPr="00BA144E">
        <w:rPr>
          <w:sz w:val="14"/>
          <w:szCs w:val="14"/>
        </w:rPr>
        <w:t>б) заверенные копии учредительных документов и все изменения и дополнения к ним, если таковые имелись;</w:t>
      </w:r>
    </w:p>
    <w:p w:rsidR="009E25CE" w:rsidRPr="00BA144E" w:rsidRDefault="009E25CE" w:rsidP="009E25CE">
      <w:pPr>
        <w:shd w:val="clear" w:color="auto" w:fill="FFFFFF"/>
        <w:suppressAutoHyphens/>
        <w:ind w:firstLine="284"/>
        <w:jc w:val="both"/>
        <w:rPr>
          <w:sz w:val="14"/>
          <w:szCs w:val="14"/>
        </w:rPr>
      </w:pPr>
      <w:r w:rsidRPr="00BA144E">
        <w:rPr>
          <w:sz w:val="14"/>
          <w:szCs w:val="14"/>
        </w:rPr>
        <w:t>в)  документы, подтверждающие принадлежность к субъектам малого и среднего предпринимательства в соответствии со ст. 4 Федерального закона от 24 июля 2007 года № 209-ФЗ «О развитии малого и среднего предпринимательства»;</w:t>
      </w:r>
    </w:p>
    <w:p w:rsidR="009E25CE" w:rsidRPr="00BA144E" w:rsidRDefault="009E25CE" w:rsidP="009E25CE">
      <w:pPr>
        <w:shd w:val="clear" w:color="auto" w:fill="FFFFFF"/>
        <w:suppressAutoHyphens/>
        <w:ind w:firstLine="284"/>
        <w:jc w:val="both"/>
        <w:rPr>
          <w:sz w:val="14"/>
          <w:szCs w:val="14"/>
        </w:rPr>
      </w:pPr>
      <w:r w:rsidRPr="00BA144E">
        <w:rPr>
          <w:sz w:val="14"/>
          <w:szCs w:val="14"/>
        </w:rPr>
        <w:t>г) свидетельство о постановке на налоговый учет;</w:t>
      </w:r>
    </w:p>
    <w:p w:rsidR="009E25CE" w:rsidRPr="00BA144E" w:rsidRDefault="009E25CE" w:rsidP="009E25CE">
      <w:pPr>
        <w:shd w:val="clear" w:color="auto" w:fill="FFFFFF"/>
        <w:suppressAutoHyphens/>
        <w:ind w:firstLine="284"/>
        <w:jc w:val="both"/>
        <w:rPr>
          <w:sz w:val="14"/>
          <w:szCs w:val="14"/>
        </w:rPr>
      </w:pPr>
      <w:r w:rsidRPr="00BA144E">
        <w:rPr>
          <w:sz w:val="14"/>
          <w:szCs w:val="14"/>
        </w:rPr>
        <w:t>д) свидетельство о государственной регистрации юридического лица;</w:t>
      </w:r>
    </w:p>
    <w:p w:rsidR="009E25CE" w:rsidRPr="00BA144E" w:rsidRDefault="009E25CE" w:rsidP="009E25CE">
      <w:pPr>
        <w:shd w:val="clear" w:color="auto" w:fill="FFFFFF"/>
        <w:suppressAutoHyphens/>
        <w:ind w:firstLine="284"/>
        <w:jc w:val="both"/>
        <w:rPr>
          <w:sz w:val="14"/>
          <w:szCs w:val="14"/>
        </w:rPr>
      </w:pPr>
      <w:r w:rsidRPr="00BA144E">
        <w:rPr>
          <w:sz w:val="14"/>
          <w:szCs w:val="14"/>
        </w:rPr>
        <w:t>е) документ, подтверждающий полномочия лица на осуществление действий от имени заявителя;</w:t>
      </w:r>
    </w:p>
    <w:p w:rsidR="009E25CE" w:rsidRPr="00BA144E" w:rsidRDefault="009E25CE" w:rsidP="009E25CE">
      <w:pPr>
        <w:shd w:val="clear" w:color="auto" w:fill="FFFFFF"/>
        <w:suppressAutoHyphens/>
        <w:ind w:firstLine="284"/>
        <w:jc w:val="both"/>
        <w:rPr>
          <w:sz w:val="14"/>
          <w:szCs w:val="14"/>
        </w:rPr>
      </w:pPr>
      <w:r w:rsidRPr="00BA144E">
        <w:rPr>
          <w:sz w:val="14"/>
          <w:szCs w:val="14"/>
        </w:rPr>
        <w:t xml:space="preserve">ж) копия лицензии на право осуществления видов деятельности </w:t>
      </w:r>
      <w:proofErr w:type="gramStart"/>
      <w:r w:rsidRPr="00BA144E">
        <w:rPr>
          <w:sz w:val="14"/>
          <w:szCs w:val="14"/>
        </w:rPr>
        <w:t xml:space="preserve">( </w:t>
      </w:r>
      <w:proofErr w:type="gramEnd"/>
      <w:r w:rsidRPr="00BA144E">
        <w:rPr>
          <w:sz w:val="14"/>
          <w:szCs w:val="14"/>
        </w:rPr>
        <w:t>в случае если деятельность, для осуществления которой запрашивается имущество, подлежит лицензированию);</w:t>
      </w:r>
    </w:p>
    <w:p w:rsidR="009E25CE" w:rsidRPr="00BA144E" w:rsidRDefault="009E25CE" w:rsidP="009E25CE">
      <w:pPr>
        <w:shd w:val="clear" w:color="auto" w:fill="FFFFFF"/>
        <w:suppressAutoHyphens/>
        <w:ind w:firstLine="284"/>
        <w:jc w:val="both"/>
        <w:rPr>
          <w:sz w:val="14"/>
          <w:szCs w:val="14"/>
        </w:rPr>
      </w:pPr>
      <w:r w:rsidRPr="00BA144E">
        <w:rPr>
          <w:b/>
          <w:sz w:val="14"/>
          <w:szCs w:val="14"/>
        </w:rPr>
        <w:t>2.6.3.</w:t>
      </w:r>
      <w:r w:rsidRPr="00BA144E">
        <w:rPr>
          <w:sz w:val="14"/>
          <w:szCs w:val="14"/>
        </w:rPr>
        <w:t xml:space="preserve">  Основанием для рассмотрения вопроса о предоставлении муниципальной услуги для заявителя, имеющего право на получение муниципальной преференции, является письменное заявление согласно </w:t>
      </w:r>
      <w:r w:rsidRPr="00BA144E">
        <w:rPr>
          <w:b/>
          <w:i/>
          <w:sz w:val="14"/>
          <w:szCs w:val="14"/>
        </w:rPr>
        <w:t xml:space="preserve">приложению № 1 </w:t>
      </w:r>
      <w:r w:rsidRPr="00BA144E">
        <w:rPr>
          <w:sz w:val="14"/>
          <w:szCs w:val="14"/>
        </w:rPr>
        <w:t>к настоящему Административному регламенту.</w:t>
      </w:r>
    </w:p>
    <w:p w:rsidR="009E25CE" w:rsidRPr="00BA144E" w:rsidRDefault="009E25CE" w:rsidP="009E25CE">
      <w:pPr>
        <w:shd w:val="clear" w:color="auto" w:fill="FFFFFF"/>
        <w:suppressAutoHyphens/>
        <w:ind w:firstLine="284"/>
        <w:jc w:val="both"/>
        <w:rPr>
          <w:sz w:val="14"/>
          <w:szCs w:val="14"/>
        </w:rPr>
      </w:pPr>
      <w:r w:rsidRPr="00BA144E">
        <w:rPr>
          <w:sz w:val="14"/>
          <w:szCs w:val="14"/>
        </w:rPr>
        <w:t>К заявлению  прилагаются следующие документы:</w:t>
      </w:r>
    </w:p>
    <w:p w:rsidR="009E25CE" w:rsidRPr="00BA144E" w:rsidRDefault="009E25CE" w:rsidP="009E25CE">
      <w:pPr>
        <w:autoSpaceDE w:val="0"/>
        <w:autoSpaceDN w:val="0"/>
        <w:adjustRightInd w:val="0"/>
        <w:ind w:firstLine="284"/>
        <w:jc w:val="both"/>
        <w:rPr>
          <w:sz w:val="14"/>
          <w:szCs w:val="14"/>
        </w:rPr>
      </w:pPr>
      <w:r w:rsidRPr="00BA144E">
        <w:rPr>
          <w:sz w:val="14"/>
          <w:szCs w:val="14"/>
        </w:rPr>
        <w:t>1) проект акта, которым предусматривается предоставление муниципальной преференции, с указанием цели предоставления и размера такой преференции, если она предоставляется путем передачи имущества;</w:t>
      </w:r>
    </w:p>
    <w:p w:rsidR="009E25CE" w:rsidRPr="00BA144E" w:rsidRDefault="009E25CE" w:rsidP="009E25CE">
      <w:pPr>
        <w:autoSpaceDE w:val="0"/>
        <w:autoSpaceDN w:val="0"/>
        <w:adjustRightInd w:val="0"/>
        <w:ind w:firstLine="284"/>
        <w:jc w:val="both"/>
        <w:rPr>
          <w:sz w:val="14"/>
          <w:szCs w:val="14"/>
        </w:rPr>
      </w:pPr>
      <w:proofErr w:type="gramStart"/>
      <w:r w:rsidRPr="00BA144E">
        <w:rPr>
          <w:sz w:val="14"/>
          <w:szCs w:val="14"/>
        </w:rPr>
        <w:t>2) перечень видов деятельности, осуществляемых и (или) осуществлявшихся хозяйствующим субъектом, в отношении которого имеется намерение предоставить муниципальную преференцию, в течение двух лет, предшествующих дате подачи заявления, либо в течение срока осуществления деятельности, если он составляет менее чем два года, а также копии документов, подтверждающих и (или) подтверждавших право на осуществление указанных видов деятельности, если в соответствии с законодательством Российской Федерации</w:t>
      </w:r>
      <w:proofErr w:type="gramEnd"/>
      <w:r w:rsidRPr="00BA144E">
        <w:rPr>
          <w:sz w:val="14"/>
          <w:szCs w:val="14"/>
        </w:rPr>
        <w:t xml:space="preserve"> для их осуществления требуются и (или) требовались специальные разрешения;</w:t>
      </w:r>
    </w:p>
    <w:p w:rsidR="009E25CE" w:rsidRPr="00BA144E" w:rsidRDefault="009E25CE" w:rsidP="009E25CE">
      <w:pPr>
        <w:autoSpaceDE w:val="0"/>
        <w:autoSpaceDN w:val="0"/>
        <w:adjustRightInd w:val="0"/>
        <w:ind w:firstLine="284"/>
        <w:jc w:val="both"/>
        <w:rPr>
          <w:sz w:val="14"/>
          <w:szCs w:val="14"/>
        </w:rPr>
      </w:pPr>
      <w:r w:rsidRPr="00BA144E">
        <w:rPr>
          <w:sz w:val="14"/>
          <w:szCs w:val="14"/>
        </w:rPr>
        <w:t>3) наименование видов товаров, объем товаров, произведенных и (или) реализованных хозяйствующим субъектом, в отношении которого имеется намерение предоставить муниципальную преференцию, в течение двух лет, предшествующих дате подачи заявления, либо в течение срока осуществления деятельности, если он составляет менее чем два года, с указанием кодов видов продукции;</w:t>
      </w:r>
    </w:p>
    <w:p w:rsidR="009E25CE" w:rsidRPr="00BA144E" w:rsidRDefault="009E25CE" w:rsidP="009E25CE">
      <w:pPr>
        <w:autoSpaceDE w:val="0"/>
        <w:autoSpaceDN w:val="0"/>
        <w:adjustRightInd w:val="0"/>
        <w:ind w:firstLine="284"/>
        <w:jc w:val="both"/>
        <w:rPr>
          <w:sz w:val="14"/>
          <w:szCs w:val="14"/>
        </w:rPr>
      </w:pPr>
      <w:r w:rsidRPr="00BA144E">
        <w:rPr>
          <w:sz w:val="14"/>
          <w:szCs w:val="14"/>
        </w:rPr>
        <w:t>4) бухгалтерский баланс хозяйствующего субъекта, в отношении которого имеется намерение предоставить муниципальную преференцию, по состоянию на последнюю отчетную дату, предшествующую дате подачи заявления, либо, если хозяйствующий субъект не представляет в налоговые органы бухгалтерский баланс, иная предусмотренная законодательством Российской Федерации о налогах и сборах документация;</w:t>
      </w:r>
    </w:p>
    <w:p w:rsidR="009E25CE" w:rsidRPr="00BA144E" w:rsidRDefault="009E25CE" w:rsidP="009E25CE">
      <w:pPr>
        <w:autoSpaceDE w:val="0"/>
        <w:autoSpaceDN w:val="0"/>
        <w:adjustRightInd w:val="0"/>
        <w:ind w:firstLine="284"/>
        <w:jc w:val="both"/>
        <w:rPr>
          <w:sz w:val="14"/>
          <w:szCs w:val="14"/>
        </w:rPr>
      </w:pPr>
      <w:r w:rsidRPr="00BA144E">
        <w:rPr>
          <w:sz w:val="14"/>
          <w:szCs w:val="14"/>
        </w:rPr>
        <w:t>5) перечень лиц, входящих в одну группу лиц с хозяйствующим субъектом, в отношении которого имеется намерение предоставить муниципальную преференцию, с указанием основания для вхождения таких лиц в эту группу;</w:t>
      </w:r>
    </w:p>
    <w:p w:rsidR="009E25CE" w:rsidRPr="00BA144E" w:rsidRDefault="009E25CE" w:rsidP="009E25CE">
      <w:pPr>
        <w:autoSpaceDE w:val="0"/>
        <w:autoSpaceDN w:val="0"/>
        <w:adjustRightInd w:val="0"/>
        <w:ind w:firstLine="284"/>
        <w:jc w:val="both"/>
        <w:rPr>
          <w:sz w:val="14"/>
          <w:szCs w:val="14"/>
        </w:rPr>
      </w:pPr>
      <w:r w:rsidRPr="00BA144E">
        <w:rPr>
          <w:sz w:val="14"/>
          <w:szCs w:val="14"/>
        </w:rPr>
        <w:t>6) нотариально заверенные копии учредительных документов хозяйствующего субъекта.</w:t>
      </w:r>
    </w:p>
    <w:p w:rsidR="009E25CE" w:rsidRPr="00BA144E" w:rsidRDefault="009E25CE" w:rsidP="009E25CE">
      <w:pPr>
        <w:suppressAutoHyphens/>
        <w:autoSpaceDE w:val="0"/>
        <w:autoSpaceDN w:val="0"/>
        <w:adjustRightInd w:val="0"/>
        <w:ind w:firstLine="284"/>
        <w:jc w:val="both"/>
        <w:rPr>
          <w:sz w:val="14"/>
          <w:szCs w:val="14"/>
        </w:rPr>
      </w:pPr>
      <w:r w:rsidRPr="00BA144E">
        <w:rPr>
          <w:b/>
          <w:sz w:val="14"/>
          <w:szCs w:val="14"/>
        </w:rPr>
        <w:t>2.6.4</w:t>
      </w:r>
      <w:r w:rsidRPr="00BA144E">
        <w:rPr>
          <w:sz w:val="14"/>
          <w:szCs w:val="14"/>
        </w:rPr>
        <w:t>. По своему желанию заявитель дополнительно может представить иные документы, которые, по его мнению, имеют значение для предоставления муниципальной услуги.</w:t>
      </w:r>
    </w:p>
    <w:p w:rsidR="009E25CE" w:rsidRPr="00BA144E" w:rsidRDefault="009E25CE" w:rsidP="009E25CE">
      <w:pPr>
        <w:autoSpaceDE w:val="0"/>
        <w:autoSpaceDN w:val="0"/>
        <w:adjustRightInd w:val="0"/>
        <w:ind w:firstLine="284"/>
        <w:jc w:val="both"/>
        <w:outlineLvl w:val="0"/>
        <w:rPr>
          <w:sz w:val="14"/>
          <w:szCs w:val="14"/>
        </w:rPr>
      </w:pPr>
      <w:r w:rsidRPr="00BA144E">
        <w:rPr>
          <w:b/>
          <w:sz w:val="14"/>
          <w:szCs w:val="14"/>
        </w:rPr>
        <w:t>2.6.5</w:t>
      </w:r>
      <w:r w:rsidRPr="00BA144E">
        <w:rPr>
          <w:sz w:val="14"/>
          <w:szCs w:val="14"/>
        </w:rPr>
        <w:t>. Подача заявления свидетельствует о согласии заявителя на обработку его персональных данных (для заявителя – физического лица).</w:t>
      </w:r>
    </w:p>
    <w:p w:rsidR="009E25CE" w:rsidRPr="00BA144E" w:rsidRDefault="009E25CE" w:rsidP="009E25CE">
      <w:pPr>
        <w:autoSpaceDE w:val="0"/>
        <w:autoSpaceDN w:val="0"/>
        <w:adjustRightInd w:val="0"/>
        <w:ind w:firstLine="284"/>
        <w:jc w:val="both"/>
        <w:outlineLvl w:val="0"/>
        <w:rPr>
          <w:sz w:val="14"/>
          <w:szCs w:val="14"/>
        </w:rPr>
      </w:pPr>
      <w:proofErr w:type="gramStart"/>
      <w:r w:rsidRPr="00BA144E">
        <w:rPr>
          <w:sz w:val="14"/>
          <w:szCs w:val="14"/>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2 к Административному регламенту.</w:t>
      </w:r>
      <w:proofErr w:type="gramEnd"/>
    </w:p>
    <w:p w:rsidR="009E25CE" w:rsidRPr="00BA144E" w:rsidRDefault="009E25CE" w:rsidP="009E25CE">
      <w:pPr>
        <w:autoSpaceDE w:val="0"/>
        <w:autoSpaceDN w:val="0"/>
        <w:adjustRightInd w:val="0"/>
        <w:ind w:firstLine="284"/>
        <w:jc w:val="both"/>
        <w:outlineLvl w:val="0"/>
        <w:rPr>
          <w:sz w:val="14"/>
          <w:szCs w:val="14"/>
        </w:rPr>
      </w:pPr>
      <w:r w:rsidRPr="00BA144E">
        <w:rPr>
          <w:b/>
          <w:sz w:val="14"/>
          <w:szCs w:val="14"/>
        </w:rPr>
        <w:t>2.6.6</w:t>
      </w:r>
      <w:r w:rsidRPr="00BA144E">
        <w:rPr>
          <w:sz w:val="14"/>
          <w:szCs w:val="14"/>
        </w:rPr>
        <w:t>. В случае личного обращения заявитель или его представитель при подаче заявления должен предъявить паспорт или иной документ, удостоверяющий его личность.</w:t>
      </w:r>
    </w:p>
    <w:p w:rsidR="009E25CE" w:rsidRPr="00BA144E" w:rsidRDefault="009E25CE" w:rsidP="009E25CE">
      <w:pPr>
        <w:suppressAutoHyphens/>
        <w:ind w:firstLine="284"/>
        <w:rPr>
          <w:sz w:val="14"/>
          <w:szCs w:val="14"/>
        </w:rPr>
      </w:pPr>
      <w:r w:rsidRPr="00BA144E">
        <w:rPr>
          <w:b/>
          <w:sz w:val="14"/>
          <w:szCs w:val="14"/>
        </w:rPr>
        <w:t xml:space="preserve">2.7. Исчерпывающий перечень документов, необходимых для предоставления муниципальной услуги, находящихся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предоставить. </w:t>
      </w:r>
    </w:p>
    <w:p w:rsidR="009E25CE" w:rsidRPr="00BA144E" w:rsidRDefault="009E25CE" w:rsidP="009E25CE">
      <w:pPr>
        <w:autoSpaceDE w:val="0"/>
        <w:autoSpaceDN w:val="0"/>
        <w:adjustRightInd w:val="0"/>
        <w:ind w:firstLine="284"/>
        <w:jc w:val="both"/>
        <w:outlineLvl w:val="0"/>
        <w:rPr>
          <w:sz w:val="14"/>
          <w:szCs w:val="14"/>
        </w:rPr>
      </w:pPr>
      <w:r w:rsidRPr="00BA144E">
        <w:rPr>
          <w:sz w:val="14"/>
          <w:szCs w:val="14"/>
        </w:rPr>
        <w:t>2.7.1. В случае</w:t>
      </w:r>
      <w:proofErr w:type="gramStart"/>
      <w:r w:rsidRPr="00BA144E">
        <w:rPr>
          <w:sz w:val="14"/>
          <w:szCs w:val="14"/>
        </w:rPr>
        <w:t>,</w:t>
      </w:r>
      <w:proofErr w:type="gramEnd"/>
      <w:r w:rsidRPr="00BA144E">
        <w:rPr>
          <w:sz w:val="14"/>
          <w:szCs w:val="14"/>
        </w:rPr>
        <w:t xml:space="preserve"> если заявителем не представлены копии свидетельства о государственной регистрации физического лица в качестве индивидуального предпринимателя (для индивидуальных предпринимателей), свидетельства о государственной регистрации юридического лица (для юридических лиц) или выписки из государственных реестров о юридическом лице или индивидуальном предпринимателе, являющемся заявителем, то служащий  отдела через официальный сайт Федеральной налоговой службы Российской Федерации в сети Интернет запрашивает  выписку из государственных реестров о юридическом лице или индивидуальном предпринимателе, являющемся заявителем, в электронной форме. </w:t>
      </w:r>
    </w:p>
    <w:p w:rsidR="009E25CE" w:rsidRPr="00BA144E" w:rsidRDefault="009E25CE" w:rsidP="009E25CE">
      <w:pPr>
        <w:widowControl w:val="0"/>
        <w:tabs>
          <w:tab w:val="num" w:pos="0"/>
        </w:tabs>
        <w:autoSpaceDE w:val="0"/>
        <w:autoSpaceDN w:val="0"/>
        <w:adjustRightInd w:val="0"/>
        <w:ind w:firstLine="284"/>
        <w:jc w:val="both"/>
        <w:rPr>
          <w:b/>
          <w:sz w:val="14"/>
          <w:szCs w:val="14"/>
        </w:rPr>
      </w:pPr>
      <w:r w:rsidRPr="00BA144E">
        <w:rPr>
          <w:b/>
          <w:sz w:val="14"/>
          <w:szCs w:val="14"/>
        </w:rPr>
        <w:lastRenderedPageBreak/>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E25CE" w:rsidRPr="00BA144E" w:rsidRDefault="009E25CE" w:rsidP="009E25CE">
      <w:pPr>
        <w:widowControl w:val="0"/>
        <w:tabs>
          <w:tab w:val="num" w:pos="0"/>
        </w:tabs>
        <w:autoSpaceDE w:val="0"/>
        <w:autoSpaceDN w:val="0"/>
        <w:adjustRightInd w:val="0"/>
        <w:ind w:firstLine="284"/>
        <w:jc w:val="both"/>
        <w:rPr>
          <w:sz w:val="14"/>
          <w:szCs w:val="14"/>
        </w:rPr>
      </w:pPr>
      <w:r w:rsidRPr="00BA144E">
        <w:rPr>
          <w:sz w:val="14"/>
          <w:szCs w:val="14"/>
        </w:rPr>
        <w:t>Запрещается требовать от заявителя:</w:t>
      </w:r>
    </w:p>
    <w:p w:rsidR="009E25CE" w:rsidRPr="00BA144E" w:rsidRDefault="009E25CE" w:rsidP="009E25CE">
      <w:pPr>
        <w:widowControl w:val="0"/>
        <w:tabs>
          <w:tab w:val="num" w:pos="0"/>
        </w:tabs>
        <w:autoSpaceDE w:val="0"/>
        <w:autoSpaceDN w:val="0"/>
        <w:adjustRightInd w:val="0"/>
        <w:ind w:firstLine="284"/>
        <w:jc w:val="both"/>
        <w:rPr>
          <w:sz w:val="14"/>
          <w:szCs w:val="14"/>
        </w:rPr>
      </w:pPr>
      <w:r w:rsidRPr="00BA144E">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E25CE" w:rsidRPr="00BA144E" w:rsidRDefault="009E25CE" w:rsidP="009E25CE">
      <w:pPr>
        <w:pStyle w:val="11"/>
        <w:spacing w:before="0" w:after="0"/>
        <w:ind w:firstLine="284"/>
        <w:jc w:val="both"/>
        <w:textAlignment w:val="baseline"/>
        <w:rPr>
          <w:rFonts w:ascii="Times New Roman" w:hAnsi="Times New Roman"/>
          <w:b w:val="0"/>
          <w:sz w:val="14"/>
          <w:szCs w:val="14"/>
        </w:rPr>
      </w:pPr>
      <w:proofErr w:type="gramStart"/>
      <w:r w:rsidRPr="00BA144E">
        <w:rPr>
          <w:rFonts w:ascii="Times New Roman" w:hAnsi="Times New Roman"/>
          <w:b w:val="0"/>
          <w:sz w:val="14"/>
          <w:szCs w:val="14"/>
        </w:rPr>
        <w:t xml:space="preserve">2) </w:t>
      </w:r>
      <w:r w:rsidRPr="00BA144E">
        <w:rPr>
          <w:rFonts w:ascii="Times New Roman" w:eastAsia="Calibri" w:hAnsi="Times New Roman"/>
          <w:b w:val="0"/>
          <w:sz w:val="14"/>
          <w:szCs w:val="14"/>
        </w:rPr>
        <w:t>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w:t>
      </w:r>
      <w:proofErr w:type="gramEnd"/>
      <w:r w:rsidRPr="00BA144E">
        <w:rPr>
          <w:rFonts w:ascii="Times New Roman" w:eastAsia="Calibri" w:hAnsi="Times New Roman"/>
          <w:b w:val="0"/>
          <w:sz w:val="14"/>
          <w:szCs w:val="14"/>
        </w:rPr>
        <w:t xml:space="preserve"> 2010 года 210-ФЗ  «</w:t>
      </w:r>
      <w:r w:rsidRPr="00BA144E">
        <w:rPr>
          <w:rFonts w:ascii="Times New Roman" w:hAnsi="Times New Roman"/>
          <w:b w:val="0"/>
          <w:sz w:val="14"/>
          <w:szCs w:val="14"/>
        </w:rPr>
        <w:t>Об организации предоставления государственных и муниципальных услуг».</w:t>
      </w:r>
    </w:p>
    <w:p w:rsidR="009E25CE" w:rsidRPr="00BA144E" w:rsidRDefault="009E25CE" w:rsidP="009E25CE">
      <w:pPr>
        <w:keepNext/>
        <w:suppressAutoHyphens/>
        <w:ind w:firstLine="284"/>
        <w:jc w:val="both"/>
        <w:outlineLvl w:val="2"/>
        <w:rPr>
          <w:b/>
          <w:bCs/>
          <w:sz w:val="14"/>
          <w:szCs w:val="14"/>
        </w:rPr>
      </w:pPr>
      <w:r w:rsidRPr="00BA144E">
        <w:rPr>
          <w:b/>
          <w:bCs/>
          <w:sz w:val="14"/>
          <w:szCs w:val="14"/>
        </w:rPr>
        <w:t>2.9. Исчерпывающий перечень оснований для отказа в приеме документов</w:t>
      </w:r>
    </w:p>
    <w:p w:rsidR="009E25CE" w:rsidRPr="00BA144E" w:rsidRDefault="009E25CE" w:rsidP="009E25CE">
      <w:pPr>
        <w:suppressAutoHyphens/>
        <w:ind w:firstLine="284"/>
        <w:rPr>
          <w:sz w:val="14"/>
          <w:szCs w:val="14"/>
        </w:rPr>
      </w:pPr>
      <w:r w:rsidRPr="00BA144E">
        <w:rPr>
          <w:sz w:val="14"/>
          <w:szCs w:val="14"/>
        </w:rPr>
        <w:t>Основания для отказа в приеме документов отсутствуют.</w:t>
      </w:r>
    </w:p>
    <w:p w:rsidR="009E25CE" w:rsidRPr="00BA144E" w:rsidRDefault="009E25CE" w:rsidP="009E25CE">
      <w:pPr>
        <w:widowControl w:val="0"/>
        <w:autoSpaceDE w:val="0"/>
        <w:autoSpaceDN w:val="0"/>
        <w:adjustRightInd w:val="0"/>
        <w:ind w:firstLine="284"/>
        <w:jc w:val="both"/>
        <w:rPr>
          <w:b/>
          <w:bCs/>
          <w:sz w:val="14"/>
          <w:szCs w:val="14"/>
        </w:rPr>
      </w:pPr>
      <w:r w:rsidRPr="00BA144E">
        <w:rPr>
          <w:b/>
          <w:bCs/>
          <w:sz w:val="14"/>
          <w:szCs w:val="14"/>
        </w:rPr>
        <w:t>2.10. Исчерпывающий перечень оснований для приостановления  или отказа в  предоставлении муниципальной услуги</w:t>
      </w:r>
    </w:p>
    <w:p w:rsidR="009E25CE" w:rsidRPr="00BA144E" w:rsidRDefault="009E25CE" w:rsidP="009E25CE">
      <w:pPr>
        <w:widowControl w:val="0"/>
        <w:autoSpaceDE w:val="0"/>
        <w:autoSpaceDN w:val="0"/>
        <w:adjustRightInd w:val="0"/>
        <w:ind w:firstLine="284"/>
        <w:jc w:val="both"/>
        <w:rPr>
          <w:bCs/>
          <w:sz w:val="14"/>
          <w:szCs w:val="14"/>
          <w:lang w:eastAsia="zh-CN"/>
        </w:rPr>
      </w:pPr>
      <w:r w:rsidRPr="00BA144E">
        <w:rPr>
          <w:bCs/>
          <w:sz w:val="14"/>
          <w:szCs w:val="14"/>
          <w:lang w:eastAsia="zh-CN"/>
        </w:rPr>
        <w:t>2.10.1. Основания для приостановления предоставления муниципальной услуги отсутствуют;</w:t>
      </w:r>
    </w:p>
    <w:p w:rsidR="009E25CE" w:rsidRPr="00BA144E" w:rsidRDefault="009E25CE" w:rsidP="009E25CE">
      <w:pPr>
        <w:keepNext/>
        <w:widowControl w:val="0"/>
        <w:suppressAutoHyphens/>
        <w:ind w:firstLine="284"/>
        <w:jc w:val="both"/>
        <w:outlineLvl w:val="2"/>
        <w:rPr>
          <w:b/>
          <w:bCs/>
          <w:sz w:val="14"/>
          <w:szCs w:val="14"/>
        </w:rPr>
      </w:pPr>
      <w:r w:rsidRPr="00BA144E">
        <w:rPr>
          <w:sz w:val="14"/>
          <w:szCs w:val="14"/>
          <w:lang w:eastAsia="zh-CN"/>
        </w:rPr>
        <w:t>2.10.2</w:t>
      </w:r>
      <w:r w:rsidRPr="00BA144E">
        <w:rPr>
          <w:b/>
          <w:bCs/>
          <w:sz w:val="14"/>
          <w:szCs w:val="14"/>
        </w:rPr>
        <w:t xml:space="preserve">. </w:t>
      </w:r>
      <w:r w:rsidRPr="00BA144E">
        <w:rPr>
          <w:bCs/>
          <w:sz w:val="14"/>
          <w:szCs w:val="14"/>
        </w:rPr>
        <w:t>Исчерпывающий перечень оснований для отказа в предоставлении муниципальной услуги:</w:t>
      </w:r>
    </w:p>
    <w:p w:rsidR="009E25CE" w:rsidRPr="00BA144E" w:rsidRDefault="009E25CE" w:rsidP="009E25CE">
      <w:pPr>
        <w:suppressAutoHyphens/>
        <w:ind w:firstLine="284"/>
        <w:jc w:val="both"/>
        <w:rPr>
          <w:sz w:val="14"/>
          <w:szCs w:val="14"/>
        </w:rPr>
      </w:pPr>
      <w:r w:rsidRPr="00BA144E">
        <w:rPr>
          <w:sz w:val="14"/>
          <w:szCs w:val="14"/>
        </w:rPr>
        <w:t>- объект предполагаемой аренды не является собственностью Солецкого муниципального района или Солецкого городского поселения;</w:t>
      </w:r>
    </w:p>
    <w:p w:rsidR="009E25CE" w:rsidRPr="00BA144E" w:rsidRDefault="009E25CE" w:rsidP="009E25CE">
      <w:pPr>
        <w:suppressAutoHyphens/>
        <w:autoSpaceDE w:val="0"/>
        <w:autoSpaceDN w:val="0"/>
        <w:adjustRightInd w:val="0"/>
        <w:ind w:firstLine="284"/>
        <w:jc w:val="both"/>
        <w:rPr>
          <w:sz w:val="14"/>
          <w:szCs w:val="14"/>
        </w:rPr>
      </w:pPr>
      <w:r w:rsidRPr="00BA144E">
        <w:rPr>
          <w:sz w:val="14"/>
          <w:szCs w:val="14"/>
        </w:rPr>
        <w:t>- при получении отказа антимонопольного органа в согласовании передачи муниципального имущества в порядке получения муниципальных преференций, которые могли быть предоставлены на основании правовых актов Администрации муниципального района исключительно в целях, установленных абзацем 15 подпункта 1.2.1. пункта 1.2 раздела 1 настоящего административного регламента;</w:t>
      </w:r>
    </w:p>
    <w:p w:rsidR="009E25CE" w:rsidRPr="00BA144E" w:rsidRDefault="009E25CE" w:rsidP="009E25CE">
      <w:pPr>
        <w:suppressAutoHyphens/>
        <w:autoSpaceDE w:val="0"/>
        <w:autoSpaceDN w:val="0"/>
        <w:adjustRightInd w:val="0"/>
        <w:ind w:firstLine="284"/>
        <w:jc w:val="both"/>
        <w:rPr>
          <w:sz w:val="14"/>
          <w:szCs w:val="14"/>
        </w:rPr>
      </w:pPr>
      <w:r w:rsidRPr="00BA144E">
        <w:rPr>
          <w:sz w:val="14"/>
          <w:szCs w:val="14"/>
        </w:rPr>
        <w:t>- непредставление документов, указанных в пункте 2.6 раздела 2 настоящего Административного регламента, либо наличие в представленных документах недостоверных сведений.</w:t>
      </w:r>
    </w:p>
    <w:p w:rsidR="009E25CE" w:rsidRPr="00BA144E" w:rsidRDefault="009E25CE" w:rsidP="009E25CE">
      <w:pPr>
        <w:suppressAutoHyphens/>
        <w:autoSpaceDE w:val="0"/>
        <w:autoSpaceDN w:val="0"/>
        <w:adjustRightInd w:val="0"/>
        <w:ind w:firstLine="284"/>
        <w:jc w:val="both"/>
        <w:rPr>
          <w:b/>
          <w:sz w:val="14"/>
          <w:szCs w:val="14"/>
        </w:rPr>
      </w:pPr>
      <w:r w:rsidRPr="00BA144E">
        <w:rPr>
          <w:b/>
          <w:sz w:val="14"/>
          <w:szCs w:val="14"/>
        </w:rPr>
        <w:t>2.11. Перечень услуг, которые являются необходимыми и обязательными для предоставления муниципальной услуги</w:t>
      </w:r>
    </w:p>
    <w:p w:rsidR="009E25CE" w:rsidRPr="00BA144E" w:rsidRDefault="009E25CE" w:rsidP="009E25CE">
      <w:pPr>
        <w:suppressAutoHyphens/>
        <w:autoSpaceDE w:val="0"/>
        <w:autoSpaceDN w:val="0"/>
        <w:adjustRightInd w:val="0"/>
        <w:ind w:firstLine="284"/>
        <w:jc w:val="both"/>
        <w:rPr>
          <w:sz w:val="14"/>
          <w:szCs w:val="14"/>
        </w:rPr>
      </w:pPr>
      <w:r w:rsidRPr="00BA144E">
        <w:rPr>
          <w:sz w:val="14"/>
          <w:szCs w:val="14"/>
        </w:rPr>
        <w:t>Получение услуг, которые являются необходимыми и обязательными для предоставления муниципальной услуги, не требуется.</w:t>
      </w:r>
    </w:p>
    <w:p w:rsidR="009E25CE" w:rsidRPr="00BA144E" w:rsidRDefault="009E25CE" w:rsidP="009E25CE">
      <w:pPr>
        <w:suppressAutoHyphens/>
        <w:autoSpaceDE w:val="0"/>
        <w:autoSpaceDN w:val="0"/>
        <w:adjustRightInd w:val="0"/>
        <w:ind w:firstLine="284"/>
        <w:jc w:val="both"/>
        <w:rPr>
          <w:sz w:val="14"/>
          <w:szCs w:val="14"/>
        </w:rPr>
      </w:pPr>
      <w:r w:rsidRPr="00BA144E">
        <w:rPr>
          <w:b/>
          <w:sz w:val="14"/>
          <w:szCs w:val="14"/>
        </w:rPr>
        <w:t>2.12.   Порядок, размер и основания взимания государственной пошлины или иной платы, взимаемой за предоставление муниципальной услуги</w:t>
      </w:r>
    </w:p>
    <w:p w:rsidR="009E25CE" w:rsidRPr="00BA144E" w:rsidRDefault="009E25CE" w:rsidP="009E25CE">
      <w:pPr>
        <w:suppressAutoHyphens/>
        <w:ind w:firstLine="284"/>
        <w:jc w:val="both"/>
        <w:rPr>
          <w:sz w:val="14"/>
          <w:szCs w:val="14"/>
        </w:rPr>
      </w:pPr>
      <w:r w:rsidRPr="00BA144E">
        <w:rPr>
          <w:sz w:val="14"/>
          <w:szCs w:val="14"/>
        </w:rPr>
        <w:t>Муниципальная услуга предоставляется бесплатно.</w:t>
      </w:r>
    </w:p>
    <w:p w:rsidR="009E25CE" w:rsidRPr="00BA144E" w:rsidRDefault="009E25CE" w:rsidP="009E25CE">
      <w:pPr>
        <w:tabs>
          <w:tab w:val="left" w:pos="3570"/>
        </w:tabs>
        <w:suppressAutoHyphens/>
        <w:ind w:firstLine="284"/>
        <w:jc w:val="both"/>
        <w:rPr>
          <w:b/>
          <w:sz w:val="14"/>
          <w:szCs w:val="14"/>
        </w:rPr>
      </w:pPr>
      <w:r w:rsidRPr="00BA144E">
        <w:rPr>
          <w:b/>
          <w:sz w:val="14"/>
          <w:szCs w:val="14"/>
        </w:rPr>
        <w:t>2.13 Максимальный срок ожидания в очереди при подаче заявления  о предоставлении муниципальной услуги, и при получении результата предоставления таких услуг</w:t>
      </w:r>
    </w:p>
    <w:p w:rsidR="009E25CE" w:rsidRPr="00BA144E" w:rsidRDefault="009E25CE" w:rsidP="009E25CE">
      <w:pPr>
        <w:tabs>
          <w:tab w:val="left" w:pos="3570"/>
        </w:tabs>
        <w:suppressAutoHyphens/>
        <w:ind w:firstLine="284"/>
        <w:jc w:val="both"/>
        <w:rPr>
          <w:sz w:val="14"/>
          <w:szCs w:val="14"/>
        </w:rPr>
      </w:pPr>
      <w:r w:rsidRPr="00BA144E">
        <w:rPr>
          <w:sz w:val="14"/>
          <w:szCs w:val="14"/>
        </w:rPr>
        <w:t>2.13.1.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rsidR="009E25CE" w:rsidRPr="00BA144E" w:rsidRDefault="009E25CE" w:rsidP="009E25CE">
      <w:pPr>
        <w:tabs>
          <w:tab w:val="left" w:pos="3570"/>
        </w:tabs>
        <w:suppressAutoHyphens/>
        <w:ind w:firstLine="284"/>
        <w:jc w:val="both"/>
        <w:rPr>
          <w:bCs/>
          <w:sz w:val="14"/>
          <w:szCs w:val="14"/>
        </w:rPr>
      </w:pPr>
      <w:r w:rsidRPr="00BA144E">
        <w:rPr>
          <w:bCs/>
          <w:sz w:val="14"/>
          <w:szCs w:val="14"/>
        </w:rPr>
        <w:t>2.13.2. Максимальный срок ожидания в очереди при подаче запроса о предоставлении услуги, предоставляемой организацией, участвующей в предоставлении муниципальной услуги, и при получении результата предоставления такой услуги устанавливается регламентом работы организации, указанной в подпункте 2.4.3 пункта 2.4 раздела 2 настоящего Административного регламента.</w:t>
      </w:r>
    </w:p>
    <w:p w:rsidR="009E25CE" w:rsidRPr="00BA144E" w:rsidRDefault="009E25CE" w:rsidP="009E25CE">
      <w:pPr>
        <w:tabs>
          <w:tab w:val="left" w:pos="3570"/>
        </w:tabs>
        <w:suppressAutoHyphens/>
        <w:ind w:firstLine="284"/>
        <w:jc w:val="both"/>
        <w:rPr>
          <w:b/>
          <w:sz w:val="14"/>
          <w:szCs w:val="14"/>
        </w:rPr>
      </w:pPr>
      <w:r w:rsidRPr="00BA144E">
        <w:rPr>
          <w:b/>
          <w:sz w:val="14"/>
          <w:szCs w:val="14"/>
        </w:rPr>
        <w:t>2.14 Срок и порядок регистрации заявления  заявителя о предоставлении муниципальной услуги</w:t>
      </w:r>
    </w:p>
    <w:p w:rsidR="009E25CE" w:rsidRPr="00BA144E" w:rsidRDefault="009E25CE" w:rsidP="009E25CE">
      <w:pPr>
        <w:tabs>
          <w:tab w:val="left" w:pos="3570"/>
        </w:tabs>
        <w:suppressAutoHyphens/>
        <w:ind w:firstLine="284"/>
        <w:jc w:val="both"/>
        <w:rPr>
          <w:sz w:val="14"/>
          <w:szCs w:val="14"/>
        </w:rPr>
      </w:pPr>
      <w:r w:rsidRPr="00BA144E">
        <w:rPr>
          <w:sz w:val="14"/>
          <w:szCs w:val="14"/>
        </w:rPr>
        <w:t xml:space="preserve">2.14.1. Регистрация заявления, </w:t>
      </w:r>
      <w:proofErr w:type="gramStart"/>
      <w:r w:rsidRPr="00BA144E">
        <w:rPr>
          <w:sz w:val="14"/>
          <w:szCs w:val="14"/>
        </w:rPr>
        <w:t>поданной</w:t>
      </w:r>
      <w:proofErr w:type="gramEnd"/>
      <w:r w:rsidRPr="00BA144E">
        <w:rPr>
          <w:sz w:val="14"/>
          <w:szCs w:val="14"/>
        </w:rPr>
        <w:t xml:space="preserve"> заявителем лично,  осуществляется в день приема данного обращения.</w:t>
      </w:r>
    </w:p>
    <w:p w:rsidR="009E25CE" w:rsidRPr="00BA144E" w:rsidRDefault="009E25CE" w:rsidP="009E25CE">
      <w:pPr>
        <w:tabs>
          <w:tab w:val="left" w:pos="3570"/>
        </w:tabs>
        <w:suppressAutoHyphens/>
        <w:ind w:firstLine="284"/>
        <w:jc w:val="both"/>
        <w:rPr>
          <w:sz w:val="14"/>
          <w:szCs w:val="14"/>
        </w:rPr>
      </w:pPr>
      <w:r w:rsidRPr="00BA144E">
        <w:rPr>
          <w:sz w:val="14"/>
          <w:szCs w:val="14"/>
        </w:rPr>
        <w:t>2.14.2.     Прием и регистрация заявки о предоставлении муниципальной услуги в электронной форме обеспечивается при помощи региональной государственной информационной  системы «Портал государственных и муниципальных услуг (функций) Новгородской области».</w:t>
      </w:r>
    </w:p>
    <w:p w:rsidR="009E25CE" w:rsidRPr="00BA144E" w:rsidRDefault="009E25CE" w:rsidP="009E25CE">
      <w:pPr>
        <w:pStyle w:val="ConsPlusNormal"/>
        <w:ind w:firstLine="284"/>
        <w:jc w:val="both"/>
        <w:rPr>
          <w:rFonts w:ascii="Times New Roman" w:hAnsi="Times New Roman" w:cs="Times New Roman"/>
          <w:b/>
          <w:sz w:val="14"/>
          <w:szCs w:val="14"/>
        </w:rPr>
      </w:pPr>
      <w:r w:rsidRPr="00BA144E">
        <w:rPr>
          <w:rFonts w:ascii="Times New Roman" w:hAnsi="Times New Roman" w:cs="Times New Roman"/>
          <w:b/>
          <w:bCs/>
          <w:sz w:val="14"/>
          <w:szCs w:val="14"/>
        </w:rPr>
        <w:t xml:space="preserve">2.15. </w:t>
      </w:r>
      <w:r w:rsidRPr="00BA144E">
        <w:rPr>
          <w:rFonts w:ascii="Times New Roman" w:hAnsi="Times New Roman" w:cs="Times New Roman"/>
          <w:b/>
          <w:sz w:val="14"/>
          <w:szCs w:val="14"/>
        </w:rPr>
        <w:t>Требования к помещению, в котором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9E25CE" w:rsidRPr="00BA144E" w:rsidRDefault="009E25CE" w:rsidP="009E25CE">
      <w:pPr>
        <w:ind w:firstLine="284"/>
        <w:jc w:val="both"/>
        <w:rPr>
          <w:sz w:val="14"/>
          <w:szCs w:val="14"/>
        </w:rPr>
      </w:pPr>
      <w:r w:rsidRPr="00BA144E">
        <w:rPr>
          <w:sz w:val="14"/>
          <w:szCs w:val="14"/>
        </w:rPr>
        <w:t>2.15.1. Рабочий кабинет служащего отдела должен соответствовать санитарно-эпидемиологическим правилам и нормативам. Помещение должны быть оборудовано противопожарной системой и средствами пожаротушения, средствами оповещения о возникновении чрезвычайной ситуации.</w:t>
      </w:r>
    </w:p>
    <w:p w:rsidR="009E25CE" w:rsidRPr="00BA144E" w:rsidRDefault="009E25CE" w:rsidP="009E25CE">
      <w:pPr>
        <w:ind w:firstLine="284"/>
        <w:jc w:val="both"/>
        <w:rPr>
          <w:sz w:val="14"/>
          <w:szCs w:val="14"/>
        </w:rPr>
      </w:pPr>
      <w:r w:rsidRPr="00BA144E">
        <w:rPr>
          <w:sz w:val="14"/>
          <w:szCs w:val="14"/>
        </w:rPr>
        <w:t>2.15.2. Рабочее место служащего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9E25CE" w:rsidRPr="00BA144E" w:rsidRDefault="009E25CE" w:rsidP="009E25CE">
      <w:pPr>
        <w:widowControl w:val="0"/>
        <w:autoSpaceDE w:val="0"/>
        <w:autoSpaceDN w:val="0"/>
        <w:adjustRightInd w:val="0"/>
        <w:ind w:firstLine="284"/>
        <w:jc w:val="both"/>
        <w:rPr>
          <w:sz w:val="14"/>
          <w:szCs w:val="14"/>
        </w:rPr>
      </w:pPr>
      <w:r w:rsidRPr="00BA144E">
        <w:rPr>
          <w:sz w:val="14"/>
          <w:szCs w:val="14"/>
        </w:rPr>
        <w:t>2.15.3. Требования к размещению мест ожидания:</w:t>
      </w:r>
    </w:p>
    <w:p w:rsidR="009E25CE" w:rsidRPr="00BA144E" w:rsidRDefault="009E25CE" w:rsidP="009E25CE">
      <w:pPr>
        <w:widowControl w:val="0"/>
        <w:autoSpaceDE w:val="0"/>
        <w:autoSpaceDN w:val="0"/>
        <w:adjustRightInd w:val="0"/>
        <w:ind w:firstLine="284"/>
        <w:jc w:val="both"/>
        <w:rPr>
          <w:sz w:val="14"/>
          <w:szCs w:val="14"/>
        </w:rPr>
      </w:pPr>
      <w:r w:rsidRPr="00BA144E">
        <w:rPr>
          <w:sz w:val="14"/>
          <w:szCs w:val="14"/>
        </w:rPr>
        <w:t>а) места ожидания должны быть оборудованы стульями (кресельными секциями) и (или) скамьями (банкетками);</w:t>
      </w:r>
    </w:p>
    <w:p w:rsidR="009E25CE" w:rsidRPr="00BA144E" w:rsidRDefault="009E25CE" w:rsidP="009E25CE">
      <w:pPr>
        <w:widowControl w:val="0"/>
        <w:autoSpaceDE w:val="0"/>
        <w:autoSpaceDN w:val="0"/>
        <w:adjustRightInd w:val="0"/>
        <w:ind w:firstLine="284"/>
        <w:jc w:val="both"/>
        <w:rPr>
          <w:sz w:val="14"/>
          <w:szCs w:val="14"/>
        </w:rPr>
      </w:pPr>
      <w:r w:rsidRPr="00BA144E">
        <w:rPr>
          <w:sz w:val="14"/>
          <w:szCs w:val="14"/>
        </w:rPr>
        <w:t xml:space="preserve">б) количество мест ожидания определяется исходя из фактической нагрузки </w:t>
      </w:r>
      <w:r w:rsidRPr="00BA144E">
        <w:rPr>
          <w:sz w:val="14"/>
          <w:szCs w:val="14"/>
        </w:rPr>
        <w:lastRenderedPageBreak/>
        <w:t>и возможностей для их размещения в здании, но не может составлять менее 3 мест.</w:t>
      </w:r>
    </w:p>
    <w:p w:rsidR="009E25CE" w:rsidRPr="00BA144E" w:rsidRDefault="009E25CE" w:rsidP="009E25CE">
      <w:pPr>
        <w:widowControl w:val="0"/>
        <w:autoSpaceDE w:val="0"/>
        <w:autoSpaceDN w:val="0"/>
        <w:adjustRightInd w:val="0"/>
        <w:ind w:firstLine="284"/>
        <w:jc w:val="both"/>
        <w:rPr>
          <w:sz w:val="14"/>
          <w:szCs w:val="14"/>
        </w:rPr>
      </w:pPr>
      <w:r w:rsidRPr="00BA144E">
        <w:rPr>
          <w:sz w:val="14"/>
          <w:szCs w:val="14"/>
        </w:rPr>
        <w:t>2.15.4. Требования к оформлению входа в здание:</w:t>
      </w:r>
    </w:p>
    <w:p w:rsidR="009E25CE" w:rsidRPr="00BA144E" w:rsidRDefault="009E25CE" w:rsidP="009E25CE">
      <w:pPr>
        <w:widowControl w:val="0"/>
        <w:autoSpaceDE w:val="0"/>
        <w:autoSpaceDN w:val="0"/>
        <w:adjustRightInd w:val="0"/>
        <w:ind w:firstLine="284"/>
        <w:jc w:val="both"/>
        <w:rPr>
          <w:sz w:val="14"/>
          <w:szCs w:val="14"/>
        </w:rPr>
      </w:pPr>
      <w:r w:rsidRPr="00BA144E">
        <w:rPr>
          <w:sz w:val="14"/>
          <w:szCs w:val="14"/>
        </w:rPr>
        <w:t>а) вход в здание должен быть оборудован удобной лестницей с поручнями для свободного доступа заявителей в здание;</w:t>
      </w:r>
    </w:p>
    <w:p w:rsidR="009E25CE" w:rsidRPr="00BA144E" w:rsidRDefault="009E25CE" w:rsidP="009E25CE">
      <w:pPr>
        <w:widowControl w:val="0"/>
        <w:autoSpaceDE w:val="0"/>
        <w:autoSpaceDN w:val="0"/>
        <w:adjustRightInd w:val="0"/>
        <w:ind w:firstLine="284"/>
        <w:jc w:val="both"/>
        <w:rPr>
          <w:sz w:val="14"/>
          <w:szCs w:val="14"/>
        </w:rPr>
      </w:pPr>
      <w:r w:rsidRPr="00BA144E">
        <w:rPr>
          <w:sz w:val="14"/>
          <w:szCs w:val="14"/>
        </w:rPr>
        <w:t>б) центральный вход в здание должен быть оборудован информационной табличкой (вывеской), содержащей следующую информацию:</w:t>
      </w:r>
    </w:p>
    <w:p w:rsidR="009E25CE" w:rsidRPr="00BA144E" w:rsidRDefault="009E25CE" w:rsidP="009E25CE">
      <w:pPr>
        <w:widowControl w:val="0"/>
        <w:autoSpaceDE w:val="0"/>
        <w:autoSpaceDN w:val="0"/>
        <w:adjustRightInd w:val="0"/>
        <w:ind w:firstLine="284"/>
        <w:jc w:val="both"/>
        <w:rPr>
          <w:sz w:val="14"/>
          <w:szCs w:val="14"/>
        </w:rPr>
      </w:pPr>
      <w:r w:rsidRPr="00BA144E">
        <w:rPr>
          <w:sz w:val="14"/>
          <w:szCs w:val="14"/>
        </w:rPr>
        <w:t>наименование Администрации муниципального района;</w:t>
      </w:r>
    </w:p>
    <w:p w:rsidR="009E25CE" w:rsidRPr="00BA144E" w:rsidRDefault="009E25CE" w:rsidP="009E25CE">
      <w:pPr>
        <w:widowControl w:val="0"/>
        <w:autoSpaceDE w:val="0"/>
        <w:autoSpaceDN w:val="0"/>
        <w:adjustRightInd w:val="0"/>
        <w:ind w:firstLine="284"/>
        <w:jc w:val="both"/>
        <w:rPr>
          <w:sz w:val="14"/>
          <w:szCs w:val="14"/>
        </w:rPr>
      </w:pPr>
      <w:r w:rsidRPr="00BA144E">
        <w:rPr>
          <w:sz w:val="14"/>
          <w:szCs w:val="14"/>
        </w:rPr>
        <w:t>режим работы;</w:t>
      </w:r>
    </w:p>
    <w:p w:rsidR="009E25CE" w:rsidRPr="00BA144E" w:rsidRDefault="009E25CE" w:rsidP="009E25CE">
      <w:pPr>
        <w:widowControl w:val="0"/>
        <w:autoSpaceDE w:val="0"/>
        <w:autoSpaceDN w:val="0"/>
        <w:adjustRightInd w:val="0"/>
        <w:ind w:firstLine="284"/>
        <w:jc w:val="both"/>
        <w:rPr>
          <w:sz w:val="14"/>
          <w:szCs w:val="14"/>
        </w:rPr>
      </w:pPr>
      <w:r w:rsidRPr="00BA144E">
        <w:rPr>
          <w:sz w:val="14"/>
          <w:szCs w:val="14"/>
        </w:rPr>
        <w:t>в) вход и выход из здания оборудуются соответствующими указателями;</w:t>
      </w:r>
    </w:p>
    <w:p w:rsidR="009E25CE" w:rsidRPr="00BA144E" w:rsidRDefault="009E25CE" w:rsidP="009E25CE">
      <w:pPr>
        <w:widowControl w:val="0"/>
        <w:autoSpaceDE w:val="0"/>
        <w:autoSpaceDN w:val="0"/>
        <w:adjustRightInd w:val="0"/>
        <w:ind w:firstLine="284"/>
        <w:jc w:val="both"/>
        <w:rPr>
          <w:sz w:val="14"/>
          <w:szCs w:val="14"/>
        </w:rPr>
      </w:pPr>
      <w:r w:rsidRPr="00BA144E">
        <w:rPr>
          <w:sz w:val="14"/>
          <w:szCs w:val="14"/>
        </w:rPr>
        <w:t xml:space="preserve">г) информационные таблички должны размещаться рядом с входом либо на двери входа так, чтобы их хорошо видели посетители; </w:t>
      </w:r>
    </w:p>
    <w:p w:rsidR="009E25CE" w:rsidRPr="00BA144E" w:rsidRDefault="009E25CE" w:rsidP="009E25CE">
      <w:pPr>
        <w:widowControl w:val="0"/>
        <w:autoSpaceDE w:val="0"/>
        <w:autoSpaceDN w:val="0"/>
        <w:adjustRightInd w:val="0"/>
        <w:ind w:firstLine="284"/>
        <w:jc w:val="both"/>
        <w:rPr>
          <w:sz w:val="14"/>
          <w:szCs w:val="14"/>
        </w:rPr>
      </w:pPr>
      <w:r w:rsidRPr="00BA144E">
        <w:rPr>
          <w:sz w:val="14"/>
          <w:szCs w:val="14"/>
        </w:rPr>
        <w:t>д) фасад здания (строения) должен быть оборудован осветительными приборами; </w:t>
      </w:r>
    </w:p>
    <w:p w:rsidR="009E25CE" w:rsidRPr="00BA144E" w:rsidRDefault="009E25CE" w:rsidP="009E25CE">
      <w:pPr>
        <w:widowControl w:val="0"/>
        <w:autoSpaceDE w:val="0"/>
        <w:autoSpaceDN w:val="0"/>
        <w:adjustRightInd w:val="0"/>
        <w:ind w:firstLine="284"/>
        <w:jc w:val="both"/>
        <w:rPr>
          <w:sz w:val="14"/>
          <w:szCs w:val="14"/>
        </w:rPr>
      </w:pPr>
      <w:r w:rsidRPr="00BA144E">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9E25CE" w:rsidRPr="00BA144E" w:rsidRDefault="009E25CE" w:rsidP="009E25CE">
      <w:pPr>
        <w:widowControl w:val="0"/>
        <w:autoSpaceDE w:val="0"/>
        <w:autoSpaceDN w:val="0"/>
        <w:adjustRightInd w:val="0"/>
        <w:ind w:firstLine="284"/>
        <w:jc w:val="both"/>
        <w:rPr>
          <w:sz w:val="14"/>
          <w:szCs w:val="14"/>
        </w:rPr>
      </w:pPr>
      <w:r w:rsidRPr="00BA144E">
        <w:rPr>
          <w:sz w:val="14"/>
          <w:szCs w:val="14"/>
        </w:rPr>
        <w:t>2.15.5. Требования к информационным стендам, размещению и оформлению информации о порядке предоставления муниципальной услуги указаны в пункте 1.3 раздела 1  настоящего Административного регламента.</w:t>
      </w:r>
    </w:p>
    <w:p w:rsidR="009E25CE" w:rsidRPr="00BA144E" w:rsidRDefault="009E25CE" w:rsidP="009E25CE">
      <w:pPr>
        <w:widowControl w:val="0"/>
        <w:autoSpaceDE w:val="0"/>
        <w:autoSpaceDN w:val="0"/>
        <w:adjustRightInd w:val="0"/>
        <w:ind w:firstLine="284"/>
        <w:jc w:val="both"/>
        <w:rPr>
          <w:sz w:val="14"/>
          <w:szCs w:val="14"/>
        </w:rPr>
      </w:pPr>
      <w:r w:rsidRPr="00BA144E">
        <w:rPr>
          <w:sz w:val="14"/>
          <w:szCs w:val="14"/>
        </w:rPr>
        <w:t>2.15.6. Требования к местам приема заявителей:</w:t>
      </w:r>
    </w:p>
    <w:p w:rsidR="009E25CE" w:rsidRPr="00BA144E" w:rsidRDefault="009E25CE" w:rsidP="009E25CE">
      <w:pPr>
        <w:widowControl w:val="0"/>
        <w:autoSpaceDE w:val="0"/>
        <w:autoSpaceDN w:val="0"/>
        <w:adjustRightInd w:val="0"/>
        <w:ind w:firstLine="284"/>
        <w:jc w:val="both"/>
        <w:rPr>
          <w:sz w:val="14"/>
          <w:szCs w:val="14"/>
        </w:rPr>
      </w:pPr>
      <w:r w:rsidRPr="00BA144E">
        <w:rPr>
          <w:sz w:val="14"/>
          <w:szCs w:val="14"/>
        </w:rPr>
        <w:t>а) кабинет приема заявителей должен быть оборудован информационными табличками с указанием:</w:t>
      </w:r>
    </w:p>
    <w:p w:rsidR="009E25CE" w:rsidRPr="00BA144E" w:rsidRDefault="009E25CE" w:rsidP="009E25CE">
      <w:pPr>
        <w:widowControl w:val="0"/>
        <w:autoSpaceDE w:val="0"/>
        <w:autoSpaceDN w:val="0"/>
        <w:adjustRightInd w:val="0"/>
        <w:ind w:firstLine="284"/>
        <w:jc w:val="both"/>
        <w:rPr>
          <w:sz w:val="14"/>
          <w:szCs w:val="14"/>
        </w:rPr>
      </w:pPr>
      <w:r w:rsidRPr="00BA144E">
        <w:rPr>
          <w:sz w:val="14"/>
          <w:szCs w:val="14"/>
        </w:rPr>
        <w:t>номера кабинета;</w:t>
      </w:r>
    </w:p>
    <w:p w:rsidR="009E25CE" w:rsidRPr="00BA144E" w:rsidRDefault="009E25CE" w:rsidP="009E25CE">
      <w:pPr>
        <w:widowControl w:val="0"/>
        <w:autoSpaceDE w:val="0"/>
        <w:autoSpaceDN w:val="0"/>
        <w:adjustRightInd w:val="0"/>
        <w:ind w:firstLine="284"/>
        <w:jc w:val="both"/>
        <w:rPr>
          <w:sz w:val="14"/>
          <w:szCs w:val="14"/>
        </w:rPr>
      </w:pPr>
      <w:r w:rsidRPr="00BA144E">
        <w:rPr>
          <w:sz w:val="14"/>
          <w:szCs w:val="14"/>
        </w:rPr>
        <w:t>фамилии, имени, отчества и должности служащего, осуществляющего предоставление муниципальной услуги;</w:t>
      </w:r>
    </w:p>
    <w:p w:rsidR="009E25CE" w:rsidRPr="00BA144E" w:rsidRDefault="009E25CE" w:rsidP="009E25CE">
      <w:pPr>
        <w:widowControl w:val="0"/>
        <w:autoSpaceDE w:val="0"/>
        <w:autoSpaceDN w:val="0"/>
        <w:adjustRightInd w:val="0"/>
        <w:ind w:firstLine="284"/>
        <w:jc w:val="both"/>
        <w:rPr>
          <w:sz w:val="14"/>
          <w:szCs w:val="14"/>
        </w:rPr>
      </w:pPr>
      <w:r w:rsidRPr="00BA144E">
        <w:rPr>
          <w:sz w:val="14"/>
          <w:szCs w:val="14"/>
        </w:rPr>
        <w:t>времени перерыва на обед;</w:t>
      </w:r>
    </w:p>
    <w:p w:rsidR="009E25CE" w:rsidRPr="00BA144E" w:rsidRDefault="009E25CE" w:rsidP="009E25CE">
      <w:pPr>
        <w:widowControl w:val="0"/>
        <w:autoSpaceDE w:val="0"/>
        <w:autoSpaceDN w:val="0"/>
        <w:adjustRightInd w:val="0"/>
        <w:ind w:firstLine="284"/>
        <w:jc w:val="both"/>
        <w:rPr>
          <w:sz w:val="14"/>
          <w:szCs w:val="14"/>
        </w:rPr>
      </w:pPr>
      <w:r w:rsidRPr="00BA144E">
        <w:rPr>
          <w:sz w:val="14"/>
          <w:szCs w:val="14"/>
        </w:rPr>
        <w:t>б) рабочее место служащего отдела должно обеспечивать ему возможность свободного входа и выхода из помещения при необходимости;</w:t>
      </w:r>
    </w:p>
    <w:p w:rsidR="009E25CE" w:rsidRPr="00BA144E" w:rsidRDefault="009E25CE" w:rsidP="009E25CE">
      <w:pPr>
        <w:widowControl w:val="0"/>
        <w:autoSpaceDE w:val="0"/>
        <w:autoSpaceDN w:val="0"/>
        <w:adjustRightInd w:val="0"/>
        <w:ind w:firstLine="284"/>
        <w:jc w:val="both"/>
        <w:rPr>
          <w:sz w:val="14"/>
          <w:szCs w:val="14"/>
        </w:rPr>
      </w:pPr>
      <w:r w:rsidRPr="00BA144E">
        <w:rPr>
          <w:sz w:val="14"/>
          <w:szCs w:val="14"/>
        </w:rPr>
        <w:t>в) место для приема заявителя должно быть снабжено стулом, иметь место для письма и раскладки документов.</w:t>
      </w:r>
    </w:p>
    <w:p w:rsidR="009E25CE" w:rsidRPr="00BA144E" w:rsidRDefault="009E25CE" w:rsidP="009E25CE">
      <w:pPr>
        <w:widowControl w:val="0"/>
        <w:autoSpaceDE w:val="0"/>
        <w:autoSpaceDN w:val="0"/>
        <w:adjustRightInd w:val="0"/>
        <w:ind w:firstLine="284"/>
        <w:jc w:val="both"/>
        <w:rPr>
          <w:sz w:val="14"/>
          <w:szCs w:val="14"/>
        </w:rPr>
      </w:pPr>
      <w:r w:rsidRPr="00BA144E">
        <w:rPr>
          <w:sz w:val="14"/>
          <w:szCs w:val="14"/>
        </w:rPr>
        <w:t xml:space="preserve">2.15.7. В целях обеспечения конфиденциальности сведений о заявителе, одним служащим отдела одновременно ведется прием только одного заявителя. </w:t>
      </w:r>
    </w:p>
    <w:p w:rsidR="009E25CE" w:rsidRPr="00BA144E" w:rsidRDefault="009E25CE" w:rsidP="009E25CE">
      <w:pPr>
        <w:pStyle w:val="ConsPlusNormal"/>
        <w:ind w:firstLine="284"/>
        <w:jc w:val="both"/>
        <w:rPr>
          <w:rFonts w:ascii="Times New Roman" w:hAnsi="Times New Roman" w:cs="Times New Roman"/>
          <w:sz w:val="14"/>
          <w:szCs w:val="14"/>
        </w:rPr>
      </w:pPr>
      <w:r w:rsidRPr="00BA144E">
        <w:rPr>
          <w:rFonts w:ascii="Times New Roman" w:hAnsi="Times New Roman" w:cs="Times New Roman"/>
          <w:sz w:val="14"/>
          <w:szCs w:val="14"/>
        </w:rPr>
        <w:t>2.15.8. В здании, в котором предоставляется муниципальная услуга, создаются условия для прохода инвалидов и маломобильных групп населения.</w:t>
      </w:r>
    </w:p>
    <w:p w:rsidR="009E25CE" w:rsidRPr="00BA144E" w:rsidRDefault="009E25CE" w:rsidP="009E25CE">
      <w:pPr>
        <w:pStyle w:val="ConsPlusNormal"/>
        <w:ind w:firstLine="284"/>
        <w:jc w:val="both"/>
        <w:rPr>
          <w:rFonts w:ascii="Times New Roman" w:hAnsi="Times New Roman" w:cs="Times New Roman"/>
          <w:sz w:val="14"/>
          <w:szCs w:val="14"/>
        </w:rPr>
      </w:pPr>
      <w:r w:rsidRPr="00BA144E">
        <w:rPr>
          <w:rFonts w:ascii="Times New Roman" w:hAnsi="Times New Roman" w:cs="Times New Roman"/>
          <w:sz w:val="14"/>
          <w:szCs w:val="14"/>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9E25CE" w:rsidRPr="00BA144E" w:rsidRDefault="009E25CE" w:rsidP="009E25CE">
      <w:pPr>
        <w:pStyle w:val="ConsPlusNormal"/>
        <w:ind w:firstLine="284"/>
        <w:jc w:val="both"/>
        <w:rPr>
          <w:rFonts w:ascii="Times New Roman" w:hAnsi="Times New Roman" w:cs="Times New Roman"/>
          <w:sz w:val="14"/>
          <w:szCs w:val="14"/>
        </w:rPr>
      </w:pPr>
      <w:r w:rsidRPr="00BA144E">
        <w:rPr>
          <w:rFonts w:ascii="Times New Roman" w:hAnsi="Times New Roman" w:cs="Times New Roman"/>
          <w:sz w:val="14"/>
          <w:szCs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9E25CE" w:rsidRPr="00BA144E" w:rsidRDefault="009E25CE" w:rsidP="009E25CE">
      <w:pPr>
        <w:pStyle w:val="ConsPlusNormal"/>
        <w:ind w:firstLine="284"/>
        <w:jc w:val="both"/>
        <w:rPr>
          <w:rFonts w:ascii="Times New Roman" w:hAnsi="Times New Roman" w:cs="Times New Roman"/>
          <w:sz w:val="14"/>
          <w:szCs w:val="14"/>
        </w:rPr>
      </w:pPr>
      <w:r w:rsidRPr="00BA144E">
        <w:rPr>
          <w:rFonts w:ascii="Times New Roman" w:hAnsi="Times New Roman" w:cs="Times New Roman"/>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9E25CE" w:rsidRPr="00BA144E" w:rsidRDefault="009E25CE" w:rsidP="009E25CE">
      <w:pPr>
        <w:widowControl w:val="0"/>
        <w:suppressAutoHyphens/>
        <w:autoSpaceDE w:val="0"/>
        <w:autoSpaceDN w:val="0"/>
        <w:adjustRightInd w:val="0"/>
        <w:ind w:firstLine="284"/>
        <w:jc w:val="both"/>
        <w:outlineLvl w:val="1"/>
        <w:rPr>
          <w:b/>
          <w:bCs/>
          <w:sz w:val="14"/>
          <w:szCs w:val="14"/>
        </w:rPr>
      </w:pPr>
      <w:r w:rsidRPr="00BA144E">
        <w:rPr>
          <w:b/>
          <w:bCs/>
          <w:sz w:val="14"/>
          <w:szCs w:val="14"/>
        </w:rPr>
        <w:t>2.16. Показатели доступности и качества муниципальной услуги, в том числе количество взаимодействий заявителя со служащим отдела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9E25CE" w:rsidRPr="00BA144E" w:rsidRDefault="009E25CE" w:rsidP="009E25CE">
      <w:pPr>
        <w:widowControl w:val="0"/>
        <w:suppressAutoHyphens/>
        <w:ind w:firstLine="284"/>
        <w:jc w:val="both"/>
        <w:rPr>
          <w:sz w:val="14"/>
          <w:szCs w:val="14"/>
        </w:rPr>
      </w:pPr>
      <w:r w:rsidRPr="00BA144E">
        <w:rPr>
          <w:bCs/>
          <w:sz w:val="14"/>
          <w:szCs w:val="14"/>
        </w:rPr>
        <w:t xml:space="preserve">2.16.1. Показателем качества и доступности муниципальной услуги </w:t>
      </w:r>
      <w:r w:rsidRPr="00BA144E">
        <w:rPr>
          <w:b/>
          <w:bCs/>
          <w:sz w:val="14"/>
          <w:szCs w:val="14"/>
        </w:rPr>
        <w:t xml:space="preserve"> </w:t>
      </w:r>
      <w:r w:rsidRPr="00BA144E">
        <w:rPr>
          <w:bCs/>
          <w:sz w:val="14"/>
          <w:szCs w:val="14"/>
        </w:rPr>
        <w:t xml:space="preserve">является </w:t>
      </w:r>
      <w:r w:rsidRPr="00BA144E">
        <w:rPr>
          <w:sz w:val="14"/>
          <w:szCs w:val="14"/>
        </w:rPr>
        <w:t>совокупность количественных и качественных параметров, позволяющая измерять, учитывать, контролировать и оценивать процесс и результат предоставления муниципальной услуги.</w:t>
      </w:r>
    </w:p>
    <w:p w:rsidR="009E25CE" w:rsidRPr="00BA144E" w:rsidRDefault="009E25CE" w:rsidP="009E25CE">
      <w:pPr>
        <w:suppressAutoHyphens/>
        <w:autoSpaceDE w:val="0"/>
        <w:autoSpaceDN w:val="0"/>
        <w:adjustRightInd w:val="0"/>
        <w:ind w:firstLine="284"/>
        <w:jc w:val="both"/>
        <w:rPr>
          <w:sz w:val="14"/>
          <w:szCs w:val="14"/>
        </w:rPr>
      </w:pPr>
      <w:r w:rsidRPr="00BA144E">
        <w:rPr>
          <w:bCs/>
          <w:sz w:val="14"/>
          <w:szCs w:val="14"/>
        </w:rPr>
        <w:t>2.16.2. Показателем</w:t>
      </w:r>
      <w:r w:rsidRPr="00BA144E">
        <w:rPr>
          <w:sz w:val="14"/>
          <w:szCs w:val="14"/>
        </w:rPr>
        <w:t xml:space="preserve"> </w:t>
      </w:r>
      <w:r w:rsidRPr="00BA144E">
        <w:rPr>
          <w:bCs/>
          <w:sz w:val="14"/>
          <w:szCs w:val="14"/>
        </w:rPr>
        <w:t>доступности</w:t>
      </w:r>
      <w:r w:rsidRPr="00BA144E">
        <w:rPr>
          <w:sz w:val="14"/>
          <w:szCs w:val="14"/>
        </w:rPr>
        <w:t xml:space="preserve"> является информационная открытость порядка и правил предоставления муниципальной услуги: </w:t>
      </w:r>
    </w:p>
    <w:p w:rsidR="009E25CE" w:rsidRPr="00BA144E" w:rsidRDefault="009E25CE" w:rsidP="009E25CE">
      <w:pPr>
        <w:widowControl w:val="0"/>
        <w:suppressAutoHyphens/>
        <w:ind w:firstLine="284"/>
        <w:jc w:val="both"/>
        <w:rPr>
          <w:sz w:val="14"/>
          <w:szCs w:val="14"/>
        </w:rPr>
      </w:pPr>
      <w:r w:rsidRPr="00BA144E">
        <w:rPr>
          <w:sz w:val="14"/>
          <w:szCs w:val="14"/>
        </w:rPr>
        <w:t xml:space="preserve">наличие административного регламента предоставления муниципальной услуги; </w:t>
      </w:r>
    </w:p>
    <w:p w:rsidR="009E25CE" w:rsidRPr="00BA144E" w:rsidRDefault="009E25CE" w:rsidP="009E25CE">
      <w:pPr>
        <w:widowControl w:val="0"/>
        <w:suppressAutoHyphens/>
        <w:ind w:firstLine="284"/>
        <w:jc w:val="both"/>
        <w:rPr>
          <w:sz w:val="14"/>
          <w:szCs w:val="14"/>
        </w:rPr>
      </w:pPr>
      <w:r w:rsidRPr="00BA144E">
        <w:rPr>
          <w:sz w:val="14"/>
          <w:szCs w:val="14"/>
        </w:rPr>
        <w:t>наличие информации об оказании муниципальной услуги в средствах массовой информации, общедоступных местах;</w:t>
      </w:r>
    </w:p>
    <w:p w:rsidR="009E25CE" w:rsidRPr="00BA144E" w:rsidRDefault="009E25CE" w:rsidP="009E25CE">
      <w:pPr>
        <w:ind w:firstLine="284"/>
        <w:jc w:val="both"/>
        <w:rPr>
          <w:sz w:val="14"/>
          <w:szCs w:val="14"/>
        </w:rPr>
      </w:pPr>
      <w:r w:rsidRPr="00BA144E">
        <w:rPr>
          <w:sz w:val="14"/>
          <w:szCs w:val="14"/>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9E25CE" w:rsidRPr="00BA144E" w:rsidRDefault="009E25CE" w:rsidP="009E25CE">
      <w:pPr>
        <w:ind w:firstLine="284"/>
        <w:jc w:val="both"/>
        <w:rPr>
          <w:sz w:val="14"/>
          <w:szCs w:val="14"/>
        </w:rPr>
      </w:pPr>
      <w:r w:rsidRPr="00BA144E">
        <w:rPr>
          <w:sz w:val="14"/>
          <w:szCs w:val="14"/>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9E25CE" w:rsidRPr="00BA144E" w:rsidRDefault="009E25CE" w:rsidP="009E25CE">
      <w:pPr>
        <w:ind w:firstLine="284"/>
        <w:jc w:val="both"/>
        <w:rPr>
          <w:sz w:val="14"/>
          <w:szCs w:val="14"/>
        </w:rPr>
      </w:pPr>
      <w:r w:rsidRPr="00BA144E">
        <w:rPr>
          <w:sz w:val="14"/>
          <w:szCs w:val="14"/>
        </w:rPr>
        <w:t>количество взаимодействий заявителя со служащим отдела  Администрации муниципального района для получения муниципальной услуги (для получения муниципальной услуги заявителю необходимо обратиться для подачи и получения документов).</w:t>
      </w:r>
    </w:p>
    <w:p w:rsidR="009E25CE" w:rsidRPr="00BA144E" w:rsidRDefault="009E25CE" w:rsidP="009E25CE">
      <w:pPr>
        <w:widowControl w:val="0"/>
        <w:suppressAutoHyphens/>
        <w:autoSpaceDE w:val="0"/>
        <w:autoSpaceDN w:val="0"/>
        <w:adjustRightInd w:val="0"/>
        <w:ind w:firstLine="284"/>
        <w:jc w:val="both"/>
        <w:outlineLvl w:val="2"/>
        <w:rPr>
          <w:sz w:val="14"/>
          <w:szCs w:val="14"/>
        </w:rPr>
      </w:pPr>
      <w:r w:rsidRPr="00BA144E">
        <w:rPr>
          <w:sz w:val="14"/>
          <w:szCs w:val="14"/>
        </w:rPr>
        <w:t xml:space="preserve">2.16.3. Показателями качества предоставления муниципальной услуги </w:t>
      </w:r>
      <w:r w:rsidRPr="00BA144E">
        <w:rPr>
          <w:sz w:val="14"/>
          <w:szCs w:val="14"/>
        </w:rPr>
        <w:lastRenderedPageBreak/>
        <w:t xml:space="preserve">являются:  </w:t>
      </w:r>
    </w:p>
    <w:p w:rsidR="009E25CE" w:rsidRPr="00BA144E" w:rsidRDefault="009E25CE" w:rsidP="009E25CE">
      <w:pPr>
        <w:widowControl w:val="0"/>
        <w:suppressAutoHyphens/>
        <w:autoSpaceDE w:val="0"/>
        <w:autoSpaceDN w:val="0"/>
        <w:adjustRightInd w:val="0"/>
        <w:ind w:firstLine="284"/>
        <w:jc w:val="both"/>
        <w:outlineLvl w:val="2"/>
        <w:rPr>
          <w:sz w:val="14"/>
          <w:szCs w:val="14"/>
        </w:rPr>
      </w:pPr>
      <w:r w:rsidRPr="00BA144E">
        <w:rPr>
          <w:sz w:val="14"/>
          <w:szCs w:val="14"/>
        </w:rPr>
        <w:t>степень удовлетворенности граждан качеством и доступностью муниципальной услуги;</w:t>
      </w:r>
    </w:p>
    <w:p w:rsidR="009E25CE" w:rsidRPr="00BA144E" w:rsidRDefault="009E25CE" w:rsidP="009E25CE">
      <w:pPr>
        <w:suppressAutoHyphens/>
        <w:autoSpaceDE w:val="0"/>
        <w:autoSpaceDN w:val="0"/>
        <w:adjustRightInd w:val="0"/>
        <w:ind w:firstLine="284"/>
        <w:jc w:val="both"/>
        <w:rPr>
          <w:sz w:val="14"/>
          <w:szCs w:val="14"/>
        </w:rPr>
      </w:pPr>
      <w:r w:rsidRPr="00BA144E">
        <w:rPr>
          <w:sz w:val="14"/>
          <w:szCs w:val="14"/>
        </w:rPr>
        <w:t>соответствие предоставляемой муниципальной услуги требованиям настоящего Административного регламента;</w:t>
      </w:r>
    </w:p>
    <w:p w:rsidR="009E25CE" w:rsidRPr="00BA144E" w:rsidRDefault="009E25CE" w:rsidP="009E25CE">
      <w:pPr>
        <w:suppressAutoHyphens/>
        <w:autoSpaceDE w:val="0"/>
        <w:autoSpaceDN w:val="0"/>
        <w:adjustRightInd w:val="0"/>
        <w:ind w:firstLine="284"/>
        <w:jc w:val="both"/>
        <w:rPr>
          <w:sz w:val="14"/>
          <w:szCs w:val="14"/>
        </w:rPr>
      </w:pPr>
      <w:r w:rsidRPr="00BA144E">
        <w:rPr>
          <w:sz w:val="14"/>
          <w:szCs w:val="14"/>
        </w:rPr>
        <w:t>соблюдение сроков предоставления муниципальной услуги;</w:t>
      </w:r>
    </w:p>
    <w:p w:rsidR="009E25CE" w:rsidRPr="00BA144E" w:rsidRDefault="009E25CE" w:rsidP="009E25CE">
      <w:pPr>
        <w:widowControl w:val="0"/>
        <w:suppressAutoHyphens/>
        <w:ind w:firstLine="284"/>
        <w:jc w:val="both"/>
        <w:rPr>
          <w:sz w:val="14"/>
          <w:szCs w:val="14"/>
        </w:rPr>
      </w:pPr>
      <w:r w:rsidRPr="00BA144E">
        <w:rPr>
          <w:sz w:val="14"/>
          <w:szCs w:val="14"/>
        </w:rPr>
        <w:t>количество обоснованных жалоб;</w:t>
      </w:r>
    </w:p>
    <w:p w:rsidR="009E25CE" w:rsidRPr="00BA144E" w:rsidRDefault="009E25CE" w:rsidP="009E25CE">
      <w:pPr>
        <w:widowControl w:val="0"/>
        <w:suppressAutoHyphens/>
        <w:ind w:firstLine="284"/>
        <w:jc w:val="both"/>
        <w:rPr>
          <w:sz w:val="14"/>
          <w:szCs w:val="14"/>
        </w:rPr>
      </w:pPr>
      <w:r w:rsidRPr="00BA144E">
        <w:rPr>
          <w:sz w:val="14"/>
          <w:szCs w:val="14"/>
        </w:rPr>
        <w:t>регистрация, учет и анализ жалоб и обращений  в Администрации муниципального района.</w:t>
      </w:r>
    </w:p>
    <w:p w:rsidR="009E25CE" w:rsidRPr="00BA144E" w:rsidRDefault="009E25CE" w:rsidP="009E25CE">
      <w:pPr>
        <w:widowControl w:val="0"/>
        <w:ind w:firstLine="284"/>
        <w:jc w:val="both"/>
        <w:rPr>
          <w:b/>
          <w:sz w:val="14"/>
          <w:szCs w:val="14"/>
        </w:rPr>
      </w:pPr>
      <w:r w:rsidRPr="00BA144E">
        <w:rPr>
          <w:bCs/>
          <w:sz w:val="14"/>
          <w:szCs w:val="14"/>
          <w:lang w:eastAsia="zh-CN"/>
        </w:rPr>
        <w:t>2.17.</w:t>
      </w:r>
      <w:r w:rsidRPr="00BA144E">
        <w:rPr>
          <w:b/>
          <w:sz w:val="14"/>
          <w:szCs w:val="14"/>
        </w:rPr>
        <w:t xml:space="preserve">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9E25CE" w:rsidRPr="00BA144E" w:rsidRDefault="009E25CE" w:rsidP="009E25CE">
      <w:pPr>
        <w:autoSpaceDE w:val="0"/>
        <w:autoSpaceDN w:val="0"/>
        <w:adjustRightInd w:val="0"/>
        <w:ind w:firstLine="284"/>
        <w:jc w:val="both"/>
        <w:outlineLvl w:val="2"/>
        <w:rPr>
          <w:sz w:val="14"/>
          <w:szCs w:val="14"/>
        </w:rPr>
      </w:pPr>
      <w:r w:rsidRPr="00BA144E">
        <w:rPr>
          <w:sz w:val="14"/>
          <w:szCs w:val="14"/>
        </w:rPr>
        <w:t>2.17.1.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w:t>
      </w:r>
    </w:p>
    <w:p w:rsidR="009E25CE" w:rsidRPr="00BA144E" w:rsidRDefault="009E25CE" w:rsidP="009E25CE">
      <w:pPr>
        <w:autoSpaceDE w:val="0"/>
        <w:autoSpaceDN w:val="0"/>
        <w:adjustRightInd w:val="0"/>
        <w:ind w:firstLine="284"/>
        <w:jc w:val="both"/>
        <w:outlineLvl w:val="2"/>
        <w:rPr>
          <w:sz w:val="14"/>
          <w:szCs w:val="14"/>
        </w:rPr>
      </w:pPr>
      <w:r w:rsidRPr="00BA144E">
        <w:rPr>
          <w:sz w:val="14"/>
          <w:szCs w:val="14"/>
        </w:rPr>
        <w:t>2.17.2. Прием документов на предоставление муниципальной услуги,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9E25CE" w:rsidRPr="00BA144E" w:rsidRDefault="009E25CE" w:rsidP="009E25CE">
      <w:pPr>
        <w:autoSpaceDE w:val="0"/>
        <w:autoSpaceDN w:val="0"/>
        <w:adjustRightInd w:val="0"/>
        <w:ind w:firstLine="284"/>
        <w:jc w:val="both"/>
        <w:outlineLvl w:val="2"/>
        <w:rPr>
          <w:sz w:val="14"/>
          <w:szCs w:val="14"/>
        </w:rPr>
      </w:pPr>
      <w:r w:rsidRPr="00BA144E">
        <w:rPr>
          <w:sz w:val="14"/>
          <w:szCs w:val="14"/>
        </w:rPr>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w:t>
      </w:r>
    </w:p>
    <w:p w:rsidR="009E25CE" w:rsidRPr="00BA144E" w:rsidRDefault="009E25CE" w:rsidP="009E25CE">
      <w:pPr>
        <w:autoSpaceDE w:val="0"/>
        <w:autoSpaceDN w:val="0"/>
        <w:adjustRightInd w:val="0"/>
        <w:ind w:firstLine="284"/>
        <w:jc w:val="both"/>
        <w:outlineLvl w:val="2"/>
        <w:rPr>
          <w:sz w:val="14"/>
          <w:szCs w:val="14"/>
        </w:rPr>
      </w:pPr>
      <w:r w:rsidRPr="00BA144E">
        <w:rPr>
          <w:sz w:val="14"/>
          <w:szCs w:val="14"/>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w:t>
      </w:r>
      <w:proofErr w:type="gramStart"/>
      <w:r w:rsidRPr="00BA144E">
        <w:rPr>
          <w:sz w:val="14"/>
          <w:szCs w:val="14"/>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w:t>
      </w:r>
      <w:proofErr w:type="gramEnd"/>
      <w:r w:rsidRPr="00BA144E">
        <w:rPr>
          <w:sz w:val="14"/>
          <w:szCs w:val="14"/>
        </w:rPr>
        <w:t xml:space="preserve">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9E25CE" w:rsidRPr="00BA144E" w:rsidRDefault="009E25CE" w:rsidP="009E25CE">
      <w:pPr>
        <w:autoSpaceDE w:val="0"/>
        <w:autoSpaceDN w:val="0"/>
        <w:adjustRightInd w:val="0"/>
        <w:ind w:firstLine="284"/>
        <w:jc w:val="both"/>
        <w:outlineLvl w:val="2"/>
        <w:rPr>
          <w:sz w:val="14"/>
          <w:szCs w:val="14"/>
        </w:rPr>
      </w:pPr>
      <w:r w:rsidRPr="00BA144E">
        <w:rPr>
          <w:sz w:val="14"/>
          <w:szCs w:val="14"/>
        </w:rPr>
        <w:t>Одновременно с комплексным запросом заявитель подает в МФЦ документы, предусмотренные пунктом 2.6  раздела 2 настоящего  Административного регламента.</w:t>
      </w:r>
    </w:p>
    <w:p w:rsidR="009E25CE" w:rsidRPr="00BA144E" w:rsidRDefault="009E25CE" w:rsidP="009E25CE">
      <w:pPr>
        <w:autoSpaceDE w:val="0"/>
        <w:autoSpaceDN w:val="0"/>
        <w:adjustRightInd w:val="0"/>
        <w:ind w:firstLine="284"/>
        <w:jc w:val="both"/>
        <w:outlineLvl w:val="2"/>
        <w:rPr>
          <w:sz w:val="14"/>
          <w:szCs w:val="14"/>
        </w:rPr>
      </w:pPr>
      <w:r w:rsidRPr="00BA144E">
        <w:rPr>
          <w:sz w:val="14"/>
          <w:szCs w:val="14"/>
        </w:rPr>
        <w:t>Заявка и документы, предусмотренные пунктом 2.6 раздела 2 настоящего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9E25CE" w:rsidRPr="00BA144E" w:rsidRDefault="009E25CE" w:rsidP="009E25CE">
      <w:pPr>
        <w:autoSpaceDE w:val="0"/>
        <w:autoSpaceDN w:val="0"/>
        <w:adjustRightInd w:val="0"/>
        <w:ind w:firstLine="284"/>
        <w:jc w:val="both"/>
        <w:outlineLvl w:val="2"/>
        <w:rPr>
          <w:sz w:val="14"/>
          <w:szCs w:val="14"/>
        </w:rPr>
      </w:pPr>
      <w:r w:rsidRPr="00BA144E">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9E25CE" w:rsidRPr="00BA144E" w:rsidRDefault="009E25CE" w:rsidP="009E25CE">
      <w:pPr>
        <w:autoSpaceDE w:val="0"/>
        <w:autoSpaceDN w:val="0"/>
        <w:adjustRightInd w:val="0"/>
        <w:ind w:firstLine="284"/>
        <w:jc w:val="both"/>
        <w:outlineLvl w:val="2"/>
        <w:rPr>
          <w:sz w:val="14"/>
          <w:szCs w:val="14"/>
        </w:rPr>
      </w:pPr>
      <w:r w:rsidRPr="00BA144E">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9E25CE" w:rsidRPr="00BA144E" w:rsidRDefault="009E25CE" w:rsidP="009E25CE">
      <w:pPr>
        <w:autoSpaceDE w:val="0"/>
        <w:autoSpaceDN w:val="0"/>
        <w:adjustRightInd w:val="0"/>
        <w:ind w:firstLine="284"/>
        <w:jc w:val="both"/>
        <w:outlineLvl w:val="2"/>
        <w:rPr>
          <w:sz w:val="14"/>
          <w:szCs w:val="14"/>
        </w:rPr>
      </w:pPr>
      <w:r w:rsidRPr="00BA144E">
        <w:rPr>
          <w:sz w:val="14"/>
          <w:szCs w:val="14"/>
        </w:rPr>
        <w:t>в ходе личного приема заявителя;</w:t>
      </w:r>
    </w:p>
    <w:p w:rsidR="009E25CE" w:rsidRPr="00BA144E" w:rsidRDefault="009E25CE" w:rsidP="009E25CE">
      <w:pPr>
        <w:autoSpaceDE w:val="0"/>
        <w:autoSpaceDN w:val="0"/>
        <w:adjustRightInd w:val="0"/>
        <w:ind w:firstLine="284"/>
        <w:jc w:val="both"/>
        <w:outlineLvl w:val="2"/>
        <w:rPr>
          <w:sz w:val="14"/>
          <w:szCs w:val="14"/>
        </w:rPr>
      </w:pPr>
      <w:r w:rsidRPr="00BA144E">
        <w:rPr>
          <w:sz w:val="14"/>
          <w:szCs w:val="14"/>
        </w:rPr>
        <w:t>по телефону;</w:t>
      </w:r>
    </w:p>
    <w:p w:rsidR="009E25CE" w:rsidRPr="00BA144E" w:rsidRDefault="009E25CE" w:rsidP="009E25CE">
      <w:pPr>
        <w:autoSpaceDE w:val="0"/>
        <w:autoSpaceDN w:val="0"/>
        <w:adjustRightInd w:val="0"/>
        <w:ind w:firstLine="284"/>
        <w:jc w:val="both"/>
        <w:outlineLvl w:val="2"/>
        <w:rPr>
          <w:sz w:val="14"/>
          <w:szCs w:val="14"/>
        </w:rPr>
      </w:pPr>
      <w:r w:rsidRPr="00BA144E">
        <w:rPr>
          <w:sz w:val="14"/>
          <w:szCs w:val="14"/>
        </w:rPr>
        <w:t>по электронной почте.</w:t>
      </w:r>
    </w:p>
    <w:p w:rsidR="009E25CE" w:rsidRPr="00BA144E" w:rsidRDefault="009E25CE" w:rsidP="009E25CE">
      <w:pPr>
        <w:autoSpaceDE w:val="0"/>
        <w:autoSpaceDN w:val="0"/>
        <w:adjustRightInd w:val="0"/>
        <w:ind w:firstLine="284"/>
        <w:jc w:val="both"/>
        <w:outlineLvl w:val="2"/>
        <w:rPr>
          <w:sz w:val="14"/>
          <w:szCs w:val="14"/>
        </w:rPr>
      </w:pPr>
      <w:proofErr w:type="gramStart"/>
      <w:r w:rsidRPr="00BA144E">
        <w:rPr>
          <w:sz w:val="14"/>
          <w:szCs w:val="14"/>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roofErr w:type="gramEnd"/>
    </w:p>
    <w:p w:rsidR="009E25CE" w:rsidRPr="00BA144E" w:rsidRDefault="009E25CE" w:rsidP="009E25CE">
      <w:pPr>
        <w:ind w:firstLine="284"/>
        <w:jc w:val="both"/>
        <w:rPr>
          <w:sz w:val="14"/>
          <w:szCs w:val="14"/>
        </w:rPr>
      </w:pPr>
      <w:r w:rsidRPr="00BA144E">
        <w:rPr>
          <w:sz w:val="14"/>
          <w:szCs w:val="14"/>
        </w:rPr>
        <w:t>2.17.3. При подаче электронной заявки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w:t>
      </w:r>
      <w:proofErr w:type="gramStart"/>
      <w:r w:rsidRPr="00BA144E">
        <w:rPr>
          <w:sz w:val="14"/>
          <w:szCs w:val="14"/>
        </w:rPr>
        <w:t>ии и ау</w:t>
      </w:r>
      <w:proofErr w:type="gramEnd"/>
      <w:r w:rsidRPr="00BA144E">
        <w:rPr>
          <w:sz w:val="14"/>
          <w:szCs w:val="14"/>
        </w:rPr>
        <w:t xml:space="preserve">тентификации (ЕСИА). </w:t>
      </w:r>
      <w:proofErr w:type="gramStart"/>
      <w:r w:rsidRPr="00BA144E">
        <w:rPr>
          <w:sz w:val="14"/>
          <w:szCs w:val="14"/>
        </w:rPr>
        <w:t>«Логин»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w:t>
      </w:r>
      <w:proofErr w:type="gramEnd"/>
      <w:r w:rsidRPr="00BA144E">
        <w:rPr>
          <w:sz w:val="14"/>
          <w:szCs w:val="14"/>
        </w:rPr>
        <w:t xml:space="preserve">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9E25CE" w:rsidRPr="00BA144E" w:rsidRDefault="009E25CE" w:rsidP="009E25CE">
      <w:pPr>
        <w:ind w:firstLine="284"/>
        <w:jc w:val="both"/>
        <w:rPr>
          <w:sz w:val="14"/>
          <w:szCs w:val="14"/>
        </w:rPr>
      </w:pPr>
      <w:proofErr w:type="gramStart"/>
      <w:r w:rsidRPr="00BA144E">
        <w:rPr>
          <w:sz w:val="14"/>
          <w:szCs w:val="14"/>
        </w:rPr>
        <w:lastRenderedPageBreak/>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roofErr w:type="gramEnd"/>
    </w:p>
    <w:p w:rsidR="009E25CE" w:rsidRPr="00BA144E" w:rsidRDefault="009E25CE" w:rsidP="009E25CE">
      <w:pPr>
        <w:ind w:firstLine="284"/>
        <w:jc w:val="both"/>
        <w:rPr>
          <w:sz w:val="14"/>
          <w:szCs w:val="14"/>
        </w:rPr>
      </w:pPr>
      <w:r w:rsidRPr="00BA144E">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9E25CE" w:rsidRPr="00BA144E" w:rsidRDefault="009E25CE" w:rsidP="009E25CE">
      <w:pPr>
        <w:widowControl w:val="0"/>
        <w:suppressAutoHyphens/>
        <w:autoSpaceDE w:val="0"/>
        <w:autoSpaceDN w:val="0"/>
        <w:adjustRightInd w:val="0"/>
        <w:ind w:firstLine="284"/>
        <w:jc w:val="both"/>
        <w:outlineLvl w:val="2"/>
        <w:rPr>
          <w:b/>
          <w:sz w:val="14"/>
          <w:szCs w:val="14"/>
        </w:rPr>
      </w:pPr>
      <w:proofErr w:type="gramStart"/>
      <w:r w:rsidRPr="00BA144E">
        <w:rPr>
          <w:sz w:val="14"/>
          <w:szCs w:val="14"/>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r w:rsidRPr="00BA144E">
        <w:rPr>
          <w:b/>
          <w:sz w:val="14"/>
          <w:szCs w:val="14"/>
        </w:rPr>
        <w:t xml:space="preserve"> </w:t>
      </w:r>
      <w:proofErr w:type="gramEnd"/>
    </w:p>
    <w:p w:rsidR="009E25CE" w:rsidRPr="00BA144E" w:rsidRDefault="009E25CE" w:rsidP="009E25CE">
      <w:pPr>
        <w:widowControl w:val="0"/>
        <w:suppressAutoHyphens/>
        <w:autoSpaceDE w:val="0"/>
        <w:autoSpaceDN w:val="0"/>
        <w:adjustRightInd w:val="0"/>
        <w:ind w:firstLine="284"/>
        <w:jc w:val="both"/>
        <w:outlineLvl w:val="2"/>
        <w:rPr>
          <w:b/>
          <w:sz w:val="14"/>
          <w:szCs w:val="14"/>
        </w:rPr>
      </w:pPr>
      <w:r w:rsidRPr="00BA144E">
        <w:rPr>
          <w:b/>
          <w:sz w:val="14"/>
          <w:szCs w:val="14"/>
        </w:rPr>
        <w:t>3. Состав, последовательность и сроки выполнения административных процедур</w:t>
      </w:r>
    </w:p>
    <w:p w:rsidR="009E25CE" w:rsidRPr="00BA144E" w:rsidRDefault="009E25CE" w:rsidP="009E25CE">
      <w:pPr>
        <w:widowControl w:val="0"/>
        <w:tabs>
          <w:tab w:val="center" w:pos="0"/>
        </w:tabs>
        <w:suppressAutoHyphens/>
        <w:ind w:firstLine="284"/>
        <w:jc w:val="both"/>
        <w:rPr>
          <w:b/>
          <w:sz w:val="14"/>
          <w:szCs w:val="14"/>
        </w:rPr>
      </w:pPr>
      <w:r w:rsidRPr="00BA144E">
        <w:rPr>
          <w:b/>
          <w:sz w:val="14"/>
          <w:szCs w:val="14"/>
        </w:rPr>
        <w:t>3.1. Состав административных процедур</w:t>
      </w:r>
    </w:p>
    <w:p w:rsidR="009E25CE" w:rsidRPr="00BA144E" w:rsidRDefault="009E25CE" w:rsidP="009E25CE">
      <w:pPr>
        <w:widowControl w:val="0"/>
        <w:tabs>
          <w:tab w:val="center" w:pos="0"/>
        </w:tabs>
        <w:suppressAutoHyphens/>
        <w:ind w:firstLine="284"/>
        <w:jc w:val="both"/>
        <w:rPr>
          <w:sz w:val="14"/>
          <w:szCs w:val="14"/>
        </w:rPr>
      </w:pPr>
      <w:r w:rsidRPr="00BA144E">
        <w:rPr>
          <w:sz w:val="14"/>
          <w:szCs w:val="14"/>
        </w:rPr>
        <w:t>3.1.1. Предоставление муниципальной услуги включает в себя следующие административные процедуры:</w:t>
      </w:r>
    </w:p>
    <w:p w:rsidR="009E25CE" w:rsidRPr="00BA144E" w:rsidRDefault="009E25CE" w:rsidP="009E25CE">
      <w:pPr>
        <w:widowControl w:val="0"/>
        <w:tabs>
          <w:tab w:val="center" w:pos="0"/>
        </w:tabs>
        <w:suppressAutoHyphens/>
        <w:ind w:firstLine="284"/>
        <w:jc w:val="both"/>
        <w:rPr>
          <w:sz w:val="14"/>
          <w:szCs w:val="14"/>
        </w:rPr>
      </w:pPr>
      <w:r w:rsidRPr="00BA144E">
        <w:rPr>
          <w:sz w:val="14"/>
          <w:szCs w:val="14"/>
        </w:rPr>
        <w:t>- прием и регистрация  и визирование заявления</w:t>
      </w:r>
    </w:p>
    <w:p w:rsidR="009E25CE" w:rsidRPr="00BA144E" w:rsidRDefault="009E25CE" w:rsidP="009E25CE">
      <w:pPr>
        <w:widowControl w:val="0"/>
        <w:tabs>
          <w:tab w:val="center" w:pos="0"/>
        </w:tabs>
        <w:suppressAutoHyphens/>
        <w:ind w:firstLine="284"/>
        <w:jc w:val="both"/>
        <w:rPr>
          <w:sz w:val="14"/>
          <w:szCs w:val="14"/>
        </w:rPr>
      </w:pPr>
      <w:r w:rsidRPr="00BA144E">
        <w:rPr>
          <w:sz w:val="14"/>
          <w:szCs w:val="14"/>
        </w:rPr>
        <w:t>- рассмотрение заявления и представленных документов;</w:t>
      </w:r>
    </w:p>
    <w:p w:rsidR="009E25CE" w:rsidRPr="00BA144E" w:rsidRDefault="009E25CE" w:rsidP="009E25CE">
      <w:pPr>
        <w:widowControl w:val="0"/>
        <w:tabs>
          <w:tab w:val="center" w:pos="0"/>
        </w:tabs>
        <w:suppressAutoHyphens/>
        <w:ind w:firstLine="284"/>
        <w:jc w:val="both"/>
        <w:rPr>
          <w:sz w:val="14"/>
          <w:szCs w:val="14"/>
        </w:rPr>
      </w:pPr>
      <w:r w:rsidRPr="00BA144E">
        <w:rPr>
          <w:sz w:val="14"/>
          <w:szCs w:val="14"/>
        </w:rPr>
        <w:t>- издание постановления  о заключении договора аренды, договора безвозмездного пользования, договора доверительного управления имуществом, иного договора, предусматривающего переход прав владения и (или) пользования в отношении муниципального имущества;</w:t>
      </w:r>
    </w:p>
    <w:p w:rsidR="009E25CE" w:rsidRPr="00BA144E" w:rsidRDefault="009E25CE" w:rsidP="009E25CE">
      <w:pPr>
        <w:widowControl w:val="0"/>
        <w:tabs>
          <w:tab w:val="center" w:pos="0"/>
        </w:tabs>
        <w:suppressAutoHyphens/>
        <w:ind w:firstLine="284"/>
        <w:jc w:val="both"/>
        <w:rPr>
          <w:sz w:val="14"/>
          <w:szCs w:val="14"/>
        </w:rPr>
      </w:pPr>
      <w:r w:rsidRPr="00BA144E">
        <w:rPr>
          <w:sz w:val="14"/>
          <w:szCs w:val="14"/>
        </w:rPr>
        <w:t>- подготовка проекта договора, заключение договора аренды, договора безвозмездного пользования, договора доверительного управления имуществом, иного договора, предусматривающего переход прав владения и (или) пользования в отношении муниципального имущества (далее – проект договора, договор)</w:t>
      </w:r>
    </w:p>
    <w:p w:rsidR="009E25CE" w:rsidRPr="00BA144E" w:rsidRDefault="009E25CE" w:rsidP="009E25CE">
      <w:pPr>
        <w:widowControl w:val="0"/>
        <w:tabs>
          <w:tab w:val="center" w:pos="0"/>
        </w:tabs>
        <w:suppressAutoHyphens/>
        <w:ind w:firstLine="284"/>
        <w:jc w:val="both"/>
        <w:rPr>
          <w:bCs/>
          <w:sz w:val="14"/>
          <w:szCs w:val="14"/>
        </w:rPr>
      </w:pPr>
      <w:r w:rsidRPr="00BA144E">
        <w:rPr>
          <w:sz w:val="14"/>
          <w:szCs w:val="14"/>
        </w:rPr>
        <w:t>- подготовка письма об отказе в предоставлении муниципальной услуги.</w:t>
      </w:r>
    </w:p>
    <w:p w:rsidR="009E25CE" w:rsidRPr="00BA144E" w:rsidRDefault="009E25CE" w:rsidP="009E25CE">
      <w:pPr>
        <w:autoSpaceDE w:val="0"/>
        <w:autoSpaceDN w:val="0"/>
        <w:adjustRightInd w:val="0"/>
        <w:ind w:firstLine="284"/>
        <w:jc w:val="center"/>
        <w:outlineLvl w:val="1"/>
        <w:rPr>
          <w:b/>
          <w:sz w:val="14"/>
          <w:szCs w:val="14"/>
        </w:rPr>
      </w:pPr>
      <w:r w:rsidRPr="00BA144E">
        <w:rPr>
          <w:b/>
          <w:sz w:val="14"/>
          <w:szCs w:val="14"/>
        </w:rPr>
        <w:t>Организация предоставления муниципальной услуги в отделе</w:t>
      </w:r>
    </w:p>
    <w:p w:rsidR="009E25CE" w:rsidRPr="00BA144E" w:rsidRDefault="009E25CE" w:rsidP="009E25CE">
      <w:pPr>
        <w:ind w:firstLine="284"/>
        <w:jc w:val="both"/>
        <w:rPr>
          <w:b/>
          <w:sz w:val="14"/>
          <w:szCs w:val="14"/>
        </w:rPr>
      </w:pPr>
      <w:r w:rsidRPr="00BA144E">
        <w:rPr>
          <w:b/>
          <w:sz w:val="14"/>
          <w:szCs w:val="14"/>
        </w:rPr>
        <w:t xml:space="preserve">3.2. Административная процедура – приём, регистрация и визирование заявления </w:t>
      </w:r>
    </w:p>
    <w:p w:rsidR="009E25CE" w:rsidRPr="00BA144E" w:rsidRDefault="009E25CE" w:rsidP="009E25CE">
      <w:pPr>
        <w:widowControl w:val="0"/>
        <w:suppressAutoHyphens/>
        <w:autoSpaceDE w:val="0"/>
        <w:autoSpaceDN w:val="0"/>
        <w:adjustRightInd w:val="0"/>
        <w:ind w:firstLine="284"/>
        <w:jc w:val="both"/>
        <w:rPr>
          <w:sz w:val="14"/>
          <w:szCs w:val="14"/>
        </w:rPr>
      </w:pPr>
      <w:r w:rsidRPr="00BA144E">
        <w:rPr>
          <w:sz w:val="14"/>
          <w:szCs w:val="14"/>
        </w:rPr>
        <w:t xml:space="preserve">3.2.1.Основанием для начала административной процедуры является обращение заявителя с заявлениями по форме согласно </w:t>
      </w:r>
      <w:hyperlink w:anchor="Par416" w:tooltip="Ссылка на текущий документ" w:history="1">
        <w:r w:rsidRPr="00BA144E">
          <w:rPr>
            <w:b/>
            <w:sz w:val="14"/>
            <w:szCs w:val="14"/>
          </w:rPr>
          <w:t xml:space="preserve">приложениям № </w:t>
        </w:r>
      </w:hyperlink>
      <w:r w:rsidRPr="00BA144E">
        <w:rPr>
          <w:b/>
          <w:sz w:val="14"/>
          <w:szCs w:val="14"/>
        </w:rPr>
        <w:t xml:space="preserve">1, </w:t>
      </w:r>
      <w:hyperlink w:anchor="Par519" w:tooltip="Ссылка на текущий документ" w:history="1">
        <w:r w:rsidRPr="00BA144E">
          <w:rPr>
            <w:b/>
            <w:sz w:val="14"/>
            <w:szCs w:val="14"/>
          </w:rPr>
          <w:t xml:space="preserve">№ </w:t>
        </w:r>
      </w:hyperlink>
      <w:r w:rsidRPr="00BA144E">
        <w:rPr>
          <w:b/>
          <w:sz w:val="14"/>
          <w:szCs w:val="14"/>
        </w:rPr>
        <w:t xml:space="preserve">2, </w:t>
      </w:r>
      <w:r w:rsidRPr="00BA144E">
        <w:rPr>
          <w:sz w:val="14"/>
          <w:szCs w:val="14"/>
        </w:rPr>
        <w:t xml:space="preserve">к настоящему Административному регламенту и документами, предусмотренными настоящим административным регламентом </w:t>
      </w:r>
    </w:p>
    <w:p w:rsidR="009E25CE" w:rsidRPr="00BA144E" w:rsidRDefault="009E25CE" w:rsidP="009E25CE">
      <w:pPr>
        <w:tabs>
          <w:tab w:val="left" w:pos="720"/>
          <w:tab w:val="left" w:pos="1800"/>
        </w:tabs>
        <w:ind w:firstLine="284"/>
        <w:jc w:val="both"/>
        <w:rPr>
          <w:sz w:val="14"/>
          <w:szCs w:val="14"/>
        </w:rPr>
      </w:pPr>
      <w:r w:rsidRPr="00BA144E">
        <w:rPr>
          <w:sz w:val="14"/>
          <w:szCs w:val="14"/>
        </w:rPr>
        <w:t>3.2.2. Заявление для предоставления муниципальной услуги на бумажном носителе регистрируется в Администрации муниципального района.</w:t>
      </w:r>
    </w:p>
    <w:p w:rsidR="009E25CE" w:rsidRPr="00BA144E" w:rsidRDefault="009E25CE" w:rsidP="009E25CE">
      <w:pPr>
        <w:tabs>
          <w:tab w:val="left" w:pos="720"/>
          <w:tab w:val="left" w:pos="1800"/>
        </w:tabs>
        <w:ind w:firstLine="284"/>
        <w:jc w:val="both"/>
        <w:rPr>
          <w:sz w:val="14"/>
          <w:szCs w:val="14"/>
        </w:rPr>
      </w:pPr>
      <w:r w:rsidRPr="00BA144E">
        <w:rPr>
          <w:sz w:val="14"/>
          <w:szCs w:val="14"/>
        </w:rPr>
        <w:t>3.2.3. Первый заместитель Главы администрации муниципального района или лицо, его замещающее, в течение рабочего дня со дня регистрации заявления рассматривает его и направляет заведующему отделом имущественных и земельных отношений Администрации муниципального района (дале</w:t>
      </w:r>
      <w:proofErr w:type="gramStart"/>
      <w:r w:rsidRPr="00BA144E">
        <w:rPr>
          <w:sz w:val="14"/>
          <w:szCs w:val="14"/>
        </w:rPr>
        <w:t>е-</w:t>
      </w:r>
      <w:proofErr w:type="gramEnd"/>
      <w:r w:rsidRPr="00BA144E">
        <w:rPr>
          <w:sz w:val="14"/>
          <w:szCs w:val="14"/>
        </w:rPr>
        <w:t xml:space="preserve"> заведующий отделом). Заведующий отделом направляет  обращение  служащему отдела, ответственному за исполнение заявления.</w:t>
      </w:r>
    </w:p>
    <w:p w:rsidR="009E25CE" w:rsidRPr="00BA144E" w:rsidRDefault="009E25CE" w:rsidP="009E25CE">
      <w:pPr>
        <w:tabs>
          <w:tab w:val="left" w:pos="720"/>
          <w:tab w:val="left" w:pos="1800"/>
        </w:tabs>
        <w:ind w:firstLine="284"/>
        <w:jc w:val="both"/>
        <w:rPr>
          <w:sz w:val="14"/>
          <w:szCs w:val="14"/>
        </w:rPr>
      </w:pPr>
      <w:r w:rsidRPr="00BA144E">
        <w:rPr>
          <w:sz w:val="14"/>
          <w:szCs w:val="14"/>
        </w:rPr>
        <w:t>3.2.4. Результат административной процедуры - регистрация заявления в соответствующем журнале.</w:t>
      </w:r>
    </w:p>
    <w:p w:rsidR="009E25CE" w:rsidRPr="00BA144E" w:rsidRDefault="009E25CE" w:rsidP="009E25CE">
      <w:pPr>
        <w:ind w:firstLine="284"/>
        <w:jc w:val="both"/>
        <w:rPr>
          <w:sz w:val="14"/>
          <w:szCs w:val="14"/>
        </w:rPr>
      </w:pPr>
      <w:r w:rsidRPr="00BA144E">
        <w:rPr>
          <w:sz w:val="14"/>
          <w:szCs w:val="14"/>
        </w:rPr>
        <w:t xml:space="preserve">3.2.5. Время выполнения административной процедуры по приему, регистрации  и визированию заявления не должно превышать 3 (трех) календарных дней </w:t>
      </w:r>
      <w:proofErr w:type="gramStart"/>
      <w:r w:rsidRPr="00BA144E">
        <w:rPr>
          <w:sz w:val="14"/>
          <w:szCs w:val="14"/>
        </w:rPr>
        <w:t>с даты поступления</w:t>
      </w:r>
      <w:proofErr w:type="gramEnd"/>
      <w:r w:rsidRPr="00BA144E">
        <w:rPr>
          <w:sz w:val="14"/>
          <w:szCs w:val="14"/>
        </w:rPr>
        <w:t xml:space="preserve"> заявления.</w:t>
      </w:r>
    </w:p>
    <w:p w:rsidR="009E25CE" w:rsidRPr="00BA144E" w:rsidRDefault="009E25CE" w:rsidP="009E25CE">
      <w:pPr>
        <w:autoSpaceDE w:val="0"/>
        <w:autoSpaceDN w:val="0"/>
        <w:adjustRightInd w:val="0"/>
        <w:ind w:firstLine="284"/>
        <w:jc w:val="both"/>
        <w:outlineLvl w:val="2"/>
        <w:rPr>
          <w:b/>
          <w:sz w:val="14"/>
          <w:szCs w:val="14"/>
        </w:rPr>
      </w:pPr>
      <w:r w:rsidRPr="00BA144E">
        <w:rPr>
          <w:b/>
          <w:sz w:val="14"/>
          <w:szCs w:val="14"/>
        </w:rPr>
        <w:t>3.3. Административная процедура - рассмотрение заявления и представленных документов</w:t>
      </w:r>
    </w:p>
    <w:p w:rsidR="009E25CE" w:rsidRPr="00BA144E" w:rsidRDefault="009E25CE" w:rsidP="009E25CE">
      <w:pPr>
        <w:autoSpaceDE w:val="0"/>
        <w:autoSpaceDN w:val="0"/>
        <w:adjustRightInd w:val="0"/>
        <w:ind w:firstLine="284"/>
        <w:jc w:val="both"/>
        <w:outlineLvl w:val="2"/>
        <w:rPr>
          <w:sz w:val="14"/>
          <w:szCs w:val="14"/>
        </w:rPr>
      </w:pPr>
      <w:r w:rsidRPr="00BA144E">
        <w:rPr>
          <w:sz w:val="14"/>
          <w:szCs w:val="14"/>
        </w:rPr>
        <w:t xml:space="preserve">3.3.1. Основанием для начала административной процедуры по рассмотрению заявления является получение служащим отдела </w:t>
      </w:r>
      <w:proofErr w:type="gramStart"/>
      <w:r w:rsidRPr="00BA144E">
        <w:rPr>
          <w:sz w:val="14"/>
          <w:szCs w:val="14"/>
        </w:rPr>
        <w:t>заявления</w:t>
      </w:r>
      <w:proofErr w:type="gramEnd"/>
      <w:r w:rsidRPr="00BA144E">
        <w:rPr>
          <w:sz w:val="14"/>
          <w:szCs w:val="14"/>
        </w:rPr>
        <w:t xml:space="preserve">  с резолюцией заведующего отделом и представленных  документов.</w:t>
      </w:r>
    </w:p>
    <w:p w:rsidR="009E25CE" w:rsidRPr="00BA144E" w:rsidRDefault="009E25CE" w:rsidP="009E25CE">
      <w:pPr>
        <w:tabs>
          <w:tab w:val="left" w:pos="720"/>
          <w:tab w:val="left" w:pos="1800"/>
        </w:tabs>
        <w:ind w:firstLine="284"/>
        <w:jc w:val="both"/>
        <w:rPr>
          <w:sz w:val="14"/>
          <w:szCs w:val="14"/>
        </w:rPr>
      </w:pPr>
      <w:r w:rsidRPr="00BA144E">
        <w:rPr>
          <w:sz w:val="14"/>
          <w:szCs w:val="14"/>
        </w:rPr>
        <w:t>3.3.2. Служащий  отдела, ответственный за предоставление муниципальной услуги:</w:t>
      </w:r>
    </w:p>
    <w:p w:rsidR="009E25CE" w:rsidRPr="00BA144E" w:rsidRDefault="009E25CE" w:rsidP="009E25CE">
      <w:pPr>
        <w:tabs>
          <w:tab w:val="left" w:pos="720"/>
          <w:tab w:val="left" w:pos="1800"/>
        </w:tabs>
        <w:ind w:firstLine="284"/>
        <w:jc w:val="both"/>
        <w:rPr>
          <w:sz w:val="14"/>
          <w:szCs w:val="14"/>
        </w:rPr>
      </w:pPr>
      <w:r w:rsidRPr="00BA144E">
        <w:rPr>
          <w:sz w:val="14"/>
          <w:szCs w:val="14"/>
        </w:rPr>
        <w:t>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и настоящим Административным регламентом, а именно:</w:t>
      </w:r>
    </w:p>
    <w:p w:rsidR="009E25CE" w:rsidRPr="00BA144E" w:rsidRDefault="009E25CE" w:rsidP="009E25CE">
      <w:pPr>
        <w:tabs>
          <w:tab w:val="left" w:pos="720"/>
          <w:tab w:val="left" w:pos="1800"/>
        </w:tabs>
        <w:ind w:firstLine="284"/>
        <w:jc w:val="both"/>
        <w:rPr>
          <w:sz w:val="14"/>
          <w:szCs w:val="14"/>
        </w:rPr>
      </w:pPr>
      <w:r w:rsidRPr="00BA144E">
        <w:rPr>
          <w:sz w:val="14"/>
          <w:szCs w:val="14"/>
        </w:rPr>
        <w:t>правильности заполнения заявления;</w:t>
      </w:r>
    </w:p>
    <w:p w:rsidR="009E25CE" w:rsidRPr="00BA144E" w:rsidRDefault="009E25CE" w:rsidP="009E25CE">
      <w:pPr>
        <w:tabs>
          <w:tab w:val="left" w:pos="720"/>
          <w:tab w:val="left" w:pos="1800"/>
        </w:tabs>
        <w:ind w:firstLine="284"/>
        <w:jc w:val="both"/>
        <w:rPr>
          <w:sz w:val="14"/>
          <w:szCs w:val="14"/>
        </w:rPr>
      </w:pPr>
      <w:r w:rsidRPr="00BA144E">
        <w:rPr>
          <w:sz w:val="14"/>
          <w:szCs w:val="14"/>
        </w:rPr>
        <w:t>наличия документов, указанных в подпункте 2.6.1. пункта 2.6 раздела 2  настоящего Административного регламента;</w:t>
      </w:r>
    </w:p>
    <w:p w:rsidR="009E25CE" w:rsidRPr="00BA144E" w:rsidRDefault="009E25CE" w:rsidP="009E25CE">
      <w:pPr>
        <w:tabs>
          <w:tab w:val="left" w:pos="720"/>
          <w:tab w:val="left" w:pos="1800"/>
        </w:tabs>
        <w:ind w:firstLine="284"/>
        <w:jc w:val="both"/>
        <w:rPr>
          <w:sz w:val="14"/>
          <w:szCs w:val="14"/>
        </w:rPr>
      </w:pPr>
      <w:r w:rsidRPr="00BA144E">
        <w:rPr>
          <w:sz w:val="14"/>
          <w:szCs w:val="14"/>
        </w:rPr>
        <w:t>соответствия документов, подтверждающих полномочия (права) представителя заявителя, действующему законодательству;</w:t>
      </w:r>
    </w:p>
    <w:p w:rsidR="009E25CE" w:rsidRPr="00BA144E" w:rsidRDefault="009E25CE" w:rsidP="009E25CE">
      <w:pPr>
        <w:tabs>
          <w:tab w:val="left" w:pos="720"/>
          <w:tab w:val="left" w:pos="1800"/>
        </w:tabs>
        <w:ind w:firstLine="284"/>
        <w:jc w:val="both"/>
        <w:rPr>
          <w:sz w:val="14"/>
          <w:szCs w:val="14"/>
        </w:rPr>
      </w:pPr>
      <w:r w:rsidRPr="00BA144E">
        <w:rPr>
          <w:sz w:val="14"/>
          <w:szCs w:val="14"/>
        </w:rPr>
        <w:t>2) проверяет соответствие представленных документов следующим требованиям:</w:t>
      </w:r>
    </w:p>
    <w:p w:rsidR="009E25CE" w:rsidRPr="00BA144E" w:rsidRDefault="009E25CE" w:rsidP="009E25CE">
      <w:pPr>
        <w:tabs>
          <w:tab w:val="left" w:pos="720"/>
          <w:tab w:val="left" w:pos="1800"/>
        </w:tabs>
        <w:ind w:firstLine="284"/>
        <w:jc w:val="both"/>
        <w:rPr>
          <w:sz w:val="14"/>
          <w:szCs w:val="14"/>
        </w:rPr>
      </w:pPr>
      <w:r w:rsidRPr="00BA144E">
        <w:rPr>
          <w:sz w:val="14"/>
          <w:szCs w:val="14"/>
        </w:rPr>
        <w:t>тексты документов написаны разборчиво;</w:t>
      </w:r>
    </w:p>
    <w:p w:rsidR="009E25CE" w:rsidRPr="00BA144E" w:rsidRDefault="009E25CE" w:rsidP="009E25CE">
      <w:pPr>
        <w:tabs>
          <w:tab w:val="left" w:pos="720"/>
          <w:tab w:val="left" w:pos="1800"/>
        </w:tabs>
        <w:ind w:firstLine="284"/>
        <w:jc w:val="both"/>
        <w:rPr>
          <w:sz w:val="14"/>
          <w:szCs w:val="14"/>
        </w:rPr>
      </w:pPr>
      <w:r w:rsidRPr="00BA144E">
        <w:rPr>
          <w:sz w:val="14"/>
          <w:szCs w:val="14"/>
        </w:rPr>
        <w:t>фамилия, имя и отчество  заявителя соответствуют паспортным данным;</w:t>
      </w:r>
    </w:p>
    <w:p w:rsidR="009E25CE" w:rsidRPr="00BA144E" w:rsidRDefault="009E25CE" w:rsidP="009E25CE">
      <w:pPr>
        <w:tabs>
          <w:tab w:val="left" w:pos="720"/>
          <w:tab w:val="left" w:pos="1800"/>
        </w:tabs>
        <w:ind w:firstLine="284"/>
        <w:jc w:val="both"/>
        <w:rPr>
          <w:sz w:val="14"/>
          <w:szCs w:val="14"/>
        </w:rPr>
      </w:pPr>
      <w:r w:rsidRPr="00BA144E">
        <w:rPr>
          <w:sz w:val="14"/>
          <w:szCs w:val="14"/>
        </w:rPr>
        <w:t>документы не исполнены карандашом.</w:t>
      </w:r>
    </w:p>
    <w:p w:rsidR="009E25CE" w:rsidRPr="00BA144E" w:rsidRDefault="009E25CE" w:rsidP="009E25CE">
      <w:pPr>
        <w:shd w:val="clear" w:color="auto" w:fill="FFFFFF"/>
        <w:suppressAutoHyphens/>
        <w:ind w:firstLine="284"/>
        <w:jc w:val="both"/>
        <w:rPr>
          <w:sz w:val="14"/>
          <w:szCs w:val="14"/>
        </w:rPr>
      </w:pPr>
      <w:r w:rsidRPr="00BA144E">
        <w:rPr>
          <w:sz w:val="14"/>
          <w:szCs w:val="14"/>
        </w:rPr>
        <w:t xml:space="preserve">3.3.3.  Служащий отдела проводит проверку законности требования заявителя по предоставлению муниципальной услуги по заключению  договоров аренды, договоров безвозмездного пользования, договоров доверительного </w:t>
      </w:r>
      <w:r w:rsidRPr="00BA144E">
        <w:rPr>
          <w:sz w:val="14"/>
          <w:szCs w:val="14"/>
        </w:rPr>
        <w:lastRenderedPageBreak/>
        <w:t xml:space="preserve">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 </w:t>
      </w:r>
    </w:p>
    <w:p w:rsidR="009E25CE" w:rsidRPr="00BA144E" w:rsidRDefault="009E25CE" w:rsidP="009E25CE">
      <w:pPr>
        <w:shd w:val="clear" w:color="auto" w:fill="FFFFFF"/>
        <w:suppressAutoHyphens/>
        <w:ind w:firstLine="284"/>
        <w:jc w:val="both"/>
        <w:rPr>
          <w:sz w:val="14"/>
          <w:szCs w:val="14"/>
        </w:rPr>
      </w:pPr>
      <w:r w:rsidRPr="00BA144E">
        <w:rPr>
          <w:sz w:val="14"/>
          <w:szCs w:val="14"/>
        </w:rPr>
        <w:t>3.3.4 Служащий отдела проводит проверку достоверности представленных документов.</w:t>
      </w:r>
    </w:p>
    <w:p w:rsidR="009E25CE" w:rsidRPr="00BA144E" w:rsidRDefault="009E25CE" w:rsidP="009E25CE">
      <w:pPr>
        <w:shd w:val="clear" w:color="auto" w:fill="FFFFFF"/>
        <w:suppressAutoHyphens/>
        <w:ind w:firstLine="284"/>
        <w:jc w:val="both"/>
        <w:rPr>
          <w:sz w:val="14"/>
          <w:szCs w:val="14"/>
        </w:rPr>
      </w:pPr>
      <w:r w:rsidRPr="00BA144E">
        <w:rPr>
          <w:sz w:val="14"/>
          <w:szCs w:val="14"/>
        </w:rPr>
        <w:t>3.3.5.   В случае наличия оснований для отказа в предоставлении муниципальной услуги, предусмотренных в пункте 2.10  раздела 2 настоящего Административного регламента, служащий отдела готовит письмо-уведомление об отказе предоставления муниципальной услуги.</w:t>
      </w:r>
    </w:p>
    <w:p w:rsidR="009E25CE" w:rsidRPr="00BA144E" w:rsidRDefault="009E25CE" w:rsidP="009E25CE">
      <w:pPr>
        <w:suppressAutoHyphens/>
        <w:ind w:firstLine="284"/>
        <w:jc w:val="both"/>
        <w:rPr>
          <w:bCs/>
          <w:sz w:val="14"/>
          <w:szCs w:val="14"/>
          <w:lang w:eastAsia="zh-CN"/>
        </w:rPr>
      </w:pPr>
      <w:proofErr w:type="gramStart"/>
      <w:r w:rsidRPr="00BA144E">
        <w:rPr>
          <w:sz w:val="14"/>
          <w:szCs w:val="14"/>
          <w:lang w:eastAsia="zh-CN"/>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roofErr w:type="gramEnd"/>
    </w:p>
    <w:p w:rsidR="009E25CE" w:rsidRPr="00BA144E" w:rsidRDefault="009E25CE" w:rsidP="009E25CE">
      <w:pPr>
        <w:shd w:val="clear" w:color="auto" w:fill="FFFFFF"/>
        <w:suppressAutoHyphens/>
        <w:ind w:firstLine="284"/>
        <w:jc w:val="both"/>
        <w:rPr>
          <w:sz w:val="14"/>
          <w:szCs w:val="14"/>
        </w:rPr>
      </w:pPr>
      <w:r w:rsidRPr="00BA144E">
        <w:rPr>
          <w:sz w:val="14"/>
          <w:szCs w:val="14"/>
        </w:rPr>
        <w:t>3.3.6. Результатом административной процедуры - рассмотрение заявления и представленных документов.</w:t>
      </w:r>
    </w:p>
    <w:p w:rsidR="009E25CE" w:rsidRPr="00BA144E" w:rsidRDefault="009E25CE" w:rsidP="009E25CE">
      <w:pPr>
        <w:shd w:val="clear" w:color="auto" w:fill="FFFFFF"/>
        <w:suppressAutoHyphens/>
        <w:ind w:firstLine="284"/>
        <w:jc w:val="both"/>
        <w:rPr>
          <w:sz w:val="14"/>
          <w:szCs w:val="14"/>
        </w:rPr>
      </w:pPr>
      <w:r w:rsidRPr="00BA144E">
        <w:rPr>
          <w:sz w:val="14"/>
          <w:szCs w:val="14"/>
        </w:rPr>
        <w:t>3.3.7.  Срок выполнения административной процедуры 15 календарных дней.</w:t>
      </w:r>
    </w:p>
    <w:p w:rsidR="009E25CE" w:rsidRPr="00BA144E" w:rsidRDefault="009E25CE" w:rsidP="009E25CE">
      <w:pPr>
        <w:tabs>
          <w:tab w:val="left" w:pos="720"/>
          <w:tab w:val="left" w:pos="1800"/>
        </w:tabs>
        <w:ind w:firstLine="284"/>
        <w:jc w:val="both"/>
        <w:rPr>
          <w:b/>
          <w:sz w:val="14"/>
          <w:szCs w:val="14"/>
        </w:rPr>
      </w:pPr>
      <w:r w:rsidRPr="00BA144E">
        <w:rPr>
          <w:b/>
          <w:sz w:val="14"/>
          <w:szCs w:val="14"/>
        </w:rPr>
        <w:t>3.4  Административная процедура - издание постановления о заключении договора аренды, договора безвозмездного пользования, договора доверительного управления имуществом, иного договора, предусматривающего переход прав владения и (или) пользования в отношении муниципального имущества</w:t>
      </w:r>
    </w:p>
    <w:p w:rsidR="009E25CE" w:rsidRPr="00BA144E" w:rsidRDefault="009E25CE" w:rsidP="009E25CE">
      <w:pPr>
        <w:ind w:firstLine="284"/>
        <w:jc w:val="both"/>
        <w:rPr>
          <w:sz w:val="14"/>
          <w:szCs w:val="14"/>
        </w:rPr>
      </w:pPr>
      <w:r w:rsidRPr="00BA144E">
        <w:rPr>
          <w:sz w:val="14"/>
          <w:szCs w:val="14"/>
        </w:rPr>
        <w:t>3.4.1. Основанием для начала административной процедуры является соответствие заявления и представленных документов требованиям подпункта 2.6.1  пункта 2.6 раздела 2 настоящего Административного регламента.</w:t>
      </w:r>
    </w:p>
    <w:p w:rsidR="009E25CE" w:rsidRPr="00BA144E" w:rsidRDefault="009E25CE" w:rsidP="009E25CE">
      <w:pPr>
        <w:tabs>
          <w:tab w:val="left" w:pos="709"/>
          <w:tab w:val="left" w:pos="1800"/>
        </w:tabs>
        <w:ind w:firstLine="284"/>
        <w:jc w:val="both"/>
        <w:rPr>
          <w:sz w:val="14"/>
          <w:szCs w:val="14"/>
        </w:rPr>
      </w:pPr>
      <w:r w:rsidRPr="00BA144E">
        <w:rPr>
          <w:sz w:val="14"/>
          <w:szCs w:val="14"/>
        </w:rPr>
        <w:t xml:space="preserve">3.4.2. </w:t>
      </w:r>
      <w:proofErr w:type="gramStart"/>
      <w:r w:rsidRPr="00BA144E">
        <w:rPr>
          <w:sz w:val="14"/>
          <w:szCs w:val="14"/>
        </w:rPr>
        <w:t xml:space="preserve">Служащий отдела готовит проект постановления Администрации муниципального о заключении договора аренды, договора безвозмездного пользования, договора доверительного управления имуществом, иного договора, предусматривающего переход прав владения и (или) пользования в отношении муниципального имущества, который </w:t>
      </w:r>
      <w:r w:rsidRPr="00BA144E">
        <w:rPr>
          <w:spacing w:val="-1"/>
          <w:sz w:val="14"/>
          <w:szCs w:val="14"/>
        </w:rPr>
        <w:t>передается на согласование заведующему отделом, в юридический отдел Администрации муниципального района, в отдел по организационным и общим вопросам Администрации муниципального района.</w:t>
      </w:r>
      <w:proofErr w:type="gramEnd"/>
    </w:p>
    <w:p w:rsidR="009E25CE" w:rsidRPr="00BA144E" w:rsidRDefault="009E25CE" w:rsidP="009E25CE">
      <w:pPr>
        <w:tabs>
          <w:tab w:val="left" w:pos="720"/>
          <w:tab w:val="left" w:pos="1800"/>
        </w:tabs>
        <w:ind w:firstLine="284"/>
        <w:jc w:val="both"/>
        <w:rPr>
          <w:sz w:val="14"/>
          <w:szCs w:val="14"/>
        </w:rPr>
      </w:pPr>
      <w:r w:rsidRPr="00BA144E">
        <w:rPr>
          <w:sz w:val="14"/>
          <w:szCs w:val="14"/>
        </w:rPr>
        <w:t>3.4.3. Постановление Администрации муниципального района о заключении договора аренды, договора безвозмездного пользования, договора доверительного управления имуществом, иного договора, предусматривающего переход прав владения и (или) пользования в отношении муниципального имущества подписывает первый заместитель Главы администрации муниципального района или лицо, его замещающее.</w:t>
      </w:r>
    </w:p>
    <w:p w:rsidR="009E25CE" w:rsidRPr="00BA144E" w:rsidRDefault="009E25CE" w:rsidP="009E25CE">
      <w:pPr>
        <w:autoSpaceDE w:val="0"/>
        <w:autoSpaceDN w:val="0"/>
        <w:adjustRightInd w:val="0"/>
        <w:ind w:firstLine="284"/>
        <w:jc w:val="both"/>
        <w:outlineLvl w:val="2"/>
        <w:rPr>
          <w:sz w:val="14"/>
          <w:szCs w:val="14"/>
        </w:rPr>
      </w:pPr>
      <w:r w:rsidRPr="00BA144E">
        <w:rPr>
          <w:sz w:val="14"/>
          <w:szCs w:val="14"/>
        </w:rPr>
        <w:t>3.4.4. Критерии принятия решения:</w:t>
      </w:r>
    </w:p>
    <w:p w:rsidR="009E25CE" w:rsidRPr="00BA144E" w:rsidRDefault="009E25CE" w:rsidP="009E25CE">
      <w:pPr>
        <w:autoSpaceDE w:val="0"/>
        <w:autoSpaceDN w:val="0"/>
        <w:adjustRightInd w:val="0"/>
        <w:ind w:firstLine="284"/>
        <w:jc w:val="both"/>
        <w:outlineLvl w:val="2"/>
        <w:rPr>
          <w:sz w:val="14"/>
          <w:szCs w:val="14"/>
        </w:rPr>
      </w:pPr>
      <w:r w:rsidRPr="00BA144E">
        <w:rPr>
          <w:sz w:val="14"/>
          <w:szCs w:val="14"/>
        </w:rPr>
        <w:t>наличие оснований для предоставления муниципальной услуги;</w:t>
      </w:r>
    </w:p>
    <w:p w:rsidR="009E25CE" w:rsidRPr="00BA144E" w:rsidRDefault="009E25CE" w:rsidP="009E25CE">
      <w:pPr>
        <w:autoSpaceDE w:val="0"/>
        <w:autoSpaceDN w:val="0"/>
        <w:adjustRightInd w:val="0"/>
        <w:ind w:firstLine="284"/>
        <w:jc w:val="both"/>
        <w:outlineLvl w:val="2"/>
        <w:rPr>
          <w:sz w:val="14"/>
          <w:szCs w:val="14"/>
        </w:rPr>
      </w:pPr>
      <w:r w:rsidRPr="00BA144E">
        <w:rPr>
          <w:sz w:val="14"/>
          <w:szCs w:val="14"/>
        </w:rPr>
        <w:t>наличие полного пакета документов, необходимых для предоставления муниципальной услуги.</w:t>
      </w:r>
    </w:p>
    <w:p w:rsidR="009E25CE" w:rsidRPr="00BA144E" w:rsidRDefault="009E25CE" w:rsidP="009E25CE">
      <w:pPr>
        <w:tabs>
          <w:tab w:val="left" w:pos="720"/>
          <w:tab w:val="left" w:pos="1800"/>
        </w:tabs>
        <w:ind w:firstLine="284"/>
        <w:jc w:val="both"/>
        <w:rPr>
          <w:sz w:val="14"/>
          <w:szCs w:val="14"/>
        </w:rPr>
      </w:pPr>
      <w:r w:rsidRPr="00BA144E">
        <w:rPr>
          <w:sz w:val="14"/>
          <w:szCs w:val="14"/>
        </w:rPr>
        <w:t xml:space="preserve">3.4.5. Результат административной процедуры – издание постановления Администрации муниципального района постановления </w:t>
      </w:r>
      <w:r w:rsidRPr="00BA144E">
        <w:rPr>
          <w:b/>
          <w:sz w:val="14"/>
          <w:szCs w:val="14"/>
        </w:rPr>
        <w:t xml:space="preserve"> </w:t>
      </w:r>
      <w:r w:rsidRPr="00BA144E">
        <w:rPr>
          <w:sz w:val="14"/>
          <w:szCs w:val="14"/>
        </w:rPr>
        <w:t>о заключении договора аренды, договора безвозмездного пользования, договора доверительного управления имуществом, иного договора, предусматривающего переход прав владения и (или) пользования в отношении муниципального имущества.</w:t>
      </w:r>
    </w:p>
    <w:p w:rsidR="009E25CE" w:rsidRPr="00BA144E" w:rsidRDefault="009E25CE" w:rsidP="009E25CE">
      <w:pPr>
        <w:autoSpaceDE w:val="0"/>
        <w:autoSpaceDN w:val="0"/>
        <w:adjustRightInd w:val="0"/>
        <w:ind w:firstLine="284"/>
        <w:jc w:val="both"/>
        <w:outlineLvl w:val="2"/>
        <w:rPr>
          <w:sz w:val="14"/>
          <w:szCs w:val="14"/>
        </w:rPr>
      </w:pPr>
      <w:r w:rsidRPr="00BA144E">
        <w:rPr>
          <w:sz w:val="14"/>
          <w:szCs w:val="14"/>
        </w:rPr>
        <w:t>3.4.6. Время выполнения административной процедуры не должно превышать 5 календарных дней  со дня принятия решения.</w:t>
      </w:r>
    </w:p>
    <w:p w:rsidR="009E25CE" w:rsidRPr="00BA144E" w:rsidRDefault="009E25CE" w:rsidP="009E25CE">
      <w:pPr>
        <w:tabs>
          <w:tab w:val="left" w:pos="720"/>
          <w:tab w:val="left" w:pos="1800"/>
        </w:tabs>
        <w:ind w:firstLine="284"/>
        <w:jc w:val="both"/>
        <w:rPr>
          <w:b/>
          <w:sz w:val="14"/>
          <w:szCs w:val="14"/>
        </w:rPr>
      </w:pPr>
    </w:p>
    <w:p w:rsidR="009E25CE" w:rsidRPr="00BA144E" w:rsidRDefault="009E25CE" w:rsidP="009E25CE">
      <w:pPr>
        <w:shd w:val="clear" w:color="auto" w:fill="FFFFFF"/>
        <w:suppressAutoHyphens/>
        <w:ind w:firstLine="284"/>
        <w:jc w:val="both"/>
        <w:rPr>
          <w:b/>
          <w:sz w:val="14"/>
          <w:szCs w:val="14"/>
        </w:rPr>
      </w:pPr>
      <w:r w:rsidRPr="00BA144E">
        <w:rPr>
          <w:b/>
          <w:sz w:val="14"/>
          <w:szCs w:val="14"/>
        </w:rPr>
        <w:t>3.5. Подготовка проекта договора, заключение договора аренды, договора безвозмездного пользования, договора доверительного управления имуществом, иного договора, предусматривающего переход прав владения и (или) пользования в отношении муниципального имущества</w:t>
      </w:r>
    </w:p>
    <w:p w:rsidR="009E25CE" w:rsidRPr="00BA144E" w:rsidRDefault="009E25CE" w:rsidP="009E25CE">
      <w:pPr>
        <w:shd w:val="clear" w:color="auto" w:fill="FFFFFF"/>
        <w:suppressAutoHyphens/>
        <w:ind w:firstLine="284"/>
        <w:jc w:val="both"/>
        <w:rPr>
          <w:sz w:val="14"/>
          <w:szCs w:val="14"/>
        </w:rPr>
      </w:pPr>
      <w:r w:rsidRPr="00BA144E">
        <w:rPr>
          <w:sz w:val="14"/>
          <w:szCs w:val="14"/>
        </w:rPr>
        <w:t>3.5.1. Основанием для начала административной процедуры является постановление Администрации муниципального района о предоставлении в аренду нежилого помещения, в безвозмездное пользование,  доверительное управление имуществом, предусматривающего переход прав владения и (или) пользования в отношении муниципального имущества.</w:t>
      </w:r>
    </w:p>
    <w:p w:rsidR="009E25CE" w:rsidRPr="00BA144E" w:rsidRDefault="009E25CE" w:rsidP="009E25CE">
      <w:pPr>
        <w:suppressAutoHyphens/>
        <w:ind w:firstLine="284"/>
        <w:jc w:val="both"/>
        <w:rPr>
          <w:sz w:val="14"/>
          <w:szCs w:val="14"/>
        </w:rPr>
      </w:pPr>
      <w:r w:rsidRPr="00BA144E">
        <w:rPr>
          <w:sz w:val="14"/>
          <w:szCs w:val="14"/>
        </w:rPr>
        <w:t xml:space="preserve">           Служащий отдела, ответственный за предоставление муниципальной услуги, готовит проект договора и передает его на подпись первому заместителю Главы администрации муниципального района (либо лицу его замещающему).  </w:t>
      </w:r>
    </w:p>
    <w:p w:rsidR="009E25CE" w:rsidRPr="00BA144E" w:rsidRDefault="009E25CE" w:rsidP="009E25CE">
      <w:pPr>
        <w:ind w:firstLine="284"/>
        <w:jc w:val="both"/>
        <w:rPr>
          <w:sz w:val="14"/>
          <w:szCs w:val="14"/>
        </w:rPr>
      </w:pPr>
      <w:r w:rsidRPr="00BA144E">
        <w:rPr>
          <w:sz w:val="14"/>
          <w:szCs w:val="14"/>
        </w:rPr>
        <w:t xml:space="preserve"> 3.5.2. Служащий  отдела в срок не позднее 5 рабочих дней </w:t>
      </w:r>
      <w:proofErr w:type="gramStart"/>
      <w:r w:rsidRPr="00BA144E">
        <w:rPr>
          <w:sz w:val="14"/>
          <w:szCs w:val="14"/>
        </w:rPr>
        <w:t>с даты подготовки</w:t>
      </w:r>
      <w:proofErr w:type="gramEnd"/>
      <w:r w:rsidRPr="00BA144E">
        <w:rPr>
          <w:sz w:val="14"/>
          <w:szCs w:val="14"/>
        </w:rPr>
        <w:t xml:space="preserve"> проекта договора  направляет его  в МФЦ для подписания договора заявителем.</w:t>
      </w:r>
    </w:p>
    <w:p w:rsidR="009E25CE" w:rsidRPr="00BA144E" w:rsidRDefault="009E25CE" w:rsidP="009E25CE">
      <w:pPr>
        <w:ind w:firstLine="284"/>
        <w:jc w:val="both"/>
        <w:rPr>
          <w:sz w:val="14"/>
          <w:szCs w:val="14"/>
        </w:rPr>
      </w:pPr>
      <w:r w:rsidRPr="00BA144E">
        <w:rPr>
          <w:sz w:val="14"/>
          <w:szCs w:val="14"/>
        </w:rPr>
        <w:t>3.5.3. Критерии принятия решения: согласование условий договора и подписание договора.</w:t>
      </w:r>
    </w:p>
    <w:p w:rsidR="009E25CE" w:rsidRPr="00BA144E" w:rsidRDefault="009E25CE" w:rsidP="009E25CE">
      <w:pPr>
        <w:suppressAutoHyphens/>
        <w:ind w:firstLine="284"/>
        <w:jc w:val="both"/>
        <w:rPr>
          <w:sz w:val="14"/>
          <w:szCs w:val="14"/>
        </w:rPr>
      </w:pPr>
      <w:r w:rsidRPr="00BA144E">
        <w:rPr>
          <w:sz w:val="14"/>
          <w:szCs w:val="14"/>
        </w:rPr>
        <w:t>3.5.4.  Результатом административной процедуры  является подписанный договор аренды, договор безвозмездного пользования, договор доверительного управления имуществом, иной договор, предусматривающий переход прав владения и (или) пользования в отношении муниципального имущества.</w:t>
      </w:r>
    </w:p>
    <w:p w:rsidR="009E25CE" w:rsidRPr="00BA144E" w:rsidRDefault="009E25CE" w:rsidP="009E25CE">
      <w:pPr>
        <w:suppressAutoHyphens/>
        <w:ind w:firstLine="284"/>
        <w:jc w:val="both"/>
        <w:rPr>
          <w:sz w:val="14"/>
          <w:szCs w:val="14"/>
        </w:rPr>
      </w:pPr>
      <w:r w:rsidRPr="00BA144E">
        <w:rPr>
          <w:sz w:val="14"/>
          <w:szCs w:val="14"/>
        </w:rPr>
        <w:t>3.5.5. Срок выполнения административной процедуры 7 календарных дней.</w:t>
      </w:r>
    </w:p>
    <w:p w:rsidR="009E25CE" w:rsidRPr="00BA144E" w:rsidRDefault="009E25CE" w:rsidP="009E25CE">
      <w:pPr>
        <w:shd w:val="clear" w:color="auto" w:fill="FFFFFF"/>
        <w:suppressAutoHyphens/>
        <w:ind w:firstLine="284"/>
        <w:jc w:val="both"/>
        <w:rPr>
          <w:b/>
          <w:sz w:val="14"/>
          <w:szCs w:val="14"/>
        </w:rPr>
      </w:pPr>
      <w:r w:rsidRPr="00BA144E">
        <w:rPr>
          <w:b/>
          <w:sz w:val="14"/>
          <w:szCs w:val="14"/>
        </w:rPr>
        <w:t>3.6. Подготовка проекта  письма об отказе в предоставлении муниципальной услуги</w:t>
      </w:r>
    </w:p>
    <w:p w:rsidR="009E25CE" w:rsidRPr="00BA144E" w:rsidRDefault="009E25CE" w:rsidP="009E25CE">
      <w:pPr>
        <w:ind w:firstLine="284"/>
        <w:jc w:val="both"/>
        <w:rPr>
          <w:sz w:val="14"/>
          <w:szCs w:val="14"/>
        </w:rPr>
      </w:pPr>
      <w:r w:rsidRPr="00BA144E">
        <w:rPr>
          <w:sz w:val="14"/>
          <w:szCs w:val="14"/>
        </w:rPr>
        <w:t xml:space="preserve">3.6.1. </w:t>
      </w:r>
      <w:proofErr w:type="gramStart"/>
      <w:r w:rsidRPr="00BA144E">
        <w:rPr>
          <w:sz w:val="14"/>
          <w:szCs w:val="14"/>
        </w:rPr>
        <w:t>Основанием для начала административной процедуры является рассмотрение заявления и приложенных документов, содержащих основания для отказа в предоставлении муниципальной услуги, представляемой  в рамках настоящего Административного регламента, либо обращение гражданина за представлением в аренду имущества, не являющегося собственностью муниципального района или городского поселения.</w:t>
      </w:r>
      <w:proofErr w:type="gramEnd"/>
    </w:p>
    <w:p w:rsidR="009E25CE" w:rsidRPr="00BA144E" w:rsidRDefault="009E25CE" w:rsidP="009E25CE">
      <w:pPr>
        <w:ind w:firstLine="284"/>
        <w:jc w:val="both"/>
        <w:rPr>
          <w:sz w:val="14"/>
          <w:szCs w:val="14"/>
        </w:rPr>
      </w:pPr>
      <w:r w:rsidRPr="00BA144E">
        <w:rPr>
          <w:sz w:val="14"/>
          <w:szCs w:val="14"/>
        </w:rPr>
        <w:lastRenderedPageBreak/>
        <w:t>3.6.2. Служащий отдела готовит проект письма об отказе в предоставлении муниципальной услуги, в случае наличия оснований для отказа в предоставления услуги.  Письмо об отказе в предоставлении муниципальной услуги  подписывает первый заместитель Главы администрации муниципального района или лицо, его замещающее.</w:t>
      </w:r>
    </w:p>
    <w:p w:rsidR="009E25CE" w:rsidRPr="00BA144E" w:rsidRDefault="009E25CE" w:rsidP="009E25CE">
      <w:pPr>
        <w:ind w:firstLine="284"/>
        <w:jc w:val="both"/>
        <w:rPr>
          <w:sz w:val="14"/>
          <w:szCs w:val="14"/>
        </w:rPr>
      </w:pPr>
      <w:r w:rsidRPr="00BA144E">
        <w:rPr>
          <w:sz w:val="14"/>
          <w:szCs w:val="14"/>
        </w:rPr>
        <w:t>3.6.3.  Письмо об отказе в предоставлении муниципальной услуги в адрес заявителя направляется через МФЦ.</w:t>
      </w:r>
    </w:p>
    <w:p w:rsidR="009E25CE" w:rsidRPr="00BA144E" w:rsidRDefault="009E25CE" w:rsidP="009E25CE">
      <w:pPr>
        <w:ind w:firstLine="284"/>
        <w:jc w:val="both"/>
        <w:rPr>
          <w:sz w:val="14"/>
          <w:szCs w:val="14"/>
        </w:rPr>
      </w:pPr>
      <w:r w:rsidRPr="00BA144E">
        <w:rPr>
          <w:sz w:val="14"/>
          <w:szCs w:val="14"/>
        </w:rPr>
        <w:t>3.6.4. Критерии принятия решения: наличие оснований для отказа в предоставлении муниципальной услуги.</w:t>
      </w:r>
    </w:p>
    <w:p w:rsidR="009E25CE" w:rsidRPr="00BA144E" w:rsidRDefault="009E25CE" w:rsidP="009E25CE">
      <w:pPr>
        <w:ind w:firstLine="284"/>
        <w:jc w:val="both"/>
        <w:rPr>
          <w:sz w:val="14"/>
          <w:szCs w:val="14"/>
        </w:rPr>
      </w:pPr>
      <w:r w:rsidRPr="00BA144E">
        <w:rPr>
          <w:sz w:val="14"/>
          <w:szCs w:val="14"/>
        </w:rPr>
        <w:t>3.6.5. Результат административной процедуры – подготовка письма об отказе в предоставлении муниципальной услуги.</w:t>
      </w:r>
    </w:p>
    <w:p w:rsidR="009E25CE" w:rsidRPr="00BA144E" w:rsidRDefault="009E25CE" w:rsidP="009E25CE">
      <w:pPr>
        <w:ind w:firstLine="284"/>
        <w:jc w:val="both"/>
        <w:rPr>
          <w:sz w:val="14"/>
          <w:szCs w:val="14"/>
        </w:rPr>
      </w:pPr>
      <w:r w:rsidRPr="00BA144E">
        <w:rPr>
          <w:sz w:val="14"/>
          <w:szCs w:val="14"/>
        </w:rPr>
        <w:t xml:space="preserve">3.6.6. </w:t>
      </w:r>
      <w:proofErr w:type="gramStart"/>
      <w:r w:rsidRPr="00BA144E">
        <w:rPr>
          <w:sz w:val="14"/>
          <w:szCs w:val="14"/>
        </w:rPr>
        <w:t xml:space="preserve">Время выполнения административной процедуры не должно превышать 12 (двенадцати)) календарных дней с момента рассмотрения документов. </w:t>
      </w:r>
      <w:proofErr w:type="gramEnd"/>
    </w:p>
    <w:p w:rsidR="009E25CE" w:rsidRPr="00BA144E" w:rsidRDefault="009E25CE" w:rsidP="009E25CE">
      <w:pPr>
        <w:ind w:firstLine="284"/>
        <w:jc w:val="center"/>
        <w:rPr>
          <w:b/>
          <w:sz w:val="14"/>
          <w:szCs w:val="14"/>
        </w:rPr>
      </w:pPr>
      <w:r w:rsidRPr="00BA144E">
        <w:rPr>
          <w:b/>
          <w:sz w:val="14"/>
          <w:szCs w:val="14"/>
        </w:rPr>
        <w:t>Организация предоставления муниципальной услуги в МФЦ</w:t>
      </w:r>
    </w:p>
    <w:p w:rsidR="009E25CE" w:rsidRPr="00BA144E" w:rsidRDefault="009E25CE" w:rsidP="009E25CE">
      <w:pPr>
        <w:ind w:firstLine="284"/>
        <w:jc w:val="both"/>
        <w:rPr>
          <w:sz w:val="14"/>
          <w:szCs w:val="14"/>
        </w:rPr>
      </w:pPr>
      <w:r w:rsidRPr="00BA144E">
        <w:rPr>
          <w:b/>
          <w:sz w:val="14"/>
          <w:szCs w:val="14"/>
        </w:rPr>
        <w:t xml:space="preserve">3.7. </w:t>
      </w:r>
      <w:r w:rsidRPr="00BA144E">
        <w:rPr>
          <w:b/>
          <w:bCs/>
          <w:sz w:val="14"/>
          <w:szCs w:val="14"/>
        </w:rPr>
        <w:t xml:space="preserve">Административная процедура – </w:t>
      </w:r>
      <w:r w:rsidRPr="00BA144E">
        <w:rPr>
          <w:b/>
          <w:bCs/>
          <w:spacing w:val="-1"/>
          <w:sz w:val="14"/>
          <w:szCs w:val="14"/>
        </w:rPr>
        <w:t>информирование заявителя о порядке предоставления муниципальной услуги в многофункциональном центре, о ходе выполнения заявления  о предоставлении муниципальной услуги</w:t>
      </w:r>
    </w:p>
    <w:p w:rsidR="009E25CE" w:rsidRPr="00BA144E" w:rsidRDefault="009E25CE" w:rsidP="009E25CE">
      <w:pPr>
        <w:ind w:firstLine="284"/>
        <w:jc w:val="both"/>
        <w:rPr>
          <w:sz w:val="14"/>
          <w:szCs w:val="14"/>
        </w:rPr>
      </w:pPr>
      <w:r w:rsidRPr="00BA144E">
        <w:rPr>
          <w:sz w:val="14"/>
          <w:szCs w:val="14"/>
        </w:rPr>
        <w:t>3.7.1. Основанием для начала административной процедуры является обращение заявителя в МФЦ.</w:t>
      </w:r>
    </w:p>
    <w:p w:rsidR="009E25CE" w:rsidRPr="00BA144E" w:rsidRDefault="009E25CE" w:rsidP="009E25CE">
      <w:pPr>
        <w:ind w:firstLine="284"/>
        <w:jc w:val="both"/>
        <w:rPr>
          <w:sz w:val="14"/>
          <w:szCs w:val="14"/>
        </w:rPr>
      </w:pPr>
      <w:r w:rsidRPr="00BA144E">
        <w:rPr>
          <w:sz w:val="14"/>
          <w:szCs w:val="14"/>
        </w:rPr>
        <w:t>3.7.2. Специалист МФЦ информирует заявителя о порядке предоставления муниципальной услуги в МФЦ, о ходе выполнения заявления  о предоставлении муниципальной услуги, по иным вопросам, связанным с предоставлением муниципальной услуги, а также консультирует  заявителя о порядке предоставления муниципальной услуги в МФЦ.</w:t>
      </w:r>
    </w:p>
    <w:p w:rsidR="009E25CE" w:rsidRPr="00BA144E" w:rsidRDefault="009E25CE" w:rsidP="009E25CE">
      <w:pPr>
        <w:ind w:firstLine="284"/>
        <w:jc w:val="both"/>
        <w:rPr>
          <w:sz w:val="14"/>
          <w:szCs w:val="14"/>
        </w:rPr>
      </w:pPr>
      <w:r w:rsidRPr="00BA144E">
        <w:rPr>
          <w:sz w:val="14"/>
          <w:szCs w:val="14"/>
        </w:rPr>
        <w:t>3.7.3. Результат административной процедуры – получение заявителем информации о предоставлении муниципальной услуги.</w:t>
      </w:r>
    </w:p>
    <w:p w:rsidR="009E25CE" w:rsidRPr="00BA144E" w:rsidRDefault="009E25CE" w:rsidP="009E25CE">
      <w:pPr>
        <w:ind w:firstLine="284"/>
        <w:jc w:val="both"/>
        <w:rPr>
          <w:sz w:val="14"/>
          <w:szCs w:val="14"/>
        </w:rPr>
      </w:pPr>
      <w:r w:rsidRPr="00BA144E">
        <w:rPr>
          <w:b/>
          <w:sz w:val="14"/>
          <w:szCs w:val="14"/>
        </w:rPr>
        <w:t xml:space="preserve">3.8. </w:t>
      </w:r>
      <w:r w:rsidRPr="00BA144E">
        <w:rPr>
          <w:b/>
          <w:bCs/>
          <w:sz w:val="14"/>
          <w:szCs w:val="14"/>
        </w:rPr>
        <w:t xml:space="preserve">Административная процедура – </w:t>
      </w:r>
      <w:r w:rsidRPr="00BA144E">
        <w:rPr>
          <w:b/>
          <w:bCs/>
          <w:spacing w:val="-1"/>
          <w:sz w:val="14"/>
          <w:szCs w:val="14"/>
        </w:rPr>
        <w:t>прием заявления заявителя о предоставлении муниципальной услуги и иных документов</w:t>
      </w:r>
    </w:p>
    <w:p w:rsidR="009E25CE" w:rsidRPr="00BA144E" w:rsidRDefault="009E25CE" w:rsidP="009E25CE">
      <w:pPr>
        <w:ind w:firstLine="284"/>
        <w:jc w:val="both"/>
        <w:rPr>
          <w:sz w:val="14"/>
          <w:szCs w:val="14"/>
        </w:rPr>
      </w:pPr>
      <w:r w:rsidRPr="00BA144E">
        <w:rPr>
          <w:sz w:val="14"/>
          <w:szCs w:val="14"/>
        </w:rPr>
        <w:t>3.8.1. Основанием для начала административной процедуры является запрос заявителя о предоставлении муниципальной услуги.</w:t>
      </w:r>
    </w:p>
    <w:p w:rsidR="009E25CE" w:rsidRPr="00BA144E" w:rsidRDefault="009E25CE" w:rsidP="009E25CE">
      <w:pPr>
        <w:ind w:firstLine="284"/>
        <w:jc w:val="both"/>
        <w:rPr>
          <w:sz w:val="14"/>
          <w:szCs w:val="14"/>
        </w:rPr>
      </w:pPr>
      <w:r w:rsidRPr="00BA144E">
        <w:rPr>
          <w:sz w:val="14"/>
          <w:szCs w:val="14"/>
        </w:rPr>
        <w:t xml:space="preserve">3.8.2. Специалист МФЦ принимает от заявителя заявления   о предоставлении муниципальной услуги по форме, утвержденной настоящим Административным регламентом. </w:t>
      </w:r>
    </w:p>
    <w:p w:rsidR="009E25CE" w:rsidRPr="00BA144E" w:rsidRDefault="009E25CE" w:rsidP="009E25CE">
      <w:pPr>
        <w:ind w:firstLine="284"/>
        <w:jc w:val="both"/>
        <w:rPr>
          <w:sz w:val="14"/>
          <w:szCs w:val="14"/>
        </w:rPr>
      </w:pPr>
      <w:r w:rsidRPr="00BA144E">
        <w:rPr>
          <w:sz w:val="14"/>
          <w:szCs w:val="14"/>
        </w:rPr>
        <w:t>3.8.3. Специалист МФЦ принимает документы, указанные в подпункте 2.6.1 пункта 2.6.   раздела 2настоящего Административного регламента, сверяет копии с подлинниками, заверяет копии документов.</w:t>
      </w:r>
    </w:p>
    <w:p w:rsidR="009E25CE" w:rsidRPr="00BA144E" w:rsidRDefault="009E25CE" w:rsidP="009E25CE">
      <w:pPr>
        <w:ind w:firstLine="284"/>
        <w:jc w:val="both"/>
        <w:rPr>
          <w:sz w:val="14"/>
          <w:szCs w:val="14"/>
        </w:rPr>
      </w:pPr>
      <w:r w:rsidRPr="00BA144E">
        <w:rPr>
          <w:sz w:val="14"/>
          <w:szCs w:val="14"/>
        </w:rPr>
        <w:t>3.8.4. Заявление  и документы, поданные в МФЦ, передаются в Администрацию муниципального района в течение одного рабочего дня, следующего за днем регистрации в МФЦ.</w:t>
      </w:r>
    </w:p>
    <w:p w:rsidR="009E25CE" w:rsidRPr="00BA144E" w:rsidRDefault="009E25CE" w:rsidP="009E25CE">
      <w:pPr>
        <w:autoSpaceDE w:val="0"/>
        <w:autoSpaceDN w:val="0"/>
        <w:adjustRightInd w:val="0"/>
        <w:ind w:firstLine="284"/>
        <w:jc w:val="both"/>
        <w:rPr>
          <w:bCs/>
          <w:sz w:val="14"/>
          <w:szCs w:val="14"/>
        </w:rPr>
      </w:pPr>
      <w:r w:rsidRPr="00BA144E">
        <w:rPr>
          <w:bCs/>
          <w:sz w:val="14"/>
          <w:szCs w:val="14"/>
        </w:rPr>
        <w:t>3.8.5. В случае</w:t>
      </w:r>
      <w:proofErr w:type="gramStart"/>
      <w:r w:rsidRPr="00BA144E">
        <w:rPr>
          <w:bCs/>
          <w:sz w:val="14"/>
          <w:szCs w:val="14"/>
        </w:rPr>
        <w:t>,</w:t>
      </w:r>
      <w:proofErr w:type="gramEnd"/>
      <w:r w:rsidRPr="00BA144E">
        <w:rPr>
          <w:bCs/>
          <w:sz w:val="14"/>
          <w:szCs w:val="14"/>
        </w:rPr>
        <w:t xml:space="preserve">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9E25CE" w:rsidRPr="00BA144E" w:rsidRDefault="009E25CE" w:rsidP="009E25CE">
      <w:pPr>
        <w:ind w:firstLine="284"/>
        <w:jc w:val="both"/>
        <w:rPr>
          <w:sz w:val="14"/>
          <w:szCs w:val="14"/>
        </w:rPr>
      </w:pPr>
      <w:r w:rsidRPr="00BA144E">
        <w:rPr>
          <w:sz w:val="14"/>
          <w:szCs w:val="14"/>
        </w:rPr>
        <w:t>3.8.6. Результат административной процедуры – передача принятого от заявителя заявления и документов к нему в Администрацию муниципального района.</w:t>
      </w:r>
    </w:p>
    <w:p w:rsidR="009E25CE" w:rsidRPr="00BA144E" w:rsidRDefault="009E25CE" w:rsidP="009E25CE">
      <w:pPr>
        <w:ind w:firstLine="284"/>
        <w:jc w:val="both"/>
        <w:rPr>
          <w:b/>
          <w:sz w:val="14"/>
          <w:szCs w:val="14"/>
        </w:rPr>
      </w:pPr>
      <w:r w:rsidRPr="00BA144E">
        <w:rPr>
          <w:b/>
          <w:sz w:val="14"/>
          <w:szCs w:val="14"/>
        </w:rPr>
        <w:t>3.9.  Административная процедура – выдача заявителю результата предоставления муниципальной услуги</w:t>
      </w:r>
    </w:p>
    <w:p w:rsidR="009E25CE" w:rsidRPr="00BA144E" w:rsidRDefault="009E25CE" w:rsidP="009E25CE">
      <w:pPr>
        <w:ind w:firstLine="284"/>
        <w:jc w:val="both"/>
        <w:rPr>
          <w:sz w:val="14"/>
          <w:szCs w:val="14"/>
        </w:rPr>
      </w:pPr>
      <w:r w:rsidRPr="00BA144E">
        <w:rPr>
          <w:sz w:val="14"/>
          <w:szCs w:val="14"/>
        </w:rPr>
        <w:t>3.9.1. Основанием для начала административной процедуры является передача служащим  отдела в МФЦ результата предоставления муниципальной услуги.</w:t>
      </w:r>
    </w:p>
    <w:p w:rsidR="009E25CE" w:rsidRPr="00BA144E" w:rsidRDefault="009E25CE" w:rsidP="009E25CE">
      <w:pPr>
        <w:ind w:firstLine="284"/>
        <w:jc w:val="both"/>
        <w:rPr>
          <w:sz w:val="14"/>
          <w:szCs w:val="14"/>
        </w:rPr>
      </w:pPr>
      <w:r w:rsidRPr="00BA144E">
        <w:rPr>
          <w:sz w:val="14"/>
          <w:szCs w:val="14"/>
        </w:rPr>
        <w:t>3.9.2.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служащего отдела.</w:t>
      </w:r>
    </w:p>
    <w:p w:rsidR="009E25CE" w:rsidRPr="00BA144E" w:rsidRDefault="009E25CE" w:rsidP="009E25CE">
      <w:pPr>
        <w:ind w:firstLine="284"/>
        <w:jc w:val="both"/>
        <w:rPr>
          <w:sz w:val="14"/>
          <w:szCs w:val="14"/>
        </w:rPr>
      </w:pPr>
      <w:r w:rsidRPr="00BA144E">
        <w:rPr>
          <w:sz w:val="14"/>
          <w:szCs w:val="14"/>
        </w:rPr>
        <w:t xml:space="preserve">3.9.3. </w:t>
      </w:r>
      <w:proofErr w:type="gramStart"/>
      <w:r w:rsidRPr="00BA144E">
        <w:rPr>
          <w:sz w:val="14"/>
          <w:szCs w:val="14"/>
        </w:rPr>
        <w:t>Отказ в предоставлении государственной и (или) муниципальной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roofErr w:type="gramEnd"/>
    </w:p>
    <w:p w:rsidR="009E25CE" w:rsidRPr="00BA144E" w:rsidRDefault="009E25CE" w:rsidP="009E25CE">
      <w:pPr>
        <w:ind w:firstLine="284"/>
        <w:jc w:val="both"/>
        <w:rPr>
          <w:sz w:val="14"/>
          <w:szCs w:val="14"/>
        </w:rPr>
      </w:pPr>
      <w:r w:rsidRPr="00BA144E">
        <w:rPr>
          <w:sz w:val="14"/>
          <w:szCs w:val="14"/>
        </w:rPr>
        <w:t>3.9.4. Результат административной процедуры – получение заявителем результата предоставления муниципальной услуги.</w:t>
      </w:r>
    </w:p>
    <w:p w:rsidR="009E25CE" w:rsidRPr="00BA144E" w:rsidRDefault="009E25CE" w:rsidP="009E25CE">
      <w:pPr>
        <w:shd w:val="clear" w:color="auto" w:fill="FFFFFF"/>
        <w:suppressAutoHyphens/>
        <w:ind w:firstLine="284"/>
        <w:jc w:val="both"/>
        <w:rPr>
          <w:sz w:val="14"/>
          <w:szCs w:val="14"/>
        </w:rPr>
      </w:pPr>
    </w:p>
    <w:p w:rsidR="009E25CE" w:rsidRPr="00BA144E" w:rsidRDefault="009E25CE" w:rsidP="009E25CE">
      <w:pPr>
        <w:ind w:firstLine="284"/>
        <w:jc w:val="center"/>
        <w:rPr>
          <w:b/>
          <w:sz w:val="14"/>
          <w:szCs w:val="14"/>
        </w:rPr>
      </w:pPr>
      <w:r w:rsidRPr="00BA144E">
        <w:rPr>
          <w:b/>
          <w:sz w:val="14"/>
          <w:szCs w:val="14"/>
        </w:rPr>
        <w:t xml:space="preserve">4. ПОРЯДОК И ФОРМЫ КОНТРОЛЯ ЗА ПРЕДОСТАВЛЕНИЕ </w:t>
      </w:r>
    </w:p>
    <w:p w:rsidR="009E25CE" w:rsidRPr="00BA144E" w:rsidRDefault="009E25CE" w:rsidP="009E25CE">
      <w:pPr>
        <w:ind w:firstLine="284"/>
        <w:jc w:val="center"/>
        <w:rPr>
          <w:b/>
          <w:sz w:val="14"/>
          <w:szCs w:val="14"/>
        </w:rPr>
      </w:pPr>
      <w:r w:rsidRPr="00BA144E">
        <w:rPr>
          <w:b/>
          <w:sz w:val="14"/>
          <w:szCs w:val="14"/>
        </w:rPr>
        <w:t>МУНИЦИПАЛЬНОЙ УСЛУГИ</w:t>
      </w:r>
    </w:p>
    <w:p w:rsidR="009E25CE" w:rsidRPr="00BA144E" w:rsidRDefault="009E25CE" w:rsidP="009E25CE">
      <w:pPr>
        <w:ind w:firstLine="284"/>
        <w:jc w:val="both"/>
        <w:rPr>
          <w:b/>
          <w:sz w:val="14"/>
          <w:szCs w:val="14"/>
        </w:rPr>
      </w:pPr>
      <w:r w:rsidRPr="00BA144E">
        <w:rPr>
          <w:b/>
          <w:sz w:val="14"/>
          <w:szCs w:val="14"/>
        </w:rPr>
        <w:t xml:space="preserve">4.1. Порядок осуществления текущего контроля за соблюдением и </w:t>
      </w:r>
      <w:proofErr w:type="gramStart"/>
      <w:r w:rsidRPr="00BA144E">
        <w:rPr>
          <w:b/>
          <w:sz w:val="14"/>
          <w:szCs w:val="14"/>
        </w:rPr>
        <w:t>исполнением</w:t>
      </w:r>
      <w:proofErr w:type="gramEnd"/>
      <w:r w:rsidRPr="00BA144E">
        <w:rPr>
          <w:b/>
          <w:sz w:val="14"/>
          <w:szCs w:val="14"/>
        </w:rPr>
        <w:t xml:space="preserve"> служащим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9E25CE" w:rsidRPr="00BA144E" w:rsidRDefault="009E25CE" w:rsidP="009E25CE">
      <w:pPr>
        <w:ind w:firstLine="284"/>
        <w:jc w:val="both"/>
        <w:rPr>
          <w:sz w:val="14"/>
          <w:szCs w:val="14"/>
        </w:rPr>
      </w:pPr>
      <w:r w:rsidRPr="00BA144E">
        <w:rPr>
          <w:sz w:val="14"/>
          <w:szCs w:val="14"/>
        </w:rPr>
        <w:lastRenderedPageBreak/>
        <w:t>4.1.1. Текущий контроль осуществляется постоянно служащим отдела по каждой административной процедуре в соответствии с утвержденным Административным регламентом, а также путем проведения заведующим отделом или лицом, его замещающим, проверок исполнения должностными лицами положений Административного регламента.</w:t>
      </w:r>
    </w:p>
    <w:p w:rsidR="009E25CE" w:rsidRPr="00BA144E" w:rsidRDefault="009E25CE" w:rsidP="009E25CE">
      <w:pPr>
        <w:ind w:firstLine="284"/>
        <w:jc w:val="both"/>
        <w:rPr>
          <w:sz w:val="14"/>
          <w:szCs w:val="14"/>
        </w:rPr>
      </w:pPr>
      <w:r w:rsidRPr="00BA144E">
        <w:rPr>
          <w:sz w:val="14"/>
          <w:szCs w:val="14"/>
        </w:rPr>
        <w:t>О случаях и причинах нарушения сроков, содержания административных процедур и действий служащий отдела немедленно информирует заведующего отделом или лицо, его замещающее, а также принимают срочные меры по устранению нарушений.</w:t>
      </w:r>
    </w:p>
    <w:p w:rsidR="009E25CE" w:rsidRPr="00BA144E" w:rsidRDefault="009E25CE" w:rsidP="009E25CE">
      <w:pPr>
        <w:tabs>
          <w:tab w:val="left" w:pos="993"/>
        </w:tabs>
        <w:ind w:firstLine="284"/>
        <w:jc w:val="both"/>
        <w:rPr>
          <w:sz w:val="14"/>
          <w:szCs w:val="14"/>
        </w:rPr>
      </w:pPr>
      <w:r w:rsidRPr="00BA144E">
        <w:rPr>
          <w:sz w:val="14"/>
          <w:szCs w:val="14"/>
        </w:rPr>
        <w:t xml:space="preserve">4.1.2. Текущий </w:t>
      </w:r>
      <w:proofErr w:type="gramStart"/>
      <w:r w:rsidRPr="00BA144E">
        <w:rPr>
          <w:sz w:val="14"/>
          <w:szCs w:val="14"/>
        </w:rPr>
        <w:t>контроль за</w:t>
      </w:r>
      <w:proofErr w:type="gramEnd"/>
      <w:r w:rsidRPr="00BA144E">
        <w:rPr>
          <w:sz w:val="14"/>
          <w:szCs w:val="14"/>
        </w:rPr>
        <w:t xml:space="preserve">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9E25CE" w:rsidRPr="00BA144E" w:rsidRDefault="009E25CE" w:rsidP="009E25CE">
      <w:pPr>
        <w:ind w:firstLine="284"/>
        <w:jc w:val="both"/>
        <w:rPr>
          <w:b/>
          <w:sz w:val="14"/>
          <w:szCs w:val="14"/>
        </w:rPr>
      </w:pPr>
      <w:r w:rsidRPr="00BA144E">
        <w:rPr>
          <w:b/>
          <w:sz w:val="14"/>
          <w:szCs w:val="14"/>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BA144E">
        <w:rPr>
          <w:b/>
          <w:sz w:val="14"/>
          <w:szCs w:val="14"/>
        </w:rPr>
        <w:t>контроля за</w:t>
      </w:r>
      <w:proofErr w:type="gramEnd"/>
      <w:r w:rsidRPr="00BA144E">
        <w:rPr>
          <w:b/>
          <w:sz w:val="14"/>
          <w:szCs w:val="14"/>
        </w:rPr>
        <w:t xml:space="preserve"> полнотой и качеством предоставления муниципальной услуги</w:t>
      </w:r>
    </w:p>
    <w:p w:rsidR="009E25CE" w:rsidRPr="00BA144E" w:rsidRDefault="009E25CE" w:rsidP="009E25CE">
      <w:pPr>
        <w:ind w:firstLine="284"/>
        <w:jc w:val="both"/>
        <w:rPr>
          <w:sz w:val="14"/>
          <w:szCs w:val="14"/>
        </w:rPr>
      </w:pPr>
      <w:r w:rsidRPr="00BA144E">
        <w:rPr>
          <w:sz w:val="14"/>
          <w:szCs w:val="14"/>
        </w:rPr>
        <w:t xml:space="preserve">4.2.1. </w:t>
      </w:r>
      <w:proofErr w:type="gramStart"/>
      <w:r w:rsidRPr="00BA144E">
        <w:rPr>
          <w:sz w:val="14"/>
          <w:szCs w:val="14"/>
        </w:rPr>
        <w:t>Контроль за</w:t>
      </w:r>
      <w:proofErr w:type="gramEnd"/>
      <w:r w:rsidRPr="00BA144E">
        <w:rPr>
          <w:sz w:val="14"/>
          <w:szCs w:val="14"/>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9E25CE" w:rsidRPr="00BA144E" w:rsidRDefault="009E25CE" w:rsidP="009E25CE">
      <w:pPr>
        <w:ind w:firstLine="284"/>
        <w:jc w:val="both"/>
        <w:rPr>
          <w:sz w:val="14"/>
          <w:szCs w:val="14"/>
        </w:rPr>
      </w:pPr>
      <w:r w:rsidRPr="00BA144E">
        <w:rPr>
          <w:sz w:val="14"/>
          <w:szCs w:val="14"/>
        </w:rPr>
        <w:t>4.2.2. Проверки могут быть плановыми и внеплановыми.</w:t>
      </w:r>
    </w:p>
    <w:p w:rsidR="009E25CE" w:rsidRPr="00BA144E" w:rsidRDefault="009E25CE" w:rsidP="009E25CE">
      <w:pPr>
        <w:ind w:firstLine="284"/>
        <w:jc w:val="both"/>
        <w:rPr>
          <w:sz w:val="14"/>
          <w:szCs w:val="14"/>
        </w:rPr>
      </w:pPr>
      <w:r w:rsidRPr="00BA144E">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9E25CE" w:rsidRPr="00BA144E" w:rsidRDefault="009E25CE" w:rsidP="009E25CE">
      <w:pPr>
        <w:ind w:firstLine="284"/>
        <w:jc w:val="both"/>
        <w:rPr>
          <w:sz w:val="14"/>
          <w:szCs w:val="14"/>
        </w:rPr>
      </w:pPr>
      <w:r w:rsidRPr="00BA144E">
        <w:rPr>
          <w:sz w:val="14"/>
          <w:szCs w:val="14"/>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9E25CE" w:rsidRPr="00BA144E" w:rsidRDefault="009E25CE" w:rsidP="009E25CE">
      <w:pPr>
        <w:ind w:firstLine="284"/>
        <w:jc w:val="both"/>
        <w:rPr>
          <w:sz w:val="14"/>
          <w:szCs w:val="14"/>
        </w:rPr>
      </w:pPr>
      <w:r w:rsidRPr="00BA144E">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9E25CE" w:rsidRPr="00BA144E" w:rsidRDefault="009E25CE" w:rsidP="009E25CE">
      <w:pPr>
        <w:autoSpaceDE w:val="0"/>
        <w:autoSpaceDN w:val="0"/>
        <w:adjustRightInd w:val="0"/>
        <w:ind w:firstLine="284"/>
        <w:jc w:val="both"/>
        <w:rPr>
          <w:b/>
          <w:sz w:val="14"/>
          <w:szCs w:val="14"/>
        </w:rPr>
      </w:pPr>
      <w:bookmarkStart w:id="1" w:name="sub_283"/>
      <w:r w:rsidRPr="00BA144E">
        <w:rPr>
          <w:b/>
          <w:sz w:val="14"/>
          <w:szCs w:val="14"/>
        </w:rPr>
        <w:t>4.3. Порядок привлечения к ответственности служащего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9E25CE" w:rsidRPr="00BA144E" w:rsidRDefault="009E25CE" w:rsidP="009E25CE">
      <w:pPr>
        <w:ind w:firstLine="284"/>
        <w:jc w:val="both"/>
        <w:rPr>
          <w:sz w:val="14"/>
          <w:szCs w:val="14"/>
        </w:rPr>
      </w:pPr>
      <w:r w:rsidRPr="00BA144E">
        <w:rPr>
          <w:sz w:val="14"/>
          <w:szCs w:val="14"/>
        </w:rPr>
        <w:t xml:space="preserve">4.3.1. Служащий отдела несет персональную ответственность </w:t>
      </w:r>
      <w:proofErr w:type="gramStart"/>
      <w:r w:rsidRPr="00BA144E">
        <w:rPr>
          <w:sz w:val="14"/>
          <w:szCs w:val="14"/>
        </w:rPr>
        <w:t>за</w:t>
      </w:r>
      <w:proofErr w:type="gramEnd"/>
      <w:r w:rsidRPr="00BA144E">
        <w:rPr>
          <w:sz w:val="14"/>
          <w:szCs w:val="14"/>
        </w:rPr>
        <w:t>:</w:t>
      </w:r>
    </w:p>
    <w:p w:rsidR="009E25CE" w:rsidRPr="00BA144E" w:rsidRDefault="009E25CE" w:rsidP="009E25CE">
      <w:pPr>
        <w:tabs>
          <w:tab w:val="left" w:pos="993"/>
        </w:tabs>
        <w:ind w:firstLine="284"/>
        <w:jc w:val="both"/>
        <w:rPr>
          <w:sz w:val="14"/>
          <w:szCs w:val="14"/>
        </w:rPr>
      </w:pPr>
      <w:r w:rsidRPr="00BA144E">
        <w:rPr>
          <w:sz w:val="14"/>
          <w:szCs w:val="14"/>
        </w:rPr>
        <w:t xml:space="preserve">-  соблюдение установленного порядка приема документов; </w:t>
      </w:r>
    </w:p>
    <w:p w:rsidR="009E25CE" w:rsidRPr="00BA144E" w:rsidRDefault="009E25CE" w:rsidP="009E25CE">
      <w:pPr>
        <w:tabs>
          <w:tab w:val="left" w:pos="993"/>
        </w:tabs>
        <w:ind w:firstLine="284"/>
        <w:jc w:val="both"/>
        <w:rPr>
          <w:sz w:val="14"/>
          <w:szCs w:val="14"/>
        </w:rPr>
      </w:pPr>
      <w:r w:rsidRPr="00BA144E">
        <w:rPr>
          <w:sz w:val="14"/>
          <w:szCs w:val="14"/>
        </w:rPr>
        <w:t xml:space="preserve">-  принятие надлежащих мер по полной и всесторонней проверке представленных документов; </w:t>
      </w:r>
    </w:p>
    <w:p w:rsidR="009E25CE" w:rsidRPr="00BA144E" w:rsidRDefault="009E25CE" w:rsidP="009E25CE">
      <w:pPr>
        <w:tabs>
          <w:tab w:val="left" w:pos="993"/>
        </w:tabs>
        <w:ind w:firstLine="284"/>
        <w:jc w:val="both"/>
        <w:rPr>
          <w:sz w:val="14"/>
          <w:szCs w:val="14"/>
        </w:rPr>
      </w:pPr>
      <w:r w:rsidRPr="00BA144E">
        <w:rPr>
          <w:sz w:val="14"/>
          <w:szCs w:val="14"/>
        </w:rPr>
        <w:t>-  соблюдение сроков рассмотрения документов, соблюдение порядка выдачи документов;</w:t>
      </w:r>
    </w:p>
    <w:p w:rsidR="009E25CE" w:rsidRPr="00BA144E" w:rsidRDefault="009E25CE" w:rsidP="009E25CE">
      <w:pPr>
        <w:tabs>
          <w:tab w:val="left" w:pos="993"/>
        </w:tabs>
        <w:ind w:firstLine="284"/>
        <w:jc w:val="both"/>
        <w:rPr>
          <w:sz w:val="14"/>
          <w:szCs w:val="14"/>
        </w:rPr>
      </w:pPr>
      <w:r w:rsidRPr="00BA144E">
        <w:rPr>
          <w:sz w:val="14"/>
          <w:szCs w:val="14"/>
        </w:rPr>
        <w:t xml:space="preserve">-  учет выданных документов; </w:t>
      </w:r>
    </w:p>
    <w:p w:rsidR="009E25CE" w:rsidRPr="00BA144E" w:rsidRDefault="009E25CE" w:rsidP="009E25CE">
      <w:pPr>
        <w:tabs>
          <w:tab w:val="left" w:pos="993"/>
        </w:tabs>
        <w:ind w:firstLine="284"/>
        <w:jc w:val="both"/>
        <w:rPr>
          <w:sz w:val="14"/>
          <w:szCs w:val="14"/>
        </w:rPr>
      </w:pPr>
      <w:r w:rsidRPr="00BA144E">
        <w:rPr>
          <w:sz w:val="14"/>
          <w:szCs w:val="14"/>
        </w:rPr>
        <w:t xml:space="preserve">- своевременное формирование, ведение и надлежащее хранение документов. </w:t>
      </w:r>
    </w:p>
    <w:p w:rsidR="009E25CE" w:rsidRPr="00BA144E" w:rsidRDefault="009E25CE" w:rsidP="009E25CE">
      <w:pPr>
        <w:ind w:firstLine="284"/>
        <w:jc w:val="both"/>
        <w:rPr>
          <w:sz w:val="14"/>
          <w:szCs w:val="14"/>
        </w:rPr>
      </w:pPr>
      <w:r w:rsidRPr="00BA144E">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9E25CE" w:rsidRPr="00BA144E" w:rsidRDefault="009E25CE" w:rsidP="009E25CE">
      <w:pPr>
        <w:ind w:firstLine="284"/>
        <w:jc w:val="both"/>
        <w:rPr>
          <w:sz w:val="14"/>
          <w:szCs w:val="14"/>
        </w:rPr>
      </w:pPr>
      <w:r w:rsidRPr="00BA144E">
        <w:rPr>
          <w:sz w:val="14"/>
          <w:szCs w:val="14"/>
        </w:rPr>
        <w:t>4.3.2. Работники МФЦ несут ответственность, установленную законодательством Российской Федерации:</w:t>
      </w:r>
    </w:p>
    <w:p w:rsidR="009E25CE" w:rsidRPr="00BA144E" w:rsidRDefault="009E25CE" w:rsidP="009E25CE">
      <w:pPr>
        <w:ind w:firstLine="284"/>
        <w:jc w:val="both"/>
        <w:rPr>
          <w:sz w:val="14"/>
          <w:szCs w:val="14"/>
        </w:rPr>
      </w:pPr>
      <w:r w:rsidRPr="00BA144E">
        <w:rPr>
          <w:sz w:val="14"/>
          <w:szCs w:val="14"/>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9E25CE" w:rsidRPr="00BA144E" w:rsidRDefault="009E25CE" w:rsidP="009E25CE">
      <w:pPr>
        <w:ind w:firstLine="284"/>
        <w:jc w:val="both"/>
        <w:rPr>
          <w:sz w:val="14"/>
          <w:szCs w:val="14"/>
        </w:rPr>
      </w:pPr>
      <w:r w:rsidRPr="00BA144E">
        <w:rPr>
          <w:sz w:val="14"/>
          <w:szCs w:val="14"/>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9E25CE" w:rsidRPr="00BA144E" w:rsidRDefault="009E25CE" w:rsidP="009E25CE">
      <w:pPr>
        <w:ind w:firstLine="284"/>
        <w:jc w:val="both"/>
        <w:rPr>
          <w:sz w:val="14"/>
          <w:szCs w:val="14"/>
        </w:rPr>
      </w:pPr>
      <w:r w:rsidRPr="00BA144E">
        <w:rPr>
          <w:sz w:val="14"/>
          <w:szCs w:val="14"/>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9E25CE" w:rsidRPr="00BA144E" w:rsidRDefault="009E25CE" w:rsidP="009E25CE">
      <w:pPr>
        <w:ind w:firstLine="284"/>
        <w:jc w:val="both"/>
        <w:rPr>
          <w:sz w:val="14"/>
          <w:szCs w:val="14"/>
        </w:rPr>
      </w:pPr>
      <w:r w:rsidRPr="00BA144E">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9E25CE" w:rsidRPr="00BA144E" w:rsidRDefault="009E25CE" w:rsidP="009E25CE">
      <w:pPr>
        <w:ind w:firstLine="284"/>
        <w:jc w:val="both"/>
        <w:rPr>
          <w:sz w:val="14"/>
          <w:szCs w:val="14"/>
        </w:rPr>
      </w:pPr>
      <w:r w:rsidRPr="00BA144E">
        <w:rPr>
          <w:sz w:val="14"/>
          <w:szCs w:val="14"/>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9E25CE" w:rsidRPr="00BA144E" w:rsidRDefault="009E25CE" w:rsidP="009E25CE">
      <w:pPr>
        <w:ind w:firstLine="284"/>
        <w:jc w:val="both"/>
        <w:rPr>
          <w:b/>
          <w:sz w:val="14"/>
          <w:szCs w:val="14"/>
        </w:rPr>
      </w:pPr>
      <w:r w:rsidRPr="00BA144E">
        <w:rPr>
          <w:b/>
          <w:sz w:val="14"/>
          <w:szCs w:val="14"/>
        </w:rPr>
        <w:lastRenderedPageBreak/>
        <w:t xml:space="preserve">4.4. Положения, характеризующие требования к порядку и формам </w:t>
      </w:r>
      <w:proofErr w:type="gramStart"/>
      <w:r w:rsidRPr="00BA144E">
        <w:rPr>
          <w:b/>
          <w:sz w:val="14"/>
          <w:szCs w:val="14"/>
        </w:rPr>
        <w:t>контроля за</w:t>
      </w:r>
      <w:proofErr w:type="gramEnd"/>
      <w:r w:rsidRPr="00BA144E">
        <w:rPr>
          <w:b/>
          <w:sz w:val="14"/>
          <w:szCs w:val="14"/>
        </w:rPr>
        <w:t xml:space="preserve"> предоставлением муниципальной услуги, в том числе со стороны граждан, их объединений и организаций</w:t>
      </w:r>
    </w:p>
    <w:bookmarkEnd w:id="1"/>
    <w:p w:rsidR="009E25CE" w:rsidRPr="00BA144E" w:rsidRDefault="009E25CE" w:rsidP="009E25CE">
      <w:pPr>
        <w:ind w:firstLine="284"/>
        <w:jc w:val="both"/>
        <w:rPr>
          <w:sz w:val="14"/>
          <w:szCs w:val="14"/>
        </w:rPr>
      </w:pPr>
      <w:r w:rsidRPr="00BA144E">
        <w:rPr>
          <w:sz w:val="14"/>
          <w:szCs w:val="14"/>
          <w:shd w:val="clear" w:color="auto" w:fill="FFFFFF"/>
        </w:rPr>
        <w:t xml:space="preserve">Граждане, их объединения и организации в случае </w:t>
      </w:r>
      <w:proofErr w:type="gramStart"/>
      <w:r w:rsidRPr="00BA144E">
        <w:rPr>
          <w:sz w:val="14"/>
          <w:szCs w:val="14"/>
          <w:shd w:val="clear" w:color="auto" w:fill="FFFFFF"/>
        </w:rPr>
        <w:t>выявления фактов нарушения порядка предоставления муниципальной услуги</w:t>
      </w:r>
      <w:proofErr w:type="gramEnd"/>
      <w:r w:rsidRPr="00BA144E">
        <w:rPr>
          <w:sz w:val="14"/>
          <w:szCs w:val="14"/>
          <w:shd w:val="clear" w:color="auto" w:fill="FFFFFF"/>
        </w:rPr>
        <w:t xml:space="preserve"> или ненадлежащего исполнения Административного регламента вправе обратиться с жалобой в Администрацию муниципального района.</w:t>
      </w:r>
    </w:p>
    <w:p w:rsidR="009E25CE" w:rsidRPr="00BA144E" w:rsidRDefault="009E25CE" w:rsidP="009E25CE">
      <w:pPr>
        <w:ind w:firstLine="284"/>
        <w:jc w:val="both"/>
        <w:rPr>
          <w:sz w:val="14"/>
          <w:szCs w:val="14"/>
        </w:rPr>
      </w:pPr>
      <w:r w:rsidRPr="00BA144E">
        <w:rPr>
          <w:sz w:val="14"/>
          <w:szCs w:val="14"/>
        </w:rPr>
        <w:t xml:space="preserve">Любое заинтересованное лицо может осуществлять </w:t>
      </w:r>
      <w:proofErr w:type="gramStart"/>
      <w:r w:rsidRPr="00BA144E">
        <w:rPr>
          <w:sz w:val="14"/>
          <w:szCs w:val="14"/>
        </w:rPr>
        <w:t>контроль за</w:t>
      </w:r>
      <w:proofErr w:type="gramEnd"/>
      <w:r w:rsidRPr="00BA144E">
        <w:rPr>
          <w:sz w:val="14"/>
          <w:szCs w:val="14"/>
        </w:rPr>
        <w:t xml:space="preserve"> полнотой и качеством предоставления </w:t>
      </w:r>
      <w:r w:rsidRPr="00BA144E">
        <w:rPr>
          <w:sz w:val="14"/>
          <w:szCs w:val="14"/>
          <w:shd w:val="clear" w:color="auto" w:fill="FFFFFF"/>
        </w:rPr>
        <w:t>муниципальной</w:t>
      </w:r>
      <w:r w:rsidRPr="00BA144E">
        <w:rPr>
          <w:sz w:val="14"/>
          <w:szCs w:val="14"/>
        </w:rPr>
        <w:t xml:space="preserve"> услуги, обратившись в Администрацию муниципального района.</w:t>
      </w:r>
    </w:p>
    <w:p w:rsidR="009E25CE" w:rsidRPr="00BA144E" w:rsidRDefault="009E25CE" w:rsidP="009E25CE">
      <w:pPr>
        <w:widowControl w:val="0"/>
        <w:tabs>
          <w:tab w:val="left" w:pos="900"/>
          <w:tab w:val="left" w:pos="1080"/>
        </w:tabs>
        <w:autoSpaceDE w:val="0"/>
        <w:autoSpaceDN w:val="0"/>
        <w:adjustRightInd w:val="0"/>
        <w:ind w:firstLine="284"/>
        <w:jc w:val="both"/>
        <w:rPr>
          <w:sz w:val="14"/>
          <w:szCs w:val="14"/>
        </w:rPr>
      </w:pPr>
    </w:p>
    <w:p w:rsidR="009E25CE" w:rsidRPr="00BA144E" w:rsidRDefault="009E25CE" w:rsidP="009E25CE">
      <w:pPr>
        <w:ind w:firstLine="284"/>
        <w:jc w:val="center"/>
        <w:rPr>
          <w:b/>
          <w:sz w:val="14"/>
          <w:szCs w:val="14"/>
        </w:rPr>
      </w:pPr>
      <w:r w:rsidRPr="00BA144E">
        <w:rPr>
          <w:b/>
          <w:sz w:val="14"/>
          <w:szCs w:val="14"/>
        </w:rPr>
        <w:t>5. ДОСУДЕБНЫЙ (ВНЕСУДЕБНЫЙ) ПОРЯДОК ОБЖАЛОВАНИЯ РЕШЕНИЙ И ДЕЙСТВИЙ (БЕЗДЕЙСТВИЯ) ОРГАНА, ПРЕДОСТАВЛЯЮЩЕГО МУНИЦИПАЛЬНУЮ УСЛУГУ, СЛУЖАЩЕГО ОТДЕЛА, РАБОТНИКА  МНОГОФУНКЦИОНАЛЬНОГО ЦЕНТРА, А ТАКЖЕ ОРГАНИЗАЦИЙ, ОСУЩЕСТВЛЯЮЩИХ ФУНКЦИИ ПО ПРЕДОСТАВЛЕНИЮ МУНИЦИПАЛЬНЫХ УСЛУГ, ИЛИ ИХ РАБОТНИКОВ</w:t>
      </w:r>
    </w:p>
    <w:p w:rsidR="009E25CE" w:rsidRPr="00BA144E" w:rsidRDefault="009E25CE" w:rsidP="009E25CE">
      <w:pPr>
        <w:widowControl w:val="0"/>
        <w:autoSpaceDE w:val="0"/>
        <w:autoSpaceDN w:val="0"/>
        <w:adjustRightInd w:val="0"/>
        <w:ind w:firstLine="284"/>
        <w:jc w:val="both"/>
        <w:rPr>
          <w:sz w:val="14"/>
          <w:szCs w:val="14"/>
        </w:rPr>
      </w:pPr>
    </w:p>
    <w:p w:rsidR="009E25CE" w:rsidRPr="00BA144E" w:rsidRDefault="009E25CE" w:rsidP="009E25CE">
      <w:pPr>
        <w:ind w:firstLine="284"/>
        <w:jc w:val="both"/>
        <w:rPr>
          <w:b/>
          <w:sz w:val="14"/>
          <w:szCs w:val="14"/>
        </w:rPr>
      </w:pPr>
      <w:r w:rsidRPr="00BA144E">
        <w:rPr>
          <w:b/>
          <w:sz w:val="14"/>
          <w:szCs w:val="14"/>
        </w:rPr>
        <w:t>5.1. Информация для заявителя о его праве подать жалобу на решение и (или) действие (бездействие) отдела и (или) служащего отдела,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BA144E">
        <w:rPr>
          <w:sz w:val="14"/>
          <w:szCs w:val="14"/>
        </w:rPr>
        <w:t xml:space="preserve"> </w:t>
      </w:r>
      <w:r w:rsidRPr="00BA144E">
        <w:rPr>
          <w:b/>
          <w:sz w:val="14"/>
          <w:szCs w:val="14"/>
        </w:rPr>
        <w:t>при предоставлении муниципальной услуги (далее жалоба)</w:t>
      </w:r>
    </w:p>
    <w:p w:rsidR="009E25CE" w:rsidRPr="00BA144E" w:rsidRDefault="009E25CE" w:rsidP="009E25CE">
      <w:pPr>
        <w:widowControl w:val="0"/>
        <w:autoSpaceDE w:val="0"/>
        <w:autoSpaceDN w:val="0"/>
        <w:adjustRightInd w:val="0"/>
        <w:ind w:firstLine="284"/>
        <w:jc w:val="both"/>
        <w:rPr>
          <w:sz w:val="14"/>
          <w:szCs w:val="14"/>
        </w:rPr>
      </w:pPr>
      <w:r w:rsidRPr="00BA144E">
        <w:rPr>
          <w:sz w:val="14"/>
          <w:szCs w:val="14"/>
        </w:rPr>
        <w:t xml:space="preserve">5.1.1. </w:t>
      </w:r>
      <w:proofErr w:type="gramStart"/>
      <w:r w:rsidRPr="00BA144E">
        <w:rPr>
          <w:sz w:val="14"/>
          <w:szCs w:val="14"/>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roofErr w:type="gramEnd"/>
    </w:p>
    <w:p w:rsidR="009E25CE" w:rsidRPr="00BA144E" w:rsidRDefault="009E25CE" w:rsidP="009E25CE">
      <w:pPr>
        <w:widowControl w:val="0"/>
        <w:autoSpaceDE w:val="0"/>
        <w:autoSpaceDN w:val="0"/>
        <w:adjustRightInd w:val="0"/>
        <w:ind w:firstLine="284"/>
        <w:jc w:val="both"/>
        <w:rPr>
          <w:sz w:val="14"/>
          <w:szCs w:val="14"/>
        </w:rPr>
      </w:pPr>
      <w:proofErr w:type="gramStart"/>
      <w:r w:rsidRPr="00BA144E">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roofErr w:type="gramEnd"/>
    </w:p>
    <w:p w:rsidR="009E25CE" w:rsidRPr="00BA144E" w:rsidRDefault="009E25CE" w:rsidP="009E25CE">
      <w:pPr>
        <w:tabs>
          <w:tab w:val="num" w:pos="540"/>
          <w:tab w:val="left" w:pos="1260"/>
        </w:tabs>
        <w:autoSpaceDE w:val="0"/>
        <w:autoSpaceDN w:val="0"/>
        <w:adjustRightInd w:val="0"/>
        <w:ind w:firstLine="284"/>
        <w:outlineLvl w:val="1"/>
        <w:rPr>
          <w:b/>
          <w:sz w:val="14"/>
          <w:szCs w:val="14"/>
        </w:rPr>
      </w:pPr>
      <w:r w:rsidRPr="00BA144E">
        <w:rPr>
          <w:b/>
          <w:sz w:val="14"/>
          <w:szCs w:val="14"/>
        </w:rPr>
        <w:t>5.2. Предмет жалобы</w:t>
      </w:r>
    </w:p>
    <w:p w:rsidR="009E25CE" w:rsidRPr="00BA144E" w:rsidRDefault="009E25CE" w:rsidP="009E25CE">
      <w:pPr>
        <w:widowControl w:val="0"/>
        <w:autoSpaceDE w:val="0"/>
        <w:autoSpaceDN w:val="0"/>
        <w:adjustRightInd w:val="0"/>
        <w:ind w:firstLine="284"/>
        <w:jc w:val="both"/>
        <w:rPr>
          <w:sz w:val="14"/>
          <w:szCs w:val="14"/>
        </w:rPr>
      </w:pPr>
      <w:r w:rsidRPr="00BA144E">
        <w:rPr>
          <w:sz w:val="14"/>
          <w:szCs w:val="14"/>
        </w:rPr>
        <w:t xml:space="preserve">5.2.1. </w:t>
      </w:r>
      <w:proofErr w:type="gramStart"/>
      <w:r w:rsidRPr="00BA144E">
        <w:rPr>
          <w:sz w:val="14"/>
          <w:szCs w:val="14"/>
        </w:rPr>
        <w:t>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w:t>
      </w:r>
      <w:proofErr w:type="gramEnd"/>
      <w:r w:rsidRPr="00BA144E">
        <w:rPr>
          <w:sz w:val="14"/>
          <w:szCs w:val="14"/>
        </w:rPr>
        <w:t xml:space="preserve"> Заявитель может обратиться с жалобой, в том числе в следующих случаях:</w:t>
      </w:r>
    </w:p>
    <w:p w:rsidR="009E25CE" w:rsidRPr="00BA144E" w:rsidRDefault="009E25CE" w:rsidP="009E25CE">
      <w:pPr>
        <w:widowControl w:val="0"/>
        <w:autoSpaceDE w:val="0"/>
        <w:autoSpaceDN w:val="0"/>
        <w:adjustRightInd w:val="0"/>
        <w:ind w:firstLine="284"/>
        <w:jc w:val="both"/>
        <w:rPr>
          <w:sz w:val="14"/>
          <w:szCs w:val="14"/>
        </w:rPr>
      </w:pPr>
      <w:r w:rsidRPr="00BA144E">
        <w:rPr>
          <w:sz w:val="14"/>
          <w:szCs w:val="14"/>
        </w:rPr>
        <w:t>нарушение срока регистрации заявления о предоставлении муниципальной услуги, комплексного запроса;</w:t>
      </w:r>
    </w:p>
    <w:p w:rsidR="009E25CE" w:rsidRPr="00BA144E" w:rsidRDefault="009E25CE" w:rsidP="009E25CE">
      <w:pPr>
        <w:widowControl w:val="0"/>
        <w:autoSpaceDE w:val="0"/>
        <w:autoSpaceDN w:val="0"/>
        <w:adjustRightInd w:val="0"/>
        <w:ind w:firstLine="284"/>
        <w:jc w:val="both"/>
        <w:rPr>
          <w:sz w:val="14"/>
          <w:szCs w:val="14"/>
        </w:rPr>
      </w:pPr>
      <w:r w:rsidRPr="00BA144E">
        <w:rPr>
          <w:sz w:val="14"/>
          <w:szCs w:val="14"/>
        </w:rPr>
        <w:t xml:space="preserve">нарушение срока предоставления муниципальной услуги. </w:t>
      </w:r>
      <w:proofErr w:type="gramStart"/>
      <w:r w:rsidRPr="00BA144E">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9E25CE" w:rsidRPr="00BA144E" w:rsidRDefault="009E25CE" w:rsidP="009E25CE">
      <w:pPr>
        <w:widowControl w:val="0"/>
        <w:autoSpaceDE w:val="0"/>
        <w:autoSpaceDN w:val="0"/>
        <w:adjustRightInd w:val="0"/>
        <w:ind w:firstLine="284"/>
        <w:jc w:val="both"/>
        <w:rPr>
          <w:sz w:val="14"/>
          <w:szCs w:val="14"/>
        </w:rPr>
      </w:pPr>
      <w:r w:rsidRPr="00BA144E">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9E25CE" w:rsidRPr="00BA144E" w:rsidRDefault="009E25CE" w:rsidP="009E25CE">
      <w:pPr>
        <w:widowControl w:val="0"/>
        <w:autoSpaceDE w:val="0"/>
        <w:autoSpaceDN w:val="0"/>
        <w:adjustRightInd w:val="0"/>
        <w:ind w:firstLine="284"/>
        <w:jc w:val="both"/>
        <w:rPr>
          <w:sz w:val="14"/>
          <w:szCs w:val="14"/>
        </w:rPr>
      </w:pPr>
      <w:r w:rsidRPr="00BA144E">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9E25CE" w:rsidRPr="00BA144E" w:rsidRDefault="009E25CE" w:rsidP="009E25CE">
      <w:pPr>
        <w:widowControl w:val="0"/>
        <w:autoSpaceDE w:val="0"/>
        <w:autoSpaceDN w:val="0"/>
        <w:adjustRightInd w:val="0"/>
        <w:ind w:firstLine="284"/>
        <w:jc w:val="both"/>
        <w:rPr>
          <w:sz w:val="14"/>
          <w:szCs w:val="14"/>
        </w:rPr>
      </w:pPr>
      <w:proofErr w:type="gramStart"/>
      <w:r w:rsidRPr="00BA144E">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BA144E">
        <w:rPr>
          <w:i/>
          <w:sz w:val="14"/>
          <w:szCs w:val="14"/>
        </w:rPr>
        <w:t>.</w:t>
      </w:r>
      <w:proofErr w:type="gramEnd"/>
      <w:r w:rsidRPr="00BA144E">
        <w:rPr>
          <w:sz w:val="14"/>
          <w:szCs w:val="14"/>
        </w:rPr>
        <w:t xml:space="preserve"> </w:t>
      </w:r>
      <w:proofErr w:type="gramStart"/>
      <w:r w:rsidRPr="00BA144E">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9E25CE" w:rsidRPr="00BA144E" w:rsidRDefault="009E25CE" w:rsidP="009E25CE">
      <w:pPr>
        <w:widowControl w:val="0"/>
        <w:autoSpaceDE w:val="0"/>
        <w:autoSpaceDN w:val="0"/>
        <w:adjustRightInd w:val="0"/>
        <w:ind w:firstLine="284"/>
        <w:jc w:val="both"/>
        <w:rPr>
          <w:sz w:val="14"/>
          <w:szCs w:val="14"/>
        </w:rPr>
      </w:pPr>
      <w:r w:rsidRPr="00BA144E">
        <w:rPr>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9E25CE" w:rsidRPr="00BA144E" w:rsidRDefault="009E25CE" w:rsidP="009E25CE">
      <w:pPr>
        <w:widowControl w:val="0"/>
        <w:autoSpaceDE w:val="0"/>
        <w:autoSpaceDN w:val="0"/>
        <w:adjustRightInd w:val="0"/>
        <w:ind w:firstLine="284"/>
        <w:jc w:val="both"/>
        <w:rPr>
          <w:sz w:val="14"/>
          <w:szCs w:val="14"/>
        </w:rPr>
      </w:pPr>
      <w:proofErr w:type="gramStart"/>
      <w:r w:rsidRPr="00BA144E">
        <w:rPr>
          <w:sz w:val="14"/>
          <w:szCs w:val="14"/>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BA144E">
        <w:rPr>
          <w:sz w:val="14"/>
          <w:szCs w:val="14"/>
        </w:rPr>
        <w:t xml:space="preserve"> </w:t>
      </w:r>
      <w:proofErr w:type="gramStart"/>
      <w:r w:rsidRPr="00BA144E">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9E25CE" w:rsidRPr="00BA144E" w:rsidRDefault="009E25CE" w:rsidP="009E25CE">
      <w:pPr>
        <w:widowControl w:val="0"/>
        <w:autoSpaceDE w:val="0"/>
        <w:autoSpaceDN w:val="0"/>
        <w:adjustRightInd w:val="0"/>
        <w:ind w:firstLine="284"/>
        <w:jc w:val="both"/>
        <w:rPr>
          <w:sz w:val="14"/>
          <w:szCs w:val="14"/>
        </w:rPr>
      </w:pPr>
      <w:r w:rsidRPr="00BA144E">
        <w:rPr>
          <w:sz w:val="14"/>
          <w:szCs w:val="14"/>
        </w:rPr>
        <w:lastRenderedPageBreak/>
        <w:t>нарушение срока или порядка выдачи документов по результатам предоставления муниципальной услуги;</w:t>
      </w:r>
    </w:p>
    <w:p w:rsidR="009E25CE" w:rsidRPr="00BA144E" w:rsidRDefault="009E25CE" w:rsidP="009E25CE">
      <w:pPr>
        <w:widowControl w:val="0"/>
        <w:autoSpaceDE w:val="0"/>
        <w:autoSpaceDN w:val="0"/>
        <w:adjustRightInd w:val="0"/>
        <w:ind w:firstLine="284"/>
        <w:jc w:val="both"/>
        <w:rPr>
          <w:sz w:val="14"/>
          <w:szCs w:val="14"/>
        </w:rPr>
      </w:pPr>
      <w:proofErr w:type="gramStart"/>
      <w:r w:rsidRPr="00BA144E">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r w:rsidRPr="00BA144E">
        <w:rPr>
          <w:sz w:val="14"/>
          <w:szCs w:val="14"/>
        </w:rPr>
        <w:t xml:space="preserve"> </w:t>
      </w:r>
      <w:proofErr w:type="gramStart"/>
      <w:r w:rsidRPr="00BA144E">
        <w:rPr>
          <w:sz w:val="14"/>
          <w:szCs w:val="14"/>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9E25CE" w:rsidRPr="00BA144E" w:rsidRDefault="009E25CE" w:rsidP="009E25CE">
      <w:pPr>
        <w:autoSpaceDE w:val="0"/>
        <w:autoSpaceDN w:val="0"/>
        <w:adjustRightInd w:val="0"/>
        <w:ind w:firstLine="284"/>
        <w:jc w:val="both"/>
        <w:rPr>
          <w:b/>
          <w:sz w:val="14"/>
          <w:szCs w:val="14"/>
        </w:rPr>
      </w:pPr>
      <w:r w:rsidRPr="00BA144E">
        <w:rPr>
          <w:b/>
          <w:iCs/>
          <w:sz w:val="14"/>
          <w:szCs w:val="14"/>
        </w:rPr>
        <w:t xml:space="preserve">5.3. </w:t>
      </w:r>
      <w:r w:rsidRPr="00BA144E">
        <w:rPr>
          <w:b/>
          <w:sz w:val="14"/>
          <w:szCs w:val="14"/>
        </w:rPr>
        <w:t>Органы и уполномоченные на рассмотрение жалобы должностные лица, которым может быть направлена жалоба</w:t>
      </w:r>
    </w:p>
    <w:p w:rsidR="009E25CE" w:rsidRPr="00BA144E" w:rsidRDefault="009E25CE" w:rsidP="009E25CE">
      <w:pPr>
        <w:autoSpaceDE w:val="0"/>
        <w:autoSpaceDN w:val="0"/>
        <w:adjustRightInd w:val="0"/>
        <w:ind w:firstLine="284"/>
        <w:jc w:val="both"/>
        <w:outlineLvl w:val="1"/>
        <w:rPr>
          <w:sz w:val="14"/>
          <w:szCs w:val="14"/>
        </w:rPr>
      </w:pPr>
      <w:r w:rsidRPr="00BA144E">
        <w:rPr>
          <w:sz w:val="14"/>
          <w:szCs w:val="14"/>
        </w:rPr>
        <w:t>5.3.1. Жалобы на  служащего отдела, решения и действия (бездействие) которого обжалуются, подаются заведующему отделом.</w:t>
      </w:r>
    </w:p>
    <w:p w:rsidR="009E25CE" w:rsidRPr="00BA144E" w:rsidRDefault="009E25CE" w:rsidP="009E25CE">
      <w:pPr>
        <w:autoSpaceDE w:val="0"/>
        <w:autoSpaceDN w:val="0"/>
        <w:adjustRightInd w:val="0"/>
        <w:ind w:firstLine="284"/>
        <w:jc w:val="both"/>
        <w:outlineLvl w:val="1"/>
        <w:rPr>
          <w:sz w:val="14"/>
          <w:szCs w:val="14"/>
        </w:rPr>
      </w:pPr>
      <w:r w:rsidRPr="00BA144E">
        <w:rPr>
          <w:sz w:val="14"/>
          <w:szCs w:val="14"/>
        </w:rPr>
        <w:t>5.3.2. Жалобы на решения, принятые  заведующим отделом при предоставлении муниципальной услуги, подаются первому заместителю Главы администрации муниципального района, либо лицу его замещающему.</w:t>
      </w:r>
    </w:p>
    <w:p w:rsidR="009E25CE" w:rsidRPr="00BA144E" w:rsidRDefault="009E25CE" w:rsidP="009E25CE">
      <w:pPr>
        <w:autoSpaceDE w:val="0"/>
        <w:autoSpaceDN w:val="0"/>
        <w:adjustRightInd w:val="0"/>
        <w:ind w:firstLine="284"/>
        <w:jc w:val="both"/>
        <w:outlineLvl w:val="1"/>
        <w:rPr>
          <w:sz w:val="14"/>
          <w:szCs w:val="14"/>
        </w:rPr>
      </w:pPr>
      <w:r w:rsidRPr="00BA144E">
        <w:rPr>
          <w:sz w:val="14"/>
          <w:szCs w:val="14"/>
        </w:rPr>
        <w:t>5.3.3. Жалобы на решения, принятые  первым заместителем Главы администрации муниципального района</w:t>
      </w:r>
      <w:proofErr w:type="gramStart"/>
      <w:r w:rsidRPr="00BA144E">
        <w:rPr>
          <w:sz w:val="14"/>
          <w:szCs w:val="14"/>
        </w:rPr>
        <w:t xml:space="preserve"> ,</w:t>
      </w:r>
      <w:proofErr w:type="gramEnd"/>
      <w:r w:rsidRPr="00BA144E">
        <w:rPr>
          <w:sz w:val="14"/>
          <w:szCs w:val="14"/>
        </w:rPr>
        <w:t xml:space="preserve"> либо лицом его замещающим, подаются Главе муниципального района.</w:t>
      </w:r>
    </w:p>
    <w:p w:rsidR="009E25CE" w:rsidRPr="00BA144E" w:rsidRDefault="009E25CE" w:rsidP="009E25CE">
      <w:pPr>
        <w:autoSpaceDE w:val="0"/>
        <w:autoSpaceDN w:val="0"/>
        <w:adjustRightInd w:val="0"/>
        <w:ind w:firstLine="284"/>
        <w:jc w:val="both"/>
        <w:outlineLvl w:val="1"/>
        <w:rPr>
          <w:sz w:val="14"/>
          <w:szCs w:val="14"/>
        </w:rPr>
      </w:pPr>
      <w:r w:rsidRPr="00BA144E">
        <w:rPr>
          <w:sz w:val="14"/>
          <w:szCs w:val="14"/>
        </w:rPr>
        <w:t xml:space="preserve">5.3.4. В случае установления в ходе или по результатам </w:t>
      </w:r>
      <w:proofErr w:type="gramStart"/>
      <w:r w:rsidRPr="00BA144E">
        <w:rPr>
          <w:sz w:val="14"/>
          <w:szCs w:val="14"/>
        </w:rPr>
        <w:t>рассмотрения жалобы признаков состава административного правонарушения</w:t>
      </w:r>
      <w:proofErr w:type="gramEnd"/>
      <w:r w:rsidRPr="00BA144E">
        <w:rPr>
          <w:sz w:val="14"/>
          <w:szCs w:val="1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9E25CE" w:rsidRPr="00BA144E" w:rsidRDefault="009E25CE" w:rsidP="009E25CE">
      <w:pPr>
        <w:autoSpaceDE w:val="0"/>
        <w:autoSpaceDN w:val="0"/>
        <w:adjustRightInd w:val="0"/>
        <w:ind w:firstLine="284"/>
        <w:jc w:val="both"/>
        <w:outlineLvl w:val="1"/>
        <w:rPr>
          <w:sz w:val="14"/>
          <w:szCs w:val="14"/>
        </w:rPr>
      </w:pPr>
      <w:r w:rsidRPr="00BA144E">
        <w:rPr>
          <w:sz w:val="14"/>
          <w:szCs w:val="14"/>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9E25CE" w:rsidRPr="00BA144E" w:rsidRDefault="009E25CE" w:rsidP="009E25CE">
      <w:pPr>
        <w:tabs>
          <w:tab w:val="left" w:pos="1276"/>
        </w:tabs>
        <w:autoSpaceDE w:val="0"/>
        <w:autoSpaceDN w:val="0"/>
        <w:adjustRightInd w:val="0"/>
        <w:ind w:firstLine="284"/>
        <w:jc w:val="both"/>
        <w:rPr>
          <w:b/>
          <w:sz w:val="14"/>
          <w:szCs w:val="14"/>
        </w:rPr>
      </w:pPr>
      <w:r w:rsidRPr="00BA144E">
        <w:rPr>
          <w:b/>
          <w:sz w:val="14"/>
          <w:szCs w:val="14"/>
        </w:rPr>
        <w:t>5.4. Порядок подачи и рассмотрения жалобы</w:t>
      </w:r>
    </w:p>
    <w:p w:rsidR="009E25CE" w:rsidRPr="00BA144E" w:rsidRDefault="009E25CE" w:rsidP="009E25CE">
      <w:pPr>
        <w:autoSpaceDE w:val="0"/>
        <w:autoSpaceDN w:val="0"/>
        <w:adjustRightInd w:val="0"/>
        <w:ind w:firstLine="284"/>
        <w:jc w:val="both"/>
        <w:outlineLvl w:val="1"/>
        <w:rPr>
          <w:sz w:val="14"/>
          <w:szCs w:val="14"/>
        </w:rPr>
      </w:pPr>
      <w:r w:rsidRPr="00BA144E">
        <w:rPr>
          <w:sz w:val="14"/>
          <w:szCs w:val="14"/>
        </w:rPr>
        <w:t>5.4.1. Основанием для начала процедуры досудебного (внесудебного) обжалования является поступление жалобы заявителя в отдел.</w:t>
      </w:r>
    </w:p>
    <w:p w:rsidR="009E25CE" w:rsidRPr="00BA144E" w:rsidRDefault="009E25CE" w:rsidP="009E25CE">
      <w:pPr>
        <w:autoSpaceDE w:val="0"/>
        <w:autoSpaceDN w:val="0"/>
        <w:adjustRightInd w:val="0"/>
        <w:ind w:firstLine="284"/>
        <w:jc w:val="both"/>
        <w:outlineLvl w:val="1"/>
        <w:rPr>
          <w:iCs/>
          <w:sz w:val="14"/>
          <w:szCs w:val="14"/>
        </w:rPr>
      </w:pPr>
      <w:r w:rsidRPr="00BA144E">
        <w:rPr>
          <w:iCs/>
          <w:sz w:val="14"/>
          <w:szCs w:val="14"/>
        </w:rPr>
        <w:t xml:space="preserve">Жалоба подается в письменной форме на бумажном носителе, в электронной форме. </w:t>
      </w:r>
    </w:p>
    <w:p w:rsidR="009E25CE" w:rsidRPr="00BA144E" w:rsidRDefault="009E25CE" w:rsidP="009E25CE">
      <w:pPr>
        <w:autoSpaceDE w:val="0"/>
        <w:autoSpaceDN w:val="0"/>
        <w:adjustRightInd w:val="0"/>
        <w:ind w:firstLine="284"/>
        <w:jc w:val="both"/>
        <w:outlineLvl w:val="1"/>
        <w:rPr>
          <w:iCs/>
          <w:sz w:val="14"/>
          <w:szCs w:val="14"/>
        </w:rPr>
      </w:pPr>
      <w:proofErr w:type="gramStart"/>
      <w:r w:rsidRPr="00BA144E">
        <w:rPr>
          <w:iCs/>
          <w:sz w:val="14"/>
          <w:szCs w:val="14"/>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9E25CE" w:rsidRPr="00BA144E" w:rsidRDefault="009E25CE" w:rsidP="009E25CE">
      <w:pPr>
        <w:autoSpaceDE w:val="0"/>
        <w:autoSpaceDN w:val="0"/>
        <w:adjustRightInd w:val="0"/>
        <w:ind w:firstLine="284"/>
        <w:jc w:val="both"/>
        <w:outlineLvl w:val="1"/>
        <w:rPr>
          <w:iCs/>
          <w:sz w:val="14"/>
          <w:szCs w:val="14"/>
        </w:rPr>
      </w:pPr>
      <w:r w:rsidRPr="00BA144E">
        <w:rPr>
          <w:iCs/>
          <w:sz w:val="14"/>
          <w:szCs w:val="14"/>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9E25CE" w:rsidRPr="00BA144E" w:rsidRDefault="009E25CE" w:rsidP="009E25CE">
      <w:pPr>
        <w:autoSpaceDE w:val="0"/>
        <w:autoSpaceDN w:val="0"/>
        <w:adjustRightInd w:val="0"/>
        <w:ind w:firstLine="284"/>
        <w:jc w:val="both"/>
        <w:outlineLvl w:val="1"/>
        <w:rPr>
          <w:iCs/>
          <w:sz w:val="14"/>
          <w:szCs w:val="14"/>
        </w:rPr>
      </w:pPr>
      <w:r w:rsidRPr="00BA144E">
        <w:rPr>
          <w:iCs/>
          <w:sz w:val="14"/>
          <w:szCs w:val="14"/>
        </w:rPr>
        <w:t>5.4.2. В электронном виде жалоба может быть подана заявителем посредством:</w:t>
      </w:r>
    </w:p>
    <w:p w:rsidR="009E25CE" w:rsidRPr="00BA144E" w:rsidRDefault="009E25CE" w:rsidP="009E25CE">
      <w:pPr>
        <w:autoSpaceDE w:val="0"/>
        <w:autoSpaceDN w:val="0"/>
        <w:adjustRightInd w:val="0"/>
        <w:ind w:firstLine="284"/>
        <w:jc w:val="both"/>
        <w:outlineLvl w:val="1"/>
        <w:rPr>
          <w:iCs/>
          <w:sz w:val="14"/>
          <w:szCs w:val="14"/>
        </w:rPr>
      </w:pPr>
      <w:r w:rsidRPr="00BA144E">
        <w:rPr>
          <w:iCs/>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9E25CE" w:rsidRPr="00BA144E" w:rsidRDefault="009E25CE" w:rsidP="009E25CE">
      <w:pPr>
        <w:autoSpaceDE w:val="0"/>
        <w:autoSpaceDN w:val="0"/>
        <w:adjustRightInd w:val="0"/>
        <w:ind w:firstLine="284"/>
        <w:jc w:val="both"/>
        <w:outlineLvl w:val="1"/>
        <w:rPr>
          <w:iCs/>
          <w:sz w:val="14"/>
          <w:szCs w:val="14"/>
        </w:rPr>
      </w:pPr>
      <w:r w:rsidRPr="00BA144E">
        <w:rPr>
          <w:iCs/>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9E25CE" w:rsidRPr="00BA144E" w:rsidRDefault="009E25CE" w:rsidP="009E25CE">
      <w:pPr>
        <w:autoSpaceDE w:val="0"/>
        <w:autoSpaceDN w:val="0"/>
        <w:adjustRightInd w:val="0"/>
        <w:ind w:firstLine="284"/>
        <w:jc w:val="both"/>
        <w:outlineLvl w:val="1"/>
        <w:rPr>
          <w:iCs/>
          <w:sz w:val="14"/>
          <w:szCs w:val="14"/>
        </w:rPr>
      </w:pPr>
      <w:r w:rsidRPr="00BA144E">
        <w:rPr>
          <w:iCs/>
          <w:sz w:val="14"/>
          <w:szCs w:val="14"/>
        </w:rPr>
        <w:t>3) федеральной государственной информационной системы «Досудебное обжалование» (</w:t>
      </w:r>
      <w:hyperlink r:id="rId21" w:history="1">
        <w:r w:rsidRPr="00BA144E">
          <w:rPr>
            <w:rStyle w:val="af4"/>
            <w:iCs/>
            <w:color w:val="auto"/>
            <w:sz w:val="14"/>
            <w:szCs w:val="14"/>
            <w:lang w:val="en-US"/>
          </w:rPr>
          <w:t>https</w:t>
        </w:r>
        <w:r w:rsidRPr="00BA144E">
          <w:rPr>
            <w:rStyle w:val="af4"/>
            <w:iCs/>
            <w:color w:val="auto"/>
            <w:sz w:val="14"/>
            <w:szCs w:val="14"/>
          </w:rPr>
          <w:t>://</w:t>
        </w:r>
        <w:r w:rsidRPr="00BA144E">
          <w:rPr>
            <w:rStyle w:val="af4"/>
            <w:iCs/>
            <w:color w:val="auto"/>
            <w:sz w:val="14"/>
            <w:szCs w:val="14"/>
            <w:lang w:val="en-US"/>
          </w:rPr>
          <w:t>do</w:t>
        </w:r>
        <w:r w:rsidRPr="00BA144E">
          <w:rPr>
            <w:rStyle w:val="af4"/>
            <w:iCs/>
            <w:color w:val="auto"/>
            <w:sz w:val="14"/>
            <w:szCs w:val="14"/>
          </w:rPr>
          <w:t>.</w:t>
        </w:r>
        <w:proofErr w:type="spellStart"/>
        <w:r w:rsidRPr="00BA144E">
          <w:rPr>
            <w:rStyle w:val="af4"/>
            <w:iCs/>
            <w:color w:val="auto"/>
            <w:sz w:val="14"/>
            <w:szCs w:val="14"/>
            <w:lang w:val="en-US"/>
          </w:rPr>
          <w:t>gosuslugi</w:t>
        </w:r>
        <w:proofErr w:type="spellEnd"/>
        <w:r w:rsidRPr="00BA144E">
          <w:rPr>
            <w:rStyle w:val="af4"/>
            <w:iCs/>
            <w:color w:val="auto"/>
            <w:sz w:val="14"/>
            <w:szCs w:val="14"/>
          </w:rPr>
          <w:t>.</w:t>
        </w:r>
        <w:r w:rsidRPr="00BA144E">
          <w:rPr>
            <w:rStyle w:val="af4"/>
            <w:iCs/>
            <w:color w:val="auto"/>
            <w:sz w:val="14"/>
            <w:szCs w:val="14"/>
            <w:lang w:val="en-US"/>
          </w:rPr>
          <w:t>ru</w:t>
        </w:r>
      </w:hyperlink>
      <w:r w:rsidRPr="00BA144E">
        <w:rPr>
          <w:iCs/>
          <w:sz w:val="14"/>
          <w:szCs w:val="14"/>
        </w:rPr>
        <w:t>).</w:t>
      </w:r>
    </w:p>
    <w:p w:rsidR="009E25CE" w:rsidRPr="00BA144E" w:rsidRDefault="009E25CE" w:rsidP="009E25CE">
      <w:pPr>
        <w:tabs>
          <w:tab w:val="left" w:pos="1276"/>
        </w:tabs>
        <w:autoSpaceDE w:val="0"/>
        <w:autoSpaceDN w:val="0"/>
        <w:adjustRightInd w:val="0"/>
        <w:ind w:firstLine="284"/>
        <w:jc w:val="both"/>
        <w:rPr>
          <w:sz w:val="14"/>
          <w:szCs w:val="14"/>
        </w:rPr>
      </w:pPr>
      <w:r w:rsidRPr="00BA144E">
        <w:rPr>
          <w:sz w:val="14"/>
          <w:szCs w:val="14"/>
        </w:rPr>
        <w:t>5.4.3. Жалоба должна содержать:</w:t>
      </w:r>
    </w:p>
    <w:p w:rsidR="009E25CE" w:rsidRPr="00BA144E" w:rsidRDefault="009E25CE" w:rsidP="009E25CE">
      <w:pPr>
        <w:tabs>
          <w:tab w:val="left" w:pos="1276"/>
        </w:tabs>
        <w:autoSpaceDE w:val="0"/>
        <w:autoSpaceDN w:val="0"/>
        <w:adjustRightInd w:val="0"/>
        <w:ind w:firstLine="284"/>
        <w:jc w:val="both"/>
        <w:rPr>
          <w:sz w:val="14"/>
          <w:szCs w:val="14"/>
        </w:rPr>
      </w:pPr>
      <w:r w:rsidRPr="00BA144E">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9E25CE" w:rsidRPr="00BA144E" w:rsidRDefault="009E25CE" w:rsidP="009E25CE">
      <w:pPr>
        <w:tabs>
          <w:tab w:val="left" w:pos="1276"/>
        </w:tabs>
        <w:autoSpaceDE w:val="0"/>
        <w:autoSpaceDN w:val="0"/>
        <w:adjustRightInd w:val="0"/>
        <w:ind w:firstLine="284"/>
        <w:jc w:val="both"/>
        <w:rPr>
          <w:sz w:val="14"/>
          <w:szCs w:val="14"/>
        </w:rPr>
      </w:pPr>
      <w:proofErr w:type="gramStart"/>
      <w:r w:rsidRPr="00BA144E">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roofErr w:type="gramEnd"/>
    </w:p>
    <w:p w:rsidR="009E25CE" w:rsidRPr="00BA144E" w:rsidRDefault="009E25CE" w:rsidP="009E25CE">
      <w:pPr>
        <w:tabs>
          <w:tab w:val="left" w:pos="1276"/>
        </w:tabs>
        <w:autoSpaceDE w:val="0"/>
        <w:autoSpaceDN w:val="0"/>
        <w:adjustRightInd w:val="0"/>
        <w:ind w:firstLine="284"/>
        <w:jc w:val="both"/>
        <w:rPr>
          <w:sz w:val="14"/>
          <w:szCs w:val="14"/>
        </w:rPr>
      </w:pPr>
      <w:r w:rsidRPr="00BA144E">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9E25CE" w:rsidRPr="00BA144E" w:rsidRDefault="009E25CE" w:rsidP="009E25CE">
      <w:pPr>
        <w:autoSpaceDE w:val="0"/>
        <w:autoSpaceDN w:val="0"/>
        <w:adjustRightInd w:val="0"/>
        <w:ind w:firstLine="284"/>
        <w:jc w:val="both"/>
        <w:outlineLvl w:val="1"/>
        <w:rPr>
          <w:iCs/>
          <w:sz w:val="14"/>
          <w:szCs w:val="14"/>
        </w:rPr>
      </w:pPr>
      <w:r w:rsidRPr="00BA144E">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9E25CE" w:rsidRPr="00BA144E" w:rsidRDefault="009E25CE" w:rsidP="009E25CE">
      <w:pPr>
        <w:tabs>
          <w:tab w:val="left" w:pos="1276"/>
        </w:tabs>
        <w:autoSpaceDE w:val="0"/>
        <w:autoSpaceDN w:val="0"/>
        <w:adjustRightInd w:val="0"/>
        <w:ind w:firstLine="284"/>
        <w:jc w:val="both"/>
        <w:rPr>
          <w:b/>
          <w:sz w:val="14"/>
          <w:szCs w:val="14"/>
        </w:rPr>
      </w:pPr>
      <w:r w:rsidRPr="00BA144E">
        <w:rPr>
          <w:b/>
          <w:sz w:val="14"/>
          <w:szCs w:val="14"/>
        </w:rPr>
        <w:t>5.5. Сроки рассмотрения жалобы</w:t>
      </w:r>
    </w:p>
    <w:p w:rsidR="009E25CE" w:rsidRPr="00BA144E" w:rsidRDefault="009E25CE" w:rsidP="009E25CE">
      <w:pPr>
        <w:autoSpaceDE w:val="0"/>
        <w:autoSpaceDN w:val="0"/>
        <w:adjustRightInd w:val="0"/>
        <w:ind w:firstLine="284"/>
        <w:jc w:val="both"/>
        <w:outlineLvl w:val="1"/>
        <w:rPr>
          <w:iCs/>
          <w:sz w:val="14"/>
          <w:szCs w:val="14"/>
        </w:rPr>
      </w:pPr>
      <w:r w:rsidRPr="00BA144E">
        <w:rPr>
          <w:iCs/>
          <w:sz w:val="14"/>
          <w:szCs w:val="14"/>
        </w:rPr>
        <w:t xml:space="preserve">5.5.1. </w:t>
      </w:r>
      <w:proofErr w:type="gramStart"/>
      <w:r w:rsidRPr="00BA144E">
        <w:rPr>
          <w:iCs/>
          <w:sz w:val="14"/>
          <w:szCs w:val="14"/>
        </w:rPr>
        <w:t xml:space="preserve">Жалоба, поступившая в Администрацию муниципального района, </w:t>
      </w:r>
      <w:r w:rsidRPr="00BA144E">
        <w:rPr>
          <w:sz w:val="14"/>
          <w:szCs w:val="14"/>
        </w:rPr>
        <w:t>отдел</w:t>
      </w:r>
      <w:r w:rsidRPr="00BA144E">
        <w:rPr>
          <w:iCs/>
          <w:sz w:val="14"/>
          <w:szCs w:val="14"/>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BA144E">
        <w:rPr>
          <w:sz w:val="14"/>
          <w:szCs w:val="14"/>
        </w:rPr>
        <w:t xml:space="preserve">отдела, руководителя и (или) работника МФЦ, </w:t>
      </w:r>
      <w:r w:rsidRPr="00BA144E">
        <w:rPr>
          <w:iCs/>
          <w:sz w:val="14"/>
          <w:szCs w:val="14"/>
        </w:rPr>
        <w:t xml:space="preserve">в </w:t>
      </w:r>
      <w:r w:rsidRPr="00BA144E">
        <w:rPr>
          <w:iCs/>
          <w:sz w:val="14"/>
          <w:szCs w:val="14"/>
        </w:rPr>
        <w:lastRenderedPageBreak/>
        <w:t>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w:t>
      </w:r>
      <w:proofErr w:type="gramEnd"/>
      <w:r w:rsidRPr="00BA144E">
        <w:rPr>
          <w:iCs/>
          <w:sz w:val="14"/>
          <w:szCs w:val="14"/>
        </w:rPr>
        <w:t xml:space="preserve"> дней со дня ее регистрации. При этом</w:t>
      </w:r>
      <w:proofErr w:type="gramStart"/>
      <w:r w:rsidRPr="00BA144E">
        <w:rPr>
          <w:iCs/>
          <w:sz w:val="14"/>
          <w:szCs w:val="14"/>
        </w:rPr>
        <w:t>,</w:t>
      </w:r>
      <w:proofErr w:type="gramEnd"/>
      <w:r w:rsidRPr="00BA144E">
        <w:rPr>
          <w:iCs/>
          <w:sz w:val="14"/>
          <w:szCs w:val="14"/>
        </w:rPr>
        <w:t xml:space="preserve">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9E25CE" w:rsidRPr="00BA144E" w:rsidRDefault="009E25CE" w:rsidP="009E25CE">
      <w:pPr>
        <w:tabs>
          <w:tab w:val="left" w:pos="1276"/>
        </w:tabs>
        <w:autoSpaceDE w:val="0"/>
        <w:autoSpaceDN w:val="0"/>
        <w:adjustRightInd w:val="0"/>
        <w:ind w:firstLine="284"/>
        <w:jc w:val="both"/>
        <w:rPr>
          <w:b/>
          <w:sz w:val="14"/>
          <w:szCs w:val="14"/>
        </w:rPr>
      </w:pPr>
      <w:r w:rsidRPr="00BA144E">
        <w:rPr>
          <w:b/>
          <w:sz w:val="14"/>
          <w:szCs w:val="14"/>
        </w:rPr>
        <w:t>5.6. Результат рассмотрения жалобы</w:t>
      </w:r>
    </w:p>
    <w:p w:rsidR="009E25CE" w:rsidRPr="00BA144E" w:rsidRDefault="009E25CE" w:rsidP="009E25CE">
      <w:pPr>
        <w:autoSpaceDE w:val="0"/>
        <w:autoSpaceDN w:val="0"/>
        <w:adjustRightInd w:val="0"/>
        <w:ind w:firstLine="284"/>
        <w:jc w:val="both"/>
        <w:outlineLvl w:val="1"/>
        <w:rPr>
          <w:i/>
          <w:iCs/>
          <w:strike/>
          <w:sz w:val="14"/>
          <w:szCs w:val="14"/>
        </w:rPr>
      </w:pPr>
      <w:r w:rsidRPr="00BA144E">
        <w:rPr>
          <w:iCs/>
          <w:sz w:val="14"/>
          <w:szCs w:val="14"/>
        </w:rPr>
        <w:t>5.6.1. По результатам рассмотрения жалобы принимается одно из следующих решений:</w:t>
      </w:r>
    </w:p>
    <w:p w:rsidR="009E25CE" w:rsidRPr="00BA144E" w:rsidRDefault="009E25CE" w:rsidP="009E25CE">
      <w:pPr>
        <w:autoSpaceDE w:val="0"/>
        <w:autoSpaceDN w:val="0"/>
        <w:adjustRightInd w:val="0"/>
        <w:ind w:firstLine="284"/>
        <w:jc w:val="both"/>
        <w:outlineLvl w:val="1"/>
        <w:rPr>
          <w:iCs/>
          <w:sz w:val="14"/>
          <w:szCs w:val="14"/>
        </w:rPr>
      </w:pPr>
      <w:proofErr w:type="gramStart"/>
      <w:r w:rsidRPr="00BA144E">
        <w:rPr>
          <w:iCs/>
          <w:sz w:val="14"/>
          <w:szCs w:val="14"/>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BA144E">
        <w:rPr>
          <w:sz w:val="14"/>
          <w:szCs w:val="14"/>
        </w:rPr>
        <w:t xml:space="preserve"> муниципальными правовыми актами</w:t>
      </w:r>
      <w:r w:rsidRPr="00BA144E">
        <w:rPr>
          <w:iCs/>
          <w:sz w:val="14"/>
          <w:szCs w:val="14"/>
        </w:rPr>
        <w:t>;</w:t>
      </w:r>
      <w:proofErr w:type="gramEnd"/>
    </w:p>
    <w:p w:rsidR="009E25CE" w:rsidRPr="00BA144E" w:rsidRDefault="009E25CE" w:rsidP="009E25CE">
      <w:pPr>
        <w:autoSpaceDE w:val="0"/>
        <w:autoSpaceDN w:val="0"/>
        <w:adjustRightInd w:val="0"/>
        <w:ind w:firstLine="284"/>
        <w:jc w:val="both"/>
        <w:outlineLvl w:val="1"/>
        <w:rPr>
          <w:iCs/>
          <w:sz w:val="14"/>
          <w:szCs w:val="14"/>
        </w:rPr>
      </w:pPr>
      <w:r w:rsidRPr="00BA144E">
        <w:rPr>
          <w:iCs/>
          <w:sz w:val="14"/>
          <w:szCs w:val="14"/>
        </w:rPr>
        <w:t>в удовлетворении жалобы отказывается.</w:t>
      </w:r>
    </w:p>
    <w:p w:rsidR="009E25CE" w:rsidRPr="00BA144E" w:rsidRDefault="009E25CE" w:rsidP="009E25CE">
      <w:pPr>
        <w:tabs>
          <w:tab w:val="left" w:pos="1276"/>
        </w:tabs>
        <w:autoSpaceDE w:val="0"/>
        <w:autoSpaceDN w:val="0"/>
        <w:adjustRightInd w:val="0"/>
        <w:ind w:firstLine="284"/>
        <w:jc w:val="both"/>
        <w:rPr>
          <w:b/>
          <w:sz w:val="14"/>
          <w:szCs w:val="14"/>
        </w:rPr>
      </w:pPr>
      <w:r w:rsidRPr="00BA144E">
        <w:rPr>
          <w:b/>
          <w:sz w:val="14"/>
          <w:szCs w:val="14"/>
        </w:rPr>
        <w:t>5.7. Порядок информирования заявителя о результатах рассмотрения жалобы</w:t>
      </w:r>
    </w:p>
    <w:p w:rsidR="009E25CE" w:rsidRPr="00BA144E" w:rsidRDefault="009E25CE" w:rsidP="009E25CE">
      <w:pPr>
        <w:autoSpaceDE w:val="0"/>
        <w:autoSpaceDN w:val="0"/>
        <w:adjustRightInd w:val="0"/>
        <w:ind w:firstLine="284"/>
        <w:jc w:val="both"/>
        <w:outlineLvl w:val="1"/>
        <w:rPr>
          <w:iCs/>
          <w:sz w:val="14"/>
          <w:szCs w:val="14"/>
        </w:rPr>
      </w:pPr>
      <w:r w:rsidRPr="00BA144E">
        <w:rPr>
          <w:iCs/>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E25CE" w:rsidRPr="00BA144E" w:rsidRDefault="009E25CE" w:rsidP="009E25CE">
      <w:pPr>
        <w:autoSpaceDE w:val="0"/>
        <w:autoSpaceDN w:val="0"/>
        <w:adjustRightInd w:val="0"/>
        <w:ind w:firstLine="284"/>
        <w:jc w:val="both"/>
        <w:rPr>
          <w:sz w:val="14"/>
          <w:szCs w:val="14"/>
        </w:rPr>
      </w:pPr>
      <w:r w:rsidRPr="00BA144E">
        <w:rPr>
          <w:sz w:val="14"/>
          <w:szCs w:val="14"/>
        </w:rPr>
        <w:t xml:space="preserve">5.7.2. </w:t>
      </w:r>
      <w:proofErr w:type="gramStart"/>
      <w:r w:rsidRPr="00BA144E">
        <w:rPr>
          <w:sz w:val="14"/>
          <w:szCs w:val="14"/>
        </w:rPr>
        <w:t>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w:t>
      </w:r>
      <w:proofErr w:type="gramEnd"/>
      <w:r w:rsidRPr="00BA144E">
        <w:rPr>
          <w:sz w:val="14"/>
          <w:szCs w:val="14"/>
        </w:rPr>
        <w:t xml:space="preserve"> оказании муниципальной услуги, а также приносятся извинения за доставленные </w:t>
      </w:r>
      <w:proofErr w:type="gramStart"/>
      <w:r w:rsidRPr="00BA144E">
        <w:rPr>
          <w:sz w:val="14"/>
          <w:szCs w:val="14"/>
        </w:rPr>
        <w:t>неудобства</w:t>
      </w:r>
      <w:proofErr w:type="gramEnd"/>
      <w:r w:rsidRPr="00BA144E">
        <w:rPr>
          <w:sz w:val="14"/>
          <w:szCs w:val="14"/>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9E25CE" w:rsidRPr="00BA144E" w:rsidRDefault="009E25CE" w:rsidP="009E25CE">
      <w:pPr>
        <w:autoSpaceDE w:val="0"/>
        <w:autoSpaceDN w:val="0"/>
        <w:adjustRightInd w:val="0"/>
        <w:ind w:firstLine="284"/>
        <w:jc w:val="both"/>
        <w:rPr>
          <w:sz w:val="14"/>
          <w:szCs w:val="14"/>
        </w:rPr>
      </w:pPr>
      <w:r w:rsidRPr="00BA144E">
        <w:rPr>
          <w:sz w:val="14"/>
          <w:szCs w:val="14"/>
        </w:rPr>
        <w:t xml:space="preserve">5.7.3. В случае признания </w:t>
      </w:r>
      <w:proofErr w:type="gramStart"/>
      <w:r w:rsidRPr="00BA144E">
        <w:rPr>
          <w:sz w:val="14"/>
          <w:szCs w:val="14"/>
        </w:rPr>
        <w:t>жалобы</w:t>
      </w:r>
      <w:proofErr w:type="gramEnd"/>
      <w:r w:rsidRPr="00BA144E">
        <w:rPr>
          <w:sz w:val="14"/>
          <w:szCs w:val="14"/>
        </w:rPr>
        <w:t xml:space="preserve">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9E25CE" w:rsidRPr="00BA144E" w:rsidRDefault="009E25CE" w:rsidP="009E25CE">
      <w:pPr>
        <w:autoSpaceDE w:val="0"/>
        <w:autoSpaceDN w:val="0"/>
        <w:adjustRightInd w:val="0"/>
        <w:ind w:firstLine="284"/>
        <w:jc w:val="both"/>
        <w:rPr>
          <w:b/>
          <w:sz w:val="14"/>
          <w:szCs w:val="14"/>
        </w:rPr>
      </w:pPr>
      <w:r w:rsidRPr="00BA144E">
        <w:rPr>
          <w:b/>
          <w:sz w:val="14"/>
          <w:szCs w:val="14"/>
        </w:rPr>
        <w:t>5.8. Порядок обжалования решения по жалобе</w:t>
      </w:r>
    </w:p>
    <w:p w:rsidR="009E25CE" w:rsidRPr="00BA144E" w:rsidRDefault="009E25CE" w:rsidP="009E25CE">
      <w:pPr>
        <w:autoSpaceDE w:val="0"/>
        <w:autoSpaceDN w:val="0"/>
        <w:adjustRightInd w:val="0"/>
        <w:ind w:firstLine="284"/>
        <w:jc w:val="both"/>
        <w:outlineLvl w:val="1"/>
        <w:rPr>
          <w:sz w:val="14"/>
          <w:szCs w:val="14"/>
        </w:rPr>
      </w:pPr>
      <w:r w:rsidRPr="00BA144E">
        <w:rPr>
          <w:iCs/>
          <w:sz w:val="14"/>
          <w:szCs w:val="14"/>
        </w:rPr>
        <w:t xml:space="preserve">5.8.1. В досудебном порядке могут быть обжалованы действия (бездействие) и решения должностных лиц (муниципальных служащих) </w:t>
      </w:r>
      <w:r w:rsidRPr="00BA144E">
        <w:rPr>
          <w:sz w:val="14"/>
          <w:szCs w:val="14"/>
        </w:rPr>
        <w:t>отдела</w:t>
      </w:r>
      <w:r w:rsidRPr="00BA144E">
        <w:rPr>
          <w:iCs/>
          <w:sz w:val="14"/>
          <w:szCs w:val="14"/>
        </w:rPr>
        <w:t xml:space="preserve"> – </w:t>
      </w:r>
      <w:r w:rsidRPr="00BA144E">
        <w:rPr>
          <w:sz w:val="14"/>
          <w:szCs w:val="14"/>
        </w:rPr>
        <w:t>Главе муниципального района</w:t>
      </w:r>
      <w:r w:rsidRPr="00BA144E">
        <w:rPr>
          <w:bCs/>
          <w:sz w:val="14"/>
          <w:szCs w:val="14"/>
        </w:rPr>
        <w:t xml:space="preserve">.   </w:t>
      </w:r>
    </w:p>
    <w:p w:rsidR="009E25CE" w:rsidRPr="00BA144E" w:rsidRDefault="009E25CE" w:rsidP="009E25CE">
      <w:pPr>
        <w:autoSpaceDE w:val="0"/>
        <w:autoSpaceDN w:val="0"/>
        <w:adjustRightInd w:val="0"/>
        <w:ind w:firstLine="284"/>
        <w:jc w:val="both"/>
        <w:rPr>
          <w:b/>
          <w:sz w:val="14"/>
          <w:szCs w:val="14"/>
        </w:rPr>
      </w:pPr>
      <w:r w:rsidRPr="00BA144E">
        <w:rPr>
          <w:b/>
          <w:sz w:val="14"/>
          <w:szCs w:val="14"/>
        </w:rPr>
        <w:t>5.9. Право заявителя на получение информации и документов, необходимых для обоснования и рассмотрения жалобы</w:t>
      </w:r>
    </w:p>
    <w:p w:rsidR="009E25CE" w:rsidRPr="00BA144E" w:rsidRDefault="009E25CE" w:rsidP="009E25CE">
      <w:pPr>
        <w:autoSpaceDE w:val="0"/>
        <w:autoSpaceDN w:val="0"/>
        <w:adjustRightInd w:val="0"/>
        <w:ind w:firstLine="284"/>
        <w:jc w:val="both"/>
        <w:outlineLvl w:val="1"/>
        <w:rPr>
          <w:iCs/>
          <w:sz w:val="14"/>
          <w:szCs w:val="14"/>
        </w:rPr>
      </w:pPr>
      <w:r w:rsidRPr="00BA144E">
        <w:rPr>
          <w:iCs/>
          <w:sz w:val="14"/>
          <w:szCs w:val="14"/>
        </w:rPr>
        <w:t xml:space="preserve">5.9.1. На стадии досудебного обжалования действий (бездействия) должностного лица (муниципального служащего) </w:t>
      </w:r>
      <w:r w:rsidRPr="00BA144E">
        <w:rPr>
          <w:sz w:val="14"/>
          <w:szCs w:val="14"/>
        </w:rPr>
        <w:t>отдела</w:t>
      </w:r>
      <w:r w:rsidRPr="00BA144E">
        <w:rPr>
          <w:iCs/>
          <w:sz w:val="14"/>
          <w:szCs w:val="14"/>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9E25CE" w:rsidRPr="00BA144E" w:rsidRDefault="009E25CE" w:rsidP="009E25CE">
      <w:pPr>
        <w:autoSpaceDE w:val="0"/>
        <w:autoSpaceDN w:val="0"/>
        <w:adjustRightInd w:val="0"/>
        <w:ind w:firstLine="284"/>
        <w:jc w:val="both"/>
        <w:outlineLvl w:val="1"/>
        <w:rPr>
          <w:b/>
          <w:iCs/>
          <w:sz w:val="14"/>
          <w:szCs w:val="14"/>
        </w:rPr>
      </w:pPr>
      <w:r w:rsidRPr="00BA144E">
        <w:rPr>
          <w:b/>
          <w:iCs/>
          <w:sz w:val="14"/>
          <w:szCs w:val="14"/>
        </w:rPr>
        <w:t>5.10. Способы информирования заявителей о порядке подачи и рассмотрения жалобы</w:t>
      </w:r>
    </w:p>
    <w:p w:rsidR="009E25CE" w:rsidRPr="00BA144E" w:rsidRDefault="009E25CE" w:rsidP="009E25CE">
      <w:pPr>
        <w:autoSpaceDE w:val="0"/>
        <w:autoSpaceDN w:val="0"/>
        <w:adjustRightInd w:val="0"/>
        <w:ind w:firstLine="284"/>
        <w:jc w:val="both"/>
        <w:outlineLvl w:val="1"/>
        <w:rPr>
          <w:iCs/>
          <w:sz w:val="14"/>
          <w:szCs w:val="14"/>
        </w:rPr>
      </w:pPr>
      <w:r w:rsidRPr="00BA144E">
        <w:rPr>
          <w:iCs/>
          <w:sz w:val="14"/>
          <w:szCs w:val="14"/>
        </w:rPr>
        <w:t>5.10.1. Отдел, Администрация муниципального района, МФЦ обеспечивают:</w:t>
      </w:r>
    </w:p>
    <w:p w:rsidR="009E25CE" w:rsidRPr="00BA144E" w:rsidRDefault="009E25CE" w:rsidP="009E25CE">
      <w:pPr>
        <w:autoSpaceDE w:val="0"/>
        <w:autoSpaceDN w:val="0"/>
        <w:adjustRightInd w:val="0"/>
        <w:ind w:firstLine="284"/>
        <w:jc w:val="both"/>
        <w:outlineLvl w:val="1"/>
        <w:rPr>
          <w:iCs/>
          <w:sz w:val="14"/>
          <w:szCs w:val="14"/>
        </w:rPr>
      </w:pPr>
      <w:proofErr w:type="gramStart"/>
      <w:r w:rsidRPr="00BA144E">
        <w:rPr>
          <w:iCs/>
          <w:sz w:val="14"/>
          <w:szCs w:val="14"/>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w:t>
      </w:r>
      <w:proofErr w:type="gramEnd"/>
      <w:r w:rsidRPr="00BA144E">
        <w:rPr>
          <w:iCs/>
          <w:sz w:val="14"/>
          <w:szCs w:val="14"/>
        </w:rPr>
        <w:t xml:space="preserve"> информационной системе «Единый портал государственных и муниципальных услуг (функций)»;</w:t>
      </w:r>
    </w:p>
    <w:p w:rsidR="009E25CE" w:rsidRPr="00BA144E" w:rsidRDefault="009E25CE" w:rsidP="009E25CE">
      <w:pPr>
        <w:autoSpaceDE w:val="0"/>
        <w:autoSpaceDN w:val="0"/>
        <w:adjustRightInd w:val="0"/>
        <w:ind w:firstLine="284"/>
        <w:jc w:val="both"/>
        <w:outlineLvl w:val="1"/>
        <w:rPr>
          <w:iCs/>
          <w:sz w:val="14"/>
          <w:szCs w:val="14"/>
        </w:rPr>
      </w:pPr>
      <w:r w:rsidRPr="00BA144E">
        <w:rPr>
          <w:iCs/>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9E25CE" w:rsidRPr="00BA144E" w:rsidRDefault="009E25CE" w:rsidP="009E25CE">
      <w:pPr>
        <w:autoSpaceDE w:val="0"/>
        <w:autoSpaceDN w:val="0"/>
        <w:adjustRightInd w:val="0"/>
        <w:ind w:firstLine="284"/>
        <w:jc w:val="both"/>
        <w:outlineLvl w:val="1"/>
        <w:rPr>
          <w:iCs/>
          <w:sz w:val="14"/>
          <w:szCs w:val="14"/>
        </w:rPr>
      </w:pPr>
      <w:r w:rsidRPr="00BA144E">
        <w:rPr>
          <w:iCs/>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9E25CE" w:rsidRPr="00BA144E" w:rsidRDefault="009E25CE" w:rsidP="009E25CE">
      <w:pPr>
        <w:autoSpaceDE w:val="0"/>
        <w:autoSpaceDN w:val="0"/>
        <w:adjustRightInd w:val="0"/>
        <w:jc w:val="center"/>
        <w:outlineLvl w:val="1"/>
        <w:rPr>
          <w:sz w:val="14"/>
          <w:szCs w:val="14"/>
        </w:rPr>
      </w:pPr>
      <w:r w:rsidRPr="00BA144E">
        <w:rPr>
          <w:sz w:val="14"/>
          <w:szCs w:val="14"/>
        </w:rPr>
        <w:t>_______________________</w:t>
      </w:r>
    </w:p>
    <w:p w:rsidR="009E25CE" w:rsidRPr="00BA144E" w:rsidRDefault="009E25CE" w:rsidP="009E25CE">
      <w:pPr>
        <w:autoSpaceDE w:val="0"/>
        <w:autoSpaceDN w:val="0"/>
        <w:adjustRightInd w:val="0"/>
        <w:jc w:val="center"/>
        <w:outlineLvl w:val="1"/>
        <w:rPr>
          <w:sz w:val="14"/>
          <w:szCs w:val="14"/>
        </w:rPr>
      </w:pPr>
    </w:p>
    <w:p w:rsidR="009E25CE" w:rsidRPr="00BA144E" w:rsidRDefault="009E25CE" w:rsidP="009E25CE">
      <w:pPr>
        <w:suppressAutoHyphens/>
        <w:jc w:val="both"/>
        <w:rPr>
          <w:sz w:val="14"/>
          <w:szCs w:val="14"/>
        </w:rPr>
      </w:pPr>
    </w:p>
    <w:p w:rsidR="009E25CE" w:rsidRPr="00BA144E" w:rsidRDefault="009E25CE" w:rsidP="009E25CE">
      <w:pPr>
        <w:suppressAutoHyphens/>
        <w:jc w:val="both"/>
        <w:rPr>
          <w:sz w:val="14"/>
          <w:szCs w:val="14"/>
        </w:rPr>
      </w:pPr>
    </w:p>
    <w:p w:rsidR="009E25CE" w:rsidRPr="00BA144E" w:rsidRDefault="009E25CE" w:rsidP="009E25CE">
      <w:pPr>
        <w:suppressAutoHyphens/>
        <w:jc w:val="both"/>
        <w:rPr>
          <w:sz w:val="14"/>
          <w:szCs w:val="14"/>
        </w:rPr>
      </w:pPr>
    </w:p>
    <w:p w:rsidR="009E25CE" w:rsidRPr="00BA144E" w:rsidRDefault="009E25CE" w:rsidP="009E25CE">
      <w:pPr>
        <w:suppressAutoHyphens/>
        <w:jc w:val="both"/>
        <w:rPr>
          <w:sz w:val="14"/>
          <w:szCs w:val="14"/>
        </w:rPr>
      </w:pPr>
    </w:p>
    <w:p w:rsidR="009E25CE" w:rsidRPr="00BA144E" w:rsidRDefault="009E25CE" w:rsidP="009E25CE">
      <w:pPr>
        <w:suppressAutoHyphens/>
        <w:jc w:val="both"/>
        <w:rPr>
          <w:sz w:val="14"/>
          <w:szCs w:val="14"/>
        </w:rPr>
      </w:pPr>
    </w:p>
    <w:p w:rsidR="009E25CE" w:rsidRPr="00BA144E" w:rsidRDefault="009E25CE" w:rsidP="009E25CE">
      <w:pPr>
        <w:suppressAutoHyphens/>
        <w:jc w:val="both"/>
        <w:rPr>
          <w:sz w:val="14"/>
          <w:szCs w:val="14"/>
        </w:rPr>
      </w:pPr>
    </w:p>
    <w:tbl>
      <w:tblPr>
        <w:tblW w:w="4536" w:type="dxa"/>
        <w:jc w:val="right"/>
        <w:tblInd w:w="534" w:type="dxa"/>
        <w:tblLayout w:type="fixed"/>
        <w:tblLook w:val="01E0" w:firstRow="1" w:lastRow="1" w:firstColumn="1" w:lastColumn="1" w:noHBand="0" w:noVBand="0"/>
      </w:tblPr>
      <w:tblGrid>
        <w:gridCol w:w="4536"/>
      </w:tblGrid>
      <w:tr w:rsidR="009E25CE" w:rsidRPr="00BA144E" w:rsidTr="009E25CE">
        <w:trPr>
          <w:jc w:val="right"/>
        </w:trPr>
        <w:tc>
          <w:tcPr>
            <w:tcW w:w="4536" w:type="dxa"/>
            <w:shd w:val="clear" w:color="auto" w:fill="auto"/>
          </w:tcPr>
          <w:p w:rsidR="009E25CE" w:rsidRPr="00BA144E" w:rsidRDefault="009E25CE" w:rsidP="000A69D8">
            <w:pPr>
              <w:jc w:val="center"/>
              <w:rPr>
                <w:sz w:val="14"/>
                <w:szCs w:val="14"/>
              </w:rPr>
            </w:pPr>
            <w:r w:rsidRPr="00BA144E">
              <w:rPr>
                <w:sz w:val="14"/>
                <w:szCs w:val="14"/>
              </w:rPr>
              <w:t>Приложение № 1</w:t>
            </w:r>
          </w:p>
          <w:p w:rsidR="009E25CE" w:rsidRPr="00BA144E" w:rsidRDefault="009E25CE" w:rsidP="000A69D8">
            <w:pPr>
              <w:jc w:val="both"/>
              <w:rPr>
                <w:sz w:val="14"/>
                <w:szCs w:val="14"/>
              </w:rPr>
            </w:pPr>
            <w:r w:rsidRPr="00BA144E">
              <w:rPr>
                <w:sz w:val="14"/>
                <w:szCs w:val="14"/>
              </w:rPr>
              <w:t xml:space="preserve">к административному регламенту предоставления муниципальной услуги по заключению договоров аренды, договоров безвозмездного пользования, договоров доверительного управления имуществом, иных </w:t>
            </w:r>
            <w:r w:rsidRPr="00BA144E">
              <w:rPr>
                <w:sz w:val="14"/>
                <w:szCs w:val="14"/>
              </w:rPr>
              <w:lastRenderedPageBreak/>
              <w:t>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w:t>
            </w:r>
          </w:p>
        </w:tc>
      </w:tr>
    </w:tbl>
    <w:p w:rsidR="009E25CE" w:rsidRPr="00BA144E" w:rsidRDefault="009E25CE" w:rsidP="009E25CE">
      <w:pPr>
        <w:widowControl w:val="0"/>
        <w:autoSpaceDE w:val="0"/>
        <w:autoSpaceDN w:val="0"/>
        <w:adjustRightInd w:val="0"/>
        <w:jc w:val="center"/>
        <w:rPr>
          <w:b/>
          <w:sz w:val="14"/>
          <w:szCs w:val="14"/>
        </w:rPr>
      </w:pPr>
    </w:p>
    <w:p w:rsidR="009E25CE" w:rsidRPr="00BA144E" w:rsidRDefault="009E25CE" w:rsidP="009E25CE">
      <w:pPr>
        <w:widowControl w:val="0"/>
        <w:autoSpaceDE w:val="0"/>
        <w:autoSpaceDN w:val="0"/>
        <w:adjustRightInd w:val="0"/>
        <w:jc w:val="center"/>
        <w:rPr>
          <w:b/>
          <w:sz w:val="14"/>
          <w:szCs w:val="14"/>
        </w:rPr>
      </w:pPr>
    </w:p>
    <w:p w:rsidR="009E25CE" w:rsidRPr="00BA144E" w:rsidRDefault="009E25CE" w:rsidP="009E25CE">
      <w:pPr>
        <w:widowControl w:val="0"/>
        <w:autoSpaceDE w:val="0"/>
        <w:autoSpaceDN w:val="0"/>
        <w:adjustRightInd w:val="0"/>
        <w:jc w:val="right"/>
        <w:rPr>
          <w:sz w:val="14"/>
          <w:szCs w:val="14"/>
        </w:rPr>
      </w:pPr>
      <w:r w:rsidRPr="00BA144E">
        <w:rPr>
          <w:b/>
          <w:sz w:val="14"/>
          <w:szCs w:val="14"/>
        </w:rPr>
        <w:t xml:space="preserve">                                                                                 </w:t>
      </w:r>
      <w:r w:rsidRPr="00BA144E">
        <w:rPr>
          <w:sz w:val="14"/>
          <w:szCs w:val="14"/>
        </w:rPr>
        <w:t xml:space="preserve">  в Администрацию </w:t>
      </w:r>
    </w:p>
    <w:p w:rsidR="009E25CE" w:rsidRPr="00BA144E" w:rsidRDefault="009E25CE" w:rsidP="009E25CE">
      <w:pPr>
        <w:widowControl w:val="0"/>
        <w:autoSpaceDE w:val="0"/>
        <w:autoSpaceDN w:val="0"/>
        <w:adjustRightInd w:val="0"/>
        <w:jc w:val="right"/>
        <w:rPr>
          <w:sz w:val="14"/>
          <w:szCs w:val="14"/>
        </w:rPr>
      </w:pPr>
      <w:r w:rsidRPr="00BA144E">
        <w:rPr>
          <w:sz w:val="14"/>
          <w:szCs w:val="14"/>
        </w:rPr>
        <w:t xml:space="preserve">                                                                                 Солецкого муниципального района</w:t>
      </w:r>
    </w:p>
    <w:p w:rsidR="009E25CE" w:rsidRPr="00BA144E" w:rsidRDefault="009E25CE" w:rsidP="009E25CE">
      <w:pPr>
        <w:widowControl w:val="0"/>
        <w:autoSpaceDE w:val="0"/>
        <w:autoSpaceDN w:val="0"/>
        <w:adjustRightInd w:val="0"/>
        <w:jc w:val="right"/>
        <w:rPr>
          <w:sz w:val="14"/>
          <w:szCs w:val="14"/>
        </w:rPr>
      </w:pPr>
      <w:r w:rsidRPr="00BA144E">
        <w:rPr>
          <w:sz w:val="14"/>
          <w:szCs w:val="14"/>
        </w:rPr>
        <w:t xml:space="preserve">                          ______________________________________</w:t>
      </w:r>
    </w:p>
    <w:p w:rsidR="009E25CE" w:rsidRPr="00BA144E" w:rsidRDefault="009E25CE" w:rsidP="009E25CE">
      <w:pPr>
        <w:widowControl w:val="0"/>
        <w:autoSpaceDE w:val="0"/>
        <w:autoSpaceDN w:val="0"/>
        <w:adjustRightInd w:val="0"/>
        <w:jc w:val="right"/>
        <w:rPr>
          <w:sz w:val="14"/>
          <w:szCs w:val="14"/>
        </w:rPr>
      </w:pPr>
      <w:r w:rsidRPr="00BA144E">
        <w:rPr>
          <w:sz w:val="14"/>
          <w:szCs w:val="14"/>
        </w:rPr>
        <w:t xml:space="preserve">                          от____________________________________</w:t>
      </w:r>
    </w:p>
    <w:p w:rsidR="009E25CE" w:rsidRPr="00BA144E" w:rsidRDefault="009E25CE" w:rsidP="009E25CE">
      <w:pPr>
        <w:widowControl w:val="0"/>
        <w:autoSpaceDE w:val="0"/>
        <w:autoSpaceDN w:val="0"/>
        <w:adjustRightInd w:val="0"/>
        <w:jc w:val="right"/>
        <w:rPr>
          <w:sz w:val="14"/>
          <w:szCs w:val="14"/>
        </w:rPr>
      </w:pPr>
      <w:r w:rsidRPr="00BA144E">
        <w:rPr>
          <w:sz w:val="14"/>
          <w:szCs w:val="14"/>
        </w:rPr>
        <w:t xml:space="preserve">                                  (ФИО гражданина или наименование юридического лица)                                   </w:t>
      </w:r>
    </w:p>
    <w:p w:rsidR="009E25CE" w:rsidRPr="00BA144E" w:rsidRDefault="009E25CE" w:rsidP="009E25CE">
      <w:pPr>
        <w:widowControl w:val="0"/>
        <w:autoSpaceDE w:val="0"/>
        <w:autoSpaceDN w:val="0"/>
        <w:adjustRightInd w:val="0"/>
        <w:jc w:val="right"/>
        <w:rPr>
          <w:sz w:val="14"/>
          <w:szCs w:val="14"/>
        </w:rPr>
      </w:pPr>
      <w:r w:rsidRPr="00BA144E">
        <w:rPr>
          <w:sz w:val="14"/>
          <w:szCs w:val="14"/>
        </w:rPr>
        <w:t xml:space="preserve">                          ______________________________________ </w:t>
      </w:r>
    </w:p>
    <w:p w:rsidR="009E25CE" w:rsidRPr="00BA144E" w:rsidRDefault="009E25CE" w:rsidP="009E25CE">
      <w:pPr>
        <w:widowControl w:val="0"/>
        <w:autoSpaceDE w:val="0"/>
        <w:autoSpaceDN w:val="0"/>
        <w:adjustRightInd w:val="0"/>
        <w:jc w:val="right"/>
        <w:rPr>
          <w:sz w:val="14"/>
          <w:szCs w:val="14"/>
        </w:rPr>
      </w:pPr>
      <w:r w:rsidRPr="00BA144E">
        <w:rPr>
          <w:sz w:val="14"/>
          <w:szCs w:val="14"/>
        </w:rPr>
        <w:t xml:space="preserve">                          ______________________________________</w:t>
      </w:r>
    </w:p>
    <w:p w:rsidR="009E25CE" w:rsidRPr="00BA144E" w:rsidRDefault="009E25CE" w:rsidP="009E25CE">
      <w:pPr>
        <w:widowControl w:val="0"/>
        <w:autoSpaceDE w:val="0"/>
        <w:autoSpaceDN w:val="0"/>
        <w:adjustRightInd w:val="0"/>
        <w:jc w:val="right"/>
        <w:rPr>
          <w:sz w:val="14"/>
          <w:szCs w:val="14"/>
        </w:rPr>
      </w:pPr>
      <w:r w:rsidRPr="00BA144E">
        <w:rPr>
          <w:sz w:val="14"/>
          <w:szCs w:val="14"/>
        </w:rPr>
        <w:t xml:space="preserve">                              </w:t>
      </w:r>
      <w:proofErr w:type="gramStart"/>
      <w:r w:rsidRPr="00BA144E">
        <w:rPr>
          <w:sz w:val="14"/>
          <w:szCs w:val="14"/>
        </w:rPr>
        <w:t xml:space="preserve">(реквизиты документа, удостоверяющего личность   </w:t>
      </w:r>
      <w:proofErr w:type="gramEnd"/>
    </w:p>
    <w:p w:rsidR="009E25CE" w:rsidRPr="00BA144E" w:rsidRDefault="009E25CE" w:rsidP="009E25CE">
      <w:pPr>
        <w:widowControl w:val="0"/>
        <w:autoSpaceDE w:val="0"/>
        <w:autoSpaceDN w:val="0"/>
        <w:adjustRightInd w:val="0"/>
        <w:jc w:val="right"/>
        <w:rPr>
          <w:sz w:val="14"/>
          <w:szCs w:val="14"/>
        </w:rPr>
      </w:pPr>
      <w:r w:rsidRPr="00BA144E">
        <w:rPr>
          <w:sz w:val="14"/>
          <w:szCs w:val="14"/>
        </w:rPr>
        <w:t xml:space="preserve">                           заявителя, реквизиты юридического лица)</w:t>
      </w:r>
    </w:p>
    <w:p w:rsidR="009E25CE" w:rsidRPr="00BA144E" w:rsidRDefault="009E25CE" w:rsidP="009E25CE">
      <w:pPr>
        <w:widowControl w:val="0"/>
        <w:autoSpaceDE w:val="0"/>
        <w:autoSpaceDN w:val="0"/>
        <w:adjustRightInd w:val="0"/>
        <w:jc w:val="right"/>
        <w:rPr>
          <w:sz w:val="14"/>
          <w:szCs w:val="14"/>
        </w:rPr>
      </w:pPr>
      <w:r w:rsidRPr="00BA144E">
        <w:rPr>
          <w:sz w:val="14"/>
          <w:szCs w:val="14"/>
        </w:rPr>
        <w:t xml:space="preserve">                                   __________________________________________________</w:t>
      </w:r>
    </w:p>
    <w:p w:rsidR="009E25CE" w:rsidRPr="00BA144E" w:rsidRDefault="009E25CE" w:rsidP="009E25CE">
      <w:pPr>
        <w:widowControl w:val="0"/>
        <w:autoSpaceDE w:val="0"/>
        <w:autoSpaceDN w:val="0"/>
        <w:adjustRightInd w:val="0"/>
        <w:jc w:val="right"/>
        <w:rPr>
          <w:sz w:val="14"/>
          <w:szCs w:val="14"/>
        </w:rPr>
      </w:pPr>
      <w:r w:rsidRPr="00BA144E">
        <w:rPr>
          <w:sz w:val="14"/>
          <w:szCs w:val="14"/>
        </w:rPr>
        <w:t xml:space="preserve">                                   (адрес)</w:t>
      </w:r>
    </w:p>
    <w:p w:rsidR="009E25CE" w:rsidRPr="00BA144E" w:rsidRDefault="009E25CE" w:rsidP="009E25CE">
      <w:pPr>
        <w:widowControl w:val="0"/>
        <w:autoSpaceDE w:val="0"/>
        <w:autoSpaceDN w:val="0"/>
        <w:adjustRightInd w:val="0"/>
        <w:jc w:val="right"/>
        <w:rPr>
          <w:sz w:val="14"/>
          <w:szCs w:val="14"/>
        </w:rPr>
      </w:pPr>
      <w:r w:rsidRPr="00BA144E">
        <w:rPr>
          <w:sz w:val="14"/>
          <w:szCs w:val="14"/>
        </w:rPr>
        <w:t xml:space="preserve">                                   _________________________________________________</w:t>
      </w:r>
    </w:p>
    <w:p w:rsidR="009E25CE" w:rsidRPr="00BA144E" w:rsidRDefault="009E25CE" w:rsidP="009E25CE">
      <w:pPr>
        <w:widowControl w:val="0"/>
        <w:autoSpaceDE w:val="0"/>
        <w:autoSpaceDN w:val="0"/>
        <w:adjustRightInd w:val="0"/>
        <w:jc w:val="right"/>
        <w:rPr>
          <w:sz w:val="14"/>
          <w:szCs w:val="14"/>
        </w:rPr>
      </w:pPr>
      <w:r w:rsidRPr="00BA144E">
        <w:rPr>
          <w:sz w:val="14"/>
          <w:szCs w:val="14"/>
        </w:rPr>
        <w:t xml:space="preserve">                                 (телефон, электронный адрес)</w:t>
      </w:r>
    </w:p>
    <w:p w:rsidR="009E25CE" w:rsidRPr="00BA144E" w:rsidRDefault="009E25CE" w:rsidP="009E25CE">
      <w:pPr>
        <w:widowControl w:val="0"/>
        <w:autoSpaceDE w:val="0"/>
        <w:autoSpaceDN w:val="0"/>
        <w:adjustRightInd w:val="0"/>
        <w:jc w:val="right"/>
        <w:rPr>
          <w:sz w:val="14"/>
          <w:szCs w:val="14"/>
        </w:rPr>
      </w:pPr>
      <w:r w:rsidRPr="00BA144E">
        <w:rPr>
          <w:sz w:val="14"/>
          <w:szCs w:val="14"/>
        </w:rPr>
        <w:t xml:space="preserve">                                    __________________________________________________</w:t>
      </w:r>
    </w:p>
    <w:p w:rsidR="009E25CE" w:rsidRPr="00BA144E" w:rsidRDefault="009E25CE" w:rsidP="009E25CE">
      <w:pPr>
        <w:widowControl w:val="0"/>
        <w:autoSpaceDE w:val="0"/>
        <w:autoSpaceDN w:val="0"/>
        <w:adjustRightInd w:val="0"/>
        <w:jc w:val="right"/>
        <w:rPr>
          <w:b/>
          <w:sz w:val="14"/>
          <w:szCs w:val="14"/>
        </w:rPr>
      </w:pPr>
      <w:r w:rsidRPr="00BA144E">
        <w:rPr>
          <w:b/>
          <w:sz w:val="14"/>
          <w:szCs w:val="14"/>
        </w:rPr>
        <w:t xml:space="preserve">                                         </w:t>
      </w:r>
    </w:p>
    <w:p w:rsidR="009E25CE" w:rsidRPr="00BA144E" w:rsidRDefault="009E25CE" w:rsidP="009E25CE">
      <w:pPr>
        <w:widowControl w:val="0"/>
        <w:autoSpaceDE w:val="0"/>
        <w:autoSpaceDN w:val="0"/>
        <w:adjustRightInd w:val="0"/>
        <w:rPr>
          <w:sz w:val="14"/>
          <w:szCs w:val="14"/>
        </w:rPr>
      </w:pPr>
    </w:p>
    <w:p w:rsidR="009E25CE" w:rsidRPr="00BA144E" w:rsidRDefault="009E25CE" w:rsidP="009E25CE">
      <w:pPr>
        <w:widowControl w:val="0"/>
        <w:autoSpaceDE w:val="0"/>
        <w:autoSpaceDN w:val="0"/>
        <w:adjustRightInd w:val="0"/>
        <w:jc w:val="center"/>
        <w:rPr>
          <w:sz w:val="14"/>
          <w:szCs w:val="14"/>
        </w:rPr>
      </w:pPr>
      <w:r w:rsidRPr="00BA144E">
        <w:rPr>
          <w:sz w:val="14"/>
          <w:szCs w:val="14"/>
        </w:rPr>
        <w:t>ЗАЯВЛЕНИЕ</w:t>
      </w:r>
    </w:p>
    <w:p w:rsidR="009E25CE" w:rsidRPr="00BA144E" w:rsidRDefault="009E25CE" w:rsidP="009E25CE">
      <w:pPr>
        <w:widowControl w:val="0"/>
        <w:autoSpaceDE w:val="0"/>
        <w:autoSpaceDN w:val="0"/>
        <w:adjustRightInd w:val="0"/>
        <w:jc w:val="center"/>
        <w:rPr>
          <w:sz w:val="14"/>
          <w:szCs w:val="14"/>
        </w:rPr>
      </w:pPr>
    </w:p>
    <w:p w:rsidR="009E25CE" w:rsidRPr="00BA144E" w:rsidRDefault="009E25CE" w:rsidP="009E25CE">
      <w:pPr>
        <w:widowControl w:val="0"/>
        <w:autoSpaceDE w:val="0"/>
        <w:autoSpaceDN w:val="0"/>
        <w:adjustRightInd w:val="0"/>
        <w:jc w:val="both"/>
        <w:rPr>
          <w:sz w:val="14"/>
          <w:szCs w:val="14"/>
        </w:rPr>
      </w:pPr>
      <w:r w:rsidRPr="00BA144E">
        <w:rPr>
          <w:sz w:val="14"/>
          <w:szCs w:val="14"/>
        </w:rPr>
        <w:t xml:space="preserve">     Прошу предоставить __________________________________________</w:t>
      </w:r>
    </w:p>
    <w:p w:rsidR="009E25CE" w:rsidRPr="00BA144E" w:rsidRDefault="009E25CE" w:rsidP="009E25CE">
      <w:pPr>
        <w:widowControl w:val="0"/>
        <w:autoSpaceDE w:val="0"/>
        <w:autoSpaceDN w:val="0"/>
        <w:adjustRightInd w:val="0"/>
        <w:jc w:val="both"/>
        <w:rPr>
          <w:sz w:val="14"/>
          <w:szCs w:val="14"/>
        </w:rPr>
      </w:pPr>
      <w:r w:rsidRPr="00BA144E">
        <w:rPr>
          <w:sz w:val="14"/>
          <w:szCs w:val="14"/>
        </w:rPr>
        <w:t xml:space="preserve">                                     (указать вид права)    </w:t>
      </w:r>
    </w:p>
    <w:p w:rsidR="009E25CE" w:rsidRPr="00BA144E" w:rsidRDefault="009E25CE" w:rsidP="009E25CE">
      <w:pPr>
        <w:widowControl w:val="0"/>
        <w:autoSpaceDE w:val="0"/>
        <w:autoSpaceDN w:val="0"/>
        <w:adjustRightInd w:val="0"/>
        <w:jc w:val="both"/>
        <w:rPr>
          <w:sz w:val="14"/>
          <w:szCs w:val="14"/>
        </w:rPr>
      </w:pPr>
      <w:r w:rsidRPr="00BA144E">
        <w:rPr>
          <w:sz w:val="14"/>
          <w:szCs w:val="14"/>
        </w:rPr>
        <w:t>_______________________________________________________________</w:t>
      </w:r>
    </w:p>
    <w:p w:rsidR="009E25CE" w:rsidRPr="00BA144E" w:rsidRDefault="009E25CE" w:rsidP="009E25CE">
      <w:pPr>
        <w:widowControl w:val="0"/>
        <w:autoSpaceDE w:val="0"/>
        <w:autoSpaceDN w:val="0"/>
        <w:adjustRightInd w:val="0"/>
        <w:jc w:val="both"/>
        <w:rPr>
          <w:sz w:val="14"/>
          <w:szCs w:val="14"/>
        </w:rPr>
      </w:pPr>
      <w:r w:rsidRPr="00BA144E">
        <w:rPr>
          <w:sz w:val="14"/>
          <w:szCs w:val="14"/>
        </w:rPr>
        <w:t xml:space="preserve">                   (наименование объекта муниципального имущества)</w:t>
      </w:r>
    </w:p>
    <w:p w:rsidR="009E25CE" w:rsidRPr="00BA144E" w:rsidRDefault="009E25CE" w:rsidP="009E25CE">
      <w:pPr>
        <w:widowControl w:val="0"/>
        <w:autoSpaceDE w:val="0"/>
        <w:autoSpaceDN w:val="0"/>
        <w:adjustRightInd w:val="0"/>
        <w:jc w:val="both"/>
        <w:rPr>
          <w:sz w:val="14"/>
          <w:szCs w:val="14"/>
        </w:rPr>
      </w:pPr>
      <w:r w:rsidRPr="00BA144E">
        <w:rPr>
          <w:sz w:val="14"/>
          <w:szCs w:val="14"/>
        </w:rPr>
        <w:t>Для использования в качестве _____________________________________</w:t>
      </w:r>
    </w:p>
    <w:p w:rsidR="009E25CE" w:rsidRPr="00BA144E" w:rsidRDefault="009E25CE" w:rsidP="009E25CE">
      <w:pPr>
        <w:widowControl w:val="0"/>
        <w:autoSpaceDE w:val="0"/>
        <w:autoSpaceDN w:val="0"/>
        <w:adjustRightInd w:val="0"/>
        <w:jc w:val="both"/>
        <w:rPr>
          <w:sz w:val="14"/>
          <w:szCs w:val="14"/>
        </w:rPr>
      </w:pPr>
      <w:r w:rsidRPr="00BA144E">
        <w:rPr>
          <w:sz w:val="14"/>
          <w:szCs w:val="14"/>
        </w:rPr>
        <w:t>________________________________________________________________</w:t>
      </w:r>
    </w:p>
    <w:p w:rsidR="009E25CE" w:rsidRPr="00BA144E" w:rsidRDefault="009E25CE" w:rsidP="009E25CE">
      <w:pPr>
        <w:widowControl w:val="0"/>
        <w:autoSpaceDE w:val="0"/>
        <w:autoSpaceDN w:val="0"/>
        <w:adjustRightInd w:val="0"/>
        <w:jc w:val="both"/>
        <w:rPr>
          <w:sz w:val="14"/>
          <w:szCs w:val="14"/>
        </w:rPr>
      </w:pPr>
      <w:r w:rsidRPr="00BA144E">
        <w:rPr>
          <w:sz w:val="14"/>
          <w:szCs w:val="14"/>
        </w:rPr>
        <w:t>Местоположение (адрес) объекта ___________________________________</w:t>
      </w:r>
    </w:p>
    <w:p w:rsidR="009E25CE" w:rsidRPr="00BA144E" w:rsidRDefault="009E25CE" w:rsidP="009E25CE">
      <w:pPr>
        <w:widowControl w:val="0"/>
        <w:autoSpaceDE w:val="0"/>
        <w:autoSpaceDN w:val="0"/>
        <w:adjustRightInd w:val="0"/>
        <w:jc w:val="both"/>
        <w:rPr>
          <w:sz w:val="14"/>
          <w:szCs w:val="14"/>
        </w:rPr>
      </w:pPr>
      <w:r w:rsidRPr="00BA144E">
        <w:rPr>
          <w:sz w:val="14"/>
          <w:szCs w:val="14"/>
        </w:rPr>
        <w:t>________________________________________________________________</w:t>
      </w:r>
    </w:p>
    <w:p w:rsidR="009E25CE" w:rsidRPr="00BA144E" w:rsidRDefault="009E25CE" w:rsidP="009E25CE">
      <w:pPr>
        <w:widowControl w:val="0"/>
        <w:autoSpaceDE w:val="0"/>
        <w:autoSpaceDN w:val="0"/>
        <w:adjustRightInd w:val="0"/>
        <w:jc w:val="both"/>
        <w:rPr>
          <w:sz w:val="14"/>
          <w:szCs w:val="14"/>
        </w:rPr>
      </w:pPr>
    </w:p>
    <w:p w:rsidR="009E25CE" w:rsidRPr="00BA144E" w:rsidRDefault="009E25CE" w:rsidP="009E25CE">
      <w:pPr>
        <w:widowControl w:val="0"/>
        <w:autoSpaceDE w:val="0"/>
        <w:autoSpaceDN w:val="0"/>
        <w:adjustRightInd w:val="0"/>
        <w:jc w:val="both"/>
        <w:rPr>
          <w:sz w:val="14"/>
          <w:szCs w:val="14"/>
        </w:rPr>
      </w:pPr>
    </w:p>
    <w:p w:rsidR="009E25CE" w:rsidRPr="00BA144E" w:rsidRDefault="009E25CE" w:rsidP="009E25CE">
      <w:pPr>
        <w:widowControl w:val="0"/>
        <w:autoSpaceDE w:val="0"/>
        <w:autoSpaceDN w:val="0"/>
        <w:adjustRightInd w:val="0"/>
        <w:jc w:val="both"/>
        <w:rPr>
          <w:sz w:val="14"/>
          <w:szCs w:val="14"/>
        </w:rPr>
      </w:pPr>
      <w:r w:rsidRPr="00BA144E">
        <w:rPr>
          <w:sz w:val="14"/>
          <w:szCs w:val="14"/>
        </w:rPr>
        <w:t>Приложение: ______________________________________________________</w:t>
      </w:r>
    </w:p>
    <w:p w:rsidR="009E25CE" w:rsidRPr="00BA144E" w:rsidRDefault="009E25CE" w:rsidP="009E25CE">
      <w:pPr>
        <w:widowControl w:val="0"/>
        <w:autoSpaceDE w:val="0"/>
        <w:autoSpaceDN w:val="0"/>
        <w:adjustRightInd w:val="0"/>
        <w:jc w:val="both"/>
        <w:rPr>
          <w:sz w:val="14"/>
          <w:szCs w:val="14"/>
        </w:rPr>
      </w:pPr>
      <w:r w:rsidRPr="00BA144E">
        <w:rPr>
          <w:sz w:val="14"/>
          <w:szCs w:val="14"/>
        </w:rPr>
        <w:t xml:space="preserve">                           (перечень документов)</w:t>
      </w:r>
    </w:p>
    <w:p w:rsidR="009E25CE" w:rsidRPr="00BA144E" w:rsidRDefault="009E25CE" w:rsidP="009E25CE">
      <w:pPr>
        <w:widowControl w:val="0"/>
        <w:autoSpaceDE w:val="0"/>
        <w:autoSpaceDN w:val="0"/>
        <w:adjustRightInd w:val="0"/>
        <w:jc w:val="both"/>
        <w:rPr>
          <w:sz w:val="14"/>
          <w:szCs w:val="14"/>
        </w:rPr>
      </w:pPr>
      <w:r w:rsidRPr="00BA144E">
        <w:rPr>
          <w:sz w:val="14"/>
          <w:szCs w:val="14"/>
        </w:rPr>
        <w:t>__________________________________________________________________</w:t>
      </w:r>
    </w:p>
    <w:p w:rsidR="009E25CE" w:rsidRPr="00BA144E" w:rsidRDefault="009E25CE" w:rsidP="009E25CE">
      <w:pPr>
        <w:widowControl w:val="0"/>
        <w:autoSpaceDE w:val="0"/>
        <w:autoSpaceDN w:val="0"/>
        <w:adjustRightInd w:val="0"/>
        <w:jc w:val="both"/>
        <w:rPr>
          <w:sz w:val="14"/>
          <w:szCs w:val="14"/>
        </w:rPr>
      </w:pPr>
      <w:r w:rsidRPr="00BA144E">
        <w:rPr>
          <w:sz w:val="14"/>
          <w:szCs w:val="14"/>
        </w:rPr>
        <w:t>__________________________________________________________________</w:t>
      </w:r>
    </w:p>
    <w:p w:rsidR="009E25CE" w:rsidRPr="00BA144E" w:rsidRDefault="009E25CE" w:rsidP="009E25CE">
      <w:pPr>
        <w:widowControl w:val="0"/>
        <w:autoSpaceDE w:val="0"/>
        <w:autoSpaceDN w:val="0"/>
        <w:adjustRightInd w:val="0"/>
        <w:jc w:val="both"/>
        <w:rPr>
          <w:sz w:val="14"/>
          <w:szCs w:val="14"/>
        </w:rPr>
      </w:pPr>
      <w:r w:rsidRPr="00BA144E">
        <w:rPr>
          <w:sz w:val="14"/>
          <w:szCs w:val="14"/>
        </w:rPr>
        <w:t>__________________________________________________________________</w:t>
      </w:r>
    </w:p>
    <w:p w:rsidR="009E25CE" w:rsidRPr="00BA144E" w:rsidRDefault="009E25CE" w:rsidP="009E25CE">
      <w:pPr>
        <w:widowControl w:val="0"/>
        <w:autoSpaceDE w:val="0"/>
        <w:autoSpaceDN w:val="0"/>
        <w:adjustRightInd w:val="0"/>
        <w:jc w:val="both"/>
        <w:rPr>
          <w:sz w:val="14"/>
          <w:szCs w:val="14"/>
        </w:rPr>
      </w:pPr>
      <w:r w:rsidRPr="00BA144E">
        <w:rPr>
          <w:sz w:val="14"/>
          <w:szCs w:val="14"/>
        </w:rPr>
        <w:t>__________________________________________________________________</w:t>
      </w:r>
    </w:p>
    <w:p w:rsidR="009E25CE" w:rsidRPr="00BA144E" w:rsidRDefault="009E25CE" w:rsidP="009E25CE">
      <w:pPr>
        <w:widowControl w:val="0"/>
        <w:autoSpaceDE w:val="0"/>
        <w:autoSpaceDN w:val="0"/>
        <w:adjustRightInd w:val="0"/>
        <w:jc w:val="both"/>
        <w:rPr>
          <w:sz w:val="14"/>
          <w:szCs w:val="14"/>
        </w:rPr>
      </w:pPr>
    </w:p>
    <w:p w:rsidR="009E25CE" w:rsidRPr="00BA144E" w:rsidRDefault="009E25CE" w:rsidP="009E25CE">
      <w:pPr>
        <w:widowControl w:val="0"/>
        <w:autoSpaceDE w:val="0"/>
        <w:autoSpaceDN w:val="0"/>
        <w:adjustRightInd w:val="0"/>
        <w:jc w:val="both"/>
        <w:rPr>
          <w:sz w:val="14"/>
          <w:szCs w:val="14"/>
        </w:rPr>
      </w:pPr>
    </w:p>
    <w:p w:rsidR="009E25CE" w:rsidRPr="00BA144E" w:rsidRDefault="009E25CE" w:rsidP="009E25CE">
      <w:pPr>
        <w:widowControl w:val="0"/>
        <w:autoSpaceDE w:val="0"/>
        <w:autoSpaceDN w:val="0"/>
        <w:adjustRightInd w:val="0"/>
        <w:jc w:val="both"/>
        <w:rPr>
          <w:sz w:val="14"/>
          <w:szCs w:val="14"/>
        </w:rPr>
      </w:pPr>
      <w:r w:rsidRPr="00BA144E">
        <w:rPr>
          <w:sz w:val="14"/>
          <w:szCs w:val="14"/>
        </w:rPr>
        <w:t>____________________                 ________________________</w:t>
      </w:r>
    </w:p>
    <w:p w:rsidR="009E25CE" w:rsidRPr="00BA144E" w:rsidRDefault="009E25CE" w:rsidP="009E25CE">
      <w:pPr>
        <w:widowControl w:val="0"/>
        <w:autoSpaceDE w:val="0"/>
        <w:autoSpaceDN w:val="0"/>
        <w:adjustRightInd w:val="0"/>
        <w:jc w:val="both"/>
        <w:rPr>
          <w:sz w:val="14"/>
          <w:szCs w:val="14"/>
        </w:rPr>
      </w:pPr>
      <w:r w:rsidRPr="00BA144E">
        <w:rPr>
          <w:sz w:val="14"/>
          <w:szCs w:val="14"/>
        </w:rPr>
        <w:t xml:space="preserve">        (дата)                                            (подпись)</w:t>
      </w:r>
    </w:p>
    <w:p w:rsidR="009E25CE" w:rsidRPr="00BA144E" w:rsidRDefault="009E25CE" w:rsidP="009E25CE">
      <w:pPr>
        <w:widowControl w:val="0"/>
        <w:autoSpaceDE w:val="0"/>
        <w:autoSpaceDN w:val="0"/>
        <w:adjustRightInd w:val="0"/>
        <w:rPr>
          <w:sz w:val="14"/>
          <w:szCs w:val="14"/>
        </w:rPr>
      </w:pPr>
      <w:r w:rsidRPr="00BA144E">
        <w:rPr>
          <w:sz w:val="14"/>
          <w:szCs w:val="14"/>
        </w:rPr>
        <w:t xml:space="preserve">  </w:t>
      </w:r>
    </w:p>
    <w:p w:rsidR="009E25CE" w:rsidRPr="00BA144E" w:rsidRDefault="009E25CE" w:rsidP="009E25CE">
      <w:pPr>
        <w:widowControl w:val="0"/>
        <w:autoSpaceDE w:val="0"/>
        <w:autoSpaceDN w:val="0"/>
        <w:adjustRightInd w:val="0"/>
        <w:rPr>
          <w:sz w:val="14"/>
          <w:szCs w:val="14"/>
        </w:rPr>
      </w:pPr>
    </w:p>
    <w:p w:rsidR="009E25CE" w:rsidRPr="00BA144E" w:rsidRDefault="009E25CE" w:rsidP="009E25CE">
      <w:pPr>
        <w:widowControl w:val="0"/>
        <w:autoSpaceDE w:val="0"/>
        <w:autoSpaceDN w:val="0"/>
        <w:adjustRightInd w:val="0"/>
        <w:rPr>
          <w:sz w:val="14"/>
          <w:szCs w:val="14"/>
        </w:rPr>
      </w:pPr>
    </w:p>
    <w:p w:rsidR="009E25CE" w:rsidRPr="00BA144E" w:rsidRDefault="009E25CE" w:rsidP="009E25CE">
      <w:pPr>
        <w:widowControl w:val="0"/>
        <w:autoSpaceDE w:val="0"/>
        <w:autoSpaceDN w:val="0"/>
        <w:adjustRightInd w:val="0"/>
        <w:rPr>
          <w:sz w:val="14"/>
          <w:szCs w:val="14"/>
        </w:rPr>
      </w:pPr>
    </w:p>
    <w:p w:rsidR="009E25CE" w:rsidRPr="00BA144E" w:rsidRDefault="009E25CE" w:rsidP="009E25CE">
      <w:pPr>
        <w:widowControl w:val="0"/>
        <w:autoSpaceDE w:val="0"/>
        <w:autoSpaceDN w:val="0"/>
        <w:adjustRightInd w:val="0"/>
        <w:rPr>
          <w:sz w:val="14"/>
          <w:szCs w:val="14"/>
        </w:rPr>
      </w:pPr>
    </w:p>
    <w:p w:rsidR="009E25CE" w:rsidRPr="00BA144E" w:rsidRDefault="009E25CE" w:rsidP="009E25CE">
      <w:pPr>
        <w:widowControl w:val="0"/>
        <w:autoSpaceDE w:val="0"/>
        <w:autoSpaceDN w:val="0"/>
        <w:adjustRightInd w:val="0"/>
        <w:rPr>
          <w:sz w:val="14"/>
          <w:szCs w:val="14"/>
        </w:rPr>
      </w:pPr>
    </w:p>
    <w:tbl>
      <w:tblPr>
        <w:tblW w:w="3686" w:type="dxa"/>
        <w:tblInd w:w="1384" w:type="dxa"/>
        <w:tblLayout w:type="fixed"/>
        <w:tblLook w:val="01E0" w:firstRow="1" w:lastRow="1" w:firstColumn="1" w:lastColumn="1" w:noHBand="0" w:noVBand="0"/>
      </w:tblPr>
      <w:tblGrid>
        <w:gridCol w:w="3686"/>
      </w:tblGrid>
      <w:tr w:rsidR="009E25CE" w:rsidRPr="00BA144E" w:rsidTr="009E25CE">
        <w:tc>
          <w:tcPr>
            <w:tcW w:w="3686" w:type="dxa"/>
            <w:shd w:val="clear" w:color="auto" w:fill="auto"/>
          </w:tcPr>
          <w:p w:rsidR="009E25CE" w:rsidRPr="00BA144E" w:rsidRDefault="009E25CE" w:rsidP="000A69D8">
            <w:pPr>
              <w:jc w:val="center"/>
              <w:rPr>
                <w:sz w:val="14"/>
                <w:szCs w:val="14"/>
              </w:rPr>
            </w:pPr>
            <w:r w:rsidRPr="00BA144E">
              <w:rPr>
                <w:sz w:val="14"/>
                <w:szCs w:val="14"/>
              </w:rPr>
              <w:t>Приложение № 2</w:t>
            </w:r>
          </w:p>
          <w:p w:rsidR="009E25CE" w:rsidRPr="00BA144E" w:rsidRDefault="009E25CE" w:rsidP="000A69D8">
            <w:pPr>
              <w:jc w:val="both"/>
              <w:rPr>
                <w:sz w:val="14"/>
                <w:szCs w:val="14"/>
              </w:rPr>
            </w:pPr>
            <w:r w:rsidRPr="00BA144E">
              <w:rPr>
                <w:sz w:val="14"/>
                <w:szCs w:val="14"/>
              </w:rPr>
              <w:t>к административному регламенту предоставления муниципальной услуги по заключению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w:t>
            </w:r>
          </w:p>
        </w:tc>
      </w:tr>
    </w:tbl>
    <w:p w:rsidR="009E25CE" w:rsidRPr="00BA144E" w:rsidRDefault="009E25CE" w:rsidP="009E25CE">
      <w:pPr>
        <w:widowControl w:val="0"/>
        <w:autoSpaceDE w:val="0"/>
        <w:autoSpaceDN w:val="0"/>
        <w:adjustRightInd w:val="0"/>
        <w:rPr>
          <w:sz w:val="14"/>
          <w:szCs w:val="14"/>
        </w:rPr>
      </w:pPr>
    </w:p>
    <w:p w:rsidR="009E25CE" w:rsidRPr="00BA144E" w:rsidRDefault="009E25CE" w:rsidP="009E25CE">
      <w:pPr>
        <w:suppressAutoHyphens/>
        <w:jc w:val="both"/>
        <w:rPr>
          <w:sz w:val="14"/>
          <w:szCs w:val="14"/>
        </w:rPr>
      </w:pPr>
    </w:p>
    <w:p w:rsidR="009E25CE" w:rsidRPr="00BA144E" w:rsidRDefault="009E25CE" w:rsidP="009E25CE">
      <w:pPr>
        <w:jc w:val="right"/>
        <w:rPr>
          <w:sz w:val="14"/>
          <w:szCs w:val="14"/>
        </w:rPr>
      </w:pPr>
      <w:r w:rsidRPr="00BA144E">
        <w:rPr>
          <w:sz w:val="14"/>
          <w:szCs w:val="14"/>
        </w:rPr>
        <w:t xml:space="preserve">В Администрацию Солецкого муниципального района </w:t>
      </w:r>
      <w:r w:rsidRPr="00BA144E">
        <w:rPr>
          <w:sz w:val="14"/>
          <w:szCs w:val="14"/>
        </w:rPr>
        <w:br/>
      </w:r>
      <w:proofErr w:type="gramStart"/>
      <w:r w:rsidRPr="00BA144E">
        <w:rPr>
          <w:sz w:val="14"/>
          <w:szCs w:val="14"/>
        </w:rPr>
        <w:t>от</w:t>
      </w:r>
      <w:proofErr w:type="gramEnd"/>
      <w:r w:rsidRPr="00BA144E">
        <w:rPr>
          <w:sz w:val="14"/>
          <w:szCs w:val="14"/>
        </w:rPr>
        <w:t xml:space="preserve"> ________________________________</w:t>
      </w:r>
    </w:p>
    <w:p w:rsidR="009E25CE" w:rsidRPr="00BA144E" w:rsidRDefault="009E25CE" w:rsidP="009E25CE">
      <w:pPr>
        <w:jc w:val="right"/>
        <w:rPr>
          <w:sz w:val="14"/>
          <w:szCs w:val="14"/>
        </w:rPr>
      </w:pPr>
      <w:r w:rsidRPr="00BA144E">
        <w:rPr>
          <w:sz w:val="14"/>
          <w:szCs w:val="14"/>
        </w:rPr>
        <w:t xml:space="preserve">      (ФИО)</w:t>
      </w:r>
    </w:p>
    <w:p w:rsidR="009E25CE" w:rsidRPr="00BA144E" w:rsidRDefault="009E25CE" w:rsidP="009E25CE">
      <w:pPr>
        <w:jc w:val="right"/>
        <w:rPr>
          <w:sz w:val="14"/>
          <w:szCs w:val="14"/>
        </w:rPr>
      </w:pPr>
      <w:r w:rsidRPr="00BA144E">
        <w:rPr>
          <w:sz w:val="14"/>
          <w:szCs w:val="14"/>
        </w:rPr>
        <w:t xml:space="preserve">                                                                      </w:t>
      </w:r>
      <w:r w:rsidRPr="00BA144E">
        <w:rPr>
          <w:sz w:val="14"/>
          <w:szCs w:val="14"/>
        </w:rPr>
        <w:tab/>
        <w:t xml:space="preserve"> </w:t>
      </w:r>
      <w:r w:rsidRPr="00BA144E">
        <w:rPr>
          <w:sz w:val="14"/>
          <w:szCs w:val="14"/>
        </w:rPr>
        <w:tab/>
      </w:r>
      <w:r w:rsidRPr="00BA144E">
        <w:rPr>
          <w:sz w:val="14"/>
          <w:szCs w:val="14"/>
        </w:rPr>
        <w:tab/>
        <w:t xml:space="preserve"> Контактный телефон  _____________</w:t>
      </w:r>
    </w:p>
    <w:p w:rsidR="009E25CE" w:rsidRPr="00BA144E" w:rsidRDefault="009E25CE" w:rsidP="009E25CE">
      <w:pPr>
        <w:autoSpaceDE w:val="0"/>
        <w:autoSpaceDN w:val="0"/>
        <w:adjustRightInd w:val="0"/>
        <w:jc w:val="both"/>
        <w:outlineLvl w:val="0"/>
        <w:rPr>
          <w:kern w:val="32"/>
          <w:sz w:val="14"/>
          <w:szCs w:val="14"/>
        </w:rPr>
      </w:pPr>
    </w:p>
    <w:p w:rsidR="009E25CE" w:rsidRPr="00BA144E" w:rsidRDefault="009E25CE" w:rsidP="009E25CE">
      <w:pPr>
        <w:autoSpaceDE w:val="0"/>
        <w:autoSpaceDN w:val="0"/>
        <w:adjustRightInd w:val="0"/>
        <w:jc w:val="center"/>
        <w:outlineLvl w:val="0"/>
        <w:rPr>
          <w:b/>
          <w:kern w:val="32"/>
          <w:sz w:val="14"/>
          <w:szCs w:val="14"/>
        </w:rPr>
      </w:pPr>
      <w:r w:rsidRPr="00BA144E">
        <w:rPr>
          <w:b/>
          <w:kern w:val="32"/>
          <w:sz w:val="14"/>
          <w:szCs w:val="14"/>
        </w:rPr>
        <w:t>СОГЛАСИЕ</w:t>
      </w:r>
    </w:p>
    <w:p w:rsidR="009E25CE" w:rsidRPr="00BA144E" w:rsidRDefault="009E25CE" w:rsidP="009E25CE">
      <w:pPr>
        <w:autoSpaceDE w:val="0"/>
        <w:autoSpaceDN w:val="0"/>
        <w:adjustRightInd w:val="0"/>
        <w:jc w:val="center"/>
        <w:outlineLvl w:val="0"/>
        <w:rPr>
          <w:b/>
          <w:kern w:val="32"/>
          <w:sz w:val="14"/>
          <w:szCs w:val="14"/>
        </w:rPr>
      </w:pPr>
      <w:r w:rsidRPr="00BA144E">
        <w:rPr>
          <w:b/>
          <w:kern w:val="32"/>
          <w:sz w:val="14"/>
          <w:szCs w:val="14"/>
        </w:rPr>
        <w:t>на обработку персональных данных</w:t>
      </w:r>
    </w:p>
    <w:p w:rsidR="009E25CE" w:rsidRPr="00BA144E" w:rsidRDefault="009E25CE" w:rsidP="009E25CE">
      <w:pPr>
        <w:autoSpaceDE w:val="0"/>
        <w:autoSpaceDN w:val="0"/>
        <w:adjustRightInd w:val="0"/>
        <w:jc w:val="both"/>
        <w:outlineLvl w:val="0"/>
        <w:rPr>
          <w:kern w:val="32"/>
          <w:sz w:val="14"/>
          <w:szCs w:val="14"/>
        </w:rPr>
      </w:pPr>
      <w:r w:rsidRPr="00BA144E">
        <w:rPr>
          <w:kern w:val="32"/>
          <w:sz w:val="14"/>
          <w:szCs w:val="14"/>
        </w:rPr>
        <w:t xml:space="preserve">    Я, ______________________________________________________________________,</w:t>
      </w:r>
    </w:p>
    <w:p w:rsidR="009E25CE" w:rsidRPr="00BA144E" w:rsidRDefault="009E25CE" w:rsidP="009E25CE">
      <w:pPr>
        <w:autoSpaceDE w:val="0"/>
        <w:autoSpaceDN w:val="0"/>
        <w:adjustRightInd w:val="0"/>
        <w:jc w:val="center"/>
        <w:outlineLvl w:val="0"/>
        <w:rPr>
          <w:kern w:val="32"/>
          <w:sz w:val="14"/>
          <w:szCs w:val="14"/>
        </w:rPr>
      </w:pPr>
      <w:r w:rsidRPr="00BA144E">
        <w:rPr>
          <w:kern w:val="32"/>
          <w:sz w:val="14"/>
          <w:szCs w:val="14"/>
        </w:rPr>
        <w:t>(фамилия, имя, отчество (при наличии))</w:t>
      </w:r>
    </w:p>
    <w:p w:rsidR="009E25CE" w:rsidRPr="00BA144E" w:rsidRDefault="009E25CE" w:rsidP="009E25CE">
      <w:pPr>
        <w:autoSpaceDE w:val="0"/>
        <w:autoSpaceDN w:val="0"/>
        <w:adjustRightInd w:val="0"/>
        <w:jc w:val="both"/>
        <w:outlineLvl w:val="0"/>
        <w:rPr>
          <w:kern w:val="32"/>
          <w:sz w:val="14"/>
          <w:szCs w:val="14"/>
        </w:rPr>
      </w:pPr>
      <w:r w:rsidRPr="00BA144E">
        <w:rPr>
          <w:kern w:val="32"/>
          <w:sz w:val="14"/>
          <w:szCs w:val="14"/>
        </w:rPr>
        <w:t>проживающи</w:t>
      </w:r>
      <w:proofErr w:type="gramStart"/>
      <w:r w:rsidRPr="00BA144E">
        <w:rPr>
          <w:kern w:val="32"/>
          <w:sz w:val="14"/>
          <w:szCs w:val="14"/>
        </w:rPr>
        <w:t>й(</w:t>
      </w:r>
      <w:proofErr w:type="spellStart"/>
      <w:proofErr w:type="gramEnd"/>
      <w:r w:rsidRPr="00BA144E">
        <w:rPr>
          <w:kern w:val="32"/>
          <w:sz w:val="14"/>
          <w:szCs w:val="14"/>
        </w:rPr>
        <w:t>ая</w:t>
      </w:r>
      <w:proofErr w:type="spellEnd"/>
      <w:r w:rsidRPr="00BA144E">
        <w:rPr>
          <w:kern w:val="32"/>
          <w:sz w:val="14"/>
          <w:szCs w:val="14"/>
        </w:rPr>
        <w:t>) по адресу _________________________________________________________________,</w:t>
      </w:r>
    </w:p>
    <w:p w:rsidR="009E25CE" w:rsidRPr="00BA144E" w:rsidRDefault="009E25CE" w:rsidP="009E25CE">
      <w:pPr>
        <w:autoSpaceDE w:val="0"/>
        <w:autoSpaceDN w:val="0"/>
        <w:adjustRightInd w:val="0"/>
        <w:jc w:val="both"/>
        <w:outlineLvl w:val="0"/>
        <w:rPr>
          <w:kern w:val="32"/>
          <w:sz w:val="14"/>
          <w:szCs w:val="14"/>
        </w:rPr>
      </w:pPr>
      <w:r w:rsidRPr="00BA144E">
        <w:rPr>
          <w:kern w:val="32"/>
          <w:sz w:val="14"/>
          <w:szCs w:val="14"/>
        </w:rPr>
        <w:t>документ, удостоверяющий личность: серия _________ № _______________, выдан _____________________________________________________________________,</w:t>
      </w:r>
    </w:p>
    <w:p w:rsidR="009E25CE" w:rsidRPr="00BA144E" w:rsidRDefault="009E25CE" w:rsidP="009E25CE">
      <w:pPr>
        <w:autoSpaceDE w:val="0"/>
        <w:autoSpaceDN w:val="0"/>
        <w:adjustRightInd w:val="0"/>
        <w:jc w:val="center"/>
        <w:outlineLvl w:val="0"/>
        <w:rPr>
          <w:kern w:val="32"/>
          <w:sz w:val="14"/>
          <w:szCs w:val="14"/>
        </w:rPr>
      </w:pPr>
      <w:r w:rsidRPr="00BA144E">
        <w:rPr>
          <w:kern w:val="32"/>
          <w:sz w:val="14"/>
          <w:szCs w:val="14"/>
        </w:rPr>
        <w:t xml:space="preserve">(кем и когда </w:t>
      </w:r>
      <w:proofErr w:type="gramStart"/>
      <w:r w:rsidRPr="00BA144E">
        <w:rPr>
          <w:kern w:val="32"/>
          <w:sz w:val="14"/>
          <w:szCs w:val="14"/>
        </w:rPr>
        <w:t>выдан</w:t>
      </w:r>
      <w:proofErr w:type="gramEnd"/>
      <w:r w:rsidRPr="00BA144E">
        <w:rPr>
          <w:kern w:val="32"/>
          <w:sz w:val="14"/>
          <w:szCs w:val="14"/>
        </w:rPr>
        <w:t>)</w:t>
      </w:r>
    </w:p>
    <w:p w:rsidR="009E25CE" w:rsidRPr="00BA144E" w:rsidRDefault="009E25CE" w:rsidP="009E25CE">
      <w:pPr>
        <w:autoSpaceDE w:val="0"/>
        <w:autoSpaceDN w:val="0"/>
        <w:adjustRightInd w:val="0"/>
        <w:jc w:val="both"/>
        <w:outlineLvl w:val="0"/>
        <w:rPr>
          <w:kern w:val="32"/>
          <w:sz w:val="14"/>
          <w:szCs w:val="14"/>
        </w:rPr>
      </w:pPr>
      <w:r w:rsidRPr="00BA144E">
        <w:rPr>
          <w:kern w:val="32"/>
          <w:sz w:val="14"/>
          <w:szCs w:val="14"/>
        </w:rPr>
        <w:t xml:space="preserve">настоящим  даю  свое  согласие  Администрации Солецкого муниципального района, расположенной по адресу: Новгородская область, Солецкий район, г. Сольцы, пл. Победы, д. 3, на  обработку  моих персональных данных и </w:t>
      </w:r>
      <w:r w:rsidRPr="00BA144E">
        <w:rPr>
          <w:kern w:val="32"/>
          <w:sz w:val="14"/>
          <w:szCs w:val="14"/>
        </w:rPr>
        <w:lastRenderedPageBreak/>
        <w:t>подтверждаю, что, принимая такое решение, я действую своей волей и в своих интересах.</w:t>
      </w:r>
    </w:p>
    <w:p w:rsidR="009E25CE" w:rsidRPr="00BA144E" w:rsidRDefault="009E25CE" w:rsidP="009E25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kern w:val="32"/>
          <w:sz w:val="14"/>
          <w:szCs w:val="14"/>
        </w:rPr>
      </w:pPr>
      <w:r w:rsidRPr="00BA144E">
        <w:rPr>
          <w:kern w:val="32"/>
          <w:sz w:val="14"/>
          <w:szCs w:val="14"/>
        </w:rPr>
        <w:t xml:space="preserve">Согласие  дается  мной  для  целей,  связанных  с предоставлением муниципальной услуги  по </w:t>
      </w:r>
      <w:r w:rsidRPr="00BA144E">
        <w:rPr>
          <w:sz w:val="14"/>
          <w:szCs w:val="14"/>
        </w:rPr>
        <w:t xml:space="preserve">заключению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w:t>
      </w:r>
      <w:proofErr w:type="gramStart"/>
      <w:r w:rsidRPr="00BA144E">
        <w:rPr>
          <w:sz w:val="14"/>
          <w:szCs w:val="14"/>
        </w:rPr>
        <w:t xml:space="preserve">муниципального имущества, не закрепленного на праве хозяйственного ведения или оперативного управления </w:t>
      </w:r>
      <w:r w:rsidRPr="00BA144E">
        <w:rPr>
          <w:kern w:val="32"/>
          <w:sz w:val="14"/>
          <w:szCs w:val="14"/>
        </w:rPr>
        <w:t>и распространяется</w:t>
      </w:r>
      <w:proofErr w:type="gramEnd"/>
      <w:r w:rsidRPr="00BA144E">
        <w:rPr>
          <w:kern w:val="32"/>
          <w:sz w:val="14"/>
          <w:szCs w:val="14"/>
        </w:rPr>
        <w:t> на персональные данные: ______________________________________________________________________</w:t>
      </w:r>
    </w:p>
    <w:p w:rsidR="009E25CE" w:rsidRPr="00BA144E" w:rsidRDefault="009E25CE" w:rsidP="009E25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4"/>
          <w:szCs w:val="14"/>
        </w:rPr>
      </w:pPr>
      <w:r w:rsidRPr="00BA144E">
        <w:rPr>
          <w:kern w:val="32"/>
          <w:sz w:val="14"/>
          <w:szCs w:val="14"/>
        </w:rPr>
        <w:t xml:space="preserve">______________________________________________________________________ </w:t>
      </w:r>
    </w:p>
    <w:p w:rsidR="009E25CE" w:rsidRPr="00BA144E" w:rsidRDefault="009E25CE" w:rsidP="009E25CE">
      <w:pPr>
        <w:autoSpaceDE w:val="0"/>
        <w:autoSpaceDN w:val="0"/>
        <w:adjustRightInd w:val="0"/>
        <w:jc w:val="center"/>
        <w:outlineLvl w:val="0"/>
        <w:rPr>
          <w:kern w:val="32"/>
          <w:sz w:val="14"/>
          <w:szCs w:val="14"/>
        </w:rPr>
      </w:pPr>
      <w:r w:rsidRPr="00BA144E">
        <w:rPr>
          <w:kern w:val="32"/>
          <w:sz w:val="14"/>
          <w:szCs w:val="14"/>
        </w:rPr>
        <w:t>(указать персональные данные, на обработку которых дается согласие)</w:t>
      </w:r>
    </w:p>
    <w:p w:rsidR="009E25CE" w:rsidRPr="00BA144E" w:rsidRDefault="009E25CE" w:rsidP="009E25CE">
      <w:pPr>
        <w:autoSpaceDE w:val="0"/>
        <w:autoSpaceDN w:val="0"/>
        <w:adjustRightInd w:val="0"/>
        <w:jc w:val="both"/>
        <w:outlineLvl w:val="0"/>
        <w:rPr>
          <w:kern w:val="32"/>
          <w:sz w:val="14"/>
          <w:szCs w:val="14"/>
        </w:rPr>
      </w:pPr>
      <w:r w:rsidRPr="00BA144E">
        <w:rPr>
          <w:kern w:val="32"/>
          <w:sz w:val="14"/>
          <w:szCs w:val="14"/>
        </w:rPr>
        <w:t>Я  проинформирова</w:t>
      </w:r>
      <w:proofErr w:type="gramStart"/>
      <w:r w:rsidRPr="00BA144E">
        <w:rPr>
          <w:kern w:val="32"/>
          <w:sz w:val="14"/>
          <w:szCs w:val="14"/>
        </w:rPr>
        <w:t>н(</w:t>
      </w:r>
      <w:proofErr w:type="gramEnd"/>
      <w:r w:rsidRPr="00BA144E">
        <w:rPr>
          <w:kern w:val="32"/>
          <w:sz w:val="14"/>
          <w:szCs w:val="14"/>
        </w:rPr>
        <w:t xml:space="preserve">а)  о  том,  что  под обработкой персональных данных понимаются  действия (операции) с персональными данными в рамках выполнения Федерального  </w:t>
      </w:r>
      <w:hyperlink r:id="rId22" w:history="1">
        <w:r w:rsidRPr="00BA144E">
          <w:rPr>
            <w:kern w:val="32"/>
            <w:sz w:val="14"/>
            <w:szCs w:val="14"/>
          </w:rPr>
          <w:t>закона</w:t>
        </w:r>
      </w:hyperlink>
      <w:r w:rsidRPr="00BA144E">
        <w:rPr>
          <w:kern w:val="32"/>
          <w:sz w:val="14"/>
          <w:szCs w:val="14"/>
        </w:rPr>
        <w:t xml:space="preserve">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9E25CE" w:rsidRPr="00BA144E" w:rsidRDefault="009E25CE" w:rsidP="009E25CE">
      <w:pPr>
        <w:autoSpaceDE w:val="0"/>
        <w:autoSpaceDN w:val="0"/>
        <w:adjustRightInd w:val="0"/>
        <w:jc w:val="both"/>
        <w:outlineLvl w:val="0"/>
        <w:rPr>
          <w:kern w:val="32"/>
          <w:sz w:val="14"/>
          <w:szCs w:val="14"/>
        </w:rPr>
      </w:pPr>
      <w:proofErr w:type="gramStart"/>
      <w:r w:rsidRPr="00BA144E">
        <w:rPr>
          <w:kern w:val="32"/>
          <w:sz w:val="14"/>
          <w:szCs w:val="14"/>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9E25CE" w:rsidRPr="00BA144E" w:rsidRDefault="009E25CE" w:rsidP="009E25CE">
      <w:pPr>
        <w:autoSpaceDE w:val="0"/>
        <w:autoSpaceDN w:val="0"/>
        <w:adjustRightInd w:val="0"/>
        <w:jc w:val="both"/>
        <w:outlineLvl w:val="0"/>
        <w:rPr>
          <w:kern w:val="32"/>
          <w:sz w:val="14"/>
          <w:szCs w:val="14"/>
        </w:rPr>
      </w:pPr>
      <w:r w:rsidRPr="00BA144E">
        <w:rPr>
          <w:kern w:val="32"/>
          <w:sz w:val="14"/>
          <w:szCs w:val="14"/>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9E25CE" w:rsidRPr="00BA144E" w:rsidRDefault="009E25CE" w:rsidP="009E25CE">
      <w:pPr>
        <w:autoSpaceDE w:val="0"/>
        <w:autoSpaceDN w:val="0"/>
        <w:adjustRightInd w:val="0"/>
        <w:jc w:val="both"/>
        <w:outlineLvl w:val="0"/>
        <w:rPr>
          <w:kern w:val="32"/>
          <w:sz w:val="14"/>
          <w:szCs w:val="14"/>
        </w:rPr>
      </w:pPr>
      <w:r w:rsidRPr="00BA144E">
        <w:rPr>
          <w:kern w:val="32"/>
          <w:sz w:val="14"/>
          <w:szCs w:val="14"/>
        </w:rPr>
        <w:t>_____________________________                             ______________________</w:t>
      </w:r>
    </w:p>
    <w:p w:rsidR="009E25CE" w:rsidRPr="00BA144E" w:rsidRDefault="009E25CE" w:rsidP="009E25CE">
      <w:pPr>
        <w:autoSpaceDE w:val="0"/>
        <w:autoSpaceDN w:val="0"/>
        <w:adjustRightInd w:val="0"/>
        <w:jc w:val="both"/>
        <w:outlineLvl w:val="0"/>
        <w:rPr>
          <w:kern w:val="32"/>
          <w:sz w:val="14"/>
          <w:szCs w:val="14"/>
        </w:rPr>
      </w:pPr>
      <w:r w:rsidRPr="00BA144E">
        <w:rPr>
          <w:kern w:val="32"/>
          <w:sz w:val="14"/>
          <w:szCs w:val="14"/>
        </w:rPr>
        <w:t xml:space="preserve">      (подпись лица, давшего согласие)</w:t>
      </w:r>
      <w:r w:rsidRPr="00BA144E">
        <w:rPr>
          <w:kern w:val="32"/>
          <w:sz w:val="14"/>
          <w:szCs w:val="14"/>
        </w:rPr>
        <w:tab/>
        <w:t xml:space="preserve">                 (И.О. Фамилия)</w:t>
      </w:r>
    </w:p>
    <w:p w:rsidR="009E25CE" w:rsidRPr="00BA144E" w:rsidRDefault="009E25CE" w:rsidP="008C442A">
      <w:pPr>
        <w:jc w:val="center"/>
        <w:rPr>
          <w:sz w:val="16"/>
          <w:szCs w:val="16"/>
        </w:rPr>
      </w:pPr>
    </w:p>
    <w:p w:rsidR="009E25CE" w:rsidRPr="00BA144E" w:rsidRDefault="009E25CE" w:rsidP="008C442A">
      <w:pPr>
        <w:jc w:val="center"/>
        <w:rPr>
          <w:sz w:val="16"/>
          <w:szCs w:val="16"/>
        </w:rPr>
      </w:pPr>
    </w:p>
    <w:p w:rsidR="009E25CE" w:rsidRPr="00BA144E" w:rsidRDefault="009E25CE" w:rsidP="009E25CE">
      <w:pPr>
        <w:jc w:val="center"/>
        <w:rPr>
          <w:b/>
          <w:sz w:val="16"/>
          <w:szCs w:val="16"/>
        </w:rPr>
      </w:pPr>
      <w:r w:rsidRPr="00BA144E">
        <w:rPr>
          <w:b/>
          <w:sz w:val="16"/>
          <w:szCs w:val="16"/>
        </w:rPr>
        <w:t>ПОСТАНОВЛЕНИЕ</w:t>
      </w:r>
    </w:p>
    <w:p w:rsidR="009E25CE" w:rsidRPr="00BA144E" w:rsidRDefault="009E25CE" w:rsidP="009E25CE">
      <w:pPr>
        <w:jc w:val="center"/>
        <w:rPr>
          <w:sz w:val="16"/>
          <w:szCs w:val="16"/>
        </w:rPr>
      </w:pPr>
      <w:r w:rsidRPr="00BA144E">
        <w:rPr>
          <w:sz w:val="16"/>
          <w:szCs w:val="16"/>
        </w:rPr>
        <w:t>Администрации муниципального района</w:t>
      </w:r>
    </w:p>
    <w:p w:rsidR="009E25CE" w:rsidRPr="00BA144E" w:rsidRDefault="009E25CE" w:rsidP="009E25CE">
      <w:pPr>
        <w:jc w:val="center"/>
        <w:rPr>
          <w:sz w:val="16"/>
          <w:szCs w:val="16"/>
        </w:rPr>
      </w:pPr>
    </w:p>
    <w:p w:rsidR="009E25CE" w:rsidRPr="00BA144E" w:rsidRDefault="009E25CE" w:rsidP="009E25CE">
      <w:pPr>
        <w:jc w:val="center"/>
        <w:rPr>
          <w:sz w:val="16"/>
          <w:szCs w:val="16"/>
        </w:rPr>
      </w:pPr>
      <w:r w:rsidRPr="00BA144E">
        <w:rPr>
          <w:sz w:val="16"/>
          <w:szCs w:val="16"/>
        </w:rPr>
        <w:t>от 18.10.2019 № 1420</w:t>
      </w:r>
    </w:p>
    <w:p w:rsidR="009E25CE" w:rsidRPr="00BA144E" w:rsidRDefault="009E25CE" w:rsidP="009E25CE">
      <w:pPr>
        <w:jc w:val="center"/>
        <w:rPr>
          <w:sz w:val="16"/>
          <w:szCs w:val="16"/>
        </w:rPr>
      </w:pPr>
      <w:r w:rsidRPr="00BA144E">
        <w:rPr>
          <w:sz w:val="16"/>
          <w:szCs w:val="16"/>
        </w:rPr>
        <w:t>г. Сольцы</w:t>
      </w:r>
    </w:p>
    <w:p w:rsidR="009E25CE" w:rsidRPr="00BA144E" w:rsidRDefault="009E25CE" w:rsidP="008C442A">
      <w:pPr>
        <w:jc w:val="center"/>
        <w:rPr>
          <w:sz w:val="16"/>
          <w:szCs w:val="16"/>
        </w:rPr>
      </w:pPr>
    </w:p>
    <w:p w:rsidR="009E25CE" w:rsidRPr="00BA144E" w:rsidRDefault="009E25CE" w:rsidP="009E25CE">
      <w:pPr>
        <w:jc w:val="center"/>
        <w:rPr>
          <w:b/>
          <w:sz w:val="16"/>
          <w:szCs w:val="16"/>
        </w:rPr>
      </w:pPr>
      <w:r w:rsidRPr="00BA144E">
        <w:rPr>
          <w:b/>
          <w:sz w:val="16"/>
          <w:szCs w:val="16"/>
        </w:rPr>
        <w:t xml:space="preserve">О внесении изменений в муниципальную программу </w:t>
      </w:r>
    </w:p>
    <w:p w:rsidR="009E25CE" w:rsidRPr="00BA144E" w:rsidRDefault="009E25CE" w:rsidP="009E25CE">
      <w:pPr>
        <w:jc w:val="center"/>
        <w:rPr>
          <w:b/>
          <w:sz w:val="16"/>
          <w:szCs w:val="16"/>
        </w:rPr>
      </w:pPr>
      <w:r w:rsidRPr="00BA144E">
        <w:rPr>
          <w:b/>
          <w:sz w:val="16"/>
          <w:szCs w:val="16"/>
        </w:rPr>
        <w:t xml:space="preserve">Солецкого муниципального района «Развитие образования </w:t>
      </w:r>
    </w:p>
    <w:p w:rsidR="009E25CE" w:rsidRPr="00BA144E" w:rsidRDefault="009E25CE" w:rsidP="009E25CE">
      <w:pPr>
        <w:jc w:val="center"/>
        <w:rPr>
          <w:b/>
          <w:sz w:val="16"/>
          <w:szCs w:val="16"/>
        </w:rPr>
      </w:pPr>
      <w:r w:rsidRPr="00BA144E">
        <w:rPr>
          <w:b/>
          <w:sz w:val="16"/>
          <w:szCs w:val="16"/>
        </w:rPr>
        <w:t>в Солецком муниципальном районе»</w:t>
      </w:r>
    </w:p>
    <w:p w:rsidR="009E25CE" w:rsidRPr="00BA144E" w:rsidRDefault="009E25CE" w:rsidP="009E25CE">
      <w:pPr>
        <w:jc w:val="center"/>
        <w:rPr>
          <w:sz w:val="16"/>
          <w:szCs w:val="16"/>
        </w:rPr>
      </w:pPr>
    </w:p>
    <w:p w:rsidR="009E25CE" w:rsidRPr="00BA144E" w:rsidRDefault="009E25CE" w:rsidP="009E25CE">
      <w:pPr>
        <w:pStyle w:val="afb"/>
        <w:suppressAutoHyphens/>
        <w:ind w:left="0" w:firstLine="284"/>
        <w:jc w:val="both"/>
        <w:rPr>
          <w:sz w:val="16"/>
          <w:szCs w:val="16"/>
        </w:rPr>
      </w:pPr>
      <w:proofErr w:type="gramStart"/>
      <w:r w:rsidRPr="00BA144E">
        <w:rPr>
          <w:sz w:val="16"/>
          <w:szCs w:val="16"/>
        </w:rPr>
        <w:t>В соответствии с Порядком принятия решений о разработке муниципальных программ Солецкого муниципального района, Солецкого городского поселения, их формирования и реализации, утвержденным  постановлением Администрации муниципального района  от 17.09.2018 № 1692, (в редакции постановлений Администрации муниципального района от 29.12.2015 №1868, от 20.05.2016 №755,от 21.11.2016 №1805, от 23.01.2017 № 87, от 15.05.2017 №672, от 10.11.2017 № 1737, от 19.09.2018 №1776, от 22.10. 2018 №1944, от</w:t>
      </w:r>
      <w:proofErr w:type="gramEnd"/>
      <w:r w:rsidRPr="00BA144E">
        <w:rPr>
          <w:sz w:val="16"/>
          <w:szCs w:val="16"/>
        </w:rPr>
        <w:t xml:space="preserve"> </w:t>
      </w:r>
      <w:proofErr w:type="gramStart"/>
      <w:r w:rsidRPr="00BA144E">
        <w:rPr>
          <w:sz w:val="16"/>
          <w:szCs w:val="16"/>
        </w:rPr>
        <w:t>26.11.2018 №2140), в целях обеспечения развития отрасли образования муниципального района Администрация Солецкого муниципального района</w:t>
      </w:r>
      <w:r w:rsidRPr="00BA144E">
        <w:rPr>
          <w:b/>
          <w:sz w:val="16"/>
          <w:szCs w:val="16"/>
        </w:rPr>
        <w:t xml:space="preserve"> ПОСТАНОВЛЯЕТ:</w:t>
      </w:r>
      <w:proofErr w:type="gramEnd"/>
    </w:p>
    <w:p w:rsidR="009E25CE" w:rsidRPr="00BA144E" w:rsidRDefault="009E25CE" w:rsidP="009E25CE">
      <w:pPr>
        <w:ind w:firstLine="284"/>
        <w:jc w:val="both"/>
        <w:rPr>
          <w:b/>
          <w:sz w:val="16"/>
          <w:szCs w:val="16"/>
        </w:rPr>
      </w:pPr>
      <w:r w:rsidRPr="00BA144E">
        <w:rPr>
          <w:sz w:val="16"/>
          <w:szCs w:val="16"/>
        </w:rPr>
        <w:t>1. Внести изменения в муниципальную программу Солецкого муниципального района «Развитие образования в Солецком муниципальном районе», утверждённую постановлением Администрации муниципального района от 16.01.2019 № 26 (в редакции постановлений Администрации муниципального района от 15.03.2019 №309, от 30.04.2019 № 540, от 27.06.2019 № 818, 25.07.2019 № 973, 30.08.2019 № 1178):</w:t>
      </w:r>
    </w:p>
    <w:p w:rsidR="009E25CE" w:rsidRPr="00BA144E" w:rsidRDefault="009E25CE" w:rsidP="009E25CE">
      <w:pPr>
        <w:pStyle w:val="afb"/>
        <w:suppressAutoHyphens/>
        <w:autoSpaceDE w:val="0"/>
        <w:autoSpaceDN w:val="0"/>
        <w:adjustRightInd w:val="0"/>
        <w:ind w:left="0" w:firstLine="284"/>
        <w:jc w:val="both"/>
        <w:rPr>
          <w:sz w:val="16"/>
          <w:szCs w:val="16"/>
        </w:rPr>
      </w:pPr>
      <w:r w:rsidRPr="00BA144E">
        <w:rPr>
          <w:sz w:val="16"/>
          <w:szCs w:val="16"/>
        </w:rPr>
        <w:t>1.1. Заменить в разделе  6  Паспорта</w:t>
      </w:r>
      <w:r w:rsidRPr="00BA144E">
        <w:rPr>
          <w:bCs/>
          <w:sz w:val="16"/>
          <w:szCs w:val="16"/>
        </w:rPr>
        <w:t>:</w:t>
      </w:r>
    </w:p>
    <w:p w:rsidR="009E25CE" w:rsidRPr="00BA144E" w:rsidRDefault="009E25CE" w:rsidP="009E25CE">
      <w:pPr>
        <w:pStyle w:val="afb"/>
        <w:suppressAutoHyphens/>
        <w:autoSpaceDE w:val="0"/>
        <w:autoSpaceDN w:val="0"/>
        <w:adjustRightInd w:val="0"/>
        <w:ind w:left="0" w:firstLine="284"/>
        <w:jc w:val="both"/>
        <w:rPr>
          <w:bCs/>
          <w:sz w:val="16"/>
          <w:szCs w:val="16"/>
        </w:rPr>
      </w:pPr>
      <w:r w:rsidRPr="00BA144E">
        <w:rPr>
          <w:bCs/>
          <w:sz w:val="16"/>
          <w:szCs w:val="16"/>
        </w:rPr>
        <w:t>в графе 4 строки «2019» цифру «</w:t>
      </w:r>
      <w:r w:rsidRPr="00BA144E">
        <w:rPr>
          <w:spacing w:val="-6"/>
          <w:sz w:val="16"/>
          <w:szCs w:val="16"/>
        </w:rPr>
        <w:t>37003,25137» на «37222,50263»;</w:t>
      </w:r>
    </w:p>
    <w:p w:rsidR="009E25CE" w:rsidRPr="00BA144E" w:rsidRDefault="009E25CE" w:rsidP="009E25CE">
      <w:pPr>
        <w:pStyle w:val="afb"/>
        <w:suppressAutoHyphens/>
        <w:autoSpaceDE w:val="0"/>
        <w:autoSpaceDN w:val="0"/>
        <w:adjustRightInd w:val="0"/>
        <w:ind w:left="0" w:firstLine="284"/>
        <w:jc w:val="both"/>
        <w:rPr>
          <w:sz w:val="16"/>
          <w:szCs w:val="16"/>
        </w:rPr>
      </w:pPr>
      <w:r w:rsidRPr="00BA144E">
        <w:rPr>
          <w:spacing w:val="-6"/>
          <w:sz w:val="16"/>
          <w:szCs w:val="16"/>
        </w:rPr>
        <w:t>в графе 4 строки «ВСЕГО» цифру «214184,15137» на «214403,40263»</w:t>
      </w:r>
      <w:r w:rsidRPr="00BA144E">
        <w:rPr>
          <w:sz w:val="16"/>
          <w:szCs w:val="16"/>
        </w:rPr>
        <w:t>;</w:t>
      </w:r>
    </w:p>
    <w:p w:rsidR="009E25CE" w:rsidRPr="00BA144E" w:rsidRDefault="009E25CE" w:rsidP="009E25CE">
      <w:pPr>
        <w:pStyle w:val="afb"/>
        <w:suppressAutoHyphens/>
        <w:autoSpaceDE w:val="0"/>
        <w:autoSpaceDN w:val="0"/>
        <w:adjustRightInd w:val="0"/>
        <w:ind w:left="0" w:firstLine="284"/>
        <w:jc w:val="both"/>
        <w:rPr>
          <w:sz w:val="16"/>
          <w:szCs w:val="16"/>
        </w:rPr>
      </w:pPr>
      <w:r w:rsidRPr="00BA144E">
        <w:rPr>
          <w:spacing w:val="-6"/>
          <w:sz w:val="16"/>
          <w:szCs w:val="16"/>
        </w:rPr>
        <w:t>в графе 7 строки «2019» цифру «153615,15137» на «153834,40263».</w:t>
      </w:r>
    </w:p>
    <w:p w:rsidR="009E25CE" w:rsidRPr="00BA144E" w:rsidRDefault="009E25CE" w:rsidP="009E25CE">
      <w:pPr>
        <w:pStyle w:val="afb"/>
        <w:suppressAutoHyphens/>
        <w:autoSpaceDE w:val="0"/>
        <w:autoSpaceDN w:val="0"/>
        <w:adjustRightInd w:val="0"/>
        <w:ind w:left="0" w:firstLine="284"/>
        <w:jc w:val="both"/>
        <w:rPr>
          <w:spacing w:val="-6"/>
          <w:sz w:val="16"/>
          <w:szCs w:val="16"/>
        </w:rPr>
      </w:pPr>
      <w:r w:rsidRPr="00BA144E">
        <w:rPr>
          <w:spacing w:val="-6"/>
          <w:sz w:val="16"/>
          <w:szCs w:val="16"/>
        </w:rPr>
        <w:t>в графе 7 строки «ВСЕГО» цифру «792399,05137» на «792618,30263».</w:t>
      </w:r>
    </w:p>
    <w:p w:rsidR="009E25CE" w:rsidRPr="00BA144E" w:rsidRDefault="009E25CE" w:rsidP="009E25CE">
      <w:pPr>
        <w:pStyle w:val="afb"/>
        <w:suppressAutoHyphens/>
        <w:autoSpaceDE w:val="0"/>
        <w:autoSpaceDN w:val="0"/>
        <w:adjustRightInd w:val="0"/>
        <w:ind w:left="0" w:firstLine="284"/>
        <w:jc w:val="both"/>
        <w:rPr>
          <w:spacing w:val="-6"/>
          <w:sz w:val="16"/>
          <w:szCs w:val="16"/>
        </w:rPr>
      </w:pPr>
      <w:r w:rsidRPr="00BA144E">
        <w:rPr>
          <w:spacing w:val="-6"/>
          <w:sz w:val="16"/>
          <w:szCs w:val="16"/>
        </w:rPr>
        <w:t xml:space="preserve">1.2. Изложить Мероприятия муниципальной программы в  редакции: </w:t>
      </w:r>
    </w:p>
    <w:tbl>
      <w:tblPr>
        <w:tblW w:w="5049" w:type="dxa"/>
        <w:tblInd w:w="108" w:type="dxa"/>
        <w:tblLayout w:type="fixed"/>
        <w:tblLook w:val="04A0" w:firstRow="1" w:lastRow="0" w:firstColumn="1" w:lastColumn="0" w:noHBand="0" w:noVBand="1"/>
      </w:tblPr>
      <w:tblGrid>
        <w:gridCol w:w="262"/>
        <w:gridCol w:w="447"/>
        <w:gridCol w:w="1134"/>
        <w:gridCol w:w="278"/>
        <w:gridCol w:w="452"/>
        <w:gridCol w:w="688"/>
        <w:gridCol w:w="417"/>
        <w:gridCol w:w="291"/>
        <w:gridCol w:w="300"/>
        <w:gridCol w:w="308"/>
        <w:gridCol w:w="236"/>
        <w:gridCol w:w="236"/>
      </w:tblGrid>
      <w:tr w:rsidR="00066DA9" w:rsidRPr="00BA144E" w:rsidTr="000A69D8">
        <w:trPr>
          <w:trHeight w:val="63"/>
        </w:trPr>
        <w:tc>
          <w:tcPr>
            <w:tcW w:w="262" w:type="dxa"/>
            <w:vMerge w:val="restart"/>
            <w:tcBorders>
              <w:top w:val="single" w:sz="4" w:space="0" w:color="000000"/>
              <w:left w:val="single" w:sz="4" w:space="0" w:color="000000"/>
              <w:bottom w:val="single" w:sz="4" w:space="0" w:color="000000"/>
              <w:right w:val="nil"/>
            </w:tcBorders>
          </w:tcPr>
          <w:p w:rsidR="009E25CE" w:rsidRPr="00BA144E" w:rsidRDefault="009E25CE" w:rsidP="000A69D8">
            <w:pPr>
              <w:jc w:val="center"/>
              <w:rPr>
                <w:sz w:val="10"/>
                <w:szCs w:val="10"/>
              </w:rPr>
            </w:pPr>
            <w:r w:rsidRPr="00BA144E">
              <w:rPr>
                <w:sz w:val="10"/>
                <w:szCs w:val="10"/>
              </w:rPr>
              <w:t xml:space="preserve">№ </w:t>
            </w:r>
            <w:proofErr w:type="gramStart"/>
            <w:r w:rsidRPr="00BA144E">
              <w:rPr>
                <w:sz w:val="10"/>
                <w:szCs w:val="10"/>
              </w:rPr>
              <w:t>п</w:t>
            </w:r>
            <w:proofErr w:type="gramEnd"/>
            <w:r w:rsidRPr="00BA144E">
              <w:rPr>
                <w:sz w:val="10"/>
                <w:szCs w:val="10"/>
              </w:rPr>
              <w:t>/п</w:t>
            </w:r>
          </w:p>
        </w:tc>
        <w:tc>
          <w:tcPr>
            <w:tcW w:w="447" w:type="dxa"/>
            <w:vMerge w:val="restart"/>
            <w:tcBorders>
              <w:top w:val="single" w:sz="4" w:space="0" w:color="000000"/>
              <w:left w:val="single" w:sz="4" w:space="0" w:color="000000"/>
              <w:bottom w:val="single" w:sz="4" w:space="0" w:color="000000"/>
              <w:right w:val="nil"/>
            </w:tcBorders>
          </w:tcPr>
          <w:p w:rsidR="009E25CE" w:rsidRPr="00BA144E" w:rsidRDefault="009E25CE" w:rsidP="000A69D8">
            <w:pPr>
              <w:jc w:val="center"/>
              <w:rPr>
                <w:sz w:val="10"/>
                <w:szCs w:val="10"/>
              </w:rPr>
            </w:pPr>
            <w:r w:rsidRPr="00BA144E">
              <w:rPr>
                <w:sz w:val="10"/>
                <w:szCs w:val="10"/>
              </w:rPr>
              <w:t>Наименование мероприятия</w:t>
            </w:r>
          </w:p>
        </w:tc>
        <w:tc>
          <w:tcPr>
            <w:tcW w:w="1134" w:type="dxa"/>
            <w:vMerge w:val="restart"/>
            <w:tcBorders>
              <w:top w:val="single" w:sz="4" w:space="0" w:color="000000"/>
              <w:left w:val="single" w:sz="4" w:space="0" w:color="000000"/>
              <w:bottom w:val="single" w:sz="4" w:space="0" w:color="000000"/>
              <w:right w:val="nil"/>
            </w:tcBorders>
          </w:tcPr>
          <w:p w:rsidR="009E25CE" w:rsidRPr="00BA144E" w:rsidRDefault="009E25CE" w:rsidP="000A69D8">
            <w:pPr>
              <w:jc w:val="center"/>
              <w:rPr>
                <w:sz w:val="10"/>
                <w:szCs w:val="10"/>
              </w:rPr>
            </w:pPr>
            <w:r w:rsidRPr="00BA144E">
              <w:rPr>
                <w:sz w:val="10"/>
                <w:szCs w:val="10"/>
              </w:rPr>
              <w:t>Исполнитель</w:t>
            </w:r>
          </w:p>
        </w:tc>
        <w:tc>
          <w:tcPr>
            <w:tcW w:w="278" w:type="dxa"/>
            <w:vMerge w:val="restart"/>
            <w:tcBorders>
              <w:top w:val="single" w:sz="4" w:space="0" w:color="000000"/>
              <w:left w:val="single" w:sz="4" w:space="0" w:color="000000"/>
              <w:bottom w:val="single" w:sz="4" w:space="0" w:color="000000"/>
              <w:right w:val="nil"/>
            </w:tcBorders>
          </w:tcPr>
          <w:p w:rsidR="009E25CE" w:rsidRPr="00BA144E" w:rsidRDefault="009E25CE" w:rsidP="000A69D8">
            <w:pPr>
              <w:jc w:val="center"/>
              <w:rPr>
                <w:sz w:val="10"/>
                <w:szCs w:val="10"/>
              </w:rPr>
            </w:pPr>
            <w:r w:rsidRPr="00BA144E">
              <w:rPr>
                <w:sz w:val="10"/>
                <w:szCs w:val="10"/>
              </w:rPr>
              <w:t>Срок реализации</w:t>
            </w:r>
          </w:p>
        </w:tc>
        <w:tc>
          <w:tcPr>
            <w:tcW w:w="452" w:type="dxa"/>
            <w:vMerge w:val="restart"/>
            <w:tcBorders>
              <w:top w:val="single" w:sz="4" w:space="0" w:color="000000"/>
              <w:left w:val="single" w:sz="4" w:space="0" w:color="000000"/>
              <w:bottom w:val="single" w:sz="4" w:space="0" w:color="000000"/>
              <w:right w:val="nil"/>
            </w:tcBorders>
          </w:tcPr>
          <w:p w:rsidR="009E25CE" w:rsidRPr="00BA144E" w:rsidRDefault="009E25CE" w:rsidP="000A69D8">
            <w:pPr>
              <w:jc w:val="center"/>
              <w:rPr>
                <w:sz w:val="10"/>
                <w:szCs w:val="10"/>
              </w:rPr>
            </w:pPr>
            <w:proofErr w:type="gramStart"/>
            <w:r w:rsidRPr="00BA144E">
              <w:rPr>
                <w:sz w:val="10"/>
                <w:szCs w:val="10"/>
              </w:rPr>
              <w:t xml:space="preserve">Целевой показатель (номер целевого показатели из паспорта муниципальной </w:t>
            </w:r>
            <w:r w:rsidRPr="00BA144E">
              <w:rPr>
                <w:sz w:val="10"/>
                <w:szCs w:val="10"/>
              </w:rPr>
              <w:lastRenderedPageBreak/>
              <w:t>программы)</w:t>
            </w:r>
            <w:proofErr w:type="gramEnd"/>
          </w:p>
        </w:tc>
        <w:tc>
          <w:tcPr>
            <w:tcW w:w="688" w:type="dxa"/>
            <w:vMerge w:val="restart"/>
            <w:tcBorders>
              <w:top w:val="single" w:sz="4" w:space="0" w:color="000000"/>
              <w:left w:val="single" w:sz="4" w:space="0" w:color="000000"/>
              <w:bottom w:val="single" w:sz="4" w:space="0" w:color="000000"/>
              <w:right w:val="nil"/>
            </w:tcBorders>
          </w:tcPr>
          <w:p w:rsidR="009E25CE" w:rsidRPr="00BA144E" w:rsidRDefault="009E25CE" w:rsidP="000A69D8">
            <w:pPr>
              <w:jc w:val="center"/>
              <w:rPr>
                <w:sz w:val="10"/>
                <w:szCs w:val="10"/>
              </w:rPr>
            </w:pPr>
            <w:r w:rsidRPr="00BA144E">
              <w:rPr>
                <w:sz w:val="10"/>
                <w:szCs w:val="10"/>
              </w:rPr>
              <w:lastRenderedPageBreak/>
              <w:t>Источник финансирования</w:t>
            </w:r>
          </w:p>
        </w:tc>
        <w:tc>
          <w:tcPr>
            <w:tcW w:w="1788" w:type="dxa"/>
            <w:gridSpan w:val="6"/>
            <w:tcBorders>
              <w:top w:val="single" w:sz="4" w:space="0" w:color="000000"/>
              <w:left w:val="single" w:sz="4" w:space="0" w:color="000000"/>
              <w:bottom w:val="single" w:sz="4" w:space="0" w:color="000000"/>
              <w:right w:val="single" w:sz="4" w:space="0" w:color="000000"/>
            </w:tcBorders>
          </w:tcPr>
          <w:p w:rsidR="009E25CE" w:rsidRPr="00BA144E" w:rsidRDefault="009E25CE" w:rsidP="000A69D8">
            <w:pPr>
              <w:jc w:val="center"/>
              <w:rPr>
                <w:sz w:val="10"/>
                <w:szCs w:val="10"/>
              </w:rPr>
            </w:pPr>
            <w:r w:rsidRPr="00BA144E">
              <w:rPr>
                <w:sz w:val="10"/>
                <w:szCs w:val="10"/>
              </w:rPr>
              <w:t>Объем финансирования по годам (</w:t>
            </w:r>
            <w:proofErr w:type="spellStart"/>
            <w:r w:rsidRPr="00BA144E">
              <w:rPr>
                <w:sz w:val="10"/>
                <w:szCs w:val="10"/>
              </w:rPr>
              <w:t>тыс</w:t>
            </w:r>
            <w:proofErr w:type="gramStart"/>
            <w:r w:rsidRPr="00BA144E">
              <w:rPr>
                <w:sz w:val="10"/>
                <w:szCs w:val="10"/>
              </w:rPr>
              <w:t>.р</w:t>
            </w:r>
            <w:proofErr w:type="gramEnd"/>
            <w:r w:rsidRPr="00BA144E">
              <w:rPr>
                <w:sz w:val="10"/>
                <w:szCs w:val="10"/>
              </w:rPr>
              <w:t>уб</w:t>
            </w:r>
            <w:proofErr w:type="spellEnd"/>
            <w:r w:rsidRPr="00BA144E">
              <w:rPr>
                <w:sz w:val="10"/>
                <w:szCs w:val="10"/>
              </w:rPr>
              <w:t>.)</w:t>
            </w:r>
          </w:p>
        </w:tc>
      </w:tr>
      <w:tr w:rsidR="00066DA9" w:rsidRPr="00BA144E" w:rsidTr="000A69D8">
        <w:trPr>
          <w:trHeight w:val="63"/>
        </w:trPr>
        <w:tc>
          <w:tcPr>
            <w:tcW w:w="262" w:type="dxa"/>
            <w:vMerge/>
            <w:tcBorders>
              <w:top w:val="single" w:sz="4" w:space="0" w:color="000000"/>
              <w:left w:val="single" w:sz="4" w:space="0" w:color="000000"/>
              <w:bottom w:val="single" w:sz="4" w:space="0" w:color="000000"/>
              <w:right w:val="nil"/>
            </w:tcBorders>
            <w:vAlign w:val="center"/>
          </w:tcPr>
          <w:p w:rsidR="009E25CE" w:rsidRPr="00BA144E" w:rsidRDefault="009E25CE" w:rsidP="000A69D8">
            <w:pPr>
              <w:rPr>
                <w:sz w:val="10"/>
                <w:szCs w:val="10"/>
              </w:rPr>
            </w:pPr>
          </w:p>
        </w:tc>
        <w:tc>
          <w:tcPr>
            <w:tcW w:w="447" w:type="dxa"/>
            <w:vMerge/>
            <w:tcBorders>
              <w:top w:val="single" w:sz="4" w:space="0" w:color="000000"/>
              <w:left w:val="single" w:sz="4" w:space="0" w:color="000000"/>
              <w:bottom w:val="single" w:sz="4" w:space="0" w:color="000000"/>
              <w:right w:val="nil"/>
            </w:tcBorders>
            <w:vAlign w:val="center"/>
          </w:tcPr>
          <w:p w:rsidR="009E25CE" w:rsidRPr="00BA144E" w:rsidRDefault="009E25CE" w:rsidP="000A69D8">
            <w:pPr>
              <w:rPr>
                <w:sz w:val="10"/>
                <w:szCs w:val="10"/>
              </w:rPr>
            </w:pPr>
          </w:p>
        </w:tc>
        <w:tc>
          <w:tcPr>
            <w:tcW w:w="1134" w:type="dxa"/>
            <w:vMerge/>
            <w:tcBorders>
              <w:top w:val="single" w:sz="4" w:space="0" w:color="000000"/>
              <w:left w:val="single" w:sz="4" w:space="0" w:color="000000"/>
              <w:bottom w:val="single" w:sz="4" w:space="0" w:color="000000"/>
              <w:right w:val="nil"/>
            </w:tcBorders>
            <w:vAlign w:val="center"/>
          </w:tcPr>
          <w:p w:rsidR="009E25CE" w:rsidRPr="00BA144E" w:rsidRDefault="009E25CE" w:rsidP="000A69D8">
            <w:pPr>
              <w:rPr>
                <w:sz w:val="10"/>
                <w:szCs w:val="10"/>
              </w:rPr>
            </w:pPr>
          </w:p>
        </w:tc>
        <w:tc>
          <w:tcPr>
            <w:tcW w:w="278" w:type="dxa"/>
            <w:vMerge/>
            <w:tcBorders>
              <w:top w:val="single" w:sz="4" w:space="0" w:color="000000"/>
              <w:left w:val="single" w:sz="4" w:space="0" w:color="000000"/>
              <w:bottom w:val="single" w:sz="4" w:space="0" w:color="000000"/>
              <w:right w:val="nil"/>
            </w:tcBorders>
            <w:vAlign w:val="center"/>
          </w:tcPr>
          <w:p w:rsidR="009E25CE" w:rsidRPr="00BA144E" w:rsidRDefault="009E25CE" w:rsidP="000A69D8">
            <w:pPr>
              <w:rPr>
                <w:sz w:val="10"/>
                <w:szCs w:val="10"/>
              </w:rPr>
            </w:pPr>
          </w:p>
        </w:tc>
        <w:tc>
          <w:tcPr>
            <w:tcW w:w="452" w:type="dxa"/>
            <w:vMerge/>
            <w:tcBorders>
              <w:top w:val="single" w:sz="4" w:space="0" w:color="000000"/>
              <w:left w:val="single" w:sz="4" w:space="0" w:color="000000"/>
              <w:bottom w:val="single" w:sz="4" w:space="0" w:color="000000"/>
              <w:right w:val="nil"/>
            </w:tcBorders>
            <w:vAlign w:val="center"/>
          </w:tcPr>
          <w:p w:rsidR="009E25CE" w:rsidRPr="00BA144E" w:rsidRDefault="009E25CE" w:rsidP="000A69D8">
            <w:pPr>
              <w:rPr>
                <w:sz w:val="10"/>
                <w:szCs w:val="10"/>
              </w:rPr>
            </w:pPr>
          </w:p>
        </w:tc>
        <w:tc>
          <w:tcPr>
            <w:tcW w:w="688" w:type="dxa"/>
            <w:vMerge/>
            <w:tcBorders>
              <w:top w:val="single" w:sz="4" w:space="0" w:color="000000"/>
              <w:left w:val="single" w:sz="4" w:space="0" w:color="000000"/>
              <w:bottom w:val="single" w:sz="4" w:space="0" w:color="000000"/>
              <w:right w:val="nil"/>
            </w:tcBorders>
            <w:vAlign w:val="center"/>
          </w:tcPr>
          <w:p w:rsidR="009E25CE" w:rsidRPr="00BA144E" w:rsidRDefault="009E25CE" w:rsidP="000A69D8">
            <w:pPr>
              <w:rPr>
                <w:sz w:val="10"/>
                <w:szCs w:val="10"/>
              </w:rPr>
            </w:pPr>
          </w:p>
        </w:tc>
        <w:tc>
          <w:tcPr>
            <w:tcW w:w="417" w:type="dxa"/>
            <w:tcBorders>
              <w:top w:val="single" w:sz="4" w:space="0" w:color="000000"/>
              <w:left w:val="single" w:sz="4" w:space="0" w:color="000000"/>
              <w:bottom w:val="single" w:sz="4" w:space="0" w:color="000000"/>
              <w:right w:val="nil"/>
            </w:tcBorders>
            <w:vAlign w:val="center"/>
          </w:tcPr>
          <w:p w:rsidR="009E25CE" w:rsidRPr="00BA144E" w:rsidRDefault="009E25CE" w:rsidP="000A69D8">
            <w:pPr>
              <w:jc w:val="center"/>
              <w:rPr>
                <w:sz w:val="10"/>
                <w:szCs w:val="10"/>
              </w:rPr>
            </w:pPr>
            <w:r w:rsidRPr="00BA144E">
              <w:rPr>
                <w:sz w:val="10"/>
                <w:szCs w:val="10"/>
              </w:rPr>
              <w:t>2019</w:t>
            </w:r>
          </w:p>
        </w:tc>
        <w:tc>
          <w:tcPr>
            <w:tcW w:w="291" w:type="dxa"/>
            <w:tcBorders>
              <w:top w:val="single" w:sz="4" w:space="0" w:color="000000"/>
              <w:left w:val="single" w:sz="4" w:space="0" w:color="000000"/>
              <w:bottom w:val="single" w:sz="4" w:space="0" w:color="000000"/>
              <w:right w:val="nil"/>
            </w:tcBorders>
            <w:vAlign w:val="center"/>
          </w:tcPr>
          <w:p w:rsidR="009E25CE" w:rsidRPr="00BA144E" w:rsidRDefault="009E25CE" w:rsidP="000A69D8">
            <w:pPr>
              <w:jc w:val="center"/>
              <w:rPr>
                <w:sz w:val="10"/>
                <w:szCs w:val="10"/>
              </w:rPr>
            </w:pPr>
            <w:r w:rsidRPr="00BA144E">
              <w:rPr>
                <w:sz w:val="10"/>
                <w:szCs w:val="10"/>
              </w:rPr>
              <w:t>2020</w:t>
            </w:r>
          </w:p>
        </w:tc>
        <w:tc>
          <w:tcPr>
            <w:tcW w:w="300" w:type="dxa"/>
            <w:tcBorders>
              <w:top w:val="single" w:sz="4" w:space="0" w:color="000000"/>
              <w:left w:val="single" w:sz="4" w:space="0" w:color="000000"/>
              <w:bottom w:val="single" w:sz="4" w:space="0" w:color="000000"/>
              <w:right w:val="nil"/>
            </w:tcBorders>
            <w:vAlign w:val="center"/>
          </w:tcPr>
          <w:p w:rsidR="009E25CE" w:rsidRPr="00BA144E" w:rsidRDefault="009E25CE" w:rsidP="000A69D8">
            <w:pPr>
              <w:jc w:val="center"/>
              <w:rPr>
                <w:sz w:val="10"/>
                <w:szCs w:val="10"/>
              </w:rPr>
            </w:pPr>
            <w:r w:rsidRPr="00BA144E">
              <w:rPr>
                <w:sz w:val="10"/>
                <w:szCs w:val="10"/>
              </w:rPr>
              <w:t>2021</w:t>
            </w:r>
          </w:p>
        </w:tc>
        <w:tc>
          <w:tcPr>
            <w:tcW w:w="308" w:type="dxa"/>
            <w:tcBorders>
              <w:top w:val="single" w:sz="4" w:space="0" w:color="000000"/>
              <w:left w:val="single" w:sz="4" w:space="0" w:color="000000"/>
              <w:bottom w:val="single" w:sz="4" w:space="0" w:color="000000"/>
              <w:right w:val="nil"/>
            </w:tcBorders>
            <w:vAlign w:val="center"/>
          </w:tcPr>
          <w:p w:rsidR="009E25CE" w:rsidRPr="00BA144E" w:rsidRDefault="009E25CE" w:rsidP="000A69D8">
            <w:pPr>
              <w:jc w:val="center"/>
              <w:rPr>
                <w:sz w:val="10"/>
                <w:szCs w:val="10"/>
              </w:rPr>
            </w:pPr>
            <w:r w:rsidRPr="00BA144E">
              <w:rPr>
                <w:sz w:val="10"/>
                <w:szCs w:val="10"/>
              </w:rPr>
              <w:t>2022</w:t>
            </w:r>
          </w:p>
        </w:tc>
        <w:tc>
          <w:tcPr>
            <w:tcW w:w="236" w:type="dxa"/>
            <w:tcBorders>
              <w:top w:val="single" w:sz="4" w:space="0" w:color="000000"/>
              <w:left w:val="single" w:sz="4" w:space="0" w:color="000000"/>
              <w:bottom w:val="single" w:sz="4" w:space="0" w:color="000000"/>
              <w:right w:val="nil"/>
            </w:tcBorders>
            <w:vAlign w:val="center"/>
          </w:tcPr>
          <w:p w:rsidR="009E25CE" w:rsidRPr="00BA144E" w:rsidRDefault="009E25CE" w:rsidP="000A69D8">
            <w:pPr>
              <w:jc w:val="center"/>
              <w:rPr>
                <w:sz w:val="10"/>
                <w:szCs w:val="10"/>
              </w:rPr>
            </w:pPr>
            <w:r w:rsidRPr="00BA144E">
              <w:rPr>
                <w:sz w:val="10"/>
                <w:szCs w:val="10"/>
              </w:rPr>
              <w:t>2023</w:t>
            </w:r>
          </w:p>
        </w:tc>
        <w:tc>
          <w:tcPr>
            <w:tcW w:w="236" w:type="dxa"/>
            <w:tcBorders>
              <w:top w:val="single" w:sz="4" w:space="0" w:color="000000"/>
              <w:left w:val="single" w:sz="4" w:space="0" w:color="000000"/>
              <w:bottom w:val="single" w:sz="4" w:space="0" w:color="000000"/>
              <w:right w:val="single" w:sz="4" w:space="0" w:color="000000"/>
            </w:tcBorders>
            <w:vAlign w:val="center"/>
          </w:tcPr>
          <w:p w:rsidR="009E25CE" w:rsidRPr="00BA144E" w:rsidRDefault="009E25CE" w:rsidP="000A69D8">
            <w:pPr>
              <w:jc w:val="center"/>
              <w:rPr>
                <w:sz w:val="10"/>
                <w:szCs w:val="10"/>
              </w:rPr>
            </w:pPr>
            <w:r w:rsidRPr="00BA144E">
              <w:rPr>
                <w:sz w:val="10"/>
                <w:szCs w:val="10"/>
              </w:rPr>
              <w:t>2024</w:t>
            </w:r>
          </w:p>
        </w:tc>
      </w:tr>
      <w:tr w:rsidR="00066DA9" w:rsidRPr="00BA144E" w:rsidTr="000A69D8">
        <w:trPr>
          <w:cantSplit/>
          <w:trHeight w:val="63"/>
        </w:trPr>
        <w:tc>
          <w:tcPr>
            <w:tcW w:w="262" w:type="dxa"/>
            <w:tcBorders>
              <w:top w:val="single" w:sz="4" w:space="0" w:color="000000"/>
              <w:left w:val="single" w:sz="4" w:space="0" w:color="000000"/>
              <w:bottom w:val="single" w:sz="4" w:space="0" w:color="000000"/>
              <w:right w:val="nil"/>
            </w:tcBorders>
          </w:tcPr>
          <w:p w:rsidR="009E25CE" w:rsidRPr="00BA144E" w:rsidRDefault="009E25CE" w:rsidP="000A69D8">
            <w:pPr>
              <w:jc w:val="center"/>
              <w:rPr>
                <w:sz w:val="10"/>
                <w:szCs w:val="10"/>
              </w:rPr>
            </w:pPr>
            <w:r w:rsidRPr="00BA144E">
              <w:rPr>
                <w:sz w:val="10"/>
                <w:szCs w:val="10"/>
              </w:rPr>
              <w:lastRenderedPageBreak/>
              <w:t>1</w:t>
            </w:r>
          </w:p>
        </w:tc>
        <w:tc>
          <w:tcPr>
            <w:tcW w:w="447" w:type="dxa"/>
            <w:tcBorders>
              <w:top w:val="single" w:sz="4" w:space="0" w:color="000000"/>
              <w:left w:val="single" w:sz="4" w:space="0" w:color="000000"/>
              <w:bottom w:val="single" w:sz="4" w:space="0" w:color="000000"/>
              <w:right w:val="nil"/>
            </w:tcBorders>
          </w:tcPr>
          <w:p w:rsidR="009E25CE" w:rsidRPr="00BA144E" w:rsidRDefault="009E25CE" w:rsidP="000A69D8">
            <w:pPr>
              <w:jc w:val="center"/>
              <w:rPr>
                <w:sz w:val="10"/>
                <w:szCs w:val="10"/>
              </w:rPr>
            </w:pPr>
            <w:r w:rsidRPr="00BA144E">
              <w:rPr>
                <w:sz w:val="10"/>
                <w:szCs w:val="10"/>
              </w:rPr>
              <w:t>2</w:t>
            </w:r>
          </w:p>
        </w:tc>
        <w:tc>
          <w:tcPr>
            <w:tcW w:w="1134" w:type="dxa"/>
            <w:tcBorders>
              <w:top w:val="single" w:sz="4" w:space="0" w:color="000000"/>
              <w:left w:val="single" w:sz="4" w:space="0" w:color="000000"/>
              <w:bottom w:val="single" w:sz="4" w:space="0" w:color="000000"/>
              <w:right w:val="nil"/>
            </w:tcBorders>
          </w:tcPr>
          <w:p w:rsidR="009E25CE" w:rsidRPr="00BA144E" w:rsidRDefault="009E25CE" w:rsidP="000A69D8">
            <w:pPr>
              <w:jc w:val="center"/>
              <w:rPr>
                <w:sz w:val="10"/>
                <w:szCs w:val="10"/>
              </w:rPr>
            </w:pPr>
            <w:r w:rsidRPr="00BA144E">
              <w:rPr>
                <w:sz w:val="10"/>
                <w:szCs w:val="10"/>
              </w:rPr>
              <w:t>3</w:t>
            </w:r>
          </w:p>
        </w:tc>
        <w:tc>
          <w:tcPr>
            <w:tcW w:w="278" w:type="dxa"/>
            <w:tcBorders>
              <w:top w:val="single" w:sz="4" w:space="0" w:color="000000"/>
              <w:left w:val="single" w:sz="4" w:space="0" w:color="000000"/>
              <w:bottom w:val="single" w:sz="4" w:space="0" w:color="000000"/>
              <w:right w:val="nil"/>
            </w:tcBorders>
          </w:tcPr>
          <w:p w:rsidR="009E25CE" w:rsidRPr="00BA144E" w:rsidRDefault="009E25CE" w:rsidP="000A69D8">
            <w:pPr>
              <w:jc w:val="center"/>
              <w:rPr>
                <w:sz w:val="10"/>
                <w:szCs w:val="10"/>
              </w:rPr>
            </w:pPr>
            <w:r w:rsidRPr="00BA144E">
              <w:rPr>
                <w:sz w:val="10"/>
                <w:szCs w:val="10"/>
              </w:rPr>
              <w:t>4</w:t>
            </w:r>
          </w:p>
        </w:tc>
        <w:tc>
          <w:tcPr>
            <w:tcW w:w="452" w:type="dxa"/>
            <w:tcBorders>
              <w:top w:val="single" w:sz="4" w:space="0" w:color="000000"/>
              <w:left w:val="single" w:sz="4" w:space="0" w:color="000000"/>
              <w:bottom w:val="single" w:sz="4" w:space="0" w:color="000000"/>
              <w:right w:val="nil"/>
            </w:tcBorders>
          </w:tcPr>
          <w:p w:rsidR="009E25CE" w:rsidRPr="00BA144E" w:rsidRDefault="009E25CE" w:rsidP="000A69D8">
            <w:pPr>
              <w:jc w:val="center"/>
              <w:rPr>
                <w:sz w:val="10"/>
                <w:szCs w:val="10"/>
              </w:rPr>
            </w:pPr>
            <w:r w:rsidRPr="00BA144E">
              <w:rPr>
                <w:sz w:val="10"/>
                <w:szCs w:val="10"/>
              </w:rPr>
              <w:t>5</w:t>
            </w:r>
          </w:p>
        </w:tc>
        <w:tc>
          <w:tcPr>
            <w:tcW w:w="688" w:type="dxa"/>
            <w:tcBorders>
              <w:top w:val="single" w:sz="4" w:space="0" w:color="000000"/>
              <w:left w:val="single" w:sz="4" w:space="0" w:color="000000"/>
              <w:bottom w:val="single" w:sz="4" w:space="0" w:color="000000"/>
              <w:right w:val="nil"/>
            </w:tcBorders>
          </w:tcPr>
          <w:p w:rsidR="009E25CE" w:rsidRPr="00BA144E" w:rsidRDefault="009E25CE" w:rsidP="000A69D8">
            <w:pPr>
              <w:jc w:val="center"/>
              <w:rPr>
                <w:sz w:val="10"/>
                <w:szCs w:val="10"/>
              </w:rPr>
            </w:pPr>
            <w:r w:rsidRPr="00BA144E">
              <w:rPr>
                <w:sz w:val="10"/>
                <w:szCs w:val="10"/>
              </w:rPr>
              <w:t>6</w:t>
            </w:r>
          </w:p>
          <w:p w:rsidR="009E25CE" w:rsidRPr="00BA144E" w:rsidRDefault="009E25CE" w:rsidP="000A69D8">
            <w:pPr>
              <w:jc w:val="center"/>
              <w:rPr>
                <w:sz w:val="10"/>
                <w:szCs w:val="10"/>
              </w:rPr>
            </w:pPr>
          </w:p>
        </w:tc>
        <w:tc>
          <w:tcPr>
            <w:tcW w:w="417" w:type="dxa"/>
            <w:tcBorders>
              <w:top w:val="single" w:sz="4" w:space="0" w:color="000000"/>
              <w:left w:val="single" w:sz="4" w:space="0" w:color="000000"/>
              <w:bottom w:val="single" w:sz="4" w:space="0" w:color="000000"/>
              <w:right w:val="nil"/>
            </w:tcBorders>
          </w:tcPr>
          <w:p w:rsidR="009E25CE" w:rsidRPr="00BA144E" w:rsidRDefault="009E25CE" w:rsidP="000A69D8">
            <w:pPr>
              <w:jc w:val="center"/>
              <w:rPr>
                <w:sz w:val="10"/>
                <w:szCs w:val="10"/>
              </w:rPr>
            </w:pPr>
            <w:r w:rsidRPr="00BA144E">
              <w:rPr>
                <w:sz w:val="10"/>
                <w:szCs w:val="10"/>
              </w:rPr>
              <w:t>7</w:t>
            </w:r>
          </w:p>
        </w:tc>
        <w:tc>
          <w:tcPr>
            <w:tcW w:w="291" w:type="dxa"/>
            <w:tcBorders>
              <w:top w:val="single" w:sz="4" w:space="0" w:color="000000"/>
              <w:left w:val="single" w:sz="4" w:space="0" w:color="000000"/>
              <w:bottom w:val="single" w:sz="4" w:space="0" w:color="000000"/>
              <w:right w:val="nil"/>
            </w:tcBorders>
          </w:tcPr>
          <w:p w:rsidR="009E25CE" w:rsidRPr="00BA144E" w:rsidRDefault="009E25CE" w:rsidP="000A69D8">
            <w:pPr>
              <w:jc w:val="center"/>
              <w:rPr>
                <w:sz w:val="10"/>
                <w:szCs w:val="10"/>
              </w:rPr>
            </w:pPr>
            <w:r w:rsidRPr="00BA144E">
              <w:rPr>
                <w:sz w:val="10"/>
                <w:szCs w:val="10"/>
              </w:rPr>
              <w:t>8</w:t>
            </w:r>
          </w:p>
        </w:tc>
        <w:tc>
          <w:tcPr>
            <w:tcW w:w="300" w:type="dxa"/>
            <w:tcBorders>
              <w:top w:val="single" w:sz="4" w:space="0" w:color="000000"/>
              <w:left w:val="single" w:sz="4" w:space="0" w:color="000000"/>
              <w:bottom w:val="single" w:sz="4" w:space="0" w:color="000000"/>
              <w:right w:val="nil"/>
            </w:tcBorders>
          </w:tcPr>
          <w:p w:rsidR="009E25CE" w:rsidRPr="00BA144E" w:rsidRDefault="009E25CE" w:rsidP="000A69D8">
            <w:pPr>
              <w:jc w:val="center"/>
              <w:rPr>
                <w:sz w:val="10"/>
                <w:szCs w:val="10"/>
              </w:rPr>
            </w:pPr>
            <w:r w:rsidRPr="00BA144E">
              <w:rPr>
                <w:sz w:val="10"/>
                <w:szCs w:val="10"/>
              </w:rPr>
              <w:t>9</w:t>
            </w:r>
          </w:p>
        </w:tc>
        <w:tc>
          <w:tcPr>
            <w:tcW w:w="308" w:type="dxa"/>
            <w:tcBorders>
              <w:top w:val="single" w:sz="4" w:space="0" w:color="000000"/>
              <w:left w:val="single" w:sz="4" w:space="0" w:color="000000"/>
              <w:bottom w:val="single" w:sz="4" w:space="0" w:color="000000"/>
              <w:right w:val="nil"/>
            </w:tcBorders>
          </w:tcPr>
          <w:p w:rsidR="009E25CE" w:rsidRPr="00BA144E" w:rsidRDefault="009E25CE" w:rsidP="000A69D8">
            <w:pPr>
              <w:jc w:val="center"/>
              <w:rPr>
                <w:sz w:val="10"/>
                <w:szCs w:val="10"/>
              </w:rPr>
            </w:pPr>
            <w:r w:rsidRPr="00BA144E">
              <w:rPr>
                <w:sz w:val="10"/>
                <w:szCs w:val="10"/>
              </w:rPr>
              <w:t>10</w:t>
            </w:r>
          </w:p>
        </w:tc>
        <w:tc>
          <w:tcPr>
            <w:tcW w:w="236" w:type="dxa"/>
            <w:tcBorders>
              <w:top w:val="single" w:sz="4" w:space="0" w:color="000000"/>
              <w:left w:val="single" w:sz="4" w:space="0" w:color="000000"/>
              <w:bottom w:val="single" w:sz="4" w:space="0" w:color="000000"/>
              <w:right w:val="nil"/>
            </w:tcBorders>
          </w:tcPr>
          <w:p w:rsidR="009E25CE" w:rsidRPr="00BA144E" w:rsidRDefault="009E25CE" w:rsidP="000A69D8">
            <w:pPr>
              <w:jc w:val="center"/>
              <w:rPr>
                <w:sz w:val="10"/>
                <w:szCs w:val="10"/>
              </w:rPr>
            </w:pPr>
            <w:r w:rsidRPr="00BA144E">
              <w:rPr>
                <w:sz w:val="10"/>
                <w:szCs w:val="10"/>
              </w:rPr>
              <w:t>11</w:t>
            </w:r>
          </w:p>
        </w:tc>
        <w:tc>
          <w:tcPr>
            <w:tcW w:w="236" w:type="dxa"/>
            <w:tcBorders>
              <w:top w:val="single" w:sz="4" w:space="0" w:color="000000"/>
              <w:left w:val="single" w:sz="4" w:space="0" w:color="000000"/>
              <w:bottom w:val="single" w:sz="4" w:space="0" w:color="000000"/>
              <w:right w:val="single" w:sz="4" w:space="0" w:color="000000"/>
            </w:tcBorders>
          </w:tcPr>
          <w:p w:rsidR="009E25CE" w:rsidRPr="00BA144E" w:rsidRDefault="009E25CE" w:rsidP="000A69D8">
            <w:pPr>
              <w:jc w:val="center"/>
              <w:rPr>
                <w:sz w:val="10"/>
                <w:szCs w:val="10"/>
              </w:rPr>
            </w:pPr>
            <w:r w:rsidRPr="00BA144E">
              <w:rPr>
                <w:sz w:val="10"/>
                <w:szCs w:val="10"/>
              </w:rPr>
              <w:t>12</w:t>
            </w:r>
          </w:p>
        </w:tc>
      </w:tr>
      <w:tr w:rsidR="00066DA9" w:rsidRPr="00BA144E" w:rsidTr="000A69D8">
        <w:trPr>
          <w:cantSplit/>
          <w:trHeight w:val="341"/>
        </w:trPr>
        <w:tc>
          <w:tcPr>
            <w:tcW w:w="262" w:type="dxa"/>
            <w:vMerge w:val="restart"/>
            <w:tcBorders>
              <w:top w:val="single" w:sz="4" w:space="0" w:color="000000"/>
              <w:left w:val="single" w:sz="4" w:space="0" w:color="000000"/>
              <w:bottom w:val="single" w:sz="4" w:space="0" w:color="000000"/>
              <w:right w:val="nil"/>
            </w:tcBorders>
            <w:vAlign w:val="center"/>
          </w:tcPr>
          <w:p w:rsidR="009E25CE" w:rsidRPr="00BA144E" w:rsidRDefault="009E25CE" w:rsidP="000A69D8">
            <w:pPr>
              <w:jc w:val="center"/>
              <w:rPr>
                <w:sz w:val="10"/>
                <w:szCs w:val="10"/>
              </w:rPr>
            </w:pPr>
            <w:r w:rsidRPr="00BA144E">
              <w:rPr>
                <w:sz w:val="10"/>
                <w:szCs w:val="10"/>
              </w:rPr>
              <w:t>1.</w:t>
            </w:r>
          </w:p>
        </w:tc>
        <w:tc>
          <w:tcPr>
            <w:tcW w:w="447" w:type="dxa"/>
            <w:vMerge w:val="restart"/>
            <w:tcBorders>
              <w:top w:val="single" w:sz="4" w:space="0" w:color="000000"/>
              <w:left w:val="single" w:sz="4" w:space="0" w:color="000000"/>
              <w:bottom w:val="single" w:sz="4" w:space="0" w:color="000000"/>
              <w:right w:val="nil"/>
            </w:tcBorders>
            <w:vAlign w:val="center"/>
          </w:tcPr>
          <w:p w:rsidR="009E25CE" w:rsidRPr="00BA144E" w:rsidRDefault="009E25CE" w:rsidP="000A69D8">
            <w:pPr>
              <w:rPr>
                <w:sz w:val="10"/>
                <w:szCs w:val="10"/>
              </w:rPr>
            </w:pPr>
            <w:r w:rsidRPr="00BA144E">
              <w:rPr>
                <w:sz w:val="10"/>
                <w:szCs w:val="10"/>
              </w:rPr>
              <w:t>Реализация подпрограммы «Развитие дошкольного и общего образования в Солецком муниципальном районе»</w:t>
            </w:r>
          </w:p>
          <w:p w:rsidR="009E25CE" w:rsidRPr="00BA144E" w:rsidRDefault="009E25CE" w:rsidP="000A69D8">
            <w:pPr>
              <w:rPr>
                <w:sz w:val="10"/>
                <w:szCs w:val="10"/>
              </w:rPr>
            </w:pPr>
          </w:p>
        </w:tc>
        <w:tc>
          <w:tcPr>
            <w:tcW w:w="1134" w:type="dxa"/>
            <w:vMerge w:val="restart"/>
            <w:tcBorders>
              <w:top w:val="single" w:sz="4" w:space="0" w:color="000000"/>
              <w:left w:val="single" w:sz="4" w:space="0" w:color="000000"/>
              <w:bottom w:val="single" w:sz="4" w:space="0" w:color="000000"/>
              <w:right w:val="nil"/>
            </w:tcBorders>
            <w:vAlign w:val="center"/>
          </w:tcPr>
          <w:p w:rsidR="009E25CE" w:rsidRPr="00BA144E" w:rsidRDefault="009E25CE" w:rsidP="000A69D8">
            <w:pPr>
              <w:jc w:val="both"/>
              <w:rPr>
                <w:sz w:val="10"/>
                <w:szCs w:val="10"/>
              </w:rPr>
            </w:pPr>
            <w:r w:rsidRPr="00BA144E">
              <w:rPr>
                <w:sz w:val="10"/>
                <w:szCs w:val="10"/>
              </w:rPr>
              <w:t>отдел,  муниципальные образовательные  учреждения, государственное областное бюджетное учреждение здравоохранения Солецкая центральная районная больница (по согласованию),</w:t>
            </w:r>
          </w:p>
          <w:p w:rsidR="009E25CE" w:rsidRPr="00BA144E" w:rsidRDefault="009E25CE" w:rsidP="000A69D8">
            <w:pPr>
              <w:jc w:val="both"/>
              <w:rPr>
                <w:sz w:val="10"/>
                <w:szCs w:val="10"/>
              </w:rPr>
            </w:pPr>
            <w:r w:rsidRPr="00BA144E">
              <w:rPr>
                <w:sz w:val="10"/>
                <w:szCs w:val="10"/>
              </w:rPr>
              <w:t>Муниципальное казенное учреждение «Центр координации действий оперативных служб Солецкого района и обслуживания муниципальных учреждений»</w:t>
            </w:r>
          </w:p>
          <w:p w:rsidR="009E25CE" w:rsidRPr="00BA144E" w:rsidRDefault="009E25CE" w:rsidP="000A69D8">
            <w:pPr>
              <w:jc w:val="both"/>
              <w:rPr>
                <w:sz w:val="10"/>
                <w:szCs w:val="10"/>
              </w:rPr>
            </w:pPr>
          </w:p>
        </w:tc>
        <w:tc>
          <w:tcPr>
            <w:tcW w:w="278" w:type="dxa"/>
            <w:vMerge w:val="restart"/>
            <w:tcBorders>
              <w:top w:val="single" w:sz="4" w:space="0" w:color="000000"/>
              <w:left w:val="single" w:sz="4" w:space="0" w:color="000000"/>
              <w:bottom w:val="single" w:sz="4" w:space="0" w:color="000000"/>
              <w:right w:val="nil"/>
            </w:tcBorders>
            <w:vAlign w:val="center"/>
          </w:tcPr>
          <w:p w:rsidR="009E25CE" w:rsidRPr="00BA144E" w:rsidRDefault="009E25CE" w:rsidP="000A69D8">
            <w:pPr>
              <w:jc w:val="center"/>
              <w:rPr>
                <w:sz w:val="10"/>
                <w:szCs w:val="10"/>
              </w:rPr>
            </w:pPr>
            <w:r w:rsidRPr="00BA144E">
              <w:rPr>
                <w:sz w:val="10"/>
                <w:szCs w:val="10"/>
              </w:rPr>
              <w:t>2019 – 2024 годы</w:t>
            </w:r>
          </w:p>
        </w:tc>
        <w:tc>
          <w:tcPr>
            <w:tcW w:w="452" w:type="dxa"/>
            <w:vMerge w:val="restart"/>
            <w:tcBorders>
              <w:top w:val="single" w:sz="4" w:space="0" w:color="000000"/>
              <w:left w:val="single" w:sz="4" w:space="0" w:color="000000"/>
              <w:bottom w:val="single" w:sz="4" w:space="0" w:color="000000"/>
              <w:right w:val="single" w:sz="4" w:space="0" w:color="auto"/>
            </w:tcBorders>
            <w:vAlign w:val="center"/>
          </w:tcPr>
          <w:p w:rsidR="009E25CE" w:rsidRPr="00BA144E" w:rsidRDefault="009E25CE" w:rsidP="000A69D8">
            <w:pPr>
              <w:jc w:val="center"/>
              <w:rPr>
                <w:sz w:val="10"/>
                <w:szCs w:val="10"/>
              </w:rPr>
            </w:pPr>
            <w:r w:rsidRPr="00BA144E">
              <w:rPr>
                <w:sz w:val="10"/>
                <w:szCs w:val="10"/>
              </w:rPr>
              <w:t>1.1.1,1.</w:t>
            </w:r>
          </w:p>
          <w:p w:rsidR="009E25CE" w:rsidRPr="00BA144E" w:rsidRDefault="009E25CE" w:rsidP="000A69D8">
            <w:pPr>
              <w:jc w:val="center"/>
              <w:rPr>
                <w:sz w:val="10"/>
                <w:szCs w:val="10"/>
              </w:rPr>
            </w:pPr>
            <w:r w:rsidRPr="00BA144E">
              <w:rPr>
                <w:sz w:val="10"/>
                <w:szCs w:val="10"/>
              </w:rPr>
              <w:t>1.2,1.1.</w:t>
            </w:r>
          </w:p>
          <w:p w:rsidR="009E25CE" w:rsidRPr="00BA144E" w:rsidRDefault="009E25CE" w:rsidP="000A69D8">
            <w:pPr>
              <w:jc w:val="center"/>
              <w:rPr>
                <w:sz w:val="10"/>
                <w:szCs w:val="10"/>
              </w:rPr>
            </w:pPr>
            <w:r w:rsidRPr="00BA144E">
              <w:rPr>
                <w:sz w:val="10"/>
                <w:szCs w:val="10"/>
              </w:rPr>
              <w:t>3, 1.2.1, 1.3.1, 1.4.1, 1.5.1</w:t>
            </w:r>
          </w:p>
        </w:tc>
        <w:tc>
          <w:tcPr>
            <w:tcW w:w="688" w:type="dxa"/>
            <w:tcBorders>
              <w:top w:val="single" w:sz="4" w:space="0" w:color="000000"/>
              <w:left w:val="single" w:sz="4" w:space="0" w:color="auto"/>
              <w:bottom w:val="single" w:sz="4" w:space="0" w:color="000000"/>
              <w:right w:val="nil"/>
            </w:tcBorders>
            <w:vAlign w:val="center"/>
          </w:tcPr>
          <w:p w:rsidR="009E25CE" w:rsidRPr="00BA144E" w:rsidRDefault="009E25CE" w:rsidP="000A69D8">
            <w:pPr>
              <w:jc w:val="center"/>
              <w:rPr>
                <w:sz w:val="10"/>
                <w:szCs w:val="10"/>
              </w:rPr>
            </w:pPr>
            <w:r w:rsidRPr="00BA144E">
              <w:rPr>
                <w:sz w:val="10"/>
                <w:szCs w:val="10"/>
              </w:rPr>
              <w:t xml:space="preserve">областной          бюджет </w:t>
            </w:r>
          </w:p>
        </w:tc>
        <w:tc>
          <w:tcPr>
            <w:tcW w:w="417" w:type="dxa"/>
            <w:tcBorders>
              <w:top w:val="single" w:sz="4" w:space="0" w:color="000000"/>
              <w:left w:val="single" w:sz="4" w:space="0" w:color="000000"/>
              <w:bottom w:val="single" w:sz="4" w:space="0" w:color="000000"/>
              <w:right w:val="nil"/>
            </w:tcBorders>
            <w:vAlign w:val="center"/>
          </w:tcPr>
          <w:p w:rsidR="009E25CE" w:rsidRPr="00BA144E" w:rsidRDefault="009E25CE" w:rsidP="000A69D8">
            <w:pPr>
              <w:jc w:val="center"/>
              <w:rPr>
                <w:sz w:val="10"/>
                <w:szCs w:val="10"/>
              </w:rPr>
            </w:pPr>
            <w:r w:rsidRPr="00BA144E">
              <w:rPr>
                <w:sz w:val="10"/>
                <w:szCs w:val="10"/>
              </w:rPr>
              <w:t>116156,70000</w:t>
            </w:r>
          </w:p>
        </w:tc>
        <w:tc>
          <w:tcPr>
            <w:tcW w:w="291" w:type="dxa"/>
            <w:tcBorders>
              <w:top w:val="single" w:sz="4" w:space="0" w:color="000000"/>
              <w:left w:val="single" w:sz="4" w:space="0" w:color="000000"/>
              <w:bottom w:val="single" w:sz="4" w:space="0" w:color="000000"/>
              <w:right w:val="nil"/>
            </w:tcBorders>
            <w:vAlign w:val="center"/>
          </w:tcPr>
          <w:p w:rsidR="009E25CE" w:rsidRPr="00BA144E" w:rsidRDefault="009E25CE" w:rsidP="000A69D8">
            <w:pPr>
              <w:jc w:val="center"/>
              <w:rPr>
                <w:sz w:val="10"/>
                <w:szCs w:val="10"/>
              </w:rPr>
            </w:pPr>
            <w:r w:rsidRPr="00BA144E">
              <w:rPr>
                <w:sz w:val="10"/>
                <w:szCs w:val="10"/>
              </w:rPr>
              <w:t>92320,60000</w:t>
            </w:r>
          </w:p>
        </w:tc>
        <w:tc>
          <w:tcPr>
            <w:tcW w:w="300" w:type="dxa"/>
            <w:tcBorders>
              <w:top w:val="single" w:sz="4" w:space="0" w:color="000000"/>
              <w:left w:val="single" w:sz="4" w:space="0" w:color="000000"/>
              <w:bottom w:val="single" w:sz="4" w:space="0" w:color="000000"/>
              <w:right w:val="nil"/>
            </w:tcBorders>
            <w:vAlign w:val="center"/>
          </w:tcPr>
          <w:p w:rsidR="009E25CE" w:rsidRPr="00BA144E" w:rsidRDefault="009E25CE" w:rsidP="000A69D8">
            <w:pPr>
              <w:jc w:val="center"/>
              <w:rPr>
                <w:sz w:val="10"/>
                <w:szCs w:val="10"/>
              </w:rPr>
            </w:pPr>
            <w:r w:rsidRPr="00BA144E">
              <w:rPr>
                <w:sz w:val="10"/>
                <w:szCs w:val="10"/>
              </w:rPr>
              <w:t>92320,60000</w:t>
            </w:r>
          </w:p>
        </w:tc>
        <w:tc>
          <w:tcPr>
            <w:tcW w:w="308" w:type="dxa"/>
            <w:tcBorders>
              <w:top w:val="single" w:sz="4" w:space="0" w:color="000000"/>
              <w:left w:val="single" w:sz="4" w:space="0" w:color="000000"/>
              <w:bottom w:val="single" w:sz="4" w:space="0" w:color="000000"/>
              <w:right w:val="nil"/>
            </w:tcBorders>
          </w:tcPr>
          <w:p w:rsidR="009E25CE" w:rsidRPr="00BA144E" w:rsidRDefault="009E25CE" w:rsidP="000A69D8">
            <w:pPr>
              <w:rPr>
                <w:sz w:val="10"/>
                <w:szCs w:val="10"/>
              </w:rPr>
            </w:pPr>
          </w:p>
          <w:p w:rsidR="009E25CE" w:rsidRPr="00BA144E" w:rsidRDefault="009E25CE" w:rsidP="000A69D8">
            <w:pPr>
              <w:rPr>
                <w:sz w:val="10"/>
                <w:szCs w:val="10"/>
              </w:rPr>
            </w:pPr>
          </w:p>
          <w:p w:rsidR="009E25CE" w:rsidRPr="00BA144E" w:rsidRDefault="009E25CE" w:rsidP="000A69D8">
            <w:pPr>
              <w:rPr>
                <w:sz w:val="10"/>
                <w:szCs w:val="10"/>
              </w:rPr>
            </w:pPr>
            <w:r w:rsidRPr="00BA144E">
              <w:rPr>
                <w:sz w:val="10"/>
                <w:szCs w:val="10"/>
              </w:rPr>
              <w:t>92320,60000</w:t>
            </w:r>
          </w:p>
          <w:p w:rsidR="009E25CE" w:rsidRPr="00BA144E" w:rsidRDefault="009E25CE" w:rsidP="000A69D8">
            <w:pPr>
              <w:rPr>
                <w:sz w:val="10"/>
                <w:szCs w:val="10"/>
              </w:rPr>
            </w:pPr>
          </w:p>
          <w:p w:rsidR="009E25CE" w:rsidRPr="00BA144E" w:rsidRDefault="009E25CE" w:rsidP="000A69D8">
            <w:pPr>
              <w:rPr>
                <w:sz w:val="10"/>
                <w:szCs w:val="10"/>
              </w:rPr>
            </w:pPr>
          </w:p>
        </w:tc>
        <w:tc>
          <w:tcPr>
            <w:tcW w:w="236" w:type="dxa"/>
            <w:tcBorders>
              <w:top w:val="single" w:sz="4" w:space="0" w:color="000000"/>
              <w:left w:val="single" w:sz="4" w:space="0" w:color="000000"/>
              <w:bottom w:val="single" w:sz="4" w:space="0" w:color="000000"/>
              <w:right w:val="nil"/>
            </w:tcBorders>
          </w:tcPr>
          <w:p w:rsidR="009E25CE" w:rsidRPr="00BA144E" w:rsidRDefault="009E25CE" w:rsidP="000A69D8">
            <w:pPr>
              <w:rPr>
                <w:sz w:val="10"/>
                <w:szCs w:val="10"/>
              </w:rPr>
            </w:pPr>
          </w:p>
          <w:p w:rsidR="009E25CE" w:rsidRPr="00BA144E" w:rsidRDefault="009E25CE" w:rsidP="000A69D8">
            <w:pPr>
              <w:rPr>
                <w:sz w:val="10"/>
                <w:szCs w:val="10"/>
              </w:rPr>
            </w:pPr>
          </w:p>
          <w:p w:rsidR="009E25CE" w:rsidRPr="00BA144E" w:rsidRDefault="009E25CE" w:rsidP="000A69D8">
            <w:pPr>
              <w:rPr>
                <w:sz w:val="10"/>
                <w:szCs w:val="10"/>
              </w:rPr>
            </w:pPr>
            <w:r w:rsidRPr="00BA144E">
              <w:rPr>
                <w:sz w:val="10"/>
                <w:szCs w:val="10"/>
              </w:rPr>
              <w:t>92320,60000</w:t>
            </w:r>
          </w:p>
        </w:tc>
        <w:tc>
          <w:tcPr>
            <w:tcW w:w="236" w:type="dxa"/>
            <w:tcBorders>
              <w:top w:val="single" w:sz="4" w:space="0" w:color="000000"/>
              <w:left w:val="single" w:sz="4" w:space="0" w:color="000000"/>
              <w:bottom w:val="single" w:sz="4" w:space="0" w:color="000000"/>
              <w:right w:val="single" w:sz="4" w:space="0" w:color="000000"/>
            </w:tcBorders>
          </w:tcPr>
          <w:p w:rsidR="009E25CE" w:rsidRPr="00BA144E" w:rsidRDefault="009E25CE" w:rsidP="000A69D8">
            <w:pPr>
              <w:rPr>
                <w:sz w:val="10"/>
                <w:szCs w:val="10"/>
              </w:rPr>
            </w:pPr>
          </w:p>
          <w:p w:rsidR="009E25CE" w:rsidRPr="00BA144E" w:rsidRDefault="009E25CE" w:rsidP="000A69D8">
            <w:pPr>
              <w:rPr>
                <w:sz w:val="10"/>
                <w:szCs w:val="10"/>
              </w:rPr>
            </w:pPr>
          </w:p>
          <w:p w:rsidR="009E25CE" w:rsidRPr="00BA144E" w:rsidRDefault="009E25CE" w:rsidP="000A69D8">
            <w:pPr>
              <w:rPr>
                <w:sz w:val="10"/>
                <w:szCs w:val="10"/>
              </w:rPr>
            </w:pPr>
            <w:r w:rsidRPr="00BA144E">
              <w:rPr>
                <w:sz w:val="10"/>
                <w:szCs w:val="10"/>
              </w:rPr>
              <w:t>92320,60000</w:t>
            </w:r>
          </w:p>
        </w:tc>
      </w:tr>
      <w:tr w:rsidR="00066DA9" w:rsidRPr="00BA144E" w:rsidTr="000A69D8">
        <w:trPr>
          <w:cantSplit/>
          <w:trHeight w:val="25"/>
        </w:trPr>
        <w:tc>
          <w:tcPr>
            <w:tcW w:w="262" w:type="dxa"/>
            <w:vMerge/>
            <w:tcBorders>
              <w:top w:val="single" w:sz="4" w:space="0" w:color="000000"/>
              <w:left w:val="single" w:sz="4" w:space="0" w:color="000000"/>
              <w:bottom w:val="single" w:sz="4" w:space="0" w:color="000000"/>
              <w:right w:val="nil"/>
            </w:tcBorders>
            <w:vAlign w:val="center"/>
          </w:tcPr>
          <w:p w:rsidR="009E25CE" w:rsidRPr="00BA144E" w:rsidRDefault="009E25CE" w:rsidP="000A69D8">
            <w:pPr>
              <w:rPr>
                <w:sz w:val="10"/>
                <w:szCs w:val="10"/>
              </w:rPr>
            </w:pPr>
          </w:p>
        </w:tc>
        <w:tc>
          <w:tcPr>
            <w:tcW w:w="447" w:type="dxa"/>
            <w:vMerge/>
            <w:tcBorders>
              <w:top w:val="single" w:sz="4" w:space="0" w:color="000000"/>
              <w:left w:val="single" w:sz="4" w:space="0" w:color="000000"/>
              <w:bottom w:val="single" w:sz="4" w:space="0" w:color="000000"/>
              <w:right w:val="nil"/>
            </w:tcBorders>
            <w:vAlign w:val="center"/>
          </w:tcPr>
          <w:p w:rsidR="009E25CE" w:rsidRPr="00BA144E" w:rsidRDefault="009E25CE" w:rsidP="000A69D8">
            <w:pPr>
              <w:rPr>
                <w:sz w:val="10"/>
                <w:szCs w:val="10"/>
              </w:rPr>
            </w:pPr>
          </w:p>
        </w:tc>
        <w:tc>
          <w:tcPr>
            <w:tcW w:w="1134" w:type="dxa"/>
            <w:vMerge/>
            <w:tcBorders>
              <w:top w:val="single" w:sz="4" w:space="0" w:color="000000"/>
              <w:left w:val="single" w:sz="4" w:space="0" w:color="000000"/>
              <w:bottom w:val="single" w:sz="4" w:space="0" w:color="000000"/>
              <w:right w:val="nil"/>
            </w:tcBorders>
            <w:vAlign w:val="center"/>
          </w:tcPr>
          <w:p w:rsidR="009E25CE" w:rsidRPr="00BA144E" w:rsidRDefault="009E25CE" w:rsidP="000A69D8">
            <w:pPr>
              <w:rPr>
                <w:sz w:val="10"/>
                <w:szCs w:val="10"/>
              </w:rPr>
            </w:pPr>
          </w:p>
        </w:tc>
        <w:tc>
          <w:tcPr>
            <w:tcW w:w="278" w:type="dxa"/>
            <w:vMerge/>
            <w:tcBorders>
              <w:top w:val="single" w:sz="4" w:space="0" w:color="000000"/>
              <w:left w:val="single" w:sz="4" w:space="0" w:color="000000"/>
              <w:bottom w:val="single" w:sz="4" w:space="0" w:color="000000"/>
              <w:right w:val="nil"/>
            </w:tcBorders>
            <w:vAlign w:val="center"/>
          </w:tcPr>
          <w:p w:rsidR="009E25CE" w:rsidRPr="00BA144E" w:rsidRDefault="009E25CE" w:rsidP="000A69D8">
            <w:pPr>
              <w:rPr>
                <w:sz w:val="10"/>
                <w:szCs w:val="10"/>
              </w:rPr>
            </w:pPr>
          </w:p>
        </w:tc>
        <w:tc>
          <w:tcPr>
            <w:tcW w:w="452" w:type="dxa"/>
            <w:vMerge/>
            <w:tcBorders>
              <w:top w:val="single" w:sz="4" w:space="0" w:color="000000"/>
              <w:left w:val="single" w:sz="4" w:space="0" w:color="000000"/>
              <w:bottom w:val="single" w:sz="4" w:space="0" w:color="000000"/>
              <w:right w:val="single" w:sz="4" w:space="0" w:color="auto"/>
            </w:tcBorders>
            <w:vAlign w:val="center"/>
          </w:tcPr>
          <w:p w:rsidR="009E25CE" w:rsidRPr="00BA144E" w:rsidRDefault="009E25CE" w:rsidP="000A69D8">
            <w:pPr>
              <w:rPr>
                <w:sz w:val="10"/>
                <w:szCs w:val="10"/>
              </w:rPr>
            </w:pPr>
          </w:p>
        </w:tc>
        <w:tc>
          <w:tcPr>
            <w:tcW w:w="688" w:type="dxa"/>
            <w:tcBorders>
              <w:top w:val="single" w:sz="4" w:space="0" w:color="000000"/>
              <w:left w:val="single" w:sz="4" w:space="0" w:color="auto"/>
              <w:bottom w:val="single" w:sz="4" w:space="0" w:color="auto"/>
              <w:right w:val="nil"/>
            </w:tcBorders>
            <w:vAlign w:val="center"/>
          </w:tcPr>
          <w:p w:rsidR="009E25CE" w:rsidRPr="00BA144E" w:rsidRDefault="009E25CE" w:rsidP="000A69D8">
            <w:pPr>
              <w:jc w:val="center"/>
              <w:rPr>
                <w:sz w:val="10"/>
                <w:szCs w:val="10"/>
              </w:rPr>
            </w:pPr>
            <w:r w:rsidRPr="00BA144E">
              <w:rPr>
                <w:sz w:val="10"/>
                <w:szCs w:val="10"/>
              </w:rPr>
              <w:t>бюджет муниципального  района</w:t>
            </w:r>
          </w:p>
        </w:tc>
        <w:tc>
          <w:tcPr>
            <w:tcW w:w="417" w:type="dxa"/>
            <w:tcBorders>
              <w:top w:val="single" w:sz="4" w:space="0" w:color="000000"/>
              <w:left w:val="single" w:sz="4" w:space="0" w:color="000000"/>
              <w:bottom w:val="single" w:sz="4" w:space="0" w:color="auto"/>
              <w:right w:val="nil"/>
            </w:tcBorders>
            <w:vAlign w:val="center"/>
          </w:tcPr>
          <w:p w:rsidR="009E25CE" w:rsidRPr="00BA144E" w:rsidRDefault="009E25CE" w:rsidP="000A69D8">
            <w:pPr>
              <w:jc w:val="center"/>
              <w:rPr>
                <w:sz w:val="10"/>
                <w:szCs w:val="10"/>
              </w:rPr>
            </w:pPr>
            <w:r w:rsidRPr="00BA144E">
              <w:rPr>
                <w:sz w:val="10"/>
                <w:szCs w:val="10"/>
              </w:rPr>
              <w:t>30898,21735</w:t>
            </w:r>
          </w:p>
        </w:tc>
        <w:tc>
          <w:tcPr>
            <w:tcW w:w="291" w:type="dxa"/>
            <w:tcBorders>
              <w:top w:val="single" w:sz="4" w:space="0" w:color="000000"/>
              <w:left w:val="single" w:sz="4" w:space="0" w:color="000000"/>
              <w:bottom w:val="single" w:sz="4" w:space="0" w:color="auto"/>
              <w:right w:val="nil"/>
            </w:tcBorders>
            <w:vAlign w:val="center"/>
          </w:tcPr>
          <w:p w:rsidR="009E25CE" w:rsidRPr="00BA144E" w:rsidRDefault="009E25CE" w:rsidP="000A69D8">
            <w:pPr>
              <w:jc w:val="center"/>
              <w:rPr>
                <w:sz w:val="10"/>
                <w:szCs w:val="10"/>
              </w:rPr>
            </w:pPr>
            <w:r w:rsidRPr="00BA144E">
              <w:rPr>
                <w:sz w:val="10"/>
                <w:szCs w:val="10"/>
              </w:rPr>
              <w:t>29456,90000</w:t>
            </w:r>
          </w:p>
        </w:tc>
        <w:tc>
          <w:tcPr>
            <w:tcW w:w="300" w:type="dxa"/>
            <w:tcBorders>
              <w:top w:val="single" w:sz="4" w:space="0" w:color="000000"/>
              <w:left w:val="single" w:sz="4" w:space="0" w:color="000000"/>
              <w:bottom w:val="single" w:sz="4" w:space="0" w:color="auto"/>
              <w:right w:val="nil"/>
            </w:tcBorders>
            <w:vAlign w:val="center"/>
          </w:tcPr>
          <w:p w:rsidR="009E25CE" w:rsidRPr="00BA144E" w:rsidRDefault="009E25CE" w:rsidP="000A69D8">
            <w:pPr>
              <w:rPr>
                <w:sz w:val="10"/>
                <w:szCs w:val="10"/>
              </w:rPr>
            </w:pPr>
            <w:r w:rsidRPr="00BA144E">
              <w:rPr>
                <w:sz w:val="10"/>
                <w:szCs w:val="10"/>
              </w:rPr>
              <w:t>29250,10000</w:t>
            </w:r>
          </w:p>
        </w:tc>
        <w:tc>
          <w:tcPr>
            <w:tcW w:w="308" w:type="dxa"/>
            <w:tcBorders>
              <w:top w:val="single" w:sz="4" w:space="0" w:color="000000"/>
              <w:left w:val="single" w:sz="4" w:space="0" w:color="000000"/>
              <w:bottom w:val="single" w:sz="4" w:space="0" w:color="auto"/>
              <w:right w:val="nil"/>
            </w:tcBorders>
            <w:vAlign w:val="center"/>
          </w:tcPr>
          <w:p w:rsidR="009E25CE" w:rsidRPr="00BA144E" w:rsidRDefault="009E25CE" w:rsidP="000A69D8">
            <w:pPr>
              <w:jc w:val="center"/>
              <w:rPr>
                <w:sz w:val="10"/>
                <w:szCs w:val="10"/>
              </w:rPr>
            </w:pPr>
            <w:r w:rsidRPr="00BA144E">
              <w:rPr>
                <w:sz w:val="10"/>
                <w:szCs w:val="10"/>
              </w:rPr>
              <w:t>29250,10000</w:t>
            </w:r>
          </w:p>
        </w:tc>
        <w:tc>
          <w:tcPr>
            <w:tcW w:w="236" w:type="dxa"/>
            <w:tcBorders>
              <w:top w:val="single" w:sz="4" w:space="0" w:color="000000"/>
              <w:left w:val="single" w:sz="4" w:space="0" w:color="000000"/>
              <w:bottom w:val="single" w:sz="4" w:space="0" w:color="auto"/>
              <w:right w:val="nil"/>
            </w:tcBorders>
            <w:vAlign w:val="center"/>
          </w:tcPr>
          <w:p w:rsidR="009E25CE" w:rsidRPr="00BA144E" w:rsidRDefault="009E25CE" w:rsidP="000A69D8">
            <w:pPr>
              <w:jc w:val="center"/>
              <w:rPr>
                <w:sz w:val="10"/>
                <w:szCs w:val="10"/>
              </w:rPr>
            </w:pPr>
            <w:r w:rsidRPr="00BA144E">
              <w:rPr>
                <w:sz w:val="10"/>
                <w:szCs w:val="10"/>
              </w:rPr>
              <w:t>29250,10000</w:t>
            </w:r>
          </w:p>
        </w:tc>
        <w:tc>
          <w:tcPr>
            <w:tcW w:w="236" w:type="dxa"/>
            <w:tcBorders>
              <w:top w:val="single" w:sz="4" w:space="0" w:color="000000"/>
              <w:left w:val="single" w:sz="4" w:space="0" w:color="000000"/>
              <w:bottom w:val="single" w:sz="4" w:space="0" w:color="auto"/>
              <w:right w:val="single" w:sz="4" w:space="0" w:color="000000"/>
            </w:tcBorders>
            <w:vAlign w:val="center"/>
          </w:tcPr>
          <w:p w:rsidR="009E25CE" w:rsidRPr="00BA144E" w:rsidRDefault="009E25CE" w:rsidP="000A69D8">
            <w:pPr>
              <w:jc w:val="center"/>
              <w:rPr>
                <w:sz w:val="10"/>
                <w:szCs w:val="10"/>
              </w:rPr>
            </w:pPr>
            <w:r w:rsidRPr="00BA144E">
              <w:rPr>
                <w:sz w:val="10"/>
                <w:szCs w:val="10"/>
              </w:rPr>
              <w:t>29250,10000</w:t>
            </w:r>
          </w:p>
        </w:tc>
      </w:tr>
      <w:tr w:rsidR="00066DA9" w:rsidRPr="00BA144E" w:rsidTr="000A69D8">
        <w:trPr>
          <w:cantSplit/>
          <w:trHeight w:val="384"/>
        </w:trPr>
        <w:tc>
          <w:tcPr>
            <w:tcW w:w="262" w:type="dxa"/>
            <w:vMerge/>
            <w:tcBorders>
              <w:top w:val="single" w:sz="4" w:space="0" w:color="000000"/>
              <w:left w:val="single" w:sz="4" w:space="0" w:color="000000"/>
              <w:bottom w:val="single" w:sz="4" w:space="0" w:color="000000"/>
              <w:right w:val="nil"/>
            </w:tcBorders>
            <w:vAlign w:val="center"/>
          </w:tcPr>
          <w:p w:rsidR="009E25CE" w:rsidRPr="00BA144E" w:rsidRDefault="009E25CE" w:rsidP="000A69D8">
            <w:pPr>
              <w:rPr>
                <w:sz w:val="10"/>
                <w:szCs w:val="10"/>
              </w:rPr>
            </w:pPr>
          </w:p>
        </w:tc>
        <w:tc>
          <w:tcPr>
            <w:tcW w:w="447" w:type="dxa"/>
            <w:vMerge/>
            <w:tcBorders>
              <w:top w:val="single" w:sz="4" w:space="0" w:color="000000"/>
              <w:left w:val="single" w:sz="4" w:space="0" w:color="000000"/>
              <w:bottom w:val="single" w:sz="4" w:space="0" w:color="000000"/>
              <w:right w:val="nil"/>
            </w:tcBorders>
            <w:vAlign w:val="center"/>
          </w:tcPr>
          <w:p w:rsidR="009E25CE" w:rsidRPr="00BA144E" w:rsidRDefault="009E25CE" w:rsidP="000A69D8">
            <w:pPr>
              <w:rPr>
                <w:sz w:val="10"/>
                <w:szCs w:val="10"/>
              </w:rPr>
            </w:pPr>
          </w:p>
        </w:tc>
        <w:tc>
          <w:tcPr>
            <w:tcW w:w="1134" w:type="dxa"/>
            <w:vMerge/>
            <w:tcBorders>
              <w:top w:val="single" w:sz="4" w:space="0" w:color="000000"/>
              <w:left w:val="single" w:sz="4" w:space="0" w:color="000000"/>
              <w:bottom w:val="single" w:sz="4" w:space="0" w:color="000000"/>
              <w:right w:val="nil"/>
            </w:tcBorders>
            <w:vAlign w:val="center"/>
          </w:tcPr>
          <w:p w:rsidR="009E25CE" w:rsidRPr="00BA144E" w:rsidRDefault="009E25CE" w:rsidP="000A69D8">
            <w:pPr>
              <w:rPr>
                <w:sz w:val="10"/>
                <w:szCs w:val="10"/>
              </w:rPr>
            </w:pPr>
          </w:p>
        </w:tc>
        <w:tc>
          <w:tcPr>
            <w:tcW w:w="278" w:type="dxa"/>
            <w:vMerge/>
            <w:tcBorders>
              <w:top w:val="single" w:sz="4" w:space="0" w:color="000000"/>
              <w:left w:val="single" w:sz="4" w:space="0" w:color="000000"/>
              <w:bottom w:val="single" w:sz="4" w:space="0" w:color="000000"/>
              <w:right w:val="nil"/>
            </w:tcBorders>
            <w:vAlign w:val="center"/>
          </w:tcPr>
          <w:p w:rsidR="009E25CE" w:rsidRPr="00BA144E" w:rsidRDefault="009E25CE" w:rsidP="000A69D8">
            <w:pPr>
              <w:rPr>
                <w:sz w:val="10"/>
                <w:szCs w:val="10"/>
              </w:rPr>
            </w:pPr>
          </w:p>
        </w:tc>
        <w:tc>
          <w:tcPr>
            <w:tcW w:w="452" w:type="dxa"/>
            <w:vMerge/>
            <w:tcBorders>
              <w:top w:val="single" w:sz="4" w:space="0" w:color="000000"/>
              <w:left w:val="single" w:sz="4" w:space="0" w:color="000000"/>
              <w:bottom w:val="single" w:sz="4" w:space="0" w:color="000000"/>
              <w:right w:val="single" w:sz="4" w:space="0" w:color="auto"/>
            </w:tcBorders>
            <w:vAlign w:val="center"/>
          </w:tcPr>
          <w:p w:rsidR="009E25CE" w:rsidRPr="00BA144E" w:rsidRDefault="009E25CE" w:rsidP="000A69D8">
            <w:pPr>
              <w:rPr>
                <w:sz w:val="10"/>
                <w:szCs w:val="10"/>
              </w:rPr>
            </w:pPr>
          </w:p>
        </w:tc>
        <w:tc>
          <w:tcPr>
            <w:tcW w:w="688" w:type="dxa"/>
            <w:tcBorders>
              <w:top w:val="single" w:sz="4" w:space="0" w:color="auto"/>
              <w:left w:val="single" w:sz="4" w:space="0" w:color="auto"/>
              <w:bottom w:val="single" w:sz="4" w:space="0" w:color="000000"/>
              <w:right w:val="nil"/>
            </w:tcBorders>
            <w:vAlign w:val="center"/>
          </w:tcPr>
          <w:p w:rsidR="009E25CE" w:rsidRPr="00BA144E" w:rsidRDefault="009E25CE" w:rsidP="000A69D8">
            <w:pPr>
              <w:jc w:val="center"/>
              <w:rPr>
                <w:sz w:val="10"/>
                <w:szCs w:val="10"/>
              </w:rPr>
            </w:pPr>
            <w:r w:rsidRPr="00BA144E">
              <w:rPr>
                <w:sz w:val="10"/>
                <w:szCs w:val="10"/>
              </w:rPr>
              <w:t>федеральный бюджет</w:t>
            </w:r>
          </w:p>
        </w:tc>
        <w:tc>
          <w:tcPr>
            <w:tcW w:w="417" w:type="dxa"/>
            <w:tcBorders>
              <w:top w:val="single" w:sz="4" w:space="0" w:color="auto"/>
              <w:left w:val="single" w:sz="4" w:space="0" w:color="000000"/>
              <w:bottom w:val="single" w:sz="4" w:space="0" w:color="000000"/>
              <w:right w:val="nil"/>
            </w:tcBorders>
            <w:vAlign w:val="center"/>
          </w:tcPr>
          <w:p w:rsidR="009E25CE" w:rsidRPr="00BA144E" w:rsidRDefault="009E25CE" w:rsidP="000A69D8">
            <w:pPr>
              <w:jc w:val="center"/>
              <w:rPr>
                <w:sz w:val="10"/>
                <w:szCs w:val="10"/>
              </w:rPr>
            </w:pPr>
            <w:r w:rsidRPr="00BA144E">
              <w:rPr>
                <w:sz w:val="10"/>
                <w:szCs w:val="10"/>
              </w:rPr>
              <w:t>0</w:t>
            </w:r>
          </w:p>
        </w:tc>
        <w:tc>
          <w:tcPr>
            <w:tcW w:w="291" w:type="dxa"/>
            <w:tcBorders>
              <w:top w:val="single" w:sz="4" w:space="0" w:color="auto"/>
              <w:left w:val="single" w:sz="4" w:space="0" w:color="000000"/>
              <w:bottom w:val="single" w:sz="4" w:space="0" w:color="000000"/>
              <w:right w:val="nil"/>
            </w:tcBorders>
            <w:vAlign w:val="center"/>
          </w:tcPr>
          <w:p w:rsidR="009E25CE" w:rsidRPr="00BA144E" w:rsidRDefault="009E25CE" w:rsidP="000A69D8">
            <w:pPr>
              <w:jc w:val="center"/>
              <w:rPr>
                <w:sz w:val="10"/>
                <w:szCs w:val="10"/>
              </w:rPr>
            </w:pPr>
            <w:r w:rsidRPr="00BA144E">
              <w:rPr>
                <w:sz w:val="10"/>
                <w:szCs w:val="10"/>
              </w:rPr>
              <w:t>0</w:t>
            </w:r>
          </w:p>
        </w:tc>
        <w:tc>
          <w:tcPr>
            <w:tcW w:w="300" w:type="dxa"/>
            <w:tcBorders>
              <w:top w:val="single" w:sz="4" w:space="0" w:color="auto"/>
              <w:left w:val="single" w:sz="4" w:space="0" w:color="000000"/>
              <w:bottom w:val="single" w:sz="4" w:space="0" w:color="000000"/>
              <w:right w:val="nil"/>
            </w:tcBorders>
            <w:vAlign w:val="center"/>
          </w:tcPr>
          <w:p w:rsidR="009E25CE" w:rsidRPr="00BA144E" w:rsidRDefault="009E25CE" w:rsidP="000A69D8">
            <w:pPr>
              <w:rPr>
                <w:sz w:val="10"/>
                <w:szCs w:val="10"/>
              </w:rPr>
            </w:pPr>
            <w:r w:rsidRPr="00BA144E">
              <w:rPr>
                <w:sz w:val="10"/>
                <w:szCs w:val="10"/>
              </w:rPr>
              <w:t>0</w:t>
            </w:r>
          </w:p>
        </w:tc>
        <w:tc>
          <w:tcPr>
            <w:tcW w:w="308" w:type="dxa"/>
            <w:tcBorders>
              <w:top w:val="single" w:sz="4" w:space="0" w:color="auto"/>
              <w:left w:val="single" w:sz="4" w:space="0" w:color="000000"/>
              <w:bottom w:val="single" w:sz="4" w:space="0" w:color="000000"/>
              <w:right w:val="nil"/>
            </w:tcBorders>
            <w:vAlign w:val="center"/>
          </w:tcPr>
          <w:p w:rsidR="009E25CE" w:rsidRPr="00BA144E" w:rsidRDefault="009E25CE" w:rsidP="000A69D8">
            <w:pPr>
              <w:jc w:val="center"/>
              <w:rPr>
                <w:sz w:val="10"/>
                <w:szCs w:val="10"/>
              </w:rPr>
            </w:pPr>
            <w:r w:rsidRPr="00BA144E">
              <w:rPr>
                <w:sz w:val="10"/>
                <w:szCs w:val="10"/>
              </w:rPr>
              <w:t>0</w:t>
            </w:r>
          </w:p>
        </w:tc>
        <w:tc>
          <w:tcPr>
            <w:tcW w:w="236" w:type="dxa"/>
            <w:tcBorders>
              <w:top w:val="single" w:sz="4" w:space="0" w:color="auto"/>
              <w:left w:val="single" w:sz="4" w:space="0" w:color="000000"/>
              <w:bottom w:val="single" w:sz="4" w:space="0" w:color="000000"/>
              <w:right w:val="nil"/>
            </w:tcBorders>
            <w:vAlign w:val="center"/>
          </w:tcPr>
          <w:p w:rsidR="009E25CE" w:rsidRPr="00BA144E" w:rsidRDefault="009E25CE" w:rsidP="000A69D8">
            <w:pPr>
              <w:jc w:val="center"/>
              <w:rPr>
                <w:sz w:val="10"/>
                <w:szCs w:val="10"/>
              </w:rPr>
            </w:pPr>
            <w:r w:rsidRPr="00BA144E">
              <w:rPr>
                <w:sz w:val="10"/>
                <w:szCs w:val="10"/>
              </w:rPr>
              <w:t>0</w:t>
            </w:r>
          </w:p>
        </w:tc>
        <w:tc>
          <w:tcPr>
            <w:tcW w:w="236" w:type="dxa"/>
            <w:tcBorders>
              <w:top w:val="single" w:sz="4" w:space="0" w:color="auto"/>
              <w:left w:val="single" w:sz="4" w:space="0" w:color="000000"/>
              <w:bottom w:val="single" w:sz="4" w:space="0" w:color="000000"/>
              <w:right w:val="single" w:sz="4" w:space="0" w:color="000000"/>
            </w:tcBorders>
            <w:vAlign w:val="center"/>
          </w:tcPr>
          <w:p w:rsidR="009E25CE" w:rsidRPr="00BA144E" w:rsidRDefault="009E25CE" w:rsidP="000A69D8">
            <w:pPr>
              <w:jc w:val="center"/>
              <w:rPr>
                <w:sz w:val="10"/>
                <w:szCs w:val="10"/>
              </w:rPr>
            </w:pPr>
            <w:r w:rsidRPr="00BA144E">
              <w:rPr>
                <w:sz w:val="10"/>
                <w:szCs w:val="10"/>
              </w:rPr>
              <w:t>0</w:t>
            </w:r>
          </w:p>
        </w:tc>
      </w:tr>
      <w:tr w:rsidR="00066DA9" w:rsidRPr="00BA144E" w:rsidTr="000A69D8">
        <w:trPr>
          <w:cantSplit/>
          <w:trHeight w:val="2414"/>
        </w:trPr>
        <w:tc>
          <w:tcPr>
            <w:tcW w:w="262" w:type="dxa"/>
            <w:tcBorders>
              <w:top w:val="single" w:sz="4" w:space="0" w:color="000000"/>
              <w:left w:val="single" w:sz="4" w:space="0" w:color="000000"/>
              <w:bottom w:val="single" w:sz="4" w:space="0" w:color="000000"/>
              <w:right w:val="nil"/>
            </w:tcBorders>
            <w:vAlign w:val="center"/>
          </w:tcPr>
          <w:p w:rsidR="009E25CE" w:rsidRPr="00BA144E" w:rsidRDefault="009E25CE" w:rsidP="000A69D8">
            <w:pPr>
              <w:jc w:val="center"/>
              <w:rPr>
                <w:sz w:val="10"/>
                <w:szCs w:val="10"/>
              </w:rPr>
            </w:pPr>
            <w:r w:rsidRPr="00BA144E">
              <w:rPr>
                <w:sz w:val="10"/>
                <w:szCs w:val="10"/>
              </w:rPr>
              <w:t>2.</w:t>
            </w:r>
          </w:p>
        </w:tc>
        <w:tc>
          <w:tcPr>
            <w:tcW w:w="447" w:type="dxa"/>
            <w:tcBorders>
              <w:top w:val="single" w:sz="4" w:space="0" w:color="000000"/>
              <w:left w:val="single" w:sz="4" w:space="0" w:color="000000"/>
              <w:bottom w:val="single" w:sz="4" w:space="0" w:color="000000"/>
              <w:right w:val="nil"/>
            </w:tcBorders>
            <w:vAlign w:val="center"/>
          </w:tcPr>
          <w:p w:rsidR="009E25CE" w:rsidRPr="00BA144E" w:rsidRDefault="009E25CE" w:rsidP="000A69D8">
            <w:pPr>
              <w:rPr>
                <w:sz w:val="10"/>
                <w:szCs w:val="10"/>
              </w:rPr>
            </w:pPr>
            <w:r w:rsidRPr="00BA144E">
              <w:rPr>
                <w:sz w:val="10"/>
                <w:szCs w:val="10"/>
              </w:rPr>
              <w:t>Реализация подпрограммы «Организация отдыха, оздоровления и занятости детей и подростков Солецкого муниципального района»</w:t>
            </w:r>
          </w:p>
          <w:p w:rsidR="009E25CE" w:rsidRPr="00BA144E" w:rsidRDefault="009E25CE" w:rsidP="000A69D8">
            <w:pPr>
              <w:rPr>
                <w:sz w:val="10"/>
                <w:szCs w:val="10"/>
              </w:rPr>
            </w:pPr>
          </w:p>
        </w:tc>
        <w:tc>
          <w:tcPr>
            <w:tcW w:w="1134" w:type="dxa"/>
            <w:tcBorders>
              <w:top w:val="single" w:sz="4" w:space="0" w:color="000000"/>
              <w:left w:val="single" w:sz="4" w:space="0" w:color="000000"/>
              <w:bottom w:val="single" w:sz="4" w:space="0" w:color="000000"/>
              <w:right w:val="nil"/>
            </w:tcBorders>
            <w:vAlign w:val="center"/>
          </w:tcPr>
          <w:p w:rsidR="009E25CE" w:rsidRPr="00BA144E" w:rsidRDefault="009E25CE" w:rsidP="000A69D8">
            <w:pPr>
              <w:jc w:val="both"/>
              <w:rPr>
                <w:sz w:val="10"/>
                <w:szCs w:val="10"/>
              </w:rPr>
            </w:pPr>
            <w:r w:rsidRPr="00BA144E">
              <w:rPr>
                <w:sz w:val="10"/>
                <w:szCs w:val="10"/>
              </w:rPr>
              <w:t xml:space="preserve">отдел, государственное областное бюджетное учреждение здравоохранения Солецкая центральная районная больница» (по согласованию), областное автономное  учреждение социального обслуживания «Солецкий комплексный центр социального обслуживания населения» (по согласованию), отдел занятости населения Солецкого района «ГОКУ ЦЗН Новгородской области» (по согласованию),  муниципальные общеобразовательные учреждения </w:t>
            </w:r>
          </w:p>
        </w:tc>
        <w:tc>
          <w:tcPr>
            <w:tcW w:w="278" w:type="dxa"/>
            <w:tcBorders>
              <w:top w:val="single" w:sz="4" w:space="0" w:color="000000"/>
              <w:left w:val="single" w:sz="4" w:space="0" w:color="000000"/>
              <w:bottom w:val="single" w:sz="4" w:space="0" w:color="000000"/>
              <w:right w:val="nil"/>
            </w:tcBorders>
            <w:vAlign w:val="center"/>
          </w:tcPr>
          <w:p w:rsidR="009E25CE" w:rsidRPr="00BA144E" w:rsidRDefault="009E25CE" w:rsidP="000A69D8">
            <w:pPr>
              <w:rPr>
                <w:sz w:val="10"/>
                <w:szCs w:val="10"/>
              </w:rPr>
            </w:pPr>
            <w:r w:rsidRPr="00BA144E">
              <w:rPr>
                <w:sz w:val="10"/>
                <w:szCs w:val="10"/>
              </w:rPr>
              <w:t>2019 – 2024 годы</w:t>
            </w:r>
          </w:p>
        </w:tc>
        <w:tc>
          <w:tcPr>
            <w:tcW w:w="452" w:type="dxa"/>
            <w:tcBorders>
              <w:top w:val="single" w:sz="4" w:space="0" w:color="000000"/>
              <w:left w:val="single" w:sz="4" w:space="0" w:color="000000"/>
              <w:bottom w:val="single" w:sz="4" w:space="0" w:color="000000"/>
              <w:right w:val="nil"/>
            </w:tcBorders>
            <w:vAlign w:val="center"/>
          </w:tcPr>
          <w:p w:rsidR="009E25CE" w:rsidRPr="00BA144E" w:rsidRDefault="009E25CE" w:rsidP="000A69D8">
            <w:pPr>
              <w:jc w:val="center"/>
              <w:rPr>
                <w:sz w:val="10"/>
                <w:szCs w:val="10"/>
              </w:rPr>
            </w:pPr>
            <w:r w:rsidRPr="00BA144E">
              <w:rPr>
                <w:sz w:val="10"/>
                <w:szCs w:val="10"/>
              </w:rPr>
              <w:t>2.1.2, 2.1.3, 2.2.1,2.</w:t>
            </w:r>
          </w:p>
          <w:p w:rsidR="009E25CE" w:rsidRPr="00BA144E" w:rsidRDefault="009E25CE" w:rsidP="000A69D8">
            <w:pPr>
              <w:jc w:val="center"/>
              <w:rPr>
                <w:sz w:val="10"/>
                <w:szCs w:val="10"/>
              </w:rPr>
            </w:pPr>
            <w:r w:rsidRPr="00BA144E">
              <w:rPr>
                <w:sz w:val="10"/>
                <w:szCs w:val="10"/>
              </w:rPr>
              <w:t>2.2.</w:t>
            </w:r>
          </w:p>
        </w:tc>
        <w:tc>
          <w:tcPr>
            <w:tcW w:w="688" w:type="dxa"/>
            <w:tcBorders>
              <w:top w:val="single" w:sz="4" w:space="0" w:color="000000"/>
              <w:left w:val="single" w:sz="4" w:space="0" w:color="000000"/>
              <w:bottom w:val="single" w:sz="4" w:space="0" w:color="000000"/>
              <w:right w:val="nil"/>
            </w:tcBorders>
            <w:vAlign w:val="center"/>
          </w:tcPr>
          <w:p w:rsidR="009E25CE" w:rsidRPr="00BA144E" w:rsidRDefault="009E25CE" w:rsidP="000A69D8">
            <w:pPr>
              <w:jc w:val="center"/>
              <w:rPr>
                <w:sz w:val="10"/>
                <w:szCs w:val="10"/>
              </w:rPr>
            </w:pPr>
            <w:r w:rsidRPr="00BA144E">
              <w:rPr>
                <w:sz w:val="10"/>
                <w:szCs w:val="10"/>
              </w:rPr>
              <w:t>бюджет  муниципального  района</w:t>
            </w:r>
          </w:p>
        </w:tc>
        <w:tc>
          <w:tcPr>
            <w:tcW w:w="417" w:type="dxa"/>
            <w:tcBorders>
              <w:top w:val="single" w:sz="4" w:space="0" w:color="000000"/>
              <w:left w:val="single" w:sz="4" w:space="0" w:color="000000"/>
              <w:bottom w:val="single" w:sz="4" w:space="0" w:color="000000"/>
              <w:right w:val="nil"/>
            </w:tcBorders>
            <w:vAlign w:val="center"/>
          </w:tcPr>
          <w:p w:rsidR="009E25CE" w:rsidRPr="00BA144E" w:rsidRDefault="009E25CE" w:rsidP="000A69D8">
            <w:pPr>
              <w:jc w:val="center"/>
              <w:rPr>
                <w:sz w:val="10"/>
                <w:szCs w:val="10"/>
              </w:rPr>
            </w:pPr>
            <w:r w:rsidRPr="00BA144E">
              <w:rPr>
                <w:sz w:val="10"/>
                <w:szCs w:val="10"/>
              </w:rPr>
              <w:t>831,48528</w:t>
            </w:r>
          </w:p>
        </w:tc>
        <w:tc>
          <w:tcPr>
            <w:tcW w:w="291" w:type="dxa"/>
            <w:tcBorders>
              <w:top w:val="single" w:sz="4" w:space="0" w:color="000000"/>
              <w:left w:val="single" w:sz="4" w:space="0" w:color="000000"/>
              <w:bottom w:val="single" w:sz="4" w:space="0" w:color="000000"/>
              <w:right w:val="nil"/>
            </w:tcBorders>
            <w:vAlign w:val="center"/>
          </w:tcPr>
          <w:p w:rsidR="009E25CE" w:rsidRPr="00BA144E" w:rsidRDefault="009E25CE" w:rsidP="000A69D8">
            <w:pPr>
              <w:jc w:val="center"/>
              <w:rPr>
                <w:sz w:val="10"/>
                <w:szCs w:val="10"/>
              </w:rPr>
            </w:pPr>
            <w:r w:rsidRPr="00BA144E">
              <w:rPr>
                <w:sz w:val="10"/>
                <w:szCs w:val="10"/>
              </w:rPr>
              <w:t>872,20000</w:t>
            </w:r>
          </w:p>
        </w:tc>
        <w:tc>
          <w:tcPr>
            <w:tcW w:w="300" w:type="dxa"/>
            <w:tcBorders>
              <w:top w:val="single" w:sz="4" w:space="0" w:color="000000"/>
              <w:left w:val="single" w:sz="4" w:space="0" w:color="000000"/>
              <w:bottom w:val="single" w:sz="4" w:space="0" w:color="000000"/>
              <w:right w:val="nil"/>
            </w:tcBorders>
            <w:vAlign w:val="center"/>
          </w:tcPr>
          <w:p w:rsidR="009E25CE" w:rsidRPr="00BA144E" w:rsidRDefault="009E25CE" w:rsidP="000A69D8">
            <w:pPr>
              <w:jc w:val="center"/>
              <w:rPr>
                <w:sz w:val="10"/>
                <w:szCs w:val="10"/>
              </w:rPr>
            </w:pPr>
            <w:r w:rsidRPr="00BA144E">
              <w:rPr>
                <w:sz w:val="10"/>
                <w:szCs w:val="10"/>
              </w:rPr>
              <w:t>872,20000</w:t>
            </w:r>
          </w:p>
        </w:tc>
        <w:tc>
          <w:tcPr>
            <w:tcW w:w="308" w:type="dxa"/>
            <w:tcBorders>
              <w:top w:val="single" w:sz="4" w:space="0" w:color="000000"/>
              <w:left w:val="single" w:sz="4" w:space="0" w:color="000000"/>
              <w:bottom w:val="single" w:sz="4" w:space="0" w:color="000000"/>
              <w:right w:val="nil"/>
            </w:tcBorders>
            <w:vAlign w:val="center"/>
          </w:tcPr>
          <w:p w:rsidR="009E25CE" w:rsidRPr="00BA144E" w:rsidRDefault="009E25CE" w:rsidP="000A69D8">
            <w:pPr>
              <w:jc w:val="center"/>
              <w:rPr>
                <w:sz w:val="10"/>
                <w:szCs w:val="10"/>
              </w:rPr>
            </w:pPr>
            <w:r w:rsidRPr="00BA144E">
              <w:rPr>
                <w:sz w:val="10"/>
                <w:szCs w:val="10"/>
              </w:rPr>
              <w:t>872,20000</w:t>
            </w:r>
          </w:p>
        </w:tc>
        <w:tc>
          <w:tcPr>
            <w:tcW w:w="236" w:type="dxa"/>
            <w:tcBorders>
              <w:top w:val="single" w:sz="4" w:space="0" w:color="000000"/>
              <w:left w:val="single" w:sz="4" w:space="0" w:color="000000"/>
              <w:bottom w:val="single" w:sz="4" w:space="0" w:color="000000"/>
              <w:right w:val="nil"/>
            </w:tcBorders>
            <w:vAlign w:val="center"/>
          </w:tcPr>
          <w:p w:rsidR="009E25CE" w:rsidRPr="00BA144E" w:rsidRDefault="009E25CE" w:rsidP="000A69D8">
            <w:pPr>
              <w:jc w:val="center"/>
              <w:rPr>
                <w:sz w:val="10"/>
                <w:szCs w:val="10"/>
              </w:rPr>
            </w:pPr>
            <w:r w:rsidRPr="00BA144E">
              <w:rPr>
                <w:sz w:val="10"/>
                <w:szCs w:val="10"/>
              </w:rPr>
              <w:t>872,20000</w:t>
            </w:r>
          </w:p>
        </w:tc>
        <w:tc>
          <w:tcPr>
            <w:tcW w:w="236" w:type="dxa"/>
            <w:tcBorders>
              <w:top w:val="single" w:sz="4" w:space="0" w:color="000000"/>
              <w:left w:val="single" w:sz="4" w:space="0" w:color="000000"/>
              <w:bottom w:val="single" w:sz="4" w:space="0" w:color="000000"/>
              <w:right w:val="single" w:sz="4" w:space="0" w:color="000000"/>
            </w:tcBorders>
            <w:vAlign w:val="center"/>
          </w:tcPr>
          <w:p w:rsidR="009E25CE" w:rsidRPr="00BA144E" w:rsidRDefault="009E25CE" w:rsidP="000A69D8">
            <w:pPr>
              <w:jc w:val="center"/>
              <w:rPr>
                <w:sz w:val="10"/>
                <w:szCs w:val="10"/>
              </w:rPr>
            </w:pPr>
            <w:r w:rsidRPr="00BA144E">
              <w:rPr>
                <w:sz w:val="10"/>
                <w:szCs w:val="10"/>
              </w:rPr>
              <w:t>872,20000</w:t>
            </w:r>
          </w:p>
        </w:tc>
      </w:tr>
      <w:tr w:rsidR="00066DA9" w:rsidRPr="00BA144E" w:rsidTr="000A69D8">
        <w:trPr>
          <w:cantSplit/>
          <w:trHeight w:val="25"/>
        </w:trPr>
        <w:tc>
          <w:tcPr>
            <w:tcW w:w="262" w:type="dxa"/>
            <w:vMerge w:val="restart"/>
            <w:tcBorders>
              <w:top w:val="single" w:sz="4" w:space="0" w:color="000000"/>
              <w:left w:val="single" w:sz="4" w:space="0" w:color="000000"/>
              <w:bottom w:val="single" w:sz="4" w:space="0" w:color="auto"/>
              <w:right w:val="nil"/>
            </w:tcBorders>
            <w:vAlign w:val="center"/>
          </w:tcPr>
          <w:p w:rsidR="009E25CE" w:rsidRPr="00BA144E" w:rsidRDefault="009E25CE" w:rsidP="000A69D8">
            <w:pPr>
              <w:jc w:val="center"/>
              <w:rPr>
                <w:sz w:val="10"/>
                <w:szCs w:val="10"/>
              </w:rPr>
            </w:pPr>
            <w:r w:rsidRPr="00BA144E">
              <w:rPr>
                <w:sz w:val="10"/>
                <w:szCs w:val="10"/>
              </w:rPr>
              <w:t>3.</w:t>
            </w:r>
          </w:p>
        </w:tc>
        <w:tc>
          <w:tcPr>
            <w:tcW w:w="447" w:type="dxa"/>
            <w:vMerge w:val="restart"/>
            <w:tcBorders>
              <w:top w:val="single" w:sz="4" w:space="0" w:color="000000"/>
              <w:left w:val="single" w:sz="4" w:space="0" w:color="000000"/>
              <w:bottom w:val="single" w:sz="4" w:space="0" w:color="auto"/>
              <w:right w:val="nil"/>
            </w:tcBorders>
            <w:vAlign w:val="center"/>
          </w:tcPr>
          <w:p w:rsidR="009E25CE" w:rsidRPr="00BA144E" w:rsidRDefault="009E25CE" w:rsidP="000A69D8">
            <w:pPr>
              <w:rPr>
                <w:sz w:val="10"/>
                <w:szCs w:val="10"/>
              </w:rPr>
            </w:pPr>
            <w:r w:rsidRPr="00BA144E">
              <w:rPr>
                <w:sz w:val="10"/>
                <w:szCs w:val="10"/>
              </w:rPr>
              <w:t>Реализация подпрограммы «Развитие  дополнительного  образования в Солецком муниципальном районе»</w:t>
            </w:r>
          </w:p>
        </w:tc>
        <w:tc>
          <w:tcPr>
            <w:tcW w:w="1134" w:type="dxa"/>
            <w:vMerge w:val="restart"/>
            <w:tcBorders>
              <w:top w:val="single" w:sz="4" w:space="0" w:color="000000"/>
              <w:left w:val="single" w:sz="4" w:space="0" w:color="000000"/>
              <w:bottom w:val="single" w:sz="4" w:space="0" w:color="auto"/>
              <w:right w:val="nil"/>
            </w:tcBorders>
            <w:vAlign w:val="center"/>
          </w:tcPr>
          <w:p w:rsidR="009E25CE" w:rsidRPr="00BA144E" w:rsidRDefault="009E25CE" w:rsidP="000A69D8">
            <w:pPr>
              <w:jc w:val="both"/>
              <w:rPr>
                <w:sz w:val="10"/>
                <w:szCs w:val="10"/>
              </w:rPr>
            </w:pPr>
            <w:r w:rsidRPr="00BA144E">
              <w:rPr>
                <w:sz w:val="10"/>
                <w:szCs w:val="10"/>
              </w:rPr>
              <w:t>отдел, муниципальное автономное учреждение дополнительного образования  «Центр детского творчества»</w:t>
            </w:r>
          </w:p>
        </w:tc>
        <w:tc>
          <w:tcPr>
            <w:tcW w:w="278" w:type="dxa"/>
            <w:vMerge w:val="restart"/>
            <w:tcBorders>
              <w:top w:val="single" w:sz="4" w:space="0" w:color="000000"/>
              <w:left w:val="single" w:sz="4" w:space="0" w:color="000000"/>
              <w:bottom w:val="single" w:sz="4" w:space="0" w:color="auto"/>
              <w:right w:val="nil"/>
            </w:tcBorders>
            <w:vAlign w:val="center"/>
          </w:tcPr>
          <w:p w:rsidR="009E25CE" w:rsidRPr="00BA144E" w:rsidRDefault="009E25CE" w:rsidP="000A69D8">
            <w:pPr>
              <w:jc w:val="center"/>
              <w:rPr>
                <w:sz w:val="10"/>
                <w:szCs w:val="10"/>
              </w:rPr>
            </w:pPr>
            <w:r w:rsidRPr="00BA144E">
              <w:rPr>
                <w:sz w:val="10"/>
                <w:szCs w:val="10"/>
              </w:rPr>
              <w:t>2019 – 2024 годы</w:t>
            </w:r>
          </w:p>
        </w:tc>
        <w:tc>
          <w:tcPr>
            <w:tcW w:w="452" w:type="dxa"/>
            <w:vMerge w:val="restart"/>
            <w:tcBorders>
              <w:top w:val="single" w:sz="4" w:space="0" w:color="000000"/>
              <w:left w:val="single" w:sz="4" w:space="0" w:color="000000"/>
              <w:bottom w:val="single" w:sz="4" w:space="0" w:color="auto"/>
              <w:right w:val="nil"/>
            </w:tcBorders>
            <w:vAlign w:val="center"/>
          </w:tcPr>
          <w:p w:rsidR="009E25CE" w:rsidRPr="00BA144E" w:rsidRDefault="009E25CE" w:rsidP="000A69D8">
            <w:pPr>
              <w:jc w:val="center"/>
              <w:rPr>
                <w:sz w:val="10"/>
                <w:szCs w:val="10"/>
              </w:rPr>
            </w:pPr>
            <w:r w:rsidRPr="00BA144E">
              <w:rPr>
                <w:sz w:val="10"/>
                <w:szCs w:val="10"/>
              </w:rPr>
              <w:t>3.1.1, 3.1.2, 3.2.1,3.</w:t>
            </w:r>
          </w:p>
          <w:p w:rsidR="009E25CE" w:rsidRPr="00BA144E" w:rsidRDefault="009E25CE" w:rsidP="000A69D8">
            <w:pPr>
              <w:jc w:val="center"/>
              <w:rPr>
                <w:sz w:val="10"/>
                <w:szCs w:val="10"/>
              </w:rPr>
            </w:pPr>
            <w:r w:rsidRPr="00BA144E">
              <w:rPr>
                <w:sz w:val="10"/>
                <w:szCs w:val="10"/>
              </w:rPr>
              <w:t>3.1, 3.3.2, 3.3.3,3.3.4,3.3.5</w:t>
            </w:r>
          </w:p>
        </w:tc>
        <w:tc>
          <w:tcPr>
            <w:tcW w:w="688" w:type="dxa"/>
            <w:tcBorders>
              <w:top w:val="single" w:sz="4" w:space="0" w:color="000000"/>
              <w:left w:val="single" w:sz="4" w:space="0" w:color="000000"/>
              <w:bottom w:val="single" w:sz="4" w:space="0" w:color="auto"/>
              <w:right w:val="nil"/>
            </w:tcBorders>
            <w:vAlign w:val="center"/>
          </w:tcPr>
          <w:p w:rsidR="009E25CE" w:rsidRPr="00BA144E" w:rsidRDefault="009E25CE" w:rsidP="000A69D8">
            <w:pPr>
              <w:jc w:val="center"/>
              <w:rPr>
                <w:sz w:val="10"/>
                <w:szCs w:val="10"/>
              </w:rPr>
            </w:pPr>
            <w:r w:rsidRPr="00BA144E">
              <w:rPr>
                <w:sz w:val="10"/>
                <w:szCs w:val="10"/>
              </w:rPr>
              <w:t>бюджет муниципального  района</w:t>
            </w:r>
          </w:p>
          <w:p w:rsidR="009E25CE" w:rsidRPr="00BA144E" w:rsidRDefault="009E25CE" w:rsidP="000A69D8">
            <w:pPr>
              <w:jc w:val="center"/>
              <w:rPr>
                <w:sz w:val="10"/>
                <w:szCs w:val="10"/>
              </w:rPr>
            </w:pPr>
          </w:p>
          <w:p w:rsidR="009E25CE" w:rsidRPr="00BA144E" w:rsidRDefault="009E25CE" w:rsidP="000A69D8">
            <w:pPr>
              <w:jc w:val="center"/>
              <w:rPr>
                <w:sz w:val="10"/>
                <w:szCs w:val="10"/>
              </w:rPr>
            </w:pPr>
          </w:p>
        </w:tc>
        <w:tc>
          <w:tcPr>
            <w:tcW w:w="417" w:type="dxa"/>
            <w:tcBorders>
              <w:top w:val="single" w:sz="4" w:space="0" w:color="000000"/>
              <w:left w:val="single" w:sz="4" w:space="0" w:color="000000"/>
              <w:bottom w:val="nil"/>
              <w:right w:val="nil"/>
            </w:tcBorders>
          </w:tcPr>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5492,80000</w:t>
            </w:r>
          </w:p>
        </w:tc>
        <w:tc>
          <w:tcPr>
            <w:tcW w:w="291" w:type="dxa"/>
            <w:tcBorders>
              <w:top w:val="single" w:sz="4" w:space="0" w:color="000000"/>
              <w:left w:val="single" w:sz="4" w:space="0" w:color="000000"/>
              <w:bottom w:val="single" w:sz="4" w:space="0" w:color="auto"/>
              <w:right w:val="nil"/>
            </w:tcBorders>
          </w:tcPr>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5394,60000</w:t>
            </w: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rPr>
                <w:sz w:val="10"/>
                <w:szCs w:val="10"/>
              </w:rPr>
            </w:pPr>
          </w:p>
        </w:tc>
        <w:tc>
          <w:tcPr>
            <w:tcW w:w="300" w:type="dxa"/>
            <w:tcBorders>
              <w:top w:val="single" w:sz="4" w:space="0" w:color="000000"/>
              <w:left w:val="single" w:sz="4" w:space="0" w:color="000000"/>
              <w:bottom w:val="single" w:sz="4" w:space="0" w:color="auto"/>
              <w:right w:val="nil"/>
            </w:tcBorders>
          </w:tcPr>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5242,00000</w:t>
            </w: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rPr>
                <w:sz w:val="10"/>
                <w:szCs w:val="10"/>
              </w:rPr>
            </w:pPr>
            <w:r w:rsidRPr="00BA144E">
              <w:rPr>
                <w:sz w:val="10"/>
                <w:szCs w:val="10"/>
              </w:rPr>
              <w:t xml:space="preserve">     </w:t>
            </w:r>
          </w:p>
          <w:p w:rsidR="009E25CE" w:rsidRPr="00BA144E" w:rsidRDefault="009E25CE" w:rsidP="000A69D8">
            <w:pPr>
              <w:rPr>
                <w:sz w:val="10"/>
                <w:szCs w:val="10"/>
              </w:rPr>
            </w:pPr>
          </w:p>
          <w:p w:rsidR="009E25CE" w:rsidRPr="00BA144E" w:rsidRDefault="009E25CE" w:rsidP="000A69D8">
            <w:pPr>
              <w:rPr>
                <w:sz w:val="10"/>
                <w:szCs w:val="10"/>
              </w:rPr>
            </w:pPr>
          </w:p>
          <w:p w:rsidR="009E25CE" w:rsidRPr="00BA144E" w:rsidRDefault="009E25CE" w:rsidP="000A69D8">
            <w:pPr>
              <w:jc w:val="center"/>
              <w:rPr>
                <w:sz w:val="10"/>
                <w:szCs w:val="10"/>
              </w:rPr>
            </w:pPr>
          </w:p>
        </w:tc>
        <w:tc>
          <w:tcPr>
            <w:tcW w:w="308" w:type="dxa"/>
            <w:tcBorders>
              <w:top w:val="single" w:sz="4" w:space="0" w:color="000000"/>
              <w:left w:val="single" w:sz="4" w:space="0" w:color="000000"/>
              <w:bottom w:val="single" w:sz="4" w:space="0" w:color="auto"/>
              <w:right w:val="nil"/>
            </w:tcBorders>
          </w:tcPr>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5242,00000</w:t>
            </w: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tc>
        <w:tc>
          <w:tcPr>
            <w:tcW w:w="236" w:type="dxa"/>
            <w:tcBorders>
              <w:top w:val="single" w:sz="4" w:space="0" w:color="000000"/>
              <w:left w:val="single" w:sz="4" w:space="0" w:color="000000"/>
              <w:bottom w:val="single" w:sz="4" w:space="0" w:color="auto"/>
              <w:right w:val="nil"/>
            </w:tcBorders>
          </w:tcPr>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5242,00000</w:t>
            </w: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tc>
        <w:tc>
          <w:tcPr>
            <w:tcW w:w="236" w:type="dxa"/>
            <w:tcBorders>
              <w:top w:val="single" w:sz="4" w:space="0" w:color="000000"/>
              <w:left w:val="single" w:sz="4" w:space="0" w:color="000000"/>
              <w:bottom w:val="single" w:sz="4" w:space="0" w:color="auto"/>
              <w:right w:val="single" w:sz="4" w:space="0" w:color="000000"/>
            </w:tcBorders>
          </w:tcPr>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5242,00000</w:t>
            </w: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tc>
      </w:tr>
      <w:tr w:rsidR="00066DA9" w:rsidRPr="00BA144E" w:rsidTr="000A69D8">
        <w:trPr>
          <w:cantSplit/>
          <w:trHeight w:val="978"/>
        </w:trPr>
        <w:tc>
          <w:tcPr>
            <w:tcW w:w="262" w:type="dxa"/>
            <w:vMerge/>
            <w:tcBorders>
              <w:top w:val="single" w:sz="4" w:space="0" w:color="000000"/>
              <w:left w:val="single" w:sz="4" w:space="0" w:color="000000"/>
              <w:bottom w:val="single" w:sz="4" w:space="0" w:color="auto"/>
              <w:right w:val="nil"/>
            </w:tcBorders>
            <w:vAlign w:val="center"/>
          </w:tcPr>
          <w:p w:rsidR="009E25CE" w:rsidRPr="00BA144E" w:rsidRDefault="009E25CE" w:rsidP="000A69D8">
            <w:pPr>
              <w:rPr>
                <w:sz w:val="10"/>
                <w:szCs w:val="10"/>
              </w:rPr>
            </w:pPr>
          </w:p>
        </w:tc>
        <w:tc>
          <w:tcPr>
            <w:tcW w:w="447" w:type="dxa"/>
            <w:vMerge/>
            <w:tcBorders>
              <w:top w:val="single" w:sz="4" w:space="0" w:color="000000"/>
              <w:left w:val="single" w:sz="4" w:space="0" w:color="000000"/>
              <w:bottom w:val="single" w:sz="4" w:space="0" w:color="auto"/>
              <w:right w:val="nil"/>
            </w:tcBorders>
            <w:vAlign w:val="center"/>
          </w:tcPr>
          <w:p w:rsidR="009E25CE" w:rsidRPr="00BA144E" w:rsidRDefault="009E25CE" w:rsidP="000A69D8">
            <w:pPr>
              <w:rPr>
                <w:sz w:val="10"/>
                <w:szCs w:val="10"/>
              </w:rPr>
            </w:pPr>
          </w:p>
        </w:tc>
        <w:tc>
          <w:tcPr>
            <w:tcW w:w="1134" w:type="dxa"/>
            <w:vMerge/>
            <w:tcBorders>
              <w:top w:val="single" w:sz="4" w:space="0" w:color="000000"/>
              <w:left w:val="single" w:sz="4" w:space="0" w:color="000000"/>
              <w:bottom w:val="single" w:sz="4" w:space="0" w:color="auto"/>
              <w:right w:val="nil"/>
            </w:tcBorders>
            <w:vAlign w:val="center"/>
          </w:tcPr>
          <w:p w:rsidR="009E25CE" w:rsidRPr="00BA144E" w:rsidRDefault="009E25CE" w:rsidP="000A69D8">
            <w:pPr>
              <w:rPr>
                <w:sz w:val="10"/>
                <w:szCs w:val="10"/>
              </w:rPr>
            </w:pPr>
          </w:p>
        </w:tc>
        <w:tc>
          <w:tcPr>
            <w:tcW w:w="278" w:type="dxa"/>
            <w:vMerge/>
            <w:tcBorders>
              <w:top w:val="single" w:sz="4" w:space="0" w:color="000000"/>
              <w:left w:val="single" w:sz="4" w:space="0" w:color="000000"/>
              <w:bottom w:val="single" w:sz="4" w:space="0" w:color="auto"/>
              <w:right w:val="nil"/>
            </w:tcBorders>
            <w:vAlign w:val="center"/>
          </w:tcPr>
          <w:p w:rsidR="009E25CE" w:rsidRPr="00BA144E" w:rsidRDefault="009E25CE" w:rsidP="000A69D8">
            <w:pPr>
              <w:rPr>
                <w:sz w:val="10"/>
                <w:szCs w:val="10"/>
              </w:rPr>
            </w:pPr>
          </w:p>
        </w:tc>
        <w:tc>
          <w:tcPr>
            <w:tcW w:w="452" w:type="dxa"/>
            <w:vMerge/>
            <w:tcBorders>
              <w:top w:val="single" w:sz="4" w:space="0" w:color="000000"/>
              <w:left w:val="single" w:sz="4" w:space="0" w:color="000000"/>
              <w:bottom w:val="single" w:sz="4" w:space="0" w:color="auto"/>
              <w:right w:val="nil"/>
            </w:tcBorders>
            <w:vAlign w:val="center"/>
          </w:tcPr>
          <w:p w:rsidR="009E25CE" w:rsidRPr="00BA144E" w:rsidRDefault="009E25CE" w:rsidP="000A69D8">
            <w:pPr>
              <w:rPr>
                <w:sz w:val="10"/>
                <w:szCs w:val="10"/>
              </w:rPr>
            </w:pPr>
          </w:p>
        </w:tc>
        <w:tc>
          <w:tcPr>
            <w:tcW w:w="688" w:type="dxa"/>
            <w:tcBorders>
              <w:top w:val="single" w:sz="4" w:space="0" w:color="auto"/>
              <w:left w:val="single" w:sz="4" w:space="0" w:color="000000"/>
              <w:bottom w:val="single" w:sz="4" w:space="0" w:color="auto"/>
              <w:right w:val="nil"/>
            </w:tcBorders>
            <w:vAlign w:val="center"/>
          </w:tcPr>
          <w:p w:rsidR="009E25CE" w:rsidRPr="00BA144E" w:rsidRDefault="009E25CE" w:rsidP="000A69D8">
            <w:pPr>
              <w:jc w:val="center"/>
              <w:rPr>
                <w:sz w:val="10"/>
                <w:szCs w:val="10"/>
              </w:rPr>
            </w:pPr>
            <w:r w:rsidRPr="00BA144E">
              <w:rPr>
                <w:sz w:val="10"/>
                <w:szCs w:val="10"/>
              </w:rPr>
              <w:t>областной  бюджет</w:t>
            </w:r>
          </w:p>
        </w:tc>
        <w:tc>
          <w:tcPr>
            <w:tcW w:w="417" w:type="dxa"/>
            <w:tcBorders>
              <w:top w:val="single" w:sz="4" w:space="0" w:color="000000"/>
              <w:left w:val="single" w:sz="4" w:space="0" w:color="000000"/>
              <w:bottom w:val="single" w:sz="4" w:space="0" w:color="auto"/>
              <w:right w:val="nil"/>
            </w:tcBorders>
          </w:tcPr>
          <w:p w:rsidR="009E25CE" w:rsidRPr="00BA144E" w:rsidRDefault="009E25CE" w:rsidP="000A69D8">
            <w:pPr>
              <w:rPr>
                <w:sz w:val="10"/>
                <w:szCs w:val="10"/>
              </w:rPr>
            </w:pPr>
          </w:p>
          <w:p w:rsidR="009E25CE" w:rsidRPr="00BA144E" w:rsidRDefault="009E25CE" w:rsidP="000A69D8">
            <w:pPr>
              <w:jc w:val="center"/>
              <w:rPr>
                <w:sz w:val="10"/>
                <w:szCs w:val="10"/>
              </w:rPr>
            </w:pPr>
            <w:r w:rsidRPr="00BA144E">
              <w:rPr>
                <w:sz w:val="10"/>
                <w:szCs w:val="10"/>
              </w:rPr>
              <w:t>455,20000</w:t>
            </w:r>
          </w:p>
        </w:tc>
        <w:tc>
          <w:tcPr>
            <w:tcW w:w="291" w:type="dxa"/>
            <w:tcBorders>
              <w:top w:val="single" w:sz="4" w:space="0" w:color="auto"/>
              <w:left w:val="single" w:sz="4" w:space="0" w:color="000000"/>
              <w:bottom w:val="single" w:sz="4" w:space="0" w:color="auto"/>
              <w:right w:val="nil"/>
            </w:tcBorders>
          </w:tcPr>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0</w:t>
            </w:r>
          </w:p>
        </w:tc>
        <w:tc>
          <w:tcPr>
            <w:tcW w:w="300" w:type="dxa"/>
            <w:tcBorders>
              <w:top w:val="single" w:sz="4" w:space="0" w:color="auto"/>
              <w:left w:val="single" w:sz="4" w:space="0" w:color="000000"/>
              <w:bottom w:val="single" w:sz="4" w:space="0" w:color="auto"/>
              <w:right w:val="nil"/>
            </w:tcBorders>
          </w:tcPr>
          <w:p w:rsidR="009E25CE" w:rsidRPr="00BA144E" w:rsidRDefault="009E25CE" w:rsidP="000A69D8">
            <w:pPr>
              <w:rPr>
                <w:sz w:val="10"/>
                <w:szCs w:val="10"/>
              </w:rPr>
            </w:pPr>
          </w:p>
          <w:p w:rsidR="009E25CE" w:rsidRPr="00BA144E" w:rsidRDefault="009E25CE" w:rsidP="000A69D8">
            <w:pPr>
              <w:rPr>
                <w:sz w:val="10"/>
                <w:szCs w:val="10"/>
              </w:rPr>
            </w:pPr>
          </w:p>
          <w:p w:rsidR="009E25CE" w:rsidRPr="00BA144E" w:rsidRDefault="009E25CE" w:rsidP="000A69D8">
            <w:pPr>
              <w:jc w:val="center"/>
              <w:rPr>
                <w:sz w:val="10"/>
                <w:szCs w:val="10"/>
              </w:rPr>
            </w:pPr>
            <w:r w:rsidRPr="00BA144E">
              <w:rPr>
                <w:sz w:val="10"/>
                <w:szCs w:val="10"/>
              </w:rPr>
              <w:t>0</w:t>
            </w:r>
          </w:p>
          <w:p w:rsidR="009E25CE" w:rsidRPr="00BA144E" w:rsidRDefault="009E25CE" w:rsidP="000A69D8">
            <w:pPr>
              <w:jc w:val="center"/>
              <w:rPr>
                <w:sz w:val="10"/>
                <w:szCs w:val="10"/>
              </w:rPr>
            </w:pPr>
          </w:p>
        </w:tc>
        <w:tc>
          <w:tcPr>
            <w:tcW w:w="308" w:type="dxa"/>
            <w:tcBorders>
              <w:top w:val="single" w:sz="4" w:space="0" w:color="auto"/>
              <w:left w:val="single" w:sz="4" w:space="0" w:color="000000"/>
              <w:bottom w:val="single" w:sz="4" w:space="0" w:color="auto"/>
              <w:right w:val="nil"/>
            </w:tcBorders>
          </w:tcPr>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0</w:t>
            </w:r>
          </w:p>
        </w:tc>
        <w:tc>
          <w:tcPr>
            <w:tcW w:w="236" w:type="dxa"/>
            <w:tcBorders>
              <w:top w:val="single" w:sz="4" w:space="0" w:color="auto"/>
              <w:left w:val="single" w:sz="4" w:space="0" w:color="000000"/>
              <w:bottom w:val="single" w:sz="4" w:space="0" w:color="auto"/>
              <w:right w:val="nil"/>
            </w:tcBorders>
          </w:tcPr>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0</w:t>
            </w:r>
          </w:p>
        </w:tc>
        <w:tc>
          <w:tcPr>
            <w:tcW w:w="236" w:type="dxa"/>
            <w:tcBorders>
              <w:top w:val="single" w:sz="4" w:space="0" w:color="auto"/>
              <w:left w:val="single" w:sz="4" w:space="0" w:color="000000"/>
              <w:bottom w:val="single" w:sz="4" w:space="0" w:color="auto"/>
              <w:right w:val="single" w:sz="4" w:space="0" w:color="000000"/>
            </w:tcBorders>
          </w:tcPr>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0</w:t>
            </w:r>
          </w:p>
        </w:tc>
      </w:tr>
      <w:tr w:rsidR="00066DA9" w:rsidRPr="00BA144E" w:rsidTr="000A69D8">
        <w:trPr>
          <w:cantSplit/>
          <w:trHeight w:val="226"/>
        </w:trPr>
        <w:tc>
          <w:tcPr>
            <w:tcW w:w="262" w:type="dxa"/>
            <w:tcBorders>
              <w:top w:val="single" w:sz="4" w:space="0" w:color="auto"/>
              <w:left w:val="single" w:sz="4" w:space="0" w:color="000000"/>
              <w:bottom w:val="single" w:sz="4" w:space="0" w:color="auto"/>
              <w:right w:val="nil"/>
            </w:tcBorders>
            <w:vAlign w:val="center"/>
          </w:tcPr>
          <w:p w:rsidR="009E25CE" w:rsidRPr="00BA144E" w:rsidRDefault="009E25CE" w:rsidP="000A69D8">
            <w:pPr>
              <w:jc w:val="center"/>
              <w:rPr>
                <w:sz w:val="10"/>
                <w:szCs w:val="10"/>
              </w:rPr>
            </w:pPr>
            <w:r w:rsidRPr="00BA144E">
              <w:rPr>
                <w:sz w:val="10"/>
                <w:szCs w:val="10"/>
              </w:rPr>
              <w:t>4.</w:t>
            </w:r>
          </w:p>
        </w:tc>
        <w:tc>
          <w:tcPr>
            <w:tcW w:w="447" w:type="dxa"/>
            <w:tcBorders>
              <w:top w:val="single" w:sz="4" w:space="0" w:color="auto"/>
              <w:left w:val="single" w:sz="4" w:space="0" w:color="000000"/>
              <w:bottom w:val="single" w:sz="4" w:space="0" w:color="auto"/>
              <w:right w:val="nil"/>
            </w:tcBorders>
            <w:vAlign w:val="center"/>
          </w:tcPr>
          <w:p w:rsidR="009E25CE" w:rsidRPr="00BA144E" w:rsidRDefault="009E25CE" w:rsidP="000A69D8">
            <w:pPr>
              <w:rPr>
                <w:sz w:val="10"/>
                <w:szCs w:val="10"/>
              </w:rPr>
            </w:pPr>
            <w:r w:rsidRPr="00BA144E">
              <w:rPr>
                <w:sz w:val="10"/>
                <w:szCs w:val="10"/>
              </w:rPr>
              <w:t xml:space="preserve">Итого по программе </w:t>
            </w:r>
          </w:p>
        </w:tc>
        <w:tc>
          <w:tcPr>
            <w:tcW w:w="1134" w:type="dxa"/>
            <w:tcBorders>
              <w:top w:val="single" w:sz="4" w:space="0" w:color="auto"/>
              <w:left w:val="single" w:sz="4" w:space="0" w:color="000000"/>
              <w:bottom w:val="single" w:sz="4" w:space="0" w:color="auto"/>
              <w:right w:val="nil"/>
            </w:tcBorders>
            <w:vAlign w:val="center"/>
          </w:tcPr>
          <w:p w:rsidR="009E25CE" w:rsidRPr="00BA144E" w:rsidRDefault="009E25CE" w:rsidP="000A69D8">
            <w:pPr>
              <w:jc w:val="both"/>
              <w:rPr>
                <w:sz w:val="10"/>
                <w:szCs w:val="10"/>
              </w:rPr>
            </w:pPr>
          </w:p>
        </w:tc>
        <w:tc>
          <w:tcPr>
            <w:tcW w:w="278" w:type="dxa"/>
            <w:tcBorders>
              <w:top w:val="single" w:sz="4" w:space="0" w:color="auto"/>
              <w:left w:val="single" w:sz="4" w:space="0" w:color="000000"/>
              <w:bottom w:val="single" w:sz="4" w:space="0" w:color="auto"/>
              <w:right w:val="nil"/>
            </w:tcBorders>
            <w:vAlign w:val="center"/>
          </w:tcPr>
          <w:p w:rsidR="009E25CE" w:rsidRPr="00BA144E" w:rsidRDefault="009E25CE" w:rsidP="000A69D8">
            <w:pPr>
              <w:jc w:val="center"/>
              <w:rPr>
                <w:sz w:val="10"/>
                <w:szCs w:val="10"/>
              </w:rPr>
            </w:pPr>
          </w:p>
        </w:tc>
        <w:tc>
          <w:tcPr>
            <w:tcW w:w="452" w:type="dxa"/>
            <w:tcBorders>
              <w:top w:val="single" w:sz="4" w:space="0" w:color="auto"/>
              <w:left w:val="single" w:sz="4" w:space="0" w:color="000000"/>
              <w:bottom w:val="single" w:sz="4" w:space="0" w:color="auto"/>
              <w:right w:val="nil"/>
            </w:tcBorders>
            <w:vAlign w:val="center"/>
          </w:tcPr>
          <w:p w:rsidR="009E25CE" w:rsidRPr="00BA144E" w:rsidRDefault="009E25CE" w:rsidP="000A69D8">
            <w:pPr>
              <w:jc w:val="center"/>
              <w:rPr>
                <w:sz w:val="10"/>
                <w:szCs w:val="10"/>
              </w:rPr>
            </w:pPr>
          </w:p>
        </w:tc>
        <w:tc>
          <w:tcPr>
            <w:tcW w:w="688" w:type="dxa"/>
            <w:tcBorders>
              <w:top w:val="single" w:sz="4" w:space="0" w:color="auto"/>
              <w:left w:val="single" w:sz="4" w:space="0" w:color="000000"/>
              <w:bottom w:val="single" w:sz="4" w:space="0" w:color="auto"/>
              <w:right w:val="nil"/>
            </w:tcBorders>
            <w:vAlign w:val="center"/>
          </w:tcPr>
          <w:p w:rsidR="009E25CE" w:rsidRPr="00BA144E" w:rsidRDefault="009E25CE" w:rsidP="000A69D8">
            <w:pPr>
              <w:jc w:val="center"/>
              <w:rPr>
                <w:sz w:val="10"/>
                <w:szCs w:val="10"/>
              </w:rPr>
            </w:pPr>
          </w:p>
        </w:tc>
        <w:tc>
          <w:tcPr>
            <w:tcW w:w="417" w:type="dxa"/>
            <w:tcBorders>
              <w:top w:val="single" w:sz="4" w:space="0" w:color="auto"/>
              <w:left w:val="single" w:sz="4" w:space="0" w:color="000000"/>
              <w:bottom w:val="single" w:sz="4" w:space="0" w:color="auto"/>
              <w:right w:val="nil"/>
            </w:tcBorders>
          </w:tcPr>
          <w:p w:rsidR="009E25CE" w:rsidRPr="00BA144E" w:rsidRDefault="009E25CE" w:rsidP="000A69D8">
            <w:pPr>
              <w:jc w:val="center"/>
              <w:rPr>
                <w:sz w:val="10"/>
                <w:szCs w:val="10"/>
              </w:rPr>
            </w:pPr>
            <w:r w:rsidRPr="00BA144E">
              <w:rPr>
                <w:sz w:val="10"/>
                <w:szCs w:val="10"/>
              </w:rPr>
              <w:t>153834,40263</w:t>
            </w:r>
          </w:p>
        </w:tc>
        <w:tc>
          <w:tcPr>
            <w:tcW w:w="291" w:type="dxa"/>
            <w:tcBorders>
              <w:top w:val="single" w:sz="4" w:space="0" w:color="auto"/>
              <w:left w:val="single" w:sz="4" w:space="0" w:color="000000"/>
              <w:bottom w:val="single" w:sz="4" w:space="0" w:color="auto"/>
              <w:right w:val="nil"/>
            </w:tcBorders>
          </w:tcPr>
          <w:p w:rsidR="009E25CE" w:rsidRPr="00BA144E" w:rsidRDefault="009E25CE" w:rsidP="000A69D8">
            <w:pPr>
              <w:jc w:val="center"/>
              <w:rPr>
                <w:sz w:val="10"/>
                <w:szCs w:val="10"/>
              </w:rPr>
            </w:pPr>
            <w:r w:rsidRPr="00BA144E">
              <w:rPr>
                <w:sz w:val="10"/>
                <w:szCs w:val="10"/>
              </w:rPr>
              <w:t>128044,30000</w:t>
            </w:r>
          </w:p>
        </w:tc>
        <w:tc>
          <w:tcPr>
            <w:tcW w:w="300" w:type="dxa"/>
            <w:tcBorders>
              <w:top w:val="single" w:sz="4" w:space="0" w:color="auto"/>
              <w:left w:val="single" w:sz="4" w:space="0" w:color="000000"/>
              <w:bottom w:val="single" w:sz="4" w:space="0" w:color="auto"/>
              <w:right w:val="nil"/>
            </w:tcBorders>
          </w:tcPr>
          <w:p w:rsidR="009E25CE" w:rsidRPr="00BA144E" w:rsidRDefault="009E25CE" w:rsidP="000A69D8">
            <w:pPr>
              <w:rPr>
                <w:sz w:val="10"/>
                <w:szCs w:val="10"/>
              </w:rPr>
            </w:pPr>
            <w:r w:rsidRPr="00BA144E">
              <w:rPr>
                <w:sz w:val="10"/>
                <w:szCs w:val="10"/>
              </w:rPr>
              <w:t>127684,90000</w:t>
            </w:r>
          </w:p>
        </w:tc>
        <w:tc>
          <w:tcPr>
            <w:tcW w:w="308" w:type="dxa"/>
            <w:tcBorders>
              <w:top w:val="single" w:sz="4" w:space="0" w:color="auto"/>
              <w:left w:val="single" w:sz="4" w:space="0" w:color="000000"/>
              <w:bottom w:val="single" w:sz="4" w:space="0" w:color="auto"/>
              <w:right w:val="nil"/>
            </w:tcBorders>
          </w:tcPr>
          <w:p w:rsidR="009E25CE" w:rsidRPr="00BA144E" w:rsidRDefault="009E25CE" w:rsidP="000A69D8">
            <w:pPr>
              <w:jc w:val="center"/>
              <w:rPr>
                <w:sz w:val="10"/>
                <w:szCs w:val="10"/>
              </w:rPr>
            </w:pPr>
            <w:r w:rsidRPr="00BA144E">
              <w:rPr>
                <w:sz w:val="10"/>
                <w:szCs w:val="10"/>
              </w:rPr>
              <w:t>127684,90000</w:t>
            </w:r>
          </w:p>
        </w:tc>
        <w:tc>
          <w:tcPr>
            <w:tcW w:w="236" w:type="dxa"/>
            <w:tcBorders>
              <w:top w:val="single" w:sz="4" w:space="0" w:color="auto"/>
              <w:left w:val="single" w:sz="4" w:space="0" w:color="000000"/>
              <w:bottom w:val="single" w:sz="4" w:space="0" w:color="auto"/>
              <w:right w:val="nil"/>
            </w:tcBorders>
          </w:tcPr>
          <w:p w:rsidR="009E25CE" w:rsidRPr="00BA144E" w:rsidRDefault="009E25CE" w:rsidP="000A69D8">
            <w:pPr>
              <w:jc w:val="center"/>
              <w:rPr>
                <w:sz w:val="10"/>
                <w:szCs w:val="10"/>
              </w:rPr>
            </w:pPr>
            <w:r w:rsidRPr="00BA144E">
              <w:rPr>
                <w:sz w:val="10"/>
                <w:szCs w:val="10"/>
              </w:rPr>
              <w:t>127684, 90000</w:t>
            </w:r>
          </w:p>
        </w:tc>
        <w:tc>
          <w:tcPr>
            <w:tcW w:w="236" w:type="dxa"/>
            <w:tcBorders>
              <w:top w:val="single" w:sz="4" w:space="0" w:color="auto"/>
              <w:left w:val="single" w:sz="4" w:space="0" w:color="000000"/>
              <w:bottom w:val="single" w:sz="4" w:space="0" w:color="auto"/>
              <w:right w:val="single" w:sz="4" w:space="0" w:color="000000"/>
            </w:tcBorders>
          </w:tcPr>
          <w:p w:rsidR="009E25CE" w:rsidRPr="00BA144E" w:rsidRDefault="009E25CE" w:rsidP="000A69D8">
            <w:pPr>
              <w:jc w:val="center"/>
              <w:rPr>
                <w:sz w:val="10"/>
                <w:szCs w:val="10"/>
              </w:rPr>
            </w:pPr>
            <w:r w:rsidRPr="00BA144E">
              <w:rPr>
                <w:sz w:val="10"/>
                <w:szCs w:val="10"/>
              </w:rPr>
              <w:t>127684,90000</w:t>
            </w:r>
          </w:p>
        </w:tc>
      </w:tr>
    </w:tbl>
    <w:p w:rsidR="009E25CE" w:rsidRPr="00BA144E" w:rsidRDefault="009E25CE" w:rsidP="009E25CE">
      <w:pPr>
        <w:ind w:firstLine="284"/>
        <w:jc w:val="both"/>
        <w:rPr>
          <w:sz w:val="16"/>
          <w:szCs w:val="16"/>
        </w:rPr>
      </w:pPr>
      <w:r w:rsidRPr="00BA144E">
        <w:rPr>
          <w:sz w:val="16"/>
          <w:szCs w:val="16"/>
        </w:rPr>
        <w:t>2.1</w:t>
      </w:r>
      <w:proofErr w:type="gramStart"/>
      <w:r w:rsidRPr="00BA144E">
        <w:rPr>
          <w:sz w:val="16"/>
          <w:szCs w:val="16"/>
        </w:rPr>
        <w:t xml:space="preserve"> З</w:t>
      </w:r>
      <w:proofErr w:type="gramEnd"/>
      <w:r w:rsidRPr="00BA144E">
        <w:rPr>
          <w:sz w:val="16"/>
          <w:szCs w:val="16"/>
        </w:rPr>
        <w:t>аменить:</w:t>
      </w:r>
    </w:p>
    <w:p w:rsidR="009E25CE" w:rsidRPr="00BA144E" w:rsidRDefault="009E25CE" w:rsidP="009E25CE">
      <w:pPr>
        <w:ind w:firstLine="284"/>
        <w:jc w:val="both"/>
        <w:rPr>
          <w:sz w:val="16"/>
          <w:szCs w:val="16"/>
        </w:rPr>
      </w:pPr>
      <w:r w:rsidRPr="00BA144E">
        <w:rPr>
          <w:sz w:val="16"/>
          <w:szCs w:val="16"/>
        </w:rPr>
        <w:t xml:space="preserve">2.1.1. В разделе 4 Паспорта подпрограммы «Развитие дошкольного и общего образования в Солецком муниципальном районе» </w:t>
      </w:r>
      <w:r w:rsidRPr="00BA144E">
        <w:rPr>
          <w:sz w:val="16"/>
          <w:szCs w:val="16"/>
        </w:rPr>
        <w:lastRenderedPageBreak/>
        <w:t>муниципальной программы Солецкого муниципального района «Развитие образования в Солецком муниципальном  районе»:</w:t>
      </w:r>
    </w:p>
    <w:p w:rsidR="009E25CE" w:rsidRPr="00BA144E" w:rsidRDefault="009E25CE" w:rsidP="009E25CE">
      <w:pPr>
        <w:pStyle w:val="ConsPlusNonformat"/>
        <w:ind w:firstLine="284"/>
        <w:jc w:val="both"/>
        <w:rPr>
          <w:rFonts w:ascii="Times New Roman" w:hAnsi="Times New Roman" w:cs="Times New Roman"/>
          <w:sz w:val="16"/>
          <w:szCs w:val="16"/>
        </w:rPr>
      </w:pPr>
      <w:r w:rsidRPr="00BA144E">
        <w:rPr>
          <w:rFonts w:ascii="Times New Roman" w:hAnsi="Times New Roman" w:cs="Times New Roman"/>
          <w:sz w:val="16"/>
          <w:szCs w:val="16"/>
        </w:rPr>
        <w:t>в графе 4строки «2019» цифру «</w:t>
      </w:r>
      <w:r w:rsidRPr="00BA144E">
        <w:rPr>
          <w:rFonts w:ascii="Times New Roman" w:hAnsi="Times New Roman" w:cs="Times New Roman"/>
          <w:spacing w:val="-6"/>
          <w:sz w:val="16"/>
          <w:szCs w:val="16"/>
        </w:rPr>
        <w:t>30678,96609на «30898,21735»</w:t>
      </w:r>
    </w:p>
    <w:p w:rsidR="009E25CE" w:rsidRPr="00BA144E" w:rsidRDefault="009E25CE" w:rsidP="009E25CE">
      <w:pPr>
        <w:pStyle w:val="afb"/>
        <w:suppressAutoHyphens/>
        <w:autoSpaceDE w:val="0"/>
        <w:autoSpaceDN w:val="0"/>
        <w:adjustRightInd w:val="0"/>
        <w:ind w:left="0" w:firstLine="284"/>
        <w:jc w:val="both"/>
        <w:rPr>
          <w:spacing w:val="-6"/>
          <w:sz w:val="16"/>
          <w:szCs w:val="16"/>
        </w:rPr>
      </w:pPr>
      <w:r w:rsidRPr="00BA144E">
        <w:rPr>
          <w:spacing w:val="-6"/>
          <w:sz w:val="16"/>
          <w:szCs w:val="16"/>
        </w:rPr>
        <w:t>в графе 7 строки «2019» цифру «146835,66609», на «147054,91735»</w:t>
      </w:r>
    </w:p>
    <w:p w:rsidR="009E25CE" w:rsidRPr="00BA144E" w:rsidRDefault="009E25CE" w:rsidP="009E25CE">
      <w:pPr>
        <w:pStyle w:val="afb"/>
        <w:suppressAutoHyphens/>
        <w:autoSpaceDE w:val="0"/>
        <w:autoSpaceDN w:val="0"/>
        <w:adjustRightInd w:val="0"/>
        <w:ind w:left="0" w:firstLine="284"/>
        <w:jc w:val="both"/>
        <w:rPr>
          <w:sz w:val="16"/>
          <w:szCs w:val="16"/>
        </w:rPr>
      </w:pPr>
      <w:r w:rsidRPr="00BA144E">
        <w:rPr>
          <w:spacing w:val="-6"/>
          <w:sz w:val="16"/>
          <w:szCs w:val="16"/>
        </w:rPr>
        <w:t>в графе 4 строки «ВСЕГО» цифру «177136,26609» на «177355,51735»</w:t>
      </w:r>
    </w:p>
    <w:p w:rsidR="009E25CE" w:rsidRPr="00BA144E" w:rsidRDefault="009E25CE" w:rsidP="009E25CE">
      <w:pPr>
        <w:pStyle w:val="afb"/>
        <w:suppressAutoHyphens/>
        <w:autoSpaceDE w:val="0"/>
        <w:autoSpaceDN w:val="0"/>
        <w:adjustRightInd w:val="0"/>
        <w:ind w:left="0" w:firstLine="284"/>
        <w:jc w:val="both"/>
        <w:rPr>
          <w:spacing w:val="-6"/>
          <w:sz w:val="16"/>
          <w:szCs w:val="16"/>
        </w:rPr>
      </w:pPr>
      <w:r w:rsidRPr="00BA144E">
        <w:rPr>
          <w:spacing w:val="-6"/>
          <w:sz w:val="16"/>
          <w:szCs w:val="16"/>
        </w:rPr>
        <w:t>в графе 7 строки «ВСЕГО» цифру «754895,96609» на «755115,21735»</w:t>
      </w:r>
    </w:p>
    <w:p w:rsidR="009E25CE" w:rsidRPr="00BA144E" w:rsidRDefault="009E25CE" w:rsidP="009E25CE">
      <w:pPr>
        <w:ind w:firstLine="284"/>
        <w:jc w:val="both"/>
        <w:rPr>
          <w:sz w:val="16"/>
          <w:szCs w:val="16"/>
        </w:rPr>
      </w:pPr>
      <w:r w:rsidRPr="00BA144E">
        <w:rPr>
          <w:sz w:val="16"/>
          <w:szCs w:val="16"/>
        </w:rPr>
        <w:t xml:space="preserve">2.2. </w:t>
      </w:r>
      <w:r w:rsidRPr="00BA144E">
        <w:rPr>
          <w:spacing w:val="-6"/>
          <w:sz w:val="16"/>
          <w:szCs w:val="16"/>
        </w:rPr>
        <w:t>Изложить</w:t>
      </w:r>
      <w:r w:rsidRPr="00BA144E">
        <w:rPr>
          <w:b/>
          <w:bCs/>
          <w:sz w:val="16"/>
          <w:szCs w:val="16"/>
        </w:rPr>
        <w:t xml:space="preserve"> </w:t>
      </w:r>
      <w:r w:rsidRPr="00BA144E">
        <w:rPr>
          <w:bCs/>
          <w:sz w:val="16"/>
          <w:szCs w:val="16"/>
        </w:rPr>
        <w:t>Мероприятия подпрограммы</w:t>
      </w:r>
      <w:r w:rsidRPr="00BA144E">
        <w:rPr>
          <w:b/>
          <w:bCs/>
          <w:sz w:val="16"/>
          <w:szCs w:val="16"/>
        </w:rPr>
        <w:t xml:space="preserve"> </w:t>
      </w:r>
      <w:r w:rsidRPr="00BA144E">
        <w:rPr>
          <w:sz w:val="16"/>
          <w:szCs w:val="16"/>
        </w:rPr>
        <w:t xml:space="preserve">«Развитие дошкольного и общего  образования в Солецком муниципальном районе» </w:t>
      </w:r>
      <w:r w:rsidRPr="00BA144E">
        <w:rPr>
          <w:bCs/>
          <w:sz w:val="16"/>
          <w:szCs w:val="16"/>
        </w:rPr>
        <w:t xml:space="preserve">муниципальной программы Солецкого муниципального района </w:t>
      </w:r>
      <w:r w:rsidRPr="00BA144E">
        <w:rPr>
          <w:sz w:val="16"/>
          <w:szCs w:val="16"/>
        </w:rPr>
        <w:t>«Развитие образования в  Солецком муниципальном  районе» в редакции:</w:t>
      </w:r>
    </w:p>
    <w:tbl>
      <w:tblPr>
        <w:tblW w:w="5006" w:type="dxa"/>
        <w:tblInd w:w="5" w:type="dxa"/>
        <w:tblLayout w:type="fixed"/>
        <w:tblCellMar>
          <w:left w:w="0" w:type="dxa"/>
          <w:right w:w="0" w:type="dxa"/>
        </w:tblCellMar>
        <w:tblLook w:val="0000" w:firstRow="0" w:lastRow="0" w:firstColumn="0" w:lastColumn="0" w:noHBand="0" w:noVBand="0"/>
      </w:tblPr>
      <w:tblGrid>
        <w:gridCol w:w="236"/>
        <w:gridCol w:w="754"/>
        <w:gridCol w:w="420"/>
        <w:gridCol w:w="208"/>
        <w:gridCol w:w="495"/>
        <w:gridCol w:w="136"/>
        <w:gridCol w:w="105"/>
        <w:gridCol w:w="185"/>
        <w:gridCol w:w="12"/>
        <w:gridCol w:w="224"/>
        <w:gridCol w:w="202"/>
        <w:gridCol w:w="79"/>
        <w:gridCol w:w="346"/>
        <w:gridCol w:w="9"/>
        <w:gridCol w:w="75"/>
        <w:gridCol w:w="127"/>
        <w:gridCol w:w="25"/>
        <w:gridCol w:w="17"/>
        <w:gridCol w:w="25"/>
        <w:gridCol w:w="6"/>
        <w:gridCol w:w="19"/>
        <w:gridCol w:w="22"/>
        <w:gridCol w:w="30"/>
        <w:gridCol w:w="50"/>
        <w:gridCol w:w="28"/>
        <w:gridCol w:w="22"/>
        <w:gridCol w:w="22"/>
        <w:gridCol w:w="17"/>
        <w:gridCol w:w="25"/>
        <w:gridCol w:w="6"/>
        <w:gridCol w:w="36"/>
        <w:gridCol w:w="35"/>
        <w:gridCol w:w="100"/>
        <w:gridCol w:w="17"/>
        <w:gridCol w:w="17"/>
        <w:gridCol w:w="25"/>
        <w:gridCol w:w="6"/>
        <w:gridCol w:w="36"/>
        <w:gridCol w:w="35"/>
        <w:gridCol w:w="100"/>
        <w:gridCol w:w="17"/>
        <w:gridCol w:w="17"/>
        <w:gridCol w:w="25"/>
        <w:gridCol w:w="6"/>
        <w:gridCol w:w="36"/>
        <w:gridCol w:w="35"/>
        <w:gridCol w:w="100"/>
        <w:gridCol w:w="17"/>
        <w:gridCol w:w="17"/>
        <w:gridCol w:w="25"/>
        <w:gridCol w:w="42"/>
        <w:gridCol w:w="12"/>
        <w:gridCol w:w="31"/>
        <w:gridCol w:w="50"/>
        <w:gridCol w:w="42"/>
        <w:gridCol w:w="17"/>
        <w:gridCol w:w="70"/>
        <w:gridCol w:w="14"/>
        <w:gridCol w:w="12"/>
        <w:gridCol w:w="31"/>
        <w:gridCol w:w="56"/>
      </w:tblGrid>
      <w:tr w:rsidR="00066DA9" w:rsidRPr="00BA144E" w:rsidTr="001A79F2">
        <w:trPr>
          <w:gridAfter w:val="40"/>
          <w:wAfter w:w="1301" w:type="dxa"/>
          <w:cantSplit/>
          <w:trHeight w:val="20"/>
        </w:trPr>
        <w:tc>
          <w:tcPr>
            <w:tcW w:w="236" w:type="dxa"/>
            <w:vMerge w:val="restart"/>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 xml:space="preserve">№ </w:t>
            </w:r>
          </w:p>
          <w:p w:rsidR="009E25CE" w:rsidRPr="00BA144E" w:rsidRDefault="009E25CE" w:rsidP="000A69D8">
            <w:pPr>
              <w:jc w:val="center"/>
              <w:rPr>
                <w:sz w:val="10"/>
                <w:szCs w:val="10"/>
              </w:rPr>
            </w:pPr>
            <w:proofErr w:type="gramStart"/>
            <w:r w:rsidRPr="00BA144E">
              <w:rPr>
                <w:sz w:val="10"/>
                <w:szCs w:val="10"/>
              </w:rPr>
              <w:t>п</w:t>
            </w:r>
            <w:proofErr w:type="gramEnd"/>
            <w:r w:rsidRPr="00BA144E">
              <w:rPr>
                <w:sz w:val="10"/>
                <w:szCs w:val="10"/>
              </w:rPr>
              <w:t>/п</w:t>
            </w:r>
          </w:p>
        </w:tc>
        <w:tc>
          <w:tcPr>
            <w:tcW w:w="754" w:type="dxa"/>
            <w:vMerge w:val="restart"/>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Наименование мероприятия</w:t>
            </w:r>
          </w:p>
        </w:tc>
        <w:tc>
          <w:tcPr>
            <w:tcW w:w="1123" w:type="dxa"/>
            <w:gridSpan w:val="3"/>
            <w:vMerge w:val="restart"/>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Исполнитель</w:t>
            </w:r>
          </w:p>
          <w:p w:rsidR="009E25CE" w:rsidRPr="00BA144E" w:rsidRDefault="009E25CE" w:rsidP="000A69D8">
            <w:pPr>
              <w:jc w:val="center"/>
              <w:rPr>
                <w:sz w:val="10"/>
                <w:szCs w:val="10"/>
              </w:rPr>
            </w:pPr>
            <w:r w:rsidRPr="00BA144E">
              <w:rPr>
                <w:sz w:val="10"/>
                <w:szCs w:val="10"/>
              </w:rPr>
              <w:t>мероприятия</w:t>
            </w:r>
          </w:p>
        </w:tc>
        <w:tc>
          <w:tcPr>
            <w:tcW w:w="241" w:type="dxa"/>
            <w:gridSpan w:val="2"/>
            <w:vMerge w:val="restart"/>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Срок</w:t>
            </w:r>
          </w:p>
          <w:p w:rsidR="009E25CE" w:rsidRPr="00BA144E" w:rsidRDefault="009E25CE" w:rsidP="000A69D8">
            <w:pPr>
              <w:jc w:val="center"/>
              <w:rPr>
                <w:sz w:val="10"/>
                <w:szCs w:val="10"/>
              </w:rPr>
            </w:pPr>
            <w:proofErr w:type="spellStart"/>
            <w:r w:rsidRPr="00BA144E">
              <w:rPr>
                <w:sz w:val="10"/>
                <w:szCs w:val="10"/>
              </w:rPr>
              <w:t>реали</w:t>
            </w:r>
            <w:proofErr w:type="spellEnd"/>
          </w:p>
          <w:p w:rsidR="009E25CE" w:rsidRPr="00BA144E" w:rsidRDefault="009E25CE" w:rsidP="000A69D8">
            <w:pPr>
              <w:jc w:val="center"/>
              <w:rPr>
                <w:sz w:val="10"/>
                <w:szCs w:val="10"/>
              </w:rPr>
            </w:pPr>
            <w:proofErr w:type="spellStart"/>
            <w:r w:rsidRPr="00BA144E">
              <w:rPr>
                <w:sz w:val="10"/>
                <w:szCs w:val="10"/>
              </w:rPr>
              <w:t>зации</w:t>
            </w:r>
            <w:proofErr w:type="spellEnd"/>
          </w:p>
        </w:tc>
        <w:tc>
          <w:tcPr>
            <w:tcW w:w="702" w:type="dxa"/>
            <w:gridSpan w:val="5"/>
            <w:vMerge w:val="restart"/>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Целевой показатель (номер целевого показателя из паспорта подпрограммы)</w:t>
            </w:r>
          </w:p>
        </w:tc>
        <w:tc>
          <w:tcPr>
            <w:tcW w:w="430" w:type="dxa"/>
            <w:gridSpan w:val="3"/>
            <w:vMerge w:val="restart"/>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Источник</w:t>
            </w:r>
          </w:p>
          <w:p w:rsidR="009E25CE" w:rsidRPr="00BA144E" w:rsidRDefault="009E25CE" w:rsidP="000A69D8">
            <w:pPr>
              <w:jc w:val="center"/>
              <w:rPr>
                <w:sz w:val="10"/>
                <w:szCs w:val="10"/>
              </w:rPr>
            </w:pPr>
            <w:r w:rsidRPr="00BA144E">
              <w:rPr>
                <w:sz w:val="10"/>
                <w:szCs w:val="10"/>
              </w:rPr>
              <w:t xml:space="preserve"> финансирования</w:t>
            </w:r>
          </w:p>
        </w:tc>
        <w:tc>
          <w:tcPr>
            <w:tcW w:w="194" w:type="dxa"/>
            <w:gridSpan w:val="4"/>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Объём финансирования по годам</w:t>
            </w:r>
          </w:p>
          <w:p w:rsidR="009E25CE" w:rsidRPr="00BA144E" w:rsidRDefault="009E25CE" w:rsidP="000A69D8">
            <w:pPr>
              <w:jc w:val="center"/>
              <w:rPr>
                <w:sz w:val="10"/>
                <w:szCs w:val="10"/>
              </w:rPr>
            </w:pPr>
            <w:r w:rsidRPr="00BA144E">
              <w:rPr>
                <w:sz w:val="10"/>
                <w:szCs w:val="10"/>
              </w:rPr>
              <w:t xml:space="preserve"> (тыс. руб.)</w:t>
            </w:r>
          </w:p>
        </w:tc>
        <w:tc>
          <w:tcPr>
            <w:tcW w:w="25" w:type="dxa"/>
            <w:gridSpan w:val="2"/>
            <w:tcBorders>
              <w:left w:val="single" w:sz="4" w:space="0" w:color="000000"/>
            </w:tcBorders>
            <w:shd w:val="clear" w:color="auto" w:fill="auto"/>
          </w:tcPr>
          <w:p w:rsidR="009E25CE" w:rsidRPr="00BA144E" w:rsidRDefault="009E25CE" w:rsidP="000A69D8">
            <w:pPr>
              <w:jc w:val="center"/>
              <w:rPr>
                <w:sz w:val="10"/>
                <w:szCs w:val="10"/>
              </w:rPr>
            </w:pPr>
          </w:p>
        </w:tc>
      </w:tr>
      <w:tr w:rsidR="00066DA9" w:rsidRPr="00BA144E" w:rsidTr="001A79F2">
        <w:tblPrEx>
          <w:tblCellMar>
            <w:left w:w="108" w:type="dxa"/>
            <w:right w:w="108" w:type="dxa"/>
          </w:tblCellMar>
        </w:tblPrEx>
        <w:trPr>
          <w:gridAfter w:val="3"/>
          <w:wAfter w:w="99" w:type="dxa"/>
          <w:cantSplit/>
          <w:trHeight w:val="20"/>
        </w:trPr>
        <w:tc>
          <w:tcPr>
            <w:tcW w:w="236" w:type="dxa"/>
            <w:vMerge/>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p>
        </w:tc>
        <w:tc>
          <w:tcPr>
            <w:tcW w:w="754" w:type="dxa"/>
            <w:vMerge/>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p>
        </w:tc>
        <w:tc>
          <w:tcPr>
            <w:tcW w:w="1123" w:type="dxa"/>
            <w:gridSpan w:val="3"/>
            <w:vMerge/>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p>
        </w:tc>
        <w:tc>
          <w:tcPr>
            <w:tcW w:w="241" w:type="dxa"/>
            <w:gridSpan w:val="2"/>
            <w:vMerge/>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p>
        </w:tc>
        <w:tc>
          <w:tcPr>
            <w:tcW w:w="702" w:type="dxa"/>
            <w:gridSpan w:val="5"/>
            <w:vMerge/>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p>
        </w:tc>
        <w:tc>
          <w:tcPr>
            <w:tcW w:w="430" w:type="dxa"/>
            <w:gridSpan w:val="3"/>
            <w:vMerge/>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p>
        </w:tc>
        <w:tc>
          <w:tcPr>
            <w:tcW w:w="241" w:type="dxa"/>
            <w:gridSpan w:val="7"/>
            <w:tcBorders>
              <w:top w:val="single" w:sz="4" w:space="0" w:color="000000"/>
              <w:left w:val="single" w:sz="4" w:space="0" w:color="000000"/>
              <w:bottom w:val="single" w:sz="4" w:space="0" w:color="000000"/>
            </w:tcBorders>
            <w:shd w:val="clear" w:color="auto" w:fill="auto"/>
            <w:vAlign w:val="center"/>
          </w:tcPr>
          <w:p w:rsidR="009E25CE" w:rsidRPr="00BA144E" w:rsidRDefault="009E25CE" w:rsidP="000A69D8">
            <w:pPr>
              <w:jc w:val="center"/>
              <w:rPr>
                <w:sz w:val="10"/>
                <w:szCs w:val="10"/>
              </w:rPr>
            </w:pPr>
            <w:r w:rsidRPr="00BA144E">
              <w:rPr>
                <w:sz w:val="10"/>
                <w:szCs w:val="10"/>
              </w:rPr>
              <w:t>2019</w:t>
            </w:r>
          </w:p>
        </w:tc>
        <w:tc>
          <w:tcPr>
            <w:tcW w:w="236" w:type="dxa"/>
            <w:gridSpan w:val="9"/>
            <w:tcBorders>
              <w:top w:val="single" w:sz="4" w:space="0" w:color="000000"/>
              <w:left w:val="single" w:sz="4" w:space="0" w:color="000000"/>
              <w:bottom w:val="single" w:sz="4" w:space="0" w:color="000000"/>
            </w:tcBorders>
            <w:shd w:val="clear" w:color="auto" w:fill="auto"/>
            <w:vAlign w:val="center"/>
          </w:tcPr>
          <w:p w:rsidR="009E25CE" w:rsidRPr="00BA144E" w:rsidRDefault="009E25CE" w:rsidP="000A69D8">
            <w:pPr>
              <w:jc w:val="center"/>
              <w:rPr>
                <w:sz w:val="10"/>
                <w:szCs w:val="10"/>
              </w:rPr>
            </w:pPr>
            <w:r w:rsidRPr="00BA144E">
              <w:rPr>
                <w:sz w:val="10"/>
                <w:szCs w:val="10"/>
              </w:rPr>
              <w:t>2020</w:t>
            </w:r>
          </w:p>
        </w:tc>
        <w:tc>
          <w:tcPr>
            <w:tcW w:w="236" w:type="dxa"/>
            <w:gridSpan w:val="7"/>
            <w:tcBorders>
              <w:top w:val="single" w:sz="4" w:space="0" w:color="000000"/>
              <w:left w:val="single" w:sz="4" w:space="0" w:color="000000"/>
              <w:bottom w:val="single" w:sz="4" w:space="0" w:color="000000"/>
            </w:tcBorders>
            <w:shd w:val="clear" w:color="auto" w:fill="auto"/>
            <w:vAlign w:val="center"/>
          </w:tcPr>
          <w:p w:rsidR="009E25CE" w:rsidRPr="00BA144E" w:rsidRDefault="009E25CE" w:rsidP="000A69D8">
            <w:pPr>
              <w:jc w:val="center"/>
              <w:rPr>
                <w:sz w:val="10"/>
                <w:szCs w:val="10"/>
              </w:rPr>
            </w:pPr>
            <w:r w:rsidRPr="00BA144E">
              <w:rPr>
                <w:sz w:val="10"/>
                <w:szCs w:val="10"/>
              </w:rPr>
              <w:t>2021</w:t>
            </w:r>
          </w:p>
        </w:tc>
        <w:tc>
          <w:tcPr>
            <w:tcW w:w="236" w:type="dxa"/>
            <w:gridSpan w:val="7"/>
            <w:tcBorders>
              <w:top w:val="single" w:sz="4" w:space="0" w:color="000000"/>
              <w:left w:val="single" w:sz="4" w:space="0" w:color="000000"/>
              <w:bottom w:val="single" w:sz="4" w:space="0" w:color="000000"/>
            </w:tcBorders>
            <w:shd w:val="clear" w:color="auto" w:fill="auto"/>
            <w:vAlign w:val="center"/>
          </w:tcPr>
          <w:p w:rsidR="009E25CE" w:rsidRPr="00BA144E" w:rsidRDefault="009E25CE" w:rsidP="000A69D8">
            <w:pPr>
              <w:jc w:val="center"/>
              <w:rPr>
                <w:sz w:val="10"/>
                <w:szCs w:val="10"/>
                <w:lang w:val="en-US"/>
              </w:rPr>
            </w:pPr>
            <w:r w:rsidRPr="00BA144E">
              <w:rPr>
                <w:sz w:val="10"/>
                <w:szCs w:val="10"/>
              </w:rPr>
              <w:t>2022</w:t>
            </w:r>
          </w:p>
        </w:tc>
        <w:tc>
          <w:tcPr>
            <w:tcW w:w="236" w:type="dxa"/>
            <w:gridSpan w:val="6"/>
            <w:tcBorders>
              <w:top w:val="single" w:sz="4" w:space="0" w:color="000000"/>
              <w:left w:val="single" w:sz="4" w:space="0" w:color="000000"/>
              <w:bottom w:val="single" w:sz="4" w:space="0" w:color="000000"/>
            </w:tcBorders>
            <w:shd w:val="clear" w:color="auto" w:fill="auto"/>
            <w:vAlign w:val="center"/>
          </w:tcPr>
          <w:p w:rsidR="009E25CE" w:rsidRPr="00BA144E" w:rsidRDefault="009E25CE" w:rsidP="000A69D8">
            <w:pPr>
              <w:jc w:val="center"/>
              <w:rPr>
                <w:sz w:val="10"/>
                <w:szCs w:val="10"/>
              </w:rPr>
            </w:pPr>
            <w:r w:rsidRPr="00BA144E">
              <w:rPr>
                <w:sz w:val="10"/>
                <w:szCs w:val="10"/>
                <w:lang w:val="en-US"/>
              </w:rPr>
              <w:t>20</w:t>
            </w:r>
            <w:r w:rsidRPr="00BA144E">
              <w:rPr>
                <w:sz w:val="10"/>
                <w:szCs w:val="10"/>
              </w:rPr>
              <w:t>23</w:t>
            </w:r>
          </w:p>
        </w:tc>
        <w:tc>
          <w:tcPr>
            <w:tcW w:w="236"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9E25CE" w:rsidRPr="00BA144E" w:rsidRDefault="009E25CE" w:rsidP="000A69D8">
            <w:pPr>
              <w:jc w:val="center"/>
              <w:rPr>
                <w:sz w:val="10"/>
                <w:szCs w:val="10"/>
              </w:rPr>
            </w:pPr>
            <w:r w:rsidRPr="00BA144E">
              <w:rPr>
                <w:sz w:val="10"/>
                <w:szCs w:val="10"/>
                <w:lang w:val="en-US"/>
              </w:rPr>
              <w:t>20</w:t>
            </w:r>
            <w:r w:rsidRPr="00BA144E">
              <w:rPr>
                <w:sz w:val="10"/>
                <w:szCs w:val="10"/>
              </w:rPr>
              <w:t>24</w:t>
            </w:r>
          </w:p>
        </w:tc>
      </w:tr>
      <w:tr w:rsidR="00066DA9" w:rsidRPr="00BA144E" w:rsidTr="001A79F2">
        <w:tblPrEx>
          <w:tblCellMar>
            <w:left w:w="108" w:type="dxa"/>
            <w:right w:w="108" w:type="dxa"/>
          </w:tblCellMar>
        </w:tblPrEx>
        <w:trPr>
          <w:gridAfter w:val="3"/>
          <w:wAfter w:w="99" w:type="dxa"/>
          <w:cantSplit/>
          <w:trHeight w:val="20"/>
        </w:trPr>
        <w:tc>
          <w:tcPr>
            <w:tcW w:w="236" w:type="dxa"/>
            <w:tcBorders>
              <w:top w:val="single" w:sz="4" w:space="0" w:color="000000"/>
              <w:left w:val="single" w:sz="4" w:space="0" w:color="000000"/>
              <w:bottom w:val="single" w:sz="4" w:space="0" w:color="000000"/>
            </w:tcBorders>
            <w:shd w:val="clear" w:color="auto" w:fill="auto"/>
            <w:vAlign w:val="center"/>
          </w:tcPr>
          <w:p w:rsidR="009E25CE" w:rsidRPr="00BA144E" w:rsidRDefault="009E25CE" w:rsidP="000A69D8">
            <w:pPr>
              <w:jc w:val="center"/>
              <w:rPr>
                <w:sz w:val="10"/>
                <w:szCs w:val="10"/>
              </w:rPr>
            </w:pPr>
            <w:r w:rsidRPr="00BA144E">
              <w:rPr>
                <w:sz w:val="10"/>
                <w:szCs w:val="10"/>
              </w:rPr>
              <w:t>1</w:t>
            </w:r>
          </w:p>
        </w:tc>
        <w:tc>
          <w:tcPr>
            <w:tcW w:w="754" w:type="dxa"/>
            <w:tcBorders>
              <w:top w:val="single" w:sz="4" w:space="0" w:color="000000"/>
              <w:left w:val="single" w:sz="4" w:space="0" w:color="000000"/>
              <w:bottom w:val="single" w:sz="4" w:space="0" w:color="000000"/>
            </w:tcBorders>
            <w:shd w:val="clear" w:color="auto" w:fill="auto"/>
            <w:vAlign w:val="center"/>
          </w:tcPr>
          <w:p w:rsidR="009E25CE" w:rsidRPr="00BA144E" w:rsidRDefault="009E25CE" w:rsidP="000A69D8">
            <w:pPr>
              <w:jc w:val="center"/>
              <w:rPr>
                <w:sz w:val="10"/>
                <w:szCs w:val="10"/>
              </w:rPr>
            </w:pPr>
            <w:r w:rsidRPr="00BA144E">
              <w:rPr>
                <w:sz w:val="10"/>
                <w:szCs w:val="10"/>
              </w:rPr>
              <w:t>2</w:t>
            </w:r>
          </w:p>
        </w:tc>
        <w:tc>
          <w:tcPr>
            <w:tcW w:w="1123" w:type="dxa"/>
            <w:gridSpan w:val="3"/>
            <w:tcBorders>
              <w:top w:val="single" w:sz="4" w:space="0" w:color="000000"/>
              <w:left w:val="single" w:sz="4" w:space="0" w:color="000000"/>
              <w:bottom w:val="single" w:sz="4" w:space="0" w:color="000000"/>
            </w:tcBorders>
            <w:shd w:val="clear" w:color="auto" w:fill="auto"/>
            <w:vAlign w:val="center"/>
          </w:tcPr>
          <w:p w:rsidR="009E25CE" w:rsidRPr="00BA144E" w:rsidRDefault="009E25CE" w:rsidP="000A69D8">
            <w:pPr>
              <w:jc w:val="center"/>
              <w:rPr>
                <w:sz w:val="10"/>
                <w:szCs w:val="10"/>
              </w:rPr>
            </w:pPr>
            <w:r w:rsidRPr="00BA144E">
              <w:rPr>
                <w:sz w:val="10"/>
                <w:szCs w:val="10"/>
              </w:rPr>
              <w:t>3</w:t>
            </w:r>
          </w:p>
        </w:tc>
        <w:tc>
          <w:tcPr>
            <w:tcW w:w="241" w:type="dxa"/>
            <w:gridSpan w:val="2"/>
            <w:tcBorders>
              <w:top w:val="single" w:sz="4" w:space="0" w:color="000000"/>
              <w:left w:val="single" w:sz="4" w:space="0" w:color="000000"/>
              <w:bottom w:val="single" w:sz="4" w:space="0" w:color="000000"/>
            </w:tcBorders>
            <w:shd w:val="clear" w:color="auto" w:fill="auto"/>
            <w:vAlign w:val="center"/>
          </w:tcPr>
          <w:p w:rsidR="009E25CE" w:rsidRPr="00BA144E" w:rsidRDefault="009E25CE" w:rsidP="000A69D8">
            <w:pPr>
              <w:jc w:val="center"/>
              <w:rPr>
                <w:sz w:val="10"/>
                <w:szCs w:val="10"/>
              </w:rPr>
            </w:pPr>
            <w:r w:rsidRPr="00BA144E">
              <w:rPr>
                <w:sz w:val="10"/>
                <w:szCs w:val="10"/>
              </w:rPr>
              <w:t>4</w:t>
            </w:r>
          </w:p>
        </w:tc>
        <w:tc>
          <w:tcPr>
            <w:tcW w:w="702" w:type="dxa"/>
            <w:gridSpan w:val="5"/>
            <w:tcBorders>
              <w:top w:val="single" w:sz="4" w:space="0" w:color="000000"/>
              <w:left w:val="single" w:sz="4" w:space="0" w:color="000000"/>
              <w:bottom w:val="single" w:sz="4" w:space="0" w:color="000000"/>
            </w:tcBorders>
            <w:shd w:val="clear" w:color="auto" w:fill="auto"/>
            <w:vAlign w:val="center"/>
          </w:tcPr>
          <w:p w:rsidR="009E25CE" w:rsidRPr="00BA144E" w:rsidRDefault="009E25CE" w:rsidP="000A69D8">
            <w:pPr>
              <w:jc w:val="center"/>
              <w:rPr>
                <w:sz w:val="10"/>
                <w:szCs w:val="10"/>
              </w:rPr>
            </w:pPr>
            <w:r w:rsidRPr="00BA144E">
              <w:rPr>
                <w:sz w:val="10"/>
                <w:szCs w:val="10"/>
              </w:rPr>
              <w:t>5</w:t>
            </w:r>
          </w:p>
        </w:tc>
        <w:tc>
          <w:tcPr>
            <w:tcW w:w="430" w:type="dxa"/>
            <w:gridSpan w:val="3"/>
            <w:tcBorders>
              <w:top w:val="single" w:sz="4" w:space="0" w:color="000000"/>
              <w:left w:val="single" w:sz="4" w:space="0" w:color="000000"/>
              <w:bottom w:val="single" w:sz="4" w:space="0" w:color="000000"/>
            </w:tcBorders>
            <w:shd w:val="clear" w:color="auto" w:fill="auto"/>
            <w:vAlign w:val="center"/>
          </w:tcPr>
          <w:p w:rsidR="009E25CE" w:rsidRPr="00BA144E" w:rsidRDefault="009E25CE" w:rsidP="000A69D8">
            <w:pPr>
              <w:jc w:val="center"/>
              <w:rPr>
                <w:sz w:val="10"/>
                <w:szCs w:val="10"/>
              </w:rPr>
            </w:pPr>
            <w:r w:rsidRPr="00BA144E">
              <w:rPr>
                <w:sz w:val="10"/>
                <w:szCs w:val="10"/>
              </w:rPr>
              <w:t>6</w:t>
            </w:r>
          </w:p>
        </w:tc>
        <w:tc>
          <w:tcPr>
            <w:tcW w:w="241" w:type="dxa"/>
            <w:gridSpan w:val="7"/>
            <w:tcBorders>
              <w:top w:val="single" w:sz="4" w:space="0" w:color="000000"/>
              <w:left w:val="single" w:sz="4" w:space="0" w:color="000000"/>
              <w:bottom w:val="single" w:sz="4" w:space="0" w:color="000000"/>
            </w:tcBorders>
            <w:shd w:val="clear" w:color="auto" w:fill="auto"/>
            <w:vAlign w:val="center"/>
          </w:tcPr>
          <w:p w:rsidR="009E25CE" w:rsidRPr="00BA144E" w:rsidRDefault="009E25CE" w:rsidP="000A69D8">
            <w:pPr>
              <w:jc w:val="center"/>
              <w:rPr>
                <w:sz w:val="10"/>
                <w:szCs w:val="10"/>
              </w:rPr>
            </w:pPr>
            <w:r w:rsidRPr="00BA144E">
              <w:rPr>
                <w:sz w:val="10"/>
                <w:szCs w:val="10"/>
              </w:rPr>
              <w:t>7</w:t>
            </w:r>
          </w:p>
        </w:tc>
        <w:tc>
          <w:tcPr>
            <w:tcW w:w="236" w:type="dxa"/>
            <w:gridSpan w:val="9"/>
            <w:tcBorders>
              <w:top w:val="single" w:sz="4" w:space="0" w:color="000000"/>
              <w:left w:val="single" w:sz="4" w:space="0" w:color="000000"/>
              <w:bottom w:val="single" w:sz="4" w:space="0" w:color="000000"/>
            </w:tcBorders>
            <w:shd w:val="clear" w:color="auto" w:fill="auto"/>
            <w:vAlign w:val="center"/>
          </w:tcPr>
          <w:p w:rsidR="009E25CE" w:rsidRPr="00BA144E" w:rsidRDefault="009E25CE" w:rsidP="000A69D8">
            <w:pPr>
              <w:jc w:val="center"/>
              <w:rPr>
                <w:sz w:val="10"/>
                <w:szCs w:val="10"/>
              </w:rPr>
            </w:pPr>
            <w:r w:rsidRPr="00BA144E">
              <w:rPr>
                <w:sz w:val="10"/>
                <w:szCs w:val="10"/>
              </w:rPr>
              <w:t>8</w:t>
            </w:r>
          </w:p>
        </w:tc>
        <w:tc>
          <w:tcPr>
            <w:tcW w:w="236" w:type="dxa"/>
            <w:gridSpan w:val="7"/>
            <w:tcBorders>
              <w:top w:val="single" w:sz="4" w:space="0" w:color="000000"/>
              <w:left w:val="single" w:sz="4" w:space="0" w:color="000000"/>
              <w:bottom w:val="single" w:sz="4" w:space="0" w:color="000000"/>
            </w:tcBorders>
            <w:shd w:val="clear" w:color="auto" w:fill="auto"/>
            <w:vAlign w:val="center"/>
          </w:tcPr>
          <w:p w:rsidR="009E25CE" w:rsidRPr="00BA144E" w:rsidRDefault="009E25CE" w:rsidP="000A69D8">
            <w:pPr>
              <w:jc w:val="center"/>
              <w:rPr>
                <w:sz w:val="10"/>
                <w:szCs w:val="10"/>
              </w:rPr>
            </w:pPr>
            <w:r w:rsidRPr="00BA144E">
              <w:rPr>
                <w:sz w:val="10"/>
                <w:szCs w:val="10"/>
              </w:rPr>
              <w:t>9</w:t>
            </w:r>
          </w:p>
        </w:tc>
        <w:tc>
          <w:tcPr>
            <w:tcW w:w="236" w:type="dxa"/>
            <w:gridSpan w:val="7"/>
            <w:tcBorders>
              <w:top w:val="single" w:sz="4" w:space="0" w:color="000000"/>
              <w:left w:val="single" w:sz="4" w:space="0" w:color="000000"/>
              <w:bottom w:val="single" w:sz="4" w:space="0" w:color="000000"/>
            </w:tcBorders>
            <w:shd w:val="clear" w:color="auto" w:fill="auto"/>
            <w:vAlign w:val="center"/>
          </w:tcPr>
          <w:p w:rsidR="009E25CE" w:rsidRPr="00BA144E" w:rsidRDefault="009E25CE" w:rsidP="000A69D8">
            <w:pPr>
              <w:jc w:val="center"/>
              <w:rPr>
                <w:sz w:val="10"/>
                <w:szCs w:val="10"/>
                <w:lang w:val="en-US"/>
              </w:rPr>
            </w:pPr>
            <w:r w:rsidRPr="00BA144E">
              <w:rPr>
                <w:sz w:val="10"/>
                <w:szCs w:val="10"/>
              </w:rPr>
              <w:t>10</w:t>
            </w:r>
          </w:p>
        </w:tc>
        <w:tc>
          <w:tcPr>
            <w:tcW w:w="236" w:type="dxa"/>
            <w:gridSpan w:val="6"/>
            <w:tcBorders>
              <w:top w:val="single" w:sz="4" w:space="0" w:color="000000"/>
              <w:left w:val="single" w:sz="4" w:space="0" w:color="000000"/>
              <w:bottom w:val="single" w:sz="4" w:space="0" w:color="000000"/>
            </w:tcBorders>
            <w:shd w:val="clear" w:color="auto" w:fill="auto"/>
            <w:vAlign w:val="center"/>
          </w:tcPr>
          <w:p w:rsidR="009E25CE" w:rsidRPr="00BA144E" w:rsidRDefault="009E25CE" w:rsidP="000A69D8">
            <w:pPr>
              <w:jc w:val="center"/>
              <w:rPr>
                <w:sz w:val="10"/>
                <w:szCs w:val="10"/>
              </w:rPr>
            </w:pPr>
            <w:r w:rsidRPr="00BA144E">
              <w:rPr>
                <w:sz w:val="10"/>
                <w:szCs w:val="10"/>
                <w:lang w:val="en-US"/>
              </w:rPr>
              <w:t>11</w:t>
            </w:r>
          </w:p>
        </w:tc>
        <w:tc>
          <w:tcPr>
            <w:tcW w:w="236"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9E25CE" w:rsidRPr="00BA144E" w:rsidRDefault="009E25CE" w:rsidP="000A69D8">
            <w:pPr>
              <w:jc w:val="center"/>
              <w:rPr>
                <w:sz w:val="10"/>
                <w:szCs w:val="10"/>
              </w:rPr>
            </w:pPr>
            <w:r w:rsidRPr="00BA144E">
              <w:rPr>
                <w:sz w:val="10"/>
                <w:szCs w:val="10"/>
              </w:rPr>
              <w:t>12</w:t>
            </w:r>
          </w:p>
        </w:tc>
      </w:tr>
      <w:tr w:rsidR="00066DA9" w:rsidRPr="00BA144E" w:rsidTr="001A79F2">
        <w:trPr>
          <w:gridAfter w:val="36"/>
          <w:wAfter w:w="1171" w:type="dxa"/>
          <w:cantSplit/>
          <w:trHeight w:val="20"/>
        </w:trPr>
        <w:tc>
          <w:tcPr>
            <w:tcW w:w="236" w:type="dxa"/>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b/>
                <w:bCs/>
                <w:sz w:val="10"/>
                <w:szCs w:val="10"/>
              </w:rPr>
            </w:pPr>
            <w:r w:rsidRPr="00BA144E">
              <w:rPr>
                <w:b/>
                <w:bCs/>
                <w:sz w:val="10"/>
                <w:szCs w:val="10"/>
              </w:rPr>
              <w:t>1.</w:t>
            </w:r>
          </w:p>
        </w:tc>
        <w:tc>
          <w:tcPr>
            <w:tcW w:w="3571" w:type="dxa"/>
            <w:gridSpan w:val="23"/>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b/>
                <w:bCs/>
                <w:sz w:val="10"/>
                <w:szCs w:val="10"/>
              </w:rPr>
              <w:t>Задача 1</w:t>
            </w:r>
          </w:p>
          <w:p w:rsidR="009E25CE" w:rsidRPr="00BA144E" w:rsidRDefault="009E25CE" w:rsidP="000A69D8">
            <w:pPr>
              <w:jc w:val="center"/>
              <w:rPr>
                <w:sz w:val="10"/>
                <w:szCs w:val="10"/>
              </w:rPr>
            </w:pPr>
            <w:r w:rsidRPr="00BA144E">
              <w:rPr>
                <w:sz w:val="10"/>
                <w:szCs w:val="10"/>
              </w:rPr>
              <w:t>Модернизация дошкольного и общего образования</w:t>
            </w:r>
          </w:p>
          <w:p w:rsidR="009E25CE" w:rsidRPr="00BA144E" w:rsidRDefault="009E25CE" w:rsidP="000A69D8">
            <w:pPr>
              <w:jc w:val="center"/>
              <w:rPr>
                <w:sz w:val="10"/>
                <w:szCs w:val="10"/>
              </w:rPr>
            </w:pPr>
          </w:p>
          <w:p w:rsidR="009E25CE" w:rsidRPr="00BA144E" w:rsidRDefault="009E25CE" w:rsidP="000A69D8">
            <w:pPr>
              <w:jc w:val="center"/>
              <w:rPr>
                <w:sz w:val="10"/>
                <w:szCs w:val="10"/>
              </w:rPr>
            </w:pPr>
          </w:p>
        </w:tc>
        <w:tc>
          <w:tcPr>
            <w:tcW w:w="28" w:type="dxa"/>
            <w:tcBorders>
              <w:left w:val="single" w:sz="4" w:space="0" w:color="000000"/>
            </w:tcBorders>
            <w:shd w:val="clear" w:color="auto" w:fill="auto"/>
          </w:tcPr>
          <w:p w:rsidR="009E25CE" w:rsidRPr="00BA144E" w:rsidRDefault="009E25CE" w:rsidP="000A69D8">
            <w:pPr>
              <w:jc w:val="center"/>
              <w:rPr>
                <w:sz w:val="10"/>
                <w:szCs w:val="10"/>
              </w:rPr>
            </w:pPr>
          </w:p>
        </w:tc>
      </w:tr>
      <w:tr w:rsidR="00066DA9" w:rsidRPr="00BA144E" w:rsidTr="001A79F2">
        <w:tblPrEx>
          <w:tblCellMar>
            <w:left w:w="108" w:type="dxa"/>
            <w:right w:w="108" w:type="dxa"/>
          </w:tblCellMar>
        </w:tblPrEx>
        <w:trPr>
          <w:gridAfter w:val="5"/>
          <w:wAfter w:w="183" w:type="dxa"/>
          <w:cantSplit/>
          <w:trHeight w:val="20"/>
        </w:trPr>
        <w:tc>
          <w:tcPr>
            <w:tcW w:w="236" w:type="dxa"/>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 xml:space="preserve">1.1. </w:t>
            </w:r>
          </w:p>
        </w:tc>
        <w:tc>
          <w:tcPr>
            <w:tcW w:w="1174"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 xml:space="preserve">Внедрение  различных форм реализации программ   дошкольного образования в  муниципальных дошкольных  образовательных учреждениях   </w:t>
            </w:r>
          </w:p>
        </w:tc>
        <w:tc>
          <w:tcPr>
            <w:tcW w:w="703"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 xml:space="preserve">муниципальные образовательные учреждения </w:t>
            </w:r>
          </w:p>
        </w:tc>
        <w:tc>
          <w:tcPr>
            <w:tcW w:w="438" w:type="dxa"/>
            <w:gridSpan w:val="4"/>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2019 – 2024 годы</w:t>
            </w:r>
          </w:p>
        </w:tc>
        <w:tc>
          <w:tcPr>
            <w:tcW w:w="426"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1.1</w:t>
            </w:r>
          </w:p>
        </w:tc>
        <w:tc>
          <w:tcPr>
            <w:tcW w:w="425"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tc>
        <w:tc>
          <w:tcPr>
            <w:tcW w:w="236" w:type="dxa"/>
            <w:gridSpan w:val="4"/>
            <w:tcBorders>
              <w:top w:val="single" w:sz="4" w:space="0" w:color="000000"/>
              <w:left w:val="single" w:sz="4" w:space="0" w:color="000000"/>
              <w:bottom w:val="single" w:sz="4" w:space="0" w:color="000000"/>
              <w:right w:val="single" w:sz="4" w:space="0" w:color="auto"/>
            </w:tcBorders>
            <w:shd w:val="clear" w:color="auto" w:fill="auto"/>
          </w:tcPr>
          <w:p w:rsidR="009E25CE" w:rsidRPr="00BA144E" w:rsidRDefault="009E25CE" w:rsidP="000A69D8">
            <w:pPr>
              <w:jc w:val="center"/>
              <w:rPr>
                <w:sz w:val="10"/>
                <w:szCs w:val="10"/>
              </w:rPr>
            </w:pPr>
            <w:r w:rsidRPr="00BA144E">
              <w:rPr>
                <w:sz w:val="10"/>
                <w:szCs w:val="10"/>
              </w:rPr>
              <w:t>-</w:t>
            </w:r>
          </w:p>
        </w:tc>
        <w:tc>
          <w:tcPr>
            <w:tcW w:w="241" w:type="dxa"/>
            <w:gridSpan w:val="10"/>
            <w:tcBorders>
              <w:top w:val="single" w:sz="4" w:space="0" w:color="000000"/>
              <w:left w:val="single" w:sz="4" w:space="0" w:color="auto"/>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tc>
        <w:tc>
          <w:tcPr>
            <w:tcW w:w="236" w:type="dxa"/>
            <w:gridSpan w:val="7"/>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tc>
        <w:tc>
          <w:tcPr>
            <w:tcW w:w="236" w:type="dxa"/>
            <w:gridSpan w:val="7"/>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tc>
        <w:tc>
          <w:tcPr>
            <w:tcW w:w="236" w:type="dxa"/>
            <w:gridSpan w:val="7"/>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tc>
        <w:tc>
          <w:tcPr>
            <w:tcW w:w="236" w:type="dxa"/>
            <w:gridSpan w:val="8"/>
            <w:tcBorders>
              <w:top w:val="single" w:sz="4" w:space="0" w:color="000000"/>
              <w:left w:val="single" w:sz="4" w:space="0" w:color="000000"/>
              <w:bottom w:val="single" w:sz="4" w:space="0" w:color="000000"/>
              <w:right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p w:rsidR="009E25CE" w:rsidRPr="00BA144E" w:rsidRDefault="009E25CE" w:rsidP="000A69D8">
            <w:pPr>
              <w:jc w:val="center"/>
              <w:rPr>
                <w:sz w:val="10"/>
                <w:szCs w:val="10"/>
              </w:rPr>
            </w:pPr>
          </w:p>
        </w:tc>
      </w:tr>
      <w:tr w:rsidR="00066DA9" w:rsidRPr="00BA144E" w:rsidTr="001A79F2">
        <w:tblPrEx>
          <w:tblCellMar>
            <w:left w:w="108" w:type="dxa"/>
            <w:right w:w="108" w:type="dxa"/>
          </w:tblCellMar>
        </w:tblPrEx>
        <w:trPr>
          <w:gridAfter w:val="5"/>
          <w:wAfter w:w="183" w:type="dxa"/>
          <w:cantSplit/>
          <w:trHeight w:val="20"/>
        </w:trPr>
        <w:tc>
          <w:tcPr>
            <w:tcW w:w="236" w:type="dxa"/>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1.2.</w:t>
            </w:r>
          </w:p>
        </w:tc>
        <w:tc>
          <w:tcPr>
            <w:tcW w:w="1174"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Реализация федерального государственного образовательного стандарта дошкольного образования</w:t>
            </w:r>
          </w:p>
        </w:tc>
        <w:tc>
          <w:tcPr>
            <w:tcW w:w="703"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муниципальные образовательные учреждения</w:t>
            </w:r>
          </w:p>
        </w:tc>
        <w:tc>
          <w:tcPr>
            <w:tcW w:w="438" w:type="dxa"/>
            <w:gridSpan w:val="4"/>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2019-2014 годы</w:t>
            </w:r>
          </w:p>
        </w:tc>
        <w:tc>
          <w:tcPr>
            <w:tcW w:w="426"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p>
        </w:tc>
        <w:tc>
          <w:tcPr>
            <w:tcW w:w="425"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tc>
        <w:tc>
          <w:tcPr>
            <w:tcW w:w="236" w:type="dxa"/>
            <w:gridSpan w:val="4"/>
            <w:tcBorders>
              <w:top w:val="single" w:sz="4" w:space="0" w:color="000000"/>
              <w:left w:val="single" w:sz="4" w:space="0" w:color="000000"/>
              <w:bottom w:val="single" w:sz="4" w:space="0" w:color="000000"/>
              <w:right w:val="single" w:sz="4" w:space="0" w:color="auto"/>
            </w:tcBorders>
            <w:shd w:val="clear" w:color="auto" w:fill="auto"/>
          </w:tcPr>
          <w:p w:rsidR="009E25CE" w:rsidRPr="00BA144E" w:rsidRDefault="009E25CE" w:rsidP="000A69D8">
            <w:pPr>
              <w:jc w:val="center"/>
              <w:rPr>
                <w:sz w:val="10"/>
                <w:szCs w:val="10"/>
              </w:rPr>
            </w:pPr>
            <w:r w:rsidRPr="00BA144E">
              <w:rPr>
                <w:sz w:val="10"/>
                <w:szCs w:val="10"/>
              </w:rPr>
              <w:t>-</w:t>
            </w:r>
          </w:p>
        </w:tc>
        <w:tc>
          <w:tcPr>
            <w:tcW w:w="241" w:type="dxa"/>
            <w:gridSpan w:val="10"/>
            <w:tcBorders>
              <w:top w:val="single" w:sz="4" w:space="0" w:color="000000"/>
              <w:left w:val="single" w:sz="4" w:space="0" w:color="auto"/>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tc>
        <w:tc>
          <w:tcPr>
            <w:tcW w:w="236" w:type="dxa"/>
            <w:gridSpan w:val="7"/>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tc>
        <w:tc>
          <w:tcPr>
            <w:tcW w:w="236" w:type="dxa"/>
            <w:gridSpan w:val="7"/>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tc>
        <w:tc>
          <w:tcPr>
            <w:tcW w:w="236" w:type="dxa"/>
            <w:gridSpan w:val="7"/>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tc>
        <w:tc>
          <w:tcPr>
            <w:tcW w:w="236" w:type="dxa"/>
            <w:gridSpan w:val="8"/>
            <w:tcBorders>
              <w:top w:val="single" w:sz="4" w:space="0" w:color="000000"/>
              <w:left w:val="single" w:sz="4" w:space="0" w:color="000000"/>
              <w:bottom w:val="single" w:sz="4" w:space="0" w:color="000000"/>
              <w:right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p w:rsidR="009E25CE" w:rsidRPr="00BA144E" w:rsidRDefault="009E25CE" w:rsidP="000A69D8">
            <w:pPr>
              <w:jc w:val="center"/>
              <w:rPr>
                <w:sz w:val="10"/>
                <w:szCs w:val="10"/>
              </w:rPr>
            </w:pPr>
          </w:p>
        </w:tc>
      </w:tr>
      <w:tr w:rsidR="00066DA9" w:rsidRPr="00BA144E" w:rsidTr="001A79F2">
        <w:tblPrEx>
          <w:tblCellMar>
            <w:left w:w="108" w:type="dxa"/>
            <w:right w:w="108" w:type="dxa"/>
          </w:tblCellMar>
        </w:tblPrEx>
        <w:trPr>
          <w:cantSplit/>
          <w:trHeight w:val="20"/>
        </w:trPr>
        <w:tc>
          <w:tcPr>
            <w:tcW w:w="236" w:type="dxa"/>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1.3.</w:t>
            </w:r>
          </w:p>
        </w:tc>
        <w:tc>
          <w:tcPr>
            <w:tcW w:w="1174"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Обеспечение муниципальных общеобразовательных учреждений учебниками и учебными пособиями</w:t>
            </w:r>
          </w:p>
        </w:tc>
        <w:tc>
          <w:tcPr>
            <w:tcW w:w="703"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муниципальные образовательные учреждения</w:t>
            </w:r>
          </w:p>
        </w:tc>
        <w:tc>
          <w:tcPr>
            <w:tcW w:w="438" w:type="dxa"/>
            <w:gridSpan w:val="4"/>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2019 – 2024 годы</w:t>
            </w:r>
          </w:p>
        </w:tc>
        <w:tc>
          <w:tcPr>
            <w:tcW w:w="426"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1.2</w:t>
            </w:r>
          </w:p>
          <w:p w:rsidR="009E25CE" w:rsidRPr="00BA144E" w:rsidRDefault="009E25CE" w:rsidP="000A69D8">
            <w:pPr>
              <w:jc w:val="center"/>
              <w:rPr>
                <w:sz w:val="10"/>
                <w:szCs w:val="10"/>
              </w:rPr>
            </w:pPr>
            <w:r w:rsidRPr="00BA144E">
              <w:rPr>
                <w:sz w:val="10"/>
                <w:szCs w:val="10"/>
              </w:rPr>
              <w:t>1.3</w:t>
            </w:r>
          </w:p>
          <w:p w:rsidR="009E25CE" w:rsidRPr="00BA144E" w:rsidRDefault="009E25CE" w:rsidP="000A69D8">
            <w:pPr>
              <w:jc w:val="center"/>
              <w:rPr>
                <w:sz w:val="10"/>
                <w:szCs w:val="10"/>
              </w:rPr>
            </w:pPr>
          </w:p>
        </w:tc>
        <w:tc>
          <w:tcPr>
            <w:tcW w:w="425"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областной бюджет</w:t>
            </w:r>
          </w:p>
        </w:tc>
        <w:tc>
          <w:tcPr>
            <w:tcW w:w="355" w:type="dxa"/>
            <w:gridSpan w:val="10"/>
            <w:tcBorders>
              <w:top w:val="single" w:sz="4" w:space="0" w:color="000000"/>
              <w:left w:val="single" w:sz="4" w:space="0" w:color="000000"/>
              <w:bottom w:val="single" w:sz="4" w:space="0" w:color="000000"/>
              <w:right w:val="single" w:sz="4" w:space="0" w:color="auto"/>
            </w:tcBorders>
            <w:shd w:val="clear" w:color="auto" w:fill="auto"/>
          </w:tcPr>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501,2</w:t>
            </w:r>
          </w:p>
        </w:tc>
        <w:tc>
          <w:tcPr>
            <w:tcW w:w="241" w:type="dxa"/>
            <w:gridSpan w:val="9"/>
            <w:tcBorders>
              <w:top w:val="single" w:sz="4" w:space="0" w:color="000000"/>
              <w:left w:val="single" w:sz="4" w:space="0" w:color="auto"/>
              <w:bottom w:val="single" w:sz="4" w:space="0" w:color="000000"/>
            </w:tcBorders>
            <w:shd w:val="clear" w:color="auto" w:fill="auto"/>
          </w:tcPr>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501,2</w:t>
            </w:r>
          </w:p>
          <w:p w:rsidR="009E25CE" w:rsidRPr="00BA144E" w:rsidRDefault="009E25CE" w:rsidP="000A69D8">
            <w:pPr>
              <w:jc w:val="center"/>
              <w:rPr>
                <w:sz w:val="10"/>
                <w:szCs w:val="10"/>
              </w:rPr>
            </w:pPr>
          </w:p>
        </w:tc>
        <w:tc>
          <w:tcPr>
            <w:tcW w:w="236" w:type="dxa"/>
            <w:gridSpan w:val="7"/>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501,2</w:t>
            </w:r>
          </w:p>
        </w:tc>
        <w:tc>
          <w:tcPr>
            <w:tcW w:w="236" w:type="dxa"/>
            <w:gridSpan w:val="7"/>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501,2</w:t>
            </w:r>
          </w:p>
        </w:tc>
        <w:tc>
          <w:tcPr>
            <w:tcW w:w="294" w:type="dxa"/>
            <w:gridSpan w:val="8"/>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501,2</w:t>
            </w:r>
          </w:p>
        </w:tc>
        <w:tc>
          <w:tcPr>
            <w:tcW w:w="242" w:type="dxa"/>
            <w:gridSpan w:val="7"/>
            <w:tcBorders>
              <w:top w:val="single" w:sz="4" w:space="0" w:color="000000"/>
              <w:left w:val="single" w:sz="4" w:space="0" w:color="000000"/>
              <w:bottom w:val="single" w:sz="4" w:space="0" w:color="000000"/>
              <w:right w:val="single" w:sz="4" w:space="0" w:color="000000"/>
            </w:tcBorders>
            <w:shd w:val="clear" w:color="auto" w:fill="auto"/>
          </w:tcPr>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501,2</w:t>
            </w:r>
          </w:p>
        </w:tc>
      </w:tr>
      <w:tr w:rsidR="00066DA9" w:rsidRPr="00BA144E" w:rsidTr="001A79F2">
        <w:tblPrEx>
          <w:tblCellMar>
            <w:left w:w="108" w:type="dxa"/>
            <w:right w:w="108" w:type="dxa"/>
          </w:tblCellMar>
        </w:tblPrEx>
        <w:trPr>
          <w:gridAfter w:val="4"/>
          <w:wAfter w:w="113" w:type="dxa"/>
          <w:cantSplit/>
          <w:trHeight w:val="20"/>
        </w:trPr>
        <w:tc>
          <w:tcPr>
            <w:tcW w:w="236" w:type="dxa"/>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1.4.</w:t>
            </w:r>
          </w:p>
        </w:tc>
        <w:tc>
          <w:tcPr>
            <w:tcW w:w="1174"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Организация повышения квалификации педагогических и руководящих работников муниципальных               общеобразовательных учреждений</w:t>
            </w:r>
            <w:r w:rsidRPr="00BA144E">
              <w:rPr>
                <w:sz w:val="10"/>
                <w:szCs w:val="10"/>
              </w:rPr>
              <w:br/>
              <w:t xml:space="preserve">с целью внедрения федеральных </w:t>
            </w:r>
            <w:r w:rsidRPr="00BA144E">
              <w:rPr>
                <w:sz w:val="10"/>
                <w:szCs w:val="10"/>
              </w:rPr>
              <w:br/>
              <w:t xml:space="preserve">государственных   образовательных стандартов образовательных учреждениях, дистанционного обучения школьников в муниципальных общеобразовательных  учреждениях                   </w:t>
            </w:r>
          </w:p>
        </w:tc>
        <w:tc>
          <w:tcPr>
            <w:tcW w:w="703"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муниципальные образовательные учреждения</w:t>
            </w:r>
          </w:p>
        </w:tc>
        <w:tc>
          <w:tcPr>
            <w:tcW w:w="438" w:type="dxa"/>
            <w:gridSpan w:val="4"/>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2019 – 2024 годы</w:t>
            </w:r>
          </w:p>
        </w:tc>
        <w:tc>
          <w:tcPr>
            <w:tcW w:w="426"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1.2</w:t>
            </w:r>
          </w:p>
          <w:p w:rsidR="009E25CE" w:rsidRPr="00BA144E" w:rsidRDefault="009E25CE" w:rsidP="000A69D8">
            <w:pPr>
              <w:jc w:val="center"/>
              <w:rPr>
                <w:sz w:val="10"/>
                <w:szCs w:val="10"/>
              </w:rPr>
            </w:pPr>
            <w:r w:rsidRPr="00BA144E">
              <w:rPr>
                <w:sz w:val="10"/>
                <w:szCs w:val="10"/>
              </w:rPr>
              <w:t>1.3</w:t>
            </w:r>
          </w:p>
          <w:p w:rsidR="009E25CE" w:rsidRPr="00BA144E" w:rsidRDefault="009E25CE" w:rsidP="000A69D8">
            <w:pPr>
              <w:jc w:val="center"/>
              <w:rPr>
                <w:sz w:val="10"/>
                <w:szCs w:val="10"/>
              </w:rPr>
            </w:pPr>
            <w:r w:rsidRPr="00BA144E">
              <w:rPr>
                <w:sz w:val="10"/>
                <w:szCs w:val="10"/>
              </w:rPr>
              <w:t>1.5</w:t>
            </w:r>
          </w:p>
          <w:p w:rsidR="009E25CE" w:rsidRPr="00BA144E" w:rsidRDefault="009E25CE" w:rsidP="000A69D8">
            <w:pPr>
              <w:jc w:val="center"/>
              <w:rPr>
                <w:sz w:val="10"/>
                <w:szCs w:val="10"/>
              </w:rPr>
            </w:pPr>
          </w:p>
        </w:tc>
        <w:tc>
          <w:tcPr>
            <w:tcW w:w="425"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tc>
        <w:tc>
          <w:tcPr>
            <w:tcW w:w="278" w:type="dxa"/>
            <w:gridSpan w:val="6"/>
            <w:tcBorders>
              <w:top w:val="single" w:sz="4" w:space="0" w:color="000000"/>
              <w:left w:val="single" w:sz="4" w:space="0" w:color="000000"/>
              <w:bottom w:val="single" w:sz="4" w:space="0" w:color="000000"/>
              <w:right w:val="single" w:sz="4" w:space="0" w:color="auto"/>
            </w:tcBorders>
            <w:shd w:val="clear" w:color="auto" w:fill="auto"/>
          </w:tcPr>
          <w:p w:rsidR="009E25CE" w:rsidRPr="00BA144E" w:rsidRDefault="009E25CE" w:rsidP="000A69D8">
            <w:pPr>
              <w:jc w:val="center"/>
              <w:rPr>
                <w:sz w:val="10"/>
                <w:szCs w:val="10"/>
              </w:rPr>
            </w:pPr>
            <w:r w:rsidRPr="00BA144E">
              <w:rPr>
                <w:sz w:val="10"/>
                <w:szCs w:val="10"/>
              </w:rPr>
              <w:t>-</w:t>
            </w:r>
          </w:p>
        </w:tc>
        <w:tc>
          <w:tcPr>
            <w:tcW w:w="241" w:type="dxa"/>
            <w:gridSpan w:val="10"/>
            <w:tcBorders>
              <w:top w:val="single" w:sz="4" w:space="0" w:color="000000"/>
              <w:left w:val="single" w:sz="4" w:space="0" w:color="auto"/>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tc>
        <w:tc>
          <w:tcPr>
            <w:tcW w:w="236" w:type="dxa"/>
            <w:gridSpan w:val="7"/>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tc>
        <w:tc>
          <w:tcPr>
            <w:tcW w:w="236" w:type="dxa"/>
            <w:gridSpan w:val="7"/>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tc>
        <w:tc>
          <w:tcPr>
            <w:tcW w:w="236" w:type="dxa"/>
            <w:gridSpan w:val="7"/>
            <w:tcBorders>
              <w:top w:val="single" w:sz="4" w:space="0" w:color="000000"/>
              <w:left w:val="single" w:sz="4" w:space="0" w:color="000000"/>
              <w:bottom w:val="single" w:sz="4" w:space="0" w:color="000000"/>
              <w:right w:val="single" w:sz="4" w:space="0" w:color="auto"/>
            </w:tcBorders>
            <w:shd w:val="clear" w:color="auto" w:fill="auto"/>
          </w:tcPr>
          <w:p w:rsidR="009E25CE" w:rsidRPr="00BA144E" w:rsidRDefault="009E25CE" w:rsidP="000A69D8">
            <w:pPr>
              <w:jc w:val="center"/>
              <w:rPr>
                <w:sz w:val="10"/>
                <w:szCs w:val="10"/>
              </w:rPr>
            </w:pPr>
            <w:r w:rsidRPr="00BA144E">
              <w:rPr>
                <w:sz w:val="10"/>
                <w:szCs w:val="10"/>
              </w:rPr>
              <w:t>-</w:t>
            </w:r>
          </w:p>
        </w:tc>
        <w:tc>
          <w:tcPr>
            <w:tcW w:w="264" w:type="dxa"/>
            <w:gridSpan w:val="7"/>
            <w:tcBorders>
              <w:top w:val="single" w:sz="4" w:space="0" w:color="auto"/>
              <w:left w:val="single" w:sz="4" w:space="0" w:color="auto"/>
              <w:bottom w:val="single" w:sz="4" w:space="0" w:color="auto"/>
              <w:right w:val="single" w:sz="4" w:space="0" w:color="auto"/>
            </w:tcBorders>
            <w:shd w:val="clear" w:color="auto" w:fill="auto"/>
          </w:tcPr>
          <w:p w:rsidR="009E25CE" w:rsidRPr="00BA144E" w:rsidRDefault="009E25CE" w:rsidP="000A69D8">
            <w:pPr>
              <w:jc w:val="center"/>
              <w:rPr>
                <w:sz w:val="10"/>
                <w:szCs w:val="10"/>
              </w:rPr>
            </w:pPr>
            <w:r w:rsidRPr="00BA144E">
              <w:rPr>
                <w:sz w:val="10"/>
                <w:szCs w:val="10"/>
              </w:rPr>
              <w:t>-</w:t>
            </w:r>
          </w:p>
          <w:p w:rsidR="009E25CE" w:rsidRPr="00BA144E" w:rsidRDefault="009E25CE" w:rsidP="000A69D8">
            <w:pPr>
              <w:jc w:val="center"/>
              <w:rPr>
                <w:sz w:val="10"/>
                <w:szCs w:val="10"/>
              </w:rPr>
            </w:pPr>
          </w:p>
        </w:tc>
      </w:tr>
      <w:tr w:rsidR="00066DA9" w:rsidRPr="00BA144E" w:rsidTr="001A79F2">
        <w:tblPrEx>
          <w:tblCellMar>
            <w:left w:w="108" w:type="dxa"/>
            <w:right w:w="108" w:type="dxa"/>
          </w:tblCellMar>
        </w:tblPrEx>
        <w:trPr>
          <w:gridAfter w:val="2"/>
          <w:wAfter w:w="87" w:type="dxa"/>
          <w:cantSplit/>
          <w:trHeight w:val="20"/>
        </w:trPr>
        <w:tc>
          <w:tcPr>
            <w:tcW w:w="236" w:type="dxa"/>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1.5</w:t>
            </w:r>
          </w:p>
        </w:tc>
        <w:tc>
          <w:tcPr>
            <w:tcW w:w="1174"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 xml:space="preserve">Обеспечение участия руководителей и  педагогов   в областных мероприятиях (семинарах, курсах), внедрение методических рекомендаций      </w:t>
            </w:r>
            <w:r w:rsidRPr="00BA144E">
              <w:rPr>
                <w:sz w:val="10"/>
                <w:szCs w:val="10"/>
              </w:rPr>
              <w:br/>
              <w:t xml:space="preserve">по вопросам организации инновационной деятельности в образовательных учреждениях                   </w:t>
            </w:r>
          </w:p>
        </w:tc>
        <w:tc>
          <w:tcPr>
            <w:tcW w:w="703"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отдел</w:t>
            </w:r>
          </w:p>
          <w:p w:rsidR="009E25CE" w:rsidRPr="00BA144E" w:rsidRDefault="009E25CE" w:rsidP="000A69D8">
            <w:pPr>
              <w:jc w:val="center"/>
              <w:rPr>
                <w:sz w:val="10"/>
                <w:szCs w:val="10"/>
              </w:rPr>
            </w:pPr>
          </w:p>
        </w:tc>
        <w:tc>
          <w:tcPr>
            <w:tcW w:w="438" w:type="dxa"/>
            <w:gridSpan w:val="4"/>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2019 – 2024 годы</w:t>
            </w:r>
          </w:p>
        </w:tc>
        <w:tc>
          <w:tcPr>
            <w:tcW w:w="426"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1.2</w:t>
            </w:r>
          </w:p>
          <w:p w:rsidR="009E25CE" w:rsidRPr="00BA144E" w:rsidRDefault="009E25CE" w:rsidP="000A69D8">
            <w:pPr>
              <w:jc w:val="center"/>
              <w:rPr>
                <w:sz w:val="10"/>
                <w:szCs w:val="10"/>
              </w:rPr>
            </w:pPr>
            <w:r w:rsidRPr="00BA144E">
              <w:rPr>
                <w:sz w:val="10"/>
                <w:szCs w:val="10"/>
              </w:rPr>
              <w:t>1.3</w:t>
            </w:r>
          </w:p>
          <w:p w:rsidR="009E25CE" w:rsidRPr="00BA144E" w:rsidRDefault="009E25CE" w:rsidP="000A69D8">
            <w:pPr>
              <w:jc w:val="center"/>
              <w:rPr>
                <w:sz w:val="10"/>
                <w:szCs w:val="10"/>
              </w:rPr>
            </w:pPr>
          </w:p>
        </w:tc>
        <w:tc>
          <w:tcPr>
            <w:tcW w:w="425"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tc>
        <w:tc>
          <w:tcPr>
            <w:tcW w:w="284" w:type="dxa"/>
            <w:gridSpan w:val="7"/>
            <w:tcBorders>
              <w:top w:val="single" w:sz="4" w:space="0" w:color="000000"/>
              <w:left w:val="single" w:sz="4" w:space="0" w:color="000000"/>
              <w:bottom w:val="single" w:sz="4" w:space="0" w:color="000000"/>
              <w:right w:val="single" w:sz="4" w:space="0" w:color="auto"/>
            </w:tcBorders>
            <w:shd w:val="clear" w:color="auto" w:fill="auto"/>
          </w:tcPr>
          <w:p w:rsidR="009E25CE" w:rsidRPr="00BA144E" w:rsidRDefault="009E25CE" w:rsidP="000A69D8">
            <w:pPr>
              <w:jc w:val="center"/>
              <w:rPr>
                <w:sz w:val="10"/>
                <w:szCs w:val="10"/>
              </w:rPr>
            </w:pPr>
            <w:r w:rsidRPr="00BA144E">
              <w:rPr>
                <w:sz w:val="10"/>
                <w:szCs w:val="10"/>
              </w:rPr>
              <w:t>-</w:t>
            </w:r>
          </w:p>
        </w:tc>
        <w:tc>
          <w:tcPr>
            <w:tcW w:w="241" w:type="dxa"/>
            <w:gridSpan w:val="10"/>
            <w:tcBorders>
              <w:top w:val="single" w:sz="4" w:space="0" w:color="000000"/>
              <w:left w:val="single" w:sz="4" w:space="0" w:color="auto"/>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tc>
        <w:tc>
          <w:tcPr>
            <w:tcW w:w="236" w:type="dxa"/>
            <w:gridSpan w:val="7"/>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tc>
        <w:tc>
          <w:tcPr>
            <w:tcW w:w="236" w:type="dxa"/>
            <w:gridSpan w:val="7"/>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tc>
        <w:tc>
          <w:tcPr>
            <w:tcW w:w="284" w:type="dxa"/>
            <w:gridSpan w:val="8"/>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tc>
        <w:tc>
          <w:tcPr>
            <w:tcW w:w="236" w:type="dxa"/>
            <w:gridSpan w:val="7"/>
            <w:tcBorders>
              <w:top w:val="single" w:sz="4" w:space="0" w:color="auto"/>
              <w:left w:val="single" w:sz="4" w:space="0" w:color="000000"/>
              <w:bottom w:val="single" w:sz="4" w:space="0" w:color="000000"/>
              <w:right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p w:rsidR="009E25CE" w:rsidRPr="00BA144E" w:rsidRDefault="009E25CE" w:rsidP="000A69D8">
            <w:pPr>
              <w:jc w:val="center"/>
              <w:rPr>
                <w:sz w:val="10"/>
                <w:szCs w:val="10"/>
              </w:rPr>
            </w:pPr>
            <w:r w:rsidRPr="00BA144E">
              <w:rPr>
                <w:sz w:val="10"/>
                <w:szCs w:val="10"/>
              </w:rPr>
              <w:t>-</w:t>
            </w:r>
          </w:p>
        </w:tc>
      </w:tr>
      <w:tr w:rsidR="00066DA9" w:rsidRPr="00BA144E" w:rsidTr="001A79F2">
        <w:tblPrEx>
          <w:tblCellMar>
            <w:left w:w="108" w:type="dxa"/>
            <w:right w:w="108" w:type="dxa"/>
          </w:tblCellMar>
        </w:tblPrEx>
        <w:trPr>
          <w:cantSplit/>
          <w:trHeight w:val="20"/>
        </w:trPr>
        <w:tc>
          <w:tcPr>
            <w:tcW w:w="236" w:type="dxa"/>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1.6.</w:t>
            </w:r>
          </w:p>
        </w:tc>
        <w:tc>
          <w:tcPr>
            <w:tcW w:w="1174"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 xml:space="preserve">Реализация электронной (дистанционной) формы обучения </w:t>
            </w:r>
            <w:r w:rsidRPr="00BA144E">
              <w:rPr>
                <w:sz w:val="10"/>
                <w:szCs w:val="10"/>
              </w:rPr>
              <w:br/>
              <w:t xml:space="preserve">школьников  в общеобразовательных учреждениях района              </w:t>
            </w:r>
          </w:p>
        </w:tc>
        <w:tc>
          <w:tcPr>
            <w:tcW w:w="703"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 xml:space="preserve">муниципальные образовательные учреждения </w:t>
            </w:r>
          </w:p>
          <w:p w:rsidR="009E25CE" w:rsidRPr="00BA144E" w:rsidRDefault="009E25CE" w:rsidP="000A69D8">
            <w:pPr>
              <w:jc w:val="center"/>
              <w:rPr>
                <w:sz w:val="10"/>
                <w:szCs w:val="10"/>
              </w:rPr>
            </w:pPr>
          </w:p>
        </w:tc>
        <w:tc>
          <w:tcPr>
            <w:tcW w:w="438" w:type="dxa"/>
            <w:gridSpan w:val="4"/>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2019 – 2024 годы</w:t>
            </w:r>
          </w:p>
        </w:tc>
        <w:tc>
          <w:tcPr>
            <w:tcW w:w="426"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1.2</w:t>
            </w:r>
          </w:p>
          <w:p w:rsidR="009E25CE" w:rsidRPr="00BA144E" w:rsidRDefault="009E25CE" w:rsidP="000A69D8">
            <w:pPr>
              <w:jc w:val="center"/>
              <w:rPr>
                <w:sz w:val="10"/>
                <w:szCs w:val="10"/>
              </w:rPr>
            </w:pPr>
            <w:r w:rsidRPr="00BA144E">
              <w:rPr>
                <w:sz w:val="10"/>
                <w:szCs w:val="10"/>
              </w:rPr>
              <w:t>1.3</w:t>
            </w:r>
          </w:p>
          <w:p w:rsidR="009E25CE" w:rsidRPr="00BA144E" w:rsidRDefault="009E25CE" w:rsidP="000A69D8">
            <w:pPr>
              <w:jc w:val="center"/>
              <w:rPr>
                <w:sz w:val="10"/>
                <w:szCs w:val="10"/>
              </w:rPr>
            </w:pPr>
          </w:p>
        </w:tc>
        <w:tc>
          <w:tcPr>
            <w:tcW w:w="425"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tc>
        <w:tc>
          <w:tcPr>
            <w:tcW w:w="355" w:type="dxa"/>
            <w:gridSpan w:val="10"/>
            <w:tcBorders>
              <w:top w:val="single" w:sz="4" w:space="0" w:color="000000"/>
              <w:left w:val="single" w:sz="4" w:space="0" w:color="000000"/>
              <w:bottom w:val="single" w:sz="4" w:space="0" w:color="000000"/>
              <w:right w:val="single" w:sz="4" w:space="0" w:color="auto"/>
            </w:tcBorders>
            <w:shd w:val="clear" w:color="auto" w:fill="auto"/>
          </w:tcPr>
          <w:p w:rsidR="009E25CE" w:rsidRPr="00BA144E" w:rsidRDefault="009E25CE" w:rsidP="000A69D8">
            <w:pPr>
              <w:jc w:val="center"/>
              <w:rPr>
                <w:sz w:val="10"/>
                <w:szCs w:val="10"/>
              </w:rPr>
            </w:pPr>
            <w:r w:rsidRPr="00BA144E">
              <w:rPr>
                <w:sz w:val="10"/>
                <w:szCs w:val="10"/>
              </w:rPr>
              <w:t>-</w:t>
            </w:r>
          </w:p>
        </w:tc>
        <w:tc>
          <w:tcPr>
            <w:tcW w:w="241" w:type="dxa"/>
            <w:gridSpan w:val="9"/>
            <w:tcBorders>
              <w:top w:val="single" w:sz="4" w:space="0" w:color="000000"/>
              <w:left w:val="single" w:sz="4" w:space="0" w:color="auto"/>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tc>
        <w:tc>
          <w:tcPr>
            <w:tcW w:w="236" w:type="dxa"/>
            <w:gridSpan w:val="7"/>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tc>
        <w:tc>
          <w:tcPr>
            <w:tcW w:w="236" w:type="dxa"/>
            <w:gridSpan w:val="7"/>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tc>
        <w:tc>
          <w:tcPr>
            <w:tcW w:w="294" w:type="dxa"/>
            <w:gridSpan w:val="8"/>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tc>
        <w:tc>
          <w:tcPr>
            <w:tcW w:w="242" w:type="dxa"/>
            <w:gridSpan w:val="7"/>
            <w:tcBorders>
              <w:top w:val="single" w:sz="4" w:space="0" w:color="000000"/>
              <w:left w:val="single" w:sz="4" w:space="0" w:color="000000"/>
              <w:bottom w:val="single" w:sz="4" w:space="0" w:color="000000"/>
              <w:right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p w:rsidR="009E25CE" w:rsidRPr="00BA144E" w:rsidRDefault="009E25CE" w:rsidP="000A69D8">
            <w:pPr>
              <w:jc w:val="center"/>
              <w:rPr>
                <w:sz w:val="10"/>
                <w:szCs w:val="10"/>
              </w:rPr>
            </w:pPr>
            <w:r w:rsidRPr="00BA144E">
              <w:rPr>
                <w:sz w:val="10"/>
                <w:szCs w:val="10"/>
              </w:rPr>
              <w:t>-</w:t>
            </w:r>
          </w:p>
        </w:tc>
      </w:tr>
      <w:tr w:rsidR="00066DA9" w:rsidRPr="00BA144E" w:rsidTr="001A79F2">
        <w:tblPrEx>
          <w:tblCellMar>
            <w:left w:w="108" w:type="dxa"/>
            <w:right w:w="108" w:type="dxa"/>
          </w:tblCellMar>
        </w:tblPrEx>
        <w:trPr>
          <w:cantSplit/>
          <w:trHeight w:val="20"/>
        </w:trPr>
        <w:tc>
          <w:tcPr>
            <w:tcW w:w="236" w:type="dxa"/>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lastRenderedPageBreak/>
              <w:t>1.7.</w:t>
            </w:r>
          </w:p>
        </w:tc>
        <w:tc>
          <w:tcPr>
            <w:tcW w:w="1174"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 xml:space="preserve">Обеспечение доступа   общеобразовательных  учреждений к информационно-телекоммуникационной сети «Интернет»    </w:t>
            </w:r>
            <w:r w:rsidRPr="00BA144E">
              <w:rPr>
                <w:sz w:val="10"/>
                <w:szCs w:val="10"/>
              </w:rPr>
              <w:br/>
            </w:r>
          </w:p>
        </w:tc>
        <w:tc>
          <w:tcPr>
            <w:tcW w:w="703"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муниципальные учреждения образования.</w:t>
            </w:r>
          </w:p>
        </w:tc>
        <w:tc>
          <w:tcPr>
            <w:tcW w:w="438" w:type="dxa"/>
            <w:gridSpan w:val="4"/>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2019 – 2024 годы</w:t>
            </w:r>
          </w:p>
        </w:tc>
        <w:tc>
          <w:tcPr>
            <w:tcW w:w="426"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1.2</w:t>
            </w:r>
          </w:p>
          <w:p w:rsidR="009E25CE" w:rsidRPr="00BA144E" w:rsidRDefault="009E25CE" w:rsidP="000A69D8">
            <w:pPr>
              <w:jc w:val="center"/>
              <w:rPr>
                <w:sz w:val="10"/>
                <w:szCs w:val="10"/>
              </w:rPr>
            </w:pPr>
            <w:r w:rsidRPr="00BA144E">
              <w:rPr>
                <w:sz w:val="10"/>
                <w:szCs w:val="10"/>
              </w:rPr>
              <w:t>1.3</w:t>
            </w:r>
          </w:p>
          <w:p w:rsidR="009E25CE" w:rsidRPr="00BA144E" w:rsidRDefault="009E25CE" w:rsidP="000A69D8">
            <w:pPr>
              <w:jc w:val="center"/>
              <w:rPr>
                <w:sz w:val="10"/>
                <w:szCs w:val="10"/>
              </w:rPr>
            </w:pPr>
          </w:p>
        </w:tc>
        <w:tc>
          <w:tcPr>
            <w:tcW w:w="425"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областной бюджет</w:t>
            </w:r>
          </w:p>
        </w:tc>
        <w:tc>
          <w:tcPr>
            <w:tcW w:w="355" w:type="dxa"/>
            <w:gridSpan w:val="10"/>
            <w:tcBorders>
              <w:top w:val="single" w:sz="4" w:space="0" w:color="000000"/>
              <w:left w:val="single" w:sz="4" w:space="0" w:color="000000"/>
              <w:bottom w:val="single" w:sz="4" w:space="0" w:color="000000"/>
              <w:right w:val="single" w:sz="4" w:space="0" w:color="auto"/>
            </w:tcBorders>
            <w:shd w:val="clear" w:color="auto" w:fill="auto"/>
          </w:tcPr>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94,70</w:t>
            </w:r>
          </w:p>
          <w:p w:rsidR="009E25CE" w:rsidRPr="00BA144E" w:rsidRDefault="009E25CE" w:rsidP="000A69D8">
            <w:pPr>
              <w:jc w:val="center"/>
              <w:rPr>
                <w:sz w:val="10"/>
                <w:szCs w:val="10"/>
              </w:rPr>
            </w:pPr>
            <w:r w:rsidRPr="00BA144E">
              <w:rPr>
                <w:sz w:val="10"/>
                <w:szCs w:val="10"/>
              </w:rPr>
              <w:t>000</w:t>
            </w: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tc>
        <w:tc>
          <w:tcPr>
            <w:tcW w:w="241" w:type="dxa"/>
            <w:gridSpan w:val="9"/>
            <w:tcBorders>
              <w:top w:val="single" w:sz="4" w:space="0" w:color="000000"/>
              <w:left w:val="single" w:sz="4" w:space="0" w:color="auto"/>
              <w:bottom w:val="single" w:sz="4" w:space="0" w:color="000000"/>
            </w:tcBorders>
            <w:shd w:val="clear" w:color="auto" w:fill="auto"/>
          </w:tcPr>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94,70</w:t>
            </w:r>
          </w:p>
          <w:p w:rsidR="009E25CE" w:rsidRPr="00BA144E" w:rsidRDefault="009E25CE" w:rsidP="000A69D8">
            <w:pPr>
              <w:jc w:val="center"/>
              <w:rPr>
                <w:sz w:val="10"/>
                <w:szCs w:val="10"/>
              </w:rPr>
            </w:pPr>
            <w:r w:rsidRPr="00BA144E">
              <w:rPr>
                <w:sz w:val="10"/>
                <w:szCs w:val="10"/>
              </w:rPr>
              <w:t>000</w:t>
            </w:r>
          </w:p>
        </w:tc>
        <w:tc>
          <w:tcPr>
            <w:tcW w:w="236" w:type="dxa"/>
            <w:gridSpan w:val="7"/>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94,70000</w:t>
            </w:r>
          </w:p>
        </w:tc>
        <w:tc>
          <w:tcPr>
            <w:tcW w:w="236" w:type="dxa"/>
            <w:gridSpan w:val="7"/>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94,70000</w:t>
            </w:r>
          </w:p>
        </w:tc>
        <w:tc>
          <w:tcPr>
            <w:tcW w:w="294" w:type="dxa"/>
            <w:gridSpan w:val="8"/>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94,70000</w:t>
            </w:r>
          </w:p>
        </w:tc>
        <w:tc>
          <w:tcPr>
            <w:tcW w:w="242" w:type="dxa"/>
            <w:gridSpan w:val="7"/>
            <w:tcBorders>
              <w:top w:val="single" w:sz="4" w:space="0" w:color="000000"/>
              <w:left w:val="single" w:sz="4" w:space="0" w:color="000000"/>
              <w:bottom w:val="single" w:sz="4" w:space="0" w:color="000000"/>
              <w:right w:val="single" w:sz="4" w:space="0" w:color="000000"/>
            </w:tcBorders>
            <w:shd w:val="clear" w:color="auto" w:fill="auto"/>
          </w:tcPr>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94,70000</w:t>
            </w:r>
          </w:p>
        </w:tc>
      </w:tr>
      <w:tr w:rsidR="00066DA9" w:rsidRPr="00BA144E" w:rsidTr="001A79F2">
        <w:tblPrEx>
          <w:tblCellMar>
            <w:left w:w="108" w:type="dxa"/>
            <w:right w:w="108" w:type="dxa"/>
          </w:tblCellMar>
        </w:tblPrEx>
        <w:trPr>
          <w:gridAfter w:val="1"/>
          <w:wAfter w:w="56" w:type="dxa"/>
          <w:cantSplit/>
          <w:trHeight w:val="20"/>
        </w:trPr>
        <w:tc>
          <w:tcPr>
            <w:tcW w:w="236" w:type="dxa"/>
            <w:vMerge w:val="restart"/>
            <w:tcBorders>
              <w:top w:val="single" w:sz="4" w:space="0" w:color="000000"/>
              <w:left w:val="single" w:sz="4" w:space="0" w:color="000000"/>
            </w:tcBorders>
            <w:shd w:val="clear" w:color="auto" w:fill="auto"/>
          </w:tcPr>
          <w:p w:rsidR="009E25CE" w:rsidRPr="00BA144E" w:rsidRDefault="009E25CE" w:rsidP="000A69D8">
            <w:pPr>
              <w:jc w:val="center"/>
              <w:rPr>
                <w:sz w:val="10"/>
                <w:szCs w:val="10"/>
              </w:rPr>
            </w:pPr>
            <w:r w:rsidRPr="00BA144E">
              <w:rPr>
                <w:sz w:val="10"/>
                <w:szCs w:val="10"/>
              </w:rPr>
              <w:t>1.8.</w:t>
            </w:r>
          </w:p>
        </w:tc>
        <w:tc>
          <w:tcPr>
            <w:tcW w:w="1174" w:type="dxa"/>
            <w:gridSpan w:val="2"/>
            <w:vMerge w:val="restart"/>
            <w:tcBorders>
              <w:top w:val="single" w:sz="4" w:space="0" w:color="000000"/>
              <w:left w:val="single" w:sz="4" w:space="0" w:color="000000"/>
            </w:tcBorders>
            <w:shd w:val="clear" w:color="auto" w:fill="auto"/>
          </w:tcPr>
          <w:p w:rsidR="009E25CE" w:rsidRPr="00BA144E" w:rsidRDefault="009E25CE" w:rsidP="000A69D8">
            <w:pPr>
              <w:jc w:val="center"/>
              <w:rPr>
                <w:sz w:val="10"/>
                <w:szCs w:val="10"/>
              </w:rPr>
            </w:pPr>
            <w:r w:rsidRPr="00BA144E">
              <w:rPr>
                <w:sz w:val="10"/>
                <w:szCs w:val="10"/>
              </w:rPr>
              <w:t xml:space="preserve">Предоставление субсидии на  финансовое обеспечение  выполнения муниципального задания на оказание услуг </w:t>
            </w:r>
            <w:proofErr w:type="gramStart"/>
            <w:r w:rsidRPr="00BA144E">
              <w:rPr>
                <w:sz w:val="10"/>
                <w:szCs w:val="10"/>
              </w:rPr>
              <w:t xml:space="preserve">( </w:t>
            </w:r>
            <w:proofErr w:type="gramEnd"/>
            <w:r w:rsidRPr="00BA144E">
              <w:rPr>
                <w:sz w:val="10"/>
                <w:szCs w:val="10"/>
              </w:rPr>
              <w:t>выполнение работ) дошкольным и общеобразовательным учреждениям</w:t>
            </w:r>
          </w:p>
        </w:tc>
        <w:tc>
          <w:tcPr>
            <w:tcW w:w="703" w:type="dxa"/>
            <w:gridSpan w:val="2"/>
            <w:vMerge w:val="restart"/>
            <w:tcBorders>
              <w:top w:val="single" w:sz="4" w:space="0" w:color="000000"/>
              <w:left w:val="single" w:sz="4" w:space="0" w:color="000000"/>
            </w:tcBorders>
            <w:shd w:val="clear" w:color="auto" w:fill="auto"/>
          </w:tcPr>
          <w:p w:rsidR="009E25CE" w:rsidRPr="00BA144E" w:rsidRDefault="009E25CE" w:rsidP="000A69D8">
            <w:pPr>
              <w:jc w:val="center"/>
              <w:rPr>
                <w:sz w:val="10"/>
                <w:szCs w:val="10"/>
              </w:rPr>
            </w:pPr>
            <w:r w:rsidRPr="00BA144E">
              <w:rPr>
                <w:sz w:val="10"/>
                <w:szCs w:val="10"/>
              </w:rPr>
              <w:t>отдел</w:t>
            </w:r>
          </w:p>
        </w:tc>
        <w:tc>
          <w:tcPr>
            <w:tcW w:w="438" w:type="dxa"/>
            <w:gridSpan w:val="4"/>
            <w:vMerge w:val="restart"/>
            <w:tcBorders>
              <w:top w:val="single" w:sz="4" w:space="0" w:color="000000"/>
              <w:left w:val="single" w:sz="4" w:space="0" w:color="000000"/>
            </w:tcBorders>
            <w:shd w:val="clear" w:color="auto" w:fill="auto"/>
          </w:tcPr>
          <w:p w:rsidR="009E25CE" w:rsidRPr="00BA144E" w:rsidRDefault="009E25CE" w:rsidP="000A69D8">
            <w:pPr>
              <w:jc w:val="center"/>
              <w:rPr>
                <w:sz w:val="10"/>
                <w:szCs w:val="10"/>
              </w:rPr>
            </w:pPr>
            <w:r w:rsidRPr="00BA144E">
              <w:rPr>
                <w:sz w:val="10"/>
                <w:szCs w:val="10"/>
              </w:rPr>
              <w:t>2019-2024 годы</w:t>
            </w:r>
          </w:p>
        </w:tc>
        <w:tc>
          <w:tcPr>
            <w:tcW w:w="426" w:type="dxa"/>
            <w:gridSpan w:val="2"/>
            <w:vMerge w:val="restart"/>
            <w:tcBorders>
              <w:top w:val="single" w:sz="4" w:space="0" w:color="000000"/>
              <w:left w:val="single" w:sz="4" w:space="0" w:color="000000"/>
            </w:tcBorders>
            <w:shd w:val="clear" w:color="auto" w:fill="auto"/>
          </w:tcPr>
          <w:p w:rsidR="009E25CE" w:rsidRPr="00BA144E" w:rsidRDefault="009E25CE" w:rsidP="000A69D8">
            <w:pPr>
              <w:jc w:val="center"/>
              <w:rPr>
                <w:sz w:val="10"/>
                <w:szCs w:val="10"/>
              </w:rPr>
            </w:pPr>
            <w:r w:rsidRPr="00BA144E">
              <w:rPr>
                <w:sz w:val="10"/>
                <w:szCs w:val="10"/>
              </w:rPr>
              <w:t>1.1</w:t>
            </w:r>
          </w:p>
        </w:tc>
        <w:tc>
          <w:tcPr>
            <w:tcW w:w="425" w:type="dxa"/>
            <w:gridSpan w:val="2"/>
            <w:tcBorders>
              <w:top w:val="single" w:sz="4" w:space="0" w:color="000000"/>
              <w:left w:val="single" w:sz="4" w:space="0" w:color="000000"/>
              <w:bottom w:val="single" w:sz="4" w:space="0" w:color="auto"/>
            </w:tcBorders>
            <w:shd w:val="clear" w:color="auto" w:fill="auto"/>
          </w:tcPr>
          <w:p w:rsidR="009E25CE" w:rsidRPr="00BA144E" w:rsidRDefault="009E25CE" w:rsidP="000A69D8">
            <w:pPr>
              <w:jc w:val="center"/>
              <w:rPr>
                <w:sz w:val="10"/>
                <w:szCs w:val="10"/>
              </w:rPr>
            </w:pPr>
            <w:r w:rsidRPr="00BA144E">
              <w:rPr>
                <w:sz w:val="10"/>
                <w:szCs w:val="10"/>
              </w:rPr>
              <w:t>бюджет муниципального района</w:t>
            </w: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tc>
        <w:tc>
          <w:tcPr>
            <w:tcW w:w="355" w:type="dxa"/>
            <w:gridSpan w:val="10"/>
            <w:tcBorders>
              <w:top w:val="single" w:sz="4" w:space="0" w:color="000000"/>
              <w:left w:val="single" w:sz="4" w:space="0" w:color="000000"/>
              <w:bottom w:val="single" w:sz="4" w:space="0" w:color="auto"/>
              <w:right w:val="single" w:sz="4" w:space="0" w:color="auto"/>
            </w:tcBorders>
            <w:shd w:val="clear" w:color="auto" w:fill="auto"/>
          </w:tcPr>
          <w:p w:rsidR="009E25CE" w:rsidRPr="00BA144E" w:rsidRDefault="009E25CE" w:rsidP="000A69D8">
            <w:pPr>
              <w:jc w:val="center"/>
              <w:rPr>
                <w:sz w:val="10"/>
                <w:szCs w:val="10"/>
              </w:rPr>
            </w:pPr>
            <w:r w:rsidRPr="00BA144E">
              <w:rPr>
                <w:sz w:val="10"/>
                <w:szCs w:val="10"/>
              </w:rPr>
              <w:t xml:space="preserve"> </w:t>
            </w:r>
          </w:p>
          <w:p w:rsidR="009E25CE" w:rsidRPr="00BA144E" w:rsidRDefault="009E25CE" w:rsidP="000A69D8">
            <w:pPr>
              <w:jc w:val="center"/>
              <w:rPr>
                <w:sz w:val="10"/>
                <w:szCs w:val="10"/>
              </w:rPr>
            </w:pPr>
            <w:r w:rsidRPr="00BA144E">
              <w:rPr>
                <w:sz w:val="10"/>
                <w:szCs w:val="10"/>
              </w:rPr>
              <w:t>24039,19235</w:t>
            </w:r>
          </w:p>
          <w:p w:rsidR="009E25CE" w:rsidRPr="00BA144E" w:rsidRDefault="009E25CE" w:rsidP="000A69D8">
            <w:pPr>
              <w:jc w:val="center"/>
              <w:rPr>
                <w:sz w:val="10"/>
                <w:szCs w:val="10"/>
              </w:rPr>
            </w:pPr>
          </w:p>
        </w:tc>
        <w:tc>
          <w:tcPr>
            <w:tcW w:w="241" w:type="dxa"/>
            <w:gridSpan w:val="9"/>
            <w:tcBorders>
              <w:top w:val="single" w:sz="4" w:space="0" w:color="000000"/>
              <w:left w:val="single" w:sz="4" w:space="0" w:color="auto"/>
              <w:bottom w:val="single" w:sz="4" w:space="0" w:color="auto"/>
            </w:tcBorders>
            <w:shd w:val="clear" w:color="auto" w:fill="auto"/>
          </w:tcPr>
          <w:p w:rsidR="009E25CE" w:rsidRPr="00BA144E" w:rsidRDefault="009E25CE" w:rsidP="000A69D8">
            <w:pPr>
              <w:jc w:val="center"/>
              <w:rPr>
                <w:sz w:val="10"/>
                <w:szCs w:val="10"/>
              </w:rPr>
            </w:pPr>
            <w:r w:rsidRPr="00BA144E">
              <w:rPr>
                <w:sz w:val="10"/>
                <w:szCs w:val="10"/>
              </w:rPr>
              <w:t>22746,10000</w:t>
            </w: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tc>
        <w:tc>
          <w:tcPr>
            <w:tcW w:w="236" w:type="dxa"/>
            <w:gridSpan w:val="7"/>
            <w:tcBorders>
              <w:top w:val="single" w:sz="4" w:space="0" w:color="000000"/>
              <w:left w:val="single" w:sz="4" w:space="0" w:color="000000"/>
              <w:bottom w:val="single" w:sz="4" w:space="0" w:color="auto"/>
            </w:tcBorders>
            <w:shd w:val="clear" w:color="auto" w:fill="auto"/>
          </w:tcPr>
          <w:p w:rsidR="009E25CE" w:rsidRPr="00BA144E" w:rsidRDefault="009E25CE" w:rsidP="000A69D8">
            <w:pPr>
              <w:jc w:val="center"/>
              <w:rPr>
                <w:sz w:val="10"/>
                <w:szCs w:val="10"/>
              </w:rPr>
            </w:pPr>
            <w:r w:rsidRPr="00BA144E">
              <w:rPr>
                <w:sz w:val="10"/>
                <w:szCs w:val="10"/>
              </w:rPr>
              <w:t>22328,90000</w:t>
            </w: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tc>
        <w:tc>
          <w:tcPr>
            <w:tcW w:w="236" w:type="dxa"/>
            <w:gridSpan w:val="7"/>
            <w:tcBorders>
              <w:top w:val="single" w:sz="4" w:space="0" w:color="000000"/>
              <w:left w:val="single" w:sz="4" w:space="0" w:color="000000"/>
              <w:bottom w:val="single" w:sz="4" w:space="0" w:color="auto"/>
            </w:tcBorders>
            <w:shd w:val="clear" w:color="auto" w:fill="auto"/>
          </w:tcPr>
          <w:p w:rsidR="009E25CE" w:rsidRPr="00BA144E" w:rsidRDefault="009E25CE" w:rsidP="000A69D8">
            <w:pPr>
              <w:jc w:val="center"/>
              <w:rPr>
                <w:sz w:val="10"/>
                <w:szCs w:val="10"/>
              </w:rPr>
            </w:pPr>
            <w:r w:rsidRPr="00BA144E">
              <w:rPr>
                <w:sz w:val="10"/>
                <w:szCs w:val="10"/>
              </w:rPr>
              <w:t>22328,90000</w:t>
            </w: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tc>
        <w:tc>
          <w:tcPr>
            <w:tcW w:w="244" w:type="dxa"/>
            <w:gridSpan w:val="7"/>
            <w:tcBorders>
              <w:top w:val="single" w:sz="4" w:space="0" w:color="000000"/>
              <w:left w:val="single" w:sz="4" w:space="0" w:color="000000"/>
              <w:bottom w:val="single" w:sz="4" w:space="0" w:color="auto"/>
            </w:tcBorders>
            <w:shd w:val="clear" w:color="auto" w:fill="auto"/>
          </w:tcPr>
          <w:p w:rsidR="009E25CE" w:rsidRPr="00BA144E" w:rsidRDefault="009E25CE" w:rsidP="000A69D8">
            <w:pPr>
              <w:jc w:val="center"/>
              <w:rPr>
                <w:sz w:val="10"/>
                <w:szCs w:val="10"/>
              </w:rPr>
            </w:pPr>
            <w:r w:rsidRPr="00BA144E">
              <w:rPr>
                <w:sz w:val="10"/>
                <w:szCs w:val="10"/>
              </w:rPr>
              <w:t>22328,90000</w:t>
            </w: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tc>
        <w:tc>
          <w:tcPr>
            <w:tcW w:w="236" w:type="dxa"/>
            <w:gridSpan w:val="7"/>
            <w:tcBorders>
              <w:top w:val="single" w:sz="4" w:space="0" w:color="000000"/>
              <w:left w:val="single" w:sz="4" w:space="0" w:color="000000"/>
              <w:bottom w:val="single" w:sz="4" w:space="0" w:color="auto"/>
              <w:right w:val="single" w:sz="4" w:space="0" w:color="000000"/>
            </w:tcBorders>
            <w:shd w:val="clear" w:color="auto" w:fill="auto"/>
          </w:tcPr>
          <w:p w:rsidR="009E25CE" w:rsidRPr="00BA144E" w:rsidRDefault="009E25CE" w:rsidP="000A69D8">
            <w:pPr>
              <w:jc w:val="center"/>
              <w:rPr>
                <w:sz w:val="10"/>
                <w:szCs w:val="10"/>
              </w:rPr>
            </w:pPr>
            <w:r w:rsidRPr="00BA144E">
              <w:rPr>
                <w:sz w:val="10"/>
                <w:szCs w:val="10"/>
              </w:rPr>
              <w:t>22328,90000</w:t>
            </w: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tc>
      </w:tr>
      <w:tr w:rsidR="00066DA9" w:rsidRPr="00BA144E" w:rsidTr="001A79F2">
        <w:tblPrEx>
          <w:tblCellMar>
            <w:left w:w="108" w:type="dxa"/>
            <w:right w:w="108" w:type="dxa"/>
          </w:tblCellMar>
        </w:tblPrEx>
        <w:trPr>
          <w:cantSplit/>
          <w:trHeight w:val="20"/>
        </w:trPr>
        <w:tc>
          <w:tcPr>
            <w:tcW w:w="236" w:type="dxa"/>
            <w:vMerge/>
            <w:tcBorders>
              <w:left w:val="single" w:sz="4" w:space="0" w:color="000000"/>
              <w:bottom w:val="single" w:sz="4" w:space="0" w:color="000000"/>
            </w:tcBorders>
            <w:shd w:val="clear" w:color="auto" w:fill="auto"/>
          </w:tcPr>
          <w:p w:rsidR="009E25CE" w:rsidRPr="00BA144E" w:rsidRDefault="009E25CE" w:rsidP="000A69D8">
            <w:pPr>
              <w:jc w:val="center"/>
              <w:rPr>
                <w:sz w:val="10"/>
                <w:szCs w:val="10"/>
              </w:rPr>
            </w:pPr>
          </w:p>
        </w:tc>
        <w:tc>
          <w:tcPr>
            <w:tcW w:w="1174" w:type="dxa"/>
            <w:gridSpan w:val="2"/>
            <w:vMerge/>
            <w:tcBorders>
              <w:left w:val="single" w:sz="4" w:space="0" w:color="000000"/>
              <w:bottom w:val="single" w:sz="4" w:space="0" w:color="000000"/>
            </w:tcBorders>
            <w:shd w:val="clear" w:color="auto" w:fill="auto"/>
          </w:tcPr>
          <w:p w:rsidR="009E25CE" w:rsidRPr="00BA144E" w:rsidRDefault="009E25CE" w:rsidP="000A69D8">
            <w:pPr>
              <w:jc w:val="center"/>
              <w:rPr>
                <w:sz w:val="10"/>
                <w:szCs w:val="10"/>
              </w:rPr>
            </w:pPr>
          </w:p>
        </w:tc>
        <w:tc>
          <w:tcPr>
            <w:tcW w:w="703" w:type="dxa"/>
            <w:gridSpan w:val="2"/>
            <w:vMerge/>
            <w:tcBorders>
              <w:left w:val="single" w:sz="4" w:space="0" w:color="000000"/>
              <w:bottom w:val="single" w:sz="4" w:space="0" w:color="000000"/>
            </w:tcBorders>
            <w:shd w:val="clear" w:color="auto" w:fill="auto"/>
          </w:tcPr>
          <w:p w:rsidR="009E25CE" w:rsidRPr="00BA144E" w:rsidRDefault="009E25CE" w:rsidP="000A69D8">
            <w:pPr>
              <w:jc w:val="center"/>
              <w:rPr>
                <w:sz w:val="10"/>
                <w:szCs w:val="10"/>
              </w:rPr>
            </w:pPr>
          </w:p>
        </w:tc>
        <w:tc>
          <w:tcPr>
            <w:tcW w:w="438" w:type="dxa"/>
            <w:gridSpan w:val="4"/>
            <w:vMerge/>
            <w:tcBorders>
              <w:left w:val="single" w:sz="4" w:space="0" w:color="000000"/>
              <w:bottom w:val="single" w:sz="4" w:space="0" w:color="000000"/>
            </w:tcBorders>
            <w:shd w:val="clear" w:color="auto" w:fill="auto"/>
          </w:tcPr>
          <w:p w:rsidR="009E25CE" w:rsidRPr="00BA144E" w:rsidRDefault="009E25CE" w:rsidP="000A69D8">
            <w:pPr>
              <w:jc w:val="center"/>
              <w:rPr>
                <w:sz w:val="10"/>
                <w:szCs w:val="10"/>
              </w:rPr>
            </w:pPr>
          </w:p>
        </w:tc>
        <w:tc>
          <w:tcPr>
            <w:tcW w:w="426" w:type="dxa"/>
            <w:gridSpan w:val="2"/>
            <w:vMerge/>
            <w:tcBorders>
              <w:left w:val="single" w:sz="4" w:space="0" w:color="000000"/>
              <w:bottom w:val="single" w:sz="4" w:space="0" w:color="000000"/>
            </w:tcBorders>
            <w:shd w:val="clear" w:color="auto" w:fill="auto"/>
          </w:tcPr>
          <w:p w:rsidR="009E25CE" w:rsidRPr="00BA144E" w:rsidRDefault="009E25CE" w:rsidP="000A69D8">
            <w:pPr>
              <w:jc w:val="center"/>
              <w:rPr>
                <w:sz w:val="10"/>
                <w:szCs w:val="10"/>
              </w:rPr>
            </w:pPr>
          </w:p>
        </w:tc>
        <w:tc>
          <w:tcPr>
            <w:tcW w:w="425" w:type="dxa"/>
            <w:gridSpan w:val="2"/>
            <w:tcBorders>
              <w:top w:val="single" w:sz="4" w:space="0" w:color="auto"/>
              <w:left w:val="single" w:sz="4" w:space="0" w:color="000000"/>
              <w:bottom w:val="single" w:sz="4" w:space="0" w:color="000000"/>
            </w:tcBorders>
            <w:shd w:val="clear" w:color="auto" w:fill="auto"/>
          </w:tcPr>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областной бюджет</w:t>
            </w:r>
          </w:p>
        </w:tc>
        <w:tc>
          <w:tcPr>
            <w:tcW w:w="355" w:type="dxa"/>
            <w:gridSpan w:val="10"/>
            <w:tcBorders>
              <w:top w:val="single" w:sz="4" w:space="0" w:color="auto"/>
              <w:left w:val="single" w:sz="4" w:space="0" w:color="000000"/>
              <w:bottom w:val="single" w:sz="4" w:space="0" w:color="000000"/>
              <w:right w:val="single" w:sz="4" w:space="0" w:color="auto"/>
            </w:tcBorders>
            <w:shd w:val="clear" w:color="auto" w:fill="auto"/>
          </w:tcPr>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86152,68979</w:t>
            </w:r>
          </w:p>
        </w:tc>
        <w:tc>
          <w:tcPr>
            <w:tcW w:w="241" w:type="dxa"/>
            <w:gridSpan w:val="9"/>
            <w:tcBorders>
              <w:top w:val="single" w:sz="4" w:space="0" w:color="auto"/>
              <w:left w:val="single" w:sz="4" w:space="0" w:color="auto"/>
              <w:bottom w:val="single" w:sz="4" w:space="0" w:color="000000"/>
            </w:tcBorders>
            <w:shd w:val="clear" w:color="auto" w:fill="auto"/>
          </w:tcPr>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73829,00000</w:t>
            </w:r>
          </w:p>
        </w:tc>
        <w:tc>
          <w:tcPr>
            <w:tcW w:w="236" w:type="dxa"/>
            <w:gridSpan w:val="7"/>
            <w:tcBorders>
              <w:top w:val="single" w:sz="4" w:space="0" w:color="auto"/>
              <w:left w:val="single" w:sz="4" w:space="0" w:color="000000"/>
              <w:bottom w:val="single" w:sz="4" w:space="0" w:color="000000"/>
            </w:tcBorders>
            <w:shd w:val="clear" w:color="auto" w:fill="auto"/>
          </w:tcPr>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73829,00000</w:t>
            </w:r>
          </w:p>
        </w:tc>
        <w:tc>
          <w:tcPr>
            <w:tcW w:w="236" w:type="dxa"/>
            <w:gridSpan w:val="7"/>
            <w:tcBorders>
              <w:top w:val="single" w:sz="4" w:space="0" w:color="auto"/>
              <w:left w:val="single" w:sz="4" w:space="0" w:color="000000"/>
              <w:bottom w:val="single" w:sz="4" w:space="0" w:color="000000"/>
            </w:tcBorders>
            <w:shd w:val="clear" w:color="auto" w:fill="auto"/>
          </w:tcPr>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73829,00000</w:t>
            </w:r>
          </w:p>
        </w:tc>
        <w:tc>
          <w:tcPr>
            <w:tcW w:w="294" w:type="dxa"/>
            <w:gridSpan w:val="8"/>
            <w:tcBorders>
              <w:top w:val="single" w:sz="4" w:space="0" w:color="auto"/>
              <w:left w:val="single" w:sz="4" w:space="0" w:color="000000"/>
              <w:bottom w:val="single" w:sz="4" w:space="0" w:color="000000"/>
            </w:tcBorders>
            <w:shd w:val="clear" w:color="auto" w:fill="auto"/>
          </w:tcPr>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73829,00000</w:t>
            </w:r>
          </w:p>
        </w:tc>
        <w:tc>
          <w:tcPr>
            <w:tcW w:w="242" w:type="dxa"/>
            <w:gridSpan w:val="7"/>
            <w:tcBorders>
              <w:top w:val="single" w:sz="4" w:space="0" w:color="auto"/>
              <w:left w:val="single" w:sz="4" w:space="0" w:color="000000"/>
              <w:bottom w:val="single" w:sz="4" w:space="0" w:color="000000"/>
              <w:right w:val="single" w:sz="4" w:space="0" w:color="000000"/>
            </w:tcBorders>
            <w:shd w:val="clear" w:color="auto" w:fill="auto"/>
          </w:tcPr>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73829,00000</w:t>
            </w:r>
          </w:p>
        </w:tc>
      </w:tr>
      <w:tr w:rsidR="00066DA9" w:rsidRPr="00BA144E" w:rsidTr="001A79F2">
        <w:tblPrEx>
          <w:tblCellMar>
            <w:left w:w="108" w:type="dxa"/>
            <w:right w:w="108" w:type="dxa"/>
          </w:tblCellMar>
        </w:tblPrEx>
        <w:trPr>
          <w:gridAfter w:val="5"/>
          <w:wAfter w:w="183" w:type="dxa"/>
          <w:cantSplit/>
          <w:trHeight w:val="20"/>
        </w:trPr>
        <w:tc>
          <w:tcPr>
            <w:tcW w:w="236" w:type="dxa"/>
            <w:vMerge w:val="restart"/>
            <w:tcBorders>
              <w:top w:val="single" w:sz="4" w:space="0" w:color="000000"/>
              <w:left w:val="single" w:sz="4" w:space="0" w:color="000000"/>
            </w:tcBorders>
            <w:shd w:val="clear" w:color="auto" w:fill="auto"/>
          </w:tcPr>
          <w:p w:rsidR="009E25CE" w:rsidRPr="00BA144E" w:rsidRDefault="009E25CE" w:rsidP="000A69D8">
            <w:pPr>
              <w:jc w:val="center"/>
              <w:rPr>
                <w:sz w:val="10"/>
                <w:szCs w:val="10"/>
              </w:rPr>
            </w:pPr>
            <w:r w:rsidRPr="00BA144E">
              <w:rPr>
                <w:sz w:val="10"/>
                <w:szCs w:val="10"/>
              </w:rPr>
              <w:t>1.9.</w:t>
            </w:r>
          </w:p>
        </w:tc>
        <w:tc>
          <w:tcPr>
            <w:tcW w:w="1174" w:type="dxa"/>
            <w:gridSpan w:val="2"/>
            <w:vMerge w:val="restart"/>
            <w:tcBorders>
              <w:top w:val="single" w:sz="4" w:space="0" w:color="000000"/>
              <w:left w:val="single" w:sz="4" w:space="0" w:color="000000"/>
            </w:tcBorders>
            <w:shd w:val="clear" w:color="auto" w:fill="auto"/>
          </w:tcPr>
          <w:p w:rsidR="009E25CE" w:rsidRPr="00BA144E" w:rsidRDefault="009E25CE" w:rsidP="000A69D8">
            <w:pPr>
              <w:jc w:val="center"/>
              <w:rPr>
                <w:sz w:val="10"/>
                <w:szCs w:val="10"/>
              </w:rPr>
            </w:pPr>
            <w:r w:rsidRPr="00BA144E">
              <w:rPr>
                <w:sz w:val="10"/>
                <w:szCs w:val="10"/>
              </w:rPr>
              <w:t>Предоставление  субсидии на цели, не связанные с выполнением  муниципального задания, дошкольным и общеобразовательным учреждениям</w:t>
            </w:r>
          </w:p>
        </w:tc>
        <w:tc>
          <w:tcPr>
            <w:tcW w:w="703" w:type="dxa"/>
            <w:gridSpan w:val="2"/>
            <w:vMerge w:val="restart"/>
            <w:tcBorders>
              <w:top w:val="single" w:sz="4" w:space="0" w:color="000000"/>
              <w:left w:val="single" w:sz="4" w:space="0" w:color="000000"/>
            </w:tcBorders>
            <w:shd w:val="clear" w:color="auto" w:fill="auto"/>
          </w:tcPr>
          <w:p w:rsidR="009E25CE" w:rsidRPr="00BA144E" w:rsidRDefault="009E25CE" w:rsidP="000A69D8">
            <w:pPr>
              <w:jc w:val="center"/>
              <w:rPr>
                <w:sz w:val="10"/>
                <w:szCs w:val="10"/>
              </w:rPr>
            </w:pPr>
            <w:r w:rsidRPr="00BA144E">
              <w:rPr>
                <w:sz w:val="10"/>
                <w:szCs w:val="10"/>
              </w:rPr>
              <w:t>отдел</w:t>
            </w:r>
          </w:p>
        </w:tc>
        <w:tc>
          <w:tcPr>
            <w:tcW w:w="438" w:type="dxa"/>
            <w:gridSpan w:val="4"/>
            <w:vMerge w:val="restart"/>
            <w:tcBorders>
              <w:top w:val="single" w:sz="4" w:space="0" w:color="000000"/>
              <w:left w:val="single" w:sz="4" w:space="0" w:color="000000"/>
            </w:tcBorders>
            <w:shd w:val="clear" w:color="auto" w:fill="auto"/>
          </w:tcPr>
          <w:p w:rsidR="009E25CE" w:rsidRPr="00BA144E" w:rsidRDefault="009E25CE" w:rsidP="000A69D8">
            <w:pPr>
              <w:jc w:val="center"/>
              <w:rPr>
                <w:sz w:val="10"/>
                <w:szCs w:val="10"/>
              </w:rPr>
            </w:pPr>
            <w:r w:rsidRPr="00BA144E">
              <w:rPr>
                <w:sz w:val="10"/>
                <w:szCs w:val="10"/>
              </w:rPr>
              <w:t xml:space="preserve">2019-2024 годы </w:t>
            </w:r>
          </w:p>
        </w:tc>
        <w:tc>
          <w:tcPr>
            <w:tcW w:w="426" w:type="dxa"/>
            <w:gridSpan w:val="2"/>
            <w:vMerge w:val="restart"/>
            <w:tcBorders>
              <w:top w:val="single" w:sz="4" w:space="0" w:color="000000"/>
              <w:left w:val="single" w:sz="4" w:space="0" w:color="000000"/>
            </w:tcBorders>
            <w:shd w:val="clear" w:color="auto" w:fill="auto"/>
          </w:tcPr>
          <w:p w:rsidR="009E25CE" w:rsidRPr="00BA144E" w:rsidRDefault="009E25CE" w:rsidP="000A69D8">
            <w:pPr>
              <w:jc w:val="center"/>
              <w:rPr>
                <w:sz w:val="10"/>
                <w:szCs w:val="10"/>
              </w:rPr>
            </w:pPr>
            <w:r w:rsidRPr="00BA144E">
              <w:rPr>
                <w:sz w:val="10"/>
                <w:szCs w:val="10"/>
              </w:rPr>
              <w:t>1.1</w:t>
            </w:r>
          </w:p>
        </w:tc>
        <w:tc>
          <w:tcPr>
            <w:tcW w:w="425" w:type="dxa"/>
            <w:gridSpan w:val="2"/>
            <w:tcBorders>
              <w:top w:val="single" w:sz="4" w:space="0" w:color="000000"/>
              <w:left w:val="single" w:sz="4" w:space="0" w:color="000000"/>
              <w:bottom w:val="single" w:sz="4" w:space="0" w:color="auto"/>
            </w:tcBorders>
            <w:shd w:val="clear" w:color="auto" w:fill="auto"/>
          </w:tcPr>
          <w:p w:rsidR="009E25CE" w:rsidRPr="00BA144E" w:rsidRDefault="009E25CE" w:rsidP="000A69D8">
            <w:pPr>
              <w:jc w:val="center"/>
              <w:rPr>
                <w:sz w:val="10"/>
                <w:szCs w:val="10"/>
              </w:rPr>
            </w:pPr>
            <w:r w:rsidRPr="00BA144E">
              <w:rPr>
                <w:sz w:val="10"/>
                <w:szCs w:val="10"/>
              </w:rPr>
              <w:t>федеральный  бюджет</w:t>
            </w:r>
          </w:p>
        </w:tc>
        <w:tc>
          <w:tcPr>
            <w:tcW w:w="236" w:type="dxa"/>
            <w:gridSpan w:val="4"/>
            <w:tcBorders>
              <w:top w:val="single" w:sz="4" w:space="0" w:color="000000"/>
              <w:left w:val="single" w:sz="4" w:space="0" w:color="000000"/>
              <w:bottom w:val="single" w:sz="4" w:space="0" w:color="auto"/>
              <w:right w:val="single" w:sz="4" w:space="0" w:color="auto"/>
            </w:tcBorders>
            <w:shd w:val="clear" w:color="auto" w:fill="auto"/>
          </w:tcPr>
          <w:p w:rsidR="009E25CE" w:rsidRPr="00BA144E" w:rsidRDefault="009E25CE" w:rsidP="000A69D8">
            <w:pPr>
              <w:jc w:val="center"/>
              <w:rPr>
                <w:sz w:val="10"/>
                <w:szCs w:val="10"/>
              </w:rPr>
            </w:pPr>
            <w:r w:rsidRPr="00BA144E">
              <w:rPr>
                <w:sz w:val="10"/>
                <w:szCs w:val="10"/>
              </w:rPr>
              <w:t>0</w:t>
            </w:r>
          </w:p>
        </w:tc>
        <w:tc>
          <w:tcPr>
            <w:tcW w:w="241" w:type="dxa"/>
            <w:gridSpan w:val="10"/>
            <w:tcBorders>
              <w:top w:val="single" w:sz="4" w:space="0" w:color="auto"/>
              <w:left w:val="single" w:sz="4" w:space="0" w:color="auto"/>
              <w:bottom w:val="single" w:sz="4" w:space="0" w:color="auto"/>
            </w:tcBorders>
            <w:shd w:val="clear" w:color="auto" w:fill="auto"/>
          </w:tcPr>
          <w:p w:rsidR="009E25CE" w:rsidRPr="00BA144E" w:rsidRDefault="009E25CE" w:rsidP="000A69D8">
            <w:pPr>
              <w:jc w:val="center"/>
              <w:rPr>
                <w:sz w:val="10"/>
                <w:szCs w:val="10"/>
              </w:rPr>
            </w:pPr>
            <w:r w:rsidRPr="00BA144E">
              <w:rPr>
                <w:sz w:val="10"/>
                <w:szCs w:val="10"/>
              </w:rPr>
              <w:t>0</w:t>
            </w:r>
          </w:p>
        </w:tc>
        <w:tc>
          <w:tcPr>
            <w:tcW w:w="236" w:type="dxa"/>
            <w:gridSpan w:val="7"/>
            <w:tcBorders>
              <w:top w:val="single" w:sz="4" w:space="0" w:color="000000"/>
              <w:left w:val="single" w:sz="4" w:space="0" w:color="000000"/>
              <w:bottom w:val="single" w:sz="4" w:space="0" w:color="auto"/>
            </w:tcBorders>
            <w:shd w:val="clear" w:color="auto" w:fill="auto"/>
          </w:tcPr>
          <w:p w:rsidR="009E25CE" w:rsidRPr="00BA144E" w:rsidRDefault="009E25CE" w:rsidP="000A69D8">
            <w:pPr>
              <w:jc w:val="center"/>
              <w:rPr>
                <w:sz w:val="10"/>
                <w:szCs w:val="10"/>
              </w:rPr>
            </w:pPr>
            <w:r w:rsidRPr="00BA144E">
              <w:rPr>
                <w:sz w:val="10"/>
                <w:szCs w:val="10"/>
              </w:rPr>
              <w:t>0</w:t>
            </w:r>
          </w:p>
        </w:tc>
        <w:tc>
          <w:tcPr>
            <w:tcW w:w="236" w:type="dxa"/>
            <w:gridSpan w:val="7"/>
            <w:tcBorders>
              <w:top w:val="single" w:sz="4" w:space="0" w:color="000000"/>
              <w:left w:val="single" w:sz="4" w:space="0" w:color="000000"/>
              <w:bottom w:val="single" w:sz="4" w:space="0" w:color="auto"/>
            </w:tcBorders>
            <w:shd w:val="clear" w:color="auto" w:fill="auto"/>
          </w:tcPr>
          <w:p w:rsidR="009E25CE" w:rsidRPr="00BA144E" w:rsidRDefault="009E25CE" w:rsidP="000A69D8">
            <w:pPr>
              <w:jc w:val="center"/>
              <w:rPr>
                <w:sz w:val="10"/>
                <w:szCs w:val="10"/>
              </w:rPr>
            </w:pPr>
            <w:r w:rsidRPr="00BA144E">
              <w:rPr>
                <w:sz w:val="10"/>
                <w:szCs w:val="10"/>
              </w:rPr>
              <w:t>0</w:t>
            </w:r>
          </w:p>
        </w:tc>
        <w:tc>
          <w:tcPr>
            <w:tcW w:w="236" w:type="dxa"/>
            <w:gridSpan w:val="7"/>
            <w:tcBorders>
              <w:top w:val="single" w:sz="4" w:space="0" w:color="000000"/>
              <w:left w:val="single" w:sz="4" w:space="0" w:color="000000"/>
              <w:bottom w:val="single" w:sz="4" w:space="0" w:color="auto"/>
            </w:tcBorders>
            <w:shd w:val="clear" w:color="auto" w:fill="auto"/>
          </w:tcPr>
          <w:p w:rsidR="009E25CE" w:rsidRPr="00BA144E" w:rsidRDefault="009E25CE" w:rsidP="000A69D8">
            <w:pPr>
              <w:jc w:val="center"/>
              <w:rPr>
                <w:sz w:val="10"/>
                <w:szCs w:val="10"/>
              </w:rPr>
            </w:pPr>
            <w:r w:rsidRPr="00BA144E">
              <w:rPr>
                <w:sz w:val="10"/>
                <w:szCs w:val="10"/>
              </w:rPr>
              <w:t>0</w:t>
            </w:r>
          </w:p>
        </w:tc>
        <w:tc>
          <w:tcPr>
            <w:tcW w:w="236" w:type="dxa"/>
            <w:gridSpan w:val="8"/>
            <w:tcBorders>
              <w:top w:val="single" w:sz="4" w:space="0" w:color="000000"/>
              <w:left w:val="single" w:sz="4" w:space="0" w:color="000000"/>
              <w:bottom w:val="single" w:sz="4" w:space="0" w:color="auto"/>
              <w:right w:val="single" w:sz="4" w:space="0" w:color="000000"/>
            </w:tcBorders>
            <w:shd w:val="clear" w:color="auto" w:fill="auto"/>
          </w:tcPr>
          <w:p w:rsidR="009E25CE" w:rsidRPr="00BA144E" w:rsidRDefault="009E25CE" w:rsidP="000A69D8">
            <w:pPr>
              <w:jc w:val="center"/>
              <w:rPr>
                <w:sz w:val="10"/>
                <w:szCs w:val="10"/>
              </w:rPr>
            </w:pPr>
            <w:r w:rsidRPr="00BA144E">
              <w:rPr>
                <w:sz w:val="10"/>
                <w:szCs w:val="10"/>
              </w:rPr>
              <w:t>0</w:t>
            </w:r>
          </w:p>
        </w:tc>
      </w:tr>
      <w:tr w:rsidR="00066DA9" w:rsidRPr="00BA144E" w:rsidTr="001A79F2">
        <w:tblPrEx>
          <w:tblCellMar>
            <w:left w:w="108" w:type="dxa"/>
            <w:right w:w="108" w:type="dxa"/>
          </w:tblCellMar>
        </w:tblPrEx>
        <w:trPr>
          <w:gridAfter w:val="5"/>
          <w:wAfter w:w="183" w:type="dxa"/>
          <w:cantSplit/>
          <w:trHeight w:val="20"/>
        </w:trPr>
        <w:tc>
          <w:tcPr>
            <w:tcW w:w="236" w:type="dxa"/>
            <w:vMerge/>
            <w:tcBorders>
              <w:left w:val="single" w:sz="4" w:space="0" w:color="000000"/>
            </w:tcBorders>
            <w:shd w:val="clear" w:color="auto" w:fill="auto"/>
          </w:tcPr>
          <w:p w:rsidR="009E25CE" w:rsidRPr="00BA144E" w:rsidRDefault="009E25CE" w:rsidP="000A69D8">
            <w:pPr>
              <w:jc w:val="center"/>
              <w:rPr>
                <w:sz w:val="10"/>
                <w:szCs w:val="10"/>
              </w:rPr>
            </w:pPr>
          </w:p>
        </w:tc>
        <w:tc>
          <w:tcPr>
            <w:tcW w:w="1174" w:type="dxa"/>
            <w:gridSpan w:val="2"/>
            <w:vMerge/>
            <w:tcBorders>
              <w:left w:val="single" w:sz="4" w:space="0" w:color="000000"/>
            </w:tcBorders>
            <w:shd w:val="clear" w:color="auto" w:fill="auto"/>
          </w:tcPr>
          <w:p w:rsidR="009E25CE" w:rsidRPr="00BA144E" w:rsidRDefault="009E25CE" w:rsidP="000A69D8">
            <w:pPr>
              <w:jc w:val="center"/>
              <w:rPr>
                <w:sz w:val="10"/>
                <w:szCs w:val="10"/>
              </w:rPr>
            </w:pPr>
          </w:p>
        </w:tc>
        <w:tc>
          <w:tcPr>
            <w:tcW w:w="703" w:type="dxa"/>
            <w:gridSpan w:val="2"/>
            <w:vMerge/>
            <w:tcBorders>
              <w:left w:val="single" w:sz="4" w:space="0" w:color="000000"/>
            </w:tcBorders>
            <w:shd w:val="clear" w:color="auto" w:fill="auto"/>
          </w:tcPr>
          <w:p w:rsidR="009E25CE" w:rsidRPr="00BA144E" w:rsidRDefault="009E25CE" w:rsidP="000A69D8">
            <w:pPr>
              <w:jc w:val="center"/>
              <w:rPr>
                <w:sz w:val="10"/>
                <w:szCs w:val="10"/>
              </w:rPr>
            </w:pPr>
          </w:p>
        </w:tc>
        <w:tc>
          <w:tcPr>
            <w:tcW w:w="438" w:type="dxa"/>
            <w:gridSpan w:val="4"/>
            <w:vMerge/>
            <w:tcBorders>
              <w:left w:val="single" w:sz="4" w:space="0" w:color="000000"/>
            </w:tcBorders>
            <w:shd w:val="clear" w:color="auto" w:fill="auto"/>
          </w:tcPr>
          <w:p w:rsidR="009E25CE" w:rsidRPr="00BA144E" w:rsidRDefault="009E25CE" w:rsidP="000A69D8">
            <w:pPr>
              <w:jc w:val="center"/>
              <w:rPr>
                <w:sz w:val="10"/>
                <w:szCs w:val="10"/>
              </w:rPr>
            </w:pPr>
          </w:p>
        </w:tc>
        <w:tc>
          <w:tcPr>
            <w:tcW w:w="426" w:type="dxa"/>
            <w:gridSpan w:val="2"/>
            <w:vMerge/>
            <w:tcBorders>
              <w:left w:val="single" w:sz="4" w:space="0" w:color="000000"/>
            </w:tcBorders>
            <w:shd w:val="clear" w:color="auto" w:fill="auto"/>
          </w:tcPr>
          <w:p w:rsidR="009E25CE" w:rsidRPr="00BA144E" w:rsidRDefault="009E25CE" w:rsidP="000A69D8">
            <w:pPr>
              <w:jc w:val="center"/>
              <w:rPr>
                <w:sz w:val="10"/>
                <w:szCs w:val="10"/>
              </w:rPr>
            </w:pPr>
          </w:p>
        </w:tc>
        <w:tc>
          <w:tcPr>
            <w:tcW w:w="425" w:type="dxa"/>
            <w:gridSpan w:val="2"/>
            <w:tcBorders>
              <w:top w:val="single" w:sz="4" w:space="0" w:color="auto"/>
              <w:left w:val="single" w:sz="4" w:space="0" w:color="000000"/>
              <w:bottom w:val="single" w:sz="4" w:space="0" w:color="auto"/>
            </w:tcBorders>
            <w:shd w:val="clear" w:color="auto" w:fill="auto"/>
          </w:tcPr>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областной   бюджет</w:t>
            </w:r>
          </w:p>
          <w:p w:rsidR="009E25CE" w:rsidRPr="00BA144E" w:rsidRDefault="009E25CE" w:rsidP="000A69D8">
            <w:pPr>
              <w:jc w:val="center"/>
              <w:rPr>
                <w:sz w:val="10"/>
                <w:szCs w:val="10"/>
              </w:rPr>
            </w:pPr>
          </w:p>
        </w:tc>
        <w:tc>
          <w:tcPr>
            <w:tcW w:w="236" w:type="dxa"/>
            <w:gridSpan w:val="4"/>
            <w:tcBorders>
              <w:top w:val="single" w:sz="4" w:space="0" w:color="auto"/>
              <w:left w:val="single" w:sz="4" w:space="0" w:color="000000"/>
              <w:bottom w:val="single" w:sz="4" w:space="0" w:color="auto"/>
              <w:right w:val="single" w:sz="4" w:space="0" w:color="auto"/>
            </w:tcBorders>
            <w:shd w:val="clear" w:color="auto" w:fill="auto"/>
          </w:tcPr>
          <w:p w:rsidR="009E25CE" w:rsidRPr="00BA144E" w:rsidRDefault="009E25CE" w:rsidP="000A69D8">
            <w:pPr>
              <w:jc w:val="center"/>
              <w:rPr>
                <w:sz w:val="10"/>
                <w:szCs w:val="10"/>
              </w:rPr>
            </w:pPr>
            <w:r w:rsidRPr="00BA144E">
              <w:rPr>
                <w:sz w:val="10"/>
                <w:szCs w:val="10"/>
              </w:rPr>
              <w:t>5016,10000</w:t>
            </w:r>
          </w:p>
        </w:tc>
        <w:tc>
          <w:tcPr>
            <w:tcW w:w="241" w:type="dxa"/>
            <w:gridSpan w:val="10"/>
            <w:tcBorders>
              <w:top w:val="single" w:sz="4" w:space="0" w:color="auto"/>
              <w:left w:val="single" w:sz="4" w:space="0" w:color="auto"/>
              <w:bottom w:val="single" w:sz="4" w:space="0" w:color="auto"/>
            </w:tcBorders>
            <w:shd w:val="clear" w:color="auto" w:fill="auto"/>
          </w:tcPr>
          <w:p w:rsidR="009E25CE" w:rsidRPr="00BA144E" w:rsidRDefault="009E25CE" w:rsidP="000A69D8">
            <w:pPr>
              <w:jc w:val="center"/>
              <w:rPr>
                <w:sz w:val="10"/>
                <w:szCs w:val="10"/>
              </w:rPr>
            </w:pPr>
            <w:r w:rsidRPr="00BA144E">
              <w:rPr>
                <w:sz w:val="10"/>
                <w:szCs w:val="10"/>
              </w:rPr>
              <w:t>0</w:t>
            </w:r>
          </w:p>
        </w:tc>
        <w:tc>
          <w:tcPr>
            <w:tcW w:w="236" w:type="dxa"/>
            <w:gridSpan w:val="7"/>
            <w:tcBorders>
              <w:top w:val="single" w:sz="4" w:space="0" w:color="auto"/>
              <w:left w:val="single" w:sz="4" w:space="0" w:color="000000"/>
              <w:bottom w:val="single" w:sz="4" w:space="0" w:color="auto"/>
            </w:tcBorders>
            <w:shd w:val="clear" w:color="auto" w:fill="auto"/>
          </w:tcPr>
          <w:p w:rsidR="009E25CE" w:rsidRPr="00BA144E" w:rsidRDefault="009E25CE" w:rsidP="000A69D8">
            <w:pPr>
              <w:jc w:val="center"/>
              <w:rPr>
                <w:sz w:val="10"/>
                <w:szCs w:val="10"/>
              </w:rPr>
            </w:pPr>
            <w:r w:rsidRPr="00BA144E">
              <w:rPr>
                <w:sz w:val="10"/>
                <w:szCs w:val="10"/>
              </w:rPr>
              <w:t>0</w:t>
            </w:r>
          </w:p>
        </w:tc>
        <w:tc>
          <w:tcPr>
            <w:tcW w:w="236" w:type="dxa"/>
            <w:gridSpan w:val="7"/>
            <w:tcBorders>
              <w:top w:val="single" w:sz="4" w:space="0" w:color="auto"/>
              <w:left w:val="single" w:sz="4" w:space="0" w:color="000000"/>
              <w:bottom w:val="single" w:sz="4" w:space="0" w:color="auto"/>
            </w:tcBorders>
            <w:shd w:val="clear" w:color="auto" w:fill="auto"/>
          </w:tcPr>
          <w:p w:rsidR="009E25CE" w:rsidRPr="00BA144E" w:rsidRDefault="009E25CE" w:rsidP="000A69D8">
            <w:pPr>
              <w:jc w:val="center"/>
              <w:rPr>
                <w:sz w:val="10"/>
                <w:szCs w:val="10"/>
              </w:rPr>
            </w:pPr>
            <w:r w:rsidRPr="00BA144E">
              <w:rPr>
                <w:sz w:val="10"/>
                <w:szCs w:val="10"/>
              </w:rPr>
              <w:t>0</w:t>
            </w:r>
          </w:p>
        </w:tc>
        <w:tc>
          <w:tcPr>
            <w:tcW w:w="236" w:type="dxa"/>
            <w:gridSpan w:val="7"/>
            <w:tcBorders>
              <w:top w:val="single" w:sz="4" w:space="0" w:color="auto"/>
              <w:left w:val="single" w:sz="4" w:space="0" w:color="000000"/>
              <w:bottom w:val="single" w:sz="4" w:space="0" w:color="auto"/>
            </w:tcBorders>
            <w:shd w:val="clear" w:color="auto" w:fill="auto"/>
          </w:tcPr>
          <w:p w:rsidR="009E25CE" w:rsidRPr="00BA144E" w:rsidRDefault="009E25CE" w:rsidP="000A69D8">
            <w:pPr>
              <w:jc w:val="center"/>
              <w:rPr>
                <w:sz w:val="10"/>
                <w:szCs w:val="10"/>
              </w:rPr>
            </w:pPr>
            <w:r w:rsidRPr="00BA144E">
              <w:rPr>
                <w:sz w:val="10"/>
                <w:szCs w:val="10"/>
              </w:rPr>
              <w:t>0</w:t>
            </w:r>
          </w:p>
        </w:tc>
        <w:tc>
          <w:tcPr>
            <w:tcW w:w="236" w:type="dxa"/>
            <w:gridSpan w:val="8"/>
            <w:tcBorders>
              <w:top w:val="single" w:sz="4" w:space="0" w:color="auto"/>
              <w:left w:val="single" w:sz="4" w:space="0" w:color="000000"/>
              <w:bottom w:val="single" w:sz="4" w:space="0" w:color="auto"/>
              <w:right w:val="single" w:sz="4" w:space="0" w:color="000000"/>
            </w:tcBorders>
            <w:shd w:val="clear" w:color="auto" w:fill="auto"/>
          </w:tcPr>
          <w:p w:rsidR="009E25CE" w:rsidRPr="00BA144E" w:rsidRDefault="009E25CE" w:rsidP="000A69D8">
            <w:pPr>
              <w:jc w:val="center"/>
              <w:rPr>
                <w:sz w:val="10"/>
                <w:szCs w:val="10"/>
              </w:rPr>
            </w:pPr>
            <w:r w:rsidRPr="00BA144E">
              <w:rPr>
                <w:sz w:val="10"/>
                <w:szCs w:val="10"/>
              </w:rPr>
              <w:t>0</w:t>
            </w:r>
          </w:p>
        </w:tc>
      </w:tr>
      <w:tr w:rsidR="00066DA9" w:rsidRPr="00BA144E" w:rsidTr="001A79F2">
        <w:tblPrEx>
          <w:tblCellMar>
            <w:left w:w="108" w:type="dxa"/>
            <w:right w:w="108" w:type="dxa"/>
          </w:tblCellMar>
        </w:tblPrEx>
        <w:trPr>
          <w:gridAfter w:val="5"/>
          <w:wAfter w:w="183" w:type="dxa"/>
          <w:cantSplit/>
          <w:trHeight w:val="20"/>
        </w:trPr>
        <w:tc>
          <w:tcPr>
            <w:tcW w:w="236" w:type="dxa"/>
            <w:vMerge/>
            <w:tcBorders>
              <w:left w:val="single" w:sz="4" w:space="0" w:color="000000"/>
              <w:bottom w:val="single" w:sz="4" w:space="0" w:color="000000"/>
            </w:tcBorders>
            <w:shd w:val="clear" w:color="auto" w:fill="auto"/>
          </w:tcPr>
          <w:p w:rsidR="009E25CE" w:rsidRPr="00BA144E" w:rsidRDefault="009E25CE" w:rsidP="000A69D8">
            <w:pPr>
              <w:jc w:val="center"/>
              <w:rPr>
                <w:sz w:val="10"/>
                <w:szCs w:val="10"/>
              </w:rPr>
            </w:pPr>
          </w:p>
        </w:tc>
        <w:tc>
          <w:tcPr>
            <w:tcW w:w="1174" w:type="dxa"/>
            <w:gridSpan w:val="2"/>
            <w:vMerge/>
            <w:tcBorders>
              <w:left w:val="single" w:sz="4" w:space="0" w:color="000000"/>
              <w:bottom w:val="single" w:sz="4" w:space="0" w:color="000000"/>
            </w:tcBorders>
            <w:shd w:val="clear" w:color="auto" w:fill="auto"/>
          </w:tcPr>
          <w:p w:rsidR="009E25CE" w:rsidRPr="00BA144E" w:rsidRDefault="009E25CE" w:rsidP="000A69D8">
            <w:pPr>
              <w:jc w:val="center"/>
              <w:rPr>
                <w:sz w:val="10"/>
                <w:szCs w:val="10"/>
              </w:rPr>
            </w:pPr>
          </w:p>
        </w:tc>
        <w:tc>
          <w:tcPr>
            <w:tcW w:w="703" w:type="dxa"/>
            <w:gridSpan w:val="2"/>
            <w:vMerge/>
            <w:tcBorders>
              <w:left w:val="single" w:sz="4" w:space="0" w:color="000000"/>
              <w:bottom w:val="single" w:sz="4" w:space="0" w:color="000000"/>
            </w:tcBorders>
            <w:shd w:val="clear" w:color="auto" w:fill="auto"/>
          </w:tcPr>
          <w:p w:rsidR="009E25CE" w:rsidRPr="00BA144E" w:rsidRDefault="009E25CE" w:rsidP="000A69D8">
            <w:pPr>
              <w:jc w:val="center"/>
              <w:rPr>
                <w:sz w:val="10"/>
                <w:szCs w:val="10"/>
              </w:rPr>
            </w:pPr>
          </w:p>
        </w:tc>
        <w:tc>
          <w:tcPr>
            <w:tcW w:w="438" w:type="dxa"/>
            <w:gridSpan w:val="4"/>
            <w:vMerge/>
            <w:tcBorders>
              <w:left w:val="single" w:sz="4" w:space="0" w:color="000000"/>
              <w:bottom w:val="single" w:sz="4" w:space="0" w:color="000000"/>
            </w:tcBorders>
            <w:shd w:val="clear" w:color="auto" w:fill="auto"/>
          </w:tcPr>
          <w:p w:rsidR="009E25CE" w:rsidRPr="00BA144E" w:rsidRDefault="009E25CE" w:rsidP="000A69D8">
            <w:pPr>
              <w:jc w:val="center"/>
              <w:rPr>
                <w:sz w:val="10"/>
                <w:szCs w:val="10"/>
              </w:rPr>
            </w:pPr>
          </w:p>
        </w:tc>
        <w:tc>
          <w:tcPr>
            <w:tcW w:w="426" w:type="dxa"/>
            <w:gridSpan w:val="2"/>
            <w:vMerge/>
            <w:tcBorders>
              <w:left w:val="single" w:sz="4" w:space="0" w:color="000000"/>
              <w:bottom w:val="single" w:sz="4" w:space="0" w:color="000000"/>
            </w:tcBorders>
            <w:shd w:val="clear" w:color="auto" w:fill="auto"/>
          </w:tcPr>
          <w:p w:rsidR="009E25CE" w:rsidRPr="00BA144E" w:rsidRDefault="009E25CE" w:rsidP="000A69D8">
            <w:pPr>
              <w:jc w:val="center"/>
              <w:rPr>
                <w:sz w:val="10"/>
                <w:szCs w:val="10"/>
              </w:rPr>
            </w:pPr>
          </w:p>
        </w:tc>
        <w:tc>
          <w:tcPr>
            <w:tcW w:w="425" w:type="dxa"/>
            <w:gridSpan w:val="2"/>
            <w:tcBorders>
              <w:top w:val="single" w:sz="4" w:space="0" w:color="auto"/>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бюджет муниципального района</w:t>
            </w:r>
          </w:p>
          <w:p w:rsidR="009E25CE" w:rsidRPr="00BA144E" w:rsidRDefault="009E25CE" w:rsidP="000A69D8">
            <w:pPr>
              <w:jc w:val="center"/>
              <w:rPr>
                <w:sz w:val="10"/>
                <w:szCs w:val="10"/>
              </w:rPr>
            </w:pPr>
          </w:p>
        </w:tc>
        <w:tc>
          <w:tcPr>
            <w:tcW w:w="236" w:type="dxa"/>
            <w:gridSpan w:val="4"/>
            <w:tcBorders>
              <w:top w:val="single" w:sz="4" w:space="0" w:color="auto"/>
              <w:left w:val="single" w:sz="4" w:space="0" w:color="000000"/>
              <w:bottom w:val="single" w:sz="4" w:space="0" w:color="000000"/>
              <w:right w:val="single" w:sz="4" w:space="0" w:color="auto"/>
            </w:tcBorders>
            <w:shd w:val="clear" w:color="auto" w:fill="auto"/>
          </w:tcPr>
          <w:p w:rsidR="009E25CE" w:rsidRPr="00BA144E" w:rsidRDefault="009E25CE" w:rsidP="000A69D8">
            <w:pPr>
              <w:jc w:val="center"/>
              <w:rPr>
                <w:sz w:val="10"/>
                <w:szCs w:val="10"/>
              </w:rPr>
            </w:pPr>
            <w:r w:rsidRPr="00BA144E">
              <w:rPr>
                <w:sz w:val="10"/>
                <w:szCs w:val="10"/>
              </w:rPr>
              <w:t>0</w:t>
            </w:r>
          </w:p>
        </w:tc>
        <w:tc>
          <w:tcPr>
            <w:tcW w:w="241" w:type="dxa"/>
            <w:gridSpan w:val="10"/>
            <w:tcBorders>
              <w:top w:val="single" w:sz="4" w:space="0" w:color="auto"/>
              <w:left w:val="single" w:sz="4" w:space="0" w:color="auto"/>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0</w:t>
            </w:r>
          </w:p>
        </w:tc>
        <w:tc>
          <w:tcPr>
            <w:tcW w:w="236" w:type="dxa"/>
            <w:gridSpan w:val="7"/>
            <w:tcBorders>
              <w:top w:val="single" w:sz="4" w:space="0" w:color="auto"/>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0</w:t>
            </w:r>
          </w:p>
        </w:tc>
        <w:tc>
          <w:tcPr>
            <w:tcW w:w="236" w:type="dxa"/>
            <w:gridSpan w:val="7"/>
            <w:tcBorders>
              <w:top w:val="single" w:sz="4" w:space="0" w:color="auto"/>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0</w:t>
            </w:r>
          </w:p>
        </w:tc>
        <w:tc>
          <w:tcPr>
            <w:tcW w:w="236" w:type="dxa"/>
            <w:gridSpan w:val="7"/>
            <w:tcBorders>
              <w:top w:val="single" w:sz="4" w:space="0" w:color="auto"/>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0</w:t>
            </w:r>
          </w:p>
        </w:tc>
        <w:tc>
          <w:tcPr>
            <w:tcW w:w="236" w:type="dxa"/>
            <w:gridSpan w:val="8"/>
            <w:tcBorders>
              <w:top w:val="single" w:sz="4" w:space="0" w:color="auto"/>
              <w:left w:val="single" w:sz="4" w:space="0" w:color="000000"/>
              <w:bottom w:val="single" w:sz="4" w:space="0" w:color="000000"/>
              <w:right w:val="single" w:sz="4" w:space="0" w:color="000000"/>
            </w:tcBorders>
            <w:shd w:val="clear" w:color="auto" w:fill="auto"/>
          </w:tcPr>
          <w:p w:rsidR="009E25CE" w:rsidRPr="00BA144E" w:rsidRDefault="009E25CE" w:rsidP="000A69D8">
            <w:pPr>
              <w:jc w:val="center"/>
              <w:rPr>
                <w:sz w:val="10"/>
                <w:szCs w:val="10"/>
              </w:rPr>
            </w:pPr>
            <w:r w:rsidRPr="00BA144E">
              <w:rPr>
                <w:sz w:val="10"/>
                <w:szCs w:val="10"/>
              </w:rPr>
              <w:t>0</w:t>
            </w:r>
          </w:p>
        </w:tc>
      </w:tr>
      <w:tr w:rsidR="00066DA9" w:rsidRPr="00BA144E" w:rsidTr="001A79F2">
        <w:tblPrEx>
          <w:tblCellMar>
            <w:left w:w="108" w:type="dxa"/>
            <w:right w:w="108" w:type="dxa"/>
          </w:tblCellMar>
        </w:tblPrEx>
        <w:trPr>
          <w:cantSplit/>
          <w:trHeight w:val="20"/>
        </w:trPr>
        <w:tc>
          <w:tcPr>
            <w:tcW w:w="236" w:type="dxa"/>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1.10.</w:t>
            </w:r>
          </w:p>
        </w:tc>
        <w:tc>
          <w:tcPr>
            <w:tcW w:w="1174"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 xml:space="preserve">Финансовое обеспечение исполнения публичных обязательств, в том числе публичных обязательств перед  физическим лицом </w:t>
            </w:r>
          </w:p>
        </w:tc>
        <w:tc>
          <w:tcPr>
            <w:tcW w:w="703"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отдел</w:t>
            </w:r>
          </w:p>
        </w:tc>
        <w:tc>
          <w:tcPr>
            <w:tcW w:w="438" w:type="dxa"/>
            <w:gridSpan w:val="4"/>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2019-2024 годы</w:t>
            </w:r>
          </w:p>
        </w:tc>
        <w:tc>
          <w:tcPr>
            <w:tcW w:w="426"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1.1</w:t>
            </w:r>
          </w:p>
        </w:tc>
        <w:tc>
          <w:tcPr>
            <w:tcW w:w="425"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областной бюджет</w:t>
            </w:r>
          </w:p>
        </w:tc>
        <w:tc>
          <w:tcPr>
            <w:tcW w:w="355" w:type="dxa"/>
            <w:gridSpan w:val="10"/>
            <w:tcBorders>
              <w:top w:val="single" w:sz="4" w:space="0" w:color="000000"/>
              <w:left w:val="single" w:sz="4" w:space="0" w:color="000000"/>
              <w:bottom w:val="single" w:sz="4" w:space="0" w:color="000000"/>
              <w:right w:val="single" w:sz="4" w:space="0" w:color="auto"/>
            </w:tcBorders>
            <w:shd w:val="clear" w:color="auto" w:fill="auto"/>
          </w:tcPr>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17720,30000</w:t>
            </w:r>
          </w:p>
        </w:tc>
        <w:tc>
          <w:tcPr>
            <w:tcW w:w="241" w:type="dxa"/>
            <w:gridSpan w:val="9"/>
            <w:tcBorders>
              <w:top w:val="single" w:sz="4" w:space="0" w:color="000000"/>
              <w:left w:val="single" w:sz="4" w:space="0" w:color="auto"/>
              <w:bottom w:val="single" w:sz="4" w:space="0" w:color="000000"/>
            </w:tcBorders>
            <w:shd w:val="clear" w:color="auto" w:fill="auto"/>
          </w:tcPr>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13327,00000</w:t>
            </w:r>
          </w:p>
        </w:tc>
        <w:tc>
          <w:tcPr>
            <w:tcW w:w="236" w:type="dxa"/>
            <w:gridSpan w:val="7"/>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13327,00000</w:t>
            </w:r>
          </w:p>
        </w:tc>
        <w:tc>
          <w:tcPr>
            <w:tcW w:w="236" w:type="dxa"/>
            <w:gridSpan w:val="7"/>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13327,00000</w:t>
            </w:r>
          </w:p>
        </w:tc>
        <w:tc>
          <w:tcPr>
            <w:tcW w:w="294" w:type="dxa"/>
            <w:gridSpan w:val="8"/>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13327,00000</w:t>
            </w:r>
          </w:p>
        </w:tc>
        <w:tc>
          <w:tcPr>
            <w:tcW w:w="242" w:type="dxa"/>
            <w:gridSpan w:val="7"/>
            <w:tcBorders>
              <w:top w:val="single" w:sz="4" w:space="0" w:color="000000"/>
              <w:left w:val="single" w:sz="4" w:space="0" w:color="000000"/>
              <w:bottom w:val="single" w:sz="4" w:space="0" w:color="000000"/>
              <w:right w:val="single" w:sz="4" w:space="0" w:color="000000"/>
            </w:tcBorders>
            <w:shd w:val="clear" w:color="auto" w:fill="auto"/>
          </w:tcPr>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13327,00000</w:t>
            </w:r>
          </w:p>
        </w:tc>
      </w:tr>
      <w:tr w:rsidR="00066DA9" w:rsidRPr="00BA144E" w:rsidTr="001A79F2">
        <w:tblPrEx>
          <w:tblCellMar>
            <w:left w:w="108" w:type="dxa"/>
            <w:right w:w="108" w:type="dxa"/>
          </w:tblCellMar>
        </w:tblPrEx>
        <w:trPr>
          <w:cantSplit/>
          <w:trHeight w:val="20"/>
        </w:trPr>
        <w:tc>
          <w:tcPr>
            <w:tcW w:w="236" w:type="dxa"/>
            <w:vMerge w:val="restart"/>
            <w:tcBorders>
              <w:top w:val="single" w:sz="4" w:space="0" w:color="000000"/>
              <w:left w:val="single" w:sz="4" w:space="0" w:color="000000"/>
            </w:tcBorders>
            <w:shd w:val="clear" w:color="auto" w:fill="auto"/>
          </w:tcPr>
          <w:p w:rsidR="009E25CE" w:rsidRPr="00BA144E" w:rsidRDefault="009E25CE" w:rsidP="000A69D8">
            <w:pPr>
              <w:jc w:val="center"/>
              <w:rPr>
                <w:sz w:val="10"/>
                <w:szCs w:val="10"/>
              </w:rPr>
            </w:pPr>
            <w:r w:rsidRPr="00BA144E">
              <w:rPr>
                <w:sz w:val="10"/>
                <w:szCs w:val="10"/>
              </w:rPr>
              <w:t>1.11.</w:t>
            </w:r>
          </w:p>
        </w:tc>
        <w:tc>
          <w:tcPr>
            <w:tcW w:w="1174" w:type="dxa"/>
            <w:gridSpan w:val="2"/>
            <w:vMerge w:val="restart"/>
            <w:tcBorders>
              <w:top w:val="single" w:sz="4" w:space="0" w:color="000000"/>
              <w:left w:val="single" w:sz="4" w:space="0" w:color="000000"/>
            </w:tcBorders>
            <w:shd w:val="clear" w:color="auto" w:fill="auto"/>
          </w:tcPr>
          <w:p w:rsidR="009E25CE" w:rsidRPr="00BA144E" w:rsidRDefault="009E25CE" w:rsidP="000A69D8">
            <w:pPr>
              <w:jc w:val="center"/>
              <w:rPr>
                <w:sz w:val="10"/>
                <w:szCs w:val="10"/>
              </w:rPr>
            </w:pPr>
            <w:r w:rsidRPr="00BA144E">
              <w:rPr>
                <w:sz w:val="10"/>
                <w:szCs w:val="10"/>
              </w:rPr>
              <w:t xml:space="preserve">Обеспечение деятельности </w:t>
            </w:r>
            <w:r w:rsidRPr="00BA144E">
              <w:rPr>
                <w:bCs/>
                <w:iCs/>
                <w:sz w:val="10"/>
                <w:szCs w:val="10"/>
              </w:rPr>
              <w:t>МКУ  «Центр  координации действий оперативных служб Солецкого района и обслуживания  муниципальных учреждений» в части  предоставления муниципальными учреждениями услуг в сфере образования</w:t>
            </w:r>
          </w:p>
        </w:tc>
        <w:tc>
          <w:tcPr>
            <w:tcW w:w="703" w:type="dxa"/>
            <w:gridSpan w:val="2"/>
            <w:vMerge w:val="restart"/>
            <w:tcBorders>
              <w:top w:val="single" w:sz="4" w:space="0" w:color="000000"/>
              <w:left w:val="single" w:sz="4" w:space="0" w:color="000000"/>
            </w:tcBorders>
            <w:shd w:val="clear" w:color="auto" w:fill="auto"/>
          </w:tcPr>
          <w:p w:rsidR="009E25CE" w:rsidRPr="00BA144E" w:rsidRDefault="009E25CE" w:rsidP="000A69D8">
            <w:pPr>
              <w:jc w:val="center"/>
              <w:rPr>
                <w:bCs/>
                <w:iCs/>
                <w:sz w:val="10"/>
                <w:szCs w:val="10"/>
              </w:rPr>
            </w:pPr>
          </w:p>
          <w:p w:rsidR="009E25CE" w:rsidRPr="00BA144E" w:rsidRDefault="009E25CE" w:rsidP="000A69D8">
            <w:pPr>
              <w:jc w:val="center"/>
              <w:rPr>
                <w:bCs/>
                <w:iCs/>
                <w:sz w:val="10"/>
                <w:szCs w:val="10"/>
              </w:rPr>
            </w:pPr>
            <w:r w:rsidRPr="00BA144E">
              <w:rPr>
                <w:bCs/>
                <w:iCs/>
                <w:sz w:val="10"/>
                <w:szCs w:val="10"/>
              </w:rPr>
              <w:t>МКУ «Центр</w:t>
            </w:r>
          </w:p>
          <w:p w:rsidR="009E25CE" w:rsidRPr="00BA144E" w:rsidRDefault="009E25CE" w:rsidP="000A69D8">
            <w:pPr>
              <w:jc w:val="center"/>
              <w:rPr>
                <w:sz w:val="10"/>
                <w:szCs w:val="10"/>
              </w:rPr>
            </w:pPr>
            <w:r w:rsidRPr="00BA144E">
              <w:rPr>
                <w:bCs/>
                <w:iCs/>
                <w:sz w:val="10"/>
                <w:szCs w:val="10"/>
              </w:rPr>
              <w:t>координации действий оперативных служб Солецкого района и обслуживания  муниципальных учреждений»</w:t>
            </w:r>
          </w:p>
        </w:tc>
        <w:tc>
          <w:tcPr>
            <w:tcW w:w="438" w:type="dxa"/>
            <w:gridSpan w:val="4"/>
            <w:vMerge w:val="restart"/>
            <w:tcBorders>
              <w:top w:val="single" w:sz="4" w:space="0" w:color="000000"/>
              <w:left w:val="single" w:sz="4" w:space="0" w:color="000000"/>
            </w:tcBorders>
            <w:shd w:val="clear" w:color="auto" w:fill="auto"/>
          </w:tcPr>
          <w:p w:rsidR="009E25CE" w:rsidRPr="00BA144E" w:rsidRDefault="009E25CE" w:rsidP="000A69D8">
            <w:pPr>
              <w:jc w:val="center"/>
              <w:rPr>
                <w:sz w:val="10"/>
                <w:szCs w:val="10"/>
              </w:rPr>
            </w:pPr>
            <w:r w:rsidRPr="00BA144E">
              <w:rPr>
                <w:sz w:val="10"/>
                <w:szCs w:val="10"/>
              </w:rPr>
              <w:t>2019-2024 годы</w:t>
            </w:r>
          </w:p>
        </w:tc>
        <w:tc>
          <w:tcPr>
            <w:tcW w:w="426" w:type="dxa"/>
            <w:gridSpan w:val="2"/>
            <w:vMerge w:val="restart"/>
            <w:tcBorders>
              <w:top w:val="single" w:sz="4" w:space="0" w:color="000000"/>
              <w:left w:val="single" w:sz="4" w:space="0" w:color="000000"/>
            </w:tcBorders>
            <w:shd w:val="clear" w:color="auto" w:fill="auto"/>
          </w:tcPr>
          <w:p w:rsidR="009E25CE" w:rsidRPr="00BA144E" w:rsidRDefault="009E25CE" w:rsidP="000A69D8">
            <w:pPr>
              <w:jc w:val="center"/>
              <w:rPr>
                <w:sz w:val="10"/>
                <w:szCs w:val="10"/>
              </w:rPr>
            </w:pPr>
            <w:r w:rsidRPr="00BA144E">
              <w:rPr>
                <w:sz w:val="10"/>
                <w:szCs w:val="10"/>
              </w:rPr>
              <w:t>1.1</w:t>
            </w:r>
          </w:p>
        </w:tc>
        <w:tc>
          <w:tcPr>
            <w:tcW w:w="425" w:type="dxa"/>
            <w:gridSpan w:val="2"/>
            <w:tcBorders>
              <w:top w:val="single" w:sz="4" w:space="0" w:color="000000"/>
              <w:left w:val="single" w:sz="4" w:space="0" w:color="000000"/>
              <w:bottom w:val="single" w:sz="4" w:space="0" w:color="auto"/>
            </w:tcBorders>
            <w:shd w:val="clear" w:color="auto" w:fill="auto"/>
          </w:tcPr>
          <w:p w:rsidR="009E25CE" w:rsidRPr="00BA144E" w:rsidRDefault="009E25CE" w:rsidP="000A69D8">
            <w:pPr>
              <w:jc w:val="center"/>
              <w:rPr>
                <w:sz w:val="10"/>
                <w:szCs w:val="10"/>
              </w:rPr>
            </w:pPr>
            <w:r w:rsidRPr="00BA144E">
              <w:rPr>
                <w:sz w:val="10"/>
                <w:szCs w:val="10"/>
              </w:rPr>
              <w:t>областной бюджет</w:t>
            </w: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tc>
        <w:tc>
          <w:tcPr>
            <w:tcW w:w="355" w:type="dxa"/>
            <w:gridSpan w:val="10"/>
            <w:tcBorders>
              <w:top w:val="single" w:sz="4" w:space="0" w:color="000000"/>
              <w:left w:val="single" w:sz="4" w:space="0" w:color="000000"/>
              <w:bottom w:val="single" w:sz="4" w:space="0" w:color="auto"/>
              <w:right w:val="single" w:sz="4" w:space="0" w:color="auto"/>
            </w:tcBorders>
            <w:shd w:val="clear" w:color="auto" w:fill="auto"/>
          </w:tcPr>
          <w:p w:rsidR="009E25CE" w:rsidRPr="00BA144E" w:rsidRDefault="009E25CE" w:rsidP="000A69D8">
            <w:pPr>
              <w:jc w:val="center"/>
              <w:rPr>
                <w:sz w:val="10"/>
                <w:szCs w:val="10"/>
              </w:rPr>
            </w:pPr>
            <w:r w:rsidRPr="00BA144E">
              <w:rPr>
                <w:sz w:val="10"/>
                <w:szCs w:val="10"/>
              </w:rPr>
              <w:t>3085,01021</w:t>
            </w: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tc>
        <w:tc>
          <w:tcPr>
            <w:tcW w:w="241" w:type="dxa"/>
            <w:gridSpan w:val="9"/>
            <w:tcBorders>
              <w:top w:val="single" w:sz="4" w:space="0" w:color="000000"/>
              <w:left w:val="single" w:sz="4" w:space="0" w:color="auto"/>
              <w:bottom w:val="single" w:sz="4" w:space="0" w:color="auto"/>
            </w:tcBorders>
            <w:shd w:val="clear" w:color="auto" w:fill="auto"/>
          </w:tcPr>
          <w:p w:rsidR="009E25CE" w:rsidRPr="00BA144E" w:rsidRDefault="009E25CE" w:rsidP="000A69D8">
            <w:pPr>
              <w:jc w:val="center"/>
              <w:rPr>
                <w:sz w:val="10"/>
                <w:szCs w:val="10"/>
              </w:rPr>
            </w:pPr>
            <w:r w:rsidRPr="00BA144E">
              <w:rPr>
                <w:sz w:val="10"/>
                <w:szCs w:val="10"/>
              </w:rPr>
              <w:t>148,10000</w:t>
            </w: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tc>
        <w:tc>
          <w:tcPr>
            <w:tcW w:w="236" w:type="dxa"/>
            <w:gridSpan w:val="7"/>
            <w:tcBorders>
              <w:top w:val="single" w:sz="4" w:space="0" w:color="000000"/>
              <w:left w:val="single" w:sz="4" w:space="0" w:color="000000"/>
              <w:bottom w:val="single" w:sz="4" w:space="0" w:color="auto"/>
            </w:tcBorders>
            <w:shd w:val="clear" w:color="auto" w:fill="auto"/>
          </w:tcPr>
          <w:p w:rsidR="009E25CE" w:rsidRPr="00BA144E" w:rsidRDefault="009E25CE" w:rsidP="000A69D8">
            <w:pPr>
              <w:jc w:val="center"/>
              <w:rPr>
                <w:sz w:val="10"/>
                <w:szCs w:val="10"/>
              </w:rPr>
            </w:pPr>
            <w:r w:rsidRPr="00BA144E">
              <w:rPr>
                <w:sz w:val="10"/>
                <w:szCs w:val="10"/>
              </w:rPr>
              <w:t>148,10000</w:t>
            </w: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tc>
        <w:tc>
          <w:tcPr>
            <w:tcW w:w="236" w:type="dxa"/>
            <w:gridSpan w:val="7"/>
            <w:tcBorders>
              <w:top w:val="single" w:sz="4" w:space="0" w:color="000000"/>
              <w:left w:val="single" w:sz="4" w:space="0" w:color="000000"/>
              <w:bottom w:val="single" w:sz="4" w:space="0" w:color="auto"/>
            </w:tcBorders>
            <w:shd w:val="clear" w:color="auto" w:fill="auto"/>
          </w:tcPr>
          <w:p w:rsidR="009E25CE" w:rsidRPr="00BA144E" w:rsidRDefault="009E25CE" w:rsidP="000A69D8">
            <w:pPr>
              <w:jc w:val="center"/>
              <w:rPr>
                <w:sz w:val="10"/>
                <w:szCs w:val="10"/>
              </w:rPr>
            </w:pPr>
            <w:r w:rsidRPr="00BA144E">
              <w:rPr>
                <w:sz w:val="10"/>
                <w:szCs w:val="10"/>
              </w:rPr>
              <w:t>148,10000</w:t>
            </w: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tc>
        <w:tc>
          <w:tcPr>
            <w:tcW w:w="294" w:type="dxa"/>
            <w:gridSpan w:val="8"/>
            <w:tcBorders>
              <w:top w:val="single" w:sz="4" w:space="0" w:color="000000"/>
              <w:left w:val="single" w:sz="4" w:space="0" w:color="000000"/>
              <w:bottom w:val="single" w:sz="4" w:space="0" w:color="auto"/>
            </w:tcBorders>
            <w:shd w:val="clear" w:color="auto" w:fill="auto"/>
          </w:tcPr>
          <w:p w:rsidR="009E25CE" w:rsidRPr="00BA144E" w:rsidRDefault="009E25CE" w:rsidP="000A69D8">
            <w:pPr>
              <w:jc w:val="center"/>
              <w:rPr>
                <w:sz w:val="10"/>
                <w:szCs w:val="10"/>
              </w:rPr>
            </w:pPr>
            <w:r w:rsidRPr="00BA144E">
              <w:rPr>
                <w:sz w:val="10"/>
                <w:szCs w:val="10"/>
              </w:rPr>
              <w:t>148,10000</w:t>
            </w: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tc>
        <w:tc>
          <w:tcPr>
            <w:tcW w:w="242" w:type="dxa"/>
            <w:gridSpan w:val="7"/>
            <w:tcBorders>
              <w:top w:val="single" w:sz="4" w:space="0" w:color="000000"/>
              <w:left w:val="single" w:sz="4" w:space="0" w:color="000000"/>
              <w:bottom w:val="single" w:sz="4" w:space="0" w:color="auto"/>
              <w:right w:val="single" w:sz="4" w:space="0" w:color="000000"/>
            </w:tcBorders>
            <w:shd w:val="clear" w:color="auto" w:fill="auto"/>
          </w:tcPr>
          <w:p w:rsidR="009E25CE" w:rsidRPr="00BA144E" w:rsidRDefault="009E25CE" w:rsidP="000A69D8">
            <w:pPr>
              <w:jc w:val="center"/>
              <w:rPr>
                <w:sz w:val="10"/>
                <w:szCs w:val="10"/>
              </w:rPr>
            </w:pPr>
            <w:r w:rsidRPr="00BA144E">
              <w:rPr>
                <w:sz w:val="10"/>
                <w:szCs w:val="10"/>
              </w:rPr>
              <w:t>148,10000</w:t>
            </w: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tc>
      </w:tr>
      <w:tr w:rsidR="00066DA9" w:rsidRPr="00BA144E" w:rsidTr="001A79F2">
        <w:tblPrEx>
          <w:tblCellMar>
            <w:left w:w="108" w:type="dxa"/>
            <w:right w:w="108" w:type="dxa"/>
          </w:tblCellMar>
        </w:tblPrEx>
        <w:trPr>
          <w:cantSplit/>
          <w:trHeight w:val="20"/>
        </w:trPr>
        <w:tc>
          <w:tcPr>
            <w:tcW w:w="236" w:type="dxa"/>
            <w:vMerge/>
            <w:tcBorders>
              <w:left w:val="single" w:sz="4" w:space="0" w:color="000000"/>
              <w:bottom w:val="single" w:sz="4" w:space="0" w:color="000000"/>
            </w:tcBorders>
            <w:shd w:val="clear" w:color="auto" w:fill="auto"/>
          </w:tcPr>
          <w:p w:rsidR="009E25CE" w:rsidRPr="00BA144E" w:rsidRDefault="009E25CE" w:rsidP="000A69D8">
            <w:pPr>
              <w:jc w:val="center"/>
              <w:rPr>
                <w:sz w:val="10"/>
                <w:szCs w:val="10"/>
              </w:rPr>
            </w:pPr>
          </w:p>
        </w:tc>
        <w:tc>
          <w:tcPr>
            <w:tcW w:w="1174" w:type="dxa"/>
            <w:gridSpan w:val="2"/>
            <w:vMerge/>
            <w:tcBorders>
              <w:left w:val="single" w:sz="4" w:space="0" w:color="000000"/>
              <w:bottom w:val="single" w:sz="4" w:space="0" w:color="000000"/>
            </w:tcBorders>
            <w:shd w:val="clear" w:color="auto" w:fill="auto"/>
          </w:tcPr>
          <w:p w:rsidR="009E25CE" w:rsidRPr="00BA144E" w:rsidRDefault="009E25CE" w:rsidP="000A69D8">
            <w:pPr>
              <w:jc w:val="center"/>
              <w:rPr>
                <w:sz w:val="10"/>
                <w:szCs w:val="10"/>
              </w:rPr>
            </w:pPr>
          </w:p>
        </w:tc>
        <w:tc>
          <w:tcPr>
            <w:tcW w:w="703" w:type="dxa"/>
            <w:gridSpan w:val="2"/>
            <w:vMerge/>
            <w:tcBorders>
              <w:left w:val="single" w:sz="4" w:space="0" w:color="000000"/>
              <w:bottom w:val="single" w:sz="4" w:space="0" w:color="000000"/>
            </w:tcBorders>
            <w:shd w:val="clear" w:color="auto" w:fill="auto"/>
          </w:tcPr>
          <w:p w:rsidR="009E25CE" w:rsidRPr="00BA144E" w:rsidRDefault="009E25CE" w:rsidP="000A69D8">
            <w:pPr>
              <w:jc w:val="center"/>
              <w:rPr>
                <w:bCs/>
                <w:iCs/>
                <w:sz w:val="10"/>
                <w:szCs w:val="10"/>
              </w:rPr>
            </w:pPr>
          </w:p>
        </w:tc>
        <w:tc>
          <w:tcPr>
            <w:tcW w:w="438" w:type="dxa"/>
            <w:gridSpan w:val="4"/>
            <w:vMerge/>
            <w:tcBorders>
              <w:left w:val="single" w:sz="4" w:space="0" w:color="000000"/>
              <w:bottom w:val="single" w:sz="4" w:space="0" w:color="000000"/>
            </w:tcBorders>
            <w:shd w:val="clear" w:color="auto" w:fill="auto"/>
          </w:tcPr>
          <w:p w:rsidR="009E25CE" w:rsidRPr="00BA144E" w:rsidRDefault="009E25CE" w:rsidP="000A69D8">
            <w:pPr>
              <w:jc w:val="center"/>
              <w:rPr>
                <w:sz w:val="10"/>
                <w:szCs w:val="10"/>
              </w:rPr>
            </w:pPr>
          </w:p>
        </w:tc>
        <w:tc>
          <w:tcPr>
            <w:tcW w:w="426" w:type="dxa"/>
            <w:gridSpan w:val="2"/>
            <w:vMerge/>
            <w:tcBorders>
              <w:left w:val="single" w:sz="4" w:space="0" w:color="000000"/>
              <w:bottom w:val="single" w:sz="4" w:space="0" w:color="000000"/>
            </w:tcBorders>
            <w:shd w:val="clear" w:color="auto" w:fill="auto"/>
          </w:tcPr>
          <w:p w:rsidR="009E25CE" w:rsidRPr="00BA144E" w:rsidRDefault="009E25CE" w:rsidP="000A69D8">
            <w:pPr>
              <w:jc w:val="center"/>
              <w:rPr>
                <w:sz w:val="10"/>
                <w:szCs w:val="10"/>
              </w:rPr>
            </w:pPr>
          </w:p>
        </w:tc>
        <w:tc>
          <w:tcPr>
            <w:tcW w:w="425" w:type="dxa"/>
            <w:gridSpan w:val="2"/>
            <w:tcBorders>
              <w:top w:val="single" w:sz="4" w:space="0" w:color="auto"/>
              <w:left w:val="single" w:sz="4" w:space="0" w:color="000000"/>
              <w:bottom w:val="single" w:sz="4" w:space="0" w:color="000000"/>
            </w:tcBorders>
            <w:shd w:val="clear" w:color="auto" w:fill="auto"/>
          </w:tcPr>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бюджет муниципального района</w:t>
            </w:r>
          </w:p>
        </w:tc>
        <w:tc>
          <w:tcPr>
            <w:tcW w:w="355" w:type="dxa"/>
            <w:gridSpan w:val="10"/>
            <w:tcBorders>
              <w:top w:val="single" w:sz="4" w:space="0" w:color="auto"/>
              <w:left w:val="single" w:sz="4" w:space="0" w:color="000000"/>
              <w:bottom w:val="single" w:sz="4" w:space="0" w:color="000000"/>
              <w:right w:val="single" w:sz="4" w:space="0" w:color="auto"/>
            </w:tcBorders>
            <w:shd w:val="clear" w:color="auto" w:fill="auto"/>
          </w:tcPr>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5805,22500</w:t>
            </w:r>
          </w:p>
        </w:tc>
        <w:tc>
          <w:tcPr>
            <w:tcW w:w="241" w:type="dxa"/>
            <w:gridSpan w:val="9"/>
            <w:tcBorders>
              <w:top w:val="single" w:sz="4" w:space="0" w:color="auto"/>
              <w:left w:val="single" w:sz="4" w:space="0" w:color="auto"/>
              <w:bottom w:val="single" w:sz="4" w:space="0" w:color="000000"/>
            </w:tcBorders>
            <w:shd w:val="clear" w:color="auto" w:fill="auto"/>
          </w:tcPr>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5657,00000</w:t>
            </w:r>
          </w:p>
          <w:p w:rsidR="009E25CE" w:rsidRPr="00BA144E" w:rsidRDefault="009E25CE" w:rsidP="000A69D8">
            <w:pPr>
              <w:jc w:val="center"/>
              <w:rPr>
                <w:sz w:val="10"/>
                <w:szCs w:val="10"/>
              </w:rPr>
            </w:pPr>
          </w:p>
        </w:tc>
        <w:tc>
          <w:tcPr>
            <w:tcW w:w="236" w:type="dxa"/>
            <w:gridSpan w:val="7"/>
            <w:tcBorders>
              <w:top w:val="single" w:sz="4" w:space="0" w:color="auto"/>
              <w:left w:val="single" w:sz="4" w:space="0" w:color="000000"/>
              <w:bottom w:val="single" w:sz="4" w:space="0" w:color="000000"/>
            </w:tcBorders>
            <w:shd w:val="clear" w:color="auto" w:fill="auto"/>
          </w:tcPr>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5867,40000</w:t>
            </w:r>
          </w:p>
        </w:tc>
        <w:tc>
          <w:tcPr>
            <w:tcW w:w="236" w:type="dxa"/>
            <w:gridSpan w:val="7"/>
            <w:tcBorders>
              <w:top w:val="single" w:sz="4" w:space="0" w:color="auto"/>
              <w:left w:val="single" w:sz="4" w:space="0" w:color="000000"/>
              <w:bottom w:val="single" w:sz="4" w:space="0" w:color="000000"/>
            </w:tcBorders>
            <w:shd w:val="clear" w:color="auto" w:fill="auto"/>
          </w:tcPr>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5867,40000</w:t>
            </w:r>
          </w:p>
        </w:tc>
        <w:tc>
          <w:tcPr>
            <w:tcW w:w="294" w:type="dxa"/>
            <w:gridSpan w:val="8"/>
            <w:tcBorders>
              <w:top w:val="single" w:sz="4" w:space="0" w:color="auto"/>
              <w:left w:val="single" w:sz="4" w:space="0" w:color="000000"/>
              <w:bottom w:val="single" w:sz="4" w:space="0" w:color="000000"/>
            </w:tcBorders>
            <w:shd w:val="clear" w:color="auto" w:fill="auto"/>
          </w:tcPr>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5867,40000</w:t>
            </w:r>
          </w:p>
        </w:tc>
        <w:tc>
          <w:tcPr>
            <w:tcW w:w="242" w:type="dxa"/>
            <w:gridSpan w:val="7"/>
            <w:tcBorders>
              <w:top w:val="single" w:sz="4" w:space="0" w:color="auto"/>
              <w:left w:val="single" w:sz="4" w:space="0" w:color="000000"/>
              <w:bottom w:val="single" w:sz="4" w:space="0" w:color="000000"/>
              <w:right w:val="single" w:sz="4" w:space="0" w:color="000000"/>
            </w:tcBorders>
            <w:shd w:val="clear" w:color="auto" w:fill="auto"/>
          </w:tcPr>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5867,40000</w:t>
            </w:r>
          </w:p>
        </w:tc>
      </w:tr>
      <w:tr w:rsidR="00066DA9" w:rsidRPr="00BA144E" w:rsidTr="001A79F2">
        <w:trPr>
          <w:gridAfter w:val="36"/>
          <w:wAfter w:w="1171" w:type="dxa"/>
          <w:cantSplit/>
          <w:trHeight w:val="20"/>
        </w:trPr>
        <w:tc>
          <w:tcPr>
            <w:tcW w:w="236" w:type="dxa"/>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b/>
                <w:bCs/>
                <w:sz w:val="10"/>
                <w:szCs w:val="10"/>
              </w:rPr>
            </w:pPr>
            <w:r w:rsidRPr="00BA144E">
              <w:rPr>
                <w:sz w:val="10"/>
                <w:szCs w:val="10"/>
              </w:rPr>
              <w:t>2.</w:t>
            </w:r>
          </w:p>
        </w:tc>
        <w:tc>
          <w:tcPr>
            <w:tcW w:w="3571" w:type="dxa"/>
            <w:gridSpan w:val="23"/>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b/>
                <w:bCs/>
                <w:sz w:val="10"/>
                <w:szCs w:val="10"/>
              </w:rPr>
              <w:t>Задача 2</w:t>
            </w:r>
          </w:p>
          <w:p w:rsidR="009E25CE" w:rsidRPr="00BA144E" w:rsidRDefault="009E25CE" w:rsidP="000A69D8">
            <w:pPr>
              <w:jc w:val="center"/>
              <w:rPr>
                <w:sz w:val="10"/>
                <w:szCs w:val="10"/>
              </w:rPr>
            </w:pPr>
            <w:r w:rsidRPr="00BA144E">
              <w:rPr>
                <w:sz w:val="10"/>
                <w:szCs w:val="10"/>
              </w:rPr>
              <w:t>Создание условий для обеспечения комплексной безопасности образовательных учреждений</w:t>
            </w:r>
          </w:p>
        </w:tc>
        <w:tc>
          <w:tcPr>
            <w:tcW w:w="28" w:type="dxa"/>
            <w:tcBorders>
              <w:left w:val="single" w:sz="4" w:space="0" w:color="000000"/>
            </w:tcBorders>
            <w:shd w:val="clear" w:color="auto" w:fill="auto"/>
          </w:tcPr>
          <w:p w:rsidR="009E25CE" w:rsidRPr="00BA144E" w:rsidRDefault="009E25CE" w:rsidP="000A69D8">
            <w:pPr>
              <w:jc w:val="center"/>
              <w:rPr>
                <w:sz w:val="10"/>
                <w:szCs w:val="10"/>
              </w:rPr>
            </w:pPr>
          </w:p>
        </w:tc>
      </w:tr>
      <w:tr w:rsidR="00066DA9" w:rsidRPr="00BA144E" w:rsidTr="001A79F2">
        <w:tblPrEx>
          <w:tblCellMar>
            <w:left w:w="108" w:type="dxa"/>
            <w:right w:w="108" w:type="dxa"/>
          </w:tblCellMar>
        </w:tblPrEx>
        <w:trPr>
          <w:gridAfter w:val="6"/>
          <w:wAfter w:w="200" w:type="dxa"/>
          <w:cantSplit/>
          <w:trHeight w:val="20"/>
        </w:trPr>
        <w:tc>
          <w:tcPr>
            <w:tcW w:w="236" w:type="dxa"/>
            <w:vMerge w:val="restart"/>
            <w:tcBorders>
              <w:top w:val="single" w:sz="4" w:space="0" w:color="000000"/>
              <w:left w:val="single" w:sz="4" w:space="0" w:color="000000"/>
            </w:tcBorders>
            <w:shd w:val="clear" w:color="auto" w:fill="auto"/>
          </w:tcPr>
          <w:p w:rsidR="009E25CE" w:rsidRPr="00BA144E" w:rsidRDefault="009E25CE" w:rsidP="000A69D8">
            <w:pPr>
              <w:jc w:val="center"/>
              <w:rPr>
                <w:sz w:val="10"/>
                <w:szCs w:val="10"/>
              </w:rPr>
            </w:pPr>
            <w:r w:rsidRPr="00BA144E">
              <w:rPr>
                <w:sz w:val="10"/>
                <w:szCs w:val="10"/>
              </w:rPr>
              <w:lastRenderedPageBreak/>
              <w:t>2.1.</w:t>
            </w:r>
          </w:p>
        </w:tc>
        <w:tc>
          <w:tcPr>
            <w:tcW w:w="754" w:type="dxa"/>
            <w:vMerge w:val="restart"/>
            <w:tcBorders>
              <w:top w:val="single" w:sz="4" w:space="0" w:color="000000"/>
              <w:left w:val="single" w:sz="4" w:space="0" w:color="000000"/>
            </w:tcBorders>
            <w:shd w:val="clear" w:color="auto" w:fill="auto"/>
          </w:tcPr>
          <w:p w:rsidR="009E25CE" w:rsidRPr="00BA144E" w:rsidRDefault="009E25CE" w:rsidP="000A69D8">
            <w:pPr>
              <w:jc w:val="center"/>
              <w:rPr>
                <w:sz w:val="10"/>
                <w:szCs w:val="10"/>
              </w:rPr>
            </w:pPr>
            <w:r w:rsidRPr="00BA144E">
              <w:rPr>
                <w:sz w:val="10"/>
                <w:szCs w:val="10"/>
              </w:rPr>
              <w:t xml:space="preserve">Организация обеспечения пожарной безопасности, антитеррористической и антикриминальной безопасности дошкольных образовательных    </w:t>
            </w:r>
            <w:r w:rsidRPr="00BA144E">
              <w:rPr>
                <w:sz w:val="10"/>
                <w:szCs w:val="10"/>
              </w:rPr>
              <w:br/>
              <w:t xml:space="preserve"> учреждений, общеобразовательных                                                                     </w:t>
            </w:r>
            <w:r w:rsidRPr="00BA144E">
              <w:rPr>
                <w:sz w:val="10"/>
                <w:szCs w:val="10"/>
              </w:rPr>
              <w:br/>
              <w:t xml:space="preserve"> учреждений, учреждений дополнительного образования   </w:t>
            </w:r>
          </w:p>
        </w:tc>
        <w:tc>
          <w:tcPr>
            <w:tcW w:w="628" w:type="dxa"/>
            <w:gridSpan w:val="2"/>
            <w:vMerge w:val="restart"/>
            <w:tcBorders>
              <w:top w:val="single" w:sz="4" w:space="0" w:color="000000"/>
              <w:left w:val="single" w:sz="4" w:space="0" w:color="000000"/>
            </w:tcBorders>
            <w:shd w:val="clear" w:color="auto" w:fill="auto"/>
          </w:tcPr>
          <w:p w:rsidR="009E25CE" w:rsidRPr="00BA144E" w:rsidRDefault="009E25CE" w:rsidP="000A69D8">
            <w:pPr>
              <w:jc w:val="center"/>
              <w:rPr>
                <w:sz w:val="10"/>
                <w:szCs w:val="10"/>
              </w:rPr>
            </w:pPr>
            <w:r w:rsidRPr="00BA144E">
              <w:rPr>
                <w:sz w:val="10"/>
                <w:szCs w:val="10"/>
              </w:rPr>
              <w:t>муниципальные учреждения образования.</w:t>
            </w:r>
          </w:p>
        </w:tc>
        <w:tc>
          <w:tcPr>
            <w:tcW w:w="631" w:type="dxa"/>
            <w:gridSpan w:val="2"/>
            <w:vMerge w:val="restart"/>
            <w:tcBorders>
              <w:top w:val="single" w:sz="4" w:space="0" w:color="000000"/>
              <w:left w:val="single" w:sz="4" w:space="0" w:color="000000"/>
            </w:tcBorders>
            <w:shd w:val="clear" w:color="auto" w:fill="auto"/>
          </w:tcPr>
          <w:p w:rsidR="009E25CE" w:rsidRPr="00BA144E" w:rsidRDefault="009E25CE" w:rsidP="000A69D8">
            <w:pPr>
              <w:jc w:val="center"/>
              <w:rPr>
                <w:sz w:val="10"/>
                <w:szCs w:val="10"/>
              </w:rPr>
            </w:pPr>
            <w:r w:rsidRPr="00BA144E">
              <w:rPr>
                <w:sz w:val="10"/>
                <w:szCs w:val="10"/>
              </w:rPr>
              <w:t>2019 – 2024 годы</w:t>
            </w:r>
          </w:p>
        </w:tc>
        <w:tc>
          <w:tcPr>
            <w:tcW w:w="290" w:type="dxa"/>
            <w:gridSpan w:val="2"/>
            <w:vMerge w:val="restart"/>
            <w:tcBorders>
              <w:top w:val="single" w:sz="4" w:space="0" w:color="000000"/>
              <w:left w:val="single" w:sz="4" w:space="0" w:color="000000"/>
            </w:tcBorders>
            <w:shd w:val="clear" w:color="auto" w:fill="auto"/>
          </w:tcPr>
          <w:p w:rsidR="009E25CE" w:rsidRPr="00BA144E" w:rsidRDefault="009E25CE" w:rsidP="000A69D8">
            <w:pPr>
              <w:jc w:val="center"/>
              <w:rPr>
                <w:sz w:val="10"/>
                <w:szCs w:val="10"/>
              </w:rPr>
            </w:pPr>
            <w:r w:rsidRPr="00BA144E">
              <w:rPr>
                <w:sz w:val="10"/>
                <w:szCs w:val="10"/>
              </w:rPr>
              <w:t>2.1</w:t>
            </w:r>
          </w:p>
          <w:p w:rsidR="009E25CE" w:rsidRPr="00BA144E" w:rsidRDefault="009E25CE" w:rsidP="000A69D8">
            <w:pPr>
              <w:jc w:val="center"/>
              <w:rPr>
                <w:sz w:val="10"/>
                <w:szCs w:val="10"/>
              </w:rPr>
            </w:pPr>
          </w:p>
        </w:tc>
        <w:tc>
          <w:tcPr>
            <w:tcW w:w="438" w:type="dxa"/>
            <w:gridSpan w:val="3"/>
            <w:tcBorders>
              <w:top w:val="single" w:sz="4" w:space="0" w:color="000000"/>
              <w:left w:val="single" w:sz="4" w:space="0" w:color="000000"/>
              <w:bottom w:val="single" w:sz="4" w:space="0" w:color="auto"/>
            </w:tcBorders>
            <w:shd w:val="clear" w:color="auto" w:fill="auto"/>
          </w:tcPr>
          <w:p w:rsidR="009E25CE" w:rsidRPr="00BA144E" w:rsidRDefault="009E25CE" w:rsidP="000A69D8">
            <w:pPr>
              <w:jc w:val="center"/>
              <w:rPr>
                <w:sz w:val="10"/>
                <w:szCs w:val="10"/>
              </w:rPr>
            </w:pPr>
            <w:r w:rsidRPr="00BA144E">
              <w:rPr>
                <w:sz w:val="10"/>
                <w:szCs w:val="10"/>
              </w:rPr>
              <w:t>бюджет</w:t>
            </w:r>
          </w:p>
          <w:p w:rsidR="009E25CE" w:rsidRPr="00BA144E" w:rsidRDefault="009E25CE" w:rsidP="000A69D8">
            <w:pPr>
              <w:jc w:val="center"/>
              <w:rPr>
                <w:sz w:val="10"/>
                <w:szCs w:val="10"/>
              </w:rPr>
            </w:pPr>
            <w:r w:rsidRPr="00BA144E">
              <w:rPr>
                <w:sz w:val="10"/>
                <w:szCs w:val="10"/>
              </w:rPr>
              <w:t>муниципального</w:t>
            </w:r>
          </w:p>
          <w:p w:rsidR="009E25CE" w:rsidRPr="00BA144E" w:rsidRDefault="009E25CE" w:rsidP="000A69D8">
            <w:pPr>
              <w:jc w:val="center"/>
              <w:rPr>
                <w:sz w:val="10"/>
                <w:szCs w:val="10"/>
              </w:rPr>
            </w:pPr>
            <w:r w:rsidRPr="00BA144E">
              <w:rPr>
                <w:sz w:val="10"/>
                <w:szCs w:val="10"/>
              </w:rPr>
              <w:t>района</w:t>
            </w:r>
          </w:p>
          <w:p w:rsidR="009E25CE" w:rsidRPr="00BA144E" w:rsidRDefault="009E25CE" w:rsidP="000A69D8">
            <w:pPr>
              <w:jc w:val="center"/>
              <w:rPr>
                <w:sz w:val="10"/>
                <w:szCs w:val="10"/>
              </w:rPr>
            </w:pPr>
          </w:p>
          <w:p w:rsidR="009E25CE" w:rsidRPr="00BA144E" w:rsidRDefault="009E25CE" w:rsidP="000A69D8">
            <w:pPr>
              <w:jc w:val="center"/>
              <w:rPr>
                <w:sz w:val="10"/>
                <w:szCs w:val="10"/>
              </w:rPr>
            </w:pPr>
          </w:p>
        </w:tc>
        <w:tc>
          <w:tcPr>
            <w:tcW w:w="636" w:type="dxa"/>
            <w:gridSpan w:val="5"/>
            <w:tcBorders>
              <w:top w:val="single" w:sz="4" w:space="0" w:color="000000"/>
              <w:left w:val="single" w:sz="4" w:space="0" w:color="000000"/>
              <w:bottom w:val="single" w:sz="4" w:space="0" w:color="auto"/>
            </w:tcBorders>
            <w:shd w:val="clear" w:color="auto" w:fill="auto"/>
          </w:tcPr>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229,00000</w:t>
            </w: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tc>
        <w:tc>
          <w:tcPr>
            <w:tcW w:w="244" w:type="dxa"/>
            <w:gridSpan w:val="10"/>
            <w:tcBorders>
              <w:top w:val="single" w:sz="4" w:space="0" w:color="000000"/>
              <w:left w:val="single" w:sz="4" w:space="0" w:color="000000"/>
              <w:bottom w:val="single" w:sz="4" w:space="0" w:color="auto"/>
            </w:tcBorders>
            <w:shd w:val="clear" w:color="auto" w:fill="auto"/>
          </w:tcPr>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229,00000</w:t>
            </w: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tc>
        <w:tc>
          <w:tcPr>
            <w:tcW w:w="241" w:type="dxa"/>
            <w:gridSpan w:val="7"/>
            <w:tcBorders>
              <w:top w:val="single" w:sz="4" w:space="0" w:color="000000"/>
              <w:left w:val="single" w:sz="4" w:space="0" w:color="000000"/>
              <w:bottom w:val="single" w:sz="4" w:space="0" w:color="auto"/>
            </w:tcBorders>
            <w:shd w:val="clear" w:color="auto" w:fill="auto"/>
          </w:tcPr>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229,00000</w:t>
            </w: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tc>
        <w:tc>
          <w:tcPr>
            <w:tcW w:w="236" w:type="dxa"/>
            <w:gridSpan w:val="7"/>
            <w:tcBorders>
              <w:top w:val="single" w:sz="4" w:space="0" w:color="000000"/>
              <w:left w:val="single" w:sz="4" w:space="0" w:color="000000"/>
              <w:bottom w:val="single" w:sz="4" w:space="0" w:color="auto"/>
            </w:tcBorders>
            <w:shd w:val="clear" w:color="auto" w:fill="auto"/>
          </w:tcPr>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229,00000</w:t>
            </w: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tc>
        <w:tc>
          <w:tcPr>
            <w:tcW w:w="236" w:type="dxa"/>
            <w:gridSpan w:val="7"/>
            <w:tcBorders>
              <w:top w:val="single" w:sz="4" w:space="0" w:color="000000"/>
              <w:left w:val="single" w:sz="4" w:space="0" w:color="000000"/>
              <w:bottom w:val="single" w:sz="4" w:space="0" w:color="auto"/>
            </w:tcBorders>
            <w:shd w:val="clear" w:color="auto" w:fill="auto"/>
          </w:tcPr>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229,00000</w:t>
            </w: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tc>
        <w:tc>
          <w:tcPr>
            <w:tcW w:w="236" w:type="dxa"/>
            <w:gridSpan w:val="8"/>
            <w:tcBorders>
              <w:top w:val="single" w:sz="4" w:space="0" w:color="000000"/>
              <w:left w:val="single" w:sz="4" w:space="0" w:color="000000"/>
              <w:bottom w:val="single" w:sz="4" w:space="0" w:color="auto"/>
              <w:right w:val="single" w:sz="4" w:space="0" w:color="000000"/>
            </w:tcBorders>
            <w:shd w:val="clear" w:color="auto" w:fill="auto"/>
          </w:tcPr>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229,00000</w:t>
            </w: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tc>
      </w:tr>
      <w:tr w:rsidR="00066DA9" w:rsidRPr="00BA144E" w:rsidTr="001A79F2">
        <w:tblPrEx>
          <w:tblCellMar>
            <w:left w:w="108" w:type="dxa"/>
            <w:right w:w="108" w:type="dxa"/>
          </w:tblCellMar>
        </w:tblPrEx>
        <w:trPr>
          <w:gridAfter w:val="6"/>
          <w:wAfter w:w="200" w:type="dxa"/>
          <w:cantSplit/>
          <w:trHeight w:val="20"/>
        </w:trPr>
        <w:tc>
          <w:tcPr>
            <w:tcW w:w="236" w:type="dxa"/>
            <w:vMerge/>
            <w:tcBorders>
              <w:left w:val="single" w:sz="4" w:space="0" w:color="000000"/>
              <w:bottom w:val="single" w:sz="4" w:space="0" w:color="000000"/>
            </w:tcBorders>
            <w:shd w:val="clear" w:color="auto" w:fill="auto"/>
          </w:tcPr>
          <w:p w:rsidR="009E25CE" w:rsidRPr="00BA144E" w:rsidRDefault="009E25CE" w:rsidP="000A69D8">
            <w:pPr>
              <w:jc w:val="center"/>
              <w:rPr>
                <w:sz w:val="10"/>
                <w:szCs w:val="10"/>
              </w:rPr>
            </w:pPr>
          </w:p>
        </w:tc>
        <w:tc>
          <w:tcPr>
            <w:tcW w:w="754" w:type="dxa"/>
            <w:vMerge/>
            <w:tcBorders>
              <w:left w:val="single" w:sz="4" w:space="0" w:color="000000"/>
              <w:bottom w:val="single" w:sz="4" w:space="0" w:color="000000"/>
            </w:tcBorders>
            <w:shd w:val="clear" w:color="auto" w:fill="auto"/>
          </w:tcPr>
          <w:p w:rsidR="009E25CE" w:rsidRPr="00BA144E" w:rsidRDefault="009E25CE" w:rsidP="000A69D8">
            <w:pPr>
              <w:jc w:val="center"/>
              <w:rPr>
                <w:sz w:val="10"/>
                <w:szCs w:val="10"/>
              </w:rPr>
            </w:pPr>
          </w:p>
        </w:tc>
        <w:tc>
          <w:tcPr>
            <w:tcW w:w="628" w:type="dxa"/>
            <w:gridSpan w:val="2"/>
            <w:vMerge/>
            <w:tcBorders>
              <w:left w:val="single" w:sz="4" w:space="0" w:color="000000"/>
              <w:bottom w:val="single" w:sz="4" w:space="0" w:color="000000"/>
            </w:tcBorders>
            <w:shd w:val="clear" w:color="auto" w:fill="auto"/>
          </w:tcPr>
          <w:p w:rsidR="009E25CE" w:rsidRPr="00BA144E" w:rsidRDefault="009E25CE" w:rsidP="000A69D8">
            <w:pPr>
              <w:jc w:val="center"/>
              <w:rPr>
                <w:sz w:val="10"/>
                <w:szCs w:val="10"/>
              </w:rPr>
            </w:pPr>
          </w:p>
        </w:tc>
        <w:tc>
          <w:tcPr>
            <w:tcW w:w="631" w:type="dxa"/>
            <w:gridSpan w:val="2"/>
            <w:vMerge/>
            <w:tcBorders>
              <w:left w:val="single" w:sz="4" w:space="0" w:color="000000"/>
              <w:bottom w:val="single" w:sz="4" w:space="0" w:color="000000"/>
            </w:tcBorders>
            <w:shd w:val="clear" w:color="auto" w:fill="auto"/>
          </w:tcPr>
          <w:p w:rsidR="009E25CE" w:rsidRPr="00BA144E" w:rsidRDefault="009E25CE" w:rsidP="000A69D8">
            <w:pPr>
              <w:jc w:val="center"/>
              <w:rPr>
                <w:sz w:val="10"/>
                <w:szCs w:val="10"/>
              </w:rPr>
            </w:pPr>
          </w:p>
        </w:tc>
        <w:tc>
          <w:tcPr>
            <w:tcW w:w="290" w:type="dxa"/>
            <w:gridSpan w:val="2"/>
            <w:vMerge/>
            <w:tcBorders>
              <w:left w:val="single" w:sz="4" w:space="0" w:color="000000"/>
              <w:bottom w:val="single" w:sz="4" w:space="0" w:color="000000"/>
            </w:tcBorders>
            <w:shd w:val="clear" w:color="auto" w:fill="auto"/>
          </w:tcPr>
          <w:p w:rsidR="009E25CE" w:rsidRPr="00BA144E" w:rsidRDefault="009E25CE" w:rsidP="000A69D8">
            <w:pPr>
              <w:jc w:val="center"/>
              <w:rPr>
                <w:sz w:val="10"/>
                <w:szCs w:val="10"/>
              </w:rPr>
            </w:pPr>
          </w:p>
        </w:tc>
        <w:tc>
          <w:tcPr>
            <w:tcW w:w="438" w:type="dxa"/>
            <w:gridSpan w:val="3"/>
            <w:tcBorders>
              <w:top w:val="single" w:sz="4" w:space="0" w:color="auto"/>
              <w:left w:val="single" w:sz="4" w:space="0" w:color="000000"/>
              <w:bottom w:val="single" w:sz="4" w:space="0" w:color="000000"/>
            </w:tcBorders>
            <w:shd w:val="clear" w:color="auto" w:fill="auto"/>
          </w:tcPr>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областной</w:t>
            </w:r>
          </w:p>
          <w:p w:rsidR="009E25CE" w:rsidRPr="00BA144E" w:rsidRDefault="009E25CE" w:rsidP="000A69D8">
            <w:pPr>
              <w:jc w:val="center"/>
              <w:rPr>
                <w:sz w:val="10"/>
                <w:szCs w:val="10"/>
              </w:rPr>
            </w:pPr>
            <w:r w:rsidRPr="00BA144E">
              <w:rPr>
                <w:sz w:val="10"/>
                <w:szCs w:val="10"/>
              </w:rPr>
              <w:t>бюджет</w:t>
            </w:r>
          </w:p>
        </w:tc>
        <w:tc>
          <w:tcPr>
            <w:tcW w:w="636" w:type="dxa"/>
            <w:gridSpan w:val="5"/>
            <w:tcBorders>
              <w:top w:val="single" w:sz="4" w:space="0" w:color="auto"/>
              <w:left w:val="single" w:sz="4" w:space="0" w:color="000000"/>
              <w:bottom w:val="single" w:sz="4" w:space="0" w:color="000000"/>
            </w:tcBorders>
            <w:shd w:val="clear" w:color="auto" w:fill="auto"/>
          </w:tcPr>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916,10000</w:t>
            </w:r>
          </w:p>
          <w:p w:rsidR="009E25CE" w:rsidRPr="00BA144E" w:rsidRDefault="009E25CE" w:rsidP="000A69D8">
            <w:pPr>
              <w:jc w:val="center"/>
              <w:rPr>
                <w:sz w:val="10"/>
                <w:szCs w:val="10"/>
              </w:rPr>
            </w:pPr>
          </w:p>
          <w:p w:rsidR="009E25CE" w:rsidRPr="00BA144E" w:rsidRDefault="009E25CE" w:rsidP="000A69D8">
            <w:pPr>
              <w:jc w:val="center"/>
              <w:rPr>
                <w:sz w:val="10"/>
                <w:szCs w:val="10"/>
              </w:rPr>
            </w:pPr>
          </w:p>
        </w:tc>
        <w:tc>
          <w:tcPr>
            <w:tcW w:w="244" w:type="dxa"/>
            <w:gridSpan w:val="10"/>
            <w:tcBorders>
              <w:top w:val="single" w:sz="4" w:space="0" w:color="auto"/>
              <w:left w:val="single" w:sz="4" w:space="0" w:color="000000"/>
              <w:bottom w:val="single" w:sz="4" w:space="0" w:color="000000"/>
            </w:tcBorders>
            <w:shd w:val="clear" w:color="auto" w:fill="auto"/>
          </w:tcPr>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916,10000</w:t>
            </w:r>
          </w:p>
          <w:p w:rsidR="009E25CE" w:rsidRPr="00BA144E" w:rsidRDefault="009E25CE" w:rsidP="000A69D8">
            <w:pPr>
              <w:jc w:val="center"/>
              <w:rPr>
                <w:sz w:val="10"/>
                <w:szCs w:val="10"/>
              </w:rPr>
            </w:pPr>
          </w:p>
          <w:p w:rsidR="009E25CE" w:rsidRPr="00BA144E" w:rsidRDefault="009E25CE" w:rsidP="000A69D8">
            <w:pPr>
              <w:jc w:val="center"/>
              <w:rPr>
                <w:sz w:val="10"/>
                <w:szCs w:val="10"/>
              </w:rPr>
            </w:pPr>
          </w:p>
        </w:tc>
        <w:tc>
          <w:tcPr>
            <w:tcW w:w="241" w:type="dxa"/>
            <w:gridSpan w:val="7"/>
            <w:tcBorders>
              <w:top w:val="single" w:sz="4" w:space="0" w:color="auto"/>
              <w:left w:val="single" w:sz="4" w:space="0" w:color="000000"/>
              <w:bottom w:val="single" w:sz="4" w:space="0" w:color="000000"/>
            </w:tcBorders>
            <w:shd w:val="clear" w:color="auto" w:fill="auto"/>
          </w:tcPr>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916,10000</w:t>
            </w:r>
          </w:p>
        </w:tc>
        <w:tc>
          <w:tcPr>
            <w:tcW w:w="236" w:type="dxa"/>
            <w:gridSpan w:val="7"/>
            <w:tcBorders>
              <w:top w:val="single" w:sz="4" w:space="0" w:color="auto"/>
              <w:left w:val="single" w:sz="4" w:space="0" w:color="000000"/>
              <w:bottom w:val="single" w:sz="4" w:space="0" w:color="000000"/>
            </w:tcBorders>
            <w:shd w:val="clear" w:color="auto" w:fill="auto"/>
          </w:tcPr>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916,10000</w:t>
            </w:r>
          </w:p>
        </w:tc>
        <w:tc>
          <w:tcPr>
            <w:tcW w:w="236" w:type="dxa"/>
            <w:gridSpan w:val="7"/>
            <w:tcBorders>
              <w:top w:val="single" w:sz="4" w:space="0" w:color="auto"/>
              <w:left w:val="single" w:sz="4" w:space="0" w:color="000000"/>
              <w:bottom w:val="single" w:sz="4" w:space="0" w:color="000000"/>
            </w:tcBorders>
            <w:shd w:val="clear" w:color="auto" w:fill="auto"/>
          </w:tcPr>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916,10000</w:t>
            </w:r>
          </w:p>
        </w:tc>
        <w:tc>
          <w:tcPr>
            <w:tcW w:w="236" w:type="dxa"/>
            <w:gridSpan w:val="8"/>
            <w:tcBorders>
              <w:top w:val="single" w:sz="4" w:space="0" w:color="auto"/>
              <w:left w:val="single" w:sz="4" w:space="0" w:color="000000"/>
              <w:bottom w:val="single" w:sz="4" w:space="0" w:color="000000"/>
              <w:right w:val="single" w:sz="4" w:space="0" w:color="000000"/>
            </w:tcBorders>
            <w:shd w:val="clear" w:color="auto" w:fill="auto"/>
          </w:tcPr>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916,10000</w:t>
            </w:r>
          </w:p>
        </w:tc>
      </w:tr>
      <w:tr w:rsidR="00066DA9" w:rsidRPr="00BA144E" w:rsidTr="001A79F2">
        <w:trPr>
          <w:gridAfter w:val="36"/>
          <w:wAfter w:w="1171" w:type="dxa"/>
          <w:cantSplit/>
          <w:trHeight w:val="20"/>
        </w:trPr>
        <w:tc>
          <w:tcPr>
            <w:tcW w:w="236" w:type="dxa"/>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b/>
                <w:bCs/>
                <w:sz w:val="10"/>
                <w:szCs w:val="10"/>
              </w:rPr>
            </w:pPr>
            <w:r w:rsidRPr="00BA144E">
              <w:rPr>
                <w:sz w:val="10"/>
                <w:szCs w:val="10"/>
              </w:rPr>
              <w:t>3.</w:t>
            </w:r>
          </w:p>
        </w:tc>
        <w:tc>
          <w:tcPr>
            <w:tcW w:w="3571" w:type="dxa"/>
            <w:gridSpan w:val="23"/>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b/>
                <w:bCs/>
                <w:sz w:val="10"/>
                <w:szCs w:val="10"/>
              </w:rPr>
              <w:t>Задача 3</w:t>
            </w:r>
          </w:p>
          <w:p w:rsidR="009E25CE" w:rsidRPr="00BA144E" w:rsidRDefault="009E25CE" w:rsidP="000A69D8">
            <w:pPr>
              <w:jc w:val="center"/>
              <w:rPr>
                <w:sz w:val="10"/>
                <w:szCs w:val="10"/>
              </w:rPr>
            </w:pPr>
            <w:r w:rsidRPr="00BA144E">
              <w:rPr>
                <w:sz w:val="10"/>
                <w:szCs w:val="10"/>
              </w:rPr>
              <w:t>Создание условий для сохранения здоровья школьников и воспитанников</w:t>
            </w:r>
          </w:p>
        </w:tc>
        <w:tc>
          <w:tcPr>
            <w:tcW w:w="28" w:type="dxa"/>
            <w:tcBorders>
              <w:left w:val="single" w:sz="4" w:space="0" w:color="000000"/>
            </w:tcBorders>
            <w:shd w:val="clear" w:color="auto" w:fill="auto"/>
          </w:tcPr>
          <w:p w:rsidR="009E25CE" w:rsidRPr="00BA144E" w:rsidRDefault="009E25CE" w:rsidP="000A69D8">
            <w:pPr>
              <w:jc w:val="center"/>
              <w:rPr>
                <w:sz w:val="10"/>
                <w:szCs w:val="10"/>
              </w:rPr>
            </w:pPr>
          </w:p>
        </w:tc>
      </w:tr>
      <w:tr w:rsidR="00066DA9" w:rsidRPr="00BA144E" w:rsidTr="001A79F2">
        <w:tblPrEx>
          <w:tblCellMar>
            <w:left w:w="108" w:type="dxa"/>
            <w:right w:w="108" w:type="dxa"/>
          </w:tblCellMar>
        </w:tblPrEx>
        <w:trPr>
          <w:gridAfter w:val="6"/>
          <w:wAfter w:w="200" w:type="dxa"/>
          <w:cantSplit/>
          <w:trHeight w:val="1097"/>
        </w:trPr>
        <w:tc>
          <w:tcPr>
            <w:tcW w:w="236" w:type="dxa"/>
            <w:vMerge w:val="restart"/>
            <w:tcBorders>
              <w:top w:val="single" w:sz="4" w:space="0" w:color="000000"/>
              <w:left w:val="single" w:sz="4" w:space="0" w:color="000000"/>
              <w:bottom w:val="single" w:sz="4" w:space="0" w:color="auto"/>
            </w:tcBorders>
            <w:shd w:val="clear" w:color="auto" w:fill="auto"/>
          </w:tcPr>
          <w:p w:rsidR="009E25CE" w:rsidRPr="00BA144E" w:rsidRDefault="009E25CE" w:rsidP="000A69D8">
            <w:pPr>
              <w:jc w:val="center"/>
              <w:rPr>
                <w:sz w:val="10"/>
                <w:szCs w:val="10"/>
              </w:rPr>
            </w:pPr>
            <w:r w:rsidRPr="00BA144E">
              <w:rPr>
                <w:sz w:val="10"/>
                <w:szCs w:val="10"/>
              </w:rPr>
              <w:t>3.1.</w:t>
            </w:r>
          </w:p>
        </w:tc>
        <w:tc>
          <w:tcPr>
            <w:tcW w:w="754" w:type="dxa"/>
            <w:vMerge w:val="restart"/>
            <w:tcBorders>
              <w:top w:val="single" w:sz="4" w:space="0" w:color="000000"/>
              <w:left w:val="single" w:sz="4" w:space="0" w:color="000000"/>
              <w:bottom w:val="single" w:sz="4" w:space="0" w:color="auto"/>
            </w:tcBorders>
            <w:shd w:val="clear" w:color="auto" w:fill="auto"/>
          </w:tcPr>
          <w:p w:rsidR="009E25CE" w:rsidRPr="00BA144E" w:rsidRDefault="009E25CE" w:rsidP="000A69D8">
            <w:pPr>
              <w:jc w:val="center"/>
              <w:rPr>
                <w:sz w:val="10"/>
                <w:szCs w:val="10"/>
              </w:rPr>
            </w:pPr>
            <w:r w:rsidRPr="00BA144E">
              <w:rPr>
                <w:sz w:val="10"/>
                <w:szCs w:val="10"/>
              </w:rPr>
              <w:t>Организация горячего питания в образовательных учреждениях района</w:t>
            </w:r>
          </w:p>
        </w:tc>
        <w:tc>
          <w:tcPr>
            <w:tcW w:w="628" w:type="dxa"/>
            <w:gridSpan w:val="2"/>
            <w:vMerge w:val="restart"/>
            <w:tcBorders>
              <w:top w:val="single" w:sz="4" w:space="0" w:color="000000"/>
              <w:left w:val="single" w:sz="4" w:space="0" w:color="000000"/>
              <w:bottom w:val="single" w:sz="4" w:space="0" w:color="auto"/>
            </w:tcBorders>
            <w:shd w:val="clear" w:color="auto" w:fill="auto"/>
          </w:tcPr>
          <w:p w:rsidR="009E25CE" w:rsidRPr="00BA144E" w:rsidRDefault="009E25CE" w:rsidP="000A69D8">
            <w:pPr>
              <w:jc w:val="center"/>
              <w:rPr>
                <w:sz w:val="10"/>
                <w:szCs w:val="10"/>
              </w:rPr>
            </w:pPr>
            <w:r w:rsidRPr="00BA144E">
              <w:rPr>
                <w:sz w:val="10"/>
                <w:szCs w:val="10"/>
              </w:rPr>
              <w:t>муниципальные образовательные учреждения</w:t>
            </w:r>
          </w:p>
        </w:tc>
        <w:tc>
          <w:tcPr>
            <w:tcW w:w="631" w:type="dxa"/>
            <w:gridSpan w:val="2"/>
            <w:vMerge w:val="restart"/>
            <w:tcBorders>
              <w:top w:val="single" w:sz="4" w:space="0" w:color="000000"/>
              <w:left w:val="single" w:sz="4" w:space="0" w:color="000000"/>
              <w:bottom w:val="single" w:sz="4" w:space="0" w:color="auto"/>
            </w:tcBorders>
            <w:shd w:val="clear" w:color="auto" w:fill="auto"/>
          </w:tcPr>
          <w:p w:rsidR="009E25CE" w:rsidRPr="00BA144E" w:rsidRDefault="009E25CE" w:rsidP="000A69D8">
            <w:pPr>
              <w:jc w:val="center"/>
              <w:rPr>
                <w:sz w:val="10"/>
                <w:szCs w:val="10"/>
              </w:rPr>
            </w:pPr>
            <w:r w:rsidRPr="00BA144E">
              <w:rPr>
                <w:sz w:val="10"/>
                <w:szCs w:val="10"/>
              </w:rPr>
              <w:t>2019 – 2024 годы</w:t>
            </w:r>
          </w:p>
        </w:tc>
        <w:tc>
          <w:tcPr>
            <w:tcW w:w="290" w:type="dxa"/>
            <w:gridSpan w:val="2"/>
            <w:vMerge w:val="restart"/>
            <w:tcBorders>
              <w:top w:val="single" w:sz="4" w:space="0" w:color="000000"/>
              <w:left w:val="single" w:sz="4" w:space="0" w:color="000000"/>
              <w:bottom w:val="single" w:sz="4" w:space="0" w:color="auto"/>
            </w:tcBorders>
            <w:shd w:val="clear" w:color="auto" w:fill="auto"/>
          </w:tcPr>
          <w:p w:rsidR="009E25CE" w:rsidRPr="00BA144E" w:rsidRDefault="009E25CE" w:rsidP="000A69D8">
            <w:pPr>
              <w:jc w:val="center"/>
              <w:rPr>
                <w:sz w:val="10"/>
                <w:szCs w:val="10"/>
              </w:rPr>
            </w:pPr>
            <w:r w:rsidRPr="00BA144E">
              <w:rPr>
                <w:sz w:val="10"/>
                <w:szCs w:val="10"/>
              </w:rPr>
              <w:t>3.1</w:t>
            </w:r>
          </w:p>
          <w:p w:rsidR="009E25CE" w:rsidRPr="00BA144E" w:rsidRDefault="009E25CE" w:rsidP="000A69D8">
            <w:pPr>
              <w:jc w:val="center"/>
              <w:rPr>
                <w:sz w:val="10"/>
                <w:szCs w:val="10"/>
              </w:rPr>
            </w:pPr>
            <w:r w:rsidRPr="00BA144E">
              <w:rPr>
                <w:sz w:val="10"/>
                <w:szCs w:val="10"/>
              </w:rPr>
              <w:t>3.2</w:t>
            </w:r>
          </w:p>
          <w:p w:rsidR="009E25CE" w:rsidRPr="00BA144E" w:rsidRDefault="009E25CE" w:rsidP="000A69D8">
            <w:pPr>
              <w:jc w:val="center"/>
              <w:rPr>
                <w:sz w:val="10"/>
                <w:szCs w:val="10"/>
              </w:rPr>
            </w:pPr>
          </w:p>
        </w:tc>
        <w:tc>
          <w:tcPr>
            <w:tcW w:w="438" w:type="dxa"/>
            <w:gridSpan w:val="3"/>
            <w:tcBorders>
              <w:top w:val="single" w:sz="4" w:space="0" w:color="000000"/>
              <w:left w:val="single" w:sz="4" w:space="0" w:color="000000"/>
              <w:bottom w:val="single" w:sz="4" w:space="0" w:color="auto"/>
            </w:tcBorders>
            <w:shd w:val="clear" w:color="auto" w:fill="auto"/>
          </w:tcPr>
          <w:p w:rsidR="009E25CE" w:rsidRPr="00BA144E" w:rsidRDefault="009E25CE" w:rsidP="000A69D8">
            <w:pPr>
              <w:jc w:val="center"/>
              <w:rPr>
                <w:sz w:val="10"/>
                <w:szCs w:val="10"/>
              </w:rPr>
            </w:pPr>
            <w:r w:rsidRPr="00BA144E">
              <w:rPr>
                <w:sz w:val="10"/>
                <w:szCs w:val="10"/>
              </w:rPr>
              <w:t>бюджет</w:t>
            </w:r>
          </w:p>
          <w:p w:rsidR="009E25CE" w:rsidRPr="00BA144E" w:rsidRDefault="009E25CE" w:rsidP="000A69D8">
            <w:pPr>
              <w:jc w:val="center"/>
              <w:rPr>
                <w:sz w:val="10"/>
                <w:szCs w:val="10"/>
              </w:rPr>
            </w:pPr>
            <w:r w:rsidRPr="00BA144E">
              <w:rPr>
                <w:sz w:val="10"/>
                <w:szCs w:val="10"/>
              </w:rPr>
              <w:t>муниципального</w:t>
            </w:r>
          </w:p>
          <w:p w:rsidR="009E25CE" w:rsidRPr="00BA144E" w:rsidRDefault="009E25CE" w:rsidP="000A69D8">
            <w:pPr>
              <w:jc w:val="center"/>
              <w:rPr>
                <w:sz w:val="10"/>
                <w:szCs w:val="10"/>
              </w:rPr>
            </w:pPr>
            <w:r w:rsidRPr="00BA144E">
              <w:rPr>
                <w:sz w:val="10"/>
                <w:szCs w:val="10"/>
              </w:rPr>
              <w:t>района</w:t>
            </w:r>
          </w:p>
        </w:tc>
        <w:tc>
          <w:tcPr>
            <w:tcW w:w="636" w:type="dxa"/>
            <w:gridSpan w:val="5"/>
            <w:tcBorders>
              <w:top w:val="single" w:sz="4" w:space="0" w:color="000000"/>
              <w:left w:val="single" w:sz="4" w:space="0" w:color="000000"/>
              <w:bottom w:val="single" w:sz="4" w:space="0" w:color="auto"/>
            </w:tcBorders>
            <w:shd w:val="clear" w:color="auto" w:fill="auto"/>
            <w:vAlign w:val="center"/>
          </w:tcPr>
          <w:p w:rsidR="009E25CE" w:rsidRPr="00BA144E" w:rsidRDefault="009E25CE" w:rsidP="000A69D8">
            <w:pPr>
              <w:jc w:val="center"/>
              <w:rPr>
                <w:sz w:val="10"/>
                <w:szCs w:val="10"/>
              </w:rPr>
            </w:pPr>
            <w:r w:rsidRPr="00BA144E">
              <w:rPr>
                <w:sz w:val="10"/>
                <w:szCs w:val="10"/>
              </w:rPr>
              <w:t>824,80000</w:t>
            </w: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tc>
        <w:tc>
          <w:tcPr>
            <w:tcW w:w="244" w:type="dxa"/>
            <w:gridSpan w:val="10"/>
            <w:tcBorders>
              <w:top w:val="single" w:sz="4" w:space="0" w:color="000000"/>
              <w:left w:val="single" w:sz="4" w:space="0" w:color="000000"/>
              <w:bottom w:val="single" w:sz="4" w:space="0" w:color="auto"/>
            </w:tcBorders>
            <w:shd w:val="clear" w:color="auto" w:fill="auto"/>
          </w:tcPr>
          <w:p w:rsidR="009E25CE" w:rsidRPr="00BA144E" w:rsidRDefault="000A69D8" w:rsidP="000A69D8">
            <w:pPr>
              <w:jc w:val="center"/>
              <w:rPr>
                <w:sz w:val="10"/>
                <w:szCs w:val="10"/>
              </w:rPr>
            </w:pPr>
            <w:r w:rsidRPr="00BA144E">
              <w:rPr>
                <w:sz w:val="10"/>
                <w:szCs w:val="10"/>
              </w:rPr>
              <w:t>824,8000</w:t>
            </w:r>
          </w:p>
        </w:tc>
        <w:tc>
          <w:tcPr>
            <w:tcW w:w="241" w:type="dxa"/>
            <w:gridSpan w:val="7"/>
            <w:tcBorders>
              <w:top w:val="single" w:sz="4" w:space="0" w:color="000000"/>
              <w:left w:val="single" w:sz="4" w:space="0" w:color="000000"/>
              <w:bottom w:val="single" w:sz="4" w:space="0" w:color="auto"/>
            </w:tcBorders>
            <w:shd w:val="clear" w:color="auto" w:fill="auto"/>
          </w:tcPr>
          <w:p w:rsidR="009E25CE" w:rsidRPr="00BA144E" w:rsidRDefault="009E25CE" w:rsidP="000A69D8">
            <w:pPr>
              <w:jc w:val="center"/>
              <w:rPr>
                <w:sz w:val="10"/>
                <w:szCs w:val="10"/>
              </w:rPr>
            </w:pPr>
            <w:r w:rsidRPr="00BA144E">
              <w:rPr>
                <w:sz w:val="10"/>
                <w:szCs w:val="10"/>
              </w:rPr>
              <w:t>824,80000</w:t>
            </w:r>
          </w:p>
        </w:tc>
        <w:tc>
          <w:tcPr>
            <w:tcW w:w="236" w:type="dxa"/>
            <w:gridSpan w:val="7"/>
            <w:tcBorders>
              <w:top w:val="single" w:sz="4" w:space="0" w:color="000000"/>
              <w:left w:val="single" w:sz="4" w:space="0" w:color="000000"/>
              <w:bottom w:val="single" w:sz="4" w:space="0" w:color="auto"/>
            </w:tcBorders>
            <w:shd w:val="clear" w:color="auto" w:fill="auto"/>
          </w:tcPr>
          <w:p w:rsidR="009E25CE" w:rsidRPr="00BA144E" w:rsidRDefault="009E25CE" w:rsidP="000A69D8">
            <w:pPr>
              <w:jc w:val="center"/>
              <w:rPr>
                <w:sz w:val="10"/>
                <w:szCs w:val="10"/>
              </w:rPr>
            </w:pPr>
            <w:r w:rsidRPr="00BA144E">
              <w:rPr>
                <w:sz w:val="10"/>
                <w:szCs w:val="10"/>
              </w:rPr>
              <w:t>824,80000</w:t>
            </w:r>
          </w:p>
        </w:tc>
        <w:tc>
          <w:tcPr>
            <w:tcW w:w="236" w:type="dxa"/>
            <w:gridSpan w:val="7"/>
            <w:tcBorders>
              <w:top w:val="single" w:sz="4" w:space="0" w:color="000000"/>
              <w:left w:val="single" w:sz="4" w:space="0" w:color="000000"/>
              <w:bottom w:val="single" w:sz="4" w:space="0" w:color="auto"/>
            </w:tcBorders>
            <w:shd w:val="clear" w:color="auto" w:fill="auto"/>
          </w:tcPr>
          <w:p w:rsidR="009E25CE" w:rsidRPr="00BA144E" w:rsidRDefault="009E25CE" w:rsidP="000A69D8">
            <w:pPr>
              <w:jc w:val="center"/>
              <w:rPr>
                <w:sz w:val="10"/>
                <w:szCs w:val="10"/>
              </w:rPr>
            </w:pPr>
            <w:r w:rsidRPr="00BA144E">
              <w:rPr>
                <w:sz w:val="10"/>
                <w:szCs w:val="10"/>
              </w:rPr>
              <w:t>824,80000</w:t>
            </w:r>
          </w:p>
          <w:p w:rsidR="009E25CE" w:rsidRPr="00BA144E" w:rsidRDefault="009E25CE" w:rsidP="000A69D8">
            <w:pPr>
              <w:jc w:val="center"/>
              <w:rPr>
                <w:sz w:val="10"/>
                <w:szCs w:val="10"/>
              </w:rPr>
            </w:pPr>
          </w:p>
        </w:tc>
        <w:tc>
          <w:tcPr>
            <w:tcW w:w="236" w:type="dxa"/>
            <w:gridSpan w:val="8"/>
            <w:tcBorders>
              <w:top w:val="single" w:sz="4" w:space="0" w:color="000000"/>
              <w:left w:val="single" w:sz="4" w:space="0" w:color="000000"/>
              <w:bottom w:val="single" w:sz="4" w:space="0" w:color="auto"/>
              <w:right w:val="single" w:sz="4" w:space="0" w:color="000000"/>
            </w:tcBorders>
            <w:shd w:val="clear" w:color="auto" w:fill="auto"/>
          </w:tcPr>
          <w:p w:rsidR="009E25CE" w:rsidRPr="00BA144E" w:rsidRDefault="009E25CE" w:rsidP="000A69D8">
            <w:pPr>
              <w:jc w:val="center"/>
              <w:rPr>
                <w:sz w:val="10"/>
                <w:szCs w:val="10"/>
              </w:rPr>
            </w:pPr>
            <w:r w:rsidRPr="00BA144E">
              <w:rPr>
                <w:sz w:val="10"/>
                <w:szCs w:val="10"/>
              </w:rPr>
              <w:t>824,80000</w:t>
            </w:r>
          </w:p>
          <w:p w:rsidR="009E25CE" w:rsidRPr="00BA144E" w:rsidRDefault="009E25CE" w:rsidP="000A69D8">
            <w:pPr>
              <w:jc w:val="center"/>
              <w:rPr>
                <w:sz w:val="10"/>
                <w:szCs w:val="10"/>
              </w:rPr>
            </w:pPr>
          </w:p>
        </w:tc>
      </w:tr>
      <w:tr w:rsidR="00066DA9" w:rsidRPr="00BA144E" w:rsidTr="001A79F2">
        <w:tblPrEx>
          <w:tblCellMar>
            <w:left w:w="108" w:type="dxa"/>
            <w:right w:w="108" w:type="dxa"/>
          </w:tblCellMar>
        </w:tblPrEx>
        <w:trPr>
          <w:gridAfter w:val="12"/>
          <w:wAfter w:w="402" w:type="dxa"/>
          <w:cantSplit/>
          <w:trHeight w:val="20"/>
        </w:trPr>
        <w:tc>
          <w:tcPr>
            <w:tcW w:w="236" w:type="dxa"/>
            <w:vMerge/>
            <w:tcBorders>
              <w:top w:val="single" w:sz="4" w:space="0" w:color="000000"/>
              <w:left w:val="single" w:sz="4" w:space="0" w:color="000000"/>
              <w:bottom w:val="single" w:sz="4" w:space="0" w:color="auto"/>
            </w:tcBorders>
            <w:shd w:val="clear" w:color="auto" w:fill="auto"/>
          </w:tcPr>
          <w:p w:rsidR="009E25CE" w:rsidRPr="00BA144E" w:rsidRDefault="009E25CE" w:rsidP="000A69D8">
            <w:pPr>
              <w:jc w:val="center"/>
              <w:rPr>
                <w:sz w:val="10"/>
                <w:szCs w:val="10"/>
              </w:rPr>
            </w:pPr>
          </w:p>
        </w:tc>
        <w:tc>
          <w:tcPr>
            <w:tcW w:w="754" w:type="dxa"/>
            <w:vMerge/>
            <w:tcBorders>
              <w:top w:val="single" w:sz="4" w:space="0" w:color="000000"/>
              <w:left w:val="single" w:sz="4" w:space="0" w:color="000000"/>
              <w:bottom w:val="single" w:sz="4" w:space="0" w:color="auto"/>
            </w:tcBorders>
            <w:shd w:val="clear" w:color="auto" w:fill="auto"/>
          </w:tcPr>
          <w:p w:rsidR="009E25CE" w:rsidRPr="00BA144E" w:rsidRDefault="009E25CE" w:rsidP="000A69D8">
            <w:pPr>
              <w:jc w:val="center"/>
              <w:rPr>
                <w:sz w:val="10"/>
                <w:szCs w:val="10"/>
              </w:rPr>
            </w:pPr>
          </w:p>
        </w:tc>
        <w:tc>
          <w:tcPr>
            <w:tcW w:w="628" w:type="dxa"/>
            <w:gridSpan w:val="2"/>
            <w:vMerge/>
            <w:tcBorders>
              <w:top w:val="single" w:sz="4" w:space="0" w:color="000000"/>
              <w:left w:val="single" w:sz="4" w:space="0" w:color="000000"/>
              <w:bottom w:val="single" w:sz="4" w:space="0" w:color="auto"/>
            </w:tcBorders>
            <w:shd w:val="clear" w:color="auto" w:fill="auto"/>
          </w:tcPr>
          <w:p w:rsidR="009E25CE" w:rsidRPr="00BA144E" w:rsidRDefault="009E25CE" w:rsidP="000A69D8">
            <w:pPr>
              <w:jc w:val="center"/>
              <w:rPr>
                <w:sz w:val="10"/>
                <w:szCs w:val="10"/>
              </w:rPr>
            </w:pPr>
          </w:p>
        </w:tc>
        <w:tc>
          <w:tcPr>
            <w:tcW w:w="631" w:type="dxa"/>
            <w:gridSpan w:val="2"/>
            <w:vMerge/>
            <w:tcBorders>
              <w:top w:val="single" w:sz="4" w:space="0" w:color="000000"/>
              <w:left w:val="single" w:sz="4" w:space="0" w:color="000000"/>
              <w:bottom w:val="single" w:sz="4" w:space="0" w:color="auto"/>
            </w:tcBorders>
            <w:shd w:val="clear" w:color="auto" w:fill="auto"/>
          </w:tcPr>
          <w:p w:rsidR="009E25CE" w:rsidRPr="00BA144E" w:rsidRDefault="009E25CE" w:rsidP="000A69D8">
            <w:pPr>
              <w:jc w:val="center"/>
              <w:rPr>
                <w:sz w:val="10"/>
                <w:szCs w:val="10"/>
              </w:rPr>
            </w:pPr>
          </w:p>
        </w:tc>
        <w:tc>
          <w:tcPr>
            <w:tcW w:w="290" w:type="dxa"/>
            <w:gridSpan w:val="2"/>
            <w:vMerge/>
            <w:tcBorders>
              <w:top w:val="single" w:sz="4" w:space="0" w:color="000000"/>
              <w:left w:val="single" w:sz="4" w:space="0" w:color="000000"/>
              <w:bottom w:val="single" w:sz="4" w:space="0" w:color="auto"/>
            </w:tcBorders>
            <w:shd w:val="clear" w:color="auto" w:fill="auto"/>
          </w:tcPr>
          <w:p w:rsidR="009E25CE" w:rsidRPr="00BA144E" w:rsidRDefault="009E25CE" w:rsidP="000A69D8">
            <w:pPr>
              <w:jc w:val="center"/>
              <w:rPr>
                <w:sz w:val="10"/>
                <w:szCs w:val="10"/>
              </w:rPr>
            </w:pPr>
          </w:p>
        </w:tc>
        <w:tc>
          <w:tcPr>
            <w:tcW w:w="236" w:type="dxa"/>
            <w:gridSpan w:val="2"/>
            <w:tcBorders>
              <w:top w:val="single" w:sz="4" w:space="0" w:color="auto"/>
              <w:left w:val="single" w:sz="4" w:space="0" w:color="000000"/>
              <w:bottom w:val="single" w:sz="4" w:space="0" w:color="000000"/>
            </w:tcBorders>
            <w:shd w:val="clear" w:color="auto" w:fill="auto"/>
          </w:tcPr>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 xml:space="preserve">областной </w:t>
            </w:r>
          </w:p>
          <w:p w:rsidR="009E25CE" w:rsidRPr="00BA144E" w:rsidRDefault="009E25CE" w:rsidP="000A69D8">
            <w:pPr>
              <w:jc w:val="center"/>
              <w:rPr>
                <w:sz w:val="10"/>
                <w:szCs w:val="10"/>
              </w:rPr>
            </w:pPr>
            <w:r w:rsidRPr="00BA144E">
              <w:rPr>
                <w:sz w:val="10"/>
                <w:szCs w:val="10"/>
              </w:rPr>
              <w:t>бюджет</w:t>
            </w:r>
          </w:p>
        </w:tc>
        <w:tc>
          <w:tcPr>
            <w:tcW w:w="636" w:type="dxa"/>
            <w:gridSpan w:val="4"/>
            <w:tcBorders>
              <w:top w:val="single" w:sz="4" w:space="0" w:color="auto"/>
              <w:left w:val="single" w:sz="4" w:space="0" w:color="000000"/>
              <w:bottom w:val="single" w:sz="4" w:space="0" w:color="000000"/>
            </w:tcBorders>
            <w:shd w:val="clear" w:color="auto" w:fill="auto"/>
            <w:vAlign w:val="center"/>
          </w:tcPr>
          <w:p w:rsidR="009E25CE" w:rsidRPr="00BA144E" w:rsidRDefault="009E25CE" w:rsidP="000A69D8">
            <w:pPr>
              <w:jc w:val="center"/>
              <w:rPr>
                <w:sz w:val="10"/>
                <w:szCs w:val="10"/>
              </w:rPr>
            </w:pPr>
            <w:r w:rsidRPr="00BA144E">
              <w:rPr>
                <w:sz w:val="10"/>
                <w:szCs w:val="10"/>
              </w:rPr>
              <w:t>2670,60000</w:t>
            </w:r>
          </w:p>
        </w:tc>
        <w:tc>
          <w:tcPr>
            <w:tcW w:w="244" w:type="dxa"/>
            <w:gridSpan w:val="4"/>
            <w:tcBorders>
              <w:top w:val="single" w:sz="4" w:space="0" w:color="auto"/>
              <w:left w:val="single" w:sz="4" w:space="0" w:color="000000"/>
              <w:bottom w:val="single" w:sz="4" w:space="0" w:color="000000"/>
            </w:tcBorders>
            <w:shd w:val="clear" w:color="auto" w:fill="auto"/>
            <w:vAlign w:val="center"/>
          </w:tcPr>
          <w:p w:rsidR="009E25CE" w:rsidRPr="00BA144E" w:rsidRDefault="009E25CE" w:rsidP="000A69D8">
            <w:pPr>
              <w:jc w:val="center"/>
              <w:rPr>
                <w:sz w:val="10"/>
                <w:szCs w:val="10"/>
              </w:rPr>
            </w:pPr>
            <w:r w:rsidRPr="00BA144E">
              <w:rPr>
                <w:sz w:val="10"/>
                <w:szCs w:val="10"/>
              </w:rPr>
              <w:t>3504,50000</w:t>
            </w:r>
          </w:p>
        </w:tc>
        <w:tc>
          <w:tcPr>
            <w:tcW w:w="241" w:type="dxa"/>
            <w:gridSpan w:val="10"/>
            <w:tcBorders>
              <w:top w:val="single" w:sz="4" w:space="0" w:color="auto"/>
              <w:left w:val="single" w:sz="4" w:space="0" w:color="000000"/>
              <w:bottom w:val="single" w:sz="4" w:space="0" w:color="000000"/>
            </w:tcBorders>
            <w:shd w:val="clear" w:color="auto" w:fill="auto"/>
            <w:vAlign w:val="center"/>
          </w:tcPr>
          <w:p w:rsidR="009E25CE" w:rsidRPr="00BA144E" w:rsidRDefault="009E25CE" w:rsidP="000A69D8">
            <w:pPr>
              <w:jc w:val="center"/>
              <w:rPr>
                <w:sz w:val="10"/>
                <w:szCs w:val="10"/>
              </w:rPr>
            </w:pPr>
            <w:r w:rsidRPr="00BA144E">
              <w:rPr>
                <w:sz w:val="10"/>
                <w:szCs w:val="10"/>
              </w:rPr>
              <w:t>3504,50000</w:t>
            </w:r>
          </w:p>
        </w:tc>
        <w:tc>
          <w:tcPr>
            <w:tcW w:w="236" w:type="dxa"/>
            <w:gridSpan w:val="7"/>
            <w:tcBorders>
              <w:top w:val="single" w:sz="4" w:space="0" w:color="auto"/>
              <w:left w:val="single" w:sz="4" w:space="0" w:color="000000"/>
              <w:bottom w:val="single" w:sz="4" w:space="0" w:color="000000"/>
            </w:tcBorders>
            <w:shd w:val="clear" w:color="auto" w:fill="auto"/>
            <w:vAlign w:val="center"/>
          </w:tcPr>
          <w:p w:rsidR="009E25CE" w:rsidRPr="00BA144E" w:rsidRDefault="009E25CE" w:rsidP="000A69D8">
            <w:pPr>
              <w:jc w:val="center"/>
              <w:rPr>
                <w:sz w:val="10"/>
                <w:szCs w:val="10"/>
              </w:rPr>
            </w:pPr>
            <w:r w:rsidRPr="00BA144E">
              <w:rPr>
                <w:sz w:val="10"/>
                <w:szCs w:val="10"/>
              </w:rPr>
              <w:t>3504,50000</w:t>
            </w:r>
          </w:p>
        </w:tc>
        <w:tc>
          <w:tcPr>
            <w:tcW w:w="236" w:type="dxa"/>
            <w:gridSpan w:val="7"/>
            <w:tcBorders>
              <w:top w:val="single" w:sz="4" w:space="0" w:color="auto"/>
              <w:left w:val="single" w:sz="4" w:space="0" w:color="000000"/>
              <w:bottom w:val="single" w:sz="4" w:space="0" w:color="000000"/>
            </w:tcBorders>
            <w:shd w:val="clear" w:color="auto" w:fill="auto"/>
            <w:vAlign w:val="center"/>
          </w:tcPr>
          <w:p w:rsidR="009E25CE" w:rsidRPr="00BA144E" w:rsidRDefault="009E25CE" w:rsidP="000A69D8">
            <w:pPr>
              <w:jc w:val="center"/>
              <w:rPr>
                <w:sz w:val="10"/>
                <w:szCs w:val="10"/>
              </w:rPr>
            </w:pPr>
            <w:r w:rsidRPr="00BA144E">
              <w:rPr>
                <w:sz w:val="10"/>
                <w:szCs w:val="10"/>
              </w:rPr>
              <w:t>3504,50000</w:t>
            </w:r>
          </w:p>
        </w:tc>
        <w:tc>
          <w:tcPr>
            <w:tcW w:w="236" w:type="dxa"/>
            <w:gridSpan w:val="7"/>
            <w:tcBorders>
              <w:top w:val="single" w:sz="4" w:space="0" w:color="auto"/>
              <w:left w:val="single" w:sz="4" w:space="0" w:color="000000"/>
              <w:bottom w:val="single" w:sz="4" w:space="0" w:color="000000"/>
              <w:right w:val="single" w:sz="4" w:space="0" w:color="000000"/>
            </w:tcBorders>
            <w:shd w:val="clear" w:color="auto" w:fill="auto"/>
            <w:vAlign w:val="center"/>
          </w:tcPr>
          <w:p w:rsidR="009E25CE" w:rsidRPr="00BA144E" w:rsidRDefault="009E25CE" w:rsidP="000A69D8">
            <w:pPr>
              <w:jc w:val="center"/>
              <w:rPr>
                <w:sz w:val="10"/>
                <w:szCs w:val="10"/>
              </w:rPr>
            </w:pPr>
            <w:r w:rsidRPr="00BA144E">
              <w:rPr>
                <w:sz w:val="10"/>
                <w:szCs w:val="10"/>
              </w:rPr>
              <w:t>3504,50000</w:t>
            </w:r>
          </w:p>
        </w:tc>
      </w:tr>
      <w:tr w:rsidR="00066DA9" w:rsidRPr="00BA144E" w:rsidTr="001A79F2">
        <w:tblPrEx>
          <w:tblCellMar>
            <w:left w:w="108" w:type="dxa"/>
            <w:right w:w="108" w:type="dxa"/>
          </w:tblCellMar>
        </w:tblPrEx>
        <w:trPr>
          <w:gridAfter w:val="12"/>
          <w:wAfter w:w="402" w:type="dxa"/>
          <w:cantSplit/>
          <w:trHeight w:val="20"/>
        </w:trPr>
        <w:tc>
          <w:tcPr>
            <w:tcW w:w="236" w:type="dxa"/>
            <w:tcBorders>
              <w:top w:val="single" w:sz="4" w:space="0" w:color="auto"/>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3.2.</w:t>
            </w:r>
          </w:p>
        </w:tc>
        <w:tc>
          <w:tcPr>
            <w:tcW w:w="754" w:type="dxa"/>
            <w:tcBorders>
              <w:top w:val="single" w:sz="4" w:space="0" w:color="auto"/>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Организация медицинского обслуживания школьников и воспитанников</w:t>
            </w:r>
          </w:p>
        </w:tc>
        <w:tc>
          <w:tcPr>
            <w:tcW w:w="628" w:type="dxa"/>
            <w:gridSpan w:val="2"/>
            <w:tcBorders>
              <w:top w:val="single" w:sz="4" w:space="0" w:color="auto"/>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муниципальные образовательные учреждения, государственное областное бюджетное учреждение здравоохранения Солецкая центральная районная больница (по согласованию)</w:t>
            </w:r>
          </w:p>
        </w:tc>
        <w:tc>
          <w:tcPr>
            <w:tcW w:w="631" w:type="dxa"/>
            <w:gridSpan w:val="2"/>
            <w:tcBorders>
              <w:top w:val="single" w:sz="4" w:space="0" w:color="auto"/>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2019 – 2024 годы</w:t>
            </w:r>
          </w:p>
        </w:tc>
        <w:tc>
          <w:tcPr>
            <w:tcW w:w="290" w:type="dxa"/>
            <w:gridSpan w:val="2"/>
            <w:tcBorders>
              <w:top w:val="single" w:sz="4" w:space="0" w:color="auto"/>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3.1</w:t>
            </w:r>
          </w:p>
          <w:p w:rsidR="009E25CE" w:rsidRPr="00BA144E" w:rsidRDefault="009E25CE" w:rsidP="000A69D8">
            <w:pPr>
              <w:jc w:val="center"/>
              <w:rPr>
                <w:sz w:val="10"/>
                <w:szCs w:val="10"/>
              </w:rPr>
            </w:pPr>
            <w:r w:rsidRPr="00BA144E">
              <w:rPr>
                <w:sz w:val="10"/>
                <w:szCs w:val="10"/>
              </w:rPr>
              <w:t>3.2</w:t>
            </w:r>
          </w:p>
          <w:p w:rsidR="009E25CE" w:rsidRPr="00BA144E" w:rsidRDefault="009E25CE" w:rsidP="000A69D8">
            <w:pPr>
              <w:jc w:val="center"/>
              <w:rPr>
                <w:sz w:val="10"/>
                <w:szCs w:val="10"/>
              </w:rPr>
            </w:pPr>
          </w:p>
        </w:tc>
        <w:tc>
          <w:tcPr>
            <w:tcW w:w="236"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r w:rsidRPr="00BA144E">
              <w:rPr>
                <w:sz w:val="10"/>
                <w:szCs w:val="10"/>
              </w:rPr>
              <w:t>-</w:t>
            </w:r>
          </w:p>
        </w:tc>
        <w:tc>
          <w:tcPr>
            <w:tcW w:w="636" w:type="dxa"/>
            <w:gridSpan w:val="4"/>
            <w:tcBorders>
              <w:top w:val="single" w:sz="4" w:space="0" w:color="000000"/>
              <w:left w:val="single" w:sz="4" w:space="0" w:color="000000"/>
              <w:bottom w:val="single" w:sz="4" w:space="0" w:color="000000"/>
            </w:tcBorders>
            <w:shd w:val="clear" w:color="auto" w:fill="auto"/>
            <w:vAlign w:val="center"/>
          </w:tcPr>
          <w:p w:rsidR="009E25CE" w:rsidRPr="00BA144E" w:rsidRDefault="009E25CE" w:rsidP="000A69D8">
            <w:pPr>
              <w:jc w:val="center"/>
              <w:rPr>
                <w:sz w:val="10"/>
                <w:szCs w:val="10"/>
              </w:rPr>
            </w:pPr>
            <w:r w:rsidRPr="00BA144E">
              <w:rPr>
                <w:sz w:val="10"/>
                <w:szCs w:val="10"/>
              </w:rPr>
              <w:t>-</w:t>
            </w:r>
          </w:p>
        </w:tc>
        <w:tc>
          <w:tcPr>
            <w:tcW w:w="244" w:type="dxa"/>
            <w:gridSpan w:val="4"/>
            <w:tcBorders>
              <w:top w:val="single" w:sz="4" w:space="0" w:color="000000"/>
              <w:left w:val="single" w:sz="4" w:space="0" w:color="000000"/>
              <w:bottom w:val="single" w:sz="4" w:space="0" w:color="000000"/>
            </w:tcBorders>
            <w:shd w:val="clear" w:color="auto" w:fill="auto"/>
            <w:vAlign w:val="center"/>
          </w:tcPr>
          <w:p w:rsidR="009E25CE" w:rsidRPr="00BA144E" w:rsidRDefault="009E25CE" w:rsidP="000A69D8">
            <w:pPr>
              <w:jc w:val="center"/>
              <w:rPr>
                <w:sz w:val="10"/>
                <w:szCs w:val="10"/>
              </w:rPr>
            </w:pPr>
            <w:r w:rsidRPr="00BA144E">
              <w:rPr>
                <w:sz w:val="10"/>
                <w:szCs w:val="10"/>
              </w:rPr>
              <w:t>-</w:t>
            </w:r>
          </w:p>
        </w:tc>
        <w:tc>
          <w:tcPr>
            <w:tcW w:w="241" w:type="dxa"/>
            <w:gridSpan w:val="10"/>
            <w:tcBorders>
              <w:top w:val="single" w:sz="4" w:space="0" w:color="000000"/>
              <w:left w:val="single" w:sz="4" w:space="0" w:color="000000"/>
              <w:bottom w:val="single" w:sz="4" w:space="0" w:color="000000"/>
            </w:tcBorders>
            <w:shd w:val="clear" w:color="auto" w:fill="auto"/>
            <w:vAlign w:val="center"/>
          </w:tcPr>
          <w:p w:rsidR="009E25CE" w:rsidRPr="00BA144E" w:rsidRDefault="009E25CE" w:rsidP="000A69D8">
            <w:pPr>
              <w:jc w:val="center"/>
              <w:rPr>
                <w:sz w:val="10"/>
                <w:szCs w:val="10"/>
              </w:rPr>
            </w:pPr>
            <w:r w:rsidRPr="00BA144E">
              <w:rPr>
                <w:sz w:val="10"/>
                <w:szCs w:val="10"/>
              </w:rPr>
              <w:t>-</w:t>
            </w:r>
          </w:p>
        </w:tc>
        <w:tc>
          <w:tcPr>
            <w:tcW w:w="236" w:type="dxa"/>
            <w:gridSpan w:val="7"/>
            <w:tcBorders>
              <w:top w:val="single" w:sz="4" w:space="0" w:color="000000"/>
              <w:left w:val="single" w:sz="4" w:space="0" w:color="000000"/>
              <w:bottom w:val="single" w:sz="4" w:space="0" w:color="000000"/>
            </w:tcBorders>
            <w:shd w:val="clear" w:color="auto" w:fill="auto"/>
            <w:vAlign w:val="center"/>
          </w:tcPr>
          <w:p w:rsidR="009E25CE" w:rsidRPr="00BA144E" w:rsidRDefault="009E25CE" w:rsidP="000A69D8">
            <w:pPr>
              <w:jc w:val="center"/>
              <w:rPr>
                <w:sz w:val="10"/>
                <w:szCs w:val="10"/>
              </w:rPr>
            </w:pPr>
            <w:r w:rsidRPr="00BA144E">
              <w:rPr>
                <w:sz w:val="10"/>
                <w:szCs w:val="10"/>
              </w:rPr>
              <w:t>-</w:t>
            </w:r>
          </w:p>
        </w:tc>
        <w:tc>
          <w:tcPr>
            <w:tcW w:w="236" w:type="dxa"/>
            <w:gridSpan w:val="7"/>
            <w:tcBorders>
              <w:top w:val="single" w:sz="4" w:space="0" w:color="000000"/>
              <w:left w:val="single" w:sz="4" w:space="0" w:color="000000"/>
              <w:bottom w:val="single" w:sz="4" w:space="0" w:color="000000"/>
            </w:tcBorders>
            <w:shd w:val="clear" w:color="auto" w:fill="auto"/>
            <w:vAlign w:val="center"/>
          </w:tcPr>
          <w:p w:rsidR="009E25CE" w:rsidRPr="00BA144E" w:rsidRDefault="009E25CE" w:rsidP="000A69D8">
            <w:pPr>
              <w:jc w:val="center"/>
              <w:rPr>
                <w:sz w:val="10"/>
                <w:szCs w:val="10"/>
              </w:rPr>
            </w:pPr>
            <w:r w:rsidRPr="00BA144E">
              <w:rPr>
                <w:sz w:val="10"/>
                <w:szCs w:val="10"/>
              </w:rPr>
              <w:t>-</w:t>
            </w:r>
          </w:p>
        </w:tc>
        <w:tc>
          <w:tcPr>
            <w:tcW w:w="236"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9E25CE" w:rsidRPr="00BA144E" w:rsidRDefault="009E25CE" w:rsidP="000A69D8">
            <w:pPr>
              <w:jc w:val="center"/>
              <w:rPr>
                <w:sz w:val="10"/>
                <w:szCs w:val="10"/>
              </w:rPr>
            </w:pPr>
            <w:r w:rsidRPr="00BA144E">
              <w:rPr>
                <w:sz w:val="10"/>
                <w:szCs w:val="10"/>
              </w:rPr>
              <w:t>-</w:t>
            </w:r>
          </w:p>
        </w:tc>
      </w:tr>
      <w:tr w:rsidR="00066DA9" w:rsidRPr="00BA144E" w:rsidTr="001A79F2">
        <w:tblPrEx>
          <w:tblCellMar>
            <w:left w:w="108" w:type="dxa"/>
            <w:right w:w="108" w:type="dxa"/>
          </w:tblCellMar>
        </w:tblPrEx>
        <w:trPr>
          <w:gridAfter w:val="12"/>
          <w:wAfter w:w="402" w:type="dxa"/>
          <w:cantSplit/>
          <w:trHeight w:val="20"/>
        </w:trPr>
        <w:tc>
          <w:tcPr>
            <w:tcW w:w="236" w:type="dxa"/>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33.3.</w:t>
            </w:r>
          </w:p>
        </w:tc>
        <w:tc>
          <w:tcPr>
            <w:tcW w:w="754" w:type="dxa"/>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Организация работы по пропаганде здорового образа жизни</w:t>
            </w:r>
          </w:p>
        </w:tc>
        <w:tc>
          <w:tcPr>
            <w:tcW w:w="628"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муниципальные образовательные учреждения</w:t>
            </w:r>
          </w:p>
        </w:tc>
        <w:tc>
          <w:tcPr>
            <w:tcW w:w="631"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2019 – 2024 годы</w:t>
            </w:r>
          </w:p>
        </w:tc>
        <w:tc>
          <w:tcPr>
            <w:tcW w:w="290"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3.1</w:t>
            </w:r>
          </w:p>
          <w:p w:rsidR="009E25CE" w:rsidRPr="00BA144E" w:rsidRDefault="009E25CE" w:rsidP="000A69D8">
            <w:pPr>
              <w:jc w:val="center"/>
              <w:rPr>
                <w:sz w:val="10"/>
                <w:szCs w:val="10"/>
              </w:rPr>
            </w:pPr>
            <w:r w:rsidRPr="00BA144E">
              <w:rPr>
                <w:sz w:val="10"/>
                <w:szCs w:val="10"/>
              </w:rPr>
              <w:t>3.2</w:t>
            </w:r>
          </w:p>
          <w:p w:rsidR="009E25CE" w:rsidRPr="00BA144E" w:rsidRDefault="009E25CE" w:rsidP="000A69D8">
            <w:pPr>
              <w:jc w:val="center"/>
              <w:rPr>
                <w:sz w:val="10"/>
                <w:szCs w:val="10"/>
              </w:rPr>
            </w:pPr>
          </w:p>
        </w:tc>
        <w:tc>
          <w:tcPr>
            <w:tcW w:w="236"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tc>
        <w:tc>
          <w:tcPr>
            <w:tcW w:w="636" w:type="dxa"/>
            <w:gridSpan w:val="4"/>
            <w:tcBorders>
              <w:top w:val="single" w:sz="4" w:space="0" w:color="000000"/>
              <w:left w:val="single" w:sz="4" w:space="0" w:color="000000"/>
              <w:bottom w:val="single" w:sz="4" w:space="0" w:color="000000"/>
            </w:tcBorders>
            <w:shd w:val="clear" w:color="auto" w:fill="auto"/>
            <w:vAlign w:val="center"/>
          </w:tcPr>
          <w:p w:rsidR="009E25CE" w:rsidRPr="00BA144E" w:rsidRDefault="009E25CE" w:rsidP="000A69D8">
            <w:pPr>
              <w:jc w:val="center"/>
              <w:rPr>
                <w:sz w:val="10"/>
                <w:szCs w:val="10"/>
              </w:rPr>
            </w:pPr>
            <w:r w:rsidRPr="00BA144E">
              <w:rPr>
                <w:sz w:val="10"/>
                <w:szCs w:val="10"/>
              </w:rPr>
              <w:t>-</w:t>
            </w:r>
          </w:p>
        </w:tc>
        <w:tc>
          <w:tcPr>
            <w:tcW w:w="244" w:type="dxa"/>
            <w:gridSpan w:val="4"/>
            <w:tcBorders>
              <w:top w:val="single" w:sz="4" w:space="0" w:color="000000"/>
              <w:left w:val="single" w:sz="4" w:space="0" w:color="000000"/>
              <w:bottom w:val="single" w:sz="4" w:space="0" w:color="000000"/>
            </w:tcBorders>
            <w:shd w:val="clear" w:color="auto" w:fill="auto"/>
            <w:vAlign w:val="center"/>
          </w:tcPr>
          <w:p w:rsidR="009E25CE" w:rsidRPr="00BA144E" w:rsidRDefault="009E25CE" w:rsidP="000A69D8">
            <w:pPr>
              <w:jc w:val="center"/>
              <w:rPr>
                <w:sz w:val="10"/>
                <w:szCs w:val="10"/>
              </w:rPr>
            </w:pPr>
            <w:r w:rsidRPr="00BA144E">
              <w:rPr>
                <w:sz w:val="10"/>
                <w:szCs w:val="10"/>
              </w:rPr>
              <w:t>-</w:t>
            </w:r>
          </w:p>
        </w:tc>
        <w:tc>
          <w:tcPr>
            <w:tcW w:w="241" w:type="dxa"/>
            <w:gridSpan w:val="10"/>
            <w:tcBorders>
              <w:top w:val="single" w:sz="4" w:space="0" w:color="000000"/>
              <w:left w:val="single" w:sz="4" w:space="0" w:color="000000"/>
              <w:bottom w:val="single" w:sz="4" w:space="0" w:color="000000"/>
            </w:tcBorders>
            <w:shd w:val="clear" w:color="auto" w:fill="auto"/>
            <w:vAlign w:val="center"/>
          </w:tcPr>
          <w:p w:rsidR="009E25CE" w:rsidRPr="00BA144E" w:rsidRDefault="009E25CE" w:rsidP="000A69D8">
            <w:pPr>
              <w:jc w:val="center"/>
              <w:rPr>
                <w:sz w:val="10"/>
                <w:szCs w:val="10"/>
              </w:rPr>
            </w:pPr>
            <w:r w:rsidRPr="00BA144E">
              <w:rPr>
                <w:sz w:val="10"/>
                <w:szCs w:val="10"/>
              </w:rPr>
              <w:t>-</w:t>
            </w:r>
          </w:p>
        </w:tc>
        <w:tc>
          <w:tcPr>
            <w:tcW w:w="236" w:type="dxa"/>
            <w:gridSpan w:val="7"/>
            <w:tcBorders>
              <w:top w:val="single" w:sz="4" w:space="0" w:color="000000"/>
              <w:left w:val="single" w:sz="4" w:space="0" w:color="000000"/>
              <w:bottom w:val="single" w:sz="4" w:space="0" w:color="000000"/>
            </w:tcBorders>
            <w:shd w:val="clear" w:color="auto" w:fill="auto"/>
            <w:vAlign w:val="center"/>
          </w:tcPr>
          <w:p w:rsidR="009E25CE" w:rsidRPr="00BA144E" w:rsidRDefault="009E25CE" w:rsidP="000A69D8">
            <w:pPr>
              <w:jc w:val="center"/>
              <w:rPr>
                <w:sz w:val="10"/>
                <w:szCs w:val="10"/>
              </w:rPr>
            </w:pPr>
            <w:r w:rsidRPr="00BA144E">
              <w:rPr>
                <w:sz w:val="10"/>
                <w:szCs w:val="10"/>
              </w:rPr>
              <w:t>-</w:t>
            </w:r>
          </w:p>
        </w:tc>
        <w:tc>
          <w:tcPr>
            <w:tcW w:w="236" w:type="dxa"/>
            <w:gridSpan w:val="7"/>
            <w:tcBorders>
              <w:top w:val="single" w:sz="4" w:space="0" w:color="000000"/>
              <w:left w:val="single" w:sz="4" w:space="0" w:color="000000"/>
              <w:bottom w:val="single" w:sz="4" w:space="0" w:color="000000"/>
            </w:tcBorders>
            <w:shd w:val="clear" w:color="auto" w:fill="auto"/>
            <w:vAlign w:val="center"/>
          </w:tcPr>
          <w:p w:rsidR="009E25CE" w:rsidRPr="00BA144E" w:rsidRDefault="009E25CE" w:rsidP="000A69D8">
            <w:pPr>
              <w:jc w:val="center"/>
              <w:rPr>
                <w:sz w:val="10"/>
                <w:szCs w:val="10"/>
              </w:rPr>
            </w:pPr>
            <w:r w:rsidRPr="00BA144E">
              <w:rPr>
                <w:sz w:val="10"/>
                <w:szCs w:val="10"/>
              </w:rPr>
              <w:t>-</w:t>
            </w:r>
          </w:p>
        </w:tc>
        <w:tc>
          <w:tcPr>
            <w:tcW w:w="236"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9E25CE" w:rsidRPr="00BA144E" w:rsidRDefault="009E25CE" w:rsidP="000A69D8">
            <w:pPr>
              <w:jc w:val="center"/>
              <w:rPr>
                <w:sz w:val="10"/>
                <w:szCs w:val="10"/>
              </w:rPr>
            </w:pPr>
            <w:r w:rsidRPr="00BA144E">
              <w:rPr>
                <w:sz w:val="10"/>
                <w:szCs w:val="10"/>
              </w:rPr>
              <w:t>-</w:t>
            </w:r>
          </w:p>
        </w:tc>
      </w:tr>
      <w:tr w:rsidR="00066DA9" w:rsidRPr="00BA144E" w:rsidTr="001A79F2">
        <w:tblPrEx>
          <w:tblCellMar>
            <w:left w:w="108" w:type="dxa"/>
            <w:right w:w="108" w:type="dxa"/>
          </w:tblCellMar>
        </w:tblPrEx>
        <w:trPr>
          <w:gridAfter w:val="12"/>
          <w:wAfter w:w="402" w:type="dxa"/>
          <w:cantSplit/>
          <w:trHeight w:val="20"/>
        </w:trPr>
        <w:tc>
          <w:tcPr>
            <w:tcW w:w="236" w:type="dxa"/>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33.4.</w:t>
            </w: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tc>
        <w:tc>
          <w:tcPr>
            <w:tcW w:w="754" w:type="dxa"/>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Организация просветительской работы с родителями по вопросам здорового образа жизни детей (в том числе основ правильного питания)</w:t>
            </w:r>
          </w:p>
        </w:tc>
        <w:tc>
          <w:tcPr>
            <w:tcW w:w="628"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 xml:space="preserve">муниципальные образовательные учреждения </w:t>
            </w:r>
          </w:p>
          <w:p w:rsidR="009E25CE" w:rsidRPr="00BA144E" w:rsidRDefault="009E25CE" w:rsidP="000A69D8">
            <w:pPr>
              <w:jc w:val="center"/>
              <w:rPr>
                <w:sz w:val="10"/>
                <w:szCs w:val="10"/>
              </w:rPr>
            </w:pPr>
          </w:p>
        </w:tc>
        <w:tc>
          <w:tcPr>
            <w:tcW w:w="631"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2019 – 2024 годы</w:t>
            </w:r>
          </w:p>
          <w:p w:rsidR="009E25CE" w:rsidRPr="00BA144E" w:rsidRDefault="009E25CE" w:rsidP="000A69D8">
            <w:pPr>
              <w:jc w:val="center"/>
              <w:rPr>
                <w:sz w:val="10"/>
                <w:szCs w:val="10"/>
              </w:rPr>
            </w:pPr>
          </w:p>
        </w:tc>
        <w:tc>
          <w:tcPr>
            <w:tcW w:w="290"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3.1</w:t>
            </w:r>
          </w:p>
          <w:p w:rsidR="009E25CE" w:rsidRPr="00BA144E" w:rsidRDefault="009E25CE" w:rsidP="000A69D8">
            <w:pPr>
              <w:jc w:val="center"/>
              <w:rPr>
                <w:sz w:val="10"/>
                <w:szCs w:val="10"/>
              </w:rPr>
            </w:pPr>
            <w:r w:rsidRPr="00BA144E">
              <w:rPr>
                <w:sz w:val="10"/>
                <w:szCs w:val="10"/>
              </w:rPr>
              <w:t>3.2</w:t>
            </w:r>
          </w:p>
          <w:p w:rsidR="009E25CE" w:rsidRPr="00BA144E" w:rsidRDefault="009E25CE" w:rsidP="000A69D8">
            <w:pPr>
              <w:jc w:val="center"/>
              <w:rPr>
                <w:sz w:val="10"/>
                <w:szCs w:val="10"/>
              </w:rPr>
            </w:pPr>
          </w:p>
        </w:tc>
        <w:tc>
          <w:tcPr>
            <w:tcW w:w="236"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tc>
        <w:tc>
          <w:tcPr>
            <w:tcW w:w="636" w:type="dxa"/>
            <w:gridSpan w:val="4"/>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tc>
        <w:tc>
          <w:tcPr>
            <w:tcW w:w="244" w:type="dxa"/>
            <w:gridSpan w:val="4"/>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tc>
        <w:tc>
          <w:tcPr>
            <w:tcW w:w="241" w:type="dxa"/>
            <w:gridSpan w:val="10"/>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p w:rsidR="009E25CE" w:rsidRPr="00BA144E" w:rsidRDefault="009E25CE" w:rsidP="000A69D8">
            <w:pPr>
              <w:jc w:val="center"/>
              <w:rPr>
                <w:sz w:val="10"/>
                <w:szCs w:val="10"/>
              </w:rPr>
            </w:pPr>
          </w:p>
          <w:p w:rsidR="009E25CE" w:rsidRPr="00BA144E" w:rsidRDefault="009E25CE" w:rsidP="000A69D8">
            <w:pPr>
              <w:jc w:val="center"/>
              <w:rPr>
                <w:sz w:val="10"/>
                <w:szCs w:val="10"/>
              </w:rPr>
            </w:pPr>
          </w:p>
          <w:p w:rsidR="009E25CE" w:rsidRPr="00BA144E" w:rsidRDefault="009E25CE" w:rsidP="000A69D8">
            <w:pPr>
              <w:jc w:val="center"/>
              <w:rPr>
                <w:sz w:val="10"/>
                <w:szCs w:val="10"/>
              </w:rPr>
            </w:pPr>
          </w:p>
        </w:tc>
        <w:tc>
          <w:tcPr>
            <w:tcW w:w="236" w:type="dxa"/>
            <w:gridSpan w:val="7"/>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tc>
        <w:tc>
          <w:tcPr>
            <w:tcW w:w="236" w:type="dxa"/>
            <w:gridSpan w:val="7"/>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tc>
        <w:tc>
          <w:tcPr>
            <w:tcW w:w="236" w:type="dxa"/>
            <w:gridSpan w:val="7"/>
            <w:tcBorders>
              <w:top w:val="single" w:sz="4" w:space="0" w:color="000000"/>
              <w:left w:val="single" w:sz="4" w:space="0" w:color="000000"/>
              <w:bottom w:val="single" w:sz="4" w:space="0" w:color="000000"/>
              <w:right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p w:rsidR="009E25CE" w:rsidRPr="00BA144E" w:rsidRDefault="009E25CE" w:rsidP="000A69D8">
            <w:pPr>
              <w:jc w:val="center"/>
              <w:rPr>
                <w:sz w:val="10"/>
                <w:szCs w:val="10"/>
              </w:rPr>
            </w:pPr>
            <w:r w:rsidRPr="00BA144E">
              <w:rPr>
                <w:sz w:val="10"/>
                <w:szCs w:val="10"/>
              </w:rPr>
              <w:t>-</w:t>
            </w:r>
          </w:p>
        </w:tc>
      </w:tr>
      <w:tr w:rsidR="00066DA9" w:rsidRPr="00BA144E" w:rsidTr="001A79F2">
        <w:trPr>
          <w:gridAfter w:val="36"/>
          <w:wAfter w:w="1171" w:type="dxa"/>
          <w:cantSplit/>
          <w:trHeight w:val="20"/>
        </w:trPr>
        <w:tc>
          <w:tcPr>
            <w:tcW w:w="236" w:type="dxa"/>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b/>
                <w:bCs/>
                <w:sz w:val="10"/>
                <w:szCs w:val="10"/>
              </w:rPr>
            </w:pPr>
          </w:p>
        </w:tc>
        <w:tc>
          <w:tcPr>
            <w:tcW w:w="3571" w:type="dxa"/>
            <w:gridSpan w:val="23"/>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b/>
                <w:bCs/>
                <w:sz w:val="10"/>
                <w:szCs w:val="10"/>
              </w:rPr>
              <w:t>Задача 4</w:t>
            </w:r>
          </w:p>
          <w:p w:rsidR="009E25CE" w:rsidRPr="00BA144E" w:rsidRDefault="009E25CE" w:rsidP="000A69D8">
            <w:pPr>
              <w:jc w:val="center"/>
              <w:rPr>
                <w:sz w:val="10"/>
                <w:szCs w:val="10"/>
              </w:rPr>
            </w:pPr>
            <w:r w:rsidRPr="00BA144E">
              <w:rPr>
                <w:sz w:val="10"/>
                <w:szCs w:val="10"/>
              </w:rPr>
              <w:t>Повышение удовлетворенности населения качеством дошкольного и  общего образования</w:t>
            </w:r>
          </w:p>
        </w:tc>
        <w:tc>
          <w:tcPr>
            <w:tcW w:w="28" w:type="dxa"/>
            <w:tcBorders>
              <w:left w:val="single" w:sz="4" w:space="0" w:color="000000"/>
            </w:tcBorders>
            <w:shd w:val="clear" w:color="auto" w:fill="auto"/>
          </w:tcPr>
          <w:p w:rsidR="009E25CE" w:rsidRPr="00BA144E" w:rsidRDefault="009E25CE" w:rsidP="000A69D8">
            <w:pPr>
              <w:jc w:val="center"/>
              <w:rPr>
                <w:sz w:val="10"/>
                <w:szCs w:val="10"/>
              </w:rPr>
            </w:pPr>
          </w:p>
        </w:tc>
      </w:tr>
      <w:tr w:rsidR="00066DA9" w:rsidRPr="00BA144E" w:rsidTr="001A79F2">
        <w:tblPrEx>
          <w:tblCellMar>
            <w:left w:w="108" w:type="dxa"/>
            <w:right w:w="108" w:type="dxa"/>
          </w:tblCellMar>
        </w:tblPrEx>
        <w:trPr>
          <w:gridAfter w:val="12"/>
          <w:wAfter w:w="402" w:type="dxa"/>
          <w:cantSplit/>
          <w:trHeight w:val="20"/>
        </w:trPr>
        <w:tc>
          <w:tcPr>
            <w:tcW w:w="236" w:type="dxa"/>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lastRenderedPageBreak/>
              <w:t xml:space="preserve">44.1 </w:t>
            </w:r>
          </w:p>
        </w:tc>
        <w:tc>
          <w:tcPr>
            <w:tcW w:w="754" w:type="dxa"/>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Обеспечение доступности  информации о деятельности  образовательных  учреждений района</w:t>
            </w:r>
          </w:p>
        </w:tc>
        <w:tc>
          <w:tcPr>
            <w:tcW w:w="628"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 xml:space="preserve"> муниципальные образовательные учреждения</w:t>
            </w:r>
          </w:p>
        </w:tc>
        <w:tc>
          <w:tcPr>
            <w:tcW w:w="631"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2019 – 2024 годы</w:t>
            </w:r>
          </w:p>
        </w:tc>
        <w:tc>
          <w:tcPr>
            <w:tcW w:w="290"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4.1</w:t>
            </w:r>
          </w:p>
          <w:p w:rsidR="009E25CE" w:rsidRPr="00BA144E" w:rsidRDefault="009E25CE" w:rsidP="000A69D8">
            <w:pPr>
              <w:jc w:val="center"/>
              <w:rPr>
                <w:sz w:val="10"/>
                <w:szCs w:val="10"/>
              </w:rPr>
            </w:pPr>
          </w:p>
        </w:tc>
        <w:tc>
          <w:tcPr>
            <w:tcW w:w="236"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tc>
        <w:tc>
          <w:tcPr>
            <w:tcW w:w="636" w:type="dxa"/>
            <w:gridSpan w:val="4"/>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tc>
        <w:tc>
          <w:tcPr>
            <w:tcW w:w="244" w:type="dxa"/>
            <w:gridSpan w:val="4"/>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tc>
        <w:tc>
          <w:tcPr>
            <w:tcW w:w="241" w:type="dxa"/>
            <w:gridSpan w:val="10"/>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tc>
        <w:tc>
          <w:tcPr>
            <w:tcW w:w="236" w:type="dxa"/>
            <w:gridSpan w:val="7"/>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tc>
        <w:tc>
          <w:tcPr>
            <w:tcW w:w="236" w:type="dxa"/>
            <w:gridSpan w:val="7"/>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tc>
        <w:tc>
          <w:tcPr>
            <w:tcW w:w="236" w:type="dxa"/>
            <w:gridSpan w:val="7"/>
            <w:tcBorders>
              <w:top w:val="single" w:sz="4" w:space="0" w:color="000000"/>
              <w:left w:val="single" w:sz="4" w:space="0" w:color="000000"/>
              <w:bottom w:val="single" w:sz="4" w:space="0" w:color="000000"/>
              <w:right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p w:rsidR="009E25CE" w:rsidRPr="00BA144E" w:rsidRDefault="009E25CE" w:rsidP="000A69D8">
            <w:pPr>
              <w:jc w:val="center"/>
              <w:rPr>
                <w:sz w:val="10"/>
                <w:szCs w:val="10"/>
              </w:rPr>
            </w:pPr>
          </w:p>
        </w:tc>
      </w:tr>
      <w:tr w:rsidR="00066DA9" w:rsidRPr="00BA144E" w:rsidTr="001A79F2">
        <w:tblPrEx>
          <w:tblCellMar>
            <w:left w:w="108" w:type="dxa"/>
            <w:right w:w="108" w:type="dxa"/>
          </w:tblCellMar>
        </w:tblPrEx>
        <w:trPr>
          <w:gridAfter w:val="12"/>
          <w:wAfter w:w="402" w:type="dxa"/>
          <w:cantSplit/>
          <w:trHeight w:val="20"/>
        </w:trPr>
        <w:tc>
          <w:tcPr>
            <w:tcW w:w="236" w:type="dxa"/>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 xml:space="preserve">44.2. </w:t>
            </w:r>
          </w:p>
        </w:tc>
        <w:tc>
          <w:tcPr>
            <w:tcW w:w="754" w:type="dxa"/>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 xml:space="preserve">Проведение мониторинга  качества предоставления дошкольного образования  в дошкольных образовательных учреждениях                   </w:t>
            </w:r>
          </w:p>
        </w:tc>
        <w:tc>
          <w:tcPr>
            <w:tcW w:w="628"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отдел,  муниципальные учреждения образования.</w:t>
            </w:r>
          </w:p>
        </w:tc>
        <w:tc>
          <w:tcPr>
            <w:tcW w:w="631"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2019 – 2024 годы</w:t>
            </w:r>
          </w:p>
        </w:tc>
        <w:tc>
          <w:tcPr>
            <w:tcW w:w="290"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4.1.</w:t>
            </w:r>
          </w:p>
          <w:p w:rsidR="009E25CE" w:rsidRPr="00BA144E" w:rsidRDefault="009E25CE" w:rsidP="000A69D8">
            <w:pPr>
              <w:jc w:val="center"/>
              <w:rPr>
                <w:sz w:val="10"/>
                <w:szCs w:val="10"/>
              </w:rPr>
            </w:pPr>
          </w:p>
        </w:tc>
        <w:tc>
          <w:tcPr>
            <w:tcW w:w="236"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tc>
        <w:tc>
          <w:tcPr>
            <w:tcW w:w="636" w:type="dxa"/>
            <w:gridSpan w:val="4"/>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tc>
        <w:tc>
          <w:tcPr>
            <w:tcW w:w="244" w:type="dxa"/>
            <w:gridSpan w:val="4"/>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tc>
        <w:tc>
          <w:tcPr>
            <w:tcW w:w="241" w:type="dxa"/>
            <w:gridSpan w:val="10"/>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tc>
        <w:tc>
          <w:tcPr>
            <w:tcW w:w="236" w:type="dxa"/>
            <w:gridSpan w:val="7"/>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tc>
        <w:tc>
          <w:tcPr>
            <w:tcW w:w="236" w:type="dxa"/>
            <w:gridSpan w:val="7"/>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tc>
        <w:tc>
          <w:tcPr>
            <w:tcW w:w="236" w:type="dxa"/>
            <w:gridSpan w:val="7"/>
            <w:tcBorders>
              <w:top w:val="single" w:sz="4" w:space="0" w:color="000000"/>
              <w:left w:val="single" w:sz="4" w:space="0" w:color="000000"/>
              <w:bottom w:val="single" w:sz="4" w:space="0" w:color="000000"/>
              <w:right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p w:rsidR="009E25CE" w:rsidRPr="00BA144E" w:rsidRDefault="009E25CE" w:rsidP="000A69D8">
            <w:pPr>
              <w:jc w:val="center"/>
              <w:rPr>
                <w:sz w:val="10"/>
                <w:szCs w:val="10"/>
              </w:rPr>
            </w:pPr>
          </w:p>
        </w:tc>
      </w:tr>
      <w:tr w:rsidR="00066DA9" w:rsidRPr="00BA144E" w:rsidTr="001A79F2">
        <w:tblPrEx>
          <w:tblCellMar>
            <w:left w:w="108" w:type="dxa"/>
            <w:right w:w="108" w:type="dxa"/>
          </w:tblCellMar>
        </w:tblPrEx>
        <w:trPr>
          <w:gridAfter w:val="12"/>
          <w:wAfter w:w="402" w:type="dxa"/>
          <w:cantSplit/>
          <w:trHeight w:val="20"/>
        </w:trPr>
        <w:tc>
          <w:tcPr>
            <w:tcW w:w="236" w:type="dxa"/>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44.3.</w:t>
            </w:r>
          </w:p>
        </w:tc>
        <w:tc>
          <w:tcPr>
            <w:tcW w:w="754" w:type="dxa"/>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Проведение мониторинга  качества предоставления  общего образования</w:t>
            </w:r>
          </w:p>
        </w:tc>
        <w:tc>
          <w:tcPr>
            <w:tcW w:w="628"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отдел, муниципальные учреждения образования</w:t>
            </w:r>
          </w:p>
        </w:tc>
        <w:tc>
          <w:tcPr>
            <w:tcW w:w="631"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2019 – 2024 годы</w:t>
            </w:r>
          </w:p>
        </w:tc>
        <w:tc>
          <w:tcPr>
            <w:tcW w:w="290"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4.1.</w:t>
            </w:r>
          </w:p>
          <w:p w:rsidR="009E25CE" w:rsidRPr="00BA144E" w:rsidRDefault="009E25CE" w:rsidP="000A69D8">
            <w:pPr>
              <w:jc w:val="center"/>
              <w:rPr>
                <w:sz w:val="10"/>
                <w:szCs w:val="10"/>
              </w:rPr>
            </w:pPr>
          </w:p>
        </w:tc>
        <w:tc>
          <w:tcPr>
            <w:tcW w:w="236"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tc>
        <w:tc>
          <w:tcPr>
            <w:tcW w:w="636" w:type="dxa"/>
            <w:gridSpan w:val="4"/>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tc>
        <w:tc>
          <w:tcPr>
            <w:tcW w:w="244" w:type="dxa"/>
            <w:gridSpan w:val="4"/>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tc>
        <w:tc>
          <w:tcPr>
            <w:tcW w:w="241" w:type="dxa"/>
            <w:gridSpan w:val="10"/>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tc>
        <w:tc>
          <w:tcPr>
            <w:tcW w:w="236" w:type="dxa"/>
            <w:gridSpan w:val="7"/>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tc>
        <w:tc>
          <w:tcPr>
            <w:tcW w:w="236" w:type="dxa"/>
            <w:gridSpan w:val="7"/>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tc>
        <w:tc>
          <w:tcPr>
            <w:tcW w:w="236" w:type="dxa"/>
            <w:gridSpan w:val="7"/>
            <w:tcBorders>
              <w:top w:val="single" w:sz="4" w:space="0" w:color="000000"/>
              <w:left w:val="single" w:sz="4" w:space="0" w:color="000000"/>
              <w:bottom w:val="single" w:sz="4" w:space="0" w:color="000000"/>
              <w:right w:val="single" w:sz="4" w:space="0" w:color="000000"/>
            </w:tcBorders>
            <w:shd w:val="clear" w:color="auto" w:fill="auto"/>
          </w:tcPr>
          <w:p w:rsidR="009E25CE" w:rsidRPr="00BA144E" w:rsidRDefault="009E25CE" w:rsidP="000A69D8">
            <w:pPr>
              <w:jc w:val="center"/>
              <w:rPr>
                <w:sz w:val="10"/>
                <w:szCs w:val="10"/>
              </w:rPr>
            </w:pPr>
            <w:r w:rsidRPr="00BA144E">
              <w:rPr>
                <w:sz w:val="10"/>
                <w:szCs w:val="10"/>
              </w:rPr>
              <w:t>-</w:t>
            </w:r>
          </w:p>
          <w:p w:rsidR="009E25CE" w:rsidRPr="00BA144E" w:rsidRDefault="009E25CE" w:rsidP="000A69D8">
            <w:pPr>
              <w:jc w:val="center"/>
              <w:rPr>
                <w:sz w:val="10"/>
                <w:szCs w:val="10"/>
              </w:rPr>
            </w:pPr>
          </w:p>
        </w:tc>
      </w:tr>
      <w:tr w:rsidR="00066DA9" w:rsidRPr="00BA144E" w:rsidTr="001A79F2">
        <w:tblPrEx>
          <w:tblCellMar>
            <w:left w:w="108" w:type="dxa"/>
            <w:right w:w="108" w:type="dxa"/>
          </w:tblCellMar>
        </w:tblPrEx>
        <w:trPr>
          <w:gridAfter w:val="37"/>
          <w:wAfter w:w="1199" w:type="dxa"/>
          <w:cantSplit/>
          <w:trHeight w:val="62"/>
        </w:trPr>
        <w:tc>
          <w:tcPr>
            <w:tcW w:w="236" w:type="dxa"/>
            <w:tcBorders>
              <w:top w:val="single" w:sz="4" w:space="0" w:color="000000"/>
              <w:left w:val="single" w:sz="4" w:space="0" w:color="000000"/>
              <w:bottom w:val="single" w:sz="4" w:space="0" w:color="000000"/>
              <w:right w:val="single" w:sz="4" w:space="0" w:color="auto"/>
            </w:tcBorders>
            <w:shd w:val="clear" w:color="auto" w:fill="auto"/>
          </w:tcPr>
          <w:p w:rsidR="009E25CE" w:rsidRPr="00BA144E" w:rsidRDefault="009E25CE" w:rsidP="000A69D8">
            <w:pPr>
              <w:jc w:val="center"/>
              <w:rPr>
                <w:sz w:val="10"/>
                <w:szCs w:val="10"/>
              </w:rPr>
            </w:pPr>
            <w:r w:rsidRPr="00BA144E">
              <w:rPr>
                <w:sz w:val="10"/>
                <w:szCs w:val="10"/>
              </w:rPr>
              <w:t>55.</w:t>
            </w:r>
          </w:p>
          <w:p w:rsidR="009E25CE" w:rsidRPr="00BA144E" w:rsidRDefault="009E25CE" w:rsidP="000A69D8">
            <w:pPr>
              <w:jc w:val="center"/>
              <w:rPr>
                <w:b/>
                <w:bCs/>
                <w:sz w:val="10"/>
                <w:szCs w:val="10"/>
              </w:rPr>
            </w:pPr>
          </w:p>
        </w:tc>
        <w:tc>
          <w:tcPr>
            <w:tcW w:w="3571" w:type="dxa"/>
            <w:gridSpan w:val="23"/>
            <w:tcBorders>
              <w:top w:val="single" w:sz="4" w:space="0" w:color="000000"/>
              <w:left w:val="single" w:sz="4" w:space="0" w:color="auto"/>
              <w:bottom w:val="single" w:sz="4" w:space="0" w:color="000000"/>
              <w:right w:val="single" w:sz="4" w:space="0" w:color="000000"/>
            </w:tcBorders>
            <w:shd w:val="clear" w:color="auto" w:fill="auto"/>
          </w:tcPr>
          <w:p w:rsidR="009E25CE" w:rsidRPr="00BA144E" w:rsidRDefault="009E25CE" w:rsidP="000A69D8">
            <w:pPr>
              <w:jc w:val="center"/>
              <w:rPr>
                <w:b/>
                <w:sz w:val="10"/>
                <w:szCs w:val="10"/>
              </w:rPr>
            </w:pPr>
            <w:r w:rsidRPr="00BA144E">
              <w:rPr>
                <w:b/>
                <w:sz w:val="10"/>
                <w:szCs w:val="10"/>
              </w:rPr>
              <w:t>Задача  5</w:t>
            </w:r>
          </w:p>
          <w:p w:rsidR="009E25CE" w:rsidRPr="00BA144E" w:rsidRDefault="009E25CE" w:rsidP="000A69D8">
            <w:pPr>
              <w:jc w:val="center"/>
              <w:rPr>
                <w:b/>
                <w:bCs/>
                <w:sz w:val="10"/>
                <w:szCs w:val="10"/>
              </w:rPr>
            </w:pPr>
            <w:r w:rsidRPr="00BA144E">
              <w:rPr>
                <w:sz w:val="10"/>
                <w:szCs w:val="10"/>
              </w:rPr>
              <w:t xml:space="preserve">Обеспечение  деятельности   центров  образования  цифрового и гуманитарного профилей. </w:t>
            </w:r>
          </w:p>
        </w:tc>
      </w:tr>
      <w:tr w:rsidR="00066DA9" w:rsidRPr="00BA144E" w:rsidTr="001A79F2">
        <w:tblPrEx>
          <w:tblCellMar>
            <w:left w:w="108" w:type="dxa"/>
            <w:right w:w="108" w:type="dxa"/>
          </w:tblCellMar>
        </w:tblPrEx>
        <w:trPr>
          <w:gridAfter w:val="12"/>
          <w:wAfter w:w="402" w:type="dxa"/>
          <w:cantSplit/>
          <w:trHeight w:val="20"/>
        </w:trPr>
        <w:tc>
          <w:tcPr>
            <w:tcW w:w="236" w:type="dxa"/>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 xml:space="preserve">55.1. </w:t>
            </w:r>
          </w:p>
        </w:tc>
        <w:tc>
          <w:tcPr>
            <w:tcW w:w="754" w:type="dxa"/>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Создание  центров  образования  цифрового и гуманитарного профилей  в общеобразовательных  учреждениях.</w:t>
            </w:r>
          </w:p>
        </w:tc>
        <w:tc>
          <w:tcPr>
            <w:tcW w:w="628"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 xml:space="preserve"> муниципальные образовательные учреждения</w:t>
            </w:r>
          </w:p>
        </w:tc>
        <w:tc>
          <w:tcPr>
            <w:tcW w:w="631"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2019 – 2024 годы</w:t>
            </w:r>
          </w:p>
        </w:tc>
        <w:tc>
          <w:tcPr>
            <w:tcW w:w="290"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5.1</w:t>
            </w:r>
          </w:p>
          <w:p w:rsidR="009E25CE" w:rsidRPr="00BA144E" w:rsidRDefault="009E25CE" w:rsidP="000A69D8">
            <w:pPr>
              <w:jc w:val="center"/>
              <w:rPr>
                <w:sz w:val="10"/>
                <w:szCs w:val="10"/>
              </w:rPr>
            </w:pPr>
          </w:p>
        </w:tc>
        <w:tc>
          <w:tcPr>
            <w:tcW w:w="236"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областной бюджет</w:t>
            </w:r>
          </w:p>
        </w:tc>
        <w:tc>
          <w:tcPr>
            <w:tcW w:w="636" w:type="dxa"/>
            <w:gridSpan w:val="4"/>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0</w:t>
            </w:r>
          </w:p>
        </w:tc>
        <w:tc>
          <w:tcPr>
            <w:tcW w:w="244" w:type="dxa"/>
            <w:gridSpan w:val="4"/>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0</w:t>
            </w:r>
          </w:p>
        </w:tc>
        <w:tc>
          <w:tcPr>
            <w:tcW w:w="241" w:type="dxa"/>
            <w:gridSpan w:val="10"/>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0</w:t>
            </w:r>
          </w:p>
        </w:tc>
        <w:tc>
          <w:tcPr>
            <w:tcW w:w="236" w:type="dxa"/>
            <w:gridSpan w:val="7"/>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0</w:t>
            </w:r>
          </w:p>
        </w:tc>
        <w:tc>
          <w:tcPr>
            <w:tcW w:w="236" w:type="dxa"/>
            <w:gridSpan w:val="7"/>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0</w:t>
            </w:r>
          </w:p>
        </w:tc>
        <w:tc>
          <w:tcPr>
            <w:tcW w:w="236" w:type="dxa"/>
            <w:gridSpan w:val="7"/>
            <w:tcBorders>
              <w:top w:val="single" w:sz="4" w:space="0" w:color="000000"/>
              <w:left w:val="single" w:sz="4" w:space="0" w:color="000000"/>
              <w:bottom w:val="single" w:sz="4" w:space="0" w:color="000000"/>
              <w:right w:val="single" w:sz="4" w:space="0" w:color="000000"/>
            </w:tcBorders>
            <w:shd w:val="clear" w:color="auto" w:fill="auto"/>
          </w:tcPr>
          <w:p w:rsidR="009E25CE" w:rsidRPr="00BA144E" w:rsidRDefault="009E25CE" w:rsidP="000A69D8">
            <w:pPr>
              <w:jc w:val="center"/>
              <w:rPr>
                <w:sz w:val="10"/>
                <w:szCs w:val="10"/>
              </w:rPr>
            </w:pPr>
            <w:r w:rsidRPr="00BA144E">
              <w:rPr>
                <w:sz w:val="10"/>
                <w:szCs w:val="10"/>
              </w:rPr>
              <w:t>0</w:t>
            </w:r>
          </w:p>
        </w:tc>
      </w:tr>
      <w:tr w:rsidR="00066DA9" w:rsidRPr="00BA144E" w:rsidTr="001A79F2">
        <w:tblPrEx>
          <w:tblCellMar>
            <w:left w:w="108" w:type="dxa"/>
            <w:right w:w="108" w:type="dxa"/>
          </w:tblCellMar>
        </w:tblPrEx>
        <w:trPr>
          <w:gridAfter w:val="12"/>
          <w:wAfter w:w="402" w:type="dxa"/>
          <w:cantSplit/>
          <w:trHeight w:val="20"/>
        </w:trPr>
        <w:tc>
          <w:tcPr>
            <w:tcW w:w="236" w:type="dxa"/>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p>
        </w:tc>
        <w:tc>
          <w:tcPr>
            <w:tcW w:w="754" w:type="dxa"/>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итого по подпрограмме</w:t>
            </w:r>
          </w:p>
        </w:tc>
        <w:tc>
          <w:tcPr>
            <w:tcW w:w="628"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p>
        </w:tc>
        <w:tc>
          <w:tcPr>
            <w:tcW w:w="631"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p>
        </w:tc>
        <w:tc>
          <w:tcPr>
            <w:tcW w:w="290"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p>
        </w:tc>
        <w:tc>
          <w:tcPr>
            <w:tcW w:w="236" w:type="dxa"/>
            <w:gridSpan w:val="2"/>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p>
        </w:tc>
        <w:tc>
          <w:tcPr>
            <w:tcW w:w="636" w:type="dxa"/>
            <w:gridSpan w:val="4"/>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 xml:space="preserve"> 147054,91735</w:t>
            </w:r>
          </w:p>
        </w:tc>
        <w:tc>
          <w:tcPr>
            <w:tcW w:w="244" w:type="dxa"/>
            <w:gridSpan w:val="4"/>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121777,50000</w:t>
            </w:r>
          </w:p>
        </w:tc>
        <w:tc>
          <w:tcPr>
            <w:tcW w:w="241" w:type="dxa"/>
            <w:gridSpan w:val="10"/>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121570,70000</w:t>
            </w:r>
          </w:p>
        </w:tc>
        <w:tc>
          <w:tcPr>
            <w:tcW w:w="236" w:type="dxa"/>
            <w:gridSpan w:val="7"/>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121570,70000</w:t>
            </w:r>
          </w:p>
        </w:tc>
        <w:tc>
          <w:tcPr>
            <w:tcW w:w="236" w:type="dxa"/>
            <w:gridSpan w:val="7"/>
            <w:tcBorders>
              <w:top w:val="single" w:sz="4" w:space="0" w:color="000000"/>
              <w:left w:val="single" w:sz="4" w:space="0" w:color="000000"/>
              <w:bottom w:val="single" w:sz="4" w:space="0" w:color="000000"/>
            </w:tcBorders>
            <w:shd w:val="clear" w:color="auto" w:fill="auto"/>
          </w:tcPr>
          <w:p w:rsidR="009E25CE" w:rsidRPr="00BA144E" w:rsidRDefault="009E25CE" w:rsidP="000A69D8">
            <w:pPr>
              <w:jc w:val="center"/>
              <w:rPr>
                <w:sz w:val="10"/>
                <w:szCs w:val="10"/>
              </w:rPr>
            </w:pPr>
            <w:r w:rsidRPr="00BA144E">
              <w:rPr>
                <w:sz w:val="10"/>
                <w:szCs w:val="10"/>
              </w:rPr>
              <w:t>121570,70000</w:t>
            </w:r>
          </w:p>
        </w:tc>
        <w:tc>
          <w:tcPr>
            <w:tcW w:w="236" w:type="dxa"/>
            <w:gridSpan w:val="7"/>
            <w:tcBorders>
              <w:top w:val="single" w:sz="4" w:space="0" w:color="000000"/>
              <w:left w:val="single" w:sz="4" w:space="0" w:color="000000"/>
              <w:bottom w:val="single" w:sz="4" w:space="0" w:color="000000"/>
              <w:right w:val="single" w:sz="4" w:space="0" w:color="000000"/>
            </w:tcBorders>
            <w:shd w:val="clear" w:color="auto" w:fill="auto"/>
          </w:tcPr>
          <w:p w:rsidR="009E25CE" w:rsidRPr="00BA144E" w:rsidRDefault="009E25CE" w:rsidP="000A69D8">
            <w:pPr>
              <w:jc w:val="center"/>
              <w:rPr>
                <w:sz w:val="10"/>
                <w:szCs w:val="10"/>
              </w:rPr>
            </w:pPr>
            <w:r w:rsidRPr="00BA144E">
              <w:rPr>
                <w:sz w:val="10"/>
                <w:szCs w:val="10"/>
              </w:rPr>
              <w:t>121570,70000</w:t>
            </w:r>
          </w:p>
        </w:tc>
      </w:tr>
    </w:tbl>
    <w:p w:rsidR="009E25CE" w:rsidRPr="00BA144E" w:rsidRDefault="009E25CE" w:rsidP="009E25CE">
      <w:pPr>
        <w:pStyle w:val="ConsPlusNonformat"/>
        <w:ind w:firstLine="284"/>
        <w:jc w:val="both"/>
        <w:rPr>
          <w:rFonts w:ascii="Times New Roman" w:hAnsi="Times New Roman" w:cs="Times New Roman"/>
          <w:sz w:val="16"/>
          <w:szCs w:val="16"/>
        </w:rPr>
      </w:pPr>
      <w:r w:rsidRPr="00BA144E">
        <w:rPr>
          <w:rFonts w:ascii="Times New Roman" w:hAnsi="Times New Roman" w:cs="Times New Roman"/>
          <w:sz w:val="16"/>
          <w:szCs w:val="16"/>
        </w:rPr>
        <w:t>2. Опубликовать настоящее постановление в периодическом печатном издании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9E25CE" w:rsidRPr="00BA144E" w:rsidRDefault="009E25CE" w:rsidP="009E25CE">
      <w:pPr>
        <w:pStyle w:val="32"/>
        <w:suppressAutoHyphens/>
        <w:spacing w:after="0"/>
        <w:ind w:left="0"/>
        <w:rPr>
          <w:b/>
        </w:rPr>
      </w:pPr>
    </w:p>
    <w:p w:rsidR="009E25CE" w:rsidRPr="00BA144E" w:rsidRDefault="009E25CE" w:rsidP="009E25CE">
      <w:pPr>
        <w:pStyle w:val="32"/>
        <w:suppressAutoHyphens/>
        <w:spacing w:after="0"/>
        <w:ind w:left="0"/>
        <w:rPr>
          <w:b/>
        </w:rPr>
      </w:pPr>
      <w:r w:rsidRPr="00BA144E">
        <w:rPr>
          <w:b/>
        </w:rPr>
        <w:t>Заместитель Главы администрации  Ю.В. Михайлова</w:t>
      </w:r>
    </w:p>
    <w:p w:rsidR="009E25CE" w:rsidRPr="00BA144E" w:rsidRDefault="009E25CE" w:rsidP="008C442A">
      <w:pPr>
        <w:jc w:val="center"/>
        <w:rPr>
          <w:sz w:val="16"/>
          <w:szCs w:val="16"/>
        </w:rPr>
      </w:pPr>
    </w:p>
    <w:p w:rsidR="000A69D8" w:rsidRPr="00BA144E" w:rsidRDefault="000A69D8" w:rsidP="008C442A">
      <w:pPr>
        <w:jc w:val="center"/>
        <w:rPr>
          <w:sz w:val="16"/>
          <w:szCs w:val="16"/>
        </w:rPr>
      </w:pPr>
    </w:p>
    <w:p w:rsidR="00D7278C" w:rsidRPr="00BA144E" w:rsidRDefault="00D7278C" w:rsidP="00D7278C">
      <w:pPr>
        <w:jc w:val="center"/>
        <w:rPr>
          <w:b/>
          <w:sz w:val="16"/>
          <w:szCs w:val="16"/>
        </w:rPr>
      </w:pPr>
      <w:r w:rsidRPr="00BA144E">
        <w:rPr>
          <w:b/>
          <w:sz w:val="16"/>
          <w:szCs w:val="16"/>
        </w:rPr>
        <w:t>ПОСТАНОВЛЕНИЕ</w:t>
      </w:r>
    </w:p>
    <w:p w:rsidR="00D7278C" w:rsidRPr="00BA144E" w:rsidRDefault="00D7278C" w:rsidP="00D7278C">
      <w:pPr>
        <w:jc w:val="center"/>
        <w:rPr>
          <w:sz w:val="16"/>
          <w:szCs w:val="16"/>
        </w:rPr>
      </w:pPr>
      <w:r w:rsidRPr="00BA144E">
        <w:rPr>
          <w:sz w:val="16"/>
          <w:szCs w:val="16"/>
        </w:rPr>
        <w:t>Администрации муниципального района</w:t>
      </w:r>
    </w:p>
    <w:p w:rsidR="00D7278C" w:rsidRPr="00BA144E" w:rsidRDefault="00D7278C" w:rsidP="00D7278C">
      <w:pPr>
        <w:jc w:val="center"/>
        <w:rPr>
          <w:sz w:val="16"/>
          <w:szCs w:val="16"/>
        </w:rPr>
      </w:pPr>
    </w:p>
    <w:p w:rsidR="00D7278C" w:rsidRPr="00BA144E" w:rsidRDefault="00D7278C" w:rsidP="00D7278C">
      <w:pPr>
        <w:jc w:val="center"/>
        <w:rPr>
          <w:sz w:val="16"/>
          <w:szCs w:val="16"/>
        </w:rPr>
      </w:pPr>
      <w:r w:rsidRPr="00BA144E">
        <w:rPr>
          <w:sz w:val="16"/>
          <w:szCs w:val="16"/>
        </w:rPr>
        <w:t>от 24.10.2019 № 1433</w:t>
      </w:r>
    </w:p>
    <w:p w:rsidR="00D7278C" w:rsidRPr="00BA144E" w:rsidRDefault="00D7278C" w:rsidP="00D7278C">
      <w:pPr>
        <w:jc w:val="center"/>
        <w:rPr>
          <w:sz w:val="16"/>
          <w:szCs w:val="16"/>
        </w:rPr>
      </w:pPr>
      <w:r w:rsidRPr="00BA144E">
        <w:rPr>
          <w:sz w:val="16"/>
          <w:szCs w:val="16"/>
        </w:rPr>
        <w:t>г. Сольцы</w:t>
      </w:r>
    </w:p>
    <w:p w:rsidR="00D7278C" w:rsidRPr="00BA144E" w:rsidRDefault="00D7278C" w:rsidP="00D7278C">
      <w:pPr>
        <w:tabs>
          <w:tab w:val="left" w:pos="4536"/>
        </w:tabs>
        <w:suppressAutoHyphens/>
        <w:rPr>
          <w:rFonts w:eastAsia="Times New Roman"/>
          <w:sz w:val="16"/>
          <w:szCs w:val="16"/>
          <w:lang w:eastAsia="ru-RU"/>
        </w:rPr>
      </w:pPr>
    </w:p>
    <w:p w:rsidR="00D7278C" w:rsidRPr="00BA144E" w:rsidRDefault="00D7278C" w:rsidP="00D7278C">
      <w:pPr>
        <w:jc w:val="center"/>
        <w:rPr>
          <w:rFonts w:eastAsia="Times New Roman"/>
          <w:b/>
          <w:sz w:val="16"/>
          <w:szCs w:val="16"/>
          <w:lang w:eastAsia="ru-RU"/>
        </w:rPr>
      </w:pPr>
      <w:r w:rsidRPr="00BA144E">
        <w:rPr>
          <w:rFonts w:eastAsia="Times New Roman"/>
          <w:b/>
          <w:sz w:val="16"/>
          <w:szCs w:val="16"/>
          <w:lang w:eastAsia="ru-RU"/>
        </w:rPr>
        <w:t xml:space="preserve">О внесении изменений в схемы водоснабжения и водоотведения </w:t>
      </w:r>
    </w:p>
    <w:p w:rsidR="00D7278C" w:rsidRPr="00BA144E" w:rsidRDefault="00D7278C" w:rsidP="00D7278C">
      <w:pPr>
        <w:jc w:val="center"/>
        <w:rPr>
          <w:rFonts w:eastAsia="Times New Roman"/>
          <w:b/>
          <w:bCs/>
          <w:sz w:val="16"/>
          <w:szCs w:val="16"/>
          <w:lang w:eastAsia="ru-RU"/>
        </w:rPr>
      </w:pPr>
      <w:r w:rsidRPr="00BA144E">
        <w:rPr>
          <w:rFonts w:eastAsia="Times New Roman"/>
          <w:b/>
          <w:sz w:val="16"/>
          <w:szCs w:val="16"/>
          <w:lang w:eastAsia="ru-RU"/>
        </w:rPr>
        <w:t>Солецкого городского поселения</w:t>
      </w:r>
    </w:p>
    <w:p w:rsidR="00D7278C" w:rsidRPr="00BA144E" w:rsidRDefault="00D7278C" w:rsidP="00D7278C">
      <w:pPr>
        <w:suppressAutoHyphens/>
        <w:jc w:val="both"/>
        <w:rPr>
          <w:rFonts w:eastAsia="Times New Roman"/>
          <w:sz w:val="16"/>
          <w:szCs w:val="16"/>
          <w:lang w:eastAsia="ru-RU"/>
        </w:rPr>
      </w:pPr>
    </w:p>
    <w:p w:rsidR="00D7278C" w:rsidRPr="00BA144E" w:rsidRDefault="00D7278C" w:rsidP="00D7278C">
      <w:pPr>
        <w:suppressAutoHyphens/>
        <w:ind w:firstLine="284"/>
        <w:jc w:val="both"/>
        <w:rPr>
          <w:rFonts w:eastAsia="Times New Roman"/>
          <w:b/>
          <w:sz w:val="16"/>
          <w:szCs w:val="16"/>
          <w:lang w:eastAsia="ru-RU"/>
        </w:rPr>
      </w:pPr>
      <w:proofErr w:type="gramStart"/>
      <w:r w:rsidRPr="00BA144E">
        <w:rPr>
          <w:rFonts w:eastAsia="Times New Roman"/>
          <w:sz w:val="16"/>
          <w:szCs w:val="16"/>
          <w:lang w:eastAsia="ru-RU"/>
        </w:rPr>
        <w:t xml:space="preserve">В соответствии с  </w:t>
      </w:r>
      <w:r w:rsidRPr="00BA144E">
        <w:rPr>
          <w:rFonts w:eastAsia="Times New Roman"/>
          <w:kern w:val="144"/>
          <w:sz w:val="16"/>
          <w:szCs w:val="16"/>
          <w:lang w:eastAsia="ru-RU"/>
        </w:rPr>
        <w:t>Федеральным законом от 06 октября 2003 года №131-ФЗ «Об общих принципах организации местного самоуправления в Российской Федерации»,</w:t>
      </w:r>
      <w:r w:rsidRPr="00BA144E">
        <w:rPr>
          <w:rFonts w:eastAsia="Times New Roman"/>
          <w:sz w:val="16"/>
          <w:szCs w:val="16"/>
          <w:lang w:eastAsia="ru-RU"/>
        </w:rPr>
        <w:t xml:space="preserve"> статьей 38 Федерального закона от 07 декабря 2011 года № 416-ФЗ «О водоснабжении и водоотведении», Постановления Правительства Российской Федерации от 05 сентября 2013 года № 782 «О схемах водоснабжения и водоотведения», Уставом Солецкого городского поселения Солецкого муниципального района Новгородской области и в</w:t>
      </w:r>
      <w:proofErr w:type="gramEnd"/>
      <w:r w:rsidRPr="00BA144E">
        <w:rPr>
          <w:rFonts w:eastAsia="Times New Roman"/>
          <w:sz w:val="16"/>
          <w:szCs w:val="16"/>
          <w:lang w:eastAsia="ru-RU"/>
        </w:rPr>
        <w:t xml:space="preserve"> </w:t>
      </w:r>
      <w:proofErr w:type="gramStart"/>
      <w:r w:rsidRPr="00BA144E">
        <w:rPr>
          <w:rFonts w:eastAsia="Times New Roman"/>
          <w:sz w:val="16"/>
          <w:szCs w:val="16"/>
          <w:lang w:eastAsia="ru-RU"/>
        </w:rPr>
        <w:t>целях</w:t>
      </w:r>
      <w:proofErr w:type="gramEnd"/>
      <w:r w:rsidRPr="00BA144E">
        <w:rPr>
          <w:rFonts w:eastAsia="Times New Roman"/>
          <w:sz w:val="16"/>
          <w:szCs w:val="16"/>
          <w:lang w:eastAsia="ru-RU"/>
        </w:rPr>
        <w:t xml:space="preserve"> осуществления полномочий по организации водоснабжения населения, водоотведения на территории поселений муниципального района Администрация Солецкого муниципального района </w:t>
      </w:r>
      <w:r w:rsidRPr="00BA144E">
        <w:rPr>
          <w:rFonts w:eastAsia="Times New Roman"/>
          <w:b/>
          <w:sz w:val="16"/>
          <w:szCs w:val="16"/>
          <w:lang w:eastAsia="ru-RU"/>
        </w:rPr>
        <w:t xml:space="preserve"> ПОСТАНОВЛЯЕТ:</w:t>
      </w:r>
      <w:r w:rsidRPr="00BA144E">
        <w:rPr>
          <w:rFonts w:eastAsia="Times New Roman"/>
          <w:b/>
          <w:sz w:val="16"/>
          <w:szCs w:val="16"/>
          <w:lang w:eastAsia="ru-RU"/>
        </w:rPr>
        <w:tab/>
      </w:r>
    </w:p>
    <w:p w:rsidR="00D7278C" w:rsidRPr="00BA144E" w:rsidRDefault="00D7278C" w:rsidP="00D7278C">
      <w:pPr>
        <w:suppressAutoHyphens/>
        <w:ind w:firstLine="284"/>
        <w:jc w:val="both"/>
        <w:rPr>
          <w:rFonts w:eastAsia="Times New Roman"/>
          <w:sz w:val="16"/>
          <w:szCs w:val="16"/>
          <w:lang w:eastAsia="ru-RU"/>
        </w:rPr>
      </w:pPr>
      <w:r w:rsidRPr="00BA144E">
        <w:rPr>
          <w:rFonts w:eastAsia="Times New Roman"/>
          <w:sz w:val="16"/>
          <w:szCs w:val="16"/>
          <w:lang w:eastAsia="ru-RU"/>
        </w:rPr>
        <w:t xml:space="preserve">1. Внести изменения в Схемы водоснабжения и водоотведения Солецкого городского поселения, утвержденные постановлением Администрации муниципального района от 27.02.2017 № 255 «Об </w:t>
      </w:r>
      <w:r w:rsidRPr="00BA144E">
        <w:rPr>
          <w:rFonts w:eastAsia="Times New Roman"/>
          <w:sz w:val="16"/>
          <w:szCs w:val="16"/>
          <w:lang w:eastAsia="ru-RU"/>
        </w:rPr>
        <w:lastRenderedPageBreak/>
        <w:t>утверждении схем водоснабжения и водоотведения Солецкого городского поселения»:</w:t>
      </w:r>
    </w:p>
    <w:p w:rsidR="00D7278C" w:rsidRPr="00BA144E" w:rsidRDefault="00D7278C" w:rsidP="00D7278C">
      <w:pPr>
        <w:tabs>
          <w:tab w:val="left" w:pos="0"/>
        </w:tabs>
        <w:suppressAutoHyphens/>
        <w:ind w:firstLine="284"/>
        <w:jc w:val="both"/>
        <w:rPr>
          <w:rFonts w:eastAsia="Times New Roman"/>
          <w:sz w:val="16"/>
          <w:szCs w:val="16"/>
          <w:lang w:eastAsia="ru-RU"/>
        </w:rPr>
      </w:pPr>
      <w:r w:rsidRPr="00BA144E">
        <w:rPr>
          <w:rFonts w:eastAsia="Times New Roman"/>
          <w:sz w:val="16"/>
          <w:szCs w:val="16"/>
          <w:lang w:eastAsia="ru-RU"/>
        </w:rPr>
        <w:t xml:space="preserve">1.1. Изложить пункт 3.1. раздела 3 Схемы горячего водоснабжения Солецкого городского поселения в редакции: </w:t>
      </w:r>
    </w:p>
    <w:p w:rsidR="00D7278C" w:rsidRPr="00BA144E" w:rsidRDefault="00D7278C" w:rsidP="00D7278C">
      <w:pPr>
        <w:tabs>
          <w:tab w:val="left" w:pos="4536"/>
        </w:tabs>
        <w:suppressAutoHyphens/>
        <w:ind w:firstLine="284"/>
        <w:jc w:val="both"/>
        <w:rPr>
          <w:rFonts w:eastAsia="Times New Roman"/>
          <w:b/>
          <w:sz w:val="16"/>
          <w:szCs w:val="16"/>
          <w:lang w:eastAsia="ru-RU"/>
        </w:rPr>
      </w:pPr>
      <w:r w:rsidRPr="00BA144E">
        <w:rPr>
          <w:rFonts w:eastAsia="Times New Roman"/>
          <w:sz w:val="16"/>
          <w:szCs w:val="16"/>
          <w:lang w:eastAsia="ru-RU"/>
        </w:rPr>
        <w:t>«</w:t>
      </w:r>
      <w:r w:rsidRPr="00BA144E">
        <w:rPr>
          <w:rFonts w:eastAsia="Times New Roman"/>
          <w:b/>
          <w:sz w:val="16"/>
          <w:szCs w:val="16"/>
          <w:lang w:eastAsia="ru-RU"/>
        </w:rPr>
        <w:t>3.1. Существующее положение в сфере горячего</w:t>
      </w:r>
      <w:r w:rsidRPr="00BA144E">
        <w:rPr>
          <w:rFonts w:eastAsia="Times New Roman"/>
          <w:b/>
          <w:sz w:val="16"/>
          <w:szCs w:val="16"/>
          <w:lang w:eastAsia="ru-RU"/>
        </w:rPr>
        <w:br/>
        <w:t>водоснабжения поселения</w:t>
      </w:r>
    </w:p>
    <w:p w:rsidR="00D7278C" w:rsidRPr="00BA144E" w:rsidRDefault="00D7278C" w:rsidP="00D7278C">
      <w:pPr>
        <w:ind w:firstLine="284"/>
        <w:jc w:val="both"/>
        <w:rPr>
          <w:rFonts w:eastAsia="Times New Roman"/>
          <w:sz w:val="16"/>
          <w:szCs w:val="16"/>
          <w:lang w:eastAsia="ru-RU"/>
        </w:rPr>
      </w:pPr>
      <w:r w:rsidRPr="00BA144E">
        <w:rPr>
          <w:rFonts w:eastAsia="Times New Roman"/>
          <w:sz w:val="16"/>
          <w:szCs w:val="16"/>
          <w:lang w:eastAsia="ru-RU"/>
        </w:rPr>
        <w:t>В состав Солецкого городского поселения входит три населенных пункта: город Сольцы, д. Егольник и д. Дубец. Централизованная система горячего водоснабжения охватывает один населенный пункт из трех: город Сольцы. Основные эксплуатационные зоны:</w:t>
      </w:r>
    </w:p>
    <w:p w:rsidR="00D7278C" w:rsidRPr="00BA144E" w:rsidRDefault="00D7278C" w:rsidP="00D7278C">
      <w:pPr>
        <w:ind w:firstLine="284"/>
        <w:jc w:val="both"/>
        <w:rPr>
          <w:rFonts w:eastAsia="Times New Roman"/>
          <w:sz w:val="16"/>
          <w:szCs w:val="16"/>
          <w:lang w:eastAsia="ru-RU"/>
        </w:rPr>
      </w:pPr>
      <w:r w:rsidRPr="00BA144E">
        <w:rPr>
          <w:rFonts w:eastAsia="Times New Roman"/>
          <w:sz w:val="16"/>
          <w:szCs w:val="16"/>
          <w:lang w:eastAsia="ru-RU"/>
        </w:rPr>
        <w:t>-1. Район ул. Новгородская (сети горячего водоснабжения проходят по ул. Красных партизан, ул. Курорт, ул. Новгородская).</w:t>
      </w:r>
    </w:p>
    <w:p w:rsidR="00D7278C" w:rsidRPr="00BA144E" w:rsidRDefault="00D7278C" w:rsidP="00D7278C">
      <w:pPr>
        <w:ind w:firstLine="284"/>
        <w:jc w:val="both"/>
        <w:rPr>
          <w:rFonts w:eastAsia="Times New Roman"/>
          <w:sz w:val="16"/>
          <w:szCs w:val="16"/>
          <w:lang w:eastAsia="ru-RU"/>
        </w:rPr>
      </w:pPr>
      <w:r w:rsidRPr="00BA144E">
        <w:rPr>
          <w:rFonts w:eastAsia="Times New Roman"/>
          <w:sz w:val="16"/>
          <w:szCs w:val="16"/>
          <w:lang w:eastAsia="ru-RU"/>
        </w:rPr>
        <w:t xml:space="preserve">Горячая вода подается от </w:t>
      </w:r>
      <w:proofErr w:type="gramStart"/>
      <w:r w:rsidRPr="00BA144E">
        <w:rPr>
          <w:rFonts w:eastAsia="Times New Roman"/>
          <w:sz w:val="16"/>
          <w:szCs w:val="16"/>
          <w:lang w:eastAsia="ru-RU"/>
        </w:rPr>
        <w:t>блок-модульной</w:t>
      </w:r>
      <w:proofErr w:type="gramEnd"/>
      <w:r w:rsidRPr="00BA144E">
        <w:rPr>
          <w:rFonts w:eastAsia="Times New Roman"/>
          <w:sz w:val="16"/>
          <w:szCs w:val="16"/>
          <w:lang w:eastAsia="ru-RU"/>
        </w:rPr>
        <w:t xml:space="preserve"> газовой котельной, расположенной по адресу: г. Сольцы, ул. Новгородская, 18б.</w:t>
      </w:r>
    </w:p>
    <w:p w:rsidR="00D7278C" w:rsidRPr="00BA144E" w:rsidRDefault="00D7278C" w:rsidP="00D7278C">
      <w:pPr>
        <w:ind w:firstLine="284"/>
        <w:jc w:val="both"/>
        <w:rPr>
          <w:rFonts w:eastAsia="Times New Roman"/>
          <w:sz w:val="16"/>
          <w:szCs w:val="16"/>
          <w:lang w:eastAsia="ru-RU"/>
        </w:rPr>
      </w:pPr>
      <w:r w:rsidRPr="00BA144E">
        <w:rPr>
          <w:rFonts w:eastAsia="Times New Roman"/>
          <w:sz w:val="16"/>
          <w:szCs w:val="16"/>
          <w:lang w:eastAsia="ru-RU"/>
        </w:rPr>
        <w:t>Ресурсоснабжающей организацией является АО «НордЭнерго».</w:t>
      </w:r>
    </w:p>
    <w:p w:rsidR="00D7278C" w:rsidRPr="00BA144E" w:rsidRDefault="00D7278C" w:rsidP="00D7278C">
      <w:pPr>
        <w:ind w:firstLine="284"/>
        <w:jc w:val="both"/>
        <w:rPr>
          <w:rFonts w:eastAsia="Times New Roman"/>
          <w:sz w:val="16"/>
          <w:szCs w:val="16"/>
          <w:lang w:eastAsia="ru-RU"/>
        </w:rPr>
      </w:pPr>
      <w:r w:rsidRPr="00BA144E">
        <w:rPr>
          <w:rFonts w:eastAsia="Times New Roman"/>
          <w:sz w:val="16"/>
          <w:szCs w:val="16"/>
          <w:lang w:eastAsia="ru-RU"/>
        </w:rPr>
        <w:t>2. Микрорайон Сольцы-2 (территории гарнизона).</w:t>
      </w:r>
    </w:p>
    <w:p w:rsidR="00D7278C" w:rsidRPr="00BA144E" w:rsidRDefault="00D7278C" w:rsidP="00D7278C">
      <w:pPr>
        <w:ind w:firstLine="284"/>
        <w:jc w:val="both"/>
        <w:rPr>
          <w:rFonts w:eastAsia="Times New Roman"/>
          <w:sz w:val="16"/>
          <w:szCs w:val="16"/>
          <w:lang w:eastAsia="ru-RU"/>
        </w:rPr>
      </w:pPr>
      <w:r w:rsidRPr="00BA144E">
        <w:rPr>
          <w:rFonts w:eastAsia="Times New Roman"/>
          <w:sz w:val="16"/>
          <w:szCs w:val="16"/>
          <w:lang w:eastAsia="ru-RU"/>
        </w:rPr>
        <w:t>Горячая вода подается от блок-модульной газовой котельной, расположенной по адресу: г</w:t>
      </w:r>
      <w:proofErr w:type="gramStart"/>
      <w:r w:rsidRPr="00BA144E">
        <w:rPr>
          <w:rFonts w:eastAsia="Times New Roman"/>
          <w:sz w:val="16"/>
          <w:szCs w:val="16"/>
          <w:lang w:eastAsia="ru-RU"/>
        </w:rPr>
        <w:t>.С</w:t>
      </w:r>
      <w:proofErr w:type="gramEnd"/>
      <w:r w:rsidRPr="00BA144E">
        <w:rPr>
          <w:rFonts w:eastAsia="Times New Roman"/>
          <w:sz w:val="16"/>
          <w:szCs w:val="16"/>
          <w:lang w:eastAsia="ru-RU"/>
        </w:rPr>
        <w:t>ольцы-2, ул. Авиаторов, 9.</w:t>
      </w:r>
    </w:p>
    <w:p w:rsidR="00D7278C" w:rsidRPr="00BA144E" w:rsidRDefault="00D7278C" w:rsidP="00D7278C">
      <w:pPr>
        <w:ind w:firstLine="284"/>
        <w:jc w:val="both"/>
        <w:rPr>
          <w:rFonts w:eastAsia="Times New Roman"/>
          <w:sz w:val="16"/>
          <w:szCs w:val="16"/>
          <w:lang w:eastAsia="ru-RU"/>
        </w:rPr>
      </w:pPr>
      <w:r w:rsidRPr="00BA144E">
        <w:rPr>
          <w:rFonts w:eastAsia="Times New Roman"/>
          <w:sz w:val="16"/>
          <w:szCs w:val="16"/>
          <w:lang w:eastAsia="ru-RU"/>
        </w:rPr>
        <w:t>Ресурсоснабжающей организацией является АО «НордЭнерго».</w:t>
      </w:r>
    </w:p>
    <w:p w:rsidR="00D7278C" w:rsidRPr="00BA144E" w:rsidRDefault="00D7278C" w:rsidP="00D7278C">
      <w:pPr>
        <w:ind w:firstLine="284"/>
        <w:jc w:val="both"/>
        <w:rPr>
          <w:rFonts w:eastAsia="Times New Roman"/>
          <w:sz w:val="16"/>
          <w:szCs w:val="16"/>
          <w:lang w:eastAsia="ru-RU"/>
        </w:rPr>
      </w:pPr>
      <w:r w:rsidRPr="00BA144E">
        <w:rPr>
          <w:rFonts w:eastAsia="Times New Roman"/>
          <w:sz w:val="16"/>
          <w:szCs w:val="16"/>
          <w:lang w:eastAsia="ru-RU"/>
        </w:rPr>
        <w:t xml:space="preserve">3. Микрорайон «Заречье» (ул. </w:t>
      </w:r>
      <w:proofErr w:type="gramStart"/>
      <w:r w:rsidRPr="00BA144E">
        <w:rPr>
          <w:rFonts w:eastAsia="Times New Roman"/>
          <w:sz w:val="16"/>
          <w:szCs w:val="16"/>
          <w:lang w:eastAsia="ru-RU"/>
        </w:rPr>
        <w:t>Луговая</w:t>
      </w:r>
      <w:proofErr w:type="gramEnd"/>
      <w:r w:rsidRPr="00BA144E">
        <w:rPr>
          <w:rFonts w:eastAsia="Times New Roman"/>
          <w:sz w:val="16"/>
          <w:szCs w:val="16"/>
          <w:lang w:eastAsia="ru-RU"/>
        </w:rPr>
        <w:t>).</w:t>
      </w:r>
    </w:p>
    <w:p w:rsidR="00D7278C" w:rsidRPr="00BA144E" w:rsidRDefault="00D7278C" w:rsidP="00D7278C">
      <w:pPr>
        <w:ind w:firstLine="284"/>
        <w:jc w:val="both"/>
        <w:rPr>
          <w:rFonts w:eastAsia="Times New Roman"/>
          <w:sz w:val="16"/>
          <w:szCs w:val="16"/>
          <w:lang w:eastAsia="ru-RU"/>
        </w:rPr>
      </w:pPr>
      <w:r w:rsidRPr="00BA144E">
        <w:rPr>
          <w:rFonts w:eastAsia="Times New Roman"/>
          <w:sz w:val="16"/>
          <w:szCs w:val="16"/>
          <w:lang w:eastAsia="ru-RU"/>
        </w:rPr>
        <w:t>Горячая вода подается от угольной котельной, расположенной по адресу: г. Сольцы, ул. Луговая, 13а.</w:t>
      </w:r>
    </w:p>
    <w:p w:rsidR="00D7278C" w:rsidRPr="00BA144E" w:rsidRDefault="00D7278C" w:rsidP="00D7278C">
      <w:pPr>
        <w:ind w:firstLine="284"/>
        <w:jc w:val="both"/>
        <w:rPr>
          <w:rFonts w:eastAsia="Times New Roman"/>
          <w:sz w:val="16"/>
          <w:szCs w:val="16"/>
          <w:lang w:eastAsia="ru-RU"/>
        </w:rPr>
      </w:pPr>
      <w:r w:rsidRPr="00BA144E">
        <w:rPr>
          <w:rFonts w:eastAsia="Times New Roman"/>
          <w:sz w:val="16"/>
          <w:szCs w:val="16"/>
          <w:lang w:eastAsia="ru-RU"/>
        </w:rPr>
        <w:t>Ресурсоснабжающей организацией является ООО «Тепловая компания Новгородская».</w:t>
      </w:r>
    </w:p>
    <w:p w:rsidR="00D7278C" w:rsidRPr="00BA144E" w:rsidRDefault="00D7278C" w:rsidP="00D7278C">
      <w:pPr>
        <w:ind w:firstLine="284"/>
        <w:jc w:val="both"/>
        <w:rPr>
          <w:rFonts w:eastAsia="Times New Roman"/>
          <w:sz w:val="16"/>
          <w:szCs w:val="16"/>
          <w:lang w:eastAsia="ru-RU"/>
        </w:rPr>
      </w:pPr>
      <w:r w:rsidRPr="00BA144E">
        <w:rPr>
          <w:rFonts w:eastAsia="Times New Roman"/>
          <w:sz w:val="16"/>
          <w:szCs w:val="16"/>
          <w:lang w:eastAsia="ru-RU"/>
        </w:rPr>
        <w:t>Система теплоснабжения потребителей закрытая: приготовление горячей воды осуществляется в  котельных через теплообменники.</w:t>
      </w:r>
    </w:p>
    <w:p w:rsidR="00D7278C" w:rsidRPr="00BA144E" w:rsidRDefault="00D7278C" w:rsidP="00D7278C">
      <w:pPr>
        <w:keepNext/>
        <w:ind w:firstLine="284"/>
        <w:jc w:val="both"/>
        <w:rPr>
          <w:rFonts w:eastAsia="Times New Roman"/>
          <w:sz w:val="16"/>
          <w:szCs w:val="16"/>
          <w:lang w:eastAsia="ru-RU"/>
        </w:rPr>
      </w:pPr>
      <w:r w:rsidRPr="00BA144E">
        <w:rPr>
          <w:rFonts w:eastAsia="Times New Roman"/>
          <w:b/>
          <w:sz w:val="16"/>
          <w:szCs w:val="16"/>
          <w:lang w:eastAsia="ru-RU"/>
        </w:rPr>
        <w:t>Сети горячего водоснабжения</w:t>
      </w:r>
    </w:p>
    <w:p w:rsidR="00D7278C" w:rsidRPr="00BA144E" w:rsidRDefault="00D7278C" w:rsidP="00D7278C">
      <w:pPr>
        <w:ind w:firstLine="284"/>
        <w:jc w:val="both"/>
        <w:rPr>
          <w:rFonts w:eastAsia="Times New Roman"/>
          <w:sz w:val="16"/>
          <w:szCs w:val="16"/>
          <w:lang w:eastAsia="ru-RU"/>
        </w:rPr>
      </w:pPr>
      <w:r w:rsidRPr="00BA144E">
        <w:rPr>
          <w:rFonts w:eastAsia="Times New Roman"/>
          <w:sz w:val="16"/>
          <w:szCs w:val="16"/>
          <w:lang w:eastAsia="ru-RU"/>
        </w:rPr>
        <w:t xml:space="preserve">На балансе АО «НордЭнерго» находятся 4,94 км сетей горячего водоснабжения в двухтрубном исчислении. </w:t>
      </w:r>
    </w:p>
    <w:p w:rsidR="00D7278C" w:rsidRPr="00BA144E" w:rsidRDefault="00D7278C" w:rsidP="00D7278C">
      <w:pPr>
        <w:ind w:firstLine="284"/>
        <w:jc w:val="both"/>
        <w:rPr>
          <w:rFonts w:eastAsia="Times New Roman"/>
          <w:sz w:val="16"/>
          <w:szCs w:val="16"/>
          <w:lang w:eastAsia="ru-RU"/>
        </w:rPr>
      </w:pPr>
      <w:r w:rsidRPr="00BA144E">
        <w:rPr>
          <w:rFonts w:eastAsia="Times New Roman"/>
          <w:sz w:val="16"/>
          <w:szCs w:val="16"/>
          <w:lang w:eastAsia="ru-RU"/>
        </w:rPr>
        <w:t xml:space="preserve">На балансе ООО «Тепловая компания Новгородская» находятся 0,61 км сетей горячего водоснабжения в двухтрубном исчислении. </w:t>
      </w:r>
    </w:p>
    <w:p w:rsidR="00D7278C" w:rsidRPr="00BA144E" w:rsidRDefault="00D7278C" w:rsidP="00D7278C">
      <w:pPr>
        <w:overflowPunct w:val="0"/>
        <w:autoSpaceDE w:val="0"/>
        <w:autoSpaceDN w:val="0"/>
        <w:adjustRightInd w:val="0"/>
        <w:ind w:firstLine="284"/>
        <w:jc w:val="both"/>
        <w:textAlignment w:val="baseline"/>
        <w:rPr>
          <w:rFonts w:eastAsia="Times New Roman"/>
          <w:bCs/>
          <w:sz w:val="16"/>
          <w:szCs w:val="16"/>
        </w:rPr>
      </w:pPr>
      <w:r w:rsidRPr="00BA144E">
        <w:rPr>
          <w:rFonts w:eastAsia="Times New Roman"/>
          <w:bCs/>
          <w:sz w:val="16"/>
          <w:szCs w:val="16"/>
        </w:rPr>
        <w:t>Износ сетей горячего водоснабжения составляет 55% процентов.</w:t>
      </w:r>
    </w:p>
    <w:p w:rsidR="00D7278C" w:rsidRPr="00BA144E" w:rsidRDefault="00D7278C" w:rsidP="00D7278C">
      <w:pPr>
        <w:overflowPunct w:val="0"/>
        <w:autoSpaceDE w:val="0"/>
        <w:autoSpaceDN w:val="0"/>
        <w:adjustRightInd w:val="0"/>
        <w:ind w:firstLine="284"/>
        <w:jc w:val="both"/>
        <w:textAlignment w:val="baseline"/>
        <w:rPr>
          <w:rFonts w:eastAsia="Times New Roman"/>
          <w:bCs/>
          <w:sz w:val="16"/>
          <w:szCs w:val="16"/>
        </w:rPr>
      </w:pPr>
      <w:r w:rsidRPr="00BA144E">
        <w:rPr>
          <w:rFonts w:eastAsia="Times New Roman"/>
          <w:bCs/>
          <w:sz w:val="16"/>
          <w:szCs w:val="16"/>
        </w:rPr>
        <w:t>Бесхозяйных сетей горячего водоснабжения на территории Солецкого городского поселения нет»;</w:t>
      </w:r>
    </w:p>
    <w:p w:rsidR="00D7278C" w:rsidRPr="00BA144E" w:rsidRDefault="00D7278C" w:rsidP="00D7278C">
      <w:pPr>
        <w:ind w:firstLine="284"/>
        <w:jc w:val="both"/>
        <w:rPr>
          <w:rFonts w:eastAsia="Times New Roman"/>
          <w:sz w:val="16"/>
          <w:szCs w:val="16"/>
          <w:lang w:eastAsia="ru-RU"/>
        </w:rPr>
      </w:pPr>
      <w:r w:rsidRPr="00BA144E">
        <w:rPr>
          <w:rFonts w:eastAsia="Times New Roman"/>
          <w:sz w:val="16"/>
          <w:szCs w:val="16"/>
          <w:lang w:eastAsia="ru-RU"/>
        </w:rPr>
        <w:t>1.2. Изложить пункт 3.3. Схемы горячего водоснабжения Солецкого городского поселения в редакции:</w:t>
      </w:r>
    </w:p>
    <w:p w:rsidR="00D7278C" w:rsidRPr="00BA144E" w:rsidRDefault="00D7278C" w:rsidP="008C442A">
      <w:pPr>
        <w:jc w:val="center"/>
        <w:rPr>
          <w:sz w:val="16"/>
          <w:szCs w:val="16"/>
        </w:rPr>
      </w:pPr>
    </w:p>
    <w:p w:rsidR="00D7278C" w:rsidRPr="00BA144E" w:rsidRDefault="00D7278C" w:rsidP="00D7278C">
      <w:pPr>
        <w:jc w:val="both"/>
        <w:outlineLvl w:val="0"/>
        <w:rPr>
          <w:rFonts w:eastAsia="Times New Roman"/>
          <w:b/>
          <w:sz w:val="16"/>
          <w:szCs w:val="16"/>
          <w:lang w:eastAsia="ru-RU"/>
        </w:rPr>
      </w:pPr>
      <w:r w:rsidRPr="00BA144E">
        <w:rPr>
          <w:rFonts w:eastAsia="Times New Roman"/>
          <w:b/>
          <w:sz w:val="16"/>
          <w:szCs w:val="16"/>
          <w:lang w:eastAsia="ru-RU"/>
        </w:rPr>
        <w:t>«3.3. Сведения о фактическом потреблении горячей воды</w:t>
      </w:r>
    </w:p>
    <w:tbl>
      <w:tblPr>
        <w:tblW w:w="0" w:type="auto"/>
        <w:tblInd w:w="93" w:type="dxa"/>
        <w:tblLook w:val="04A0" w:firstRow="1" w:lastRow="0" w:firstColumn="1" w:lastColumn="0" w:noHBand="0" w:noVBand="1"/>
      </w:tblPr>
      <w:tblGrid>
        <w:gridCol w:w="2637"/>
        <w:gridCol w:w="816"/>
        <w:gridCol w:w="816"/>
        <w:gridCol w:w="816"/>
      </w:tblGrid>
      <w:tr w:rsidR="00066DA9" w:rsidRPr="00BA144E" w:rsidTr="00D7278C">
        <w:trPr>
          <w:trHeight w:val="20"/>
        </w:trPr>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rPr>
                <w:rFonts w:eastAsia="Times New Roman"/>
                <w:sz w:val="16"/>
                <w:szCs w:val="16"/>
                <w:lang w:eastAsia="ru-RU"/>
              </w:rPr>
            </w:pPr>
          </w:p>
        </w:tc>
        <w:tc>
          <w:tcPr>
            <w:tcW w:w="0" w:type="auto"/>
            <w:tcBorders>
              <w:top w:val="single" w:sz="4" w:space="0" w:color="auto"/>
              <w:left w:val="nil"/>
              <w:bottom w:val="single" w:sz="4" w:space="0" w:color="auto"/>
              <w:right w:val="single" w:sz="4" w:space="0" w:color="auto"/>
            </w:tcBorders>
            <w:vAlign w:val="center"/>
            <w:hideMark/>
          </w:tcPr>
          <w:p w:rsidR="00D7278C" w:rsidRPr="00BA144E" w:rsidRDefault="00D7278C" w:rsidP="00D7278C">
            <w:pPr>
              <w:jc w:val="center"/>
              <w:rPr>
                <w:rFonts w:eastAsia="Times New Roman"/>
                <w:sz w:val="16"/>
                <w:szCs w:val="16"/>
                <w:lang w:eastAsia="ru-RU"/>
              </w:rPr>
            </w:pPr>
            <w:r w:rsidRPr="00BA144E">
              <w:rPr>
                <w:rFonts w:eastAsia="Times New Roman"/>
                <w:sz w:val="16"/>
                <w:szCs w:val="16"/>
                <w:lang w:eastAsia="ru-RU"/>
              </w:rPr>
              <w:t>2016 год</w:t>
            </w:r>
          </w:p>
        </w:tc>
        <w:tc>
          <w:tcPr>
            <w:tcW w:w="0" w:type="auto"/>
            <w:tcBorders>
              <w:top w:val="single" w:sz="4" w:space="0" w:color="auto"/>
              <w:left w:val="nil"/>
              <w:bottom w:val="single" w:sz="4" w:space="0" w:color="auto"/>
              <w:right w:val="single" w:sz="4" w:space="0" w:color="auto"/>
            </w:tcBorders>
            <w:vAlign w:val="center"/>
            <w:hideMark/>
          </w:tcPr>
          <w:p w:rsidR="00D7278C" w:rsidRPr="00BA144E" w:rsidRDefault="00D7278C" w:rsidP="00D7278C">
            <w:pPr>
              <w:jc w:val="center"/>
              <w:rPr>
                <w:rFonts w:eastAsia="Times New Roman"/>
                <w:sz w:val="16"/>
                <w:szCs w:val="16"/>
                <w:lang w:eastAsia="ru-RU"/>
              </w:rPr>
            </w:pPr>
            <w:r w:rsidRPr="00BA144E">
              <w:rPr>
                <w:rFonts w:eastAsia="Times New Roman"/>
                <w:sz w:val="16"/>
                <w:szCs w:val="16"/>
                <w:lang w:eastAsia="ru-RU"/>
              </w:rPr>
              <w:t>2017 год</w:t>
            </w:r>
          </w:p>
        </w:tc>
        <w:tc>
          <w:tcPr>
            <w:tcW w:w="0" w:type="auto"/>
            <w:tcBorders>
              <w:top w:val="single" w:sz="4" w:space="0" w:color="auto"/>
              <w:left w:val="nil"/>
              <w:bottom w:val="single" w:sz="4" w:space="0" w:color="auto"/>
              <w:right w:val="single" w:sz="4" w:space="0" w:color="auto"/>
            </w:tcBorders>
            <w:vAlign w:val="center"/>
            <w:hideMark/>
          </w:tcPr>
          <w:p w:rsidR="00D7278C" w:rsidRPr="00BA144E" w:rsidRDefault="00D7278C" w:rsidP="00D7278C">
            <w:pPr>
              <w:jc w:val="center"/>
              <w:rPr>
                <w:rFonts w:eastAsia="Times New Roman"/>
                <w:sz w:val="16"/>
                <w:szCs w:val="16"/>
                <w:lang w:eastAsia="ru-RU"/>
              </w:rPr>
            </w:pPr>
            <w:r w:rsidRPr="00BA144E">
              <w:rPr>
                <w:rFonts w:eastAsia="Times New Roman"/>
                <w:sz w:val="16"/>
                <w:szCs w:val="16"/>
                <w:lang w:eastAsia="ru-RU"/>
              </w:rPr>
              <w:t>2018 год</w:t>
            </w:r>
          </w:p>
        </w:tc>
      </w:tr>
      <w:tr w:rsidR="00066DA9" w:rsidRPr="00BA144E" w:rsidTr="00D7278C">
        <w:trPr>
          <w:trHeight w:val="20"/>
        </w:trPr>
        <w:tc>
          <w:tcPr>
            <w:tcW w:w="0" w:type="auto"/>
            <w:gridSpan w:val="4"/>
            <w:tcBorders>
              <w:top w:val="nil"/>
              <w:left w:val="single" w:sz="4" w:space="0" w:color="auto"/>
              <w:bottom w:val="single" w:sz="4" w:space="0" w:color="auto"/>
              <w:right w:val="single" w:sz="4" w:space="0" w:color="auto"/>
            </w:tcBorders>
            <w:vAlign w:val="center"/>
            <w:hideMark/>
          </w:tcPr>
          <w:p w:rsidR="00D7278C" w:rsidRPr="00BA144E" w:rsidRDefault="00D7278C" w:rsidP="00D7278C">
            <w:pPr>
              <w:jc w:val="center"/>
              <w:rPr>
                <w:rFonts w:eastAsia="Times New Roman"/>
                <w:b/>
                <w:bCs/>
                <w:sz w:val="16"/>
                <w:szCs w:val="16"/>
                <w:lang w:eastAsia="ru-RU"/>
              </w:rPr>
            </w:pPr>
            <w:r w:rsidRPr="00BA144E">
              <w:rPr>
                <w:rFonts w:eastAsia="Times New Roman"/>
                <w:b/>
                <w:bCs/>
                <w:sz w:val="16"/>
                <w:szCs w:val="16"/>
                <w:lang w:eastAsia="ru-RU"/>
              </w:rPr>
              <w:t>ООО «ТК Новгородская»</w:t>
            </w:r>
          </w:p>
        </w:tc>
      </w:tr>
      <w:tr w:rsidR="00066DA9" w:rsidRPr="00BA144E" w:rsidTr="00D7278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D7278C">
            <w:pPr>
              <w:rPr>
                <w:rFonts w:eastAsia="Times New Roman"/>
                <w:b/>
                <w:bCs/>
                <w:sz w:val="16"/>
                <w:szCs w:val="16"/>
                <w:lang w:eastAsia="ru-RU"/>
              </w:rPr>
            </w:pPr>
            <w:r w:rsidRPr="00BA144E">
              <w:rPr>
                <w:rFonts w:eastAsia="Times New Roman"/>
                <w:b/>
                <w:bCs/>
                <w:sz w:val="16"/>
                <w:szCs w:val="16"/>
                <w:lang w:eastAsia="ru-RU"/>
              </w:rPr>
              <w:t>Общий объем горячей воды, счет за которую выставлен по показаниям приборов учёта, установленных у потребителей, куб. метров</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b/>
                <w:bCs/>
                <w:sz w:val="16"/>
                <w:szCs w:val="16"/>
                <w:lang w:eastAsia="ru-RU"/>
              </w:rPr>
            </w:pPr>
            <w:r w:rsidRPr="00BA144E">
              <w:rPr>
                <w:rFonts w:eastAsia="Times New Roman"/>
                <w:b/>
                <w:bCs/>
                <w:sz w:val="16"/>
                <w:szCs w:val="16"/>
                <w:lang w:eastAsia="ru-RU"/>
              </w:rPr>
              <w:t>1574,84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b/>
                <w:bCs/>
                <w:sz w:val="16"/>
                <w:szCs w:val="16"/>
                <w:lang w:eastAsia="ru-RU"/>
              </w:rPr>
            </w:pPr>
            <w:r w:rsidRPr="00BA144E">
              <w:rPr>
                <w:rFonts w:eastAsia="Times New Roman"/>
                <w:b/>
                <w:bCs/>
                <w:sz w:val="16"/>
                <w:szCs w:val="16"/>
                <w:lang w:eastAsia="ru-RU"/>
              </w:rPr>
              <w:t>1550,36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b/>
                <w:bCs/>
                <w:sz w:val="16"/>
                <w:szCs w:val="16"/>
                <w:lang w:eastAsia="ru-RU"/>
              </w:rPr>
            </w:pPr>
            <w:r w:rsidRPr="00BA144E">
              <w:rPr>
                <w:rFonts w:eastAsia="Times New Roman"/>
                <w:b/>
                <w:bCs/>
                <w:sz w:val="16"/>
                <w:szCs w:val="16"/>
                <w:lang w:eastAsia="ru-RU"/>
              </w:rPr>
              <w:t>1534,0</w:t>
            </w:r>
          </w:p>
        </w:tc>
      </w:tr>
      <w:tr w:rsidR="00066DA9" w:rsidRPr="00BA144E" w:rsidTr="00D7278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D7278C">
            <w:pPr>
              <w:rPr>
                <w:rFonts w:eastAsia="Times New Roman"/>
                <w:sz w:val="16"/>
                <w:szCs w:val="16"/>
                <w:lang w:eastAsia="ru-RU"/>
              </w:rPr>
            </w:pPr>
            <w:r w:rsidRPr="00BA144E">
              <w:rPr>
                <w:rFonts w:eastAsia="Times New Roman"/>
                <w:sz w:val="16"/>
                <w:szCs w:val="16"/>
                <w:lang w:eastAsia="ru-RU"/>
              </w:rPr>
              <w:t xml:space="preserve">в многоквартирных домах </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sz w:val="16"/>
                <w:szCs w:val="16"/>
                <w:lang w:eastAsia="ru-RU"/>
              </w:rPr>
            </w:pPr>
            <w:r w:rsidRPr="00BA144E">
              <w:rPr>
                <w:rFonts w:eastAsia="Times New Roman"/>
                <w:sz w:val="16"/>
                <w:szCs w:val="16"/>
                <w:lang w:eastAsia="ru-RU"/>
              </w:rPr>
              <w:t>1574,84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sz w:val="16"/>
                <w:szCs w:val="16"/>
                <w:lang w:eastAsia="ru-RU"/>
              </w:rPr>
            </w:pPr>
            <w:r w:rsidRPr="00BA144E">
              <w:rPr>
                <w:rFonts w:eastAsia="Times New Roman"/>
                <w:sz w:val="16"/>
                <w:szCs w:val="16"/>
                <w:lang w:eastAsia="ru-RU"/>
              </w:rPr>
              <w:t>1550,36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sz w:val="16"/>
                <w:szCs w:val="16"/>
                <w:lang w:eastAsia="ru-RU"/>
              </w:rPr>
            </w:pPr>
            <w:r w:rsidRPr="00BA144E">
              <w:rPr>
                <w:rFonts w:eastAsia="Times New Roman"/>
                <w:sz w:val="16"/>
                <w:szCs w:val="16"/>
                <w:lang w:eastAsia="ru-RU"/>
              </w:rPr>
              <w:t>1534,0</w:t>
            </w:r>
          </w:p>
        </w:tc>
      </w:tr>
      <w:tr w:rsidR="00066DA9" w:rsidRPr="00BA144E" w:rsidTr="00D7278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D7278C">
            <w:pPr>
              <w:rPr>
                <w:rFonts w:eastAsia="Times New Roman"/>
                <w:sz w:val="16"/>
                <w:szCs w:val="16"/>
                <w:lang w:eastAsia="ru-RU"/>
              </w:rPr>
            </w:pPr>
            <w:r w:rsidRPr="00BA144E">
              <w:rPr>
                <w:rFonts w:eastAsia="Times New Roman"/>
                <w:sz w:val="16"/>
                <w:szCs w:val="16"/>
                <w:lang w:eastAsia="ru-RU"/>
              </w:rPr>
              <w:t>в муниципальных учреждениях</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sz w:val="16"/>
                <w:szCs w:val="16"/>
                <w:lang w:eastAsia="ru-RU"/>
              </w:rPr>
            </w:pPr>
            <w:r w:rsidRPr="00BA144E">
              <w:rPr>
                <w:rFonts w:eastAsia="Times New Roman"/>
                <w:sz w:val="16"/>
                <w:szCs w:val="16"/>
                <w:lang w:eastAsia="ru-RU"/>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sz w:val="16"/>
                <w:szCs w:val="16"/>
                <w:lang w:eastAsia="ru-RU"/>
              </w:rPr>
            </w:pPr>
            <w:r w:rsidRPr="00BA144E">
              <w:rPr>
                <w:rFonts w:eastAsia="Times New Roman"/>
                <w:sz w:val="16"/>
                <w:szCs w:val="16"/>
                <w:lang w:eastAsia="ru-RU"/>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sz w:val="16"/>
                <w:szCs w:val="16"/>
                <w:lang w:eastAsia="ru-RU"/>
              </w:rPr>
            </w:pPr>
            <w:r w:rsidRPr="00BA144E">
              <w:rPr>
                <w:rFonts w:eastAsia="Times New Roman"/>
                <w:sz w:val="16"/>
                <w:szCs w:val="16"/>
                <w:lang w:eastAsia="ru-RU"/>
              </w:rPr>
              <w:t>0</w:t>
            </w:r>
          </w:p>
        </w:tc>
      </w:tr>
      <w:tr w:rsidR="00066DA9" w:rsidRPr="00BA144E" w:rsidTr="00D7278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D7278C">
            <w:pPr>
              <w:rPr>
                <w:rFonts w:eastAsia="Times New Roman"/>
                <w:sz w:val="16"/>
                <w:szCs w:val="16"/>
                <w:lang w:eastAsia="ru-RU"/>
              </w:rPr>
            </w:pPr>
            <w:r w:rsidRPr="00BA144E">
              <w:rPr>
                <w:rFonts w:eastAsia="Times New Roman"/>
                <w:sz w:val="16"/>
                <w:szCs w:val="16"/>
                <w:lang w:eastAsia="ru-RU"/>
              </w:rPr>
              <w:t>у других потребителей</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sz w:val="16"/>
                <w:szCs w:val="16"/>
                <w:lang w:eastAsia="ru-RU"/>
              </w:rPr>
            </w:pPr>
            <w:r w:rsidRPr="00BA144E">
              <w:rPr>
                <w:rFonts w:eastAsia="Times New Roman"/>
                <w:sz w:val="16"/>
                <w:szCs w:val="16"/>
                <w:lang w:eastAsia="ru-RU"/>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sz w:val="16"/>
                <w:szCs w:val="16"/>
                <w:lang w:eastAsia="ru-RU"/>
              </w:rPr>
            </w:pPr>
            <w:r w:rsidRPr="00BA144E">
              <w:rPr>
                <w:rFonts w:eastAsia="Times New Roman"/>
                <w:sz w:val="16"/>
                <w:szCs w:val="16"/>
                <w:lang w:eastAsia="ru-RU"/>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sz w:val="16"/>
                <w:szCs w:val="16"/>
                <w:lang w:eastAsia="ru-RU"/>
              </w:rPr>
            </w:pPr>
            <w:r w:rsidRPr="00BA144E">
              <w:rPr>
                <w:rFonts w:eastAsia="Times New Roman"/>
                <w:sz w:val="16"/>
                <w:szCs w:val="16"/>
                <w:lang w:eastAsia="ru-RU"/>
              </w:rPr>
              <w:t>0</w:t>
            </w:r>
          </w:p>
        </w:tc>
      </w:tr>
      <w:tr w:rsidR="00066DA9" w:rsidRPr="00BA144E" w:rsidTr="00D7278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D7278C">
            <w:pPr>
              <w:rPr>
                <w:rFonts w:eastAsia="Times New Roman"/>
                <w:b/>
                <w:bCs/>
                <w:sz w:val="16"/>
                <w:szCs w:val="16"/>
                <w:lang w:eastAsia="ru-RU"/>
              </w:rPr>
            </w:pPr>
            <w:r w:rsidRPr="00BA144E">
              <w:rPr>
                <w:rFonts w:eastAsia="Times New Roman"/>
                <w:b/>
                <w:bCs/>
                <w:sz w:val="16"/>
                <w:szCs w:val="16"/>
                <w:lang w:eastAsia="ru-RU"/>
              </w:rPr>
              <w:t>Общий объем горячей воды, отпущенной потребителям, куб. метров</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b/>
                <w:bCs/>
                <w:sz w:val="16"/>
                <w:szCs w:val="16"/>
                <w:lang w:eastAsia="ru-RU"/>
              </w:rPr>
            </w:pPr>
            <w:r w:rsidRPr="00BA144E">
              <w:rPr>
                <w:rFonts w:eastAsia="Times New Roman"/>
                <w:b/>
                <w:bCs/>
                <w:sz w:val="16"/>
                <w:szCs w:val="16"/>
                <w:lang w:eastAsia="ru-RU"/>
              </w:rPr>
              <w:t>2906,38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b/>
                <w:bCs/>
                <w:sz w:val="16"/>
                <w:szCs w:val="16"/>
                <w:lang w:eastAsia="ru-RU"/>
              </w:rPr>
            </w:pPr>
            <w:r w:rsidRPr="00BA144E">
              <w:rPr>
                <w:rFonts w:eastAsia="Times New Roman"/>
                <w:b/>
                <w:bCs/>
                <w:sz w:val="16"/>
                <w:szCs w:val="16"/>
                <w:lang w:eastAsia="ru-RU"/>
              </w:rPr>
              <w:t>2319,02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b/>
                <w:bCs/>
                <w:sz w:val="16"/>
                <w:szCs w:val="16"/>
                <w:lang w:eastAsia="ru-RU"/>
              </w:rPr>
            </w:pPr>
            <w:r w:rsidRPr="00BA144E">
              <w:rPr>
                <w:rFonts w:eastAsia="Times New Roman"/>
                <w:b/>
                <w:bCs/>
                <w:sz w:val="16"/>
                <w:szCs w:val="16"/>
                <w:lang w:eastAsia="ru-RU"/>
              </w:rPr>
              <w:t>2254,34</w:t>
            </w:r>
          </w:p>
        </w:tc>
      </w:tr>
      <w:tr w:rsidR="00066DA9" w:rsidRPr="00BA144E" w:rsidTr="00D7278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D7278C">
            <w:pPr>
              <w:rPr>
                <w:rFonts w:eastAsia="Times New Roman"/>
                <w:sz w:val="16"/>
                <w:szCs w:val="16"/>
                <w:lang w:eastAsia="ru-RU"/>
              </w:rPr>
            </w:pPr>
            <w:r w:rsidRPr="00BA144E">
              <w:rPr>
                <w:rFonts w:eastAsia="Times New Roman"/>
                <w:sz w:val="16"/>
                <w:szCs w:val="16"/>
                <w:lang w:eastAsia="ru-RU"/>
              </w:rPr>
              <w:t>в многоквартирных домах</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sz w:val="16"/>
                <w:szCs w:val="16"/>
                <w:lang w:eastAsia="ru-RU"/>
              </w:rPr>
            </w:pPr>
            <w:r w:rsidRPr="00BA144E">
              <w:rPr>
                <w:rFonts w:eastAsia="Times New Roman"/>
                <w:sz w:val="16"/>
                <w:szCs w:val="16"/>
                <w:lang w:eastAsia="ru-RU"/>
              </w:rPr>
              <w:t>2906,38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b/>
                <w:bCs/>
                <w:sz w:val="16"/>
                <w:szCs w:val="16"/>
                <w:lang w:eastAsia="ru-RU"/>
              </w:rPr>
            </w:pPr>
            <w:r w:rsidRPr="00BA144E">
              <w:rPr>
                <w:rFonts w:eastAsia="Times New Roman"/>
                <w:b/>
                <w:bCs/>
                <w:sz w:val="16"/>
                <w:szCs w:val="16"/>
                <w:lang w:eastAsia="ru-RU"/>
              </w:rPr>
              <w:t>2319,02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b/>
                <w:bCs/>
                <w:sz w:val="16"/>
                <w:szCs w:val="16"/>
                <w:lang w:eastAsia="ru-RU"/>
              </w:rPr>
            </w:pPr>
            <w:r w:rsidRPr="00BA144E">
              <w:rPr>
                <w:rFonts w:eastAsia="Times New Roman"/>
                <w:b/>
                <w:bCs/>
                <w:sz w:val="16"/>
                <w:szCs w:val="16"/>
                <w:lang w:eastAsia="ru-RU"/>
              </w:rPr>
              <w:t>2254,34</w:t>
            </w:r>
          </w:p>
        </w:tc>
      </w:tr>
      <w:tr w:rsidR="00066DA9" w:rsidRPr="00BA144E" w:rsidTr="00D7278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D7278C">
            <w:pPr>
              <w:rPr>
                <w:rFonts w:eastAsia="Times New Roman"/>
                <w:sz w:val="16"/>
                <w:szCs w:val="16"/>
                <w:lang w:eastAsia="ru-RU"/>
              </w:rPr>
            </w:pPr>
            <w:r w:rsidRPr="00BA144E">
              <w:rPr>
                <w:rFonts w:eastAsia="Times New Roman"/>
                <w:sz w:val="16"/>
                <w:szCs w:val="16"/>
                <w:lang w:eastAsia="ru-RU"/>
              </w:rPr>
              <w:t>в муниципальных учреждениях</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sz w:val="16"/>
                <w:szCs w:val="16"/>
                <w:lang w:eastAsia="ru-RU"/>
              </w:rPr>
            </w:pPr>
            <w:r w:rsidRPr="00BA144E">
              <w:rPr>
                <w:rFonts w:eastAsia="Times New Roman"/>
                <w:sz w:val="16"/>
                <w:szCs w:val="16"/>
                <w:lang w:eastAsia="ru-RU"/>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sz w:val="16"/>
                <w:szCs w:val="16"/>
                <w:lang w:eastAsia="ru-RU"/>
              </w:rPr>
            </w:pPr>
            <w:r w:rsidRPr="00BA144E">
              <w:rPr>
                <w:rFonts w:eastAsia="Times New Roman"/>
                <w:sz w:val="16"/>
                <w:szCs w:val="16"/>
                <w:lang w:eastAsia="ru-RU"/>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sz w:val="16"/>
                <w:szCs w:val="16"/>
                <w:lang w:eastAsia="ru-RU"/>
              </w:rPr>
            </w:pPr>
            <w:r w:rsidRPr="00BA144E">
              <w:rPr>
                <w:rFonts w:eastAsia="Times New Roman"/>
                <w:sz w:val="16"/>
                <w:szCs w:val="16"/>
                <w:lang w:eastAsia="ru-RU"/>
              </w:rPr>
              <w:t>0</w:t>
            </w:r>
          </w:p>
        </w:tc>
      </w:tr>
      <w:tr w:rsidR="00066DA9" w:rsidRPr="00BA144E" w:rsidTr="00D7278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D7278C">
            <w:pPr>
              <w:rPr>
                <w:rFonts w:eastAsia="Times New Roman"/>
                <w:sz w:val="16"/>
                <w:szCs w:val="16"/>
                <w:lang w:eastAsia="ru-RU"/>
              </w:rPr>
            </w:pPr>
            <w:r w:rsidRPr="00BA144E">
              <w:rPr>
                <w:rFonts w:eastAsia="Times New Roman"/>
                <w:sz w:val="16"/>
                <w:szCs w:val="16"/>
                <w:lang w:eastAsia="ru-RU"/>
              </w:rPr>
              <w:t>у других потребителей</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sz w:val="16"/>
                <w:szCs w:val="16"/>
                <w:lang w:eastAsia="ru-RU"/>
              </w:rPr>
            </w:pPr>
            <w:r w:rsidRPr="00BA144E">
              <w:rPr>
                <w:rFonts w:eastAsia="Times New Roman"/>
                <w:sz w:val="16"/>
                <w:szCs w:val="16"/>
                <w:lang w:eastAsia="ru-RU"/>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sz w:val="16"/>
                <w:szCs w:val="16"/>
                <w:lang w:eastAsia="ru-RU"/>
              </w:rPr>
            </w:pPr>
            <w:r w:rsidRPr="00BA144E">
              <w:rPr>
                <w:rFonts w:eastAsia="Times New Roman"/>
                <w:sz w:val="16"/>
                <w:szCs w:val="16"/>
                <w:lang w:eastAsia="ru-RU"/>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sz w:val="16"/>
                <w:szCs w:val="16"/>
                <w:lang w:eastAsia="ru-RU"/>
              </w:rPr>
            </w:pPr>
            <w:r w:rsidRPr="00BA144E">
              <w:rPr>
                <w:rFonts w:eastAsia="Times New Roman"/>
                <w:sz w:val="16"/>
                <w:szCs w:val="16"/>
                <w:lang w:eastAsia="ru-RU"/>
              </w:rPr>
              <w:t>0</w:t>
            </w:r>
          </w:p>
        </w:tc>
      </w:tr>
      <w:tr w:rsidR="00066DA9" w:rsidRPr="00BA144E" w:rsidTr="00D7278C">
        <w:trPr>
          <w:trHeight w:val="20"/>
        </w:trPr>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D7278C">
            <w:pPr>
              <w:jc w:val="center"/>
              <w:rPr>
                <w:rFonts w:eastAsia="Times New Roman"/>
                <w:b/>
                <w:bCs/>
                <w:sz w:val="16"/>
                <w:szCs w:val="16"/>
                <w:lang w:eastAsia="ru-RU"/>
              </w:rPr>
            </w:pPr>
            <w:r w:rsidRPr="00BA144E">
              <w:rPr>
                <w:rFonts w:eastAsia="Times New Roman"/>
                <w:b/>
                <w:bCs/>
                <w:sz w:val="16"/>
                <w:szCs w:val="16"/>
                <w:lang w:eastAsia="ru-RU"/>
              </w:rPr>
              <w:t>АО «НордЭнерго»</w:t>
            </w:r>
          </w:p>
        </w:tc>
      </w:tr>
      <w:tr w:rsidR="00066DA9" w:rsidRPr="00BA144E" w:rsidTr="00D7278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D7278C">
            <w:pPr>
              <w:rPr>
                <w:rFonts w:eastAsia="Times New Roman"/>
                <w:b/>
                <w:bCs/>
                <w:sz w:val="16"/>
                <w:szCs w:val="16"/>
                <w:lang w:eastAsia="ru-RU"/>
              </w:rPr>
            </w:pPr>
            <w:r w:rsidRPr="00BA144E">
              <w:rPr>
                <w:rFonts w:eastAsia="Times New Roman"/>
                <w:b/>
                <w:bCs/>
                <w:sz w:val="16"/>
                <w:szCs w:val="16"/>
                <w:lang w:eastAsia="ru-RU"/>
              </w:rPr>
              <w:t>Общий объем горячей воды, счет за которую выставлен по показаниям приборов учёта, установленных у потребителей, куб. метров</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b/>
                <w:bCs/>
                <w:sz w:val="16"/>
                <w:szCs w:val="16"/>
                <w:lang w:eastAsia="ru-RU"/>
              </w:rPr>
            </w:pPr>
            <w:r w:rsidRPr="00BA144E">
              <w:rPr>
                <w:rFonts w:eastAsia="Times New Roman"/>
                <w:b/>
                <w:bCs/>
                <w:sz w:val="16"/>
                <w:szCs w:val="16"/>
                <w:lang w:eastAsia="ru-RU"/>
              </w:rPr>
              <w:t>21779,63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b/>
                <w:bCs/>
                <w:sz w:val="16"/>
                <w:szCs w:val="16"/>
                <w:lang w:eastAsia="ru-RU"/>
              </w:rPr>
            </w:pPr>
            <w:r w:rsidRPr="00BA144E">
              <w:rPr>
                <w:rFonts w:eastAsia="Times New Roman"/>
                <w:b/>
                <w:bCs/>
                <w:sz w:val="16"/>
                <w:szCs w:val="16"/>
                <w:lang w:eastAsia="ru-RU"/>
              </w:rPr>
              <w:t>29351,14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b/>
                <w:bCs/>
                <w:sz w:val="16"/>
                <w:szCs w:val="16"/>
                <w:lang w:eastAsia="ru-RU"/>
              </w:rPr>
            </w:pPr>
            <w:r w:rsidRPr="00BA144E">
              <w:rPr>
                <w:rFonts w:eastAsia="Times New Roman"/>
                <w:b/>
                <w:bCs/>
                <w:sz w:val="16"/>
                <w:szCs w:val="16"/>
                <w:lang w:eastAsia="ru-RU"/>
              </w:rPr>
              <w:t>26627,42</w:t>
            </w:r>
          </w:p>
        </w:tc>
      </w:tr>
      <w:tr w:rsidR="00066DA9" w:rsidRPr="00BA144E" w:rsidTr="00D7278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D7278C">
            <w:pPr>
              <w:rPr>
                <w:rFonts w:eastAsia="Times New Roman"/>
                <w:sz w:val="16"/>
                <w:szCs w:val="16"/>
                <w:lang w:eastAsia="ru-RU"/>
              </w:rPr>
            </w:pPr>
            <w:r w:rsidRPr="00BA144E">
              <w:rPr>
                <w:rFonts w:eastAsia="Times New Roman"/>
                <w:sz w:val="16"/>
                <w:szCs w:val="16"/>
                <w:lang w:eastAsia="ru-RU"/>
              </w:rPr>
              <w:t xml:space="preserve">в многоквартирных домах </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sz w:val="16"/>
                <w:szCs w:val="16"/>
                <w:lang w:eastAsia="ru-RU"/>
              </w:rPr>
            </w:pPr>
            <w:r w:rsidRPr="00BA144E">
              <w:rPr>
                <w:rFonts w:eastAsia="Times New Roman"/>
                <w:sz w:val="16"/>
                <w:szCs w:val="16"/>
                <w:lang w:eastAsia="ru-RU"/>
              </w:rPr>
              <w:t>18596,17</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sz w:val="16"/>
                <w:szCs w:val="16"/>
                <w:lang w:eastAsia="ru-RU"/>
              </w:rPr>
            </w:pPr>
            <w:r w:rsidRPr="00BA144E">
              <w:rPr>
                <w:rFonts w:eastAsia="Times New Roman"/>
                <w:sz w:val="16"/>
                <w:szCs w:val="16"/>
                <w:lang w:eastAsia="ru-RU"/>
              </w:rPr>
              <w:t>24589,35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sz w:val="16"/>
                <w:szCs w:val="16"/>
                <w:lang w:eastAsia="ru-RU"/>
              </w:rPr>
            </w:pPr>
            <w:r w:rsidRPr="00BA144E">
              <w:rPr>
                <w:rFonts w:eastAsia="Times New Roman"/>
                <w:sz w:val="16"/>
                <w:szCs w:val="16"/>
                <w:lang w:eastAsia="ru-RU"/>
              </w:rPr>
              <w:t>25010,94</w:t>
            </w:r>
          </w:p>
        </w:tc>
      </w:tr>
      <w:tr w:rsidR="00066DA9" w:rsidRPr="00BA144E" w:rsidTr="00D7278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D7278C">
            <w:pPr>
              <w:rPr>
                <w:rFonts w:eastAsia="Times New Roman"/>
                <w:sz w:val="16"/>
                <w:szCs w:val="16"/>
                <w:lang w:eastAsia="ru-RU"/>
              </w:rPr>
            </w:pPr>
            <w:r w:rsidRPr="00BA144E">
              <w:rPr>
                <w:rFonts w:eastAsia="Times New Roman"/>
                <w:sz w:val="16"/>
                <w:szCs w:val="16"/>
                <w:lang w:eastAsia="ru-RU"/>
              </w:rPr>
              <w:t>в индивидуальных домах</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sz w:val="16"/>
                <w:szCs w:val="16"/>
                <w:lang w:eastAsia="ru-RU"/>
              </w:rPr>
            </w:pPr>
            <w:r w:rsidRPr="00BA144E">
              <w:rPr>
                <w:rFonts w:eastAsia="Times New Roman"/>
                <w:sz w:val="16"/>
                <w:szCs w:val="16"/>
                <w:lang w:eastAsia="ru-RU"/>
              </w:rPr>
              <w:t>10,4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sz w:val="16"/>
                <w:szCs w:val="16"/>
                <w:lang w:eastAsia="ru-RU"/>
              </w:rPr>
            </w:pPr>
            <w:r w:rsidRPr="00BA144E">
              <w:rPr>
                <w:rFonts w:eastAsia="Times New Roman"/>
                <w:sz w:val="16"/>
                <w:szCs w:val="16"/>
                <w:lang w:eastAsia="ru-RU"/>
              </w:rPr>
              <w:t>23,0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sz w:val="16"/>
                <w:szCs w:val="16"/>
                <w:lang w:eastAsia="ru-RU"/>
              </w:rPr>
            </w:pPr>
            <w:r w:rsidRPr="00BA144E">
              <w:rPr>
                <w:rFonts w:eastAsia="Times New Roman"/>
                <w:sz w:val="16"/>
                <w:szCs w:val="16"/>
                <w:lang w:eastAsia="ru-RU"/>
              </w:rPr>
              <w:t>8,0</w:t>
            </w:r>
          </w:p>
        </w:tc>
      </w:tr>
      <w:tr w:rsidR="00066DA9" w:rsidRPr="00BA144E" w:rsidTr="00D7278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D7278C">
            <w:pPr>
              <w:rPr>
                <w:rFonts w:eastAsia="Times New Roman"/>
                <w:sz w:val="16"/>
                <w:szCs w:val="16"/>
                <w:lang w:eastAsia="ru-RU"/>
              </w:rPr>
            </w:pPr>
            <w:r w:rsidRPr="00BA144E">
              <w:rPr>
                <w:rFonts w:eastAsia="Times New Roman"/>
                <w:sz w:val="16"/>
                <w:szCs w:val="16"/>
                <w:lang w:eastAsia="ru-RU"/>
              </w:rPr>
              <w:t>в муниципальных учреждениях</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sz w:val="16"/>
                <w:szCs w:val="16"/>
                <w:lang w:eastAsia="ru-RU"/>
              </w:rPr>
            </w:pPr>
            <w:r w:rsidRPr="00BA144E">
              <w:rPr>
                <w:rFonts w:eastAsia="Times New Roman"/>
                <w:sz w:val="16"/>
                <w:szCs w:val="16"/>
                <w:lang w:eastAsia="ru-RU"/>
              </w:rPr>
              <w:t>3145,06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sz w:val="16"/>
                <w:szCs w:val="16"/>
                <w:lang w:eastAsia="ru-RU"/>
              </w:rPr>
            </w:pPr>
            <w:r w:rsidRPr="00BA144E">
              <w:rPr>
                <w:rFonts w:eastAsia="Times New Roman"/>
                <w:sz w:val="16"/>
                <w:szCs w:val="16"/>
                <w:lang w:eastAsia="ru-RU"/>
              </w:rPr>
              <w:t>4738,79</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sz w:val="16"/>
                <w:szCs w:val="16"/>
                <w:lang w:eastAsia="ru-RU"/>
              </w:rPr>
            </w:pPr>
            <w:r w:rsidRPr="00BA144E">
              <w:rPr>
                <w:rFonts w:eastAsia="Times New Roman"/>
                <w:sz w:val="16"/>
                <w:szCs w:val="16"/>
                <w:lang w:eastAsia="ru-RU"/>
              </w:rPr>
              <w:t>3270,48</w:t>
            </w:r>
          </w:p>
        </w:tc>
      </w:tr>
      <w:tr w:rsidR="00066DA9" w:rsidRPr="00BA144E" w:rsidTr="00D7278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D7278C">
            <w:pPr>
              <w:rPr>
                <w:rFonts w:eastAsia="Times New Roman"/>
                <w:sz w:val="16"/>
                <w:szCs w:val="16"/>
                <w:lang w:eastAsia="ru-RU"/>
              </w:rPr>
            </w:pPr>
            <w:r w:rsidRPr="00BA144E">
              <w:rPr>
                <w:rFonts w:eastAsia="Times New Roman"/>
                <w:sz w:val="16"/>
                <w:szCs w:val="16"/>
                <w:lang w:eastAsia="ru-RU"/>
              </w:rPr>
              <w:t>у других потребителей</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sz w:val="16"/>
                <w:szCs w:val="16"/>
                <w:lang w:eastAsia="ru-RU"/>
              </w:rPr>
            </w:pPr>
            <w:r w:rsidRPr="00BA144E">
              <w:rPr>
                <w:rFonts w:eastAsia="Times New Roman"/>
                <w:sz w:val="16"/>
                <w:szCs w:val="16"/>
                <w:lang w:eastAsia="ru-RU"/>
              </w:rPr>
              <w:t>28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sz w:val="16"/>
                <w:szCs w:val="16"/>
                <w:lang w:eastAsia="ru-RU"/>
              </w:rPr>
            </w:pPr>
            <w:r w:rsidRPr="00BA144E">
              <w:rPr>
                <w:rFonts w:eastAsia="Times New Roman"/>
                <w:sz w:val="16"/>
                <w:szCs w:val="16"/>
                <w:lang w:eastAsia="ru-RU"/>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sz w:val="16"/>
                <w:szCs w:val="16"/>
                <w:lang w:eastAsia="ru-RU"/>
              </w:rPr>
            </w:pPr>
            <w:r w:rsidRPr="00BA144E">
              <w:rPr>
                <w:rFonts w:eastAsia="Times New Roman"/>
                <w:sz w:val="16"/>
                <w:szCs w:val="16"/>
                <w:lang w:eastAsia="ru-RU"/>
              </w:rPr>
              <w:t>0</w:t>
            </w:r>
          </w:p>
        </w:tc>
      </w:tr>
      <w:tr w:rsidR="00066DA9" w:rsidRPr="00BA144E" w:rsidTr="00D7278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D7278C">
            <w:pPr>
              <w:rPr>
                <w:rFonts w:eastAsia="Times New Roman"/>
                <w:b/>
                <w:bCs/>
                <w:sz w:val="16"/>
                <w:szCs w:val="16"/>
                <w:lang w:eastAsia="ru-RU"/>
              </w:rPr>
            </w:pPr>
            <w:r w:rsidRPr="00BA144E">
              <w:rPr>
                <w:rFonts w:eastAsia="Times New Roman"/>
                <w:b/>
                <w:bCs/>
                <w:sz w:val="16"/>
                <w:szCs w:val="16"/>
                <w:lang w:eastAsia="ru-RU"/>
              </w:rPr>
              <w:t>Общий объем горячей воды, отпущенной потребителям, куб. метров</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b/>
                <w:bCs/>
                <w:sz w:val="16"/>
                <w:szCs w:val="16"/>
                <w:lang w:eastAsia="ru-RU"/>
              </w:rPr>
            </w:pPr>
            <w:r w:rsidRPr="00BA144E">
              <w:rPr>
                <w:rFonts w:eastAsia="Times New Roman"/>
                <w:b/>
                <w:bCs/>
                <w:sz w:val="16"/>
                <w:szCs w:val="16"/>
                <w:lang w:eastAsia="ru-RU"/>
              </w:rPr>
              <w:t>63497,0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b/>
                <w:bCs/>
                <w:sz w:val="16"/>
                <w:szCs w:val="16"/>
                <w:lang w:eastAsia="ru-RU"/>
              </w:rPr>
            </w:pPr>
            <w:r w:rsidRPr="00BA144E">
              <w:rPr>
                <w:rFonts w:eastAsia="Times New Roman"/>
                <w:b/>
                <w:bCs/>
                <w:sz w:val="16"/>
                <w:szCs w:val="16"/>
                <w:lang w:eastAsia="ru-RU"/>
              </w:rPr>
              <w:t>37550,35</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b/>
                <w:bCs/>
                <w:sz w:val="16"/>
                <w:szCs w:val="16"/>
                <w:lang w:eastAsia="ru-RU"/>
              </w:rPr>
            </w:pPr>
            <w:r w:rsidRPr="00BA144E">
              <w:rPr>
                <w:rFonts w:eastAsia="Times New Roman"/>
                <w:b/>
                <w:bCs/>
                <w:sz w:val="16"/>
                <w:szCs w:val="16"/>
                <w:lang w:eastAsia="ru-RU"/>
              </w:rPr>
              <w:t>36141,08</w:t>
            </w:r>
          </w:p>
        </w:tc>
      </w:tr>
      <w:tr w:rsidR="00066DA9" w:rsidRPr="00BA144E" w:rsidTr="00D7278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D7278C">
            <w:pPr>
              <w:rPr>
                <w:rFonts w:eastAsia="Times New Roman"/>
                <w:sz w:val="16"/>
                <w:szCs w:val="16"/>
                <w:lang w:eastAsia="ru-RU"/>
              </w:rPr>
            </w:pPr>
            <w:r w:rsidRPr="00BA144E">
              <w:rPr>
                <w:rFonts w:eastAsia="Times New Roman"/>
                <w:sz w:val="16"/>
                <w:szCs w:val="16"/>
                <w:lang w:eastAsia="ru-RU"/>
              </w:rPr>
              <w:t>в многоквартирных домах</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sz w:val="16"/>
                <w:szCs w:val="16"/>
                <w:lang w:eastAsia="ru-RU"/>
              </w:rPr>
            </w:pPr>
            <w:r w:rsidRPr="00BA144E">
              <w:rPr>
                <w:rFonts w:eastAsia="Times New Roman"/>
                <w:sz w:val="16"/>
                <w:szCs w:val="16"/>
                <w:lang w:eastAsia="ru-RU"/>
              </w:rPr>
              <w:t>37663,94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sz w:val="16"/>
                <w:szCs w:val="16"/>
                <w:lang w:eastAsia="ru-RU"/>
              </w:rPr>
            </w:pPr>
            <w:r w:rsidRPr="00BA144E">
              <w:rPr>
                <w:rFonts w:eastAsia="Times New Roman"/>
                <w:sz w:val="16"/>
                <w:szCs w:val="16"/>
                <w:lang w:eastAsia="ru-RU"/>
              </w:rPr>
              <w:t>32788,56</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sz w:val="16"/>
                <w:szCs w:val="16"/>
                <w:lang w:eastAsia="ru-RU"/>
              </w:rPr>
            </w:pPr>
            <w:r w:rsidRPr="00BA144E">
              <w:rPr>
                <w:rFonts w:eastAsia="Times New Roman"/>
                <w:sz w:val="16"/>
                <w:szCs w:val="16"/>
                <w:lang w:eastAsia="ru-RU"/>
              </w:rPr>
              <w:t>31430,6</w:t>
            </w:r>
          </w:p>
        </w:tc>
      </w:tr>
      <w:tr w:rsidR="00066DA9" w:rsidRPr="00BA144E" w:rsidTr="00D7278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D7278C">
            <w:pPr>
              <w:rPr>
                <w:rFonts w:eastAsia="Times New Roman"/>
                <w:sz w:val="16"/>
                <w:szCs w:val="16"/>
                <w:lang w:eastAsia="ru-RU"/>
              </w:rPr>
            </w:pPr>
            <w:r w:rsidRPr="00BA144E">
              <w:rPr>
                <w:rFonts w:eastAsia="Times New Roman"/>
                <w:sz w:val="16"/>
                <w:szCs w:val="16"/>
                <w:lang w:eastAsia="ru-RU"/>
              </w:rPr>
              <w:t>в индивидуальных домах</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sz w:val="16"/>
                <w:szCs w:val="16"/>
                <w:lang w:eastAsia="ru-RU"/>
              </w:rPr>
            </w:pPr>
            <w:r w:rsidRPr="00BA144E">
              <w:rPr>
                <w:rFonts w:eastAsia="Times New Roman"/>
                <w:sz w:val="16"/>
                <w:szCs w:val="16"/>
                <w:lang w:eastAsia="ru-RU"/>
              </w:rPr>
              <w:t>30,43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sz w:val="16"/>
                <w:szCs w:val="16"/>
                <w:lang w:eastAsia="ru-RU"/>
              </w:rPr>
            </w:pPr>
            <w:r w:rsidRPr="00BA144E">
              <w:rPr>
                <w:rFonts w:eastAsia="Times New Roman"/>
                <w:sz w:val="16"/>
                <w:szCs w:val="16"/>
                <w:lang w:eastAsia="ru-RU"/>
              </w:rPr>
              <w:t>23,0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sz w:val="16"/>
                <w:szCs w:val="16"/>
                <w:lang w:eastAsia="ru-RU"/>
              </w:rPr>
            </w:pPr>
            <w:r w:rsidRPr="00BA144E">
              <w:rPr>
                <w:rFonts w:eastAsia="Times New Roman"/>
                <w:sz w:val="16"/>
                <w:szCs w:val="16"/>
                <w:lang w:eastAsia="ru-RU"/>
              </w:rPr>
              <w:t>8,0</w:t>
            </w:r>
          </w:p>
        </w:tc>
      </w:tr>
      <w:tr w:rsidR="00066DA9" w:rsidRPr="00BA144E" w:rsidTr="00D7278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D7278C">
            <w:pPr>
              <w:rPr>
                <w:rFonts w:eastAsia="Times New Roman"/>
                <w:sz w:val="16"/>
                <w:szCs w:val="16"/>
                <w:lang w:eastAsia="ru-RU"/>
              </w:rPr>
            </w:pPr>
            <w:r w:rsidRPr="00BA144E">
              <w:rPr>
                <w:rFonts w:eastAsia="Times New Roman"/>
                <w:sz w:val="16"/>
                <w:szCs w:val="16"/>
                <w:lang w:eastAsia="ru-RU"/>
              </w:rPr>
              <w:t>в муниципальных учреждениях</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sz w:val="16"/>
                <w:szCs w:val="16"/>
                <w:lang w:eastAsia="ru-RU"/>
              </w:rPr>
            </w:pPr>
            <w:r w:rsidRPr="00BA144E">
              <w:rPr>
                <w:rFonts w:eastAsia="Times New Roman"/>
                <w:sz w:val="16"/>
                <w:szCs w:val="16"/>
                <w:lang w:eastAsia="ru-RU"/>
              </w:rPr>
              <w:t>3512,343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sz w:val="16"/>
                <w:szCs w:val="16"/>
                <w:lang w:eastAsia="ru-RU"/>
              </w:rPr>
            </w:pPr>
            <w:r w:rsidRPr="00BA144E">
              <w:rPr>
                <w:rFonts w:eastAsia="Times New Roman"/>
                <w:sz w:val="16"/>
                <w:szCs w:val="16"/>
                <w:lang w:eastAsia="ru-RU"/>
              </w:rPr>
              <w:t>4738,79</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sz w:val="16"/>
                <w:szCs w:val="16"/>
                <w:lang w:eastAsia="ru-RU"/>
              </w:rPr>
            </w:pPr>
            <w:r w:rsidRPr="00BA144E">
              <w:rPr>
                <w:rFonts w:eastAsia="Times New Roman"/>
                <w:sz w:val="16"/>
                <w:szCs w:val="16"/>
                <w:lang w:eastAsia="ru-RU"/>
              </w:rPr>
              <w:t>4702,48</w:t>
            </w:r>
          </w:p>
        </w:tc>
      </w:tr>
      <w:tr w:rsidR="00066DA9" w:rsidRPr="00BA144E" w:rsidTr="00D7278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D7278C">
            <w:pPr>
              <w:rPr>
                <w:rFonts w:eastAsia="Times New Roman"/>
                <w:sz w:val="16"/>
                <w:szCs w:val="16"/>
                <w:lang w:eastAsia="ru-RU"/>
              </w:rPr>
            </w:pPr>
            <w:r w:rsidRPr="00BA144E">
              <w:rPr>
                <w:rFonts w:eastAsia="Times New Roman"/>
                <w:sz w:val="16"/>
                <w:szCs w:val="16"/>
                <w:lang w:eastAsia="ru-RU"/>
              </w:rPr>
              <w:lastRenderedPageBreak/>
              <w:t>у других потребителей</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sz w:val="16"/>
                <w:szCs w:val="16"/>
                <w:lang w:eastAsia="ru-RU"/>
              </w:rPr>
            </w:pPr>
            <w:r w:rsidRPr="00BA144E">
              <w:rPr>
                <w:rFonts w:eastAsia="Times New Roman"/>
                <w:sz w:val="16"/>
                <w:szCs w:val="16"/>
                <w:lang w:eastAsia="ru-RU"/>
              </w:rPr>
              <w:t>38</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sz w:val="16"/>
                <w:szCs w:val="16"/>
                <w:lang w:eastAsia="ru-RU"/>
              </w:rPr>
            </w:pPr>
            <w:r w:rsidRPr="00BA144E">
              <w:rPr>
                <w:rFonts w:eastAsia="Times New Roman"/>
                <w:sz w:val="16"/>
                <w:szCs w:val="16"/>
                <w:lang w:eastAsia="ru-RU"/>
              </w:rPr>
              <w:t>0</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D7278C">
            <w:pPr>
              <w:jc w:val="center"/>
              <w:rPr>
                <w:rFonts w:eastAsia="Times New Roman"/>
                <w:sz w:val="16"/>
                <w:szCs w:val="16"/>
                <w:lang w:eastAsia="ru-RU"/>
              </w:rPr>
            </w:pPr>
            <w:r w:rsidRPr="00BA144E">
              <w:rPr>
                <w:rFonts w:eastAsia="Times New Roman"/>
                <w:sz w:val="16"/>
                <w:szCs w:val="16"/>
                <w:lang w:eastAsia="ru-RU"/>
              </w:rPr>
              <w:t>0</w:t>
            </w:r>
          </w:p>
        </w:tc>
      </w:tr>
    </w:tbl>
    <w:p w:rsidR="00D7278C" w:rsidRPr="00BA144E" w:rsidRDefault="00D7278C" w:rsidP="00D7278C">
      <w:pPr>
        <w:ind w:firstLine="284"/>
        <w:jc w:val="both"/>
        <w:rPr>
          <w:sz w:val="16"/>
          <w:szCs w:val="16"/>
        </w:rPr>
      </w:pPr>
      <w:r w:rsidRPr="00BA144E">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муниципального района в информационно-телекоммуникационной сети «Интернет».</w:t>
      </w:r>
    </w:p>
    <w:p w:rsidR="00D7278C" w:rsidRPr="00BA144E" w:rsidRDefault="00D7278C" w:rsidP="00D7278C">
      <w:pPr>
        <w:jc w:val="center"/>
        <w:rPr>
          <w:b/>
          <w:sz w:val="16"/>
          <w:szCs w:val="16"/>
        </w:rPr>
      </w:pPr>
    </w:p>
    <w:p w:rsidR="00D7278C" w:rsidRPr="00BA144E" w:rsidRDefault="00D7278C" w:rsidP="00D7278C">
      <w:pPr>
        <w:rPr>
          <w:b/>
          <w:sz w:val="16"/>
          <w:szCs w:val="16"/>
        </w:rPr>
      </w:pPr>
      <w:r w:rsidRPr="00BA144E">
        <w:rPr>
          <w:b/>
          <w:sz w:val="16"/>
          <w:szCs w:val="16"/>
        </w:rPr>
        <w:t xml:space="preserve">Первый </w:t>
      </w:r>
      <w:r w:rsidRPr="00BA144E">
        <w:rPr>
          <w:b/>
          <w:sz w:val="16"/>
          <w:szCs w:val="16"/>
          <w:lang w:val="x-none"/>
        </w:rPr>
        <w:t xml:space="preserve">заместитель </w:t>
      </w:r>
    </w:p>
    <w:p w:rsidR="00D7278C" w:rsidRPr="00BA144E" w:rsidRDefault="00D7278C" w:rsidP="00D7278C">
      <w:pPr>
        <w:rPr>
          <w:b/>
          <w:sz w:val="16"/>
          <w:szCs w:val="16"/>
        </w:rPr>
      </w:pPr>
      <w:r w:rsidRPr="00BA144E">
        <w:rPr>
          <w:b/>
          <w:sz w:val="16"/>
          <w:szCs w:val="16"/>
          <w:lang w:val="x-none"/>
        </w:rPr>
        <w:t>Главы администрации</w:t>
      </w:r>
      <w:r w:rsidRPr="00BA144E">
        <w:rPr>
          <w:b/>
          <w:sz w:val="16"/>
          <w:szCs w:val="16"/>
        </w:rPr>
        <w:t xml:space="preserve">    </w:t>
      </w:r>
      <w:r w:rsidRPr="00BA144E">
        <w:rPr>
          <w:b/>
          <w:sz w:val="16"/>
          <w:szCs w:val="16"/>
          <w:lang w:val="x-none"/>
        </w:rPr>
        <w:t xml:space="preserve"> </w:t>
      </w:r>
      <w:r w:rsidRPr="00BA144E">
        <w:rPr>
          <w:b/>
          <w:sz w:val="16"/>
          <w:szCs w:val="16"/>
        </w:rPr>
        <w:t xml:space="preserve"> Ю.Н. Дуничев</w:t>
      </w:r>
    </w:p>
    <w:p w:rsidR="00D7278C" w:rsidRPr="00BA144E" w:rsidRDefault="00D7278C" w:rsidP="008C442A">
      <w:pPr>
        <w:jc w:val="center"/>
        <w:rPr>
          <w:sz w:val="16"/>
          <w:szCs w:val="16"/>
        </w:rPr>
      </w:pPr>
    </w:p>
    <w:p w:rsidR="00D7278C" w:rsidRPr="00BA144E" w:rsidRDefault="00D7278C" w:rsidP="008C442A">
      <w:pPr>
        <w:jc w:val="center"/>
        <w:rPr>
          <w:sz w:val="16"/>
          <w:szCs w:val="16"/>
        </w:rPr>
      </w:pPr>
    </w:p>
    <w:p w:rsidR="00D7278C" w:rsidRPr="00BA144E" w:rsidRDefault="00D7278C" w:rsidP="00D7278C">
      <w:pPr>
        <w:jc w:val="center"/>
        <w:rPr>
          <w:b/>
          <w:sz w:val="16"/>
          <w:szCs w:val="16"/>
        </w:rPr>
      </w:pPr>
      <w:r w:rsidRPr="00BA144E">
        <w:rPr>
          <w:b/>
          <w:sz w:val="16"/>
          <w:szCs w:val="16"/>
        </w:rPr>
        <w:t>ПОСТАНОВЛЕНИЕ</w:t>
      </w:r>
    </w:p>
    <w:p w:rsidR="00D7278C" w:rsidRPr="00BA144E" w:rsidRDefault="00D7278C" w:rsidP="00D7278C">
      <w:pPr>
        <w:jc w:val="center"/>
        <w:rPr>
          <w:sz w:val="16"/>
          <w:szCs w:val="16"/>
        </w:rPr>
      </w:pPr>
      <w:r w:rsidRPr="00BA144E">
        <w:rPr>
          <w:sz w:val="16"/>
          <w:szCs w:val="16"/>
        </w:rPr>
        <w:t>Администрации муниципального района</w:t>
      </w:r>
    </w:p>
    <w:p w:rsidR="00D7278C" w:rsidRPr="00BA144E" w:rsidRDefault="00D7278C" w:rsidP="00D7278C">
      <w:pPr>
        <w:jc w:val="center"/>
        <w:rPr>
          <w:sz w:val="16"/>
          <w:szCs w:val="16"/>
        </w:rPr>
      </w:pPr>
    </w:p>
    <w:p w:rsidR="00D7278C" w:rsidRPr="00BA144E" w:rsidRDefault="00D7278C" w:rsidP="00D7278C">
      <w:pPr>
        <w:jc w:val="center"/>
        <w:rPr>
          <w:sz w:val="16"/>
          <w:szCs w:val="16"/>
        </w:rPr>
      </w:pPr>
      <w:r w:rsidRPr="00BA144E">
        <w:rPr>
          <w:sz w:val="16"/>
          <w:szCs w:val="16"/>
        </w:rPr>
        <w:t>от 25.10.2019 № 1438</w:t>
      </w:r>
    </w:p>
    <w:p w:rsidR="00D7278C" w:rsidRPr="00BA144E" w:rsidRDefault="00D7278C" w:rsidP="00D7278C">
      <w:pPr>
        <w:jc w:val="center"/>
        <w:rPr>
          <w:sz w:val="16"/>
          <w:szCs w:val="16"/>
        </w:rPr>
      </w:pPr>
      <w:r w:rsidRPr="00BA144E">
        <w:rPr>
          <w:sz w:val="16"/>
          <w:szCs w:val="16"/>
        </w:rPr>
        <w:t>г. Сольцы</w:t>
      </w:r>
    </w:p>
    <w:p w:rsidR="00D7278C" w:rsidRPr="00BA144E" w:rsidRDefault="00D7278C" w:rsidP="008C442A">
      <w:pPr>
        <w:jc w:val="center"/>
        <w:rPr>
          <w:sz w:val="16"/>
          <w:szCs w:val="16"/>
        </w:rPr>
      </w:pPr>
    </w:p>
    <w:p w:rsidR="00D7278C" w:rsidRPr="00BA144E" w:rsidRDefault="00D7278C" w:rsidP="00D7278C">
      <w:pPr>
        <w:jc w:val="center"/>
        <w:rPr>
          <w:b/>
          <w:sz w:val="16"/>
          <w:szCs w:val="16"/>
        </w:rPr>
      </w:pPr>
      <w:r w:rsidRPr="00BA144E">
        <w:rPr>
          <w:b/>
          <w:sz w:val="16"/>
          <w:szCs w:val="16"/>
        </w:rPr>
        <w:t xml:space="preserve">О внесении изменения в схему теплоснабжения </w:t>
      </w:r>
    </w:p>
    <w:p w:rsidR="00D7278C" w:rsidRPr="00BA144E" w:rsidRDefault="00D7278C" w:rsidP="00D7278C">
      <w:pPr>
        <w:jc w:val="center"/>
        <w:rPr>
          <w:b/>
          <w:bCs/>
          <w:sz w:val="16"/>
          <w:szCs w:val="16"/>
        </w:rPr>
      </w:pPr>
      <w:r w:rsidRPr="00BA144E">
        <w:rPr>
          <w:b/>
          <w:sz w:val="16"/>
          <w:szCs w:val="16"/>
        </w:rPr>
        <w:t>Солецкого городского поселения</w:t>
      </w:r>
    </w:p>
    <w:p w:rsidR="00D7278C" w:rsidRPr="00BA144E" w:rsidRDefault="00D7278C" w:rsidP="00D7278C">
      <w:pPr>
        <w:jc w:val="center"/>
        <w:rPr>
          <w:sz w:val="16"/>
          <w:szCs w:val="16"/>
        </w:rPr>
      </w:pPr>
    </w:p>
    <w:p w:rsidR="00D7278C" w:rsidRPr="00BA144E" w:rsidRDefault="00D7278C" w:rsidP="00D7278C">
      <w:pPr>
        <w:ind w:firstLine="284"/>
        <w:jc w:val="both"/>
        <w:rPr>
          <w:b/>
          <w:sz w:val="16"/>
          <w:szCs w:val="16"/>
        </w:rPr>
      </w:pPr>
      <w:r w:rsidRPr="00BA144E">
        <w:rPr>
          <w:sz w:val="16"/>
          <w:szCs w:val="16"/>
        </w:rPr>
        <w:t xml:space="preserve">В связи с введением с 01 июля 2019 года в действие нормативов потребления коммунальной услуги по отоплению, утвержденных постановлением Правительства Новгородской области от 27.12.2016 № 454, и в целях осуществления полномочий по организации теплоснабжения населения на территории поселений муниципального района Администрация Солецкого муниципального района </w:t>
      </w:r>
      <w:r w:rsidRPr="00BA144E">
        <w:rPr>
          <w:b/>
          <w:sz w:val="16"/>
          <w:szCs w:val="16"/>
        </w:rPr>
        <w:t xml:space="preserve"> ПОСТАНОВЛЯЕТ:</w:t>
      </w:r>
    </w:p>
    <w:p w:rsidR="00D7278C" w:rsidRPr="00BA144E" w:rsidRDefault="00D7278C" w:rsidP="00D7278C">
      <w:pPr>
        <w:ind w:firstLine="284"/>
        <w:contextualSpacing/>
        <w:jc w:val="both"/>
        <w:rPr>
          <w:sz w:val="16"/>
          <w:szCs w:val="16"/>
        </w:rPr>
      </w:pPr>
      <w:r w:rsidRPr="00BA144E">
        <w:rPr>
          <w:sz w:val="16"/>
          <w:szCs w:val="16"/>
        </w:rPr>
        <w:t>1. Внести изменение в схему теплоснабжения Солецкого городского поселения, утвержденную постановлением Администрации муниципального района от 01.10.2018 № 1831, изложив пункт 2 раздела 11 «Обосновывающие материалы к схеме теплоснабжения» в редакции:</w:t>
      </w:r>
    </w:p>
    <w:p w:rsidR="00D7278C" w:rsidRPr="00BA144E" w:rsidRDefault="00D7278C" w:rsidP="00D7278C">
      <w:pPr>
        <w:autoSpaceDE w:val="0"/>
        <w:autoSpaceDN w:val="0"/>
        <w:adjustRightInd w:val="0"/>
        <w:ind w:firstLine="284"/>
        <w:jc w:val="both"/>
        <w:rPr>
          <w:rFonts w:eastAsia="TimesNewRomanPSMT"/>
          <w:bCs/>
          <w:sz w:val="16"/>
          <w:szCs w:val="16"/>
        </w:rPr>
      </w:pPr>
      <w:r w:rsidRPr="00BA144E">
        <w:rPr>
          <w:rFonts w:eastAsia="TimesNewRomanPSMT"/>
          <w:bCs/>
          <w:sz w:val="16"/>
          <w:szCs w:val="16"/>
        </w:rPr>
        <w:t>«2. Потребление тепловой энергии на цели теплоснабжения.</w:t>
      </w:r>
    </w:p>
    <w:p w:rsidR="00D7278C" w:rsidRPr="00BA144E" w:rsidRDefault="00D7278C" w:rsidP="00D7278C">
      <w:pPr>
        <w:autoSpaceDE w:val="0"/>
        <w:autoSpaceDN w:val="0"/>
        <w:adjustRightInd w:val="0"/>
        <w:ind w:firstLine="284"/>
        <w:jc w:val="both"/>
        <w:rPr>
          <w:rFonts w:eastAsia="TimesNewRomanPSMT"/>
          <w:bCs/>
          <w:sz w:val="16"/>
          <w:szCs w:val="16"/>
        </w:rPr>
      </w:pPr>
      <w:r w:rsidRPr="00BA144E">
        <w:rPr>
          <w:rFonts w:eastAsia="TimesNewRomanPSMT"/>
          <w:bCs/>
          <w:sz w:val="16"/>
          <w:szCs w:val="16"/>
        </w:rPr>
        <w:t>а) данные базового уровня потребления тепла на цели теплоснабжения; полезный отпуск (плановый объем реализации)</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1182"/>
        <w:gridCol w:w="1375"/>
        <w:gridCol w:w="1068"/>
        <w:gridCol w:w="1068"/>
      </w:tblGrid>
      <w:tr w:rsidR="00066DA9" w:rsidRPr="00BA144E" w:rsidTr="00D7278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502169">
            <w:pPr>
              <w:jc w:val="center"/>
              <w:rPr>
                <w:sz w:val="12"/>
                <w:szCs w:val="16"/>
              </w:rPr>
            </w:pPr>
            <w:r w:rsidRPr="00BA144E">
              <w:rPr>
                <w:sz w:val="12"/>
                <w:szCs w:val="16"/>
              </w:rPr>
              <w:t xml:space="preserve">№ </w:t>
            </w:r>
            <w:proofErr w:type="gramStart"/>
            <w:r w:rsidRPr="00BA144E">
              <w:rPr>
                <w:sz w:val="12"/>
                <w:szCs w:val="16"/>
              </w:rPr>
              <w:t>п</w:t>
            </w:r>
            <w:proofErr w:type="gramEnd"/>
            <w:r w:rsidRPr="00BA144E">
              <w:rPr>
                <w:sz w:val="12"/>
                <w:szCs w:val="16"/>
              </w:rPr>
              <w:t>/п</w:t>
            </w:r>
          </w:p>
        </w:tc>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502169">
            <w:pPr>
              <w:jc w:val="center"/>
              <w:rPr>
                <w:sz w:val="12"/>
                <w:szCs w:val="16"/>
              </w:rPr>
            </w:pPr>
            <w:r w:rsidRPr="00BA144E">
              <w:rPr>
                <w:sz w:val="12"/>
                <w:szCs w:val="16"/>
              </w:rPr>
              <w:t>Населенный пункт, адрес (фактический)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502169">
            <w:pPr>
              <w:jc w:val="center"/>
              <w:rPr>
                <w:sz w:val="12"/>
                <w:szCs w:val="16"/>
              </w:rPr>
            </w:pPr>
            <w:r w:rsidRPr="00BA144E">
              <w:rPr>
                <w:sz w:val="12"/>
                <w:szCs w:val="16"/>
              </w:rPr>
              <w:t>Годовая выработка теплоэнергии с учетом всех нормируемых потерь и собственных нужд (Гкал/год),</w:t>
            </w:r>
          </w:p>
          <w:p w:rsidR="00D7278C" w:rsidRPr="00BA144E" w:rsidRDefault="00D7278C" w:rsidP="00502169">
            <w:pPr>
              <w:jc w:val="center"/>
              <w:rPr>
                <w:sz w:val="12"/>
                <w:szCs w:val="16"/>
              </w:rPr>
            </w:pPr>
            <w:r w:rsidRPr="00BA144E">
              <w:rPr>
                <w:sz w:val="12"/>
                <w:szCs w:val="16"/>
              </w:rPr>
              <w:t>данные за 2017 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502169">
            <w:pPr>
              <w:jc w:val="center"/>
              <w:rPr>
                <w:sz w:val="12"/>
                <w:szCs w:val="16"/>
              </w:rPr>
            </w:pPr>
            <w:r w:rsidRPr="00BA144E">
              <w:rPr>
                <w:sz w:val="12"/>
                <w:szCs w:val="16"/>
              </w:rPr>
              <w:t>Полезный отпуск (плановый объем реализации) 2019 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502169">
            <w:pPr>
              <w:jc w:val="center"/>
              <w:rPr>
                <w:sz w:val="12"/>
                <w:szCs w:val="16"/>
              </w:rPr>
            </w:pPr>
            <w:r w:rsidRPr="00BA144E">
              <w:rPr>
                <w:sz w:val="12"/>
                <w:szCs w:val="16"/>
              </w:rPr>
              <w:t>Полезный отпуск (плановый объем реализации) 2020 год</w:t>
            </w:r>
          </w:p>
        </w:tc>
      </w:tr>
      <w:tr w:rsidR="00066DA9" w:rsidRPr="00BA144E" w:rsidTr="00D7278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502169">
            <w:pPr>
              <w:jc w:val="center"/>
              <w:rPr>
                <w:sz w:val="12"/>
                <w:szCs w:val="16"/>
              </w:rPr>
            </w:pPr>
            <w:r w:rsidRPr="00BA144E">
              <w:rPr>
                <w:sz w:val="12"/>
                <w:szCs w:val="16"/>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502169">
            <w:pPr>
              <w:jc w:val="center"/>
              <w:rPr>
                <w:sz w:val="12"/>
                <w:szCs w:val="16"/>
              </w:rPr>
            </w:pPr>
            <w:r w:rsidRPr="00BA144E">
              <w:rPr>
                <w:sz w:val="12"/>
                <w:szCs w:val="16"/>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502169">
            <w:pPr>
              <w:jc w:val="center"/>
              <w:rPr>
                <w:sz w:val="12"/>
                <w:szCs w:val="16"/>
              </w:rPr>
            </w:pPr>
            <w:r w:rsidRPr="00BA144E">
              <w:rPr>
                <w:sz w:val="12"/>
                <w:szCs w:val="16"/>
              </w:rPr>
              <w:t>3</w:t>
            </w:r>
          </w:p>
        </w:tc>
        <w:tc>
          <w:tcPr>
            <w:tcW w:w="0" w:type="auto"/>
            <w:tcBorders>
              <w:top w:val="single" w:sz="4" w:space="0" w:color="auto"/>
              <w:left w:val="single" w:sz="4" w:space="0" w:color="auto"/>
              <w:bottom w:val="single" w:sz="4" w:space="0" w:color="auto"/>
              <w:right w:val="single" w:sz="4" w:space="0" w:color="auto"/>
            </w:tcBorders>
            <w:hideMark/>
          </w:tcPr>
          <w:p w:rsidR="00D7278C" w:rsidRPr="00BA144E" w:rsidRDefault="00D7278C" w:rsidP="00502169">
            <w:pPr>
              <w:jc w:val="center"/>
              <w:rPr>
                <w:sz w:val="12"/>
                <w:szCs w:val="16"/>
              </w:rPr>
            </w:pPr>
            <w:r w:rsidRPr="00BA144E">
              <w:rPr>
                <w:sz w:val="12"/>
                <w:szCs w:val="16"/>
              </w:rPr>
              <w:t>4</w:t>
            </w:r>
          </w:p>
        </w:tc>
        <w:tc>
          <w:tcPr>
            <w:tcW w:w="0" w:type="auto"/>
            <w:tcBorders>
              <w:top w:val="single" w:sz="4" w:space="0" w:color="auto"/>
              <w:left w:val="single" w:sz="4" w:space="0" w:color="auto"/>
              <w:bottom w:val="single" w:sz="4" w:space="0" w:color="auto"/>
              <w:right w:val="single" w:sz="4" w:space="0" w:color="auto"/>
            </w:tcBorders>
            <w:hideMark/>
          </w:tcPr>
          <w:p w:rsidR="00D7278C" w:rsidRPr="00BA144E" w:rsidRDefault="00D7278C" w:rsidP="00502169">
            <w:pPr>
              <w:jc w:val="center"/>
              <w:rPr>
                <w:sz w:val="12"/>
                <w:szCs w:val="16"/>
              </w:rPr>
            </w:pPr>
            <w:r w:rsidRPr="00BA144E">
              <w:rPr>
                <w:sz w:val="12"/>
                <w:szCs w:val="16"/>
              </w:rPr>
              <w:t>5</w:t>
            </w:r>
          </w:p>
        </w:tc>
      </w:tr>
      <w:tr w:rsidR="00066DA9" w:rsidRPr="00BA144E" w:rsidTr="00D7278C">
        <w:trPr>
          <w:trHeight w:val="20"/>
        </w:trPr>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502169">
            <w:pPr>
              <w:jc w:val="center"/>
              <w:rPr>
                <w:sz w:val="12"/>
                <w:szCs w:val="16"/>
              </w:rPr>
            </w:pPr>
            <w:r w:rsidRPr="00BA144E">
              <w:rPr>
                <w:sz w:val="12"/>
                <w:szCs w:val="16"/>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502169">
            <w:pPr>
              <w:jc w:val="center"/>
              <w:rPr>
                <w:sz w:val="12"/>
                <w:szCs w:val="16"/>
              </w:rPr>
            </w:pPr>
            <w:r w:rsidRPr="00BA144E">
              <w:rPr>
                <w:sz w:val="12"/>
                <w:szCs w:val="16"/>
              </w:rPr>
              <w:t>Новгородская область, г. Сольцы, Набережная 7 Ноября 24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502169">
            <w:pPr>
              <w:jc w:val="center"/>
              <w:rPr>
                <w:sz w:val="12"/>
                <w:szCs w:val="16"/>
              </w:rPr>
            </w:pPr>
            <w:r w:rsidRPr="00BA144E">
              <w:rPr>
                <w:sz w:val="12"/>
                <w:szCs w:val="16"/>
              </w:rPr>
              <w:t>1828</w:t>
            </w:r>
          </w:p>
        </w:tc>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502169">
            <w:pPr>
              <w:jc w:val="center"/>
              <w:rPr>
                <w:sz w:val="12"/>
                <w:szCs w:val="16"/>
              </w:rPr>
            </w:pPr>
            <w:r w:rsidRPr="00BA144E">
              <w:rPr>
                <w:sz w:val="12"/>
                <w:szCs w:val="16"/>
              </w:rPr>
              <w:t>н/д</w:t>
            </w:r>
          </w:p>
        </w:tc>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502169">
            <w:pPr>
              <w:jc w:val="center"/>
              <w:rPr>
                <w:sz w:val="12"/>
                <w:szCs w:val="16"/>
              </w:rPr>
            </w:pPr>
            <w:r w:rsidRPr="00BA144E">
              <w:rPr>
                <w:sz w:val="12"/>
                <w:szCs w:val="16"/>
              </w:rPr>
              <w:t>н/д</w:t>
            </w:r>
          </w:p>
        </w:tc>
      </w:tr>
      <w:tr w:rsidR="00066DA9" w:rsidRPr="00BA144E" w:rsidTr="00D7278C">
        <w:trPr>
          <w:trHeight w:val="20"/>
        </w:trPr>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502169">
            <w:pPr>
              <w:jc w:val="center"/>
              <w:rPr>
                <w:sz w:val="12"/>
                <w:szCs w:val="16"/>
              </w:rPr>
            </w:pPr>
            <w:r w:rsidRPr="00BA144E">
              <w:rPr>
                <w:sz w:val="12"/>
                <w:szCs w:val="16"/>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502169">
            <w:pPr>
              <w:jc w:val="center"/>
              <w:rPr>
                <w:sz w:val="12"/>
                <w:szCs w:val="16"/>
              </w:rPr>
            </w:pPr>
            <w:r w:rsidRPr="00BA144E">
              <w:rPr>
                <w:sz w:val="12"/>
                <w:szCs w:val="16"/>
              </w:rPr>
              <w:t>Новгородская область, г. Сольцы, ул. Авиаторов 9</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502169">
            <w:pPr>
              <w:jc w:val="center"/>
              <w:rPr>
                <w:sz w:val="12"/>
                <w:szCs w:val="16"/>
              </w:rPr>
            </w:pPr>
            <w:r w:rsidRPr="00BA144E">
              <w:rPr>
                <w:sz w:val="12"/>
                <w:szCs w:val="16"/>
              </w:rPr>
              <w:t>13142</w:t>
            </w:r>
          </w:p>
        </w:tc>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502169">
            <w:pPr>
              <w:jc w:val="center"/>
              <w:rPr>
                <w:sz w:val="12"/>
                <w:szCs w:val="16"/>
              </w:rPr>
            </w:pPr>
            <w:r w:rsidRPr="00BA144E">
              <w:rPr>
                <w:sz w:val="12"/>
                <w:szCs w:val="16"/>
              </w:rPr>
              <w:t>н/д</w:t>
            </w:r>
          </w:p>
        </w:tc>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502169">
            <w:pPr>
              <w:jc w:val="center"/>
              <w:rPr>
                <w:sz w:val="12"/>
                <w:szCs w:val="16"/>
              </w:rPr>
            </w:pPr>
            <w:r w:rsidRPr="00BA144E">
              <w:rPr>
                <w:sz w:val="12"/>
                <w:szCs w:val="16"/>
              </w:rPr>
              <w:t>н/д</w:t>
            </w:r>
          </w:p>
        </w:tc>
      </w:tr>
      <w:tr w:rsidR="00066DA9" w:rsidRPr="00BA144E" w:rsidTr="00D7278C">
        <w:trPr>
          <w:trHeight w:val="20"/>
        </w:trPr>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502169">
            <w:pPr>
              <w:jc w:val="center"/>
              <w:rPr>
                <w:sz w:val="12"/>
                <w:szCs w:val="16"/>
              </w:rPr>
            </w:pPr>
            <w:r w:rsidRPr="00BA144E">
              <w:rPr>
                <w:sz w:val="12"/>
                <w:szCs w:val="16"/>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502169">
            <w:pPr>
              <w:jc w:val="center"/>
              <w:rPr>
                <w:sz w:val="12"/>
                <w:szCs w:val="16"/>
              </w:rPr>
            </w:pPr>
            <w:r w:rsidRPr="00BA144E">
              <w:rPr>
                <w:sz w:val="12"/>
                <w:szCs w:val="16"/>
              </w:rPr>
              <w:t>Новгородская область, г. Сольцы, ул. Комсомола 107а</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502169">
            <w:pPr>
              <w:jc w:val="center"/>
              <w:rPr>
                <w:sz w:val="12"/>
                <w:szCs w:val="16"/>
              </w:rPr>
            </w:pPr>
            <w:r w:rsidRPr="00BA144E">
              <w:rPr>
                <w:sz w:val="12"/>
                <w:szCs w:val="16"/>
              </w:rPr>
              <w:t>1699</w:t>
            </w:r>
          </w:p>
        </w:tc>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502169">
            <w:pPr>
              <w:jc w:val="center"/>
              <w:rPr>
                <w:sz w:val="12"/>
                <w:szCs w:val="16"/>
              </w:rPr>
            </w:pPr>
            <w:r w:rsidRPr="00BA144E">
              <w:rPr>
                <w:sz w:val="12"/>
                <w:szCs w:val="16"/>
              </w:rPr>
              <w:t>н/д</w:t>
            </w:r>
          </w:p>
        </w:tc>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502169">
            <w:pPr>
              <w:jc w:val="center"/>
              <w:rPr>
                <w:sz w:val="12"/>
                <w:szCs w:val="16"/>
              </w:rPr>
            </w:pPr>
            <w:r w:rsidRPr="00BA144E">
              <w:rPr>
                <w:sz w:val="12"/>
                <w:szCs w:val="16"/>
              </w:rPr>
              <w:t>н/д</w:t>
            </w:r>
          </w:p>
        </w:tc>
      </w:tr>
      <w:tr w:rsidR="00066DA9" w:rsidRPr="00BA144E" w:rsidTr="00D7278C">
        <w:trPr>
          <w:trHeight w:val="20"/>
        </w:trPr>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502169">
            <w:pPr>
              <w:jc w:val="center"/>
              <w:rPr>
                <w:sz w:val="12"/>
                <w:szCs w:val="16"/>
              </w:rPr>
            </w:pPr>
            <w:r w:rsidRPr="00BA144E">
              <w:rPr>
                <w:sz w:val="12"/>
                <w:szCs w:val="16"/>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502169">
            <w:pPr>
              <w:jc w:val="center"/>
              <w:rPr>
                <w:sz w:val="12"/>
                <w:szCs w:val="16"/>
              </w:rPr>
            </w:pPr>
            <w:r w:rsidRPr="00BA144E">
              <w:rPr>
                <w:sz w:val="12"/>
                <w:szCs w:val="16"/>
              </w:rPr>
              <w:t>Новгородская область, г. Сольцы, ул. Ленина 10а</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502169">
            <w:pPr>
              <w:jc w:val="center"/>
              <w:rPr>
                <w:sz w:val="12"/>
                <w:szCs w:val="16"/>
              </w:rPr>
            </w:pPr>
            <w:r w:rsidRPr="00BA144E">
              <w:rPr>
                <w:sz w:val="12"/>
                <w:szCs w:val="16"/>
              </w:rPr>
              <w:t>2753</w:t>
            </w:r>
          </w:p>
        </w:tc>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502169">
            <w:pPr>
              <w:jc w:val="center"/>
              <w:rPr>
                <w:sz w:val="12"/>
                <w:szCs w:val="16"/>
              </w:rPr>
            </w:pPr>
            <w:r w:rsidRPr="00BA144E">
              <w:rPr>
                <w:sz w:val="12"/>
                <w:szCs w:val="16"/>
              </w:rPr>
              <w:t>н/д</w:t>
            </w:r>
          </w:p>
        </w:tc>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502169">
            <w:pPr>
              <w:jc w:val="center"/>
              <w:rPr>
                <w:sz w:val="12"/>
                <w:szCs w:val="16"/>
              </w:rPr>
            </w:pPr>
            <w:r w:rsidRPr="00BA144E">
              <w:rPr>
                <w:sz w:val="12"/>
                <w:szCs w:val="16"/>
              </w:rPr>
              <w:t>н/д</w:t>
            </w:r>
          </w:p>
        </w:tc>
      </w:tr>
      <w:tr w:rsidR="00066DA9" w:rsidRPr="00BA144E" w:rsidTr="00D7278C">
        <w:trPr>
          <w:trHeight w:val="20"/>
        </w:trPr>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502169">
            <w:pPr>
              <w:jc w:val="center"/>
              <w:rPr>
                <w:sz w:val="12"/>
                <w:szCs w:val="16"/>
              </w:rPr>
            </w:pPr>
            <w:r w:rsidRPr="00BA144E">
              <w:rPr>
                <w:sz w:val="12"/>
                <w:szCs w:val="16"/>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502169">
            <w:pPr>
              <w:jc w:val="center"/>
              <w:rPr>
                <w:sz w:val="12"/>
                <w:szCs w:val="16"/>
              </w:rPr>
            </w:pPr>
            <w:r w:rsidRPr="00BA144E">
              <w:rPr>
                <w:sz w:val="12"/>
                <w:szCs w:val="16"/>
              </w:rPr>
              <w:t>Новгородская область, г. Сольцы, ул. Комсомола 7б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502169">
            <w:pPr>
              <w:jc w:val="center"/>
              <w:rPr>
                <w:sz w:val="12"/>
                <w:szCs w:val="16"/>
              </w:rPr>
            </w:pPr>
            <w:r w:rsidRPr="00BA144E">
              <w:rPr>
                <w:sz w:val="12"/>
                <w:szCs w:val="16"/>
              </w:rPr>
              <w:t>2005</w:t>
            </w:r>
          </w:p>
        </w:tc>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502169">
            <w:pPr>
              <w:jc w:val="center"/>
              <w:rPr>
                <w:sz w:val="12"/>
                <w:szCs w:val="16"/>
              </w:rPr>
            </w:pPr>
            <w:r w:rsidRPr="00BA144E">
              <w:rPr>
                <w:sz w:val="12"/>
                <w:szCs w:val="16"/>
              </w:rPr>
              <w:t>н/д</w:t>
            </w:r>
          </w:p>
        </w:tc>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502169">
            <w:pPr>
              <w:jc w:val="center"/>
              <w:rPr>
                <w:sz w:val="12"/>
                <w:szCs w:val="16"/>
              </w:rPr>
            </w:pPr>
            <w:r w:rsidRPr="00BA144E">
              <w:rPr>
                <w:sz w:val="12"/>
                <w:szCs w:val="16"/>
              </w:rPr>
              <w:t>н/д</w:t>
            </w:r>
          </w:p>
        </w:tc>
      </w:tr>
      <w:tr w:rsidR="00066DA9" w:rsidRPr="00BA144E" w:rsidTr="00D7278C">
        <w:trPr>
          <w:trHeight w:val="20"/>
        </w:trPr>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502169">
            <w:pPr>
              <w:jc w:val="center"/>
              <w:rPr>
                <w:sz w:val="12"/>
                <w:szCs w:val="16"/>
              </w:rPr>
            </w:pPr>
            <w:r w:rsidRPr="00BA144E">
              <w:rPr>
                <w:sz w:val="12"/>
                <w:szCs w:val="16"/>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502169">
            <w:pPr>
              <w:jc w:val="center"/>
              <w:rPr>
                <w:sz w:val="12"/>
                <w:szCs w:val="16"/>
              </w:rPr>
            </w:pPr>
            <w:r w:rsidRPr="00BA144E">
              <w:rPr>
                <w:sz w:val="12"/>
                <w:szCs w:val="16"/>
              </w:rPr>
              <w:t>Новгородская область, г. Сольцы, ул. Новгородская 18б</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502169">
            <w:pPr>
              <w:jc w:val="center"/>
              <w:rPr>
                <w:sz w:val="12"/>
                <w:szCs w:val="16"/>
              </w:rPr>
            </w:pPr>
            <w:r w:rsidRPr="00BA144E">
              <w:rPr>
                <w:sz w:val="12"/>
                <w:szCs w:val="16"/>
              </w:rPr>
              <w:t>6165</w:t>
            </w:r>
          </w:p>
        </w:tc>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502169">
            <w:pPr>
              <w:jc w:val="center"/>
              <w:rPr>
                <w:sz w:val="12"/>
                <w:szCs w:val="16"/>
              </w:rPr>
            </w:pPr>
            <w:r w:rsidRPr="00BA144E">
              <w:rPr>
                <w:sz w:val="12"/>
                <w:szCs w:val="16"/>
              </w:rPr>
              <w:t>н/д</w:t>
            </w:r>
          </w:p>
        </w:tc>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502169">
            <w:pPr>
              <w:jc w:val="center"/>
              <w:rPr>
                <w:sz w:val="12"/>
                <w:szCs w:val="16"/>
              </w:rPr>
            </w:pPr>
            <w:r w:rsidRPr="00BA144E">
              <w:rPr>
                <w:sz w:val="12"/>
                <w:szCs w:val="16"/>
              </w:rPr>
              <w:t>н/д</w:t>
            </w:r>
          </w:p>
        </w:tc>
      </w:tr>
      <w:tr w:rsidR="00066DA9" w:rsidRPr="00BA144E" w:rsidTr="00D7278C">
        <w:trPr>
          <w:trHeight w:val="20"/>
        </w:trPr>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502169">
            <w:pPr>
              <w:jc w:val="center"/>
              <w:rPr>
                <w:sz w:val="12"/>
                <w:szCs w:val="16"/>
              </w:rPr>
            </w:pPr>
            <w:r w:rsidRPr="00BA144E">
              <w:rPr>
                <w:sz w:val="12"/>
                <w:szCs w:val="16"/>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502169">
            <w:pPr>
              <w:jc w:val="center"/>
              <w:rPr>
                <w:sz w:val="12"/>
                <w:szCs w:val="16"/>
              </w:rPr>
            </w:pPr>
            <w:r w:rsidRPr="00BA144E">
              <w:rPr>
                <w:sz w:val="12"/>
                <w:szCs w:val="16"/>
              </w:rPr>
              <w:t>Новгородская область, г. Сольцы, ул. Заречная 56а, стр.1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502169">
            <w:pPr>
              <w:jc w:val="center"/>
              <w:rPr>
                <w:sz w:val="12"/>
                <w:szCs w:val="16"/>
              </w:rPr>
            </w:pPr>
            <w:r w:rsidRPr="00BA144E">
              <w:rPr>
                <w:sz w:val="12"/>
                <w:szCs w:val="16"/>
              </w:rPr>
              <w:t>1315,93</w:t>
            </w:r>
          </w:p>
        </w:tc>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502169">
            <w:pPr>
              <w:jc w:val="center"/>
              <w:rPr>
                <w:sz w:val="12"/>
                <w:szCs w:val="16"/>
              </w:rPr>
            </w:pPr>
            <w:r w:rsidRPr="00BA144E">
              <w:rPr>
                <w:sz w:val="12"/>
                <w:szCs w:val="16"/>
              </w:rPr>
              <w:t>719,44</w:t>
            </w:r>
          </w:p>
        </w:tc>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502169">
            <w:pPr>
              <w:jc w:val="center"/>
              <w:rPr>
                <w:sz w:val="12"/>
                <w:szCs w:val="16"/>
              </w:rPr>
            </w:pPr>
            <w:r w:rsidRPr="00BA144E">
              <w:rPr>
                <w:sz w:val="12"/>
                <w:szCs w:val="16"/>
              </w:rPr>
              <w:t>640,16</w:t>
            </w:r>
          </w:p>
        </w:tc>
      </w:tr>
      <w:tr w:rsidR="00066DA9" w:rsidRPr="00BA144E" w:rsidTr="00D7278C">
        <w:trPr>
          <w:trHeight w:val="20"/>
        </w:trPr>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502169">
            <w:pPr>
              <w:jc w:val="center"/>
              <w:rPr>
                <w:sz w:val="12"/>
                <w:szCs w:val="16"/>
              </w:rPr>
            </w:pPr>
            <w:r w:rsidRPr="00BA144E">
              <w:rPr>
                <w:sz w:val="12"/>
                <w:szCs w:val="16"/>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502169">
            <w:pPr>
              <w:jc w:val="center"/>
              <w:rPr>
                <w:sz w:val="12"/>
                <w:szCs w:val="16"/>
              </w:rPr>
            </w:pPr>
            <w:r w:rsidRPr="00BA144E">
              <w:rPr>
                <w:sz w:val="12"/>
                <w:szCs w:val="16"/>
              </w:rPr>
              <w:t>Новгородская область, г. Сольцы, ул. Лермонтова д. 6а</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502169">
            <w:pPr>
              <w:jc w:val="center"/>
              <w:rPr>
                <w:sz w:val="12"/>
                <w:szCs w:val="16"/>
              </w:rPr>
            </w:pPr>
            <w:r w:rsidRPr="00BA144E">
              <w:rPr>
                <w:sz w:val="12"/>
                <w:szCs w:val="16"/>
              </w:rPr>
              <w:t>3464,79</w:t>
            </w:r>
          </w:p>
        </w:tc>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502169">
            <w:pPr>
              <w:jc w:val="center"/>
              <w:rPr>
                <w:sz w:val="12"/>
                <w:szCs w:val="16"/>
              </w:rPr>
            </w:pPr>
            <w:r w:rsidRPr="00BA144E">
              <w:rPr>
                <w:sz w:val="12"/>
                <w:szCs w:val="16"/>
              </w:rPr>
              <w:t>1733,81</w:t>
            </w:r>
          </w:p>
        </w:tc>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502169">
            <w:pPr>
              <w:jc w:val="center"/>
              <w:rPr>
                <w:sz w:val="12"/>
                <w:szCs w:val="16"/>
              </w:rPr>
            </w:pPr>
            <w:r w:rsidRPr="00BA144E">
              <w:rPr>
                <w:sz w:val="12"/>
                <w:szCs w:val="16"/>
              </w:rPr>
              <w:t>1646,49</w:t>
            </w:r>
          </w:p>
        </w:tc>
      </w:tr>
      <w:tr w:rsidR="00066DA9" w:rsidRPr="00BA144E" w:rsidTr="00D7278C">
        <w:trPr>
          <w:trHeight w:val="20"/>
        </w:trPr>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502169">
            <w:pPr>
              <w:jc w:val="center"/>
              <w:rPr>
                <w:sz w:val="12"/>
                <w:szCs w:val="16"/>
              </w:rPr>
            </w:pPr>
            <w:r w:rsidRPr="00BA144E">
              <w:rPr>
                <w:sz w:val="12"/>
                <w:szCs w:val="16"/>
              </w:rPr>
              <w:t>9</w:t>
            </w:r>
          </w:p>
        </w:tc>
        <w:tc>
          <w:tcPr>
            <w:tcW w:w="0" w:type="auto"/>
            <w:tcBorders>
              <w:top w:val="single" w:sz="4" w:space="0" w:color="auto"/>
              <w:left w:val="single" w:sz="4" w:space="0" w:color="auto"/>
              <w:bottom w:val="single" w:sz="4" w:space="0" w:color="auto"/>
              <w:right w:val="single" w:sz="4" w:space="0" w:color="auto"/>
            </w:tcBorders>
            <w:vAlign w:val="center"/>
          </w:tcPr>
          <w:p w:rsidR="00D7278C" w:rsidRPr="00BA144E" w:rsidRDefault="00D7278C" w:rsidP="00502169">
            <w:pPr>
              <w:jc w:val="center"/>
              <w:rPr>
                <w:sz w:val="12"/>
                <w:szCs w:val="16"/>
              </w:rPr>
            </w:pPr>
          </w:p>
          <w:p w:rsidR="00D7278C" w:rsidRPr="00BA144E" w:rsidRDefault="00D7278C" w:rsidP="00502169">
            <w:pPr>
              <w:jc w:val="center"/>
              <w:rPr>
                <w:sz w:val="12"/>
                <w:szCs w:val="16"/>
              </w:rPr>
            </w:pPr>
            <w:r w:rsidRPr="00BA144E">
              <w:rPr>
                <w:sz w:val="12"/>
                <w:szCs w:val="16"/>
              </w:rPr>
              <w:t>Новгородская область, г. Сольцы, ул. Луговая, 13а</w:t>
            </w:r>
          </w:p>
        </w:tc>
        <w:tc>
          <w:tcPr>
            <w:tcW w:w="0" w:type="auto"/>
            <w:tcBorders>
              <w:top w:val="single" w:sz="4" w:space="0" w:color="auto"/>
              <w:left w:val="single" w:sz="4" w:space="0" w:color="auto"/>
              <w:bottom w:val="single" w:sz="4" w:space="0" w:color="auto"/>
              <w:right w:val="single" w:sz="4" w:space="0" w:color="auto"/>
            </w:tcBorders>
            <w:noWrap/>
            <w:vAlign w:val="center"/>
          </w:tcPr>
          <w:p w:rsidR="00D7278C" w:rsidRPr="00BA144E" w:rsidRDefault="00D7278C" w:rsidP="00502169">
            <w:pPr>
              <w:jc w:val="center"/>
              <w:rPr>
                <w:sz w:val="12"/>
                <w:szCs w:val="16"/>
              </w:rPr>
            </w:pPr>
          </w:p>
          <w:p w:rsidR="00D7278C" w:rsidRPr="00BA144E" w:rsidRDefault="00D7278C" w:rsidP="00502169">
            <w:pPr>
              <w:jc w:val="center"/>
              <w:rPr>
                <w:sz w:val="12"/>
                <w:szCs w:val="16"/>
              </w:rPr>
            </w:pPr>
            <w:r w:rsidRPr="00BA144E">
              <w:rPr>
                <w:sz w:val="12"/>
                <w:szCs w:val="16"/>
              </w:rPr>
              <w:t>1530,74</w:t>
            </w:r>
          </w:p>
        </w:tc>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502169">
            <w:pPr>
              <w:jc w:val="center"/>
              <w:rPr>
                <w:sz w:val="12"/>
                <w:szCs w:val="16"/>
              </w:rPr>
            </w:pPr>
            <w:r w:rsidRPr="00BA144E">
              <w:rPr>
                <w:sz w:val="12"/>
                <w:szCs w:val="16"/>
              </w:rPr>
              <w:t>1147,68</w:t>
            </w:r>
          </w:p>
        </w:tc>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502169">
            <w:pPr>
              <w:jc w:val="center"/>
              <w:rPr>
                <w:sz w:val="12"/>
                <w:szCs w:val="16"/>
              </w:rPr>
            </w:pPr>
            <w:r w:rsidRPr="00BA144E">
              <w:rPr>
                <w:sz w:val="12"/>
                <w:szCs w:val="16"/>
              </w:rPr>
              <w:t>970,51</w:t>
            </w:r>
          </w:p>
        </w:tc>
      </w:tr>
      <w:tr w:rsidR="00066DA9" w:rsidRPr="00BA144E" w:rsidTr="00D7278C">
        <w:trPr>
          <w:trHeight w:val="20"/>
        </w:trPr>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502169">
            <w:pPr>
              <w:jc w:val="center"/>
              <w:rPr>
                <w:sz w:val="12"/>
                <w:szCs w:val="16"/>
              </w:rPr>
            </w:pPr>
            <w:r w:rsidRPr="00BA144E">
              <w:rPr>
                <w:sz w:val="12"/>
                <w:szCs w:val="16"/>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502169">
            <w:pPr>
              <w:jc w:val="center"/>
              <w:rPr>
                <w:sz w:val="12"/>
                <w:szCs w:val="16"/>
              </w:rPr>
            </w:pPr>
            <w:r w:rsidRPr="00BA144E">
              <w:rPr>
                <w:sz w:val="12"/>
                <w:szCs w:val="16"/>
              </w:rPr>
              <w:t>Новгородская область, г. Сольцы, ул. Псковская 31а</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D7278C" w:rsidRPr="00BA144E" w:rsidRDefault="00D7278C" w:rsidP="00502169">
            <w:pPr>
              <w:jc w:val="center"/>
              <w:rPr>
                <w:sz w:val="12"/>
                <w:szCs w:val="16"/>
              </w:rPr>
            </w:pPr>
            <w:r w:rsidRPr="00BA144E">
              <w:rPr>
                <w:sz w:val="12"/>
                <w:szCs w:val="16"/>
              </w:rPr>
              <w:t>148,18</w:t>
            </w:r>
          </w:p>
        </w:tc>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502169">
            <w:pPr>
              <w:jc w:val="center"/>
              <w:rPr>
                <w:sz w:val="12"/>
                <w:szCs w:val="16"/>
              </w:rPr>
            </w:pPr>
            <w:r w:rsidRPr="00BA144E">
              <w:rPr>
                <w:sz w:val="12"/>
                <w:szCs w:val="16"/>
              </w:rPr>
              <w:t>136,68</w:t>
            </w:r>
          </w:p>
        </w:tc>
        <w:tc>
          <w:tcPr>
            <w:tcW w:w="0" w:type="auto"/>
            <w:tcBorders>
              <w:top w:val="single" w:sz="4" w:space="0" w:color="auto"/>
              <w:left w:val="single" w:sz="4" w:space="0" w:color="auto"/>
              <w:bottom w:val="single" w:sz="4" w:space="0" w:color="auto"/>
              <w:right w:val="single" w:sz="4" w:space="0" w:color="auto"/>
            </w:tcBorders>
            <w:vAlign w:val="center"/>
            <w:hideMark/>
          </w:tcPr>
          <w:p w:rsidR="00D7278C" w:rsidRPr="00BA144E" w:rsidRDefault="00D7278C" w:rsidP="00502169">
            <w:pPr>
              <w:jc w:val="center"/>
              <w:rPr>
                <w:sz w:val="12"/>
                <w:szCs w:val="16"/>
              </w:rPr>
            </w:pPr>
            <w:r w:rsidRPr="00BA144E">
              <w:rPr>
                <w:sz w:val="12"/>
                <w:szCs w:val="16"/>
              </w:rPr>
              <w:t>146,04</w:t>
            </w:r>
          </w:p>
        </w:tc>
      </w:tr>
    </w:tbl>
    <w:p w:rsidR="00D7278C" w:rsidRPr="00BA144E" w:rsidRDefault="00D7278C" w:rsidP="00D7278C">
      <w:pPr>
        <w:jc w:val="right"/>
        <w:rPr>
          <w:sz w:val="16"/>
          <w:szCs w:val="16"/>
        </w:rPr>
      </w:pPr>
      <w:r w:rsidRPr="00BA144E">
        <w:rPr>
          <w:sz w:val="16"/>
          <w:szCs w:val="16"/>
        </w:rPr>
        <w:lastRenderedPageBreak/>
        <w:t>»</w:t>
      </w:r>
    </w:p>
    <w:p w:rsidR="00D7278C" w:rsidRPr="00BA144E" w:rsidRDefault="00D7278C" w:rsidP="00D7278C">
      <w:pPr>
        <w:suppressAutoHyphens/>
        <w:autoSpaceDE w:val="0"/>
        <w:autoSpaceDN w:val="0"/>
        <w:adjustRightInd w:val="0"/>
        <w:ind w:firstLine="284"/>
        <w:jc w:val="both"/>
        <w:rPr>
          <w:sz w:val="16"/>
          <w:szCs w:val="16"/>
        </w:rPr>
      </w:pPr>
      <w:r w:rsidRPr="00BA144E">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муниципального района в информационно-телекоммуникационной сети «Интернет».</w:t>
      </w:r>
    </w:p>
    <w:p w:rsidR="00D7278C" w:rsidRPr="00BA144E" w:rsidRDefault="00D7278C" w:rsidP="00D7278C">
      <w:pPr>
        <w:pStyle w:val="32"/>
        <w:suppressAutoHyphens/>
        <w:spacing w:after="0"/>
        <w:ind w:left="0"/>
        <w:rPr>
          <w:b/>
        </w:rPr>
      </w:pPr>
    </w:p>
    <w:p w:rsidR="00D7278C" w:rsidRPr="00BA144E" w:rsidRDefault="00D7278C" w:rsidP="00D7278C">
      <w:pPr>
        <w:jc w:val="both"/>
        <w:outlineLvl w:val="0"/>
        <w:rPr>
          <w:b/>
          <w:sz w:val="16"/>
          <w:szCs w:val="16"/>
          <w:lang w:eastAsia="x-none"/>
        </w:rPr>
      </w:pPr>
      <w:r w:rsidRPr="00BA144E">
        <w:rPr>
          <w:b/>
          <w:sz w:val="16"/>
          <w:szCs w:val="16"/>
          <w:lang w:eastAsia="x-none"/>
        </w:rPr>
        <w:t xml:space="preserve">Первый </w:t>
      </w:r>
      <w:r w:rsidRPr="00BA144E">
        <w:rPr>
          <w:b/>
          <w:sz w:val="16"/>
          <w:szCs w:val="16"/>
          <w:lang w:val="x-none" w:eastAsia="x-none"/>
        </w:rPr>
        <w:t xml:space="preserve">заместитель </w:t>
      </w:r>
    </w:p>
    <w:p w:rsidR="00D7278C" w:rsidRPr="00BA144E" w:rsidRDefault="00D7278C" w:rsidP="00D7278C">
      <w:pPr>
        <w:jc w:val="both"/>
        <w:outlineLvl w:val="0"/>
        <w:rPr>
          <w:b/>
          <w:sz w:val="16"/>
          <w:szCs w:val="16"/>
          <w:lang w:eastAsia="x-none"/>
        </w:rPr>
      </w:pPr>
      <w:r w:rsidRPr="00BA144E">
        <w:rPr>
          <w:b/>
          <w:sz w:val="16"/>
          <w:szCs w:val="16"/>
          <w:lang w:val="x-none" w:eastAsia="x-none"/>
        </w:rPr>
        <w:t>Главы администрации</w:t>
      </w:r>
      <w:r w:rsidRPr="00BA144E">
        <w:rPr>
          <w:b/>
          <w:sz w:val="16"/>
          <w:szCs w:val="16"/>
          <w:lang w:eastAsia="x-none"/>
        </w:rPr>
        <w:t xml:space="preserve">   Ю.Н. Дуничев</w:t>
      </w:r>
    </w:p>
    <w:p w:rsidR="00D7278C" w:rsidRPr="00BA144E" w:rsidRDefault="00D7278C" w:rsidP="008C442A">
      <w:pPr>
        <w:jc w:val="center"/>
        <w:rPr>
          <w:sz w:val="16"/>
          <w:szCs w:val="16"/>
        </w:rPr>
      </w:pPr>
    </w:p>
    <w:p w:rsidR="00D7278C" w:rsidRPr="00BA144E" w:rsidRDefault="00D7278C" w:rsidP="008C442A">
      <w:pPr>
        <w:jc w:val="center"/>
        <w:rPr>
          <w:sz w:val="16"/>
          <w:szCs w:val="16"/>
        </w:rPr>
      </w:pPr>
    </w:p>
    <w:p w:rsidR="00502169" w:rsidRPr="00BA144E" w:rsidRDefault="00502169" w:rsidP="008C442A">
      <w:pPr>
        <w:jc w:val="center"/>
        <w:rPr>
          <w:sz w:val="16"/>
          <w:szCs w:val="16"/>
        </w:rPr>
      </w:pPr>
    </w:p>
    <w:p w:rsidR="00502169" w:rsidRPr="00BA144E" w:rsidRDefault="00502169" w:rsidP="00502169">
      <w:pPr>
        <w:jc w:val="center"/>
        <w:rPr>
          <w:b/>
          <w:sz w:val="16"/>
          <w:szCs w:val="16"/>
        </w:rPr>
      </w:pPr>
      <w:r w:rsidRPr="00BA144E">
        <w:rPr>
          <w:b/>
          <w:sz w:val="16"/>
          <w:szCs w:val="16"/>
        </w:rPr>
        <w:t>ПОСТАНОВЛЕНИЕ</w:t>
      </w:r>
    </w:p>
    <w:p w:rsidR="00502169" w:rsidRPr="00BA144E" w:rsidRDefault="00502169" w:rsidP="00502169">
      <w:pPr>
        <w:jc w:val="center"/>
        <w:rPr>
          <w:sz w:val="16"/>
          <w:szCs w:val="16"/>
        </w:rPr>
      </w:pPr>
      <w:r w:rsidRPr="00BA144E">
        <w:rPr>
          <w:sz w:val="16"/>
          <w:szCs w:val="16"/>
        </w:rPr>
        <w:t>Администрации муниципального района</w:t>
      </w:r>
    </w:p>
    <w:p w:rsidR="00502169" w:rsidRPr="00BA144E" w:rsidRDefault="00502169" w:rsidP="00502169">
      <w:pPr>
        <w:jc w:val="center"/>
        <w:rPr>
          <w:sz w:val="16"/>
          <w:szCs w:val="16"/>
        </w:rPr>
      </w:pPr>
    </w:p>
    <w:p w:rsidR="00502169" w:rsidRPr="00BA144E" w:rsidRDefault="00502169" w:rsidP="00502169">
      <w:pPr>
        <w:jc w:val="center"/>
        <w:rPr>
          <w:sz w:val="16"/>
          <w:szCs w:val="16"/>
        </w:rPr>
      </w:pPr>
      <w:r w:rsidRPr="00BA144E">
        <w:rPr>
          <w:sz w:val="16"/>
          <w:szCs w:val="16"/>
        </w:rPr>
        <w:t>от 28.10.2019 № 1460</w:t>
      </w:r>
    </w:p>
    <w:p w:rsidR="00502169" w:rsidRPr="00BA144E" w:rsidRDefault="00502169" w:rsidP="00502169">
      <w:pPr>
        <w:jc w:val="center"/>
        <w:rPr>
          <w:sz w:val="16"/>
          <w:szCs w:val="16"/>
        </w:rPr>
      </w:pPr>
      <w:r w:rsidRPr="00BA144E">
        <w:rPr>
          <w:sz w:val="16"/>
          <w:szCs w:val="16"/>
        </w:rPr>
        <w:t>г. Сольцы</w:t>
      </w:r>
    </w:p>
    <w:p w:rsidR="00D7278C" w:rsidRPr="00BA144E" w:rsidRDefault="00D7278C" w:rsidP="008C442A">
      <w:pPr>
        <w:jc w:val="center"/>
        <w:rPr>
          <w:sz w:val="16"/>
          <w:szCs w:val="16"/>
        </w:rPr>
      </w:pPr>
    </w:p>
    <w:p w:rsidR="00502169" w:rsidRPr="00BA144E" w:rsidRDefault="00502169" w:rsidP="00502169">
      <w:pPr>
        <w:widowControl w:val="0"/>
        <w:autoSpaceDE w:val="0"/>
        <w:autoSpaceDN w:val="0"/>
        <w:jc w:val="center"/>
        <w:rPr>
          <w:b/>
          <w:sz w:val="16"/>
          <w:szCs w:val="16"/>
        </w:rPr>
      </w:pPr>
      <w:r w:rsidRPr="00BA144E">
        <w:rPr>
          <w:b/>
          <w:sz w:val="16"/>
          <w:szCs w:val="16"/>
        </w:rPr>
        <w:t xml:space="preserve">Об утверждении </w:t>
      </w:r>
      <w:proofErr w:type="gramStart"/>
      <w:r w:rsidRPr="00BA144E">
        <w:rPr>
          <w:b/>
          <w:sz w:val="16"/>
          <w:szCs w:val="16"/>
        </w:rPr>
        <w:t>Программы профилактики нарушений обязательных требований законодательства</w:t>
      </w:r>
      <w:proofErr w:type="gramEnd"/>
      <w:r w:rsidRPr="00BA144E">
        <w:rPr>
          <w:b/>
          <w:sz w:val="16"/>
          <w:szCs w:val="16"/>
        </w:rPr>
        <w:t xml:space="preserve"> в сфере муниципального контроля, осуществляемого Администрацией муниципального района, на 2020 год и плановый период 2021 - 2022 годов</w:t>
      </w:r>
    </w:p>
    <w:p w:rsidR="00502169" w:rsidRPr="00BA144E" w:rsidRDefault="00502169" w:rsidP="00502169">
      <w:pPr>
        <w:widowControl w:val="0"/>
        <w:autoSpaceDE w:val="0"/>
        <w:autoSpaceDN w:val="0"/>
        <w:jc w:val="both"/>
        <w:rPr>
          <w:sz w:val="16"/>
          <w:szCs w:val="16"/>
        </w:rPr>
      </w:pPr>
    </w:p>
    <w:p w:rsidR="00502169" w:rsidRPr="00BA144E" w:rsidRDefault="00502169" w:rsidP="00502169">
      <w:pPr>
        <w:widowControl w:val="0"/>
        <w:autoSpaceDE w:val="0"/>
        <w:autoSpaceDN w:val="0"/>
        <w:ind w:firstLine="284"/>
        <w:jc w:val="both"/>
        <w:rPr>
          <w:sz w:val="16"/>
          <w:szCs w:val="16"/>
        </w:rPr>
      </w:pPr>
      <w:proofErr w:type="gramStart"/>
      <w:r w:rsidRPr="00BA144E">
        <w:rPr>
          <w:sz w:val="16"/>
          <w:szCs w:val="16"/>
        </w:rPr>
        <w:t xml:space="preserve">В соответствии с </w:t>
      </w:r>
      <w:hyperlink r:id="rId23" w:history="1">
        <w:r w:rsidRPr="00BA144E">
          <w:rPr>
            <w:sz w:val="16"/>
            <w:szCs w:val="16"/>
          </w:rPr>
          <w:t>частью 1 статьи 8.2</w:t>
        </w:r>
      </w:hyperlink>
      <w:r w:rsidRPr="00BA144E">
        <w:rPr>
          <w:sz w:val="16"/>
          <w:szCs w:val="16"/>
        </w:rPr>
        <w:t xml:space="preserve"> Федерального закона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hyperlink r:id="rId24" w:history="1">
        <w:r w:rsidRPr="00BA144E">
          <w:rPr>
            <w:sz w:val="16"/>
            <w:szCs w:val="16"/>
          </w:rPr>
          <w:t>Постановлением</w:t>
        </w:r>
      </w:hyperlink>
      <w:r w:rsidRPr="00BA144E">
        <w:rPr>
          <w:sz w:val="16"/>
          <w:szCs w:val="16"/>
        </w:rPr>
        <w:t xml:space="preserve"> Правительства Российской Федерации от 26 декабря 2018 года № 1680 "Об утверждении общих требований к организации и осуществлению органами государственного контроля (надзора), органами муниципального контроля мероприятий по профилактике</w:t>
      </w:r>
      <w:proofErr w:type="gramEnd"/>
      <w:r w:rsidRPr="00BA144E">
        <w:rPr>
          <w:sz w:val="16"/>
          <w:szCs w:val="16"/>
        </w:rPr>
        <w:t xml:space="preserve"> нарушений обязательных требований, требований, установленных муниципальными правовыми актами", </w:t>
      </w:r>
      <w:hyperlink r:id="rId25" w:history="1">
        <w:r w:rsidRPr="00BA144E">
          <w:rPr>
            <w:sz w:val="16"/>
            <w:szCs w:val="16"/>
          </w:rPr>
          <w:t>Уставом</w:t>
        </w:r>
      </w:hyperlink>
      <w:r w:rsidRPr="00BA144E">
        <w:rPr>
          <w:sz w:val="16"/>
          <w:szCs w:val="16"/>
        </w:rPr>
        <w:t xml:space="preserve"> Солецкого муниципального района Новгородской области Администрация Солецкого муниципального района постановляет:</w:t>
      </w:r>
    </w:p>
    <w:p w:rsidR="00502169" w:rsidRPr="00BA144E" w:rsidRDefault="00502169" w:rsidP="00502169">
      <w:pPr>
        <w:widowControl w:val="0"/>
        <w:autoSpaceDE w:val="0"/>
        <w:autoSpaceDN w:val="0"/>
        <w:ind w:firstLine="284"/>
        <w:jc w:val="both"/>
        <w:rPr>
          <w:sz w:val="16"/>
          <w:szCs w:val="16"/>
        </w:rPr>
      </w:pPr>
      <w:r w:rsidRPr="00BA144E">
        <w:rPr>
          <w:sz w:val="16"/>
          <w:szCs w:val="16"/>
        </w:rPr>
        <w:t xml:space="preserve">1. Утвердить </w:t>
      </w:r>
      <w:hyperlink w:anchor="P33" w:history="1">
        <w:r w:rsidRPr="00BA144E">
          <w:rPr>
            <w:sz w:val="16"/>
            <w:szCs w:val="16"/>
          </w:rPr>
          <w:t>Программу</w:t>
        </w:r>
      </w:hyperlink>
      <w:r w:rsidRPr="00BA144E">
        <w:rPr>
          <w:sz w:val="16"/>
          <w:szCs w:val="16"/>
        </w:rPr>
        <w:t xml:space="preserve"> профилактики нарушений обязательных требований законодательства в сфере муниципального контроля, осуществляемого Администрацией муниципального района, на 2020 год и плановый период 2021 - 2022 годов (далее - Программа профилактики нарушений).</w:t>
      </w:r>
    </w:p>
    <w:p w:rsidR="00502169" w:rsidRPr="00BA144E" w:rsidRDefault="00502169" w:rsidP="00502169">
      <w:pPr>
        <w:widowControl w:val="0"/>
        <w:autoSpaceDE w:val="0"/>
        <w:autoSpaceDN w:val="0"/>
        <w:ind w:firstLine="284"/>
        <w:jc w:val="both"/>
        <w:rPr>
          <w:sz w:val="16"/>
          <w:szCs w:val="16"/>
        </w:rPr>
      </w:pPr>
      <w:r w:rsidRPr="00BA144E">
        <w:rPr>
          <w:sz w:val="16"/>
          <w:szCs w:val="16"/>
        </w:rPr>
        <w:t>2. Должностным лицам Администрации муниципального района, уполномоченным на осуществление муниципального контроля, обеспечить в пределах своей компетенции выполнение Программы профилактики нарушений.</w:t>
      </w:r>
    </w:p>
    <w:p w:rsidR="00502169" w:rsidRPr="00BA144E" w:rsidRDefault="00502169" w:rsidP="00502169">
      <w:pPr>
        <w:widowControl w:val="0"/>
        <w:autoSpaceDE w:val="0"/>
        <w:autoSpaceDN w:val="0"/>
        <w:ind w:firstLine="284"/>
        <w:jc w:val="both"/>
        <w:rPr>
          <w:sz w:val="16"/>
          <w:szCs w:val="16"/>
        </w:rPr>
      </w:pPr>
      <w:r w:rsidRPr="00BA144E">
        <w:rPr>
          <w:sz w:val="16"/>
          <w:szCs w:val="16"/>
        </w:rPr>
        <w:t>3. Опубликовать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502169" w:rsidRPr="00BA144E" w:rsidRDefault="00502169" w:rsidP="00502169">
      <w:pPr>
        <w:pStyle w:val="32"/>
        <w:suppressAutoHyphens/>
        <w:spacing w:after="0"/>
        <w:ind w:left="0"/>
        <w:rPr>
          <w:b/>
        </w:rPr>
      </w:pPr>
    </w:p>
    <w:p w:rsidR="00502169" w:rsidRPr="00BA144E" w:rsidRDefault="00502169" w:rsidP="00502169">
      <w:pPr>
        <w:pStyle w:val="32"/>
        <w:suppressAutoHyphens/>
        <w:spacing w:after="0"/>
        <w:ind w:left="0"/>
        <w:rPr>
          <w:b/>
        </w:rPr>
      </w:pPr>
    </w:p>
    <w:p w:rsidR="00502169" w:rsidRPr="00BA144E" w:rsidRDefault="00502169" w:rsidP="00502169">
      <w:pPr>
        <w:jc w:val="both"/>
        <w:outlineLvl w:val="0"/>
        <w:rPr>
          <w:b/>
          <w:sz w:val="16"/>
          <w:szCs w:val="16"/>
          <w:lang w:eastAsia="x-none"/>
        </w:rPr>
      </w:pPr>
      <w:r w:rsidRPr="00BA144E">
        <w:rPr>
          <w:b/>
          <w:sz w:val="16"/>
          <w:szCs w:val="16"/>
          <w:lang w:eastAsia="x-none"/>
        </w:rPr>
        <w:t>Глава муниципального района   А.Я. Котов</w:t>
      </w:r>
    </w:p>
    <w:p w:rsidR="00502169" w:rsidRPr="00BA144E" w:rsidRDefault="00502169" w:rsidP="00502169">
      <w:pPr>
        <w:jc w:val="both"/>
        <w:outlineLvl w:val="0"/>
        <w:rPr>
          <w:b/>
          <w:sz w:val="16"/>
          <w:szCs w:val="16"/>
          <w:lang w:eastAsia="x-none"/>
        </w:rPr>
      </w:pPr>
    </w:p>
    <w:p w:rsidR="00502169" w:rsidRPr="00BA144E" w:rsidRDefault="00502169" w:rsidP="00502169">
      <w:pPr>
        <w:jc w:val="both"/>
        <w:outlineLvl w:val="0"/>
        <w:rPr>
          <w:b/>
          <w:sz w:val="16"/>
          <w:szCs w:val="16"/>
          <w:lang w:eastAsia="x-none"/>
        </w:rPr>
      </w:pPr>
    </w:p>
    <w:tbl>
      <w:tblPr>
        <w:tblStyle w:val="ad"/>
        <w:tblW w:w="450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1411"/>
        <w:gridCol w:w="2700"/>
      </w:tblGrid>
      <w:tr w:rsidR="00502169" w:rsidRPr="00BA144E" w:rsidTr="00502169">
        <w:tc>
          <w:tcPr>
            <w:tcW w:w="392" w:type="dxa"/>
          </w:tcPr>
          <w:p w:rsidR="00502169" w:rsidRPr="00BA144E" w:rsidRDefault="00502169" w:rsidP="00502169">
            <w:pPr>
              <w:autoSpaceDE w:val="0"/>
              <w:jc w:val="both"/>
              <w:rPr>
                <w:bCs/>
                <w:sz w:val="16"/>
                <w:szCs w:val="16"/>
              </w:rPr>
            </w:pPr>
          </w:p>
        </w:tc>
        <w:tc>
          <w:tcPr>
            <w:tcW w:w="1411" w:type="dxa"/>
          </w:tcPr>
          <w:p w:rsidR="00502169" w:rsidRPr="00BA144E" w:rsidRDefault="00502169" w:rsidP="00502169">
            <w:pPr>
              <w:autoSpaceDE w:val="0"/>
              <w:jc w:val="both"/>
              <w:rPr>
                <w:bCs/>
                <w:sz w:val="16"/>
                <w:szCs w:val="16"/>
              </w:rPr>
            </w:pPr>
          </w:p>
        </w:tc>
        <w:tc>
          <w:tcPr>
            <w:tcW w:w="2700" w:type="dxa"/>
          </w:tcPr>
          <w:p w:rsidR="00502169" w:rsidRPr="00BA144E" w:rsidRDefault="00502169" w:rsidP="00502169">
            <w:pPr>
              <w:autoSpaceDE w:val="0"/>
              <w:jc w:val="both"/>
              <w:rPr>
                <w:bCs/>
                <w:sz w:val="16"/>
                <w:szCs w:val="16"/>
              </w:rPr>
            </w:pPr>
            <w:r w:rsidRPr="00BA144E">
              <w:rPr>
                <w:bCs/>
                <w:sz w:val="16"/>
                <w:szCs w:val="16"/>
              </w:rPr>
              <w:t xml:space="preserve">            Утверждена</w:t>
            </w:r>
          </w:p>
          <w:p w:rsidR="00502169" w:rsidRPr="00BA144E" w:rsidRDefault="00502169" w:rsidP="00502169">
            <w:pPr>
              <w:rPr>
                <w:sz w:val="16"/>
                <w:szCs w:val="16"/>
              </w:rPr>
            </w:pPr>
            <w:r w:rsidRPr="00BA144E">
              <w:rPr>
                <w:sz w:val="16"/>
                <w:szCs w:val="16"/>
              </w:rPr>
              <w:t xml:space="preserve">постановлением </w:t>
            </w:r>
            <w:r w:rsidRPr="00BA144E">
              <w:rPr>
                <w:bCs/>
                <w:sz w:val="16"/>
                <w:szCs w:val="16"/>
              </w:rPr>
              <w:t>Администрации муниципального района</w:t>
            </w:r>
          </w:p>
          <w:p w:rsidR="00502169" w:rsidRPr="00BA144E" w:rsidRDefault="00502169" w:rsidP="00502169">
            <w:pPr>
              <w:autoSpaceDE w:val="0"/>
              <w:jc w:val="both"/>
              <w:rPr>
                <w:bCs/>
                <w:sz w:val="16"/>
                <w:szCs w:val="16"/>
              </w:rPr>
            </w:pPr>
            <w:r w:rsidRPr="00BA144E">
              <w:rPr>
                <w:bCs/>
                <w:sz w:val="16"/>
                <w:szCs w:val="16"/>
              </w:rPr>
              <w:t>от 28.10.2019  № 1460</w:t>
            </w:r>
          </w:p>
        </w:tc>
      </w:tr>
    </w:tbl>
    <w:p w:rsidR="00502169" w:rsidRPr="00BA144E" w:rsidRDefault="00502169" w:rsidP="00502169">
      <w:pPr>
        <w:pStyle w:val="ConsPlusTitle"/>
        <w:jc w:val="center"/>
        <w:rPr>
          <w:rFonts w:ascii="Times New Roman" w:hAnsi="Times New Roman" w:cs="Times New Roman"/>
          <w:sz w:val="16"/>
          <w:szCs w:val="16"/>
        </w:rPr>
      </w:pPr>
      <w:bookmarkStart w:id="2" w:name="P36"/>
      <w:bookmarkEnd w:id="2"/>
    </w:p>
    <w:p w:rsidR="00502169" w:rsidRPr="00BA144E" w:rsidRDefault="00502169" w:rsidP="00502169">
      <w:pPr>
        <w:pStyle w:val="ConsPlusTitle"/>
        <w:jc w:val="center"/>
        <w:rPr>
          <w:rFonts w:ascii="Times New Roman" w:hAnsi="Times New Roman" w:cs="Times New Roman"/>
          <w:sz w:val="16"/>
          <w:szCs w:val="16"/>
        </w:rPr>
      </w:pPr>
    </w:p>
    <w:p w:rsidR="00502169" w:rsidRPr="00BA144E" w:rsidRDefault="00502169" w:rsidP="00502169">
      <w:pPr>
        <w:pStyle w:val="ConsPlusTitle"/>
        <w:jc w:val="center"/>
        <w:rPr>
          <w:rFonts w:ascii="Times New Roman" w:hAnsi="Times New Roman" w:cs="Times New Roman"/>
          <w:sz w:val="16"/>
          <w:szCs w:val="16"/>
        </w:rPr>
      </w:pPr>
      <w:r w:rsidRPr="00BA144E">
        <w:rPr>
          <w:rFonts w:ascii="Times New Roman" w:hAnsi="Times New Roman" w:cs="Times New Roman"/>
          <w:sz w:val="16"/>
          <w:szCs w:val="16"/>
        </w:rPr>
        <w:t>Программа</w:t>
      </w:r>
    </w:p>
    <w:p w:rsidR="00502169" w:rsidRPr="00BA144E" w:rsidRDefault="00502169" w:rsidP="00502169">
      <w:pPr>
        <w:pStyle w:val="ConsPlusTitle"/>
        <w:jc w:val="center"/>
        <w:rPr>
          <w:rFonts w:ascii="Times New Roman" w:hAnsi="Times New Roman" w:cs="Times New Roman"/>
          <w:sz w:val="16"/>
          <w:szCs w:val="16"/>
        </w:rPr>
      </w:pPr>
      <w:r w:rsidRPr="00BA144E">
        <w:rPr>
          <w:rFonts w:ascii="Times New Roman" w:hAnsi="Times New Roman" w:cs="Times New Roman"/>
          <w:sz w:val="16"/>
          <w:szCs w:val="16"/>
        </w:rPr>
        <w:t>профилактики правонарушений обязательных требований</w:t>
      </w:r>
    </w:p>
    <w:p w:rsidR="00502169" w:rsidRPr="00BA144E" w:rsidRDefault="00502169" w:rsidP="00502169">
      <w:pPr>
        <w:pStyle w:val="ConsPlusTitle"/>
        <w:jc w:val="center"/>
        <w:rPr>
          <w:rFonts w:ascii="Times New Roman" w:hAnsi="Times New Roman" w:cs="Times New Roman"/>
          <w:sz w:val="16"/>
          <w:szCs w:val="16"/>
        </w:rPr>
      </w:pPr>
      <w:r w:rsidRPr="00BA144E">
        <w:rPr>
          <w:rFonts w:ascii="Times New Roman" w:hAnsi="Times New Roman" w:cs="Times New Roman"/>
          <w:sz w:val="16"/>
          <w:szCs w:val="16"/>
        </w:rPr>
        <w:t>законодательства в сфере муниципального контроля,</w:t>
      </w:r>
    </w:p>
    <w:p w:rsidR="00502169" w:rsidRPr="00BA144E" w:rsidRDefault="00502169" w:rsidP="00502169">
      <w:pPr>
        <w:pStyle w:val="ConsPlusTitle"/>
        <w:jc w:val="center"/>
        <w:rPr>
          <w:rFonts w:ascii="Times New Roman" w:hAnsi="Times New Roman" w:cs="Times New Roman"/>
          <w:sz w:val="16"/>
          <w:szCs w:val="16"/>
        </w:rPr>
      </w:pPr>
      <w:r w:rsidRPr="00BA144E">
        <w:rPr>
          <w:rFonts w:ascii="Times New Roman" w:hAnsi="Times New Roman" w:cs="Times New Roman"/>
          <w:sz w:val="16"/>
          <w:szCs w:val="16"/>
        </w:rPr>
        <w:t>осуществляемого Администрацией муниципального района,</w:t>
      </w:r>
    </w:p>
    <w:p w:rsidR="00502169" w:rsidRPr="00BA144E" w:rsidRDefault="00502169" w:rsidP="00502169">
      <w:pPr>
        <w:pStyle w:val="ConsPlusTitle"/>
        <w:jc w:val="center"/>
        <w:rPr>
          <w:rFonts w:ascii="Times New Roman" w:hAnsi="Times New Roman" w:cs="Times New Roman"/>
          <w:sz w:val="16"/>
          <w:szCs w:val="16"/>
        </w:rPr>
      </w:pPr>
      <w:r w:rsidRPr="00BA144E">
        <w:rPr>
          <w:rFonts w:ascii="Times New Roman" w:hAnsi="Times New Roman" w:cs="Times New Roman"/>
          <w:sz w:val="16"/>
          <w:szCs w:val="16"/>
        </w:rPr>
        <w:t>на 2020 год и плановый период 2021- 2022 годов</w:t>
      </w:r>
    </w:p>
    <w:p w:rsidR="00502169" w:rsidRPr="00BA144E" w:rsidRDefault="00502169" w:rsidP="00502169">
      <w:pPr>
        <w:pStyle w:val="ConsPlusNormal"/>
        <w:ind w:firstLine="0"/>
        <w:jc w:val="both"/>
        <w:rPr>
          <w:rFonts w:ascii="Times New Roman" w:hAnsi="Times New Roman" w:cs="Times New Roman"/>
          <w:sz w:val="16"/>
          <w:szCs w:val="16"/>
        </w:rPr>
      </w:pPr>
    </w:p>
    <w:p w:rsidR="00502169" w:rsidRPr="00BA144E" w:rsidRDefault="00502169" w:rsidP="00502169">
      <w:pPr>
        <w:pStyle w:val="ConsPlusTitle"/>
        <w:jc w:val="center"/>
        <w:outlineLvl w:val="1"/>
        <w:rPr>
          <w:rFonts w:ascii="Times New Roman" w:hAnsi="Times New Roman" w:cs="Times New Roman"/>
          <w:sz w:val="16"/>
          <w:szCs w:val="16"/>
        </w:rPr>
      </w:pPr>
      <w:r w:rsidRPr="00BA144E">
        <w:rPr>
          <w:rFonts w:ascii="Times New Roman" w:hAnsi="Times New Roman" w:cs="Times New Roman"/>
          <w:sz w:val="16"/>
          <w:szCs w:val="16"/>
        </w:rPr>
        <w:t>Паспорт</w:t>
      </w:r>
    </w:p>
    <w:p w:rsidR="00502169" w:rsidRPr="00BA144E" w:rsidRDefault="00502169" w:rsidP="00502169">
      <w:pPr>
        <w:pStyle w:val="ConsPlusTitle"/>
        <w:jc w:val="center"/>
        <w:rPr>
          <w:rFonts w:ascii="Times New Roman" w:hAnsi="Times New Roman" w:cs="Times New Roman"/>
          <w:sz w:val="16"/>
          <w:szCs w:val="16"/>
        </w:rPr>
      </w:pPr>
      <w:r w:rsidRPr="00BA144E">
        <w:rPr>
          <w:rFonts w:ascii="Times New Roman" w:hAnsi="Times New Roman" w:cs="Times New Roman"/>
          <w:sz w:val="16"/>
          <w:szCs w:val="16"/>
        </w:rPr>
        <w:t>Программы профилактики нарушений обязательных требований</w:t>
      </w:r>
    </w:p>
    <w:p w:rsidR="00502169" w:rsidRPr="00BA144E" w:rsidRDefault="00502169" w:rsidP="00502169">
      <w:pPr>
        <w:pStyle w:val="ConsPlusTitle"/>
        <w:jc w:val="center"/>
        <w:rPr>
          <w:rFonts w:ascii="Times New Roman" w:hAnsi="Times New Roman" w:cs="Times New Roman"/>
          <w:sz w:val="16"/>
          <w:szCs w:val="16"/>
        </w:rPr>
      </w:pPr>
      <w:r w:rsidRPr="00BA144E">
        <w:rPr>
          <w:rFonts w:ascii="Times New Roman" w:hAnsi="Times New Roman" w:cs="Times New Roman"/>
          <w:sz w:val="16"/>
          <w:szCs w:val="16"/>
        </w:rPr>
        <w:t>законодательства в сфере муниципального контроля,</w:t>
      </w:r>
    </w:p>
    <w:p w:rsidR="00502169" w:rsidRPr="00BA144E" w:rsidRDefault="00502169" w:rsidP="00502169">
      <w:pPr>
        <w:pStyle w:val="ConsPlusTitle"/>
        <w:jc w:val="center"/>
        <w:rPr>
          <w:rFonts w:ascii="Times New Roman" w:hAnsi="Times New Roman" w:cs="Times New Roman"/>
          <w:sz w:val="16"/>
          <w:szCs w:val="16"/>
        </w:rPr>
      </w:pPr>
      <w:r w:rsidRPr="00BA144E">
        <w:rPr>
          <w:rFonts w:ascii="Times New Roman" w:hAnsi="Times New Roman" w:cs="Times New Roman"/>
          <w:sz w:val="16"/>
          <w:szCs w:val="16"/>
        </w:rPr>
        <w:t>осуществляемого Администрацией муниципального района,</w:t>
      </w:r>
    </w:p>
    <w:p w:rsidR="00502169" w:rsidRPr="00BA144E" w:rsidRDefault="00502169" w:rsidP="00502169">
      <w:pPr>
        <w:pStyle w:val="ConsPlusTitle"/>
        <w:jc w:val="center"/>
        <w:rPr>
          <w:rFonts w:ascii="Times New Roman" w:hAnsi="Times New Roman" w:cs="Times New Roman"/>
          <w:sz w:val="16"/>
          <w:szCs w:val="16"/>
        </w:rPr>
      </w:pPr>
      <w:r w:rsidRPr="00BA144E">
        <w:rPr>
          <w:rFonts w:ascii="Times New Roman" w:hAnsi="Times New Roman" w:cs="Times New Roman"/>
          <w:sz w:val="16"/>
          <w:szCs w:val="16"/>
        </w:rPr>
        <w:t>на 2020 год и плановый период 2021 - 2022 годов</w:t>
      </w:r>
    </w:p>
    <w:p w:rsidR="00502169" w:rsidRPr="00BA144E" w:rsidRDefault="00502169" w:rsidP="00502169">
      <w:pPr>
        <w:pStyle w:val="ConsPlusNormal"/>
        <w:ind w:firstLine="0"/>
        <w:jc w:val="both"/>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109"/>
        <w:gridCol w:w="3977"/>
      </w:tblGrid>
      <w:tr w:rsidR="00066DA9" w:rsidRPr="00BA144E" w:rsidTr="00502169">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lastRenderedPageBreak/>
              <w:t>Наименование программы</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Программа профилактики нарушений обязательных требований законодательства в сфере муниципального контроля, осуществляемого Администрацией муниципального района, на 2020 год и плановый период 2021 - 2022 годов</w:t>
            </w:r>
          </w:p>
        </w:tc>
      </w:tr>
      <w:tr w:rsidR="00066DA9" w:rsidRPr="00BA144E" w:rsidTr="00502169">
        <w:tc>
          <w:tcPr>
            <w:tcW w:w="0" w:type="auto"/>
            <w:vMerge w:val="restart"/>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Правовые основания разработки программы</w:t>
            </w:r>
          </w:p>
        </w:tc>
        <w:tc>
          <w:tcPr>
            <w:tcW w:w="0" w:type="auto"/>
            <w:tcBorders>
              <w:bottom w:val="nil"/>
            </w:tcBorders>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 xml:space="preserve">Федеральный </w:t>
            </w:r>
            <w:hyperlink r:id="rId26" w:history="1">
              <w:r w:rsidRPr="00BA144E">
                <w:rPr>
                  <w:rFonts w:ascii="Times New Roman" w:hAnsi="Times New Roman" w:cs="Times New Roman"/>
                  <w:sz w:val="12"/>
                  <w:szCs w:val="16"/>
                </w:rPr>
                <w:t>закон</w:t>
              </w:r>
            </w:hyperlink>
            <w:r w:rsidRPr="00BA144E">
              <w:rPr>
                <w:rFonts w:ascii="Times New Roman" w:hAnsi="Times New Roman" w:cs="Times New Roman"/>
                <w:sz w:val="12"/>
                <w:szCs w:val="16"/>
              </w:rPr>
              <w:t xml:space="preserve"> от 6 октября 2003 года N 131-ФЗ "Об общих принципах организации местного самоуправления в Российской Федерации"</w:t>
            </w:r>
          </w:p>
        </w:tc>
      </w:tr>
      <w:tr w:rsidR="00066DA9" w:rsidRPr="00BA144E" w:rsidTr="00502169">
        <w:tblPrEx>
          <w:tblBorders>
            <w:insideH w:val="nil"/>
          </w:tblBorders>
        </w:tblPrEx>
        <w:tc>
          <w:tcPr>
            <w:tcW w:w="0" w:type="auto"/>
            <w:vMerge/>
          </w:tcPr>
          <w:p w:rsidR="00502169" w:rsidRPr="00BA144E" w:rsidRDefault="00502169" w:rsidP="00502169">
            <w:pPr>
              <w:rPr>
                <w:sz w:val="12"/>
                <w:szCs w:val="16"/>
              </w:rPr>
            </w:pPr>
          </w:p>
        </w:tc>
        <w:tc>
          <w:tcPr>
            <w:tcW w:w="0" w:type="auto"/>
            <w:tcBorders>
              <w:top w:val="nil"/>
              <w:bottom w:val="nil"/>
            </w:tcBorders>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 xml:space="preserve">Федеральный </w:t>
            </w:r>
            <w:hyperlink r:id="rId27" w:history="1">
              <w:r w:rsidRPr="00BA144E">
                <w:rPr>
                  <w:rFonts w:ascii="Times New Roman" w:hAnsi="Times New Roman" w:cs="Times New Roman"/>
                  <w:sz w:val="12"/>
                  <w:szCs w:val="16"/>
                </w:rPr>
                <w:t>закон</w:t>
              </w:r>
            </w:hyperlink>
            <w:r w:rsidRPr="00BA144E">
              <w:rPr>
                <w:rFonts w:ascii="Times New Roman" w:hAnsi="Times New Roman" w:cs="Times New Roman"/>
                <w:sz w:val="12"/>
                <w:szCs w:val="16"/>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r>
      <w:tr w:rsidR="00066DA9" w:rsidRPr="00BA144E" w:rsidTr="00502169">
        <w:tc>
          <w:tcPr>
            <w:tcW w:w="0" w:type="auto"/>
            <w:vMerge/>
          </w:tcPr>
          <w:p w:rsidR="00502169" w:rsidRPr="00BA144E" w:rsidRDefault="00502169" w:rsidP="00502169">
            <w:pPr>
              <w:rPr>
                <w:sz w:val="12"/>
                <w:szCs w:val="16"/>
              </w:rPr>
            </w:pPr>
          </w:p>
        </w:tc>
        <w:tc>
          <w:tcPr>
            <w:tcW w:w="0" w:type="auto"/>
            <w:tcBorders>
              <w:top w:val="nil"/>
            </w:tcBorders>
          </w:tcPr>
          <w:p w:rsidR="00502169" w:rsidRPr="00BA144E" w:rsidRDefault="00F50CDB" w:rsidP="00502169">
            <w:pPr>
              <w:pStyle w:val="ConsPlusNormal"/>
              <w:ind w:firstLine="0"/>
              <w:jc w:val="center"/>
              <w:rPr>
                <w:rFonts w:ascii="Times New Roman" w:hAnsi="Times New Roman" w:cs="Times New Roman"/>
                <w:sz w:val="12"/>
                <w:szCs w:val="16"/>
              </w:rPr>
            </w:pPr>
            <w:hyperlink r:id="rId28" w:history="1">
              <w:r w:rsidR="00502169" w:rsidRPr="00BA144E">
                <w:rPr>
                  <w:rFonts w:ascii="Times New Roman" w:hAnsi="Times New Roman" w:cs="Times New Roman"/>
                  <w:sz w:val="12"/>
                  <w:szCs w:val="16"/>
                </w:rPr>
                <w:t>Постановление</w:t>
              </w:r>
            </w:hyperlink>
            <w:r w:rsidR="00502169" w:rsidRPr="00BA144E">
              <w:rPr>
                <w:rFonts w:ascii="Times New Roman" w:hAnsi="Times New Roman" w:cs="Times New Roman"/>
                <w:sz w:val="12"/>
                <w:szCs w:val="16"/>
              </w:rPr>
              <w:t xml:space="preserve"> Правительства Российской Федерации от 26 декабря 2018 года N 1680 "Об утверждении общих требований к организации и осуществлению органами государственного контроля (надзора), органами муниципального контроля мероприятий по профилактике нарушений обязательных требований, требований, установленных муниципальными правовыми актами"</w:t>
            </w:r>
          </w:p>
        </w:tc>
      </w:tr>
      <w:tr w:rsidR="00066DA9" w:rsidRPr="00BA144E" w:rsidTr="00502169">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Разработчик программы</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Юридический отдел Администрации муниципального района (далее – юридический отдел)</w:t>
            </w:r>
          </w:p>
        </w:tc>
      </w:tr>
      <w:tr w:rsidR="00066DA9" w:rsidRPr="00BA144E" w:rsidTr="00502169">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Цели программы</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proofErr w:type="gramStart"/>
            <w:r w:rsidRPr="00BA144E">
              <w:rPr>
                <w:rFonts w:ascii="Times New Roman" w:hAnsi="Times New Roman" w:cs="Times New Roman"/>
                <w:sz w:val="12"/>
                <w:szCs w:val="16"/>
              </w:rPr>
              <w:t>предупреждение нарушений юридическими лицами и индивидуальными предпринимателями обязательных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Новгородской области (далее - обязательные требования); устранение причин, факторов и условий, способствующих нарушениям обязательных требований</w:t>
            </w:r>
            <w:proofErr w:type="gramEnd"/>
          </w:p>
        </w:tc>
      </w:tr>
      <w:tr w:rsidR="00066DA9" w:rsidRPr="00BA144E" w:rsidTr="00502169">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Задачи программы</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укрепление системы профилактики нарушений обязательных требований; выявление причин, факторов и условий, способствующих нарушениям обязательных требований; повышение правовой культуры руководителей юридических лиц, индивидуальных предпринимателей и граждан</w:t>
            </w:r>
          </w:p>
        </w:tc>
      </w:tr>
      <w:tr w:rsidR="00066DA9" w:rsidRPr="00BA144E" w:rsidTr="00502169">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Сроки реализации программы</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2020 год и плановый период 2021 - 2022 годов</w:t>
            </w:r>
          </w:p>
        </w:tc>
      </w:tr>
      <w:tr w:rsidR="00066DA9" w:rsidRPr="00BA144E" w:rsidTr="00502169">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Источники финансирования</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финансовое обеспечение мероприятий Программы профилактики нарушений не предусмотрено</w:t>
            </w:r>
          </w:p>
        </w:tc>
      </w:tr>
      <w:tr w:rsidR="00066DA9" w:rsidRPr="00BA144E" w:rsidTr="00502169">
        <w:tc>
          <w:tcPr>
            <w:tcW w:w="0" w:type="auto"/>
            <w:vMerge w:val="restart"/>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Ожидаемые конечные результаты</w:t>
            </w:r>
          </w:p>
        </w:tc>
        <w:tc>
          <w:tcPr>
            <w:tcW w:w="0" w:type="auto"/>
            <w:tcBorders>
              <w:bottom w:val="nil"/>
            </w:tcBorders>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повысить эффективность профилактической работы, проводимой Администрацией муниципального района, по предупреждению нарушений гражданами, организациями и индивидуальными предпринимателями, осуществляющими деятельность на территории муниципального образования, обязательных требований</w:t>
            </w:r>
          </w:p>
        </w:tc>
      </w:tr>
      <w:tr w:rsidR="00066DA9" w:rsidRPr="00BA144E" w:rsidTr="00502169">
        <w:tc>
          <w:tcPr>
            <w:tcW w:w="0" w:type="auto"/>
            <w:vMerge/>
          </w:tcPr>
          <w:p w:rsidR="00502169" w:rsidRPr="00BA144E" w:rsidRDefault="00502169" w:rsidP="00502169">
            <w:pPr>
              <w:rPr>
                <w:sz w:val="12"/>
                <w:szCs w:val="16"/>
              </w:rPr>
            </w:pPr>
          </w:p>
        </w:tc>
        <w:tc>
          <w:tcPr>
            <w:tcW w:w="0" w:type="auto"/>
            <w:tcBorders>
              <w:top w:val="nil"/>
            </w:tcBorders>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 xml:space="preserve">улучшить информационное обеспечение деятельности Администрации муниципального района по профилактике и предупреждению нарушений обязательных требований; уменьшить общее число нарушений обязательных требований, выявленных посредством организации и проведения проверок граждан, организаций и индивидуальных предпринимателей, осуществляющих деятельность на территории муниципального района </w:t>
            </w:r>
          </w:p>
        </w:tc>
      </w:tr>
      <w:tr w:rsidR="00502169" w:rsidRPr="00BA144E" w:rsidTr="00502169">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Структура программы</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подпрограммы отсутствуют</w:t>
            </w:r>
          </w:p>
        </w:tc>
      </w:tr>
    </w:tbl>
    <w:p w:rsidR="00502169" w:rsidRPr="00BA144E" w:rsidRDefault="00502169" w:rsidP="00502169">
      <w:pPr>
        <w:pStyle w:val="ConsPlusNormal"/>
        <w:ind w:firstLine="0"/>
        <w:jc w:val="both"/>
        <w:rPr>
          <w:rFonts w:ascii="Times New Roman" w:hAnsi="Times New Roman" w:cs="Times New Roman"/>
          <w:sz w:val="16"/>
          <w:szCs w:val="16"/>
        </w:rPr>
      </w:pPr>
    </w:p>
    <w:p w:rsidR="00502169" w:rsidRPr="00BA144E" w:rsidRDefault="00502169" w:rsidP="00502169">
      <w:pPr>
        <w:pStyle w:val="ConsPlusTitle"/>
        <w:jc w:val="center"/>
        <w:outlineLvl w:val="1"/>
        <w:rPr>
          <w:rFonts w:ascii="Times New Roman" w:hAnsi="Times New Roman" w:cs="Times New Roman"/>
          <w:sz w:val="16"/>
          <w:szCs w:val="16"/>
        </w:rPr>
      </w:pPr>
      <w:r w:rsidRPr="00BA144E">
        <w:rPr>
          <w:rFonts w:ascii="Times New Roman" w:hAnsi="Times New Roman" w:cs="Times New Roman"/>
          <w:sz w:val="16"/>
          <w:szCs w:val="16"/>
        </w:rPr>
        <w:t>Раздел 1. АНАЛИЗ ОБЩЕЙ ОБСТАНОВКИ</w:t>
      </w:r>
    </w:p>
    <w:p w:rsidR="00502169" w:rsidRPr="00BA144E" w:rsidRDefault="00502169" w:rsidP="00502169">
      <w:pPr>
        <w:pStyle w:val="ConsPlusTitle"/>
        <w:jc w:val="center"/>
        <w:rPr>
          <w:rFonts w:ascii="Times New Roman" w:hAnsi="Times New Roman" w:cs="Times New Roman"/>
          <w:sz w:val="16"/>
          <w:szCs w:val="16"/>
        </w:rPr>
      </w:pPr>
      <w:r w:rsidRPr="00BA144E">
        <w:rPr>
          <w:rFonts w:ascii="Times New Roman" w:hAnsi="Times New Roman" w:cs="Times New Roman"/>
          <w:sz w:val="16"/>
          <w:szCs w:val="16"/>
        </w:rPr>
        <w:t>В СФЕРЕ МУНИЦИПАЛЬНОГО КОНТРОЛЯ</w:t>
      </w:r>
    </w:p>
    <w:p w:rsidR="00502169" w:rsidRPr="00BA144E" w:rsidRDefault="00502169" w:rsidP="00502169">
      <w:pPr>
        <w:pStyle w:val="ConsPlusNormal"/>
        <w:ind w:firstLine="284"/>
        <w:jc w:val="both"/>
        <w:rPr>
          <w:rFonts w:ascii="Times New Roman" w:hAnsi="Times New Roman" w:cs="Times New Roman"/>
          <w:sz w:val="16"/>
          <w:szCs w:val="16"/>
        </w:rPr>
      </w:pPr>
      <w:r w:rsidRPr="00BA144E">
        <w:rPr>
          <w:rFonts w:ascii="Times New Roman" w:hAnsi="Times New Roman" w:cs="Times New Roman"/>
          <w:sz w:val="16"/>
          <w:szCs w:val="16"/>
        </w:rPr>
        <w:t>1.1. На территории муниципального района осуществляются следующие виды контроля:</w:t>
      </w:r>
    </w:p>
    <w:p w:rsidR="00502169" w:rsidRPr="00BA144E" w:rsidRDefault="00502169" w:rsidP="00502169">
      <w:pPr>
        <w:pStyle w:val="ConsPlusNormal"/>
        <w:ind w:firstLine="284"/>
        <w:jc w:val="both"/>
        <w:rPr>
          <w:rFonts w:ascii="Times New Roman" w:hAnsi="Times New Roman" w:cs="Times New Roman"/>
          <w:sz w:val="16"/>
          <w:szCs w:val="16"/>
        </w:rPr>
      </w:pPr>
      <w:r w:rsidRPr="00BA144E">
        <w:rPr>
          <w:rFonts w:ascii="Times New Roman" w:hAnsi="Times New Roman" w:cs="Times New Roman"/>
          <w:sz w:val="16"/>
          <w:szCs w:val="16"/>
        </w:rPr>
        <w:t xml:space="preserve">муниципальный контроль в сфере благоустройства на территории муниципального района; объектами профилактических мероприятий при осуществлении муниципального </w:t>
      </w:r>
      <w:proofErr w:type="gramStart"/>
      <w:r w:rsidRPr="00BA144E">
        <w:rPr>
          <w:rFonts w:ascii="Times New Roman" w:hAnsi="Times New Roman" w:cs="Times New Roman"/>
          <w:sz w:val="16"/>
          <w:szCs w:val="16"/>
        </w:rPr>
        <w:t>контроля за</w:t>
      </w:r>
      <w:proofErr w:type="gramEnd"/>
      <w:r w:rsidRPr="00BA144E">
        <w:rPr>
          <w:rFonts w:ascii="Times New Roman" w:hAnsi="Times New Roman" w:cs="Times New Roman"/>
          <w:sz w:val="16"/>
          <w:szCs w:val="16"/>
        </w:rPr>
        <w:t xml:space="preserve"> соблюдением обязательных требований являются юридические лица, индивидуальные предприниматели, граждане (подконтрольные субъекты);</w:t>
      </w:r>
    </w:p>
    <w:p w:rsidR="00502169" w:rsidRPr="00BA144E" w:rsidRDefault="00502169" w:rsidP="00502169">
      <w:pPr>
        <w:pStyle w:val="ConsPlusNormal"/>
        <w:ind w:firstLine="284"/>
        <w:jc w:val="both"/>
        <w:rPr>
          <w:rFonts w:ascii="Times New Roman" w:hAnsi="Times New Roman" w:cs="Times New Roman"/>
          <w:sz w:val="16"/>
          <w:szCs w:val="16"/>
        </w:rPr>
      </w:pPr>
      <w:r w:rsidRPr="00BA144E">
        <w:rPr>
          <w:rFonts w:ascii="Times New Roman" w:hAnsi="Times New Roman" w:cs="Times New Roman"/>
          <w:sz w:val="16"/>
          <w:szCs w:val="16"/>
        </w:rPr>
        <w:t xml:space="preserve">муниципальный земельный контроль в границах муниципального района; объектами профилактических мероприятий при осуществлении муниципального </w:t>
      </w:r>
      <w:proofErr w:type="gramStart"/>
      <w:r w:rsidRPr="00BA144E">
        <w:rPr>
          <w:rFonts w:ascii="Times New Roman" w:hAnsi="Times New Roman" w:cs="Times New Roman"/>
          <w:sz w:val="16"/>
          <w:szCs w:val="16"/>
        </w:rPr>
        <w:t>контроля за</w:t>
      </w:r>
      <w:proofErr w:type="gramEnd"/>
      <w:r w:rsidRPr="00BA144E">
        <w:rPr>
          <w:rFonts w:ascii="Times New Roman" w:hAnsi="Times New Roman" w:cs="Times New Roman"/>
          <w:sz w:val="16"/>
          <w:szCs w:val="16"/>
        </w:rPr>
        <w:t xml:space="preserve"> соблюдением обязательных требований являются юридические лица, индивидуальные предприниматели, граждане (подконтрольные субъекты);</w:t>
      </w:r>
    </w:p>
    <w:p w:rsidR="00502169" w:rsidRPr="00BA144E" w:rsidRDefault="00502169" w:rsidP="00502169">
      <w:pPr>
        <w:pStyle w:val="ConsPlusNormal"/>
        <w:ind w:firstLine="284"/>
        <w:jc w:val="both"/>
        <w:rPr>
          <w:rFonts w:ascii="Times New Roman" w:hAnsi="Times New Roman" w:cs="Times New Roman"/>
          <w:sz w:val="16"/>
          <w:szCs w:val="16"/>
        </w:rPr>
      </w:pPr>
      <w:r w:rsidRPr="00BA144E">
        <w:rPr>
          <w:rFonts w:ascii="Times New Roman" w:hAnsi="Times New Roman" w:cs="Times New Roman"/>
          <w:sz w:val="16"/>
          <w:szCs w:val="16"/>
        </w:rPr>
        <w:t xml:space="preserve">муниципальный жилищный контроль на территории муниципального района; объектами профилактических мероприятий при осуществлении муниципального </w:t>
      </w:r>
      <w:proofErr w:type="gramStart"/>
      <w:r w:rsidRPr="00BA144E">
        <w:rPr>
          <w:rFonts w:ascii="Times New Roman" w:hAnsi="Times New Roman" w:cs="Times New Roman"/>
          <w:sz w:val="16"/>
          <w:szCs w:val="16"/>
        </w:rPr>
        <w:t>контроля за</w:t>
      </w:r>
      <w:proofErr w:type="gramEnd"/>
      <w:r w:rsidRPr="00BA144E">
        <w:rPr>
          <w:rFonts w:ascii="Times New Roman" w:hAnsi="Times New Roman" w:cs="Times New Roman"/>
          <w:sz w:val="16"/>
          <w:szCs w:val="16"/>
        </w:rPr>
        <w:t xml:space="preserve"> соблюдением </w:t>
      </w:r>
      <w:r w:rsidRPr="00BA144E">
        <w:rPr>
          <w:rFonts w:ascii="Times New Roman" w:hAnsi="Times New Roman" w:cs="Times New Roman"/>
          <w:sz w:val="16"/>
          <w:szCs w:val="16"/>
        </w:rPr>
        <w:lastRenderedPageBreak/>
        <w:t>обязательных требований являются юридические лица, индивидуальные предприниматели, граждане (подконтрольные субъекты);</w:t>
      </w:r>
    </w:p>
    <w:p w:rsidR="00502169" w:rsidRPr="00BA144E" w:rsidRDefault="00502169" w:rsidP="00502169">
      <w:pPr>
        <w:pStyle w:val="ConsPlusNormal"/>
        <w:ind w:firstLine="284"/>
        <w:jc w:val="both"/>
        <w:rPr>
          <w:rFonts w:ascii="Times New Roman" w:hAnsi="Times New Roman" w:cs="Times New Roman"/>
          <w:sz w:val="16"/>
          <w:szCs w:val="16"/>
        </w:rPr>
      </w:pPr>
      <w:r w:rsidRPr="00BA144E">
        <w:rPr>
          <w:rFonts w:ascii="Times New Roman" w:hAnsi="Times New Roman" w:cs="Times New Roman"/>
          <w:sz w:val="16"/>
          <w:szCs w:val="16"/>
        </w:rPr>
        <w:t xml:space="preserve">муниципальный </w:t>
      </w:r>
      <w:proofErr w:type="gramStart"/>
      <w:r w:rsidRPr="00BA144E">
        <w:rPr>
          <w:rFonts w:ascii="Times New Roman" w:hAnsi="Times New Roman" w:cs="Times New Roman"/>
          <w:sz w:val="16"/>
          <w:szCs w:val="16"/>
        </w:rPr>
        <w:t>контроль за</w:t>
      </w:r>
      <w:proofErr w:type="gramEnd"/>
      <w:r w:rsidRPr="00BA144E">
        <w:rPr>
          <w:rFonts w:ascii="Times New Roman" w:hAnsi="Times New Roman" w:cs="Times New Roman"/>
          <w:sz w:val="16"/>
          <w:szCs w:val="16"/>
        </w:rPr>
        <w:t xml:space="preserve"> обеспечением сохранности автомобильных дорог общего пользования местного значения муниципального района; объектами профилактических мероприятий при осуществлении муниципального контроля за соблюдением обязательных требований являются юридические лица, индивидуальные предприниматели (подконтрольные субъекты).</w:t>
      </w:r>
    </w:p>
    <w:p w:rsidR="00502169" w:rsidRPr="00BA144E" w:rsidRDefault="00502169" w:rsidP="00502169">
      <w:pPr>
        <w:pStyle w:val="ConsPlusNormal"/>
        <w:ind w:firstLine="284"/>
        <w:jc w:val="both"/>
        <w:rPr>
          <w:rFonts w:ascii="Times New Roman" w:hAnsi="Times New Roman" w:cs="Times New Roman"/>
          <w:sz w:val="16"/>
          <w:szCs w:val="16"/>
        </w:rPr>
      </w:pPr>
      <w:r w:rsidRPr="00BA144E">
        <w:rPr>
          <w:rFonts w:ascii="Times New Roman" w:hAnsi="Times New Roman" w:cs="Times New Roman"/>
          <w:sz w:val="16"/>
          <w:szCs w:val="16"/>
        </w:rPr>
        <w:t>1.2. Обязательные требования, оценка соблюдения которых является предметом муниципального контроля.</w:t>
      </w:r>
    </w:p>
    <w:p w:rsidR="00502169" w:rsidRPr="00BA144E" w:rsidRDefault="00502169" w:rsidP="00502169">
      <w:pPr>
        <w:pStyle w:val="ConsPlusNormal"/>
        <w:ind w:firstLine="284"/>
        <w:jc w:val="both"/>
        <w:rPr>
          <w:rFonts w:ascii="Times New Roman" w:hAnsi="Times New Roman" w:cs="Times New Roman"/>
          <w:sz w:val="16"/>
          <w:szCs w:val="16"/>
        </w:rPr>
      </w:pPr>
      <w:r w:rsidRPr="00BA144E">
        <w:rPr>
          <w:rFonts w:ascii="Times New Roman" w:hAnsi="Times New Roman" w:cs="Times New Roman"/>
          <w:sz w:val="16"/>
          <w:szCs w:val="16"/>
        </w:rPr>
        <w:t>По муниципальному контролю в сфере благоустройства на территории муниципального района к обязательным требованиям, оценка соблюдения которых является предметом муниципального контроля, относятся требования, установленные Правилами по обеспечению чистоты, порядка и благоустройства на территории Солецкого городского поселения:</w:t>
      </w:r>
    </w:p>
    <w:p w:rsidR="00502169" w:rsidRPr="00BA144E" w:rsidRDefault="00502169" w:rsidP="00502169">
      <w:pPr>
        <w:ind w:firstLine="284"/>
        <w:jc w:val="both"/>
        <w:rPr>
          <w:sz w:val="16"/>
          <w:szCs w:val="16"/>
        </w:rPr>
      </w:pPr>
      <w:r w:rsidRPr="00BA144E">
        <w:rPr>
          <w:sz w:val="16"/>
          <w:szCs w:val="16"/>
        </w:rPr>
        <w:t>по содержанию зданий (включая жилые дома), сооружений и земельных участков, на которых они расположены;</w:t>
      </w:r>
    </w:p>
    <w:p w:rsidR="00502169" w:rsidRPr="00BA144E" w:rsidRDefault="00502169" w:rsidP="00502169">
      <w:pPr>
        <w:ind w:firstLine="284"/>
        <w:jc w:val="both"/>
        <w:rPr>
          <w:sz w:val="16"/>
          <w:szCs w:val="16"/>
        </w:rPr>
      </w:pPr>
      <w:r w:rsidRPr="00BA144E">
        <w:rPr>
          <w:sz w:val="16"/>
          <w:szCs w:val="16"/>
        </w:rPr>
        <w:t xml:space="preserve">к внешнему виду фасадов и </w:t>
      </w:r>
      <w:proofErr w:type="gramStart"/>
      <w:r w:rsidRPr="00BA144E">
        <w:rPr>
          <w:sz w:val="16"/>
          <w:szCs w:val="16"/>
        </w:rPr>
        <w:t>ограждении</w:t>
      </w:r>
      <w:proofErr w:type="gramEnd"/>
      <w:r w:rsidRPr="00BA144E">
        <w:rPr>
          <w:sz w:val="16"/>
          <w:szCs w:val="16"/>
        </w:rPr>
        <w:t>, соответствующих зданий и сооружений;</w:t>
      </w:r>
    </w:p>
    <w:p w:rsidR="00502169" w:rsidRPr="00BA144E" w:rsidRDefault="00502169" w:rsidP="00502169">
      <w:pPr>
        <w:ind w:firstLine="284"/>
        <w:jc w:val="both"/>
        <w:rPr>
          <w:sz w:val="16"/>
          <w:szCs w:val="16"/>
        </w:rPr>
      </w:pPr>
      <w:r w:rsidRPr="00BA144E">
        <w:rPr>
          <w:sz w:val="16"/>
          <w:szCs w:val="16"/>
        </w:rPr>
        <w:t>к благоустройству и периодичность выполнения работ по благоустройству;</w:t>
      </w:r>
    </w:p>
    <w:p w:rsidR="00502169" w:rsidRPr="00BA144E" w:rsidRDefault="00502169" w:rsidP="00502169">
      <w:pPr>
        <w:ind w:firstLine="284"/>
        <w:jc w:val="both"/>
        <w:rPr>
          <w:sz w:val="16"/>
          <w:szCs w:val="16"/>
        </w:rPr>
      </w:pPr>
      <w:r w:rsidRPr="00BA144E">
        <w:rPr>
          <w:sz w:val="16"/>
          <w:szCs w:val="16"/>
        </w:rPr>
        <w:t>требования по благоустройству и содержанию территории Солецкого городского поселения (включая освещение улиц, озеленение территории, установи указателей с наименованиями улиц и номерами домов, размещение и содержание малых архитектурных форм);</w:t>
      </w:r>
    </w:p>
    <w:p w:rsidR="00502169" w:rsidRPr="00BA144E" w:rsidRDefault="00502169" w:rsidP="00502169">
      <w:pPr>
        <w:ind w:firstLine="284"/>
        <w:jc w:val="both"/>
        <w:rPr>
          <w:sz w:val="16"/>
          <w:szCs w:val="16"/>
        </w:rPr>
      </w:pPr>
      <w:r w:rsidRPr="00BA144E">
        <w:rPr>
          <w:sz w:val="16"/>
          <w:szCs w:val="16"/>
        </w:rPr>
        <w:t>к обращению с отходами;</w:t>
      </w:r>
    </w:p>
    <w:p w:rsidR="00502169" w:rsidRPr="00BA144E" w:rsidRDefault="00502169" w:rsidP="00502169">
      <w:pPr>
        <w:ind w:firstLine="284"/>
        <w:jc w:val="both"/>
        <w:rPr>
          <w:sz w:val="16"/>
          <w:szCs w:val="16"/>
        </w:rPr>
      </w:pPr>
      <w:r w:rsidRPr="00BA144E">
        <w:rPr>
          <w:sz w:val="16"/>
          <w:szCs w:val="16"/>
        </w:rPr>
        <w:t>к содержанию территорий, отведенных под строительство (застройку), а также территорий, на которых осуществляются строительные, ремонтные, земляные и иные работы;</w:t>
      </w:r>
    </w:p>
    <w:p w:rsidR="00502169" w:rsidRPr="00BA144E" w:rsidRDefault="00502169" w:rsidP="00502169">
      <w:pPr>
        <w:ind w:firstLine="284"/>
        <w:jc w:val="both"/>
        <w:rPr>
          <w:sz w:val="16"/>
          <w:szCs w:val="16"/>
        </w:rPr>
      </w:pPr>
      <w:r w:rsidRPr="00BA144E">
        <w:rPr>
          <w:sz w:val="16"/>
          <w:szCs w:val="16"/>
        </w:rPr>
        <w:t>к содержанию наружной рекламы и информации;</w:t>
      </w:r>
    </w:p>
    <w:p w:rsidR="00502169" w:rsidRPr="00BA144E" w:rsidRDefault="00502169" w:rsidP="00502169">
      <w:pPr>
        <w:ind w:firstLine="284"/>
        <w:jc w:val="both"/>
        <w:rPr>
          <w:sz w:val="16"/>
          <w:szCs w:val="16"/>
        </w:rPr>
      </w:pPr>
      <w:r w:rsidRPr="00BA144E">
        <w:rPr>
          <w:sz w:val="16"/>
          <w:szCs w:val="16"/>
        </w:rPr>
        <w:t>к содержанию зеленых насаждений;</w:t>
      </w:r>
    </w:p>
    <w:p w:rsidR="00502169" w:rsidRPr="00BA144E" w:rsidRDefault="00502169" w:rsidP="00502169">
      <w:pPr>
        <w:ind w:firstLine="284"/>
        <w:jc w:val="both"/>
        <w:rPr>
          <w:sz w:val="16"/>
          <w:szCs w:val="16"/>
        </w:rPr>
      </w:pPr>
      <w:r w:rsidRPr="00BA144E">
        <w:rPr>
          <w:sz w:val="16"/>
          <w:szCs w:val="16"/>
        </w:rPr>
        <w:t>к брошенному автотранспорту;</w:t>
      </w:r>
    </w:p>
    <w:p w:rsidR="00502169" w:rsidRPr="00BA144E" w:rsidRDefault="00502169" w:rsidP="00502169">
      <w:pPr>
        <w:ind w:firstLine="284"/>
        <w:jc w:val="both"/>
        <w:rPr>
          <w:sz w:val="16"/>
          <w:szCs w:val="16"/>
        </w:rPr>
      </w:pPr>
      <w:r w:rsidRPr="00BA144E">
        <w:rPr>
          <w:sz w:val="16"/>
          <w:szCs w:val="16"/>
        </w:rPr>
        <w:t>к доступности городской среды для маломобильных групп населения;</w:t>
      </w:r>
    </w:p>
    <w:p w:rsidR="00502169" w:rsidRPr="00BA144E" w:rsidRDefault="00502169" w:rsidP="00502169">
      <w:pPr>
        <w:ind w:firstLine="284"/>
        <w:jc w:val="both"/>
        <w:rPr>
          <w:sz w:val="16"/>
          <w:szCs w:val="16"/>
        </w:rPr>
      </w:pPr>
      <w:r w:rsidRPr="00BA144E">
        <w:rPr>
          <w:sz w:val="16"/>
          <w:szCs w:val="16"/>
        </w:rPr>
        <w:t>к содержанию животных.</w:t>
      </w:r>
    </w:p>
    <w:p w:rsidR="00502169" w:rsidRPr="00BA144E" w:rsidRDefault="00502169" w:rsidP="00502169">
      <w:pPr>
        <w:pStyle w:val="ConsPlusNormal"/>
        <w:ind w:firstLine="284"/>
        <w:jc w:val="both"/>
        <w:rPr>
          <w:rFonts w:ascii="Times New Roman" w:hAnsi="Times New Roman" w:cs="Times New Roman"/>
          <w:sz w:val="16"/>
          <w:szCs w:val="16"/>
        </w:rPr>
      </w:pPr>
      <w:r w:rsidRPr="00BA144E">
        <w:rPr>
          <w:rFonts w:ascii="Times New Roman" w:hAnsi="Times New Roman" w:cs="Times New Roman"/>
          <w:sz w:val="16"/>
          <w:szCs w:val="16"/>
        </w:rPr>
        <w:t>По муниципальному земельному контролю в границах муниципального района к обязательным требованиям, оценка соблюдения которых является предметом муниципального контроля, относятся требования:</w:t>
      </w:r>
    </w:p>
    <w:p w:rsidR="00502169" w:rsidRPr="00BA144E" w:rsidRDefault="00502169" w:rsidP="00502169">
      <w:pPr>
        <w:ind w:firstLine="284"/>
        <w:jc w:val="both"/>
        <w:rPr>
          <w:sz w:val="16"/>
          <w:szCs w:val="16"/>
        </w:rPr>
      </w:pPr>
      <w:r w:rsidRPr="00BA144E">
        <w:rPr>
          <w:sz w:val="16"/>
          <w:szCs w:val="16"/>
        </w:rPr>
        <w:t>своевременность освоения земельных участков, предоставленных юридическим лицам, индивидуальным предпринимателям, гражданам;</w:t>
      </w:r>
    </w:p>
    <w:p w:rsidR="00502169" w:rsidRPr="00BA144E" w:rsidRDefault="00502169" w:rsidP="00502169">
      <w:pPr>
        <w:ind w:firstLine="284"/>
        <w:jc w:val="both"/>
        <w:rPr>
          <w:sz w:val="16"/>
          <w:szCs w:val="16"/>
        </w:rPr>
      </w:pPr>
      <w:r w:rsidRPr="00BA144E">
        <w:rPr>
          <w:sz w:val="16"/>
          <w:szCs w:val="16"/>
        </w:rPr>
        <w:t>использование земельных участков в соответствии с установленным видом разрешенного использования;</w:t>
      </w:r>
    </w:p>
    <w:p w:rsidR="00502169" w:rsidRPr="00BA144E" w:rsidRDefault="00502169" w:rsidP="00502169">
      <w:pPr>
        <w:ind w:firstLine="284"/>
        <w:jc w:val="both"/>
        <w:rPr>
          <w:sz w:val="16"/>
          <w:szCs w:val="16"/>
        </w:rPr>
      </w:pPr>
      <w:r w:rsidRPr="00BA144E">
        <w:rPr>
          <w:sz w:val="16"/>
          <w:szCs w:val="16"/>
        </w:rPr>
        <w:t>недопущение самовольного занятия земельных участков или использования их без оформленных в установленном порядке документов, удостоверяющих право на землю на территории Валдайского муниципального района;</w:t>
      </w:r>
    </w:p>
    <w:p w:rsidR="00502169" w:rsidRPr="00BA144E" w:rsidRDefault="00502169" w:rsidP="00502169">
      <w:pPr>
        <w:ind w:firstLine="284"/>
        <w:jc w:val="both"/>
        <w:rPr>
          <w:sz w:val="16"/>
          <w:szCs w:val="16"/>
        </w:rPr>
      </w:pPr>
      <w:r w:rsidRPr="00BA144E">
        <w:rPr>
          <w:sz w:val="16"/>
          <w:szCs w:val="16"/>
        </w:rPr>
        <w:t>соблюдение ограничений в использовании земельных участков, установленных органами местного самоуправления в случаях, определенных законодательством Российской Федерации;</w:t>
      </w:r>
    </w:p>
    <w:p w:rsidR="00502169" w:rsidRPr="00BA144E" w:rsidRDefault="00502169" w:rsidP="00502169">
      <w:pPr>
        <w:ind w:firstLine="284"/>
        <w:jc w:val="both"/>
        <w:rPr>
          <w:sz w:val="16"/>
          <w:szCs w:val="16"/>
        </w:rPr>
      </w:pPr>
      <w:r w:rsidRPr="00BA144E">
        <w:rPr>
          <w:sz w:val="16"/>
          <w:szCs w:val="16"/>
        </w:rPr>
        <w:t>исполнение юридическими лицами, индивидуальными предпринимателями, гражданами выданных муниципальными уполномоченными должностными лицами предписаний по вопросам соблюдения установленных требований по использованию земель и устранению нарушений в использовании земель.</w:t>
      </w:r>
    </w:p>
    <w:p w:rsidR="00502169" w:rsidRPr="00BA144E" w:rsidRDefault="00502169" w:rsidP="00502169">
      <w:pPr>
        <w:pStyle w:val="ConsPlusNormal"/>
        <w:ind w:firstLine="284"/>
        <w:jc w:val="both"/>
        <w:rPr>
          <w:rFonts w:ascii="Times New Roman" w:hAnsi="Times New Roman" w:cs="Times New Roman"/>
          <w:sz w:val="16"/>
          <w:szCs w:val="16"/>
        </w:rPr>
      </w:pPr>
      <w:r w:rsidRPr="00BA144E">
        <w:rPr>
          <w:rFonts w:ascii="Times New Roman" w:hAnsi="Times New Roman" w:cs="Times New Roman"/>
          <w:sz w:val="16"/>
          <w:szCs w:val="16"/>
        </w:rPr>
        <w:t>По муниципальному жилищному контролю на территории муниципального района к обязательным требованиям, оценка соблюдения которых является предметом муниципального контроля, относятся требования:</w:t>
      </w:r>
    </w:p>
    <w:p w:rsidR="00502169" w:rsidRPr="00BA144E" w:rsidRDefault="00502169" w:rsidP="00502169">
      <w:pPr>
        <w:pStyle w:val="ConsPlusNormal"/>
        <w:ind w:firstLine="284"/>
        <w:jc w:val="both"/>
        <w:rPr>
          <w:rFonts w:ascii="Times New Roman" w:hAnsi="Times New Roman" w:cs="Times New Roman"/>
          <w:sz w:val="16"/>
          <w:szCs w:val="16"/>
        </w:rPr>
      </w:pPr>
      <w:r w:rsidRPr="00BA144E">
        <w:rPr>
          <w:rFonts w:ascii="Times New Roman" w:hAnsi="Times New Roman" w:cs="Times New Roman"/>
          <w:sz w:val="16"/>
          <w:szCs w:val="16"/>
        </w:rPr>
        <w:t>к использованию и содержанию помещений муниципального жилищного фонда, в том числе требований к жилым помещениям, их использованию и содержанию;</w:t>
      </w:r>
    </w:p>
    <w:p w:rsidR="00502169" w:rsidRPr="00BA144E" w:rsidRDefault="00502169" w:rsidP="00502169">
      <w:pPr>
        <w:pStyle w:val="ConsPlusNormal"/>
        <w:ind w:firstLine="284"/>
        <w:jc w:val="both"/>
        <w:rPr>
          <w:rFonts w:ascii="Times New Roman" w:hAnsi="Times New Roman" w:cs="Times New Roman"/>
          <w:sz w:val="16"/>
          <w:szCs w:val="16"/>
        </w:rPr>
      </w:pPr>
      <w:r w:rsidRPr="00BA144E">
        <w:rPr>
          <w:rFonts w:ascii="Times New Roman" w:hAnsi="Times New Roman" w:cs="Times New Roman"/>
          <w:sz w:val="16"/>
          <w:szCs w:val="16"/>
        </w:rPr>
        <w:t>к использованию и содержанию общего имущества собственников помещений в многоквартирном доме в случае, если все жилые и (или) нежилые помещения в многоквартирном доме либо их часть находятся в муниципальной собственности;</w:t>
      </w:r>
    </w:p>
    <w:p w:rsidR="00502169" w:rsidRPr="00BA144E" w:rsidRDefault="00502169" w:rsidP="00502169">
      <w:pPr>
        <w:pStyle w:val="ConsPlusNormal"/>
        <w:ind w:firstLine="284"/>
        <w:jc w:val="both"/>
        <w:rPr>
          <w:rFonts w:ascii="Times New Roman" w:hAnsi="Times New Roman" w:cs="Times New Roman"/>
          <w:sz w:val="16"/>
          <w:szCs w:val="16"/>
        </w:rPr>
      </w:pPr>
      <w:r w:rsidRPr="00BA144E">
        <w:rPr>
          <w:rFonts w:ascii="Times New Roman" w:hAnsi="Times New Roman" w:cs="Times New Roman"/>
          <w:sz w:val="16"/>
          <w:szCs w:val="16"/>
        </w:rPr>
        <w:t xml:space="preserve">к предоставлению коммунальных услуг собственникам и пользователям помещений в многоквартирных домах в случае, если все жилые и (или) нежилые помещения в многоквартирном доме либо их часть находятся в муниципальной собственности, а также в жилых </w:t>
      </w:r>
      <w:r w:rsidRPr="00BA144E">
        <w:rPr>
          <w:rFonts w:ascii="Times New Roman" w:hAnsi="Times New Roman" w:cs="Times New Roman"/>
          <w:sz w:val="16"/>
          <w:szCs w:val="16"/>
        </w:rPr>
        <w:lastRenderedPageBreak/>
        <w:t>домах, находящихся в муниципальной собственности;</w:t>
      </w:r>
    </w:p>
    <w:p w:rsidR="00502169" w:rsidRPr="00BA144E" w:rsidRDefault="00502169" w:rsidP="00502169">
      <w:pPr>
        <w:pStyle w:val="ConsPlusNormal"/>
        <w:ind w:firstLine="284"/>
        <w:jc w:val="both"/>
        <w:rPr>
          <w:rFonts w:ascii="Times New Roman" w:hAnsi="Times New Roman" w:cs="Times New Roman"/>
          <w:sz w:val="16"/>
          <w:szCs w:val="16"/>
        </w:rPr>
      </w:pPr>
      <w:proofErr w:type="gramStart"/>
      <w:r w:rsidRPr="00BA144E">
        <w:rPr>
          <w:rFonts w:ascii="Times New Roman" w:hAnsi="Times New Roman" w:cs="Times New Roman"/>
          <w:sz w:val="16"/>
          <w:szCs w:val="16"/>
        </w:rPr>
        <w:t>установленных в соответствии с жилищным законодательством к созданию и деятельности юридических лиц, индивидуальных предпринимателей, осуществляющих управление многоквартирными домами, оказывающих услуги и (или) выполняющих работы по содержанию и ремонту общего имущества в многоквартирных домах в случае, если все жилые и (или) нежилые помещения в многоквартирном доме либо их часть находятся в муниципальной собственности;</w:t>
      </w:r>
      <w:proofErr w:type="gramEnd"/>
    </w:p>
    <w:p w:rsidR="00502169" w:rsidRPr="00BA144E" w:rsidRDefault="00502169" w:rsidP="00502169">
      <w:pPr>
        <w:pStyle w:val="afb"/>
        <w:shd w:val="clear" w:color="auto" w:fill="FFFFFF"/>
        <w:suppressAutoHyphens/>
        <w:ind w:left="0" w:firstLine="284"/>
        <w:jc w:val="both"/>
        <w:rPr>
          <w:sz w:val="16"/>
          <w:szCs w:val="16"/>
        </w:rPr>
      </w:pPr>
      <w:r w:rsidRPr="00BA144E">
        <w:rPr>
          <w:sz w:val="16"/>
          <w:szCs w:val="16"/>
        </w:rPr>
        <w:t>к созданию и деятельности юридических лиц, индивидуальных предпринимателей, осуществляющих управление многоквартирными домами, оказывающих услуги и (или) выполняющих работы по содержанию и ремонту общего имущества в многоквартирных домах, в случае, если все жилые и (или) нежилые помещения в многоквартирном доме либо их часть находятся в муниципальной собственности;</w:t>
      </w:r>
    </w:p>
    <w:p w:rsidR="00502169" w:rsidRPr="00BA144E" w:rsidRDefault="00502169" w:rsidP="00502169">
      <w:pPr>
        <w:pStyle w:val="afb"/>
        <w:shd w:val="clear" w:color="auto" w:fill="FFFFFF"/>
        <w:suppressAutoHyphens/>
        <w:ind w:left="0" w:firstLine="284"/>
        <w:jc w:val="both"/>
        <w:rPr>
          <w:sz w:val="16"/>
          <w:szCs w:val="16"/>
        </w:rPr>
      </w:pPr>
      <w:r w:rsidRPr="00BA144E">
        <w:rPr>
          <w:sz w:val="16"/>
          <w:szCs w:val="16"/>
        </w:rPr>
        <w:t>энергетической эффективности и оснащенности помещений многоквартирных домов и жилых домов приборами учета используемых энергетических ресурсов в случае, если все жилые и (или) нежилые помещения в многоквартирном доме либо их часть находятся в муниципальной собственности;</w:t>
      </w:r>
    </w:p>
    <w:p w:rsidR="00502169" w:rsidRPr="00BA144E" w:rsidRDefault="00502169" w:rsidP="00502169">
      <w:pPr>
        <w:pStyle w:val="ConsPlusNormal"/>
        <w:ind w:firstLine="284"/>
        <w:jc w:val="both"/>
        <w:rPr>
          <w:rFonts w:ascii="Times New Roman" w:hAnsi="Times New Roman" w:cs="Times New Roman"/>
          <w:sz w:val="16"/>
          <w:szCs w:val="16"/>
        </w:rPr>
      </w:pPr>
      <w:r w:rsidRPr="00BA144E">
        <w:rPr>
          <w:rFonts w:ascii="Times New Roman" w:hAnsi="Times New Roman" w:cs="Times New Roman"/>
          <w:sz w:val="16"/>
          <w:szCs w:val="16"/>
        </w:rPr>
        <w:t>к ограничению изменения размера вносимой гражданами платы за коммунальные услуги.</w:t>
      </w:r>
    </w:p>
    <w:p w:rsidR="00502169" w:rsidRPr="00BA144E" w:rsidRDefault="00502169" w:rsidP="00502169">
      <w:pPr>
        <w:pStyle w:val="ConsPlusNormal"/>
        <w:ind w:firstLine="284"/>
        <w:jc w:val="both"/>
        <w:rPr>
          <w:rFonts w:ascii="Times New Roman" w:hAnsi="Times New Roman" w:cs="Times New Roman"/>
          <w:sz w:val="16"/>
          <w:szCs w:val="16"/>
        </w:rPr>
      </w:pPr>
      <w:r w:rsidRPr="00BA144E">
        <w:rPr>
          <w:rFonts w:ascii="Times New Roman" w:hAnsi="Times New Roman" w:cs="Times New Roman"/>
          <w:sz w:val="16"/>
          <w:szCs w:val="16"/>
        </w:rPr>
        <w:t xml:space="preserve">По муниципальному контролю за обеспечением </w:t>
      </w:r>
      <w:proofErr w:type="gramStart"/>
      <w:r w:rsidRPr="00BA144E">
        <w:rPr>
          <w:rFonts w:ascii="Times New Roman" w:hAnsi="Times New Roman" w:cs="Times New Roman"/>
          <w:sz w:val="16"/>
          <w:szCs w:val="16"/>
        </w:rPr>
        <w:t>сохранности автомобильных дорог общего пользования местного значения муниципального района</w:t>
      </w:r>
      <w:proofErr w:type="gramEnd"/>
      <w:r w:rsidRPr="00BA144E">
        <w:rPr>
          <w:rFonts w:ascii="Times New Roman" w:hAnsi="Times New Roman" w:cs="Times New Roman"/>
          <w:sz w:val="16"/>
          <w:szCs w:val="16"/>
        </w:rPr>
        <w:t xml:space="preserve"> к обязательным требованиям, оценка соблюдения которых является предметом муниципального контроля, относятся требования к обеспечению сохранности автомобильных дорог местного значения.</w:t>
      </w:r>
    </w:p>
    <w:p w:rsidR="00502169" w:rsidRPr="00BA144E" w:rsidRDefault="00502169" w:rsidP="00502169">
      <w:pPr>
        <w:pStyle w:val="ConsPlusNormal"/>
        <w:ind w:firstLine="284"/>
        <w:jc w:val="both"/>
        <w:rPr>
          <w:rFonts w:ascii="Times New Roman" w:hAnsi="Times New Roman" w:cs="Times New Roman"/>
          <w:sz w:val="16"/>
          <w:szCs w:val="16"/>
        </w:rPr>
      </w:pPr>
      <w:r w:rsidRPr="00BA144E">
        <w:rPr>
          <w:rFonts w:ascii="Times New Roman" w:hAnsi="Times New Roman" w:cs="Times New Roman"/>
          <w:sz w:val="16"/>
          <w:szCs w:val="16"/>
        </w:rPr>
        <w:t>1.3. Функции муниципального контроля осуществляют комитет по экономике, инвестициям и сельскому хозяйству Администрации муниципального района, отдел градостроительства и благоустройства Администрации муниципального района, отдел имущественных и земельных отношений Администрации муниципального района, отдел жилищно-коммунального хозяйства, дорожного строительства и транспорта   Администрации муниципального района (далее – комитет и отделы).</w:t>
      </w:r>
    </w:p>
    <w:p w:rsidR="00502169" w:rsidRPr="00BA144E" w:rsidRDefault="00502169" w:rsidP="00502169">
      <w:pPr>
        <w:pStyle w:val="ConsPlusNormal"/>
        <w:ind w:firstLine="284"/>
        <w:jc w:val="both"/>
        <w:rPr>
          <w:rFonts w:ascii="Times New Roman" w:hAnsi="Times New Roman" w:cs="Times New Roman"/>
          <w:sz w:val="16"/>
          <w:szCs w:val="16"/>
        </w:rPr>
      </w:pPr>
      <w:r w:rsidRPr="00BA144E">
        <w:rPr>
          <w:rFonts w:ascii="Times New Roman" w:hAnsi="Times New Roman" w:cs="Times New Roman"/>
          <w:sz w:val="16"/>
          <w:szCs w:val="16"/>
        </w:rPr>
        <w:t>1.4. В соответствии с действующим законодательством муниципальный контроль осуществляется в форме проведения плановых и внеплановых проверок на территории муниципального района.</w:t>
      </w:r>
    </w:p>
    <w:p w:rsidR="00502169" w:rsidRPr="00BA144E" w:rsidRDefault="00502169" w:rsidP="00502169">
      <w:pPr>
        <w:pStyle w:val="ConsPlusNormal"/>
        <w:ind w:firstLine="0"/>
        <w:jc w:val="both"/>
        <w:rPr>
          <w:rFonts w:ascii="Times New Roman" w:hAnsi="Times New Roman" w:cs="Times New Roman"/>
          <w:sz w:val="16"/>
          <w:szCs w:val="16"/>
        </w:rPr>
      </w:pPr>
    </w:p>
    <w:p w:rsidR="00502169" w:rsidRPr="00BA144E" w:rsidRDefault="00502169" w:rsidP="00502169">
      <w:pPr>
        <w:pStyle w:val="ConsPlusTitle"/>
        <w:jc w:val="center"/>
        <w:outlineLvl w:val="1"/>
        <w:rPr>
          <w:rFonts w:ascii="Times New Roman" w:hAnsi="Times New Roman" w:cs="Times New Roman"/>
          <w:sz w:val="16"/>
          <w:szCs w:val="16"/>
        </w:rPr>
      </w:pPr>
      <w:r w:rsidRPr="00BA144E">
        <w:rPr>
          <w:rFonts w:ascii="Times New Roman" w:hAnsi="Times New Roman" w:cs="Times New Roman"/>
          <w:sz w:val="16"/>
          <w:szCs w:val="16"/>
        </w:rPr>
        <w:t>Раздел 2. ЦЕЛИ И ЗАДАЧИ ПРОГРАММЫ ПРОФИЛАКТИКИ НАРУШЕНИЙ</w:t>
      </w:r>
    </w:p>
    <w:p w:rsidR="00502169" w:rsidRPr="00BA144E" w:rsidRDefault="00502169" w:rsidP="00502169">
      <w:pPr>
        <w:pStyle w:val="ConsPlusNormal"/>
        <w:ind w:firstLine="284"/>
        <w:jc w:val="both"/>
        <w:rPr>
          <w:rFonts w:ascii="Times New Roman" w:hAnsi="Times New Roman" w:cs="Times New Roman"/>
          <w:sz w:val="16"/>
          <w:szCs w:val="16"/>
        </w:rPr>
      </w:pPr>
      <w:r w:rsidRPr="00BA144E">
        <w:rPr>
          <w:rFonts w:ascii="Times New Roman" w:hAnsi="Times New Roman" w:cs="Times New Roman"/>
          <w:sz w:val="16"/>
          <w:szCs w:val="16"/>
        </w:rPr>
        <w:t>Настоящая Программа профилактики нарушений разработана на 2020 год и плановый период 2021 - 2022 годов и определяет цели, задачи и порядок осуществления Администрацией муниципального района профилактических мероприятий, направленных на предупреждение.</w:t>
      </w:r>
    </w:p>
    <w:p w:rsidR="00502169" w:rsidRPr="00BA144E" w:rsidRDefault="00502169" w:rsidP="00502169">
      <w:pPr>
        <w:pStyle w:val="ConsPlusNormal"/>
        <w:ind w:firstLine="284"/>
        <w:jc w:val="both"/>
        <w:rPr>
          <w:rFonts w:ascii="Times New Roman" w:hAnsi="Times New Roman" w:cs="Times New Roman"/>
          <w:sz w:val="16"/>
          <w:szCs w:val="16"/>
        </w:rPr>
      </w:pPr>
      <w:r w:rsidRPr="00BA144E">
        <w:rPr>
          <w:rFonts w:ascii="Times New Roman" w:hAnsi="Times New Roman" w:cs="Times New Roman"/>
          <w:sz w:val="16"/>
          <w:szCs w:val="16"/>
        </w:rPr>
        <w:t>Целями профилактической работы являются:</w:t>
      </w:r>
    </w:p>
    <w:p w:rsidR="00502169" w:rsidRPr="00BA144E" w:rsidRDefault="00502169" w:rsidP="00502169">
      <w:pPr>
        <w:pStyle w:val="ConsPlusNormal"/>
        <w:ind w:firstLine="284"/>
        <w:jc w:val="both"/>
        <w:rPr>
          <w:rFonts w:ascii="Times New Roman" w:hAnsi="Times New Roman" w:cs="Times New Roman"/>
          <w:sz w:val="16"/>
          <w:szCs w:val="16"/>
        </w:rPr>
      </w:pPr>
      <w:r w:rsidRPr="00BA144E">
        <w:rPr>
          <w:rFonts w:ascii="Times New Roman" w:hAnsi="Times New Roman" w:cs="Times New Roman"/>
          <w:sz w:val="16"/>
          <w:szCs w:val="16"/>
        </w:rPr>
        <w:t xml:space="preserve">предупреждение и профилактика </w:t>
      </w:r>
      <w:proofErr w:type="gramStart"/>
      <w:r w:rsidRPr="00BA144E">
        <w:rPr>
          <w:rFonts w:ascii="Times New Roman" w:hAnsi="Times New Roman" w:cs="Times New Roman"/>
          <w:sz w:val="16"/>
          <w:szCs w:val="16"/>
        </w:rPr>
        <w:t>нарушений</w:t>
      </w:r>
      <w:proofErr w:type="gramEnd"/>
      <w:r w:rsidRPr="00BA144E">
        <w:rPr>
          <w:rFonts w:ascii="Times New Roman" w:hAnsi="Times New Roman" w:cs="Times New Roman"/>
          <w:sz w:val="16"/>
          <w:szCs w:val="16"/>
        </w:rPr>
        <w:t xml:space="preserve"> подконтрольными субъектами обязательных требований, включая устранение причин, факторов и условий;</w:t>
      </w:r>
    </w:p>
    <w:p w:rsidR="00502169" w:rsidRPr="00BA144E" w:rsidRDefault="00502169" w:rsidP="00502169">
      <w:pPr>
        <w:pStyle w:val="ConsPlusNormal"/>
        <w:ind w:firstLine="284"/>
        <w:jc w:val="both"/>
        <w:rPr>
          <w:rFonts w:ascii="Times New Roman" w:hAnsi="Times New Roman" w:cs="Times New Roman"/>
          <w:sz w:val="16"/>
          <w:szCs w:val="16"/>
        </w:rPr>
      </w:pPr>
      <w:r w:rsidRPr="00BA144E">
        <w:rPr>
          <w:rFonts w:ascii="Times New Roman" w:hAnsi="Times New Roman" w:cs="Times New Roman"/>
          <w:sz w:val="16"/>
          <w:szCs w:val="16"/>
        </w:rPr>
        <w:t>предотвращение угрозы безопасности жизни и здоровья людей;</w:t>
      </w:r>
    </w:p>
    <w:p w:rsidR="00502169" w:rsidRPr="00BA144E" w:rsidRDefault="00502169" w:rsidP="00502169">
      <w:pPr>
        <w:pStyle w:val="ConsPlusNormal"/>
        <w:ind w:firstLine="284"/>
        <w:jc w:val="both"/>
        <w:rPr>
          <w:rFonts w:ascii="Times New Roman" w:hAnsi="Times New Roman" w:cs="Times New Roman"/>
          <w:sz w:val="16"/>
          <w:szCs w:val="16"/>
        </w:rPr>
      </w:pPr>
      <w:r w:rsidRPr="00BA144E">
        <w:rPr>
          <w:rFonts w:ascii="Times New Roman" w:hAnsi="Times New Roman" w:cs="Times New Roman"/>
          <w:sz w:val="16"/>
          <w:szCs w:val="16"/>
        </w:rPr>
        <w:t>увеличение доли хозяйствующих субъектов, соблюдающих обязательные требования в сфере муниципального контроля.</w:t>
      </w:r>
    </w:p>
    <w:p w:rsidR="00502169" w:rsidRPr="00BA144E" w:rsidRDefault="00502169" w:rsidP="00502169">
      <w:pPr>
        <w:pStyle w:val="ConsPlusNormal"/>
        <w:ind w:firstLine="284"/>
        <w:jc w:val="both"/>
        <w:rPr>
          <w:rFonts w:ascii="Times New Roman" w:hAnsi="Times New Roman" w:cs="Times New Roman"/>
          <w:sz w:val="16"/>
          <w:szCs w:val="16"/>
        </w:rPr>
      </w:pPr>
      <w:r w:rsidRPr="00BA144E">
        <w:rPr>
          <w:rFonts w:ascii="Times New Roman" w:hAnsi="Times New Roman" w:cs="Times New Roman"/>
          <w:sz w:val="16"/>
          <w:szCs w:val="16"/>
        </w:rPr>
        <w:t>Задачами профилактической работы являются:</w:t>
      </w:r>
    </w:p>
    <w:p w:rsidR="00502169" w:rsidRPr="00BA144E" w:rsidRDefault="00502169" w:rsidP="00502169">
      <w:pPr>
        <w:pStyle w:val="ConsPlusNormal"/>
        <w:ind w:firstLine="284"/>
        <w:jc w:val="both"/>
        <w:rPr>
          <w:rFonts w:ascii="Times New Roman" w:hAnsi="Times New Roman" w:cs="Times New Roman"/>
          <w:sz w:val="16"/>
          <w:szCs w:val="16"/>
        </w:rPr>
      </w:pPr>
      <w:r w:rsidRPr="00BA144E">
        <w:rPr>
          <w:rFonts w:ascii="Times New Roman" w:hAnsi="Times New Roman" w:cs="Times New Roman"/>
          <w:sz w:val="16"/>
          <w:szCs w:val="16"/>
        </w:rPr>
        <w:t>укрепление системы профилактики нарушений обязательных требований;</w:t>
      </w:r>
    </w:p>
    <w:p w:rsidR="00502169" w:rsidRPr="00BA144E" w:rsidRDefault="00502169" w:rsidP="00502169">
      <w:pPr>
        <w:pStyle w:val="ConsPlusNormal"/>
        <w:ind w:firstLine="284"/>
        <w:jc w:val="both"/>
        <w:rPr>
          <w:rFonts w:ascii="Times New Roman" w:hAnsi="Times New Roman" w:cs="Times New Roman"/>
          <w:sz w:val="16"/>
          <w:szCs w:val="16"/>
        </w:rPr>
      </w:pPr>
      <w:r w:rsidRPr="00BA144E">
        <w:rPr>
          <w:rFonts w:ascii="Times New Roman" w:hAnsi="Times New Roman" w:cs="Times New Roman"/>
          <w:sz w:val="16"/>
          <w:szCs w:val="16"/>
        </w:rPr>
        <w:t>выявление причин, факторов и условий, способствующих нарушениям обязательных требований, разработка мероприятий, направленных на устранение обязательных требований;</w:t>
      </w:r>
    </w:p>
    <w:p w:rsidR="00502169" w:rsidRPr="00BA144E" w:rsidRDefault="00502169" w:rsidP="00502169">
      <w:pPr>
        <w:pStyle w:val="ConsPlusNormal"/>
        <w:ind w:firstLine="284"/>
        <w:jc w:val="both"/>
        <w:rPr>
          <w:rFonts w:ascii="Times New Roman" w:hAnsi="Times New Roman" w:cs="Times New Roman"/>
          <w:sz w:val="16"/>
          <w:szCs w:val="16"/>
        </w:rPr>
      </w:pPr>
      <w:r w:rsidRPr="00BA144E">
        <w:rPr>
          <w:rFonts w:ascii="Times New Roman" w:hAnsi="Times New Roman" w:cs="Times New Roman"/>
          <w:sz w:val="16"/>
          <w:szCs w:val="16"/>
        </w:rPr>
        <w:t>повышение правосознания и правовой культуры юридических лиц, индивидуальных предпринимателей и граждан.</w:t>
      </w:r>
    </w:p>
    <w:p w:rsidR="00502169" w:rsidRPr="00BA144E" w:rsidRDefault="00502169" w:rsidP="00502169">
      <w:pPr>
        <w:pStyle w:val="ConsPlusNormal"/>
        <w:ind w:firstLine="0"/>
        <w:jc w:val="both"/>
        <w:rPr>
          <w:rFonts w:ascii="Times New Roman" w:hAnsi="Times New Roman" w:cs="Times New Roman"/>
          <w:sz w:val="16"/>
          <w:szCs w:val="16"/>
        </w:rPr>
      </w:pPr>
    </w:p>
    <w:p w:rsidR="00502169" w:rsidRPr="00BA144E" w:rsidRDefault="00502169" w:rsidP="00502169">
      <w:pPr>
        <w:pStyle w:val="ConsPlusTitle"/>
        <w:jc w:val="center"/>
        <w:outlineLvl w:val="2"/>
        <w:rPr>
          <w:rFonts w:ascii="Times New Roman" w:hAnsi="Times New Roman" w:cs="Times New Roman"/>
          <w:sz w:val="16"/>
          <w:szCs w:val="16"/>
        </w:rPr>
      </w:pPr>
      <w:r w:rsidRPr="00BA144E">
        <w:rPr>
          <w:rFonts w:ascii="Times New Roman" w:hAnsi="Times New Roman" w:cs="Times New Roman"/>
          <w:sz w:val="16"/>
          <w:szCs w:val="16"/>
        </w:rPr>
        <w:t>Целевые показатели Программы профилактики нарушений</w:t>
      </w:r>
    </w:p>
    <w:p w:rsidR="00502169" w:rsidRPr="00BA144E" w:rsidRDefault="00502169" w:rsidP="00502169">
      <w:pPr>
        <w:pStyle w:val="ConsPlusTitle"/>
        <w:jc w:val="center"/>
        <w:rPr>
          <w:rFonts w:ascii="Times New Roman" w:hAnsi="Times New Roman" w:cs="Times New Roman"/>
          <w:sz w:val="16"/>
          <w:szCs w:val="16"/>
        </w:rPr>
      </w:pPr>
      <w:r w:rsidRPr="00BA144E">
        <w:rPr>
          <w:rFonts w:ascii="Times New Roman" w:hAnsi="Times New Roman" w:cs="Times New Roman"/>
          <w:sz w:val="16"/>
          <w:szCs w:val="16"/>
        </w:rPr>
        <w:t>и их значения по годам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994"/>
        <w:gridCol w:w="364"/>
        <w:gridCol w:w="364"/>
        <w:gridCol w:w="364"/>
      </w:tblGrid>
      <w:tr w:rsidR="00066DA9" w:rsidRPr="00BA144E" w:rsidTr="00502169">
        <w:tc>
          <w:tcPr>
            <w:tcW w:w="0" w:type="auto"/>
            <w:vMerge w:val="restart"/>
            <w:vAlign w:val="center"/>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Показатель</w:t>
            </w:r>
          </w:p>
        </w:tc>
        <w:tc>
          <w:tcPr>
            <w:tcW w:w="0" w:type="auto"/>
            <w:gridSpan w:val="3"/>
            <w:vAlign w:val="center"/>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Период, год</w:t>
            </w:r>
          </w:p>
        </w:tc>
      </w:tr>
      <w:tr w:rsidR="00066DA9" w:rsidRPr="00BA144E" w:rsidTr="00502169">
        <w:tc>
          <w:tcPr>
            <w:tcW w:w="0" w:type="auto"/>
            <w:vMerge/>
          </w:tcPr>
          <w:p w:rsidR="00502169" w:rsidRPr="00BA144E" w:rsidRDefault="00502169" w:rsidP="00502169">
            <w:pPr>
              <w:rPr>
                <w:sz w:val="12"/>
                <w:szCs w:val="16"/>
              </w:rPr>
            </w:pPr>
          </w:p>
        </w:tc>
        <w:tc>
          <w:tcPr>
            <w:tcW w:w="0" w:type="auto"/>
            <w:vAlign w:val="center"/>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2020</w:t>
            </w:r>
          </w:p>
        </w:tc>
        <w:tc>
          <w:tcPr>
            <w:tcW w:w="0" w:type="auto"/>
            <w:vAlign w:val="center"/>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2021</w:t>
            </w:r>
          </w:p>
        </w:tc>
        <w:tc>
          <w:tcPr>
            <w:tcW w:w="0" w:type="auto"/>
            <w:vAlign w:val="center"/>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2022</w:t>
            </w:r>
          </w:p>
        </w:tc>
      </w:tr>
      <w:tr w:rsidR="00066DA9" w:rsidRPr="00BA144E" w:rsidTr="00502169">
        <w:tc>
          <w:tcPr>
            <w:tcW w:w="0" w:type="auto"/>
            <w:vAlign w:val="center"/>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Увеличение количества профилактических мероприятий в контрольной деятельности Администрации муниципального района, не менее (в ед.)</w:t>
            </w:r>
          </w:p>
        </w:tc>
        <w:tc>
          <w:tcPr>
            <w:tcW w:w="0" w:type="auto"/>
            <w:vAlign w:val="center"/>
          </w:tcPr>
          <w:p w:rsidR="00502169" w:rsidRPr="00BA144E" w:rsidRDefault="00502169" w:rsidP="00502169">
            <w:pPr>
              <w:pStyle w:val="ConsPlusNormal"/>
              <w:ind w:firstLine="0"/>
              <w:jc w:val="center"/>
              <w:rPr>
                <w:rFonts w:ascii="Times New Roman" w:hAnsi="Times New Roman" w:cs="Times New Roman"/>
                <w:sz w:val="12"/>
                <w:szCs w:val="16"/>
              </w:rPr>
            </w:pPr>
          </w:p>
        </w:tc>
        <w:tc>
          <w:tcPr>
            <w:tcW w:w="0" w:type="auto"/>
            <w:vAlign w:val="center"/>
          </w:tcPr>
          <w:p w:rsidR="00502169" w:rsidRPr="00BA144E" w:rsidRDefault="00502169" w:rsidP="00502169">
            <w:pPr>
              <w:pStyle w:val="ConsPlusNormal"/>
              <w:ind w:firstLine="0"/>
              <w:jc w:val="center"/>
              <w:rPr>
                <w:rFonts w:ascii="Times New Roman" w:hAnsi="Times New Roman" w:cs="Times New Roman"/>
                <w:sz w:val="12"/>
                <w:szCs w:val="16"/>
              </w:rPr>
            </w:pPr>
          </w:p>
        </w:tc>
        <w:tc>
          <w:tcPr>
            <w:tcW w:w="0" w:type="auto"/>
            <w:vAlign w:val="center"/>
          </w:tcPr>
          <w:p w:rsidR="00502169" w:rsidRPr="00BA144E" w:rsidRDefault="00502169" w:rsidP="00502169">
            <w:pPr>
              <w:pStyle w:val="ConsPlusNormal"/>
              <w:ind w:firstLine="0"/>
              <w:jc w:val="center"/>
              <w:rPr>
                <w:rFonts w:ascii="Times New Roman" w:hAnsi="Times New Roman" w:cs="Times New Roman"/>
                <w:sz w:val="12"/>
                <w:szCs w:val="16"/>
              </w:rPr>
            </w:pPr>
          </w:p>
        </w:tc>
      </w:tr>
      <w:tr w:rsidR="00502169" w:rsidRPr="00BA144E" w:rsidTr="00502169">
        <w:tc>
          <w:tcPr>
            <w:tcW w:w="0" w:type="auto"/>
            <w:vAlign w:val="center"/>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lastRenderedPageBreak/>
              <w:t>Увеличение доли мероприятий по информированию населения об обязательных требованиях в сфере благоустройства, в отношении муниципального жилищного фонда, в отношении использования земельных участков, сохранности автомобильных дорог, %</w:t>
            </w:r>
          </w:p>
        </w:tc>
        <w:tc>
          <w:tcPr>
            <w:tcW w:w="0" w:type="auto"/>
            <w:vAlign w:val="center"/>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10</w:t>
            </w:r>
          </w:p>
        </w:tc>
        <w:tc>
          <w:tcPr>
            <w:tcW w:w="0" w:type="auto"/>
            <w:vAlign w:val="center"/>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15</w:t>
            </w:r>
          </w:p>
        </w:tc>
        <w:tc>
          <w:tcPr>
            <w:tcW w:w="0" w:type="auto"/>
            <w:vAlign w:val="center"/>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20</w:t>
            </w:r>
          </w:p>
        </w:tc>
      </w:tr>
    </w:tbl>
    <w:p w:rsidR="00502169" w:rsidRPr="00BA144E" w:rsidRDefault="00502169" w:rsidP="00502169">
      <w:pPr>
        <w:pStyle w:val="ConsPlusNormal"/>
        <w:ind w:firstLine="0"/>
        <w:jc w:val="both"/>
        <w:rPr>
          <w:rFonts w:ascii="Times New Roman" w:hAnsi="Times New Roman" w:cs="Times New Roman"/>
          <w:sz w:val="16"/>
          <w:szCs w:val="16"/>
        </w:rPr>
      </w:pPr>
    </w:p>
    <w:p w:rsidR="00502169" w:rsidRPr="00BA144E" w:rsidRDefault="00502169" w:rsidP="00502169">
      <w:pPr>
        <w:pStyle w:val="ConsPlusTitle"/>
        <w:jc w:val="center"/>
        <w:outlineLvl w:val="1"/>
        <w:rPr>
          <w:rFonts w:ascii="Times New Roman" w:hAnsi="Times New Roman" w:cs="Times New Roman"/>
          <w:sz w:val="16"/>
          <w:szCs w:val="16"/>
        </w:rPr>
      </w:pPr>
      <w:r w:rsidRPr="00BA144E">
        <w:rPr>
          <w:rFonts w:ascii="Times New Roman" w:hAnsi="Times New Roman" w:cs="Times New Roman"/>
          <w:sz w:val="16"/>
          <w:szCs w:val="16"/>
        </w:rPr>
        <w:t>Раздел 3. ОСНОВНЫЕ МЕРОПРИЯТИЯ ПО ПРОФИЛАКТИКЕ НАРУШЕНИЙ</w:t>
      </w:r>
    </w:p>
    <w:p w:rsidR="00502169" w:rsidRPr="00BA144E" w:rsidRDefault="00502169" w:rsidP="00502169">
      <w:pPr>
        <w:pStyle w:val="ConsPlusNormal"/>
        <w:ind w:firstLine="0"/>
        <w:jc w:val="both"/>
        <w:rPr>
          <w:rFonts w:ascii="Times New Roman" w:hAnsi="Times New Roman" w:cs="Times New Roman"/>
          <w:sz w:val="16"/>
          <w:szCs w:val="16"/>
        </w:rPr>
      </w:pPr>
    </w:p>
    <w:p w:rsidR="00502169" w:rsidRPr="00BA144E" w:rsidRDefault="00502169" w:rsidP="00502169">
      <w:pPr>
        <w:pStyle w:val="ConsPlusTitle"/>
        <w:jc w:val="center"/>
        <w:outlineLvl w:val="2"/>
        <w:rPr>
          <w:rFonts w:ascii="Times New Roman" w:hAnsi="Times New Roman" w:cs="Times New Roman"/>
          <w:sz w:val="16"/>
          <w:szCs w:val="16"/>
        </w:rPr>
      </w:pPr>
      <w:r w:rsidRPr="00BA144E">
        <w:rPr>
          <w:rFonts w:ascii="Times New Roman" w:hAnsi="Times New Roman" w:cs="Times New Roman"/>
          <w:sz w:val="16"/>
          <w:szCs w:val="16"/>
        </w:rPr>
        <w:t>3.1. План мероприятий по профилактике нарушений на 2020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92"/>
        <w:gridCol w:w="2827"/>
        <w:gridCol w:w="1017"/>
        <w:gridCol w:w="950"/>
      </w:tblGrid>
      <w:tr w:rsidR="00066DA9" w:rsidRPr="00BA144E" w:rsidTr="00502169">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 xml:space="preserve">N </w:t>
            </w:r>
            <w:proofErr w:type="gramStart"/>
            <w:r w:rsidRPr="00BA144E">
              <w:rPr>
                <w:rFonts w:ascii="Times New Roman" w:hAnsi="Times New Roman" w:cs="Times New Roman"/>
                <w:sz w:val="12"/>
                <w:szCs w:val="16"/>
              </w:rPr>
              <w:t>п</w:t>
            </w:r>
            <w:proofErr w:type="gramEnd"/>
            <w:r w:rsidRPr="00BA144E">
              <w:rPr>
                <w:rFonts w:ascii="Times New Roman" w:hAnsi="Times New Roman" w:cs="Times New Roman"/>
                <w:sz w:val="12"/>
                <w:szCs w:val="16"/>
              </w:rPr>
              <w:t>/п</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Наименование мероприятия</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Срок реализации мероприятия</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Ответственный исполнитель</w:t>
            </w:r>
          </w:p>
        </w:tc>
      </w:tr>
      <w:tr w:rsidR="00066DA9" w:rsidRPr="00BA144E" w:rsidTr="00502169">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1</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2</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3</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4</w:t>
            </w:r>
          </w:p>
        </w:tc>
      </w:tr>
      <w:tr w:rsidR="00066DA9" w:rsidRPr="00BA144E" w:rsidTr="00502169">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1.</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Размещение на официальном сайте Администрации муниципального района в информационно-телекоммуникационной сети "Интернет" для каждого вида муниципального контроля перечней нормативных правовых актов, муниципальных нормативных правовых актов или их отдельных частей, содержащих обязательные требования, оценка соблюдения которых является предметом вида муниципального контроля, а также текстов соответствующих нормативных правовых актов</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в течение года</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комитет и отделы</w:t>
            </w:r>
          </w:p>
        </w:tc>
      </w:tr>
      <w:tr w:rsidR="00066DA9" w:rsidRPr="00BA144E" w:rsidTr="00502169">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2.</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Осуществление информирования юридических лиц, индивидуальных предпринимателей, граждан по вопросам соблюдения обязательных требований, в том числе посредством разработки и опубликования руководств по соблюдению обязательных требований, проведения семинаров и конференций, разъяснительной работы в средствах массовой информации и иными способами.</w:t>
            </w:r>
          </w:p>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В случае изменения обязательных требований - подготовка и распространение комментариев о содержании новых нормативных правовых актов, устанавливающих обязательные требования, внесенных изменениях в действующие акты, сроках и порядке вступления их в действие, а также рекомендаций о проведении необходимых организационных, технических мероприятий, направленных на внедрение и обеспечение соблюдения обязательных требований</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в течение года (по мере необходимости)</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комитет и отделы</w:t>
            </w:r>
          </w:p>
        </w:tc>
      </w:tr>
      <w:tr w:rsidR="00066DA9" w:rsidRPr="00BA144E" w:rsidTr="00502169">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3.</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proofErr w:type="gramStart"/>
            <w:r w:rsidRPr="00BA144E">
              <w:rPr>
                <w:rFonts w:ascii="Times New Roman" w:hAnsi="Times New Roman" w:cs="Times New Roman"/>
                <w:sz w:val="12"/>
                <w:szCs w:val="16"/>
              </w:rPr>
              <w:t>Обеспечение регулярного (не реже одного раза в год) обобщения практики осуществления видов муниципального контроля и размещение на официальном сайте Администрации муниципального района в информационно-телекоммуникационной сети "Интернет"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гражданами в целях недопущения таких нарушений</w:t>
            </w:r>
            <w:proofErr w:type="gramEnd"/>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IV квартал</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юридический отдел</w:t>
            </w:r>
          </w:p>
        </w:tc>
      </w:tr>
      <w:tr w:rsidR="00502169" w:rsidRPr="00BA144E" w:rsidTr="00502169">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4.</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 xml:space="preserve">Выдача предостережений о недопустимости нарушения обязательных требований в соответствии с </w:t>
            </w:r>
            <w:hyperlink r:id="rId29" w:history="1">
              <w:r w:rsidRPr="00BA144E">
                <w:rPr>
                  <w:rFonts w:ascii="Times New Roman" w:hAnsi="Times New Roman" w:cs="Times New Roman"/>
                  <w:sz w:val="12"/>
                  <w:szCs w:val="16"/>
                </w:rPr>
                <w:t>частями 5</w:t>
              </w:r>
            </w:hyperlink>
            <w:r w:rsidRPr="00BA144E">
              <w:rPr>
                <w:rFonts w:ascii="Times New Roman" w:hAnsi="Times New Roman" w:cs="Times New Roman"/>
                <w:sz w:val="12"/>
                <w:szCs w:val="16"/>
              </w:rPr>
              <w:t xml:space="preserve"> - </w:t>
            </w:r>
            <w:hyperlink r:id="rId30" w:history="1">
              <w:r w:rsidRPr="00BA144E">
                <w:rPr>
                  <w:rFonts w:ascii="Times New Roman" w:hAnsi="Times New Roman" w:cs="Times New Roman"/>
                  <w:sz w:val="12"/>
                  <w:szCs w:val="16"/>
                </w:rPr>
                <w:t>7 статьи 8.2</w:t>
              </w:r>
            </w:hyperlink>
            <w:r w:rsidRPr="00BA144E">
              <w:rPr>
                <w:rFonts w:ascii="Times New Roman" w:hAnsi="Times New Roman" w:cs="Times New Roman"/>
                <w:sz w:val="12"/>
                <w:szCs w:val="16"/>
              </w:rPr>
              <w:t xml:space="preserve"> Федерального закона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(если иной порядок не установлен федеральным законом)</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в течение года (по мере необходимости)</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комитет и отделы</w:t>
            </w:r>
          </w:p>
        </w:tc>
      </w:tr>
    </w:tbl>
    <w:p w:rsidR="00502169" w:rsidRPr="00BA144E" w:rsidRDefault="00502169" w:rsidP="00502169">
      <w:pPr>
        <w:pStyle w:val="ConsPlusNormal"/>
        <w:ind w:firstLine="0"/>
        <w:jc w:val="both"/>
        <w:rPr>
          <w:rFonts w:ascii="Times New Roman" w:hAnsi="Times New Roman" w:cs="Times New Roman"/>
          <w:sz w:val="16"/>
          <w:szCs w:val="16"/>
        </w:rPr>
      </w:pPr>
    </w:p>
    <w:p w:rsidR="00502169" w:rsidRPr="00BA144E" w:rsidRDefault="00502169" w:rsidP="00502169">
      <w:pPr>
        <w:pStyle w:val="ConsPlusTitle"/>
        <w:jc w:val="center"/>
        <w:outlineLvl w:val="2"/>
        <w:rPr>
          <w:rFonts w:ascii="Times New Roman" w:hAnsi="Times New Roman" w:cs="Times New Roman"/>
          <w:sz w:val="16"/>
          <w:szCs w:val="16"/>
        </w:rPr>
      </w:pPr>
      <w:r w:rsidRPr="00BA144E">
        <w:rPr>
          <w:rFonts w:ascii="Times New Roman" w:hAnsi="Times New Roman" w:cs="Times New Roman"/>
          <w:sz w:val="16"/>
          <w:szCs w:val="16"/>
        </w:rPr>
        <w:t>3.2. Проект плана мероприятий по профилактике нарушений</w:t>
      </w:r>
    </w:p>
    <w:p w:rsidR="00502169" w:rsidRPr="00BA144E" w:rsidRDefault="00502169" w:rsidP="00502169">
      <w:pPr>
        <w:pStyle w:val="ConsPlusTitle"/>
        <w:jc w:val="center"/>
        <w:rPr>
          <w:rFonts w:ascii="Times New Roman" w:hAnsi="Times New Roman" w:cs="Times New Roman"/>
          <w:sz w:val="16"/>
          <w:szCs w:val="16"/>
        </w:rPr>
      </w:pPr>
      <w:r w:rsidRPr="00BA144E">
        <w:rPr>
          <w:rFonts w:ascii="Times New Roman" w:hAnsi="Times New Roman" w:cs="Times New Roman"/>
          <w:sz w:val="16"/>
          <w:szCs w:val="16"/>
        </w:rPr>
        <w:t>на 2021 и 2022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92"/>
        <w:gridCol w:w="2641"/>
        <w:gridCol w:w="1209"/>
        <w:gridCol w:w="944"/>
      </w:tblGrid>
      <w:tr w:rsidR="00066DA9" w:rsidRPr="00BA144E" w:rsidTr="00502169">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 xml:space="preserve">N </w:t>
            </w:r>
            <w:proofErr w:type="gramStart"/>
            <w:r w:rsidRPr="00BA144E">
              <w:rPr>
                <w:rFonts w:ascii="Times New Roman" w:hAnsi="Times New Roman" w:cs="Times New Roman"/>
                <w:sz w:val="12"/>
                <w:szCs w:val="16"/>
              </w:rPr>
              <w:t>п</w:t>
            </w:r>
            <w:proofErr w:type="gramEnd"/>
            <w:r w:rsidRPr="00BA144E">
              <w:rPr>
                <w:rFonts w:ascii="Times New Roman" w:hAnsi="Times New Roman" w:cs="Times New Roman"/>
                <w:sz w:val="12"/>
                <w:szCs w:val="16"/>
              </w:rPr>
              <w:t>/п</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Наименование мероприятия</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Срок реализации мероприятия</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Ответственный исполнитель</w:t>
            </w:r>
          </w:p>
        </w:tc>
      </w:tr>
      <w:tr w:rsidR="00066DA9" w:rsidRPr="00BA144E" w:rsidTr="00502169">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1</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2</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3</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4</w:t>
            </w:r>
          </w:p>
        </w:tc>
      </w:tr>
      <w:tr w:rsidR="00066DA9" w:rsidRPr="00BA144E" w:rsidTr="00502169">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1.</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 xml:space="preserve">Размещение на официальном сайте Администрации Солецкого муниципального района в информационно-телекоммуникационной сети "Интернет" для каждого вида муниципального контроля перечней нормативных правовых актов, муниципальных нормативных правовых актов или их отдельных частей, содержащих обязательные требования, оценка соблюдения </w:t>
            </w:r>
            <w:r w:rsidRPr="00BA144E">
              <w:rPr>
                <w:rFonts w:ascii="Times New Roman" w:hAnsi="Times New Roman" w:cs="Times New Roman"/>
                <w:sz w:val="12"/>
                <w:szCs w:val="16"/>
              </w:rPr>
              <w:lastRenderedPageBreak/>
              <w:t>которых является предметом вида муниципального контроля, а также текстов соответствующих нормативных правовых актов</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lastRenderedPageBreak/>
              <w:t>по мере необходимости (в случае отмены действующих или принятия новых нормативных правовых актов, мониторинг НПА ежеквартально)</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комитет и отделы</w:t>
            </w:r>
          </w:p>
        </w:tc>
      </w:tr>
      <w:tr w:rsidR="00066DA9" w:rsidRPr="00BA144E" w:rsidTr="00502169">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lastRenderedPageBreak/>
              <w:t>2.</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Осуществление информирования юридических лиц, индивидуальных предпринимателей, граждан по вопросам соблюдения обязательных требований, в том числе посредством разработки и опубликования руководств по соблюдению обязательных требований, проведения семинаров и конференций, разъяснительной работы в средствах массовой информации и иными способами.</w:t>
            </w:r>
          </w:p>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В случае изменения обязательных требований - подготовка и распространение комментариев о содержании новых нормативных правовых актов, устанавливающих обязательные требования, внесенных изменениях в действующие акты, сроках и порядке вступления их в действие, а также рекомендаций о проведении необходимых организационных, технических мероприятий, направленных на внедрение и обеспечение соблюдения обязательных требований</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По мере необходимости (в случае отмены действующих или принятия новых нормативных правовых актов, мониторинг НПА ежеквартально)</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комитет и отделы</w:t>
            </w:r>
          </w:p>
        </w:tc>
      </w:tr>
      <w:tr w:rsidR="00066DA9" w:rsidRPr="00BA144E" w:rsidTr="00502169">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3.</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proofErr w:type="gramStart"/>
            <w:r w:rsidRPr="00BA144E">
              <w:rPr>
                <w:rFonts w:ascii="Times New Roman" w:hAnsi="Times New Roman" w:cs="Times New Roman"/>
                <w:sz w:val="12"/>
                <w:szCs w:val="16"/>
              </w:rPr>
              <w:t>Обеспечение регулярного (не реже одного раза в год) обобщения практики осуществления деятельности муниципального контроля и размещение на официальном сайте Администрации Солецкого муниципального района в информационно-телекоммуникационной сети "Интернет"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гражданами в целях недопущения таких нарушений</w:t>
            </w:r>
            <w:proofErr w:type="gramEnd"/>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по мере необходимости (в случае отмены действующих или принятия новых нормативных правовых актов, мониторинг НПА ежемесячно)</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юридический отдел</w:t>
            </w:r>
          </w:p>
        </w:tc>
      </w:tr>
      <w:tr w:rsidR="00066DA9" w:rsidRPr="00BA144E" w:rsidTr="00502169">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4.</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 xml:space="preserve">Выдача предостережений о недопустимости нарушения обязательных требований в соответствии с </w:t>
            </w:r>
            <w:hyperlink r:id="rId31" w:history="1">
              <w:r w:rsidRPr="00BA144E">
                <w:rPr>
                  <w:rFonts w:ascii="Times New Roman" w:hAnsi="Times New Roman" w:cs="Times New Roman"/>
                  <w:sz w:val="12"/>
                  <w:szCs w:val="16"/>
                </w:rPr>
                <w:t>частями 5</w:t>
              </w:r>
            </w:hyperlink>
            <w:r w:rsidRPr="00BA144E">
              <w:rPr>
                <w:rFonts w:ascii="Times New Roman" w:hAnsi="Times New Roman" w:cs="Times New Roman"/>
                <w:sz w:val="12"/>
                <w:szCs w:val="16"/>
              </w:rPr>
              <w:t xml:space="preserve"> - </w:t>
            </w:r>
            <w:hyperlink r:id="rId32" w:history="1">
              <w:r w:rsidRPr="00BA144E">
                <w:rPr>
                  <w:rFonts w:ascii="Times New Roman" w:hAnsi="Times New Roman" w:cs="Times New Roman"/>
                  <w:sz w:val="12"/>
                  <w:szCs w:val="16"/>
                </w:rPr>
                <w:t>7 статьи 8.2</w:t>
              </w:r>
            </w:hyperlink>
            <w:r w:rsidRPr="00BA144E">
              <w:rPr>
                <w:rFonts w:ascii="Times New Roman" w:hAnsi="Times New Roman" w:cs="Times New Roman"/>
                <w:sz w:val="12"/>
                <w:szCs w:val="16"/>
              </w:rPr>
              <w:t xml:space="preserve"> Федерального закона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(если иной порядок не установлен федеральным законом)</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по мере необходимости (в случае отмены действующих или принятия новых нормативных правовых актов, мониторинг НПА ежемесячно)</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комитет и отделы</w:t>
            </w:r>
          </w:p>
        </w:tc>
      </w:tr>
    </w:tbl>
    <w:p w:rsidR="00502169" w:rsidRPr="00BA144E" w:rsidRDefault="00502169" w:rsidP="00502169">
      <w:pPr>
        <w:pStyle w:val="ConsPlusTitle"/>
        <w:jc w:val="center"/>
        <w:outlineLvl w:val="1"/>
        <w:rPr>
          <w:rFonts w:ascii="Times New Roman" w:hAnsi="Times New Roman" w:cs="Times New Roman"/>
          <w:sz w:val="16"/>
          <w:szCs w:val="16"/>
        </w:rPr>
      </w:pPr>
      <w:r w:rsidRPr="00BA144E">
        <w:rPr>
          <w:rFonts w:ascii="Times New Roman" w:hAnsi="Times New Roman" w:cs="Times New Roman"/>
          <w:sz w:val="16"/>
          <w:szCs w:val="16"/>
        </w:rPr>
        <w:t>Раздел 4. ОЦЕНКА ЭФФЕКТИВНОСТИ ПРОГРАММЫ</w:t>
      </w:r>
    </w:p>
    <w:p w:rsidR="00502169" w:rsidRPr="00BA144E" w:rsidRDefault="00502169" w:rsidP="00502169">
      <w:pPr>
        <w:pStyle w:val="ConsPlusTitle"/>
        <w:jc w:val="center"/>
        <w:rPr>
          <w:rFonts w:ascii="Times New Roman" w:hAnsi="Times New Roman" w:cs="Times New Roman"/>
          <w:sz w:val="16"/>
          <w:szCs w:val="16"/>
        </w:rPr>
      </w:pPr>
      <w:r w:rsidRPr="00BA144E">
        <w:rPr>
          <w:rFonts w:ascii="Times New Roman" w:hAnsi="Times New Roman" w:cs="Times New Roman"/>
          <w:sz w:val="16"/>
          <w:szCs w:val="16"/>
        </w:rPr>
        <w:t>ПРОФИЛАКТИКИ НАРУШЕНИЙ</w:t>
      </w:r>
    </w:p>
    <w:p w:rsidR="00502169" w:rsidRPr="00BA144E" w:rsidRDefault="00502169" w:rsidP="00502169">
      <w:pPr>
        <w:pStyle w:val="ConsPlusNormal"/>
        <w:ind w:firstLine="0"/>
        <w:jc w:val="both"/>
        <w:rPr>
          <w:rFonts w:ascii="Times New Roman" w:hAnsi="Times New Roman" w:cs="Times New Roman"/>
          <w:sz w:val="16"/>
          <w:szCs w:val="16"/>
        </w:rPr>
      </w:pPr>
    </w:p>
    <w:p w:rsidR="00502169" w:rsidRPr="00BA144E" w:rsidRDefault="00502169" w:rsidP="00502169">
      <w:pPr>
        <w:pStyle w:val="ConsPlusTitle"/>
        <w:jc w:val="center"/>
        <w:outlineLvl w:val="2"/>
        <w:rPr>
          <w:rFonts w:ascii="Times New Roman" w:hAnsi="Times New Roman" w:cs="Times New Roman"/>
          <w:sz w:val="16"/>
          <w:szCs w:val="16"/>
        </w:rPr>
      </w:pPr>
      <w:r w:rsidRPr="00BA144E">
        <w:rPr>
          <w:rFonts w:ascii="Times New Roman" w:hAnsi="Times New Roman" w:cs="Times New Roman"/>
          <w:sz w:val="16"/>
          <w:szCs w:val="16"/>
        </w:rPr>
        <w:t>4.1. Отчетные показатели на 2021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674"/>
        <w:gridCol w:w="1412"/>
      </w:tblGrid>
      <w:tr w:rsidR="00066DA9" w:rsidRPr="00BA144E" w:rsidTr="00502169">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Наименование показателя</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Значение показателя</w:t>
            </w:r>
          </w:p>
        </w:tc>
      </w:tr>
      <w:tr w:rsidR="00066DA9" w:rsidRPr="00BA144E" w:rsidTr="00502169">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1</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2</w:t>
            </w:r>
          </w:p>
        </w:tc>
      </w:tr>
      <w:tr w:rsidR="00066DA9" w:rsidRPr="00BA144E" w:rsidTr="00502169">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1. Информированность подконтрольных субъектов о содержании обязательных требований</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не менее 60 % опрошенных</w:t>
            </w:r>
          </w:p>
        </w:tc>
      </w:tr>
      <w:tr w:rsidR="00066DA9" w:rsidRPr="00BA144E" w:rsidTr="00502169">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2. Понятность обязательных требований, их однозначное толкование подконтрольными субъектами и должностными лицами органа муниципального контроля</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не менее 60 % опрошенных</w:t>
            </w:r>
          </w:p>
        </w:tc>
      </w:tr>
      <w:tr w:rsidR="00066DA9" w:rsidRPr="00BA144E" w:rsidTr="00502169">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3. Удовлетворенность обеспечением доступности информации о принятых и готовящихся изменениях обязательных требований, размещенной на официальном сайте Администрации Солецкого муниципального района в информационно-телекоммуникационной сети "Интернет"</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не менее 60 % опрошенных</w:t>
            </w:r>
          </w:p>
        </w:tc>
      </w:tr>
      <w:tr w:rsidR="00066DA9" w:rsidRPr="00BA144E" w:rsidTr="00502169">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4. Удовлетворенность в обеспечении доступности информации о принятых и готовящихся изменениях обязательных требований, размещенной на официальном сайте Администрации Солецкого муниципального района в информационно-телекоммуникационной сети "Интернет"</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не менее 60 % опрошенных</w:t>
            </w:r>
          </w:p>
        </w:tc>
      </w:tr>
      <w:tr w:rsidR="00066DA9" w:rsidRPr="00BA144E" w:rsidTr="00502169">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5. Информированность подконтрольных субъектов о порядке проведения проверок, правах подконтрольных субъектов при проведении проверки</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не менее 60 % опрошенных</w:t>
            </w:r>
          </w:p>
        </w:tc>
      </w:tr>
      <w:tr w:rsidR="00066DA9" w:rsidRPr="00BA144E" w:rsidTr="00502169">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6. Выполнение профилактических программных мероприятий согласно перечню</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не менее 100 % мероприятий, предусмотренных перечнем</w:t>
            </w:r>
          </w:p>
        </w:tc>
      </w:tr>
    </w:tbl>
    <w:p w:rsidR="00502169" w:rsidRPr="00BA144E" w:rsidRDefault="00502169" w:rsidP="00502169">
      <w:pPr>
        <w:pStyle w:val="ConsPlusNormal"/>
        <w:ind w:firstLine="284"/>
        <w:jc w:val="both"/>
        <w:rPr>
          <w:rFonts w:ascii="Times New Roman" w:hAnsi="Times New Roman" w:cs="Times New Roman"/>
          <w:sz w:val="16"/>
          <w:szCs w:val="16"/>
        </w:rPr>
      </w:pPr>
      <w:r w:rsidRPr="00BA144E">
        <w:rPr>
          <w:rFonts w:ascii="Times New Roman" w:hAnsi="Times New Roman" w:cs="Times New Roman"/>
          <w:sz w:val="16"/>
          <w:szCs w:val="16"/>
        </w:rPr>
        <w:lastRenderedPageBreak/>
        <w:t xml:space="preserve">Оценка эффективности профилактических мероприятий осуществляется по итогам опроса. Опрос проводится среди лиц, в отношении которых проводились проверочные мероприятия, иных подконтрольных лиц и лиц, участвующих в проведении профилактических мероприятий. Опрос проводится силами должностных лиц Администрации муниципального </w:t>
      </w:r>
      <w:proofErr w:type="gramStart"/>
      <w:r w:rsidRPr="00BA144E">
        <w:rPr>
          <w:rFonts w:ascii="Times New Roman" w:hAnsi="Times New Roman" w:cs="Times New Roman"/>
          <w:sz w:val="16"/>
          <w:szCs w:val="16"/>
        </w:rPr>
        <w:t>района</w:t>
      </w:r>
      <w:proofErr w:type="gramEnd"/>
      <w:r w:rsidRPr="00BA144E">
        <w:rPr>
          <w:rFonts w:ascii="Times New Roman" w:hAnsi="Times New Roman" w:cs="Times New Roman"/>
          <w:sz w:val="16"/>
          <w:szCs w:val="16"/>
        </w:rPr>
        <w:t xml:space="preserve"> с использованием разработанной ими анкеты.</w:t>
      </w:r>
    </w:p>
    <w:p w:rsidR="00502169" w:rsidRPr="00BA144E" w:rsidRDefault="00502169" w:rsidP="00502169">
      <w:pPr>
        <w:pStyle w:val="ConsPlusNormal"/>
        <w:ind w:firstLine="284"/>
        <w:jc w:val="both"/>
        <w:rPr>
          <w:rFonts w:ascii="Times New Roman" w:hAnsi="Times New Roman" w:cs="Times New Roman"/>
          <w:sz w:val="16"/>
          <w:szCs w:val="16"/>
        </w:rPr>
      </w:pPr>
      <w:r w:rsidRPr="00BA144E">
        <w:rPr>
          <w:rFonts w:ascii="Times New Roman" w:hAnsi="Times New Roman" w:cs="Times New Roman"/>
          <w:sz w:val="16"/>
          <w:szCs w:val="16"/>
        </w:rPr>
        <w:t xml:space="preserve">Результаты опроса и информация о достижении отчетных </w:t>
      </w:r>
      <w:proofErr w:type="gramStart"/>
      <w:r w:rsidRPr="00BA144E">
        <w:rPr>
          <w:rFonts w:ascii="Times New Roman" w:hAnsi="Times New Roman" w:cs="Times New Roman"/>
          <w:sz w:val="16"/>
          <w:szCs w:val="16"/>
        </w:rPr>
        <w:t>показателей реализации Программы профилактики нарушений</w:t>
      </w:r>
      <w:proofErr w:type="gramEnd"/>
      <w:r w:rsidRPr="00BA144E">
        <w:rPr>
          <w:rFonts w:ascii="Times New Roman" w:hAnsi="Times New Roman" w:cs="Times New Roman"/>
          <w:sz w:val="16"/>
          <w:szCs w:val="16"/>
        </w:rPr>
        <w:t xml:space="preserve"> размещаются на официальном сайте Администрации Солецкого муниципального района в информационно-телекоммуникационной сети "Интернет".</w:t>
      </w:r>
    </w:p>
    <w:p w:rsidR="00502169" w:rsidRPr="00BA144E" w:rsidRDefault="00502169" w:rsidP="00502169">
      <w:pPr>
        <w:pStyle w:val="ConsPlusNormal"/>
        <w:ind w:firstLine="0"/>
        <w:jc w:val="both"/>
        <w:rPr>
          <w:rFonts w:ascii="Times New Roman" w:hAnsi="Times New Roman" w:cs="Times New Roman"/>
          <w:sz w:val="16"/>
          <w:szCs w:val="16"/>
        </w:rPr>
      </w:pPr>
    </w:p>
    <w:p w:rsidR="00502169" w:rsidRPr="00BA144E" w:rsidRDefault="00502169" w:rsidP="00502169">
      <w:pPr>
        <w:pStyle w:val="ConsPlusTitle"/>
        <w:jc w:val="center"/>
        <w:outlineLvl w:val="2"/>
        <w:rPr>
          <w:rFonts w:ascii="Times New Roman" w:hAnsi="Times New Roman" w:cs="Times New Roman"/>
          <w:sz w:val="16"/>
          <w:szCs w:val="16"/>
        </w:rPr>
      </w:pPr>
      <w:r w:rsidRPr="00BA144E">
        <w:rPr>
          <w:rFonts w:ascii="Times New Roman" w:hAnsi="Times New Roman" w:cs="Times New Roman"/>
          <w:sz w:val="16"/>
          <w:szCs w:val="16"/>
        </w:rPr>
        <w:t>4.2. Проект отчетных показателей на 2021 и 2022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674"/>
        <w:gridCol w:w="1412"/>
      </w:tblGrid>
      <w:tr w:rsidR="00066DA9" w:rsidRPr="00BA144E" w:rsidTr="00502169">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Наименование показателя</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Значение показателя</w:t>
            </w:r>
          </w:p>
        </w:tc>
      </w:tr>
      <w:tr w:rsidR="00066DA9" w:rsidRPr="00BA144E" w:rsidTr="00502169">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1</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2</w:t>
            </w:r>
          </w:p>
        </w:tc>
      </w:tr>
      <w:tr w:rsidR="00066DA9" w:rsidRPr="00BA144E" w:rsidTr="00502169">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1. Информированность подконтрольных субъектов о содержании обязательных требований</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не менее 60 % опрошенных</w:t>
            </w:r>
          </w:p>
        </w:tc>
      </w:tr>
      <w:tr w:rsidR="00066DA9" w:rsidRPr="00BA144E" w:rsidTr="00502169">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2. Понятность обязательных требований, их однозначное толкование подконтрольными субъектами и должностными лицами комитета и отделов</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не менее 60 % опрошенных</w:t>
            </w:r>
          </w:p>
        </w:tc>
      </w:tr>
      <w:tr w:rsidR="00066DA9" w:rsidRPr="00BA144E" w:rsidTr="00502169">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3. Удовлетворенность обеспечением доступности информации о принятых и готовящихся изменениях обязательных требований, размещенной на официальном сайте Администрации Солецкого муниципального района в информационно-телекоммуникационной сети "Интернет"</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не менее 60 % опрошенных</w:t>
            </w:r>
          </w:p>
        </w:tc>
      </w:tr>
      <w:tr w:rsidR="00066DA9" w:rsidRPr="00BA144E" w:rsidTr="00502169">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4. Удовлетворенность в обеспечении доступности информации о принятых и готовящихся изменениях обязательных требований, размещенной на официальном сайте Администрации Солецкого муниципального района в информационно-телекоммуникационной сети "Интернет"</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не менее 60 % опрошенных</w:t>
            </w:r>
          </w:p>
        </w:tc>
      </w:tr>
      <w:tr w:rsidR="00066DA9" w:rsidRPr="00BA144E" w:rsidTr="00502169">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5. Информированность подконтрольных субъектов о порядке проведения проверок, правах подконтрольных субъектов при проведении проверки</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не менее 60 % опрошенных</w:t>
            </w:r>
          </w:p>
        </w:tc>
      </w:tr>
      <w:tr w:rsidR="00502169" w:rsidRPr="00BA144E" w:rsidTr="00502169">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6. Выполнение профилактических программных мероприятий согласно перечню</w:t>
            </w:r>
          </w:p>
        </w:tc>
        <w:tc>
          <w:tcPr>
            <w:tcW w:w="0" w:type="auto"/>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не менее 100 % мероприятий, предусмотренных перечнем</w:t>
            </w:r>
          </w:p>
        </w:tc>
      </w:tr>
    </w:tbl>
    <w:p w:rsidR="00502169" w:rsidRPr="00BA144E" w:rsidRDefault="00502169" w:rsidP="00502169">
      <w:pPr>
        <w:pStyle w:val="ConsPlusNormal"/>
        <w:ind w:firstLine="0"/>
        <w:jc w:val="both"/>
        <w:rPr>
          <w:rFonts w:ascii="Times New Roman" w:hAnsi="Times New Roman" w:cs="Times New Roman"/>
          <w:sz w:val="16"/>
          <w:szCs w:val="16"/>
        </w:rPr>
      </w:pPr>
    </w:p>
    <w:p w:rsidR="00502169" w:rsidRPr="00BA144E" w:rsidRDefault="00502169" w:rsidP="00502169">
      <w:pPr>
        <w:pStyle w:val="ConsPlusTitle"/>
        <w:jc w:val="center"/>
        <w:outlineLvl w:val="1"/>
        <w:rPr>
          <w:rFonts w:ascii="Times New Roman" w:hAnsi="Times New Roman" w:cs="Times New Roman"/>
          <w:sz w:val="16"/>
          <w:szCs w:val="16"/>
        </w:rPr>
      </w:pPr>
      <w:r w:rsidRPr="00BA144E">
        <w:rPr>
          <w:rFonts w:ascii="Times New Roman" w:hAnsi="Times New Roman" w:cs="Times New Roman"/>
          <w:sz w:val="16"/>
          <w:szCs w:val="16"/>
        </w:rPr>
        <w:t>Раздел 5. РЕСУРСНОЕ ОБЕСПЕЧЕНИЕ ПРОГРАММЫ ПРОФИЛАКТИКИ НАРУШЕНИЙ</w:t>
      </w:r>
    </w:p>
    <w:p w:rsidR="00502169" w:rsidRPr="00BA144E" w:rsidRDefault="00502169" w:rsidP="00502169">
      <w:pPr>
        <w:pStyle w:val="ConsPlusNormal"/>
        <w:ind w:firstLine="284"/>
        <w:jc w:val="both"/>
        <w:rPr>
          <w:rFonts w:ascii="Times New Roman" w:hAnsi="Times New Roman" w:cs="Times New Roman"/>
          <w:sz w:val="16"/>
          <w:szCs w:val="16"/>
        </w:rPr>
      </w:pPr>
      <w:r w:rsidRPr="00BA144E">
        <w:rPr>
          <w:rFonts w:ascii="Times New Roman" w:hAnsi="Times New Roman" w:cs="Times New Roman"/>
          <w:sz w:val="16"/>
          <w:szCs w:val="16"/>
        </w:rPr>
        <w:t>Ресурсное обеспечение Программы профилактики нарушений включает в себя кадровое и информационно-аналитическое обеспечение ее реализации.</w:t>
      </w:r>
    </w:p>
    <w:p w:rsidR="00502169" w:rsidRPr="00BA144E" w:rsidRDefault="00502169" w:rsidP="00502169">
      <w:pPr>
        <w:pStyle w:val="ConsPlusNormal"/>
        <w:ind w:firstLine="284"/>
        <w:jc w:val="both"/>
        <w:rPr>
          <w:rFonts w:ascii="Times New Roman" w:hAnsi="Times New Roman" w:cs="Times New Roman"/>
          <w:sz w:val="16"/>
          <w:szCs w:val="16"/>
        </w:rPr>
      </w:pPr>
      <w:r w:rsidRPr="00BA144E">
        <w:rPr>
          <w:rFonts w:ascii="Times New Roman" w:hAnsi="Times New Roman" w:cs="Times New Roman"/>
          <w:sz w:val="16"/>
          <w:szCs w:val="16"/>
        </w:rPr>
        <w:t>Информационно-аналитическое обеспечение реализации Программы профилактики нарушений осуществляется с использованием официального сайта Администрации Солецкого муниципального района в информационно-телекоммуникационной сети "Интернет".</w:t>
      </w:r>
    </w:p>
    <w:p w:rsidR="00502169" w:rsidRPr="00BA144E" w:rsidRDefault="00502169" w:rsidP="008C442A">
      <w:pPr>
        <w:jc w:val="center"/>
        <w:rPr>
          <w:sz w:val="16"/>
          <w:szCs w:val="16"/>
        </w:rPr>
      </w:pPr>
    </w:p>
    <w:p w:rsidR="00502169" w:rsidRPr="00BA144E" w:rsidRDefault="00502169" w:rsidP="00502169">
      <w:pPr>
        <w:jc w:val="center"/>
        <w:rPr>
          <w:b/>
          <w:sz w:val="16"/>
          <w:szCs w:val="16"/>
        </w:rPr>
      </w:pPr>
    </w:p>
    <w:p w:rsidR="00502169" w:rsidRPr="00BA144E" w:rsidRDefault="00502169" w:rsidP="00502169">
      <w:pPr>
        <w:jc w:val="center"/>
        <w:rPr>
          <w:b/>
          <w:sz w:val="16"/>
          <w:szCs w:val="16"/>
        </w:rPr>
      </w:pPr>
      <w:r w:rsidRPr="00BA144E">
        <w:rPr>
          <w:b/>
          <w:sz w:val="16"/>
          <w:szCs w:val="16"/>
        </w:rPr>
        <w:t>ПОСТАНОВЛЕНИЕ</w:t>
      </w:r>
    </w:p>
    <w:p w:rsidR="00502169" w:rsidRPr="00BA144E" w:rsidRDefault="00502169" w:rsidP="00502169">
      <w:pPr>
        <w:jc w:val="center"/>
        <w:rPr>
          <w:sz w:val="16"/>
          <w:szCs w:val="16"/>
        </w:rPr>
      </w:pPr>
      <w:r w:rsidRPr="00BA144E">
        <w:rPr>
          <w:sz w:val="16"/>
          <w:szCs w:val="16"/>
        </w:rPr>
        <w:t>Администрации муниципального района</w:t>
      </w:r>
    </w:p>
    <w:p w:rsidR="00502169" w:rsidRPr="00BA144E" w:rsidRDefault="00502169" w:rsidP="00502169">
      <w:pPr>
        <w:jc w:val="center"/>
        <w:rPr>
          <w:sz w:val="16"/>
          <w:szCs w:val="16"/>
        </w:rPr>
      </w:pPr>
    </w:p>
    <w:p w:rsidR="00502169" w:rsidRPr="00BA144E" w:rsidRDefault="00502169" w:rsidP="00502169">
      <w:pPr>
        <w:jc w:val="center"/>
        <w:rPr>
          <w:sz w:val="16"/>
          <w:szCs w:val="16"/>
        </w:rPr>
      </w:pPr>
      <w:r w:rsidRPr="00BA144E">
        <w:rPr>
          <w:sz w:val="16"/>
          <w:szCs w:val="16"/>
        </w:rPr>
        <w:t>от 28.10.2019 № 1461</w:t>
      </w:r>
    </w:p>
    <w:p w:rsidR="00502169" w:rsidRPr="00BA144E" w:rsidRDefault="00502169" w:rsidP="00502169">
      <w:pPr>
        <w:jc w:val="center"/>
        <w:rPr>
          <w:sz w:val="16"/>
          <w:szCs w:val="16"/>
        </w:rPr>
      </w:pPr>
      <w:r w:rsidRPr="00BA144E">
        <w:rPr>
          <w:sz w:val="16"/>
          <w:szCs w:val="16"/>
        </w:rPr>
        <w:t>г. Сольцы</w:t>
      </w:r>
    </w:p>
    <w:p w:rsidR="00502169" w:rsidRPr="00BA144E" w:rsidRDefault="00502169" w:rsidP="008C442A">
      <w:pPr>
        <w:jc w:val="center"/>
        <w:rPr>
          <w:sz w:val="16"/>
          <w:szCs w:val="16"/>
        </w:rPr>
      </w:pPr>
    </w:p>
    <w:p w:rsidR="00502169" w:rsidRPr="00BA144E" w:rsidRDefault="00502169" w:rsidP="00502169">
      <w:pPr>
        <w:tabs>
          <w:tab w:val="left" w:pos="10205"/>
        </w:tabs>
        <w:jc w:val="center"/>
        <w:rPr>
          <w:b/>
          <w:sz w:val="16"/>
          <w:szCs w:val="16"/>
        </w:rPr>
      </w:pPr>
      <w:r w:rsidRPr="00BA144E">
        <w:rPr>
          <w:b/>
          <w:sz w:val="16"/>
          <w:szCs w:val="16"/>
        </w:rPr>
        <w:t xml:space="preserve">О проведении районного конкурса </w:t>
      </w:r>
      <w:proofErr w:type="gramStart"/>
      <w:r w:rsidRPr="00BA144E">
        <w:rPr>
          <w:b/>
          <w:sz w:val="16"/>
          <w:szCs w:val="16"/>
        </w:rPr>
        <w:t>среди</w:t>
      </w:r>
      <w:proofErr w:type="gramEnd"/>
    </w:p>
    <w:p w:rsidR="00502169" w:rsidRPr="00BA144E" w:rsidRDefault="00502169" w:rsidP="00502169">
      <w:pPr>
        <w:tabs>
          <w:tab w:val="left" w:pos="10205"/>
        </w:tabs>
        <w:jc w:val="center"/>
        <w:rPr>
          <w:b/>
          <w:sz w:val="16"/>
          <w:szCs w:val="16"/>
        </w:rPr>
      </w:pPr>
      <w:r w:rsidRPr="00BA144E">
        <w:rPr>
          <w:b/>
          <w:sz w:val="16"/>
          <w:szCs w:val="16"/>
        </w:rPr>
        <w:t>сельскохозяйственных организаций в 2019 году</w:t>
      </w:r>
    </w:p>
    <w:p w:rsidR="00502169" w:rsidRPr="00BA144E" w:rsidRDefault="00502169" w:rsidP="00502169">
      <w:pPr>
        <w:jc w:val="center"/>
        <w:rPr>
          <w:sz w:val="16"/>
          <w:szCs w:val="16"/>
        </w:rPr>
      </w:pPr>
    </w:p>
    <w:p w:rsidR="00502169" w:rsidRPr="00BA144E" w:rsidRDefault="00502169" w:rsidP="00502169">
      <w:pPr>
        <w:ind w:firstLine="284"/>
        <w:jc w:val="both"/>
        <w:rPr>
          <w:sz w:val="16"/>
          <w:szCs w:val="16"/>
        </w:rPr>
      </w:pPr>
      <w:r w:rsidRPr="00BA144E">
        <w:rPr>
          <w:sz w:val="16"/>
          <w:szCs w:val="16"/>
        </w:rPr>
        <w:t xml:space="preserve">В целях реализации мероприятий муниципальной программы Солецкого муниципального района «Развитие агропромышленного комплекса в Солецком муниципальном районе», утверждённой постановлением Администрации муниципального района от 27.12. 2018 № 2373, Администрация Солецкого муниципального района </w:t>
      </w:r>
    </w:p>
    <w:p w:rsidR="00502169" w:rsidRPr="00BA144E" w:rsidRDefault="00502169" w:rsidP="00502169">
      <w:pPr>
        <w:jc w:val="both"/>
        <w:rPr>
          <w:sz w:val="16"/>
          <w:szCs w:val="16"/>
        </w:rPr>
      </w:pPr>
      <w:r w:rsidRPr="00BA144E">
        <w:rPr>
          <w:b/>
          <w:sz w:val="16"/>
          <w:szCs w:val="16"/>
        </w:rPr>
        <w:t>ПОСТАНОВЛЯЕТ:</w:t>
      </w:r>
    </w:p>
    <w:p w:rsidR="00502169" w:rsidRPr="00BA144E" w:rsidRDefault="00502169" w:rsidP="00502169">
      <w:pPr>
        <w:suppressAutoHyphens/>
        <w:autoSpaceDE w:val="0"/>
        <w:ind w:firstLine="284"/>
        <w:jc w:val="both"/>
        <w:rPr>
          <w:sz w:val="16"/>
          <w:szCs w:val="16"/>
          <w:lang w:eastAsia="zh-CN"/>
        </w:rPr>
      </w:pPr>
      <w:r w:rsidRPr="00BA144E">
        <w:rPr>
          <w:sz w:val="16"/>
          <w:szCs w:val="16"/>
          <w:lang w:eastAsia="zh-CN"/>
        </w:rPr>
        <w:t>1. Утвердить прилагаемый Порядок проведения районного конкурса среди сельскохозяйственных организаций в 2019 году.</w:t>
      </w:r>
    </w:p>
    <w:p w:rsidR="00502169" w:rsidRPr="00BA144E" w:rsidRDefault="00502169" w:rsidP="00502169">
      <w:pPr>
        <w:ind w:firstLine="284"/>
        <w:jc w:val="both"/>
        <w:rPr>
          <w:sz w:val="16"/>
          <w:szCs w:val="16"/>
        </w:rPr>
      </w:pPr>
      <w:r w:rsidRPr="00BA144E">
        <w:rPr>
          <w:sz w:val="16"/>
          <w:szCs w:val="16"/>
        </w:rPr>
        <w:lastRenderedPageBreak/>
        <w:t>2. Создать конкурсную комиссию по проведению районного конкурса среди сельскохозяйственных организаций в 2019 году и утвердить её прилагаемый состав.</w:t>
      </w:r>
    </w:p>
    <w:p w:rsidR="00502169" w:rsidRPr="00BA144E" w:rsidRDefault="00502169" w:rsidP="00502169">
      <w:pPr>
        <w:ind w:firstLine="284"/>
        <w:jc w:val="both"/>
        <w:rPr>
          <w:sz w:val="16"/>
          <w:szCs w:val="16"/>
        </w:rPr>
      </w:pPr>
      <w:r w:rsidRPr="00BA144E">
        <w:rPr>
          <w:sz w:val="16"/>
          <w:szCs w:val="16"/>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 телекоммуникационной сети «Интернет».</w:t>
      </w:r>
    </w:p>
    <w:p w:rsidR="00502169" w:rsidRPr="00BA144E" w:rsidRDefault="00502169" w:rsidP="00502169">
      <w:pPr>
        <w:pStyle w:val="32"/>
        <w:suppressAutoHyphens/>
        <w:spacing w:after="0"/>
        <w:ind w:left="0"/>
        <w:rPr>
          <w:b/>
        </w:rPr>
      </w:pPr>
    </w:p>
    <w:p w:rsidR="00502169" w:rsidRPr="00BA144E" w:rsidRDefault="00502169" w:rsidP="00502169">
      <w:pPr>
        <w:pStyle w:val="32"/>
        <w:suppressAutoHyphens/>
        <w:spacing w:after="0"/>
        <w:ind w:left="0"/>
        <w:rPr>
          <w:b/>
        </w:rPr>
      </w:pPr>
    </w:p>
    <w:p w:rsidR="00502169" w:rsidRPr="00BA144E" w:rsidRDefault="00502169" w:rsidP="00502169">
      <w:pPr>
        <w:jc w:val="both"/>
        <w:outlineLvl w:val="0"/>
        <w:rPr>
          <w:b/>
          <w:sz w:val="16"/>
          <w:szCs w:val="16"/>
          <w:lang w:eastAsia="x-none"/>
        </w:rPr>
      </w:pPr>
      <w:r w:rsidRPr="00BA144E">
        <w:rPr>
          <w:b/>
          <w:sz w:val="16"/>
          <w:szCs w:val="16"/>
          <w:lang w:eastAsia="x-none"/>
        </w:rPr>
        <w:t>Глава муниципального района   А.Я. Котов</w:t>
      </w:r>
    </w:p>
    <w:p w:rsidR="00502169" w:rsidRPr="00BA144E" w:rsidRDefault="00502169" w:rsidP="00502169">
      <w:pPr>
        <w:jc w:val="both"/>
        <w:outlineLvl w:val="0"/>
        <w:rPr>
          <w:b/>
          <w:sz w:val="16"/>
          <w:szCs w:val="16"/>
          <w:lang w:eastAsia="x-none"/>
        </w:rPr>
      </w:pPr>
    </w:p>
    <w:p w:rsidR="00502169" w:rsidRPr="00BA144E" w:rsidRDefault="00502169" w:rsidP="00502169">
      <w:pPr>
        <w:jc w:val="both"/>
        <w:outlineLvl w:val="0"/>
        <w:rPr>
          <w:b/>
          <w:sz w:val="16"/>
          <w:szCs w:val="16"/>
          <w:lang w:eastAsia="x-none"/>
        </w:rPr>
      </w:pPr>
    </w:p>
    <w:tbl>
      <w:tblPr>
        <w:tblStyle w:val="ad"/>
        <w:tblW w:w="4503" w:type="dxa"/>
        <w:jc w:val="right"/>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1411"/>
        <w:gridCol w:w="2700"/>
      </w:tblGrid>
      <w:tr w:rsidR="00502169" w:rsidRPr="00BA144E" w:rsidTr="00502169">
        <w:trPr>
          <w:jc w:val="right"/>
        </w:trPr>
        <w:tc>
          <w:tcPr>
            <w:tcW w:w="392" w:type="dxa"/>
          </w:tcPr>
          <w:p w:rsidR="00502169" w:rsidRPr="00BA144E" w:rsidRDefault="00502169" w:rsidP="00502169">
            <w:pPr>
              <w:autoSpaceDE w:val="0"/>
              <w:jc w:val="both"/>
              <w:rPr>
                <w:bCs/>
                <w:sz w:val="14"/>
                <w:szCs w:val="16"/>
              </w:rPr>
            </w:pPr>
          </w:p>
        </w:tc>
        <w:tc>
          <w:tcPr>
            <w:tcW w:w="1411" w:type="dxa"/>
          </w:tcPr>
          <w:p w:rsidR="00502169" w:rsidRPr="00BA144E" w:rsidRDefault="00502169" w:rsidP="00502169">
            <w:pPr>
              <w:autoSpaceDE w:val="0"/>
              <w:jc w:val="both"/>
              <w:rPr>
                <w:bCs/>
                <w:sz w:val="14"/>
                <w:szCs w:val="16"/>
              </w:rPr>
            </w:pPr>
          </w:p>
        </w:tc>
        <w:tc>
          <w:tcPr>
            <w:tcW w:w="2700" w:type="dxa"/>
          </w:tcPr>
          <w:p w:rsidR="00502169" w:rsidRPr="00BA144E" w:rsidRDefault="00502169" w:rsidP="00502169">
            <w:pPr>
              <w:autoSpaceDE w:val="0"/>
              <w:jc w:val="both"/>
              <w:rPr>
                <w:bCs/>
                <w:sz w:val="14"/>
                <w:szCs w:val="16"/>
              </w:rPr>
            </w:pPr>
            <w:r w:rsidRPr="00BA144E">
              <w:rPr>
                <w:bCs/>
                <w:sz w:val="14"/>
                <w:szCs w:val="16"/>
              </w:rPr>
              <w:t>Утвержден</w:t>
            </w:r>
          </w:p>
          <w:p w:rsidR="00502169" w:rsidRPr="00BA144E" w:rsidRDefault="00502169" w:rsidP="00502169">
            <w:pPr>
              <w:rPr>
                <w:sz w:val="14"/>
                <w:szCs w:val="16"/>
              </w:rPr>
            </w:pPr>
            <w:r w:rsidRPr="00BA144E">
              <w:rPr>
                <w:sz w:val="14"/>
                <w:szCs w:val="16"/>
              </w:rPr>
              <w:t xml:space="preserve">постановлением </w:t>
            </w:r>
            <w:r w:rsidRPr="00BA144E">
              <w:rPr>
                <w:bCs/>
                <w:sz w:val="14"/>
                <w:szCs w:val="16"/>
              </w:rPr>
              <w:t>Администрации муниципального района</w:t>
            </w:r>
          </w:p>
          <w:p w:rsidR="00502169" w:rsidRPr="00BA144E" w:rsidRDefault="00502169" w:rsidP="00502169">
            <w:pPr>
              <w:autoSpaceDE w:val="0"/>
              <w:jc w:val="both"/>
              <w:rPr>
                <w:bCs/>
                <w:sz w:val="14"/>
                <w:szCs w:val="16"/>
              </w:rPr>
            </w:pPr>
            <w:r w:rsidRPr="00BA144E">
              <w:rPr>
                <w:bCs/>
                <w:sz w:val="14"/>
                <w:szCs w:val="16"/>
              </w:rPr>
              <w:t>от 28.10.2019  № 1461</w:t>
            </w:r>
          </w:p>
        </w:tc>
      </w:tr>
    </w:tbl>
    <w:p w:rsidR="00502169" w:rsidRPr="00BA144E" w:rsidRDefault="00502169" w:rsidP="00502169">
      <w:pPr>
        <w:pStyle w:val="ConsPlusTitle"/>
        <w:jc w:val="center"/>
        <w:rPr>
          <w:rFonts w:ascii="Times New Roman" w:hAnsi="Times New Roman" w:cs="Times New Roman"/>
          <w:sz w:val="16"/>
          <w:szCs w:val="16"/>
        </w:rPr>
      </w:pPr>
    </w:p>
    <w:p w:rsidR="00502169" w:rsidRPr="00BA144E" w:rsidRDefault="00502169" w:rsidP="00502169">
      <w:pPr>
        <w:pStyle w:val="ConsPlusTitle"/>
        <w:jc w:val="center"/>
        <w:rPr>
          <w:rFonts w:ascii="Times New Roman" w:hAnsi="Times New Roman" w:cs="Times New Roman"/>
          <w:sz w:val="16"/>
          <w:szCs w:val="16"/>
        </w:rPr>
      </w:pPr>
      <w:r w:rsidRPr="00BA144E">
        <w:rPr>
          <w:rFonts w:ascii="Times New Roman" w:hAnsi="Times New Roman" w:cs="Times New Roman"/>
          <w:sz w:val="16"/>
          <w:szCs w:val="16"/>
        </w:rPr>
        <w:t xml:space="preserve">Порядок </w:t>
      </w:r>
    </w:p>
    <w:p w:rsidR="00502169" w:rsidRPr="00BA144E" w:rsidRDefault="00502169" w:rsidP="00502169">
      <w:pPr>
        <w:pStyle w:val="ConsPlusTitle"/>
        <w:jc w:val="center"/>
        <w:rPr>
          <w:rFonts w:ascii="Times New Roman" w:hAnsi="Times New Roman" w:cs="Times New Roman"/>
          <w:sz w:val="16"/>
          <w:szCs w:val="16"/>
        </w:rPr>
      </w:pPr>
      <w:r w:rsidRPr="00BA144E">
        <w:rPr>
          <w:rFonts w:ascii="Times New Roman" w:hAnsi="Times New Roman" w:cs="Times New Roman"/>
          <w:sz w:val="16"/>
          <w:szCs w:val="16"/>
        </w:rPr>
        <w:t xml:space="preserve">проведения районного конкурса </w:t>
      </w:r>
      <w:proofErr w:type="gramStart"/>
      <w:r w:rsidRPr="00BA144E">
        <w:rPr>
          <w:rFonts w:ascii="Times New Roman" w:hAnsi="Times New Roman" w:cs="Times New Roman"/>
          <w:sz w:val="16"/>
          <w:szCs w:val="16"/>
        </w:rPr>
        <w:t>среди</w:t>
      </w:r>
      <w:proofErr w:type="gramEnd"/>
      <w:r w:rsidRPr="00BA144E">
        <w:rPr>
          <w:rFonts w:ascii="Times New Roman" w:hAnsi="Times New Roman" w:cs="Times New Roman"/>
          <w:sz w:val="16"/>
          <w:szCs w:val="16"/>
        </w:rPr>
        <w:t xml:space="preserve"> </w:t>
      </w:r>
    </w:p>
    <w:p w:rsidR="00502169" w:rsidRPr="00BA144E" w:rsidRDefault="00502169" w:rsidP="00502169">
      <w:pPr>
        <w:pStyle w:val="ConsPlusTitle"/>
        <w:jc w:val="center"/>
        <w:rPr>
          <w:rFonts w:ascii="Times New Roman" w:hAnsi="Times New Roman" w:cs="Times New Roman"/>
          <w:sz w:val="16"/>
          <w:szCs w:val="16"/>
        </w:rPr>
      </w:pPr>
      <w:r w:rsidRPr="00BA144E">
        <w:rPr>
          <w:rFonts w:ascii="Times New Roman" w:hAnsi="Times New Roman" w:cs="Times New Roman"/>
          <w:sz w:val="16"/>
          <w:szCs w:val="16"/>
        </w:rPr>
        <w:t>сельскохозяйственных организаций в 2019 году</w:t>
      </w:r>
    </w:p>
    <w:p w:rsidR="00502169" w:rsidRPr="00BA144E" w:rsidRDefault="00502169" w:rsidP="00502169">
      <w:pPr>
        <w:pStyle w:val="ConsPlusTitle"/>
        <w:jc w:val="center"/>
        <w:rPr>
          <w:rFonts w:ascii="Times New Roman" w:hAnsi="Times New Roman" w:cs="Times New Roman"/>
          <w:sz w:val="16"/>
          <w:szCs w:val="16"/>
        </w:rPr>
      </w:pPr>
    </w:p>
    <w:p w:rsidR="00502169" w:rsidRPr="00BA144E" w:rsidRDefault="00502169" w:rsidP="00502169">
      <w:pPr>
        <w:pStyle w:val="ConsPlusTitle"/>
        <w:jc w:val="both"/>
        <w:rPr>
          <w:rFonts w:ascii="Times New Roman" w:hAnsi="Times New Roman" w:cs="Times New Roman"/>
          <w:b w:val="0"/>
          <w:sz w:val="16"/>
          <w:szCs w:val="16"/>
        </w:rPr>
      </w:pPr>
      <w:r w:rsidRPr="00BA144E">
        <w:rPr>
          <w:rFonts w:ascii="Times New Roman" w:hAnsi="Times New Roman" w:cs="Times New Roman"/>
          <w:b w:val="0"/>
          <w:sz w:val="16"/>
          <w:szCs w:val="16"/>
        </w:rPr>
        <w:t>1. Порядок проведения районного конкурса среди сельскохозяйственных организаций в 2019 году (далее-Порядок) определяет условия организации и проведения в 2019 году районного конкурса среди сельскохозяйственных организаций (далее конкурс).</w:t>
      </w:r>
    </w:p>
    <w:p w:rsidR="00502169" w:rsidRPr="00BA144E" w:rsidRDefault="00502169" w:rsidP="00502169">
      <w:pPr>
        <w:pStyle w:val="ConsPlusNormal"/>
        <w:ind w:firstLine="0"/>
        <w:jc w:val="both"/>
        <w:rPr>
          <w:rFonts w:ascii="Times New Roman" w:hAnsi="Times New Roman" w:cs="Times New Roman"/>
          <w:sz w:val="16"/>
          <w:szCs w:val="16"/>
        </w:rPr>
      </w:pPr>
      <w:r w:rsidRPr="00BA144E">
        <w:rPr>
          <w:rFonts w:ascii="Times New Roman" w:hAnsi="Times New Roman" w:cs="Times New Roman"/>
          <w:sz w:val="16"/>
          <w:szCs w:val="16"/>
        </w:rPr>
        <w:t>2. Организатором проведения конкурса является комитет по экономике, инвестициям и сельскому хозяйству Администрации муниципального района (далее комитет).</w:t>
      </w:r>
    </w:p>
    <w:p w:rsidR="00502169" w:rsidRPr="00BA144E" w:rsidRDefault="00502169" w:rsidP="00502169">
      <w:pPr>
        <w:pStyle w:val="ConsPlusNormal"/>
        <w:ind w:firstLine="0"/>
        <w:jc w:val="both"/>
        <w:rPr>
          <w:rFonts w:ascii="Times New Roman" w:hAnsi="Times New Roman" w:cs="Times New Roman"/>
          <w:sz w:val="16"/>
          <w:szCs w:val="16"/>
        </w:rPr>
      </w:pPr>
      <w:r w:rsidRPr="00BA144E">
        <w:rPr>
          <w:rFonts w:ascii="Times New Roman" w:hAnsi="Times New Roman" w:cs="Times New Roman"/>
          <w:sz w:val="16"/>
          <w:szCs w:val="16"/>
        </w:rPr>
        <w:t>3. Комитет не позднее 5 календарных дней до дня проведения конкурса размещает объявление о проведении конкурса на официальном сайте Администрации Солецкого муниципального района в информационно-телекоммуникационной сети «Интернет».</w:t>
      </w:r>
    </w:p>
    <w:p w:rsidR="00502169" w:rsidRPr="00BA144E" w:rsidRDefault="00502169" w:rsidP="00502169">
      <w:pPr>
        <w:pStyle w:val="ConsPlusNormal"/>
        <w:ind w:firstLine="0"/>
        <w:jc w:val="both"/>
        <w:rPr>
          <w:rFonts w:ascii="Times New Roman" w:hAnsi="Times New Roman" w:cs="Times New Roman"/>
          <w:sz w:val="16"/>
          <w:szCs w:val="16"/>
        </w:rPr>
      </w:pPr>
      <w:r w:rsidRPr="00BA144E">
        <w:rPr>
          <w:rFonts w:ascii="Times New Roman" w:hAnsi="Times New Roman" w:cs="Times New Roman"/>
          <w:sz w:val="16"/>
          <w:szCs w:val="16"/>
        </w:rPr>
        <w:t>4. Объявление о проведении конкурса включает требования к участникам конкурса, форму заявки, перечень документов, дату начала и окончания приёма документов, место и время приёма документов, место, дату и время проведения конкурса.</w:t>
      </w:r>
    </w:p>
    <w:p w:rsidR="00502169" w:rsidRPr="00BA144E" w:rsidRDefault="00502169" w:rsidP="00502169">
      <w:pPr>
        <w:pStyle w:val="ConsPlusNormal"/>
        <w:ind w:firstLine="0"/>
        <w:jc w:val="both"/>
        <w:rPr>
          <w:rFonts w:ascii="Times New Roman" w:hAnsi="Times New Roman" w:cs="Times New Roman"/>
          <w:sz w:val="16"/>
          <w:szCs w:val="16"/>
        </w:rPr>
      </w:pPr>
      <w:r w:rsidRPr="00BA144E">
        <w:rPr>
          <w:rFonts w:ascii="Times New Roman" w:hAnsi="Times New Roman" w:cs="Times New Roman"/>
          <w:sz w:val="16"/>
          <w:szCs w:val="16"/>
        </w:rPr>
        <w:t>5. Конкурс проводится среди сельскохозяйственных организаций, осуществляющих деятельность на территории Солецкого муниципального района.</w:t>
      </w:r>
    </w:p>
    <w:p w:rsidR="00502169" w:rsidRPr="00BA144E" w:rsidRDefault="00502169" w:rsidP="00502169">
      <w:pPr>
        <w:pStyle w:val="ConsPlusNormal"/>
        <w:ind w:firstLine="0"/>
        <w:jc w:val="both"/>
        <w:rPr>
          <w:rFonts w:ascii="Times New Roman" w:hAnsi="Times New Roman" w:cs="Times New Roman"/>
          <w:sz w:val="16"/>
          <w:szCs w:val="16"/>
        </w:rPr>
      </w:pPr>
      <w:bookmarkStart w:id="3" w:name="P53"/>
      <w:bookmarkEnd w:id="3"/>
      <w:r w:rsidRPr="00BA144E">
        <w:rPr>
          <w:rFonts w:ascii="Times New Roman" w:hAnsi="Times New Roman" w:cs="Times New Roman"/>
          <w:sz w:val="16"/>
          <w:szCs w:val="16"/>
        </w:rPr>
        <w:t>6. Участниками конкурса являются сельскохозяйственные организации, подавшие заявку в комитет (далее заявитель).</w:t>
      </w:r>
    </w:p>
    <w:p w:rsidR="00502169" w:rsidRPr="00BA144E" w:rsidRDefault="00502169" w:rsidP="00502169">
      <w:pPr>
        <w:pStyle w:val="ConsPlusNormal"/>
        <w:ind w:firstLine="0"/>
        <w:jc w:val="both"/>
        <w:rPr>
          <w:rFonts w:ascii="Times New Roman" w:hAnsi="Times New Roman" w:cs="Times New Roman"/>
          <w:sz w:val="16"/>
          <w:szCs w:val="16"/>
        </w:rPr>
      </w:pPr>
      <w:r w:rsidRPr="00BA144E">
        <w:rPr>
          <w:rFonts w:ascii="Times New Roman" w:hAnsi="Times New Roman" w:cs="Times New Roman"/>
          <w:sz w:val="16"/>
          <w:szCs w:val="16"/>
        </w:rPr>
        <w:t>7. Для проведения конкурса создаётся конкурсная комиссия по проведению в 2019 году районного конкурса среди сельскохозяйственных организаций, (далее конкурсная комиссия), которая рассматривает значения показателей и определяет победителей конкурса.</w:t>
      </w:r>
    </w:p>
    <w:p w:rsidR="00502169" w:rsidRPr="00BA144E" w:rsidRDefault="00502169" w:rsidP="00502169">
      <w:pPr>
        <w:pStyle w:val="ConsPlusNormal"/>
        <w:ind w:firstLine="0"/>
        <w:jc w:val="both"/>
        <w:rPr>
          <w:rFonts w:ascii="Times New Roman" w:hAnsi="Times New Roman" w:cs="Times New Roman"/>
          <w:sz w:val="16"/>
          <w:szCs w:val="16"/>
        </w:rPr>
      </w:pPr>
      <w:r w:rsidRPr="00BA144E">
        <w:rPr>
          <w:rFonts w:ascii="Times New Roman" w:hAnsi="Times New Roman" w:cs="Times New Roman"/>
          <w:sz w:val="16"/>
          <w:szCs w:val="16"/>
        </w:rPr>
        <w:t>Заседание конкурсной комиссии считается правомочным, если на нём присутствует более половины её состава.</w:t>
      </w:r>
    </w:p>
    <w:p w:rsidR="00502169" w:rsidRPr="00BA144E" w:rsidRDefault="00502169" w:rsidP="00502169">
      <w:pPr>
        <w:pStyle w:val="ConsPlusNormal"/>
        <w:ind w:firstLine="0"/>
        <w:jc w:val="both"/>
        <w:rPr>
          <w:rFonts w:ascii="Times New Roman" w:hAnsi="Times New Roman" w:cs="Times New Roman"/>
          <w:sz w:val="16"/>
          <w:szCs w:val="16"/>
        </w:rPr>
      </w:pPr>
      <w:bookmarkStart w:id="4" w:name="P58"/>
      <w:bookmarkEnd w:id="4"/>
      <w:r w:rsidRPr="00BA144E">
        <w:rPr>
          <w:rFonts w:ascii="Times New Roman" w:hAnsi="Times New Roman" w:cs="Times New Roman"/>
          <w:sz w:val="16"/>
          <w:szCs w:val="16"/>
        </w:rPr>
        <w:t xml:space="preserve">8. Заявитель имеет право участвовать </w:t>
      </w:r>
      <w:proofErr w:type="gramStart"/>
      <w:r w:rsidRPr="00BA144E">
        <w:rPr>
          <w:rFonts w:ascii="Times New Roman" w:hAnsi="Times New Roman" w:cs="Times New Roman"/>
          <w:sz w:val="16"/>
          <w:szCs w:val="16"/>
        </w:rPr>
        <w:t>в конкурсе при соблюдении на день подачи заявки на участие в конкурсе</w:t>
      </w:r>
      <w:proofErr w:type="gramEnd"/>
      <w:r w:rsidRPr="00BA144E">
        <w:rPr>
          <w:rFonts w:ascii="Times New Roman" w:hAnsi="Times New Roman" w:cs="Times New Roman"/>
          <w:sz w:val="16"/>
          <w:szCs w:val="16"/>
        </w:rPr>
        <w:t xml:space="preserve"> (далее заявка) следующих требований:</w:t>
      </w:r>
    </w:p>
    <w:p w:rsidR="00502169" w:rsidRPr="00BA144E" w:rsidRDefault="00502169" w:rsidP="00502169">
      <w:pPr>
        <w:pStyle w:val="ConsPlusNormal"/>
        <w:ind w:firstLine="0"/>
        <w:jc w:val="both"/>
        <w:rPr>
          <w:rFonts w:ascii="Times New Roman" w:hAnsi="Times New Roman" w:cs="Times New Roman"/>
          <w:sz w:val="16"/>
          <w:szCs w:val="16"/>
        </w:rPr>
      </w:pPr>
      <w:r w:rsidRPr="00BA144E">
        <w:rPr>
          <w:rFonts w:ascii="Times New Roman" w:hAnsi="Times New Roman" w:cs="Times New Roman"/>
          <w:sz w:val="16"/>
          <w:szCs w:val="16"/>
        </w:rPr>
        <w:t>основными видами деятельности сельскохозяйственной организации является производство сельскохозяйственной продукции;</w:t>
      </w:r>
    </w:p>
    <w:p w:rsidR="00502169" w:rsidRPr="00BA144E" w:rsidRDefault="00502169" w:rsidP="00502169">
      <w:pPr>
        <w:pStyle w:val="ConsPlusNormal"/>
        <w:ind w:firstLine="0"/>
        <w:jc w:val="both"/>
        <w:rPr>
          <w:rFonts w:ascii="Times New Roman" w:hAnsi="Times New Roman" w:cs="Times New Roman"/>
          <w:sz w:val="16"/>
          <w:szCs w:val="16"/>
        </w:rPr>
      </w:pPr>
      <w:r w:rsidRPr="00BA144E">
        <w:rPr>
          <w:rFonts w:ascii="Times New Roman" w:hAnsi="Times New Roman" w:cs="Times New Roman"/>
          <w:sz w:val="16"/>
          <w:szCs w:val="16"/>
        </w:rPr>
        <w:t>представление сельскохозяйственной организацией отчетности о финансово-экономическом состоянии товаропроизводителей агропромышленного комплекса по формам, утвержденным приказом Министерства сельского хозяйства Российской Федерации, за 3 календарных года, предыдущие году проведения конкурса;</w:t>
      </w:r>
    </w:p>
    <w:p w:rsidR="00502169" w:rsidRPr="00BA144E" w:rsidRDefault="00502169" w:rsidP="00502169">
      <w:pPr>
        <w:pStyle w:val="ConsPlusNormal"/>
        <w:ind w:firstLine="0"/>
        <w:jc w:val="both"/>
        <w:rPr>
          <w:rFonts w:ascii="Times New Roman" w:hAnsi="Times New Roman" w:cs="Times New Roman"/>
          <w:sz w:val="16"/>
          <w:szCs w:val="16"/>
        </w:rPr>
      </w:pPr>
      <w:r w:rsidRPr="00BA144E">
        <w:rPr>
          <w:rFonts w:ascii="Times New Roman" w:hAnsi="Times New Roman" w:cs="Times New Roman"/>
          <w:sz w:val="16"/>
          <w:szCs w:val="16"/>
        </w:rPr>
        <w:t>продолжительность деятельности сельскохозяйственной организации на дату подачи заявки должна составлять не менее 3 лет со дня регистрации.</w:t>
      </w:r>
    </w:p>
    <w:p w:rsidR="00502169" w:rsidRPr="00BA144E" w:rsidRDefault="00502169" w:rsidP="00502169">
      <w:pPr>
        <w:pStyle w:val="ConsPlusNormal"/>
        <w:ind w:firstLine="0"/>
        <w:jc w:val="both"/>
        <w:rPr>
          <w:rFonts w:ascii="Times New Roman" w:hAnsi="Times New Roman" w:cs="Times New Roman"/>
          <w:sz w:val="16"/>
          <w:szCs w:val="16"/>
        </w:rPr>
      </w:pPr>
      <w:r w:rsidRPr="00BA144E">
        <w:rPr>
          <w:rFonts w:ascii="Times New Roman" w:hAnsi="Times New Roman" w:cs="Times New Roman"/>
          <w:sz w:val="16"/>
          <w:szCs w:val="16"/>
        </w:rPr>
        <w:t xml:space="preserve">9. </w:t>
      </w:r>
      <w:hyperlink r:id="rId33" w:anchor="P253" w:history="1">
        <w:r w:rsidRPr="00BA144E">
          <w:rPr>
            <w:rStyle w:val="af4"/>
            <w:rFonts w:ascii="Times New Roman" w:hAnsi="Times New Roman" w:cs="Times New Roman"/>
            <w:color w:val="auto"/>
            <w:sz w:val="16"/>
            <w:szCs w:val="16"/>
            <w:u w:val="none"/>
          </w:rPr>
          <w:t>Заявка</w:t>
        </w:r>
      </w:hyperlink>
      <w:r w:rsidRPr="00BA144E">
        <w:rPr>
          <w:rFonts w:ascii="Times New Roman" w:hAnsi="Times New Roman" w:cs="Times New Roman"/>
          <w:sz w:val="16"/>
          <w:szCs w:val="16"/>
        </w:rPr>
        <w:t xml:space="preserve"> на участие в конкурсе среди сельскохозяйственных организаций, представляется заявителем в комитет по форме, согласно приложению № 1 к настоящему Порядку.</w:t>
      </w:r>
    </w:p>
    <w:p w:rsidR="00502169" w:rsidRPr="00BA144E" w:rsidRDefault="00502169" w:rsidP="00502169">
      <w:pPr>
        <w:pStyle w:val="ConsPlusNormal"/>
        <w:ind w:firstLine="0"/>
        <w:jc w:val="both"/>
        <w:rPr>
          <w:rFonts w:ascii="Times New Roman" w:hAnsi="Times New Roman" w:cs="Times New Roman"/>
          <w:sz w:val="16"/>
          <w:szCs w:val="16"/>
        </w:rPr>
      </w:pPr>
      <w:r w:rsidRPr="00BA144E">
        <w:rPr>
          <w:rFonts w:ascii="Times New Roman" w:hAnsi="Times New Roman" w:cs="Times New Roman"/>
          <w:sz w:val="16"/>
          <w:szCs w:val="16"/>
        </w:rPr>
        <w:t>10. К заявке прилагаются:</w:t>
      </w:r>
    </w:p>
    <w:p w:rsidR="00502169" w:rsidRPr="00BA144E" w:rsidRDefault="00502169" w:rsidP="00502169">
      <w:pPr>
        <w:pStyle w:val="ConsPlusNormal"/>
        <w:ind w:firstLine="0"/>
        <w:jc w:val="both"/>
        <w:rPr>
          <w:rFonts w:ascii="Times New Roman" w:hAnsi="Times New Roman" w:cs="Times New Roman"/>
          <w:sz w:val="16"/>
          <w:szCs w:val="16"/>
        </w:rPr>
      </w:pPr>
      <w:r w:rsidRPr="00BA144E">
        <w:rPr>
          <w:rFonts w:ascii="Times New Roman" w:hAnsi="Times New Roman" w:cs="Times New Roman"/>
          <w:sz w:val="16"/>
          <w:szCs w:val="16"/>
        </w:rPr>
        <w:t xml:space="preserve">копия </w:t>
      </w:r>
      <w:r w:rsidRPr="00BA144E">
        <w:rPr>
          <w:rFonts w:ascii="Times New Roman" w:hAnsi="Times New Roman" w:cs="Times New Roman"/>
          <w:sz w:val="16"/>
          <w:szCs w:val="16"/>
          <w:lang w:eastAsia="en-US"/>
        </w:rPr>
        <w:t>свидетельства о государственной регистрации сельскохозяйственной организации</w:t>
      </w:r>
      <w:r w:rsidRPr="00BA144E">
        <w:rPr>
          <w:rFonts w:ascii="Times New Roman" w:hAnsi="Times New Roman" w:cs="Times New Roman"/>
          <w:sz w:val="16"/>
          <w:szCs w:val="16"/>
          <w:shd w:val="clear" w:color="auto" w:fill="FFFFFF"/>
          <w:lang w:eastAsia="en-US"/>
        </w:rPr>
        <w:t>;</w:t>
      </w:r>
    </w:p>
    <w:p w:rsidR="00502169" w:rsidRPr="00BA144E" w:rsidRDefault="00502169" w:rsidP="00502169">
      <w:pPr>
        <w:pStyle w:val="ConsPlusNormal"/>
        <w:ind w:firstLine="0"/>
        <w:jc w:val="both"/>
        <w:rPr>
          <w:rFonts w:ascii="Times New Roman" w:hAnsi="Times New Roman" w:cs="Times New Roman"/>
          <w:sz w:val="16"/>
          <w:szCs w:val="16"/>
          <w:shd w:val="clear" w:color="auto" w:fill="FFFFFF"/>
        </w:rPr>
      </w:pPr>
      <w:r w:rsidRPr="00BA144E">
        <w:rPr>
          <w:rFonts w:ascii="Times New Roman" w:hAnsi="Times New Roman" w:cs="Times New Roman"/>
          <w:sz w:val="16"/>
          <w:szCs w:val="16"/>
          <w:shd w:val="clear" w:color="auto" w:fill="FFFFFF"/>
        </w:rPr>
        <w:t xml:space="preserve">значения показателей в табличной форме согласно </w:t>
      </w:r>
      <w:hyperlink r:id="rId34" w:anchor="P293" w:history="1">
        <w:r w:rsidRPr="00BA144E">
          <w:rPr>
            <w:rStyle w:val="af4"/>
            <w:rFonts w:ascii="Times New Roman" w:hAnsi="Times New Roman" w:cs="Times New Roman"/>
            <w:color w:val="auto"/>
            <w:sz w:val="16"/>
            <w:szCs w:val="16"/>
            <w:u w:val="none"/>
            <w:shd w:val="clear" w:color="auto" w:fill="FFFFFF"/>
          </w:rPr>
          <w:t>приложению № 2</w:t>
        </w:r>
      </w:hyperlink>
      <w:r w:rsidRPr="00BA144E">
        <w:rPr>
          <w:rFonts w:ascii="Times New Roman" w:hAnsi="Times New Roman" w:cs="Times New Roman"/>
          <w:sz w:val="16"/>
          <w:szCs w:val="16"/>
          <w:shd w:val="clear" w:color="auto" w:fill="FFFFFF"/>
        </w:rPr>
        <w:t xml:space="preserve"> к настоящему Порядку.</w:t>
      </w:r>
    </w:p>
    <w:p w:rsidR="00502169" w:rsidRPr="00BA144E" w:rsidRDefault="00502169" w:rsidP="00502169">
      <w:pPr>
        <w:pStyle w:val="ConsPlusNormal"/>
        <w:ind w:firstLine="0"/>
        <w:jc w:val="both"/>
        <w:rPr>
          <w:rFonts w:ascii="Times New Roman" w:hAnsi="Times New Roman" w:cs="Times New Roman"/>
          <w:sz w:val="16"/>
          <w:szCs w:val="16"/>
          <w:shd w:val="clear" w:color="auto" w:fill="FFFFFF"/>
        </w:rPr>
      </w:pPr>
      <w:r w:rsidRPr="00BA144E">
        <w:rPr>
          <w:rFonts w:ascii="Times New Roman" w:hAnsi="Times New Roman" w:cs="Times New Roman"/>
          <w:sz w:val="16"/>
          <w:szCs w:val="16"/>
          <w:shd w:val="clear" w:color="auto" w:fill="FFFFFF"/>
        </w:rPr>
        <w:t>Копии представленных документов заверяются в установленном законодательством порядке.</w:t>
      </w:r>
    </w:p>
    <w:p w:rsidR="00502169" w:rsidRPr="00BA144E" w:rsidRDefault="00502169" w:rsidP="00502169">
      <w:pPr>
        <w:pStyle w:val="ConsPlusNormal"/>
        <w:ind w:firstLine="0"/>
        <w:jc w:val="both"/>
        <w:rPr>
          <w:rFonts w:ascii="Times New Roman" w:hAnsi="Times New Roman" w:cs="Times New Roman"/>
          <w:sz w:val="16"/>
          <w:szCs w:val="16"/>
        </w:rPr>
      </w:pPr>
      <w:r w:rsidRPr="00BA144E">
        <w:rPr>
          <w:rFonts w:ascii="Times New Roman" w:hAnsi="Times New Roman" w:cs="Times New Roman"/>
          <w:sz w:val="16"/>
          <w:szCs w:val="16"/>
        </w:rPr>
        <w:t xml:space="preserve">Реквизиты всех документов, подаваемых заявителем для участия в </w:t>
      </w:r>
      <w:r w:rsidRPr="00BA144E">
        <w:rPr>
          <w:rFonts w:ascii="Times New Roman" w:hAnsi="Times New Roman" w:cs="Times New Roman"/>
          <w:sz w:val="16"/>
          <w:szCs w:val="16"/>
        </w:rPr>
        <w:lastRenderedPageBreak/>
        <w:t>конкурсе, количество листов в них вносятся в опись, составляемую в 2-х экземплярах. Первый экземпляр описи с отметкой о дате, времени поступления документов и должностном лице комитета, принявшем документы, остаётся у заявителя. Второй экземпляр описи прилагается к заявке и документам, рассматриваемым комитетом.</w:t>
      </w:r>
    </w:p>
    <w:p w:rsidR="00502169" w:rsidRPr="00BA144E" w:rsidRDefault="00502169" w:rsidP="00502169">
      <w:pPr>
        <w:pStyle w:val="ConsPlusNormal"/>
        <w:ind w:firstLine="0"/>
        <w:jc w:val="both"/>
        <w:rPr>
          <w:rFonts w:ascii="Times New Roman" w:hAnsi="Times New Roman" w:cs="Times New Roman"/>
          <w:sz w:val="16"/>
          <w:szCs w:val="16"/>
        </w:rPr>
      </w:pPr>
      <w:r w:rsidRPr="00BA144E">
        <w:rPr>
          <w:rFonts w:ascii="Times New Roman" w:hAnsi="Times New Roman" w:cs="Times New Roman"/>
          <w:sz w:val="16"/>
          <w:szCs w:val="16"/>
        </w:rPr>
        <w:t>Заявитель несёт ответственность за достоверность представленных документов.</w:t>
      </w:r>
    </w:p>
    <w:p w:rsidR="00502169" w:rsidRPr="00BA144E" w:rsidRDefault="00502169" w:rsidP="00502169">
      <w:pPr>
        <w:pStyle w:val="ConsPlusNormal"/>
        <w:ind w:firstLine="0"/>
        <w:jc w:val="both"/>
        <w:rPr>
          <w:rFonts w:ascii="Times New Roman" w:hAnsi="Times New Roman" w:cs="Times New Roman"/>
          <w:sz w:val="16"/>
          <w:szCs w:val="16"/>
        </w:rPr>
      </w:pPr>
      <w:r w:rsidRPr="00BA144E">
        <w:rPr>
          <w:rFonts w:ascii="Times New Roman" w:hAnsi="Times New Roman" w:cs="Times New Roman"/>
          <w:sz w:val="16"/>
          <w:szCs w:val="16"/>
          <w:lang w:eastAsia="en-US"/>
        </w:rPr>
        <w:t xml:space="preserve">11. Поступившие заявки и документы, указанные в </w:t>
      </w:r>
      <w:hyperlink r:id="rId35" w:anchor="P69" w:history="1">
        <w:r w:rsidRPr="00BA144E">
          <w:rPr>
            <w:rStyle w:val="af4"/>
            <w:rFonts w:ascii="Times New Roman" w:hAnsi="Times New Roman" w:cs="Times New Roman"/>
            <w:color w:val="auto"/>
            <w:sz w:val="16"/>
            <w:szCs w:val="16"/>
            <w:u w:val="none"/>
            <w:lang w:eastAsia="en-US"/>
          </w:rPr>
          <w:t>пункте 10</w:t>
        </w:r>
      </w:hyperlink>
      <w:r w:rsidRPr="00BA144E">
        <w:rPr>
          <w:rFonts w:ascii="Times New Roman" w:hAnsi="Times New Roman" w:cs="Times New Roman"/>
          <w:sz w:val="16"/>
          <w:szCs w:val="16"/>
          <w:lang w:eastAsia="en-US"/>
        </w:rPr>
        <w:t xml:space="preserve"> настоящего Порядка, в день принятия регистрируются в журнале регистрации заявок должностным лицом комитета. Запись о регистрации должна включать регистрационный номер заявки, дату и</w:t>
      </w:r>
      <w:r w:rsidRPr="00BA144E">
        <w:rPr>
          <w:rFonts w:ascii="Times New Roman" w:hAnsi="Times New Roman" w:cs="Times New Roman"/>
          <w:sz w:val="16"/>
          <w:szCs w:val="16"/>
        </w:rPr>
        <w:t xml:space="preserve"> время приёма заявки.</w:t>
      </w:r>
    </w:p>
    <w:p w:rsidR="00502169" w:rsidRPr="00BA144E" w:rsidRDefault="00502169" w:rsidP="00502169">
      <w:pPr>
        <w:pStyle w:val="ConsPlusNormal"/>
        <w:ind w:firstLine="0"/>
        <w:jc w:val="both"/>
        <w:rPr>
          <w:rFonts w:ascii="Times New Roman" w:hAnsi="Times New Roman" w:cs="Times New Roman"/>
          <w:sz w:val="16"/>
          <w:szCs w:val="16"/>
        </w:rPr>
      </w:pPr>
      <w:r w:rsidRPr="00BA144E">
        <w:rPr>
          <w:rFonts w:ascii="Times New Roman" w:hAnsi="Times New Roman" w:cs="Times New Roman"/>
          <w:sz w:val="16"/>
          <w:szCs w:val="16"/>
        </w:rPr>
        <w:t>Заявки и прилагаемые к ним документы, полученные после срока, указанного в объявлении о проведении конкурса, возвращаются заявителям комитетом в течение 5 рабочих дней со дня их регистрации почтовым отправлением с уведомлением.</w:t>
      </w:r>
    </w:p>
    <w:p w:rsidR="00502169" w:rsidRPr="00BA144E" w:rsidRDefault="00502169" w:rsidP="00502169">
      <w:pPr>
        <w:pStyle w:val="ConsPlusNormal"/>
        <w:ind w:firstLine="0"/>
        <w:jc w:val="both"/>
        <w:rPr>
          <w:rFonts w:ascii="Times New Roman" w:hAnsi="Times New Roman" w:cs="Times New Roman"/>
          <w:sz w:val="16"/>
          <w:szCs w:val="16"/>
        </w:rPr>
      </w:pPr>
      <w:r w:rsidRPr="00BA144E">
        <w:rPr>
          <w:rFonts w:ascii="Times New Roman" w:hAnsi="Times New Roman" w:cs="Times New Roman"/>
          <w:sz w:val="16"/>
          <w:szCs w:val="16"/>
        </w:rPr>
        <w:t xml:space="preserve">12. Комитет рассматривает поступившие заявки и документы, предусмотренные </w:t>
      </w:r>
      <w:hyperlink r:id="rId36" w:anchor="P69" w:history="1">
        <w:r w:rsidRPr="00BA144E">
          <w:rPr>
            <w:rStyle w:val="af4"/>
            <w:rFonts w:ascii="Times New Roman" w:hAnsi="Times New Roman" w:cs="Times New Roman"/>
            <w:color w:val="auto"/>
            <w:sz w:val="16"/>
            <w:szCs w:val="16"/>
            <w:u w:val="none"/>
          </w:rPr>
          <w:t>пунктом 10</w:t>
        </w:r>
      </w:hyperlink>
      <w:r w:rsidRPr="00BA144E">
        <w:rPr>
          <w:rFonts w:ascii="Times New Roman" w:hAnsi="Times New Roman" w:cs="Times New Roman"/>
          <w:sz w:val="16"/>
          <w:szCs w:val="16"/>
        </w:rPr>
        <w:t xml:space="preserve"> настоящего Порядка, в срок, не превышающий 3 рабочих дней со дня окончания срока представления документов, и принимает решение о допуске заявителя к участию в конкурсе либо об отказе в таком допуске.</w:t>
      </w:r>
    </w:p>
    <w:p w:rsidR="00502169" w:rsidRPr="00BA144E" w:rsidRDefault="00502169" w:rsidP="00502169">
      <w:pPr>
        <w:pStyle w:val="ConsPlusNormal"/>
        <w:ind w:firstLine="0"/>
        <w:jc w:val="both"/>
        <w:rPr>
          <w:rFonts w:ascii="Times New Roman" w:hAnsi="Times New Roman" w:cs="Times New Roman"/>
          <w:sz w:val="16"/>
          <w:szCs w:val="16"/>
        </w:rPr>
      </w:pPr>
      <w:r w:rsidRPr="00BA144E">
        <w:rPr>
          <w:rFonts w:ascii="Times New Roman" w:hAnsi="Times New Roman" w:cs="Times New Roman"/>
          <w:sz w:val="16"/>
          <w:szCs w:val="16"/>
        </w:rPr>
        <w:t>13. Заявители не допускаются к участию в конкурсе в случае:</w:t>
      </w:r>
    </w:p>
    <w:p w:rsidR="00502169" w:rsidRPr="00BA144E" w:rsidRDefault="00502169" w:rsidP="00502169">
      <w:pPr>
        <w:pStyle w:val="ConsPlusNormal"/>
        <w:ind w:firstLine="0"/>
        <w:jc w:val="both"/>
        <w:rPr>
          <w:rFonts w:ascii="Times New Roman" w:hAnsi="Times New Roman" w:cs="Times New Roman"/>
          <w:sz w:val="16"/>
          <w:szCs w:val="16"/>
        </w:rPr>
      </w:pPr>
      <w:r w:rsidRPr="00BA144E">
        <w:rPr>
          <w:rFonts w:ascii="Times New Roman" w:hAnsi="Times New Roman" w:cs="Times New Roman"/>
          <w:sz w:val="16"/>
          <w:szCs w:val="16"/>
        </w:rPr>
        <w:t xml:space="preserve">непредставления в полном объёме документов, предусмотренных </w:t>
      </w:r>
      <w:hyperlink r:id="rId37" w:anchor="P69" w:history="1">
        <w:r w:rsidRPr="00BA144E">
          <w:rPr>
            <w:rStyle w:val="af4"/>
            <w:rFonts w:ascii="Times New Roman" w:hAnsi="Times New Roman" w:cs="Times New Roman"/>
            <w:color w:val="auto"/>
            <w:sz w:val="16"/>
            <w:szCs w:val="16"/>
            <w:u w:val="none"/>
          </w:rPr>
          <w:t>пунктом 10</w:t>
        </w:r>
      </w:hyperlink>
      <w:r w:rsidRPr="00BA144E">
        <w:rPr>
          <w:rFonts w:ascii="Times New Roman" w:hAnsi="Times New Roman" w:cs="Times New Roman"/>
          <w:sz w:val="16"/>
          <w:szCs w:val="16"/>
        </w:rPr>
        <w:t xml:space="preserve"> настоящего Порядка;</w:t>
      </w:r>
    </w:p>
    <w:p w:rsidR="00502169" w:rsidRPr="00BA144E" w:rsidRDefault="00502169" w:rsidP="00502169">
      <w:pPr>
        <w:pStyle w:val="ConsPlusNormal"/>
        <w:ind w:firstLine="0"/>
        <w:jc w:val="both"/>
        <w:rPr>
          <w:rFonts w:ascii="Times New Roman" w:hAnsi="Times New Roman" w:cs="Times New Roman"/>
          <w:sz w:val="16"/>
          <w:szCs w:val="16"/>
        </w:rPr>
      </w:pPr>
      <w:r w:rsidRPr="00BA144E">
        <w:rPr>
          <w:rFonts w:ascii="Times New Roman" w:hAnsi="Times New Roman" w:cs="Times New Roman"/>
          <w:sz w:val="16"/>
          <w:szCs w:val="16"/>
        </w:rPr>
        <w:t xml:space="preserve">несоответствия заявителя требованиям, предусмотренным </w:t>
      </w:r>
      <w:hyperlink r:id="rId38" w:anchor="P53" w:history="1">
        <w:r w:rsidRPr="00BA144E">
          <w:rPr>
            <w:rStyle w:val="af4"/>
            <w:rFonts w:ascii="Times New Roman" w:hAnsi="Times New Roman" w:cs="Times New Roman"/>
            <w:color w:val="auto"/>
            <w:sz w:val="16"/>
            <w:szCs w:val="16"/>
            <w:u w:val="none"/>
          </w:rPr>
          <w:t>пунктами 6</w:t>
        </w:r>
      </w:hyperlink>
      <w:r w:rsidRPr="00BA144E">
        <w:rPr>
          <w:rFonts w:ascii="Times New Roman" w:hAnsi="Times New Roman" w:cs="Times New Roman"/>
          <w:sz w:val="16"/>
          <w:szCs w:val="16"/>
        </w:rPr>
        <w:t xml:space="preserve">, </w:t>
      </w:r>
      <w:hyperlink r:id="rId39" w:anchor="P58" w:history="1">
        <w:r w:rsidRPr="00BA144E">
          <w:rPr>
            <w:rStyle w:val="af4"/>
            <w:rFonts w:ascii="Times New Roman" w:hAnsi="Times New Roman" w:cs="Times New Roman"/>
            <w:color w:val="auto"/>
            <w:sz w:val="16"/>
            <w:szCs w:val="16"/>
            <w:u w:val="none"/>
          </w:rPr>
          <w:t>8</w:t>
        </w:r>
      </w:hyperlink>
      <w:r w:rsidRPr="00BA144E">
        <w:rPr>
          <w:rFonts w:ascii="Times New Roman" w:hAnsi="Times New Roman" w:cs="Times New Roman"/>
          <w:sz w:val="16"/>
          <w:szCs w:val="16"/>
        </w:rPr>
        <w:t xml:space="preserve"> настоящего Порядка.</w:t>
      </w:r>
    </w:p>
    <w:p w:rsidR="00502169" w:rsidRPr="00BA144E" w:rsidRDefault="00502169" w:rsidP="00502169">
      <w:pPr>
        <w:pStyle w:val="ConsPlusNormal"/>
        <w:ind w:firstLine="0"/>
        <w:jc w:val="both"/>
        <w:rPr>
          <w:rFonts w:ascii="Times New Roman" w:hAnsi="Times New Roman" w:cs="Times New Roman"/>
          <w:sz w:val="16"/>
          <w:szCs w:val="16"/>
        </w:rPr>
      </w:pPr>
      <w:proofErr w:type="gramStart"/>
      <w:r w:rsidRPr="00BA144E">
        <w:rPr>
          <w:rFonts w:ascii="Times New Roman" w:hAnsi="Times New Roman" w:cs="Times New Roman"/>
          <w:sz w:val="16"/>
          <w:szCs w:val="16"/>
        </w:rPr>
        <w:t>Об отказе в допуске к участию в конкурсе комитет в течение</w:t>
      </w:r>
      <w:proofErr w:type="gramEnd"/>
      <w:r w:rsidRPr="00BA144E">
        <w:rPr>
          <w:rFonts w:ascii="Times New Roman" w:hAnsi="Times New Roman" w:cs="Times New Roman"/>
          <w:sz w:val="16"/>
          <w:szCs w:val="16"/>
        </w:rPr>
        <w:t xml:space="preserve"> 3 рабочих дней со дня принятия такого решения направляет заявителям уведомление о принятом решении с указанием причин отказа.</w:t>
      </w:r>
    </w:p>
    <w:p w:rsidR="00502169" w:rsidRPr="00BA144E" w:rsidRDefault="00502169" w:rsidP="00502169">
      <w:pPr>
        <w:pStyle w:val="ConsPlusNormal"/>
        <w:ind w:firstLine="0"/>
        <w:jc w:val="both"/>
        <w:rPr>
          <w:rFonts w:ascii="Times New Roman" w:hAnsi="Times New Roman" w:cs="Times New Roman"/>
          <w:sz w:val="16"/>
          <w:szCs w:val="16"/>
        </w:rPr>
      </w:pPr>
      <w:r w:rsidRPr="00BA144E">
        <w:rPr>
          <w:rFonts w:ascii="Times New Roman" w:hAnsi="Times New Roman" w:cs="Times New Roman"/>
          <w:sz w:val="16"/>
          <w:szCs w:val="16"/>
        </w:rPr>
        <w:t>В срок, не превышающий 2 рабочих дней со дня принятия решения о допуске заявителей к участию в конкурсе, комитет передает в конкурсную комиссию поступившие от участников конкурса заявки и документы.</w:t>
      </w:r>
    </w:p>
    <w:p w:rsidR="00502169" w:rsidRPr="00BA144E" w:rsidRDefault="00502169" w:rsidP="00502169">
      <w:pPr>
        <w:pStyle w:val="ConsPlusNormal"/>
        <w:ind w:firstLine="0"/>
        <w:jc w:val="both"/>
        <w:rPr>
          <w:rFonts w:ascii="Times New Roman" w:hAnsi="Times New Roman" w:cs="Times New Roman"/>
          <w:sz w:val="16"/>
          <w:szCs w:val="16"/>
        </w:rPr>
      </w:pPr>
      <w:r w:rsidRPr="00BA144E">
        <w:rPr>
          <w:rFonts w:ascii="Times New Roman" w:hAnsi="Times New Roman" w:cs="Times New Roman"/>
          <w:sz w:val="16"/>
          <w:szCs w:val="16"/>
        </w:rPr>
        <w:t xml:space="preserve">14. Для определения победителя конкурса конкурсная комиссия рассматривает </w:t>
      </w:r>
      <w:hyperlink r:id="rId40" w:anchor="P293" w:history="1">
        <w:r w:rsidRPr="00BA144E">
          <w:rPr>
            <w:rStyle w:val="af4"/>
            <w:rFonts w:ascii="Times New Roman" w:hAnsi="Times New Roman" w:cs="Times New Roman"/>
            <w:color w:val="auto"/>
            <w:sz w:val="16"/>
            <w:szCs w:val="16"/>
            <w:u w:val="none"/>
          </w:rPr>
          <w:t>значения</w:t>
        </w:r>
      </w:hyperlink>
      <w:r w:rsidRPr="00BA144E">
        <w:rPr>
          <w:rFonts w:ascii="Times New Roman" w:hAnsi="Times New Roman" w:cs="Times New Roman"/>
          <w:sz w:val="16"/>
          <w:szCs w:val="16"/>
        </w:rPr>
        <w:t xml:space="preserve"> показателей, предусмотренные Приложением № </w:t>
      </w:r>
      <w:hyperlink r:id="rId41" w:anchor="P293" w:history="1">
        <w:r w:rsidRPr="00BA144E">
          <w:rPr>
            <w:rStyle w:val="af4"/>
            <w:rFonts w:ascii="Times New Roman" w:hAnsi="Times New Roman" w:cs="Times New Roman"/>
            <w:color w:val="auto"/>
            <w:sz w:val="16"/>
            <w:szCs w:val="16"/>
            <w:u w:val="none"/>
          </w:rPr>
          <w:t>2</w:t>
        </w:r>
      </w:hyperlink>
      <w:r w:rsidRPr="00BA144E">
        <w:rPr>
          <w:rStyle w:val="af4"/>
          <w:rFonts w:ascii="Times New Roman" w:hAnsi="Times New Roman" w:cs="Times New Roman"/>
          <w:color w:val="auto"/>
          <w:sz w:val="16"/>
          <w:szCs w:val="16"/>
          <w:u w:val="none"/>
        </w:rPr>
        <w:t xml:space="preserve"> </w:t>
      </w:r>
      <w:r w:rsidRPr="00BA144E">
        <w:rPr>
          <w:rFonts w:ascii="Times New Roman" w:hAnsi="Times New Roman" w:cs="Times New Roman"/>
          <w:sz w:val="16"/>
          <w:szCs w:val="16"/>
        </w:rPr>
        <w:t>к настоящему Порядку.</w:t>
      </w:r>
    </w:p>
    <w:p w:rsidR="00502169" w:rsidRPr="00BA144E" w:rsidRDefault="00502169" w:rsidP="00502169">
      <w:pPr>
        <w:pStyle w:val="ConsPlusNormal"/>
        <w:ind w:firstLine="0"/>
        <w:jc w:val="both"/>
        <w:rPr>
          <w:rFonts w:ascii="Times New Roman" w:hAnsi="Times New Roman" w:cs="Times New Roman"/>
          <w:sz w:val="16"/>
          <w:szCs w:val="16"/>
        </w:rPr>
      </w:pPr>
      <w:r w:rsidRPr="00BA144E">
        <w:rPr>
          <w:rFonts w:ascii="Times New Roman" w:hAnsi="Times New Roman" w:cs="Times New Roman"/>
          <w:sz w:val="16"/>
          <w:szCs w:val="16"/>
        </w:rPr>
        <w:t>Участники конкурса оцениваются конкурсной комиссией по балльной системе по следующим показателям:</w:t>
      </w:r>
    </w:p>
    <w:p w:rsidR="00502169" w:rsidRPr="00BA144E" w:rsidRDefault="00502169" w:rsidP="00502169">
      <w:pPr>
        <w:pStyle w:val="ConsPlusNormal"/>
        <w:ind w:firstLine="0"/>
        <w:jc w:val="both"/>
        <w:rPr>
          <w:rFonts w:ascii="Times New Roman" w:hAnsi="Times New Roman" w:cs="Times New Roman"/>
          <w:sz w:val="16"/>
          <w:szCs w:val="16"/>
        </w:rPr>
      </w:pPr>
      <w:r w:rsidRPr="00BA144E">
        <w:rPr>
          <w:rFonts w:ascii="Times New Roman" w:hAnsi="Times New Roman" w:cs="Times New Roman"/>
          <w:sz w:val="16"/>
          <w:szCs w:val="16"/>
        </w:rPr>
        <w:t>уровень рентабельности по всей деятельности с учетом субсидий (по чистой прибыли) в 2018 году:</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323"/>
        <w:gridCol w:w="992"/>
        <w:gridCol w:w="5103"/>
      </w:tblGrid>
      <w:tr w:rsidR="00066DA9" w:rsidRPr="00BA144E" w:rsidTr="00502169">
        <w:trPr>
          <w:trHeight w:val="255"/>
        </w:trPr>
        <w:tc>
          <w:tcPr>
            <w:tcW w:w="3323" w:type="dxa"/>
            <w:hideMark/>
          </w:tcPr>
          <w:p w:rsidR="00502169" w:rsidRPr="00BA144E" w:rsidRDefault="00502169" w:rsidP="00502169">
            <w:pPr>
              <w:pStyle w:val="ConsPlusNormal"/>
              <w:ind w:firstLine="0"/>
              <w:rPr>
                <w:rFonts w:ascii="Times New Roman" w:hAnsi="Times New Roman" w:cs="Times New Roman"/>
                <w:sz w:val="16"/>
                <w:szCs w:val="16"/>
              </w:rPr>
            </w:pPr>
            <w:r w:rsidRPr="00BA144E">
              <w:rPr>
                <w:rFonts w:ascii="Times New Roman" w:hAnsi="Times New Roman" w:cs="Times New Roman"/>
                <w:sz w:val="16"/>
                <w:szCs w:val="16"/>
              </w:rPr>
              <w:t>0 % - 10,0 %</w:t>
            </w:r>
          </w:p>
          <w:p w:rsidR="00502169" w:rsidRPr="00BA144E" w:rsidRDefault="00502169" w:rsidP="00502169">
            <w:pPr>
              <w:pStyle w:val="ConsPlusNormal"/>
              <w:ind w:firstLine="0"/>
              <w:rPr>
                <w:rFonts w:ascii="Times New Roman" w:hAnsi="Times New Roman" w:cs="Times New Roman"/>
                <w:sz w:val="16"/>
                <w:szCs w:val="16"/>
              </w:rPr>
            </w:pPr>
            <w:r w:rsidRPr="00BA144E">
              <w:rPr>
                <w:rFonts w:ascii="Times New Roman" w:hAnsi="Times New Roman" w:cs="Times New Roman"/>
                <w:sz w:val="16"/>
                <w:szCs w:val="16"/>
              </w:rPr>
              <w:t>10,1 %  и более</w:t>
            </w:r>
          </w:p>
        </w:tc>
        <w:tc>
          <w:tcPr>
            <w:tcW w:w="992" w:type="dxa"/>
            <w:hideMark/>
          </w:tcPr>
          <w:p w:rsidR="00502169" w:rsidRPr="00BA144E" w:rsidRDefault="00502169" w:rsidP="00502169">
            <w:pPr>
              <w:pStyle w:val="ConsPlusNormal"/>
              <w:ind w:firstLine="0"/>
              <w:rPr>
                <w:rFonts w:ascii="Times New Roman" w:hAnsi="Times New Roman" w:cs="Times New Roman"/>
                <w:sz w:val="16"/>
                <w:szCs w:val="16"/>
              </w:rPr>
            </w:pPr>
            <w:r w:rsidRPr="00BA144E">
              <w:rPr>
                <w:rFonts w:ascii="Times New Roman" w:hAnsi="Times New Roman" w:cs="Times New Roman"/>
                <w:sz w:val="16"/>
                <w:szCs w:val="16"/>
              </w:rPr>
              <w:t>-</w:t>
            </w:r>
          </w:p>
          <w:p w:rsidR="00502169" w:rsidRPr="00BA144E" w:rsidRDefault="00502169" w:rsidP="00502169">
            <w:pPr>
              <w:pStyle w:val="ConsPlusNormal"/>
              <w:ind w:firstLine="0"/>
              <w:rPr>
                <w:rFonts w:ascii="Times New Roman" w:hAnsi="Times New Roman" w:cs="Times New Roman"/>
                <w:sz w:val="16"/>
                <w:szCs w:val="16"/>
              </w:rPr>
            </w:pPr>
            <w:r w:rsidRPr="00BA144E">
              <w:rPr>
                <w:rFonts w:ascii="Times New Roman" w:hAnsi="Times New Roman" w:cs="Times New Roman"/>
                <w:sz w:val="16"/>
                <w:szCs w:val="16"/>
              </w:rPr>
              <w:t>-</w:t>
            </w:r>
          </w:p>
        </w:tc>
        <w:tc>
          <w:tcPr>
            <w:tcW w:w="5103" w:type="dxa"/>
            <w:hideMark/>
          </w:tcPr>
          <w:p w:rsidR="00502169" w:rsidRPr="00BA144E" w:rsidRDefault="00502169" w:rsidP="00502169">
            <w:pPr>
              <w:pStyle w:val="ConsPlusNormal"/>
              <w:ind w:firstLine="0"/>
              <w:rPr>
                <w:rFonts w:ascii="Times New Roman" w:hAnsi="Times New Roman" w:cs="Times New Roman"/>
                <w:sz w:val="16"/>
                <w:szCs w:val="16"/>
              </w:rPr>
            </w:pPr>
            <w:r w:rsidRPr="00BA144E">
              <w:rPr>
                <w:rFonts w:ascii="Times New Roman" w:hAnsi="Times New Roman" w:cs="Times New Roman"/>
                <w:sz w:val="16"/>
                <w:szCs w:val="16"/>
              </w:rPr>
              <w:t>1 балла;</w:t>
            </w:r>
          </w:p>
          <w:p w:rsidR="00502169" w:rsidRPr="00BA144E" w:rsidRDefault="00502169" w:rsidP="00502169">
            <w:pPr>
              <w:pStyle w:val="ConsPlusNormal"/>
              <w:ind w:firstLine="0"/>
              <w:rPr>
                <w:rFonts w:ascii="Times New Roman" w:hAnsi="Times New Roman" w:cs="Times New Roman"/>
                <w:sz w:val="16"/>
                <w:szCs w:val="16"/>
              </w:rPr>
            </w:pPr>
            <w:r w:rsidRPr="00BA144E">
              <w:rPr>
                <w:rFonts w:ascii="Times New Roman" w:hAnsi="Times New Roman" w:cs="Times New Roman"/>
                <w:sz w:val="16"/>
                <w:szCs w:val="16"/>
              </w:rPr>
              <w:t>2 балла.</w:t>
            </w:r>
          </w:p>
        </w:tc>
      </w:tr>
    </w:tbl>
    <w:p w:rsidR="00502169" w:rsidRPr="00BA144E" w:rsidRDefault="00502169" w:rsidP="00502169">
      <w:pPr>
        <w:pStyle w:val="ConsPlusNormal"/>
        <w:ind w:firstLine="0"/>
        <w:jc w:val="both"/>
        <w:rPr>
          <w:rFonts w:ascii="Times New Roman" w:hAnsi="Times New Roman" w:cs="Times New Roman"/>
          <w:sz w:val="16"/>
          <w:szCs w:val="16"/>
        </w:rPr>
      </w:pPr>
      <w:r w:rsidRPr="00BA144E">
        <w:rPr>
          <w:rFonts w:ascii="Times New Roman" w:hAnsi="Times New Roman" w:cs="Times New Roman"/>
          <w:sz w:val="16"/>
          <w:szCs w:val="16"/>
        </w:rPr>
        <w:t>Темп роста выручки от реализации сельскохозяйственной продукции, промышленной продукции, товаров, работ и услуг сельскохозяйственной организации в 2018 году по отношению к 2017 году:</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323"/>
        <w:gridCol w:w="992"/>
        <w:gridCol w:w="5103"/>
      </w:tblGrid>
      <w:tr w:rsidR="00066DA9" w:rsidRPr="00BA144E" w:rsidTr="00502169">
        <w:tc>
          <w:tcPr>
            <w:tcW w:w="3323" w:type="dxa"/>
            <w:hideMark/>
          </w:tcPr>
          <w:p w:rsidR="00502169" w:rsidRPr="00BA144E" w:rsidRDefault="00502169" w:rsidP="00502169">
            <w:pPr>
              <w:pStyle w:val="ConsPlusNormal"/>
              <w:ind w:firstLine="0"/>
              <w:rPr>
                <w:rFonts w:ascii="Times New Roman" w:hAnsi="Times New Roman" w:cs="Times New Roman"/>
                <w:sz w:val="16"/>
                <w:szCs w:val="16"/>
              </w:rPr>
            </w:pPr>
            <w:r w:rsidRPr="00BA144E">
              <w:rPr>
                <w:rFonts w:ascii="Times New Roman" w:hAnsi="Times New Roman" w:cs="Times New Roman"/>
                <w:sz w:val="16"/>
                <w:szCs w:val="16"/>
              </w:rPr>
              <w:t>менее 100,0 %</w:t>
            </w:r>
          </w:p>
          <w:p w:rsidR="00502169" w:rsidRPr="00BA144E" w:rsidRDefault="00502169" w:rsidP="00502169">
            <w:pPr>
              <w:pStyle w:val="ConsPlusNormal"/>
              <w:ind w:firstLine="0"/>
              <w:rPr>
                <w:rFonts w:ascii="Times New Roman" w:hAnsi="Times New Roman" w:cs="Times New Roman"/>
                <w:sz w:val="16"/>
                <w:szCs w:val="16"/>
              </w:rPr>
            </w:pPr>
            <w:r w:rsidRPr="00BA144E">
              <w:rPr>
                <w:rFonts w:ascii="Times New Roman" w:hAnsi="Times New Roman" w:cs="Times New Roman"/>
                <w:sz w:val="16"/>
                <w:szCs w:val="16"/>
              </w:rPr>
              <w:t>100,1 % - 110,0 %</w:t>
            </w:r>
          </w:p>
          <w:p w:rsidR="00502169" w:rsidRPr="00BA144E" w:rsidRDefault="00502169" w:rsidP="00502169">
            <w:pPr>
              <w:pStyle w:val="ConsPlusNormal"/>
              <w:ind w:firstLine="0"/>
              <w:rPr>
                <w:rFonts w:ascii="Times New Roman" w:hAnsi="Times New Roman" w:cs="Times New Roman"/>
                <w:sz w:val="16"/>
                <w:szCs w:val="16"/>
              </w:rPr>
            </w:pPr>
            <w:r w:rsidRPr="00BA144E">
              <w:rPr>
                <w:rFonts w:ascii="Times New Roman" w:hAnsi="Times New Roman" w:cs="Times New Roman"/>
                <w:sz w:val="16"/>
                <w:szCs w:val="16"/>
              </w:rPr>
              <w:t>110,1 % и более</w:t>
            </w:r>
          </w:p>
        </w:tc>
        <w:tc>
          <w:tcPr>
            <w:tcW w:w="992" w:type="dxa"/>
            <w:hideMark/>
          </w:tcPr>
          <w:p w:rsidR="00502169" w:rsidRPr="00BA144E" w:rsidRDefault="00502169" w:rsidP="00502169">
            <w:pPr>
              <w:pStyle w:val="ConsPlusNormal"/>
              <w:ind w:firstLine="0"/>
              <w:rPr>
                <w:rFonts w:ascii="Times New Roman" w:hAnsi="Times New Roman" w:cs="Times New Roman"/>
                <w:sz w:val="16"/>
                <w:szCs w:val="16"/>
              </w:rPr>
            </w:pPr>
            <w:r w:rsidRPr="00BA144E">
              <w:rPr>
                <w:rFonts w:ascii="Times New Roman" w:hAnsi="Times New Roman" w:cs="Times New Roman"/>
                <w:sz w:val="16"/>
                <w:szCs w:val="16"/>
              </w:rPr>
              <w:t>-</w:t>
            </w:r>
          </w:p>
          <w:p w:rsidR="00502169" w:rsidRPr="00BA144E" w:rsidRDefault="00502169" w:rsidP="00502169">
            <w:pPr>
              <w:pStyle w:val="ConsPlusNormal"/>
              <w:ind w:firstLine="0"/>
              <w:rPr>
                <w:rFonts w:ascii="Times New Roman" w:hAnsi="Times New Roman" w:cs="Times New Roman"/>
                <w:sz w:val="16"/>
                <w:szCs w:val="16"/>
              </w:rPr>
            </w:pPr>
            <w:r w:rsidRPr="00BA144E">
              <w:rPr>
                <w:rFonts w:ascii="Times New Roman" w:hAnsi="Times New Roman" w:cs="Times New Roman"/>
                <w:sz w:val="16"/>
                <w:szCs w:val="16"/>
              </w:rPr>
              <w:t>-</w:t>
            </w:r>
          </w:p>
          <w:p w:rsidR="00502169" w:rsidRPr="00BA144E" w:rsidRDefault="00502169" w:rsidP="00502169">
            <w:pPr>
              <w:pStyle w:val="ConsPlusNormal"/>
              <w:ind w:firstLine="0"/>
              <w:rPr>
                <w:rFonts w:ascii="Times New Roman" w:hAnsi="Times New Roman" w:cs="Times New Roman"/>
                <w:sz w:val="16"/>
                <w:szCs w:val="16"/>
              </w:rPr>
            </w:pPr>
            <w:r w:rsidRPr="00BA144E">
              <w:rPr>
                <w:rFonts w:ascii="Times New Roman" w:hAnsi="Times New Roman" w:cs="Times New Roman"/>
                <w:sz w:val="16"/>
                <w:szCs w:val="16"/>
              </w:rPr>
              <w:t>-</w:t>
            </w:r>
          </w:p>
        </w:tc>
        <w:tc>
          <w:tcPr>
            <w:tcW w:w="5103" w:type="dxa"/>
            <w:hideMark/>
          </w:tcPr>
          <w:p w:rsidR="00502169" w:rsidRPr="00BA144E" w:rsidRDefault="00502169" w:rsidP="00502169">
            <w:pPr>
              <w:pStyle w:val="ConsPlusNormal"/>
              <w:ind w:firstLine="0"/>
              <w:rPr>
                <w:rFonts w:ascii="Times New Roman" w:hAnsi="Times New Roman" w:cs="Times New Roman"/>
                <w:sz w:val="16"/>
                <w:szCs w:val="16"/>
              </w:rPr>
            </w:pPr>
            <w:r w:rsidRPr="00BA144E">
              <w:rPr>
                <w:rFonts w:ascii="Times New Roman" w:hAnsi="Times New Roman" w:cs="Times New Roman"/>
                <w:sz w:val="16"/>
                <w:szCs w:val="16"/>
              </w:rPr>
              <w:t>0 баллов;</w:t>
            </w:r>
          </w:p>
          <w:p w:rsidR="00502169" w:rsidRPr="00BA144E" w:rsidRDefault="00502169" w:rsidP="00502169">
            <w:pPr>
              <w:pStyle w:val="ConsPlusNormal"/>
              <w:ind w:firstLine="0"/>
              <w:rPr>
                <w:rFonts w:ascii="Times New Roman" w:hAnsi="Times New Roman" w:cs="Times New Roman"/>
                <w:sz w:val="16"/>
                <w:szCs w:val="16"/>
              </w:rPr>
            </w:pPr>
            <w:r w:rsidRPr="00BA144E">
              <w:rPr>
                <w:rFonts w:ascii="Times New Roman" w:hAnsi="Times New Roman" w:cs="Times New Roman"/>
                <w:sz w:val="16"/>
                <w:szCs w:val="16"/>
              </w:rPr>
              <w:t>1 балл;</w:t>
            </w:r>
          </w:p>
          <w:p w:rsidR="00502169" w:rsidRPr="00BA144E" w:rsidRDefault="00502169" w:rsidP="00502169">
            <w:pPr>
              <w:pStyle w:val="ConsPlusNormal"/>
              <w:ind w:firstLine="0"/>
              <w:rPr>
                <w:rFonts w:ascii="Times New Roman" w:hAnsi="Times New Roman" w:cs="Times New Roman"/>
                <w:sz w:val="16"/>
                <w:szCs w:val="16"/>
              </w:rPr>
            </w:pPr>
            <w:r w:rsidRPr="00BA144E">
              <w:rPr>
                <w:rFonts w:ascii="Times New Roman" w:hAnsi="Times New Roman" w:cs="Times New Roman"/>
                <w:sz w:val="16"/>
                <w:szCs w:val="16"/>
              </w:rPr>
              <w:t>2 балла.</w:t>
            </w:r>
          </w:p>
        </w:tc>
      </w:tr>
    </w:tbl>
    <w:p w:rsidR="00502169" w:rsidRPr="00BA144E" w:rsidRDefault="00502169" w:rsidP="00502169">
      <w:pPr>
        <w:pStyle w:val="ConsPlusNormal"/>
        <w:ind w:firstLine="0"/>
        <w:jc w:val="both"/>
        <w:rPr>
          <w:rFonts w:ascii="Times New Roman" w:hAnsi="Times New Roman" w:cs="Times New Roman"/>
          <w:sz w:val="16"/>
          <w:szCs w:val="16"/>
        </w:rPr>
      </w:pPr>
      <w:r w:rsidRPr="00BA144E">
        <w:rPr>
          <w:rFonts w:ascii="Times New Roman" w:hAnsi="Times New Roman" w:cs="Times New Roman"/>
          <w:sz w:val="16"/>
          <w:szCs w:val="16"/>
        </w:rPr>
        <w:t>Средняя номинальная начисленная заработная плата работников сельскохозяйственной организации (без выплат социального характера) в 2018 году:</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424"/>
        <w:gridCol w:w="1022"/>
        <w:gridCol w:w="5259"/>
      </w:tblGrid>
      <w:tr w:rsidR="00066DA9" w:rsidRPr="00BA144E" w:rsidTr="00502169">
        <w:trPr>
          <w:trHeight w:val="316"/>
        </w:trPr>
        <w:tc>
          <w:tcPr>
            <w:tcW w:w="3424" w:type="dxa"/>
            <w:hideMark/>
          </w:tcPr>
          <w:p w:rsidR="00502169" w:rsidRPr="00BA144E" w:rsidRDefault="00502169" w:rsidP="00502169">
            <w:pPr>
              <w:pStyle w:val="ConsPlusNormal"/>
              <w:ind w:firstLine="0"/>
              <w:jc w:val="both"/>
              <w:rPr>
                <w:rFonts w:ascii="Times New Roman" w:hAnsi="Times New Roman" w:cs="Times New Roman"/>
                <w:sz w:val="16"/>
                <w:szCs w:val="16"/>
              </w:rPr>
            </w:pPr>
            <w:r w:rsidRPr="00BA144E">
              <w:rPr>
                <w:rFonts w:ascii="Times New Roman" w:hAnsi="Times New Roman" w:cs="Times New Roman"/>
                <w:sz w:val="16"/>
                <w:szCs w:val="16"/>
              </w:rPr>
              <w:t>до 11500 рублей</w:t>
            </w:r>
          </w:p>
          <w:p w:rsidR="00502169" w:rsidRPr="00BA144E" w:rsidRDefault="00502169" w:rsidP="00502169">
            <w:pPr>
              <w:pStyle w:val="ConsPlusNormal"/>
              <w:ind w:firstLine="0"/>
              <w:jc w:val="both"/>
              <w:rPr>
                <w:rFonts w:ascii="Times New Roman" w:hAnsi="Times New Roman" w:cs="Times New Roman"/>
                <w:sz w:val="16"/>
                <w:szCs w:val="16"/>
              </w:rPr>
            </w:pPr>
            <w:r w:rsidRPr="00BA144E">
              <w:rPr>
                <w:rFonts w:ascii="Times New Roman" w:hAnsi="Times New Roman" w:cs="Times New Roman"/>
                <w:sz w:val="16"/>
                <w:szCs w:val="16"/>
              </w:rPr>
              <w:t>от 11501 до 12000 рублей</w:t>
            </w:r>
          </w:p>
          <w:p w:rsidR="00502169" w:rsidRPr="00BA144E" w:rsidRDefault="00502169" w:rsidP="00502169">
            <w:pPr>
              <w:pStyle w:val="ConsPlusNormal"/>
              <w:ind w:firstLine="0"/>
              <w:jc w:val="both"/>
              <w:rPr>
                <w:rFonts w:ascii="Times New Roman" w:hAnsi="Times New Roman" w:cs="Times New Roman"/>
                <w:sz w:val="16"/>
                <w:szCs w:val="16"/>
              </w:rPr>
            </w:pPr>
            <w:r w:rsidRPr="00BA144E">
              <w:rPr>
                <w:rFonts w:ascii="Times New Roman" w:hAnsi="Times New Roman" w:cs="Times New Roman"/>
                <w:sz w:val="16"/>
                <w:szCs w:val="16"/>
              </w:rPr>
              <w:t>от 12001 до 14000 рублей</w:t>
            </w:r>
          </w:p>
          <w:p w:rsidR="00502169" w:rsidRPr="00BA144E" w:rsidRDefault="00502169" w:rsidP="00502169">
            <w:pPr>
              <w:pStyle w:val="ConsPlusNormal"/>
              <w:ind w:firstLine="0"/>
              <w:jc w:val="both"/>
              <w:rPr>
                <w:rFonts w:ascii="Times New Roman" w:hAnsi="Times New Roman" w:cs="Times New Roman"/>
                <w:sz w:val="16"/>
                <w:szCs w:val="16"/>
              </w:rPr>
            </w:pPr>
            <w:r w:rsidRPr="00BA144E">
              <w:rPr>
                <w:rFonts w:ascii="Times New Roman" w:hAnsi="Times New Roman" w:cs="Times New Roman"/>
                <w:sz w:val="16"/>
                <w:szCs w:val="16"/>
              </w:rPr>
              <w:t>свыше 14001 рублей</w:t>
            </w:r>
          </w:p>
        </w:tc>
        <w:tc>
          <w:tcPr>
            <w:tcW w:w="1022" w:type="dxa"/>
            <w:hideMark/>
          </w:tcPr>
          <w:p w:rsidR="00502169" w:rsidRPr="00BA144E" w:rsidRDefault="00502169" w:rsidP="00502169">
            <w:pPr>
              <w:pStyle w:val="ConsPlusNormal"/>
              <w:ind w:firstLine="0"/>
              <w:rPr>
                <w:rFonts w:ascii="Times New Roman" w:hAnsi="Times New Roman" w:cs="Times New Roman"/>
                <w:sz w:val="16"/>
                <w:szCs w:val="16"/>
              </w:rPr>
            </w:pPr>
            <w:r w:rsidRPr="00BA144E">
              <w:rPr>
                <w:rFonts w:ascii="Times New Roman" w:hAnsi="Times New Roman" w:cs="Times New Roman"/>
                <w:sz w:val="16"/>
                <w:szCs w:val="16"/>
              </w:rPr>
              <w:t>-</w:t>
            </w:r>
          </w:p>
          <w:p w:rsidR="00502169" w:rsidRPr="00BA144E" w:rsidRDefault="00502169" w:rsidP="00502169">
            <w:pPr>
              <w:pStyle w:val="ConsPlusNormal"/>
              <w:ind w:firstLine="0"/>
              <w:rPr>
                <w:rFonts w:ascii="Times New Roman" w:hAnsi="Times New Roman" w:cs="Times New Roman"/>
                <w:sz w:val="16"/>
                <w:szCs w:val="16"/>
              </w:rPr>
            </w:pPr>
            <w:r w:rsidRPr="00BA144E">
              <w:rPr>
                <w:rFonts w:ascii="Times New Roman" w:hAnsi="Times New Roman" w:cs="Times New Roman"/>
                <w:sz w:val="16"/>
                <w:szCs w:val="16"/>
              </w:rPr>
              <w:t>-</w:t>
            </w:r>
          </w:p>
          <w:p w:rsidR="00502169" w:rsidRPr="00BA144E" w:rsidRDefault="00502169" w:rsidP="00502169">
            <w:pPr>
              <w:pStyle w:val="ConsPlusNormal"/>
              <w:ind w:firstLine="0"/>
              <w:rPr>
                <w:rFonts w:ascii="Times New Roman" w:hAnsi="Times New Roman" w:cs="Times New Roman"/>
                <w:sz w:val="16"/>
                <w:szCs w:val="16"/>
              </w:rPr>
            </w:pPr>
            <w:r w:rsidRPr="00BA144E">
              <w:rPr>
                <w:rFonts w:ascii="Times New Roman" w:hAnsi="Times New Roman" w:cs="Times New Roman"/>
                <w:sz w:val="16"/>
                <w:szCs w:val="16"/>
              </w:rPr>
              <w:t>-</w:t>
            </w:r>
          </w:p>
          <w:p w:rsidR="00502169" w:rsidRPr="00BA144E" w:rsidRDefault="00502169" w:rsidP="00502169">
            <w:pPr>
              <w:pStyle w:val="ConsPlusNormal"/>
              <w:ind w:firstLine="0"/>
              <w:rPr>
                <w:rFonts w:ascii="Times New Roman" w:hAnsi="Times New Roman" w:cs="Times New Roman"/>
                <w:sz w:val="16"/>
                <w:szCs w:val="16"/>
              </w:rPr>
            </w:pPr>
            <w:r w:rsidRPr="00BA144E">
              <w:rPr>
                <w:rFonts w:ascii="Times New Roman" w:hAnsi="Times New Roman" w:cs="Times New Roman"/>
                <w:sz w:val="16"/>
                <w:szCs w:val="16"/>
              </w:rPr>
              <w:t>-</w:t>
            </w:r>
          </w:p>
        </w:tc>
        <w:tc>
          <w:tcPr>
            <w:tcW w:w="5259" w:type="dxa"/>
            <w:hideMark/>
          </w:tcPr>
          <w:p w:rsidR="00502169" w:rsidRPr="00BA144E" w:rsidRDefault="00502169" w:rsidP="00502169">
            <w:pPr>
              <w:pStyle w:val="ConsPlusNormal"/>
              <w:ind w:firstLine="0"/>
              <w:rPr>
                <w:rFonts w:ascii="Times New Roman" w:hAnsi="Times New Roman" w:cs="Times New Roman"/>
                <w:sz w:val="16"/>
                <w:szCs w:val="16"/>
              </w:rPr>
            </w:pPr>
            <w:r w:rsidRPr="00BA144E">
              <w:rPr>
                <w:rFonts w:ascii="Times New Roman" w:hAnsi="Times New Roman" w:cs="Times New Roman"/>
                <w:sz w:val="16"/>
                <w:szCs w:val="16"/>
              </w:rPr>
              <w:t>1 балл;</w:t>
            </w:r>
          </w:p>
          <w:p w:rsidR="00502169" w:rsidRPr="00BA144E" w:rsidRDefault="00502169" w:rsidP="00502169">
            <w:pPr>
              <w:pStyle w:val="ConsPlusNormal"/>
              <w:ind w:firstLine="0"/>
              <w:rPr>
                <w:rFonts w:ascii="Times New Roman" w:hAnsi="Times New Roman" w:cs="Times New Roman"/>
                <w:sz w:val="16"/>
                <w:szCs w:val="16"/>
              </w:rPr>
            </w:pPr>
            <w:r w:rsidRPr="00BA144E">
              <w:rPr>
                <w:rFonts w:ascii="Times New Roman" w:hAnsi="Times New Roman" w:cs="Times New Roman"/>
                <w:sz w:val="16"/>
                <w:szCs w:val="16"/>
              </w:rPr>
              <w:t>2 балла;</w:t>
            </w:r>
          </w:p>
          <w:p w:rsidR="00502169" w:rsidRPr="00BA144E" w:rsidRDefault="00502169" w:rsidP="00502169">
            <w:pPr>
              <w:pStyle w:val="ConsPlusNormal"/>
              <w:ind w:firstLine="0"/>
              <w:rPr>
                <w:rFonts w:ascii="Times New Roman" w:hAnsi="Times New Roman" w:cs="Times New Roman"/>
                <w:sz w:val="16"/>
                <w:szCs w:val="16"/>
              </w:rPr>
            </w:pPr>
            <w:r w:rsidRPr="00BA144E">
              <w:rPr>
                <w:rFonts w:ascii="Times New Roman" w:hAnsi="Times New Roman" w:cs="Times New Roman"/>
                <w:sz w:val="16"/>
                <w:szCs w:val="16"/>
              </w:rPr>
              <w:t>3 балла;</w:t>
            </w:r>
          </w:p>
          <w:p w:rsidR="00502169" w:rsidRPr="00BA144E" w:rsidRDefault="00502169" w:rsidP="00502169">
            <w:pPr>
              <w:pStyle w:val="ConsPlusNormal"/>
              <w:ind w:firstLine="0"/>
              <w:rPr>
                <w:rFonts w:ascii="Times New Roman" w:hAnsi="Times New Roman" w:cs="Times New Roman"/>
                <w:sz w:val="16"/>
                <w:szCs w:val="16"/>
              </w:rPr>
            </w:pPr>
            <w:r w:rsidRPr="00BA144E">
              <w:rPr>
                <w:rFonts w:ascii="Times New Roman" w:hAnsi="Times New Roman" w:cs="Times New Roman"/>
                <w:sz w:val="16"/>
                <w:szCs w:val="16"/>
              </w:rPr>
              <w:t>4 балла.</w:t>
            </w:r>
          </w:p>
        </w:tc>
      </w:tr>
    </w:tbl>
    <w:p w:rsidR="00502169" w:rsidRPr="00BA144E" w:rsidRDefault="00502169" w:rsidP="00502169">
      <w:pPr>
        <w:pStyle w:val="ConsPlusNormal"/>
        <w:ind w:firstLine="0"/>
        <w:jc w:val="both"/>
        <w:rPr>
          <w:rFonts w:ascii="Times New Roman" w:hAnsi="Times New Roman" w:cs="Times New Roman"/>
          <w:sz w:val="16"/>
          <w:szCs w:val="16"/>
        </w:rPr>
      </w:pPr>
      <w:r w:rsidRPr="00BA144E">
        <w:rPr>
          <w:rFonts w:ascii="Times New Roman" w:hAnsi="Times New Roman" w:cs="Times New Roman"/>
          <w:sz w:val="16"/>
          <w:szCs w:val="16"/>
        </w:rPr>
        <w:t>Темп роста среднегодовой численности работников сельскохозяйственной организации в 2018 году по отношению к 2017 году:</w:t>
      </w: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424"/>
        <w:gridCol w:w="1022"/>
        <w:gridCol w:w="5259"/>
      </w:tblGrid>
      <w:tr w:rsidR="00066DA9" w:rsidRPr="00BA144E" w:rsidTr="00502169">
        <w:trPr>
          <w:trHeight w:val="316"/>
        </w:trPr>
        <w:tc>
          <w:tcPr>
            <w:tcW w:w="3424" w:type="dxa"/>
            <w:hideMark/>
          </w:tcPr>
          <w:p w:rsidR="00502169" w:rsidRPr="00BA144E" w:rsidRDefault="00502169" w:rsidP="00502169">
            <w:pPr>
              <w:pStyle w:val="ConsPlusNormal"/>
              <w:ind w:firstLine="0"/>
              <w:jc w:val="both"/>
              <w:rPr>
                <w:rFonts w:ascii="Times New Roman" w:hAnsi="Times New Roman" w:cs="Times New Roman"/>
                <w:sz w:val="16"/>
                <w:szCs w:val="16"/>
              </w:rPr>
            </w:pPr>
            <w:r w:rsidRPr="00BA144E">
              <w:rPr>
                <w:rFonts w:ascii="Times New Roman" w:hAnsi="Times New Roman" w:cs="Times New Roman"/>
                <w:sz w:val="16"/>
                <w:szCs w:val="16"/>
              </w:rPr>
              <w:t>до 100,0 %</w:t>
            </w:r>
          </w:p>
          <w:p w:rsidR="00502169" w:rsidRPr="00BA144E" w:rsidRDefault="00502169" w:rsidP="00502169">
            <w:pPr>
              <w:pStyle w:val="ConsPlusNormal"/>
              <w:ind w:firstLine="0"/>
              <w:jc w:val="both"/>
              <w:rPr>
                <w:rFonts w:ascii="Times New Roman" w:hAnsi="Times New Roman" w:cs="Times New Roman"/>
                <w:sz w:val="16"/>
                <w:szCs w:val="16"/>
              </w:rPr>
            </w:pPr>
            <w:r w:rsidRPr="00BA144E">
              <w:rPr>
                <w:rFonts w:ascii="Times New Roman" w:hAnsi="Times New Roman" w:cs="Times New Roman"/>
                <w:sz w:val="16"/>
                <w:szCs w:val="16"/>
              </w:rPr>
              <w:t>свыше 100,1 %</w:t>
            </w:r>
          </w:p>
        </w:tc>
        <w:tc>
          <w:tcPr>
            <w:tcW w:w="1022" w:type="dxa"/>
            <w:hideMark/>
          </w:tcPr>
          <w:p w:rsidR="00502169" w:rsidRPr="00BA144E" w:rsidRDefault="00502169" w:rsidP="00502169">
            <w:pPr>
              <w:pStyle w:val="ConsPlusNormal"/>
              <w:ind w:firstLine="0"/>
              <w:rPr>
                <w:rFonts w:ascii="Times New Roman" w:hAnsi="Times New Roman" w:cs="Times New Roman"/>
                <w:sz w:val="16"/>
                <w:szCs w:val="16"/>
              </w:rPr>
            </w:pPr>
            <w:r w:rsidRPr="00BA144E">
              <w:rPr>
                <w:rFonts w:ascii="Times New Roman" w:hAnsi="Times New Roman" w:cs="Times New Roman"/>
                <w:sz w:val="16"/>
                <w:szCs w:val="16"/>
              </w:rPr>
              <w:t>-</w:t>
            </w:r>
          </w:p>
          <w:p w:rsidR="00502169" w:rsidRPr="00BA144E" w:rsidRDefault="00502169" w:rsidP="00502169">
            <w:pPr>
              <w:pStyle w:val="ConsPlusNormal"/>
              <w:ind w:firstLine="0"/>
              <w:rPr>
                <w:rFonts w:ascii="Times New Roman" w:hAnsi="Times New Roman" w:cs="Times New Roman"/>
                <w:sz w:val="16"/>
                <w:szCs w:val="16"/>
              </w:rPr>
            </w:pPr>
            <w:r w:rsidRPr="00BA144E">
              <w:rPr>
                <w:rFonts w:ascii="Times New Roman" w:hAnsi="Times New Roman" w:cs="Times New Roman"/>
                <w:sz w:val="16"/>
                <w:szCs w:val="16"/>
              </w:rPr>
              <w:t>-</w:t>
            </w:r>
          </w:p>
        </w:tc>
        <w:tc>
          <w:tcPr>
            <w:tcW w:w="5259" w:type="dxa"/>
            <w:hideMark/>
          </w:tcPr>
          <w:p w:rsidR="00502169" w:rsidRPr="00BA144E" w:rsidRDefault="00502169" w:rsidP="00502169">
            <w:pPr>
              <w:pStyle w:val="ConsPlusNormal"/>
              <w:ind w:firstLine="0"/>
              <w:rPr>
                <w:rFonts w:ascii="Times New Roman" w:hAnsi="Times New Roman" w:cs="Times New Roman"/>
                <w:sz w:val="16"/>
                <w:szCs w:val="16"/>
              </w:rPr>
            </w:pPr>
            <w:r w:rsidRPr="00BA144E">
              <w:rPr>
                <w:rFonts w:ascii="Times New Roman" w:hAnsi="Times New Roman" w:cs="Times New Roman"/>
                <w:sz w:val="16"/>
                <w:szCs w:val="16"/>
              </w:rPr>
              <w:t>1 балл;</w:t>
            </w:r>
          </w:p>
          <w:p w:rsidR="00502169" w:rsidRPr="00BA144E" w:rsidRDefault="00502169" w:rsidP="00502169">
            <w:pPr>
              <w:pStyle w:val="ConsPlusNormal"/>
              <w:ind w:firstLine="0"/>
              <w:rPr>
                <w:rFonts w:ascii="Times New Roman" w:hAnsi="Times New Roman" w:cs="Times New Roman"/>
                <w:sz w:val="16"/>
                <w:szCs w:val="16"/>
              </w:rPr>
            </w:pPr>
            <w:r w:rsidRPr="00BA144E">
              <w:rPr>
                <w:rFonts w:ascii="Times New Roman" w:hAnsi="Times New Roman" w:cs="Times New Roman"/>
                <w:sz w:val="16"/>
                <w:szCs w:val="16"/>
              </w:rPr>
              <w:t>2 балла.</w:t>
            </w:r>
          </w:p>
        </w:tc>
      </w:tr>
    </w:tbl>
    <w:p w:rsidR="00502169" w:rsidRPr="00BA144E" w:rsidRDefault="00502169" w:rsidP="00502169">
      <w:pPr>
        <w:pStyle w:val="ConsPlusNormal"/>
        <w:ind w:firstLine="284"/>
        <w:jc w:val="both"/>
        <w:rPr>
          <w:rFonts w:ascii="Times New Roman" w:hAnsi="Times New Roman" w:cs="Times New Roman"/>
          <w:sz w:val="16"/>
          <w:szCs w:val="16"/>
        </w:rPr>
      </w:pPr>
      <w:r w:rsidRPr="00BA144E">
        <w:rPr>
          <w:rFonts w:ascii="Times New Roman" w:hAnsi="Times New Roman" w:cs="Times New Roman"/>
          <w:sz w:val="16"/>
          <w:szCs w:val="16"/>
        </w:rPr>
        <w:t>Баллы по показателям суммируются. Победителем конкурса признаётся участник конкурса, набравший наибольшее суммарное количество баллов.</w:t>
      </w:r>
    </w:p>
    <w:p w:rsidR="00502169" w:rsidRPr="00BA144E" w:rsidRDefault="00502169" w:rsidP="00502169">
      <w:pPr>
        <w:pStyle w:val="ConsPlusNormal"/>
        <w:ind w:firstLine="284"/>
        <w:jc w:val="both"/>
        <w:rPr>
          <w:rFonts w:ascii="Times New Roman" w:hAnsi="Times New Roman" w:cs="Times New Roman"/>
          <w:sz w:val="16"/>
          <w:szCs w:val="16"/>
        </w:rPr>
      </w:pPr>
      <w:r w:rsidRPr="00BA144E">
        <w:rPr>
          <w:rFonts w:ascii="Times New Roman" w:hAnsi="Times New Roman" w:cs="Times New Roman"/>
          <w:sz w:val="16"/>
          <w:szCs w:val="16"/>
        </w:rPr>
        <w:t>При равном количестве баллов у двух и более участников конкурса победителем конкурса признаётся участник конкурса, первым подавший заявку.</w:t>
      </w:r>
    </w:p>
    <w:p w:rsidR="00502169" w:rsidRPr="00BA144E" w:rsidRDefault="00502169" w:rsidP="00502169">
      <w:pPr>
        <w:pStyle w:val="ConsPlusNormal"/>
        <w:ind w:firstLine="284"/>
        <w:jc w:val="both"/>
        <w:rPr>
          <w:rFonts w:ascii="Times New Roman" w:hAnsi="Times New Roman" w:cs="Times New Roman"/>
          <w:sz w:val="16"/>
          <w:szCs w:val="16"/>
          <w:shd w:val="clear" w:color="auto" w:fill="FFFFFF"/>
        </w:rPr>
      </w:pPr>
      <w:r w:rsidRPr="00BA144E">
        <w:rPr>
          <w:rFonts w:ascii="Times New Roman" w:hAnsi="Times New Roman" w:cs="Times New Roman"/>
          <w:sz w:val="16"/>
          <w:szCs w:val="16"/>
        </w:rPr>
        <w:lastRenderedPageBreak/>
        <w:t>В случае</w:t>
      </w:r>
      <w:proofErr w:type="gramStart"/>
      <w:r w:rsidRPr="00BA144E">
        <w:rPr>
          <w:rFonts w:ascii="Times New Roman" w:hAnsi="Times New Roman" w:cs="Times New Roman"/>
          <w:sz w:val="16"/>
          <w:szCs w:val="16"/>
        </w:rPr>
        <w:t>,</w:t>
      </w:r>
      <w:proofErr w:type="gramEnd"/>
      <w:r w:rsidRPr="00BA144E">
        <w:rPr>
          <w:rFonts w:ascii="Times New Roman" w:hAnsi="Times New Roman" w:cs="Times New Roman"/>
          <w:sz w:val="16"/>
          <w:szCs w:val="16"/>
        </w:rPr>
        <w:t xml:space="preserve"> если заявка подана единственным заявителем, то </w:t>
      </w:r>
      <w:r w:rsidRPr="00BA144E">
        <w:rPr>
          <w:rFonts w:ascii="Times New Roman" w:hAnsi="Times New Roman" w:cs="Times New Roman"/>
          <w:sz w:val="16"/>
          <w:szCs w:val="16"/>
          <w:shd w:val="clear" w:color="auto" w:fill="FFFFFF"/>
        </w:rPr>
        <w:t>конкурс признаётся несостоявшимся.</w:t>
      </w:r>
    </w:p>
    <w:p w:rsidR="00502169" w:rsidRPr="00BA144E" w:rsidRDefault="00502169" w:rsidP="00502169">
      <w:pPr>
        <w:pStyle w:val="ConsPlusNormal"/>
        <w:ind w:firstLine="284"/>
        <w:jc w:val="both"/>
        <w:rPr>
          <w:rFonts w:ascii="Times New Roman" w:hAnsi="Times New Roman" w:cs="Times New Roman"/>
          <w:sz w:val="16"/>
          <w:szCs w:val="16"/>
        </w:rPr>
      </w:pPr>
      <w:r w:rsidRPr="00BA144E">
        <w:rPr>
          <w:rFonts w:ascii="Times New Roman" w:hAnsi="Times New Roman" w:cs="Times New Roman"/>
          <w:sz w:val="16"/>
          <w:szCs w:val="16"/>
        </w:rPr>
        <w:t>15. Конкурсная комиссия рассматривает значения показателей участников конкурса и определяет победителей конкурса в срок, не превышающий 5 рабочих дней со дня принятия комитетом решения о допуске заявителей к участию в конкурсе.</w:t>
      </w:r>
    </w:p>
    <w:p w:rsidR="00502169" w:rsidRPr="00BA144E" w:rsidRDefault="00502169" w:rsidP="00502169">
      <w:pPr>
        <w:pStyle w:val="ConsPlusNormal"/>
        <w:ind w:firstLine="284"/>
        <w:jc w:val="both"/>
        <w:rPr>
          <w:rFonts w:ascii="Times New Roman" w:hAnsi="Times New Roman" w:cs="Times New Roman"/>
          <w:sz w:val="16"/>
          <w:szCs w:val="16"/>
        </w:rPr>
      </w:pPr>
      <w:r w:rsidRPr="00BA144E">
        <w:rPr>
          <w:rFonts w:ascii="Times New Roman" w:hAnsi="Times New Roman" w:cs="Times New Roman"/>
          <w:sz w:val="16"/>
          <w:szCs w:val="16"/>
        </w:rPr>
        <w:t>Решения, принятые на заседании конкурсной комиссии, оформляются протоколом, который в течение 2 рабочих дней со дня принятия решений подписывают все присутствующие на заседании члены конкурсной комиссии. Ведение и оформление протокола осуществляется секретарем конкурсной комиссии.</w:t>
      </w:r>
    </w:p>
    <w:p w:rsidR="00502169" w:rsidRPr="00BA144E" w:rsidRDefault="00502169" w:rsidP="00502169">
      <w:pPr>
        <w:pStyle w:val="ConsPlusNormal"/>
        <w:ind w:firstLine="284"/>
        <w:jc w:val="both"/>
        <w:rPr>
          <w:rFonts w:ascii="Times New Roman" w:hAnsi="Times New Roman" w:cs="Times New Roman"/>
          <w:sz w:val="16"/>
          <w:szCs w:val="16"/>
        </w:rPr>
      </w:pPr>
      <w:r w:rsidRPr="00BA144E">
        <w:rPr>
          <w:rFonts w:ascii="Times New Roman" w:hAnsi="Times New Roman" w:cs="Times New Roman"/>
          <w:sz w:val="16"/>
          <w:szCs w:val="16"/>
        </w:rPr>
        <w:t>При отсутствии на заседании конкурсной комиссии секретаря конкурсной комиссии его функции исполняет другой член конкурсной комиссии, выбираемый простым большинством голосов членов конкурсной комиссии, присутствующих на заседании конкурсной комиссии.</w:t>
      </w:r>
    </w:p>
    <w:p w:rsidR="00502169" w:rsidRPr="00BA144E" w:rsidRDefault="00502169" w:rsidP="00502169">
      <w:pPr>
        <w:pStyle w:val="ConsPlusNormal"/>
        <w:ind w:firstLine="284"/>
        <w:jc w:val="both"/>
        <w:rPr>
          <w:rFonts w:ascii="Times New Roman" w:hAnsi="Times New Roman" w:cs="Times New Roman"/>
          <w:sz w:val="16"/>
          <w:szCs w:val="16"/>
        </w:rPr>
      </w:pPr>
      <w:r w:rsidRPr="00BA144E">
        <w:rPr>
          <w:rFonts w:ascii="Times New Roman" w:hAnsi="Times New Roman" w:cs="Times New Roman"/>
          <w:sz w:val="16"/>
          <w:szCs w:val="16"/>
        </w:rPr>
        <w:t>16. По результатам конкурса присуждается одно призовое место.</w:t>
      </w:r>
    </w:p>
    <w:p w:rsidR="00502169" w:rsidRPr="00BA144E" w:rsidRDefault="00502169" w:rsidP="00502169">
      <w:pPr>
        <w:pStyle w:val="ConsPlusNormal"/>
        <w:ind w:firstLine="284"/>
        <w:jc w:val="both"/>
        <w:rPr>
          <w:rFonts w:ascii="Times New Roman" w:hAnsi="Times New Roman" w:cs="Times New Roman"/>
          <w:sz w:val="16"/>
          <w:szCs w:val="16"/>
        </w:rPr>
      </w:pPr>
      <w:r w:rsidRPr="00BA144E">
        <w:rPr>
          <w:rFonts w:ascii="Times New Roman" w:hAnsi="Times New Roman" w:cs="Times New Roman"/>
          <w:sz w:val="16"/>
          <w:szCs w:val="16"/>
        </w:rPr>
        <w:t xml:space="preserve">17. Победитель конкурса награждается дипломом и денежным вознаграждением в размере 50000 рублей. </w:t>
      </w:r>
    </w:p>
    <w:p w:rsidR="00502169" w:rsidRPr="00BA144E" w:rsidRDefault="00502169" w:rsidP="00502169">
      <w:pPr>
        <w:pStyle w:val="ConsPlusNormal"/>
        <w:ind w:firstLine="284"/>
        <w:jc w:val="both"/>
        <w:rPr>
          <w:rFonts w:ascii="Times New Roman" w:hAnsi="Times New Roman" w:cs="Times New Roman"/>
          <w:sz w:val="16"/>
          <w:szCs w:val="16"/>
        </w:rPr>
      </w:pPr>
      <w:r w:rsidRPr="00BA144E">
        <w:rPr>
          <w:rFonts w:ascii="Times New Roman" w:hAnsi="Times New Roman" w:cs="Times New Roman"/>
          <w:sz w:val="16"/>
          <w:szCs w:val="16"/>
        </w:rPr>
        <w:t>18. Конкурсная комиссия в течение 3 рабочих дней со дня принятия решения об определении победителя конкурса направляет протокол в отдел бухгалтерского учёта Администрации муниципального района.</w:t>
      </w:r>
    </w:p>
    <w:p w:rsidR="00502169" w:rsidRPr="00BA144E" w:rsidRDefault="00502169" w:rsidP="00502169">
      <w:pPr>
        <w:pStyle w:val="ConsPlusNormal"/>
        <w:ind w:firstLine="284"/>
        <w:jc w:val="both"/>
        <w:rPr>
          <w:rFonts w:ascii="Times New Roman" w:hAnsi="Times New Roman" w:cs="Times New Roman"/>
          <w:sz w:val="16"/>
          <w:szCs w:val="16"/>
        </w:rPr>
      </w:pPr>
      <w:r w:rsidRPr="00BA144E">
        <w:rPr>
          <w:rFonts w:ascii="Times New Roman" w:hAnsi="Times New Roman" w:cs="Times New Roman"/>
          <w:sz w:val="16"/>
          <w:szCs w:val="16"/>
        </w:rPr>
        <w:t xml:space="preserve">Отдел бухгалтерского учёта Администрации муниципального района выплачивает победителю конкурса денежное вознаграждение в течение 20 календарных дней со дня получения протокола путем зачисления денежных средств на счет победителя конкурса, открытый в кредитной организации. Денежное вознаграждение выплачивается за счёт средств, предусмотренных в бюджете муниципального района на финансирование </w:t>
      </w:r>
      <w:hyperlink r:id="rId42" w:history="1">
        <w:r w:rsidRPr="00BA144E">
          <w:rPr>
            <w:rStyle w:val="af4"/>
            <w:rFonts w:ascii="Times New Roman" w:hAnsi="Times New Roman" w:cs="Times New Roman"/>
            <w:color w:val="auto"/>
            <w:sz w:val="16"/>
            <w:szCs w:val="16"/>
            <w:u w:val="none"/>
          </w:rPr>
          <w:t>мероприятий</w:t>
        </w:r>
      </w:hyperlink>
      <w:r w:rsidRPr="00BA144E">
        <w:rPr>
          <w:rFonts w:ascii="Times New Roman" w:hAnsi="Times New Roman" w:cs="Times New Roman"/>
          <w:sz w:val="16"/>
          <w:szCs w:val="16"/>
        </w:rPr>
        <w:t xml:space="preserve"> муниципальной программы Солецкого муниципального района «Развитие агропромышленного комплекса в Солецком муниципальном районе», утвержденной постановлением Администрации муниципального района от 27.12.2018 № 2373.</w:t>
      </w:r>
    </w:p>
    <w:p w:rsidR="00502169" w:rsidRPr="00BA144E" w:rsidRDefault="00502169" w:rsidP="00502169">
      <w:pPr>
        <w:pStyle w:val="ConsPlusNormal"/>
        <w:ind w:firstLine="284"/>
        <w:jc w:val="both"/>
        <w:rPr>
          <w:rFonts w:ascii="Times New Roman" w:hAnsi="Times New Roman" w:cs="Times New Roman"/>
          <w:sz w:val="16"/>
          <w:szCs w:val="16"/>
        </w:rPr>
      </w:pPr>
      <w:r w:rsidRPr="00BA144E">
        <w:rPr>
          <w:rFonts w:ascii="Times New Roman" w:hAnsi="Times New Roman" w:cs="Times New Roman"/>
          <w:sz w:val="16"/>
          <w:szCs w:val="16"/>
        </w:rPr>
        <w:t>Диплом победителю конкурса вручается в день проведения торжественного мероприятия, посвященного Дню работника сельского хозяйства и перерабатывающей промышленности.</w:t>
      </w:r>
    </w:p>
    <w:p w:rsidR="00502169" w:rsidRPr="00BA144E" w:rsidRDefault="00502169" w:rsidP="00502169">
      <w:pPr>
        <w:pStyle w:val="ConsPlusNormal"/>
        <w:ind w:firstLine="284"/>
        <w:jc w:val="both"/>
        <w:rPr>
          <w:rFonts w:ascii="Times New Roman" w:hAnsi="Times New Roman" w:cs="Times New Roman"/>
          <w:sz w:val="16"/>
          <w:szCs w:val="16"/>
        </w:rPr>
      </w:pPr>
      <w:r w:rsidRPr="00BA144E">
        <w:rPr>
          <w:rFonts w:ascii="Times New Roman" w:hAnsi="Times New Roman" w:cs="Times New Roman"/>
          <w:sz w:val="16"/>
          <w:szCs w:val="16"/>
        </w:rPr>
        <w:t>19. Комитет размещает информацию о результатах конкурса на официальном сайте Администрации Солецкого муниципального района в информационно-телекоммуникационной сети «Интернет» в течение 3 рабочих дней со дня получения протокола.</w:t>
      </w:r>
    </w:p>
    <w:p w:rsidR="00502169" w:rsidRPr="00BA144E" w:rsidRDefault="00502169" w:rsidP="00502169">
      <w:pPr>
        <w:pStyle w:val="ConsPlusNormal"/>
        <w:ind w:firstLine="284"/>
        <w:jc w:val="both"/>
        <w:rPr>
          <w:rFonts w:ascii="Times New Roman" w:hAnsi="Times New Roman" w:cs="Times New Roman"/>
          <w:sz w:val="16"/>
          <w:szCs w:val="16"/>
        </w:rPr>
      </w:pPr>
      <w:r w:rsidRPr="00BA144E">
        <w:rPr>
          <w:rFonts w:ascii="Times New Roman" w:hAnsi="Times New Roman" w:cs="Times New Roman"/>
          <w:sz w:val="16"/>
          <w:szCs w:val="16"/>
        </w:rPr>
        <w:t>20. Участник конкурса вправе обжаловать решение конкурсной комиссии в соответствии с законодательством Российской Федерации.</w:t>
      </w:r>
    </w:p>
    <w:p w:rsidR="00502169" w:rsidRPr="00BA144E" w:rsidRDefault="00502169" w:rsidP="00502169">
      <w:pPr>
        <w:rPr>
          <w:sz w:val="16"/>
          <w:szCs w:val="16"/>
        </w:rPr>
      </w:pPr>
    </w:p>
    <w:p w:rsidR="00502169" w:rsidRPr="00BA144E" w:rsidRDefault="00502169" w:rsidP="00502169">
      <w:pPr>
        <w:rPr>
          <w:sz w:val="16"/>
          <w:szCs w:val="16"/>
        </w:rPr>
      </w:pPr>
    </w:p>
    <w:tbl>
      <w:tblPr>
        <w:tblStyle w:val="ad"/>
        <w:tblW w:w="4503" w:type="dxa"/>
        <w:jc w:val="right"/>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236"/>
        <w:gridCol w:w="4017"/>
      </w:tblGrid>
      <w:tr w:rsidR="00502169" w:rsidRPr="00BA144E" w:rsidTr="00502169">
        <w:trPr>
          <w:jc w:val="right"/>
        </w:trPr>
        <w:tc>
          <w:tcPr>
            <w:tcW w:w="250" w:type="dxa"/>
          </w:tcPr>
          <w:p w:rsidR="00502169" w:rsidRPr="00BA144E" w:rsidRDefault="00502169" w:rsidP="00502169">
            <w:pPr>
              <w:pStyle w:val="ConsPlusNormal"/>
              <w:ind w:firstLine="0"/>
              <w:jc w:val="right"/>
              <w:rPr>
                <w:rFonts w:ascii="Times New Roman" w:hAnsi="Times New Roman" w:cs="Times New Roman"/>
                <w:sz w:val="14"/>
                <w:szCs w:val="16"/>
              </w:rPr>
            </w:pPr>
          </w:p>
        </w:tc>
        <w:tc>
          <w:tcPr>
            <w:tcW w:w="236" w:type="dxa"/>
          </w:tcPr>
          <w:p w:rsidR="00502169" w:rsidRPr="00BA144E" w:rsidRDefault="00502169" w:rsidP="00502169">
            <w:pPr>
              <w:pStyle w:val="ConsPlusNormal"/>
              <w:ind w:firstLine="0"/>
              <w:jc w:val="right"/>
              <w:rPr>
                <w:rFonts w:ascii="Times New Roman" w:hAnsi="Times New Roman" w:cs="Times New Roman"/>
                <w:sz w:val="14"/>
                <w:szCs w:val="16"/>
              </w:rPr>
            </w:pPr>
          </w:p>
        </w:tc>
        <w:tc>
          <w:tcPr>
            <w:tcW w:w="4017" w:type="dxa"/>
          </w:tcPr>
          <w:p w:rsidR="00502169" w:rsidRPr="00BA144E" w:rsidRDefault="00502169" w:rsidP="00502169">
            <w:pPr>
              <w:pStyle w:val="ConsPlusNormal"/>
              <w:ind w:firstLine="0"/>
              <w:jc w:val="both"/>
              <w:rPr>
                <w:rFonts w:ascii="Times New Roman" w:hAnsi="Times New Roman" w:cs="Times New Roman"/>
                <w:sz w:val="14"/>
                <w:szCs w:val="16"/>
              </w:rPr>
            </w:pPr>
            <w:r w:rsidRPr="00BA144E">
              <w:rPr>
                <w:rFonts w:ascii="Times New Roman" w:hAnsi="Times New Roman" w:cs="Times New Roman"/>
                <w:sz w:val="14"/>
                <w:szCs w:val="16"/>
              </w:rPr>
              <w:t xml:space="preserve">                               Приложение № 1</w:t>
            </w:r>
          </w:p>
          <w:p w:rsidR="00502169" w:rsidRPr="00BA144E" w:rsidRDefault="00502169" w:rsidP="00502169">
            <w:pPr>
              <w:pStyle w:val="ConsPlusNonformat"/>
              <w:jc w:val="both"/>
              <w:rPr>
                <w:rFonts w:ascii="Times New Roman" w:hAnsi="Times New Roman" w:cs="Times New Roman"/>
                <w:sz w:val="14"/>
                <w:szCs w:val="16"/>
              </w:rPr>
            </w:pPr>
            <w:r w:rsidRPr="00BA144E">
              <w:rPr>
                <w:rFonts w:ascii="Times New Roman" w:hAnsi="Times New Roman" w:cs="Times New Roman"/>
                <w:sz w:val="14"/>
                <w:szCs w:val="16"/>
              </w:rPr>
              <w:t>к Положению о проведении районного конкурса среди сельскохозяйственных организаций в 2019 году</w:t>
            </w:r>
          </w:p>
          <w:p w:rsidR="00502169" w:rsidRPr="00BA144E" w:rsidRDefault="00502169" w:rsidP="00502169">
            <w:pPr>
              <w:pStyle w:val="ConsPlusNonformat"/>
              <w:jc w:val="both"/>
              <w:rPr>
                <w:rFonts w:ascii="Times New Roman" w:hAnsi="Times New Roman" w:cs="Times New Roman"/>
                <w:sz w:val="14"/>
                <w:szCs w:val="16"/>
              </w:rPr>
            </w:pPr>
            <w:r w:rsidRPr="00BA144E">
              <w:rPr>
                <w:rFonts w:ascii="Times New Roman" w:hAnsi="Times New Roman" w:cs="Times New Roman"/>
                <w:sz w:val="14"/>
                <w:szCs w:val="16"/>
              </w:rPr>
              <w:t>В комитет по экономике, инвестициям и сельскому хозяйству Администрации муниципального района</w:t>
            </w:r>
          </w:p>
        </w:tc>
      </w:tr>
    </w:tbl>
    <w:p w:rsidR="00502169" w:rsidRPr="00BA144E" w:rsidRDefault="00502169" w:rsidP="00502169">
      <w:pPr>
        <w:pStyle w:val="ConsPlusNonformat"/>
        <w:jc w:val="both"/>
        <w:rPr>
          <w:rFonts w:ascii="Times New Roman" w:hAnsi="Times New Roman" w:cs="Times New Roman"/>
          <w:sz w:val="16"/>
          <w:szCs w:val="16"/>
        </w:rPr>
      </w:pPr>
    </w:p>
    <w:p w:rsidR="00502169" w:rsidRPr="00BA144E" w:rsidRDefault="00502169" w:rsidP="00502169">
      <w:pPr>
        <w:pStyle w:val="ConsPlusNonformat"/>
        <w:jc w:val="center"/>
        <w:rPr>
          <w:rFonts w:ascii="Times New Roman" w:hAnsi="Times New Roman" w:cs="Times New Roman"/>
          <w:sz w:val="16"/>
          <w:szCs w:val="16"/>
        </w:rPr>
      </w:pPr>
      <w:bookmarkStart w:id="5" w:name="P253"/>
      <w:bookmarkEnd w:id="5"/>
      <w:r w:rsidRPr="00BA144E">
        <w:rPr>
          <w:rFonts w:ascii="Times New Roman" w:hAnsi="Times New Roman" w:cs="Times New Roman"/>
          <w:sz w:val="16"/>
          <w:szCs w:val="16"/>
        </w:rPr>
        <w:t>ЗАЯВКА</w:t>
      </w:r>
    </w:p>
    <w:p w:rsidR="00502169" w:rsidRPr="00BA144E" w:rsidRDefault="00502169" w:rsidP="00502169">
      <w:pPr>
        <w:pStyle w:val="ConsPlusNonformat"/>
        <w:jc w:val="center"/>
        <w:rPr>
          <w:rFonts w:ascii="Times New Roman" w:hAnsi="Times New Roman" w:cs="Times New Roman"/>
          <w:sz w:val="16"/>
          <w:szCs w:val="16"/>
        </w:rPr>
      </w:pPr>
      <w:r w:rsidRPr="00BA144E">
        <w:rPr>
          <w:rFonts w:ascii="Times New Roman" w:hAnsi="Times New Roman" w:cs="Times New Roman"/>
          <w:sz w:val="16"/>
          <w:szCs w:val="16"/>
        </w:rPr>
        <w:t>на участие в районном конкурсе среди сельскохозяйственных организаций</w:t>
      </w:r>
    </w:p>
    <w:p w:rsidR="00502169" w:rsidRPr="00BA144E" w:rsidRDefault="00502169" w:rsidP="00502169">
      <w:pPr>
        <w:pStyle w:val="ConsPlusNonformat"/>
        <w:jc w:val="both"/>
        <w:rPr>
          <w:rFonts w:ascii="Times New Roman" w:hAnsi="Times New Roman" w:cs="Times New Roman"/>
          <w:sz w:val="16"/>
          <w:szCs w:val="16"/>
        </w:rPr>
      </w:pPr>
      <w:r w:rsidRPr="00BA144E">
        <w:rPr>
          <w:rFonts w:ascii="Times New Roman" w:hAnsi="Times New Roman" w:cs="Times New Roman"/>
          <w:sz w:val="16"/>
          <w:szCs w:val="16"/>
        </w:rPr>
        <w:t>_____________________________________________________________,</w:t>
      </w:r>
    </w:p>
    <w:p w:rsidR="00502169" w:rsidRPr="00BA144E" w:rsidRDefault="00502169" w:rsidP="00502169">
      <w:pPr>
        <w:pStyle w:val="ConsPlusNonformat"/>
        <w:tabs>
          <w:tab w:val="left" w:pos="10206"/>
        </w:tabs>
        <w:jc w:val="center"/>
        <w:rPr>
          <w:rFonts w:ascii="Times New Roman" w:hAnsi="Times New Roman" w:cs="Times New Roman"/>
          <w:sz w:val="16"/>
          <w:szCs w:val="16"/>
        </w:rPr>
      </w:pPr>
      <w:r w:rsidRPr="00BA144E">
        <w:rPr>
          <w:rFonts w:ascii="Times New Roman" w:hAnsi="Times New Roman" w:cs="Times New Roman"/>
          <w:sz w:val="16"/>
          <w:szCs w:val="16"/>
        </w:rPr>
        <w:t>(Наименование организации)</w:t>
      </w:r>
    </w:p>
    <w:p w:rsidR="00502169" w:rsidRPr="00BA144E" w:rsidRDefault="00502169" w:rsidP="00502169">
      <w:pPr>
        <w:tabs>
          <w:tab w:val="left" w:pos="10206"/>
        </w:tabs>
        <w:autoSpaceDE w:val="0"/>
        <w:autoSpaceDN w:val="0"/>
        <w:adjustRightInd w:val="0"/>
        <w:jc w:val="both"/>
        <w:rPr>
          <w:sz w:val="16"/>
          <w:szCs w:val="16"/>
        </w:rPr>
      </w:pPr>
      <w:r w:rsidRPr="00BA144E">
        <w:rPr>
          <w:sz w:val="16"/>
          <w:szCs w:val="16"/>
        </w:rPr>
        <w:t xml:space="preserve">в лице ______________________________________________________, </w:t>
      </w:r>
    </w:p>
    <w:p w:rsidR="00502169" w:rsidRPr="00BA144E" w:rsidRDefault="00502169" w:rsidP="00502169">
      <w:pPr>
        <w:tabs>
          <w:tab w:val="left" w:pos="10206"/>
        </w:tabs>
        <w:autoSpaceDE w:val="0"/>
        <w:autoSpaceDN w:val="0"/>
        <w:adjustRightInd w:val="0"/>
        <w:jc w:val="both"/>
        <w:rPr>
          <w:sz w:val="16"/>
          <w:szCs w:val="16"/>
        </w:rPr>
      </w:pPr>
      <w:proofErr w:type="gramStart"/>
      <w:r w:rsidRPr="00BA144E">
        <w:rPr>
          <w:sz w:val="16"/>
          <w:szCs w:val="16"/>
        </w:rPr>
        <w:t>действующего</w:t>
      </w:r>
      <w:proofErr w:type="gramEnd"/>
      <w:r w:rsidRPr="00BA144E">
        <w:rPr>
          <w:sz w:val="16"/>
          <w:szCs w:val="16"/>
        </w:rPr>
        <w:t xml:space="preserve"> на основании ___________________________________,</w:t>
      </w:r>
    </w:p>
    <w:p w:rsidR="00502169" w:rsidRPr="00BA144E" w:rsidRDefault="00502169" w:rsidP="00502169">
      <w:pPr>
        <w:tabs>
          <w:tab w:val="left" w:pos="0"/>
        </w:tabs>
        <w:autoSpaceDE w:val="0"/>
        <w:autoSpaceDN w:val="0"/>
        <w:adjustRightInd w:val="0"/>
        <w:jc w:val="both"/>
        <w:rPr>
          <w:sz w:val="16"/>
          <w:szCs w:val="16"/>
        </w:rPr>
      </w:pPr>
      <w:r w:rsidRPr="00BA144E">
        <w:rPr>
          <w:sz w:val="16"/>
          <w:szCs w:val="16"/>
        </w:rPr>
        <w:t>___________________________________________________________________________________________________________________________,</w:t>
      </w:r>
    </w:p>
    <w:p w:rsidR="00502169" w:rsidRPr="00BA144E" w:rsidRDefault="00502169" w:rsidP="00502169">
      <w:pPr>
        <w:pStyle w:val="ConsPlusNonformat"/>
        <w:tabs>
          <w:tab w:val="left" w:pos="10206"/>
        </w:tabs>
        <w:jc w:val="both"/>
        <w:rPr>
          <w:rFonts w:ascii="Times New Roman" w:hAnsi="Times New Roman" w:cs="Times New Roman"/>
          <w:sz w:val="16"/>
          <w:szCs w:val="16"/>
          <w:shd w:val="clear" w:color="auto" w:fill="FFFFFF"/>
        </w:rPr>
      </w:pPr>
      <w:r w:rsidRPr="00BA144E">
        <w:rPr>
          <w:rFonts w:ascii="Times New Roman" w:hAnsi="Times New Roman" w:cs="Times New Roman"/>
          <w:sz w:val="16"/>
          <w:szCs w:val="16"/>
        </w:rPr>
        <w:t xml:space="preserve">представляет для участия в районном конкурсе среди сельскохозяйственных организаций </w:t>
      </w:r>
      <w:r w:rsidRPr="00BA144E">
        <w:rPr>
          <w:rFonts w:ascii="Times New Roman" w:hAnsi="Times New Roman" w:cs="Times New Roman"/>
          <w:sz w:val="16"/>
          <w:szCs w:val="16"/>
          <w:shd w:val="clear" w:color="auto" w:fill="FFFFFF"/>
        </w:rPr>
        <w:t>следующие документы:</w:t>
      </w:r>
    </w:p>
    <w:p w:rsidR="00502169" w:rsidRPr="00BA144E" w:rsidRDefault="00502169" w:rsidP="00502169">
      <w:pPr>
        <w:pStyle w:val="ConsPlusNonformat"/>
        <w:tabs>
          <w:tab w:val="left" w:pos="10206"/>
        </w:tabs>
        <w:jc w:val="both"/>
        <w:rPr>
          <w:rFonts w:ascii="Times New Roman" w:hAnsi="Times New Roman" w:cs="Times New Roman"/>
          <w:sz w:val="16"/>
          <w:szCs w:val="16"/>
          <w:shd w:val="clear" w:color="auto" w:fill="FFFFFF"/>
        </w:rPr>
      </w:pPr>
      <w:r w:rsidRPr="00BA144E">
        <w:rPr>
          <w:rFonts w:ascii="Times New Roman" w:hAnsi="Times New Roman" w:cs="Times New Roman"/>
          <w:sz w:val="16"/>
          <w:szCs w:val="16"/>
          <w:shd w:val="clear" w:color="auto" w:fill="FFFFFF"/>
        </w:rPr>
        <w:t>1.____________________________________________________________</w:t>
      </w:r>
    </w:p>
    <w:p w:rsidR="00502169" w:rsidRPr="00BA144E" w:rsidRDefault="00502169" w:rsidP="00502169">
      <w:pPr>
        <w:pStyle w:val="ConsPlusNonformat"/>
        <w:tabs>
          <w:tab w:val="left" w:pos="10206"/>
        </w:tabs>
        <w:jc w:val="both"/>
        <w:rPr>
          <w:rFonts w:ascii="Times New Roman" w:hAnsi="Times New Roman" w:cs="Times New Roman"/>
          <w:sz w:val="16"/>
          <w:szCs w:val="16"/>
          <w:shd w:val="clear" w:color="auto" w:fill="FFFFFF"/>
        </w:rPr>
      </w:pPr>
      <w:r w:rsidRPr="00BA144E">
        <w:rPr>
          <w:rFonts w:ascii="Times New Roman" w:hAnsi="Times New Roman" w:cs="Times New Roman"/>
          <w:sz w:val="16"/>
          <w:szCs w:val="16"/>
          <w:shd w:val="clear" w:color="auto" w:fill="FFFFFF"/>
        </w:rPr>
        <w:t>2.____________________________________________________________</w:t>
      </w:r>
    </w:p>
    <w:p w:rsidR="00502169" w:rsidRPr="00BA144E" w:rsidRDefault="00502169" w:rsidP="00502169">
      <w:pPr>
        <w:pStyle w:val="ConsPlusNonformat"/>
        <w:tabs>
          <w:tab w:val="left" w:pos="10206"/>
        </w:tabs>
        <w:jc w:val="both"/>
        <w:rPr>
          <w:rFonts w:ascii="Times New Roman" w:hAnsi="Times New Roman" w:cs="Times New Roman"/>
          <w:sz w:val="16"/>
          <w:szCs w:val="16"/>
          <w:shd w:val="clear" w:color="auto" w:fill="FFFFFF"/>
        </w:rPr>
      </w:pPr>
      <w:r w:rsidRPr="00BA144E">
        <w:rPr>
          <w:rFonts w:ascii="Times New Roman" w:hAnsi="Times New Roman" w:cs="Times New Roman"/>
          <w:sz w:val="16"/>
          <w:szCs w:val="16"/>
          <w:shd w:val="clear" w:color="auto" w:fill="FFFFFF"/>
        </w:rPr>
        <w:t>3.____________________________________________________________</w:t>
      </w:r>
    </w:p>
    <w:p w:rsidR="00502169" w:rsidRPr="00BA144E" w:rsidRDefault="00502169" w:rsidP="00502169">
      <w:pPr>
        <w:pStyle w:val="ConsPlusNormal"/>
        <w:ind w:firstLine="0"/>
        <w:jc w:val="both"/>
        <w:rPr>
          <w:rFonts w:ascii="Times New Roman" w:hAnsi="Times New Roman" w:cs="Times New Roman"/>
          <w:sz w:val="16"/>
          <w:szCs w:val="16"/>
        </w:rPr>
      </w:pPr>
      <w:r w:rsidRPr="00BA144E">
        <w:rPr>
          <w:rFonts w:ascii="Times New Roman" w:hAnsi="Times New Roman" w:cs="Times New Roman"/>
          <w:sz w:val="16"/>
          <w:szCs w:val="16"/>
        </w:rPr>
        <w:t>4.____________________________________________________________</w:t>
      </w:r>
    </w:p>
    <w:p w:rsidR="00502169" w:rsidRPr="00BA144E" w:rsidRDefault="00502169" w:rsidP="00502169">
      <w:pPr>
        <w:pStyle w:val="ConsPlusNormal"/>
        <w:ind w:firstLine="0"/>
        <w:jc w:val="both"/>
        <w:rPr>
          <w:rFonts w:ascii="Times New Roman" w:hAnsi="Times New Roman" w:cs="Times New Roman"/>
          <w:sz w:val="16"/>
          <w:szCs w:val="16"/>
        </w:rPr>
      </w:pPr>
      <w:r w:rsidRPr="00BA144E">
        <w:rPr>
          <w:rFonts w:ascii="Times New Roman" w:hAnsi="Times New Roman" w:cs="Times New Roman"/>
          <w:sz w:val="16"/>
          <w:szCs w:val="16"/>
        </w:rPr>
        <w:t>5.____________________________________________________________</w:t>
      </w:r>
    </w:p>
    <w:p w:rsidR="00502169" w:rsidRPr="00BA144E" w:rsidRDefault="00502169" w:rsidP="00502169">
      <w:pPr>
        <w:pStyle w:val="ConsPlusNormal"/>
        <w:ind w:firstLine="0"/>
        <w:jc w:val="both"/>
        <w:rPr>
          <w:rFonts w:ascii="Times New Roman" w:hAnsi="Times New Roman" w:cs="Times New Roman"/>
          <w:sz w:val="16"/>
          <w:szCs w:val="16"/>
        </w:rPr>
      </w:pPr>
    </w:p>
    <w:p w:rsidR="00502169" w:rsidRPr="00BA144E" w:rsidRDefault="00502169" w:rsidP="00502169">
      <w:pPr>
        <w:pStyle w:val="ConsPlusNormal"/>
        <w:ind w:firstLine="0"/>
        <w:jc w:val="both"/>
        <w:rPr>
          <w:rFonts w:ascii="Times New Roman" w:hAnsi="Times New Roman" w:cs="Times New Roman"/>
          <w:sz w:val="16"/>
          <w:szCs w:val="16"/>
        </w:rPr>
      </w:pPr>
      <w:r w:rsidRPr="00BA144E">
        <w:rPr>
          <w:rFonts w:ascii="Times New Roman" w:hAnsi="Times New Roman" w:cs="Times New Roman"/>
          <w:sz w:val="16"/>
          <w:szCs w:val="16"/>
        </w:rPr>
        <w:t>______________________________ ______________________________</w:t>
      </w:r>
    </w:p>
    <w:p w:rsidR="00502169" w:rsidRPr="00BA144E" w:rsidRDefault="00502169" w:rsidP="00502169">
      <w:pPr>
        <w:pStyle w:val="ConsPlusNonformat"/>
        <w:tabs>
          <w:tab w:val="left" w:pos="10206"/>
        </w:tabs>
        <w:jc w:val="center"/>
        <w:rPr>
          <w:rFonts w:ascii="Times New Roman" w:hAnsi="Times New Roman" w:cs="Times New Roman"/>
          <w:sz w:val="16"/>
          <w:szCs w:val="16"/>
        </w:rPr>
      </w:pPr>
      <w:r w:rsidRPr="00BA144E">
        <w:rPr>
          <w:rFonts w:ascii="Times New Roman" w:hAnsi="Times New Roman" w:cs="Times New Roman"/>
          <w:sz w:val="16"/>
          <w:szCs w:val="16"/>
        </w:rPr>
        <w:t>(подпись)                                  И. О. Фамилия</w:t>
      </w:r>
    </w:p>
    <w:p w:rsidR="00502169" w:rsidRPr="00BA144E" w:rsidRDefault="00502169" w:rsidP="00502169">
      <w:pPr>
        <w:pStyle w:val="ConsPlusNonformat"/>
        <w:tabs>
          <w:tab w:val="left" w:pos="10206"/>
        </w:tabs>
        <w:jc w:val="both"/>
        <w:rPr>
          <w:rFonts w:ascii="Times New Roman" w:hAnsi="Times New Roman" w:cs="Times New Roman"/>
          <w:sz w:val="16"/>
          <w:szCs w:val="16"/>
        </w:rPr>
      </w:pPr>
    </w:p>
    <w:p w:rsidR="00502169" w:rsidRPr="00BA144E" w:rsidRDefault="00502169" w:rsidP="00502169">
      <w:pPr>
        <w:pStyle w:val="ConsPlusNonformat"/>
        <w:tabs>
          <w:tab w:val="left" w:pos="10206"/>
        </w:tabs>
        <w:jc w:val="both"/>
        <w:rPr>
          <w:rFonts w:ascii="Times New Roman" w:hAnsi="Times New Roman" w:cs="Times New Roman"/>
          <w:sz w:val="16"/>
          <w:szCs w:val="16"/>
        </w:rPr>
      </w:pPr>
      <w:r w:rsidRPr="00BA144E">
        <w:rPr>
          <w:rFonts w:ascii="Times New Roman" w:hAnsi="Times New Roman" w:cs="Times New Roman"/>
          <w:sz w:val="16"/>
          <w:szCs w:val="16"/>
        </w:rPr>
        <w:t>«____» ______________ 2019 года</w:t>
      </w:r>
    </w:p>
    <w:p w:rsidR="00502169" w:rsidRPr="00BA144E" w:rsidRDefault="00502169" w:rsidP="00502169">
      <w:pPr>
        <w:pStyle w:val="ConsPlusNonformat"/>
        <w:tabs>
          <w:tab w:val="left" w:pos="10206"/>
        </w:tabs>
        <w:jc w:val="both"/>
        <w:rPr>
          <w:rFonts w:ascii="Times New Roman" w:hAnsi="Times New Roman" w:cs="Times New Roman"/>
          <w:sz w:val="16"/>
          <w:szCs w:val="16"/>
        </w:rPr>
      </w:pPr>
    </w:p>
    <w:tbl>
      <w:tblPr>
        <w:tblStyle w:val="ad"/>
        <w:tblW w:w="450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442"/>
        <w:gridCol w:w="3811"/>
      </w:tblGrid>
      <w:tr w:rsidR="00502169" w:rsidRPr="00BA144E" w:rsidTr="00502169">
        <w:tc>
          <w:tcPr>
            <w:tcW w:w="250" w:type="dxa"/>
          </w:tcPr>
          <w:p w:rsidR="00502169" w:rsidRPr="00BA144E" w:rsidRDefault="00502169" w:rsidP="00502169">
            <w:pPr>
              <w:pStyle w:val="ConsPlusNormal"/>
              <w:ind w:firstLine="0"/>
              <w:jc w:val="right"/>
              <w:rPr>
                <w:rFonts w:ascii="Times New Roman" w:hAnsi="Times New Roman" w:cs="Times New Roman"/>
                <w:sz w:val="14"/>
                <w:szCs w:val="16"/>
              </w:rPr>
            </w:pPr>
          </w:p>
        </w:tc>
        <w:tc>
          <w:tcPr>
            <w:tcW w:w="442" w:type="dxa"/>
          </w:tcPr>
          <w:p w:rsidR="00502169" w:rsidRPr="00BA144E" w:rsidRDefault="00502169" w:rsidP="00502169">
            <w:pPr>
              <w:pStyle w:val="ConsPlusNormal"/>
              <w:ind w:firstLine="0"/>
              <w:jc w:val="right"/>
              <w:rPr>
                <w:rFonts w:ascii="Times New Roman" w:hAnsi="Times New Roman" w:cs="Times New Roman"/>
                <w:sz w:val="14"/>
                <w:szCs w:val="16"/>
              </w:rPr>
            </w:pPr>
          </w:p>
        </w:tc>
        <w:tc>
          <w:tcPr>
            <w:tcW w:w="3811" w:type="dxa"/>
          </w:tcPr>
          <w:p w:rsidR="00502169" w:rsidRPr="00BA144E" w:rsidRDefault="00502169" w:rsidP="00502169">
            <w:pPr>
              <w:pStyle w:val="ConsPlusNormal"/>
              <w:ind w:firstLine="0"/>
              <w:jc w:val="both"/>
              <w:rPr>
                <w:rFonts w:ascii="Times New Roman" w:hAnsi="Times New Roman" w:cs="Times New Roman"/>
                <w:sz w:val="14"/>
                <w:szCs w:val="16"/>
              </w:rPr>
            </w:pPr>
          </w:p>
          <w:p w:rsidR="00502169" w:rsidRPr="00BA144E" w:rsidRDefault="00502169" w:rsidP="00502169">
            <w:pPr>
              <w:pStyle w:val="ConsPlusNormal"/>
              <w:ind w:firstLine="0"/>
              <w:jc w:val="both"/>
              <w:rPr>
                <w:rFonts w:ascii="Times New Roman" w:hAnsi="Times New Roman" w:cs="Times New Roman"/>
                <w:sz w:val="14"/>
                <w:szCs w:val="16"/>
              </w:rPr>
            </w:pPr>
            <w:r w:rsidRPr="00BA144E">
              <w:rPr>
                <w:rFonts w:ascii="Times New Roman" w:hAnsi="Times New Roman" w:cs="Times New Roman"/>
                <w:sz w:val="14"/>
                <w:szCs w:val="16"/>
              </w:rPr>
              <w:t xml:space="preserve">                                Приложение № 2</w:t>
            </w:r>
          </w:p>
          <w:p w:rsidR="00502169" w:rsidRPr="00BA144E" w:rsidRDefault="00502169" w:rsidP="00502169">
            <w:pPr>
              <w:pStyle w:val="ConsPlusNonformat"/>
              <w:jc w:val="both"/>
              <w:rPr>
                <w:rFonts w:ascii="Times New Roman" w:hAnsi="Times New Roman" w:cs="Times New Roman"/>
                <w:sz w:val="14"/>
                <w:szCs w:val="16"/>
              </w:rPr>
            </w:pPr>
            <w:r w:rsidRPr="00BA144E">
              <w:rPr>
                <w:rFonts w:ascii="Times New Roman" w:hAnsi="Times New Roman" w:cs="Times New Roman"/>
                <w:sz w:val="14"/>
                <w:szCs w:val="16"/>
              </w:rPr>
              <w:lastRenderedPageBreak/>
              <w:t>к Положению о проведении районного конкурса среди сельскохозяйственных организаций в 2019 году</w:t>
            </w:r>
          </w:p>
          <w:p w:rsidR="00502169" w:rsidRPr="00BA144E" w:rsidRDefault="00502169" w:rsidP="00502169">
            <w:pPr>
              <w:pStyle w:val="ConsPlusNonformat"/>
              <w:jc w:val="both"/>
              <w:rPr>
                <w:rFonts w:ascii="Times New Roman" w:hAnsi="Times New Roman" w:cs="Times New Roman"/>
                <w:sz w:val="14"/>
                <w:szCs w:val="16"/>
              </w:rPr>
            </w:pPr>
            <w:r w:rsidRPr="00BA144E">
              <w:rPr>
                <w:rFonts w:ascii="Times New Roman" w:hAnsi="Times New Roman" w:cs="Times New Roman"/>
                <w:sz w:val="14"/>
                <w:szCs w:val="16"/>
              </w:rPr>
              <w:t>В комитет по экономике, инвестициям и сельскому хозяйству Администрации</w:t>
            </w:r>
          </w:p>
          <w:p w:rsidR="00502169" w:rsidRPr="00BA144E" w:rsidRDefault="00502169" w:rsidP="00502169">
            <w:pPr>
              <w:pStyle w:val="ConsPlusNonformat"/>
              <w:jc w:val="both"/>
              <w:rPr>
                <w:rFonts w:ascii="Times New Roman" w:hAnsi="Times New Roman" w:cs="Times New Roman"/>
                <w:sz w:val="14"/>
                <w:szCs w:val="16"/>
              </w:rPr>
            </w:pPr>
            <w:r w:rsidRPr="00BA144E">
              <w:rPr>
                <w:rFonts w:ascii="Times New Roman" w:hAnsi="Times New Roman" w:cs="Times New Roman"/>
                <w:sz w:val="14"/>
                <w:szCs w:val="16"/>
              </w:rPr>
              <w:t>муниципального района</w:t>
            </w:r>
          </w:p>
        </w:tc>
      </w:tr>
    </w:tbl>
    <w:p w:rsidR="00502169" w:rsidRPr="00BA144E" w:rsidRDefault="00502169" w:rsidP="00502169">
      <w:pPr>
        <w:pStyle w:val="ConsPlusNormal"/>
        <w:ind w:firstLine="0"/>
        <w:jc w:val="right"/>
        <w:rPr>
          <w:rFonts w:ascii="Times New Roman" w:hAnsi="Times New Roman" w:cs="Times New Roman"/>
          <w:sz w:val="16"/>
          <w:szCs w:val="16"/>
        </w:rPr>
      </w:pPr>
    </w:p>
    <w:p w:rsidR="00502169" w:rsidRPr="00BA144E" w:rsidRDefault="00502169" w:rsidP="00502169">
      <w:pPr>
        <w:pStyle w:val="ConsPlusNonformat"/>
        <w:jc w:val="center"/>
        <w:rPr>
          <w:rFonts w:ascii="Times New Roman" w:hAnsi="Times New Roman" w:cs="Times New Roman"/>
          <w:sz w:val="16"/>
          <w:szCs w:val="16"/>
        </w:rPr>
      </w:pPr>
      <w:bookmarkStart w:id="6" w:name="P293"/>
      <w:bookmarkEnd w:id="6"/>
      <w:r w:rsidRPr="00BA144E">
        <w:rPr>
          <w:rFonts w:ascii="Times New Roman" w:hAnsi="Times New Roman" w:cs="Times New Roman"/>
          <w:sz w:val="16"/>
          <w:szCs w:val="16"/>
        </w:rPr>
        <w:t>ЗНАЧЕНИЯ ПОКАЗАТЕЛЕЙ</w:t>
      </w:r>
    </w:p>
    <w:p w:rsidR="00502169" w:rsidRPr="00BA144E" w:rsidRDefault="00502169" w:rsidP="00502169">
      <w:pPr>
        <w:pStyle w:val="ConsPlusNonformat"/>
        <w:jc w:val="center"/>
        <w:rPr>
          <w:rFonts w:ascii="Times New Roman" w:hAnsi="Times New Roman" w:cs="Times New Roman"/>
          <w:sz w:val="16"/>
          <w:szCs w:val="16"/>
        </w:rPr>
      </w:pPr>
      <w:r w:rsidRPr="00BA144E">
        <w:rPr>
          <w:rFonts w:ascii="Times New Roman" w:hAnsi="Times New Roman" w:cs="Times New Roman"/>
          <w:sz w:val="16"/>
          <w:szCs w:val="16"/>
        </w:rPr>
        <w:t>______________________________________________________________</w:t>
      </w:r>
    </w:p>
    <w:p w:rsidR="00502169" w:rsidRPr="00BA144E" w:rsidRDefault="00502169" w:rsidP="00502169">
      <w:pPr>
        <w:pStyle w:val="ConsPlusNonformat"/>
        <w:jc w:val="center"/>
        <w:rPr>
          <w:rFonts w:ascii="Times New Roman" w:hAnsi="Times New Roman" w:cs="Times New Roman"/>
          <w:sz w:val="16"/>
          <w:szCs w:val="16"/>
        </w:rPr>
      </w:pPr>
      <w:r w:rsidRPr="00BA144E">
        <w:rPr>
          <w:rFonts w:ascii="Times New Roman" w:hAnsi="Times New Roman" w:cs="Times New Roman"/>
          <w:sz w:val="16"/>
          <w:szCs w:val="16"/>
        </w:rPr>
        <w:t>(наименование сельскохозяйственной организации)</w:t>
      </w:r>
    </w:p>
    <w:p w:rsidR="00502169" w:rsidRPr="00BA144E" w:rsidRDefault="00502169" w:rsidP="00502169">
      <w:pPr>
        <w:pStyle w:val="ConsPlusNonformat"/>
        <w:jc w:val="center"/>
        <w:rPr>
          <w:rFonts w:ascii="Times New Roman" w:hAnsi="Times New Roman" w:cs="Times New Roman"/>
          <w:sz w:val="16"/>
          <w:szCs w:val="16"/>
        </w:rPr>
      </w:pPr>
      <w:r w:rsidRPr="00BA144E">
        <w:rPr>
          <w:rFonts w:ascii="Times New Roman" w:hAnsi="Times New Roman" w:cs="Times New Roman"/>
          <w:sz w:val="16"/>
          <w:szCs w:val="16"/>
        </w:rPr>
        <w:t>__________________________________________________________</w:t>
      </w:r>
    </w:p>
    <w:p w:rsidR="00502169" w:rsidRPr="00BA144E" w:rsidRDefault="00502169" w:rsidP="00502169">
      <w:pPr>
        <w:pStyle w:val="ConsPlusNonformat"/>
        <w:jc w:val="center"/>
        <w:rPr>
          <w:rFonts w:ascii="Times New Roman" w:hAnsi="Times New Roman" w:cs="Times New Roman"/>
          <w:sz w:val="16"/>
          <w:szCs w:val="16"/>
        </w:rPr>
      </w:pPr>
      <w:r w:rsidRPr="00BA144E">
        <w:rPr>
          <w:rFonts w:ascii="Times New Roman" w:hAnsi="Times New Roman" w:cs="Times New Roman"/>
          <w:sz w:val="16"/>
          <w:szCs w:val="16"/>
        </w:rPr>
        <w:t>Ф И О руководителя сельскохозяйственной организации</w:t>
      </w:r>
    </w:p>
    <w:p w:rsidR="00502169" w:rsidRPr="00BA144E" w:rsidRDefault="00502169" w:rsidP="00502169">
      <w:pPr>
        <w:pStyle w:val="ConsPlusNonformat"/>
        <w:jc w:val="center"/>
        <w:rPr>
          <w:rFonts w:ascii="Times New Roman" w:hAnsi="Times New Roman" w:cs="Times New Roman"/>
          <w:sz w:val="16"/>
          <w:szCs w:val="16"/>
        </w:rPr>
      </w:pPr>
      <w:r w:rsidRPr="00BA144E">
        <w:rPr>
          <w:rFonts w:ascii="Times New Roman" w:hAnsi="Times New Roman" w:cs="Times New Roman"/>
          <w:sz w:val="16"/>
          <w:szCs w:val="16"/>
        </w:rPr>
        <w:t>______________________________________________________________</w:t>
      </w:r>
    </w:p>
    <w:p w:rsidR="00502169" w:rsidRPr="00BA144E" w:rsidRDefault="00502169" w:rsidP="00502169">
      <w:pPr>
        <w:pStyle w:val="ConsPlusNonformat"/>
        <w:jc w:val="both"/>
        <w:rPr>
          <w:rFonts w:ascii="Times New Roman" w:hAnsi="Times New Roman" w:cs="Times New Roman"/>
          <w:sz w:val="16"/>
          <w:szCs w:val="16"/>
        </w:rPr>
      </w:pPr>
    </w:p>
    <w:tbl>
      <w:tblPr>
        <w:tblW w:w="0" w:type="auto"/>
        <w:tblInd w:w="-10" w:type="dxa"/>
        <w:tblCellMar>
          <w:top w:w="102" w:type="dxa"/>
          <w:left w:w="62" w:type="dxa"/>
          <w:bottom w:w="102" w:type="dxa"/>
          <w:right w:w="62" w:type="dxa"/>
        </w:tblCellMar>
        <w:tblLook w:val="04A0" w:firstRow="1" w:lastRow="0" w:firstColumn="1" w:lastColumn="0" w:noHBand="0" w:noVBand="1"/>
      </w:tblPr>
      <w:tblGrid>
        <w:gridCol w:w="286"/>
        <w:gridCol w:w="3979"/>
        <w:gridCol w:w="831"/>
      </w:tblGrid>
      <w:tr w:rsidR="00066DA9" w:rsidRPr="00BA144E" w:rsidTr="00502169">
        <w:trPr>
          <w:trHeight w:val="579"/>
        </w:trPr>
        <w:tc>
          <w:tcPr>
            <w:tcW w:w="0" w:type="auto"/>
            <w:tcBorders>
              <w:top w:val="single" w:sz="4" w:space="0" w:color="000000"/>
              <w:left w:val="single" w:sz="4" w:space="0" w:color="000000"/>
              <w:bottom w:val="single" w:sz="4" w:space="0" w:color="000000"/>
              <w:right w:val="single" w:sz="4" w:space="0" w:color="000000"/>
            </w:tcBorders>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w:t>
            </w:r>
          </w:p>
          <w:p w:rsidR="00502169" w:rsidRPr="00BA144E" w:rsidRDefault="00502169" w:rsidP="00502169">
            <w:pPr>
              <w:pStyle w:val="ConsPlusNormal"/>
              <w:ind w:firstLine="0"/>
              <w:jc w:val="center"/>
              <w:rPr>
                <w:rFonts w:ascii="Times New Roman" w:hAnsi="Times New Roman" w:cs="Times New Roman"/>
                <w:sz w:val="12"/>
                <w:szCs w:val="16"/>
              </w:rPr>
            </w:pPr>
            <w:proofErr w:type="gramStart"/>
            <w:r w:rsidRPr="00BA144E">
              <w:rPr>
                <w:rFonts w:ascii="Times New Roman" w:hAnsi="Times New Roman" w:cs="Times New Roman"/>
                <w:sz w:val="12"/>
                <w:szCs w:val="16"/>
              </w:rPr>
              <w:t>п</w:t>
            </w:r>
            <w:proofErr w:type="gramEnd"/>
            <w:r w:rsidRPr="00BA144E">
              <w:rPr>
                <w:rFonts w:ascii="Times New Roman" w:hAnsi="Times New Roman" w:cs="Times New Roman"/>
                <w:sz w:val="12"/>
                <w:szCs w:val="16"/>
              </w:rPr>
              <w:t>/п</w:t>
            </w:r>
          </w:p>
        </w:tc>
        <w:tc>
          <w:tcPr>
            <w:tcW w:w="0" w:type="auto"/>
            <w:tcBorders>
              <w:top w:val="single" w:sz="4" w:space="0" w:color="000000"/>
              <w:left w:val="single" w:sz="4" w:space="0" w:color="000000"/>
              <w:bottom w:val="single" w:sz="4" w:space="0" w:color="000000"/>
              <w:right w:val="nil"/>
            </w:tcBorders>
            <w:hideMark/>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Наименование показателя</w:t>
            </w:r>
          </w:p>
        </w:tc>
        <w:tc>
          <w:tcPr>
            <w:tcW w:w="0" w:type="auto"/>
            <w:tcBorders>
              <w:top w:val="single" w:sz="4" w:space="0" w:color="000000"/>
              <w:left w:val="single" w:sz="4" w:space="0" w:color="000000"/>
              <w:bottom w:val="single" w:sz="4" w:space="0" w:color="000000"/>
              <w:right w:val="single" w:sz="4" w:space="0" w:color="000000"/>
            </w:tcBorders>
            <w:hideMark/>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Значение показателя</w:t>
            </w:r>
          </w:p>
        </w:tc>
      </w:tr>
      <w:tr w:rsidR="00066DA9" w:rsidRPr="00BA144E" w:rsidTr="00502169">
        <w:tc>
          <w:tcPr>
            <w:tcW w:w="0" w:type="auto"/>
            <w:tcBorders>
              <w:top w:val="single" w:sz="4" w:space="0" w:color="000000"/>
              <w:left w:val="single" w:sz="4" w:space="0" w:color="000000"/>
              <w:bottom w:val="single" w:sz="4" w:space="0" w:color="000000"/>
              <w:right w:val="single" w:sz="4" w:space="0" w:color="000000"/>
            </w:tcBorders>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1.</w:t>
            </w:r>
          </w:p>
        </w:tc>
        <w:tc>
          <w:tcPr>
            <w:tcW w:w="0" w:type="auto"/>
            <w:tcBorders>
              <w:top w:val="single" w:sz="4" w:space="0" w:color="000000"/>
              <w:left w:val="single" w:sz="4" w:space="0" w:color="000000"/>
              <w:bottom w:val="single" w:sz="4" w:space="0" w:color="000000"/>
              <w:right w:val="nil"/>
            </w:tcBorders>
            <w:hideMark/>
          </w:tcPr>
          <w:p w:rsidR="00502169" w:rsidRPr="00BA144E" w:rsidRDefault="00502169" w:rsidP="00502169">
            <w:pPr>
              <w:pStyle w:val="ConsPlusNormal"/>
              <w:ind w:firstLine="0"/>
              <w:jc w:val="both"/>
              <w:rPr>
                <w:rFonts w:ascii="Times New Roman" w:hAnsi="Times New Roman" w:cs="Times New Roman"/>
                <w:sz w:val="12"/>
                <w:szCs w:val="16"/>
              </w:rPr>
            </w:pPr>
            <w:r w:rsidRPr="00BA144E">
              <w:rPr>
                <w:rFonts w:ascii="Times New Roman" w:hAnsi="Times New Roman" w:cs="Times New Roman"/>
                <w:sz w:val="12"/>
                <w:szCs w:val="16"/>
              </w:rPr>
              <w:t>Уровень рентабельности по всей деятельности с учетом субсидий (по чистой прибыли) в 2018 году,%</w:t>
            </w:r>
          </w:p>
        </w:tc>
        <w:tc>
          <w:tcPr>
            <w:tcW w:w="0" w:type="auto"/>
            <w:tcBorders>
              <w:top w:val="single" w:sz="4" w:space="0" w:color="000000"/>
              <w:left w:val="single" w:sz="4" w:space="0" w:color="000000"/>
              <w:bottom w:val="single" w:sz="4" w:space="0" w:color="000000"/>
              <w:right w:val="single" w:sz="4" w:space="0" w:color="000000"/>
            </w:tcBorders>
          </w:tcPr>
          <w:p w:rsidR="00502169" w:rsidRPr="00BA144E" w:rsidRDefault="00502169" w:rsidP="00502169">
            <w:pPr>
              <w:pStyle w:val="ConsPlusNormal"/>
              <w:snapToGrid w:val="0"/>
              <w:ind w:firstLine="0"/>
              <w:rPr>
                <w:rFonts w:ascii="Times New Roman" w:hAnsi="Times New Roman" w:cs="Times New Roman"/>
                <w:sz w:val="12"/>
                <w:szCs w:val="16"/>
              </w:rPr>
            </w:pPr>
          </w:p>
        </w:tc>
      </w:tr>
      <w:tr w:rsidR="00066DA9" w:rsidRPr="00BA144E" w:rsidTr="00502169">
        <w:tc>
          <w:tcPr>
            <w:tcW w:w="0" w:type="auto"/>
            <w:tcBorders>
              <w:top w:val="single" w:sz="4" w:space="0" w:color="000000"/>
              <w:left w:val="single" w:sz="4" w:space="0" w:color="000000"/>
              <w:bottom w:val="single" w:sz="4" w:space="0" w:color="000000"/>
              <w:right w:val="single" w:sz="4" w:space="0" w:color="000000"/>
            </w:tcBorders>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2.</w:t>
            </w:r>
          </w:p>
        </w:tc>
        <w:tc>
          <w:tcPr>
            <w:tcW w:w="0" w:type="auto"/>
            <w:tcBorders>
              <w:top w:val="single" w:sz="4" w:space="0" w:color="000000"/>
              <w:left w:val="single" w:sz="4" w:space="0" w:color="000000"/>
              <w:bottom w:val="single" w:sz="4" w:space="0" w:color="000000"/>
              <w:right w:val="nil"/>
            </w:tcBorders>
            <w:hideMark/>
          </w:tcPr>
          <w:p w:rsidR="00502169" w:rsidRPr="00BA144E" w:rsidRDefault="00502169" w:rsidP="00502169">
            <w:pPr>
              <w:pStyle w:val="ConsPlusNormal"/>
              <w:ind w:firstLine="0"/>
              <w:jc w:val="both"/>
              <w:rPr>
                <w:rFonts w:ascii="Times New Roman" w:hAnsi="Times New Roman" w:cs="Times New Roman"/>
                <w:sz w:val="12"/>
                <w:szCs w:val="16"/>
              </w:rPr>
            </w:pPr>
            <w:r w:rsidRPr="00BA144E">
              <w:rPr>
                <w:rFonts w:ascii="Times New Roman" w:hAnsi="Times New Roman" w:cs="Times New Roman"/>
                <w:sz w:val="12"/>
                <w:szCs w:val="16"/>
              </w:rPr>
              <w:t>Темп роста выручки от реализации сельскохозяйственной продукции, промышленной продукции, товаров, работ и услуг сельскохозяйственной организации в 2018 году по отношению к 2017 году, %</w:t>
            </w:r>
          </w:p>
        </w:tc>
        <w:tc>
          <w:tcPr>
            <w:tcW w:w="0" w:type="auto"/>
            <w:tcBorders>
              <w:top w:val="single" w:sz="4" w:space="0" w:color="000000"/>
              <w:left w:val="single" w:sz="4" w:space="0" w:color="000000"/>
              <w:bottom w:val="single" w:sz="4" w:space="0" w:color="000000"/>
              <w:right w:val="single" w:sz="4" w:space="0" w:color="000000"/>
            </w:tcBorders>
          </w:tcPr>
          <w:p w:rsidR="00502169" w:rsidRPr="00BA144E" w:rsidRDefault="00502169" w:rsidP="00502169">
            <w:pPr>
              <w:pStyle w:val="ConsPlusNormal"/>
              <w:snapToGrid w:val="0"/>
              <w:ind w:firstLine="0"/>
              <w:rPr>
                <w:rFonts w:ascii="Times New Roman" w:hAnsi="Times New Roman" w:cs="Times New Roman"/>
                <w:sz w:val="12"/>
                <w:szCs w:val="16"/>
              </w:rPr>
            </w:pPr>
          </w:p>
        </w:tc>
      </w:tr>
      <w:tr w:rsidR="00066DA9" w:rsidRPr="00BA144E" w:rsidTr="00502169">
        <w:tc>
          <w:tcPr>
            <w:tcW w:w="0" w:type="auto"/>
            <w:tcBorders>
              <w:top w:val="single" w:sz="4" w:space="0" w:color="000000"/>
              <w:left w:val="single" w:sz="4" w:space="0" w:color="000000"/>
              <w:bottom w:val="single" w:sz="4" w:space="0" w:color="000000"/>
              <w:right w:val="single" w:sz="4" w:space="0" w:color="000000"/>
            </w:tcBorders>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3.</w:t>
            </w:r>
          </w:p>
        </w:tc>
        <w:tc>
          <w:tcPr>
            <w:tcW w:w="0" w:type="auto"/>
            <w:tcBorders>
              <w:top w:val="single" w:sz="4" w:space="0" w:color="000000"/>
              <w:left w:val="single" w:sz="4" w:space="0" w:color="000000"/>
              <w:bottom w:val="single" w:sz="4" w:space="0" w:color="000000"/>
              <w:right w:val="nil"/>
            </w:tcBorders>
            <w:hideMark/>
          </w:tcPr>
          <w:p w:rsidR="00502169" w:rsidRPr="00BA144E" w:rsidRDefault="00502169" w:rsidP="00502169">
            <w:pPr>
              <w:pStyle w:val="ConsPlusNormal"/>
              <w:ind w:firstLine="0"/>
              <w:jc w:val="both"/>
              <w:rPr>
                <w:rFonts w:ascii="Times New Roman" w:hAnsi="Times New Roman" w:cs="Times New Roman"/>
                <w:sz w:val="12"/>
                <w:szCs w:val="16"/>
              </w:rPr>
            </w:pPr>
            <w:r w:rsidRPr="00BA144E">
              <w:rPr>
                <w:rFonts w:ascii="Times New Roman" w:hAnsi="Times New Roman" w:cs="Times New Roman"/>
                <w:sz w:val="12"/>
                <w:szCs w:val="16"/>
              </w:rPr>
              <w:t>Средняя номинальная начисленная заработная плата работников сельскохозяйственной организации (без выплат социального характера) в 2018 году, рублей</w:t>
            </w:r>
          </w:p>
        </w:tc>
        <w:tc>
          <w:tcPr>
            <w:tcW w:w="0" w:type="auto"/>
            <w:tcBorders>
              <w:top w:val="single" w:sz="4" w:space="0" w:color="000000"/>
              <w:left w:val="single" w:sz="4" w:space="0" w:color="000000"/>
              <w:bottom w:val="single" w:sz="4" w:space="0" w:color="000000"/>
              <w:right w:val="single" w:sz="4" w:space="0" w:color="000000"/>
            </w:tcBorders>
          </w:tcPr>
          <w:p w:rsidR="00502169" w:rsidRPr="00BA144E" w:rsidRDefault="00502169" w:rsidP="00502169">
            <w:pPr>
              <w:pStyle w:val="ConsPlusNormal"/>
              <w:snapToGrid w:val="0"/>
              <w:ind w:firstLine="0"/>
              <w:rPr>
                <w:rFonts w:ascii="Times New Roman" w:hAnsi="Times New Roman" w:cs="Times New Roman"/>
                <w:sz w:val="12"/>
                <w:szCs w:val="16"/>
              </w:rPr>
            </w:pPr>
          </w:p>
        </w:tc>
      </w:tr>
      <w:tr w:rsidR="00066DA9" w:rsidRPr="00BA144E" w:rsidTr="00502169">
        <w:tc>
          <w:tcPr>
            <w:tcW w:w="0" w:type="auto"/>
            <w:tcBorders>
              <w:top w:val="single" w:sz="4" w:space="0" w:color="000000"/>
              <w:left w:val="single" w:sz="4" w:space="0" w:color="000000"/>
              <w:bottom w:val="single" w:sz="4" w:space="0" w:color="000000"/>
              <w:right w:val="single" w:sz="4" w:space="0" w:color="000000"/>
            </w:tcBorders>
          </w:tcPr>
          <w:p w:rsidR="00502169" w:rsidRPr="00BA144E" w:rsidRDefault="00502169" w:rsidP="00502169">
            <w:pPr>
              <w:pStyle w:val="ConsPlusNormal"/>
              <w:ind w:firstLine="0"/>
              <w:jc w:val="center"/>
              <w:rPr>
                <w:rFonts w:ascii="Times New Roman" w:hAnsi="Times New Roman" w:cs="Times New Roman"/>
                <w:sz w:val="12"/>
                <w:szCs w:val="16"/>
              </w:rPr>
            </w:pPr>
            <w:r w:rsidRPr="00BA144E">
              <w:rPr>
                <w:rFonts w:ascii="Times New Roman" w:hAnsi="Times New Roman" w:cs="Times New Roman"/>
                <w:sz w:val="12"/>
                <w:szCs w:val="16"/>
              </w:rPr>
              <w:t>4.</w:t>
            </w:r>
          </w:p>
        </w:tc>
        <w:tc>
          <w:tcPr>
            <w:tcW w:w="0" w:type="auto"/>
            <w:tcBorders>
              <w:top w:val="single" w:sz="4" w:space="0" w:color="000000"/>
              <w:left w:val="single" w:sz="4" w:space="0" w:color="000000"/>
              <w:bottom w:val="single" w:sz="4" w:space="0" w:color="000000"/>
              <w:right w:val="nil"/>
            </w:tcBorders>
            <w:hideMark/>
          </w:tcPr>
          <w:p w:rsidR="00502169" w:rsidRPr="00BA144E" w:rsidRDefault="00502169" w:rsidP="00502169">
            <w:pPr>
              <w:pStyle w:val="ConsPlusNormal"/>
              <w:ind w:firstLine="0"/>
              <w:jc w:val="both"/>
              <w:rPr>
                <w:rFonts w:ascii="Times New Roman" w:hAnsi="Times New Roman" w:cs="Times New Roman"/>
                <w:sz w:val="12"/>
                <w:szCs w:val="16"/>
              </w:rPr>
            </w:pPr>
            <w:r w:rsidRPr="00BA144E">
              <w:rPr>
                <w:rFonts w:ascii="Times New Roman" w:hAnsi="Times New Roman" w:cs="Times New Roman"/>
                <w:sz w:val="12"/>
                <w:szCs w:val="16"/>
              </w:rPr>
              <w:t>Темп роста среднегодовой численности работников сельскохозяйственной организации в 2018 году по отношению к 2017 году, %</w:t>
            </w:r>
          </w:p>
        </w:tc>
        <w:tc>
          <w:tcPr>
            <w:tcW w:w="0" w:type="auto"/>
            <w:tcBorders>
              <w:top w:val="single" w:sz="4" w:space="0" w:color="000000"/>
              <w:left w:val="single" w:sz="4" w:space="0" w:color="000000"/>
              <w:bottom w:val="single" w:sz="4" w:space="0" w:color="000000"/>
              <w:right w:val="single" w:sz="4" w:space="0" w:color="000000"/>
            </w:tcBorders>
          </w:tcPr>
          <w:p w:rsidR="00502169" w:rsidRPr="00BA144E" w:rsidRDefault="00502169" w:rsidP="00502169">
            <w:pPr>
              <w:pStyle w:val="ConsPlusNormal"/>
              <w:snapToGrid w:val="0"/>
              <w:ind w:firstLine="0"/>
              <w:rPr>
                <w:rFonts w:ascii="Times New Roman" w:hAnsi="Times New Roman" w:cs="Times New Roman"/>
                <w:sz w:val="12"/>
                <w:szCs w:val="16"/>
              </w:rPr>
            </w:pPr>
          </w:p>
        </w:tc>
      </w:tr>
    </w:tbl>
    <w:p w:rsidR="00502169" w:rsidRPr="00BA144E" w:rsidRDefault="00502169" w:rsidP="00502169">
      <w:pPr>
        <w:pStyle w:val="ConsPlusNormal"/>
        <w:ind w:firstLine="0"/>
        <w:jc w:val="both"/>
        <w:rPr>
          <w:rFonts w:ascii="Times New Roman" w:hAnsi="Times New Roman" w:cs="Times New Roman"/>
          <w:sz w:val="16"/>
          <w:szCs w:val="16"/>
        </w:rPr>
      </w:pPr>
    </w:p>
    <w:p w:rsidR="00502169" w:rsidRPr="00BA144E" w:rsidRDefault="00502169" w:rsidP="00502169">
      <w:pPr>
        <w:pStyle w:val="ConsPlusNonformat"/>
        <w:jc w:val="right"/>
        <w:rPr>
          <w:rFonts w:ascii="Times New Roman" w:hAnsi="Times New Roman" w:cs="Times New Roman"/>
          <w:b/>
          <w:sz w:val="16"/>
          <w:szCs w:val="16"/>
        </w:rPr>
      </w:pPr>
      <w:r w:rsidRPr="00BA144E">
        <w:rPr>
          <w:rFonts w:ascii="Times New Roman" w:hAnsi="Times New Roman" w:cs="Times New Roman"/>
          <w:sz w:val="16"/>
          <w:szCs w:val="16"/>
        </w:rPr>
        <w:t>«____» ___________________ 2019 г.</w:t>
      </w:r>
    </w:p>
    <w:p w:rsidR="00502169" w:rsidRPr="00BA144E" w:rsidRDefault="00502169" w:rsidP="00502169">
      <w:pPr>
        <w:pStyle w:val="ConsPlusNonformat"/>
        <w:jc w:val="both"/>
        <w:rPr>
          <w:rFonts w:ascii="Times New Roman" w:hAnsi="Times New Roman" w:cs="Times New Roman"/>
          <w:sz w:val="16"/>
          <w:szCs w:val="16"/>
        </w:rPr>
      </w:pPr>
    </w:p>
    <w:p w:rsidR="00502169" w:rsidRPr="00BA144E" w:rsidRDefault="00502169" w:rsidP="00502169">
      <w:pPr>
        <w:pStyle w:val="ConsPlusNonformat"/>
        <w:jc w:val="both"/>
        <w:rPr>
          <w:rFonts w:ascii="Times New Roman" w:hAnsi="Times New Roman" w:cs="Times New Roman"/>
          <w:sz w:val="16"/>
          <w:szCs w:val="16"/>
        </w:rPr>
      </w:pPr>
      <w:r w:rsidRPr="00BA144E">
        <w:rPr>
          <w:rFonts w:ascii="Times New Roman" w:hAnsi="Times New Roman" w:cs="Times New Roman"/>
          <w:sz w:val="16"/>
          <w:szCs w:val="16"/>
        </w:rPr>
        <w:t xml:space="preserve">Руководитель </w:t>
      </w:r>
      <w:proofErr w:type="gramStart"/>
      <w:r w:rsidRPr="00BA144E">
        <w:rPr>
          <w:rFonts w:ascii="Times New Roman" w:hAnsi="Times New Roman" w:cs="Times New Roman"/>
          <w:sz w:val="16"/>
          <w:szCs w:val="16"/>
        </w:rPr>
        <w:t>сельскохозяйственной</w:t>
      </w:r>
      <w:proofErr w:type="gramEnd"/>
    </w:p>
    <w:p w:rsidR="00502169" w:rsidRPr="00BA144E" w:rsidRDefault="00502169" w:rsidP="00502169">
      <w:pPr>
        <w:pStyle w:val="ConsPlusNonformat"/>
        <w:jc w:val="both"/>
        <w:rPr>
          <w:rFonts w:ascii="Times New Roman" w:hAnsi="Times New Roman" w:cs="Times New Roman"/>
          <w:sz w:val="16"/>
          <w:szCs w:val="16"/>
        </w:rPr>
      </w:pPr>
      <w:r w:rsidRPr="00BA144E">
        <w:rPr>
          <w:rFonts w:ascii="Times New Roman" w:hAnsi="Times New Roman" w:cs="Times New Roman"/>
          <w:sz w:val="16"/>
          <w:szCs w:val="16"/>
        </w:rPr>
        <w:t>организации:__________________________________________________</w:t>
      </w:r>
    </w:p>
    <w:p w:rsidR="00502169" w:rsidRPr="00BA144E" w:rsidRDefault="00502169" w:rsidP="00502169">
      <w:pPr>
        <w:pStyle w:val="ConsPlusNonformat"/>
        <w:jc w:val="center"/>
        <w:rPr>
          <w:rFonts w:ascii="Times New Roman" w:hAnsi="Times New Roman" w:cs="Times New Roman"/>
          <w:sz w:val="16"/>
          <w:szCs w:val="16"/>
        </w:rPr>
      </w:pPr>
      <w:r w:rsidRPr="00BA144E">
        <w:rPr>
          <w:rFonts w:ascii="Times New Roman" w:hAnsi="Times New Roman" w:cs="Times New Roman"/>
          <w:sz w:val="16"/>
          <w:szCs w:val="16"/>
        </w:rPr>
        <w:t xml:space="preserve">     МП (подпись) И. О. Фамилия</w:t>
      </w:r>
    </w:p>
    <w:p w:rsidR="00502169" w:rsidRPr="00BA144E" w:rsidRDefault="00502169" w:rsidP="00502169">
      <w:pPr>
        <w:pStyle w:val="ConsPlusNonformat"/>
        <w:jc w:val="both"/>
        <w:rPr>
          <w:rFonts w:ascii="Times New Roman" w:hAnsi="Times New Roman" w:cs="Times New Roman"/>
          <w:sz w:val="16"/>
          <w:szCs w:val="16"/>
        </w:rPr>
      </w:pPr>
    </w:p>
    <w:p w:rsidR="00502169" w:rsidRPr="00BA144E" w:rsidRDefault="00502169" w:rsidP="00502169">
      <w:pPr>
        <w:pStyle w:val="ConsPlusNonformat"/>
        <w:jc w:val="both"/>
        <w:rPr>
          <w:rFonts w:ascii="Times New Roman" w:hAnsi="Times New Roman" w:cs="Times New Roman"/>
          <w:sz w:val="16"/>
          <w:szCs w:val="16"/>
        </w:rPr>
      </w:pPr>
      <w:r w:rsidRPr="00BA144E">
        <w:rPr>
          <w:rFonts w:ascii="Times New Roman" w:hAnsi="Times New Roman" w:cs="Times New Roman"/>
          <w:sz w:val="16"/>
          <w:szCs w:val="16"/>
        </w:rPr>
        <w:t xml:space="preserve">Главный бухгалтер </w:t>
      </w:r>
      <w:proofErr w:type="gramStart"/>
      <w:r w:rsidRPr="00BA144E">
        <w:rPr>
          <w:rFonts w:ascii="Times New Roman" w:hAnsi="Times New Roman" w:cs="Times New Roman"/>
          <w:sz w:val="16"/>
          <w:szCs w:val="16"/>
        </w:rPr>
        <w:t>сельскохозяйственной</w:t>
      </w:r>
      <w:proofErr w:type="gramEnd"/>
      <w:r w:rsidRPr="00BA144E">
        <w:rPr>
          <w:rFonts w:ascii="Times New Roman" w:hAnsi="Times New Roman" w:cs="Times New Roman"/>
          <w:sz w:val="16"/>
          <w:szCs w:val="16"/>
        </w:rPr>
        <w:t xml:space="preserve"> </w:t>
      </w:r>
    </w:p>
    <w:p w:rsidR="00502169" w:rsidRPr="00BA144E" w:rsidRDefault="00502169" w:rsidP="00502169">
      <w:pPr>
        <w:pStyle w:val="ConsPlusNonformat"/>
        <w:jc w:val="both"/>
        <w:rPr>
          <w:rFonts w:ascii="Times New Roman" w:hAnsi="Times New Roman" w:cs="Times New Roman"/>
          <w:sz w:val="16"/>
          <w:szCs w:val="16"/>
        </w:rPr>
      </w:pPr>
      <w:r w:rsidRPr="00BA144E">
        <w:rPr>
          <w:rFonts w:ascii="Times New Roman" w:hAnsi="Times New Roman" w:cs="Times New Roman"/>
          <w:sz w:val="16"/>
          <w:szCs w:val="16"/>
        </w:rPr>
        <w:t>организации:__________________________ _______________________</w:t>
      </w:r>
    </w:p>
    <w:p w:rsidR="00502169" w:rsidRPr="00BA144E" w:rsidRDefault="00502169" w:rsidP="00502169">
      <w:pPr>
        <w:pStyle w:val="ConsPlusNonformat"/>
        <w:jc w:val="center"/>
        <w:rPr>
          <w:rFonts w:ascii="Times New Roman" w:hAnsi="Times New Roman" w:cs="Times New Roman"/>
          <w:sz w:val="16"/>
          <w:szCs w:val="16"/>
        </w:rPr>
      </w:pPr>
      <w:r w:rsidRPr="00BA144E">
        <w:rPr>
          <w:rFonts w:ascii="Times New Roman" w:hAnsi="Times New Roman" w:cs="Times New Roman"/>
          <w:sz w:val="16"/>
          <w:szCs w:val="16"/>
        </w:rPr>
        <w:t xml:space="preserve">       (подпись)             И. О. Фамилия</w:t>
      </w:r>
    </w:p>
    <w:p w:rsidR="00502169" w:rsidRPr="00BA144E" w:rsidRDefault="00502169" w:rsidP="00502169">
      <w:pPr>
        <w:tabs>
          <w:tab w:val="left" w:pos="4702"/>
        </w:tabs>
        <w:autoSpaceDE w:val="0"/>
        <w:jc w:val="right"/>
        <w:rPr>
          <w:sz w:val="16"/>
          <w:szCs w:val="16"/>
        </w:rPr>
      </w:pPr>
    </w:p>
    <w:tbl>
      <w:tblPr>
        <w:tblStyle w:val="ad"/>
        <w:tblW w:w="4644"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236"/>
        <w:gridCol w:w="3110"/>
      </w:tblGrid>
      <w:tr w:rsidR="00502169" w:rsidRPr="00BA144E" w:rsidTr="000D390C">
        <w:tc>
          <w:tcPr>
            <w:tcW w:w="1298" w:type="dxa"/>
          </w:tcPr>
          <w:p w:rsidR="00502169" w:rsidRPr="00BA144E" w:rsidRDefault="00502169" w:rsidP="00502169">
            <w:pPr>
              <w:autoSpaceDE w:val="0"/>
              <w:jc w:val="both"/>
              <w:rPr>
                <w:bCs/>
                <w:sz w:val="16"/>
                <w:szCs w:val="16"/>
              </w:rPr>
            </w:pPr>
          </w:p>
        </w:tc>
        <w:tc>
          <w:tcPr>
            <w:tcW w:w="236" w:type="dxa"/>
          </w:tcPr>
          <w:p w:rsidR="00502169" w:rsidRPr="00BA144E" w:rsidRDefault="00502169" w:rsidP="00502169">
            <w:pPr>
              <w:autoSpaceDE w:val="0"/>
              <w:jc w:val="both"/>
              <w:rPr>
                <w:bCs/>
                <w:sz w:val="16"/>
                <w:szCs w:val="16"/>
              </w:rPr>
            </w:pPr>
          </w:p>
        </w:tc>
        <w:tc>
          <w:tcPr>
            <w:tcW w:w="3110" w:type="dxa"/>
          </w:tcPr>
          <w:p w:rsidR="00502169" w:rsidRPr="00BA144E" w:rsidRDefault="00502169" w:rsidP="000D390C">
            <w:pPr>
              <w:autoSpaceDE w:val="0"/>
              <w:rPr>
                <w:bCs/>
                <w:sz w:val="14"/>
                <w:szCs w:val="16"/>
              </w:rPr>
            </w:pPr>
            <w:r w:rsidRPr="00BA144E">
              <w:rPr>
                <w:bCs/>
                <w:sz w:val="14"/>
                <w:szCs w:val="16"/>
              </w:rPr>
              <w:t xml:space="preserve">                     Утвержден</w:t>
            </w:r>
          </w:p>
          <w:p w:rsidR="00502169" w:rsidRPr="00BA144E" w:rsidRDefault="00502169" w:rsidP="000D390C">
            <w:pPr>
              <w:autoSpaceDE w:val="0"/>
              <w:rPr>
                <w:bCs/>
                <w:sz w:val="14"/>
                <w:szCs w:val="16"/>
              </w:rPr>
            </w:pPr>
            <w:r w:rsidRPr="00BA144E">
              <w:rPr>
                <w:bCs/>
                <w:sz w:val="14"/>
                <w:szCs w:val="16"/>
              </w:rPr>
              <w:t>постановлением</w:t>
            </w:r>
            <w:r w:rsidR="000D390C" w:rsidRPr="00BA144E">
              <w:rPr>
                <w:bCs/>
                <w:sz w:val="14"/>
                <w:szCs w:val="16"/>
              </w:rPr>
              <w:t xml:space="preserve"> </w:t>
            </w:r>
            <w:r w:rsidRPr="00BA144E">
              <w:rPr>
                <w:bCs/>
                <w:sz w:val="14"/>
                <w:szCs w:val="16"/>
              </w:rPr>
              <w:t>Администрации муниципального района</w:t>
            </w:r>
          </w:p>
          <w:p w:rsidR="00502169" w:rsidRPr="00BA144E" w:rsidRDefault="00502169" w:rsidP="000D390C">
            <w:pPr>
              <w:autoSpaceDE w:val="0"/>
              <w:rPr>
                <w:bCs/>
                <w:sz w:val="16"/>
                <w:szCs w:val="16"/>
              </w:rPr>
            </w:pPr>
            <w:r w:rsidRPr="00BA144E">
              <w:rPr>
                <w:bCs/>
                <w:sz w:val="14"/>
                <w:szCs w:val="16"/>
              </w:rPr>
              <w:t>от 28.10.2019 № 1461</w:t>
            </w:r>
          </w:p>
        </w:tc>
      </w:tr>
    </w:tbl>
    <w:p w:rsidR="00502169" w:rsidRPr="00BA144E" w:rsidRDefault="00502169" w:rsidP="00502169">
      <w:pPr>
        <w:jc w:val="both"/>
        <w:rPr>
          <w:sz w:val="16"/>
          <w:szCs w:val="16"/>
        </w:rPr>
      </w:pPr>
    </w:p>
    <w:p w:rsidR="00502169" w:rsidRPr="00BA144E" w:rsidRDefault="00502169" w:rsidP="00502169">
      <w:pPr>
        <w:jc w:val="center"/>
        <w:rPr>
          <w:b/>
          <w:sz w:val="16"/>
          <w:szCs w:val="16"/>
        </w:rPr>
      </w:pPr>
      <w:r w:rsidRPr="00BA144E">
        <w:rPr>
          <w:b/>
          <w:sz w:val="16"/>
          <w:szCs w:val="16"/>
        </w:rPr>
        <w:t>Состав</w:t>
      </w:r>
    </w:p>
    <w:p w:rsidR="00502169" w:rsidRPr="00BA144E" w:rsidRDefault="00502169" w:rsidP="00502169">
      <w:pPr>
        <w:jc w:val="center"/>
        <w:rPr>
          <w:b/>
          <w:sz w:val="16"/>
          <w:szCs w:val="16"/>
        </w:rPr>
      </w:pPr>
      <w:r w:rsidRPr="00BA144E">
        <w:rPr>
          <w:b/>
          <w:sz w:val="16"/>
          <w:szCs w:val="16"/>
        </w:rPr>
        <w:t xml:space="preserve">конкурсной комиссии по проведению </w:t>
      </w:r>
      <w:proofErr w:type="gramStart"/>
      <w:r w:rsidRPr="00BA144E">
        <w:rPr>
          <w:b/>
          <w:sz w:val="16"/>
          <w:szCs w:val="16"/>
        </w:rPr>
        <w:t>районного</w:t>
      </w:r>
      <w:proofErr w:type="gramEnd"/>
    </w:p>
    <w:p w:rsidR="00502169" w:rsidRPr="00BA144E" w:rsidRDefault="00502169" w:rsidP="00502169">
      <w:pPr>
        <w:jc w:val="center"/>
        <w:rPr>
          <w:b/>
          <w:sz w:val="16"/>
          <w:szCs w:val="16"/>
        </w:rPr>
      </w:pPr>
      <w:r w:rsidRPr="00BA144E">
        <w:rPr>
          <w:b/>
          <w:sz w:val="16"/>
          <w:szCs w:val="16"/>
        </w:rPr>
        <w:t>конкурса среди сельскохозяйственных организаций в 2019 году</w:t>
      </w:r>
    </w:p>
    <w:p w:rsidR="00502169" w:rsidRPr="00BA144E" w:rsidRDefault="00502169" w:rsidP="00502169">
      <w:pPr>
        <w:jc w:val="center"/>
        <w:rPr>
          <w:sz w:val="16"/>
          <w:szCs w:val="16"/>
        </w:rPr>
      </w:pPr>
    </w:p>
    <w:tbl>
      <w:tblPr>
        <w:tblW w:w="0" w:type="auto"/>
        <w:tblLook w:val="04A0" w:firstRow="1" w:lastRow="0" w:firstColumn="1" w:lastColumn="0" w:noHBand="0" w:noVBand="1"/>
      </w:tblPr>
      <w:tblGrid>
        <w:gridCol w:w="1473"/>
        <w:gridCol w:w="3705"/>
      </w:tblGrid>
      <w:tr w:rsidR="00502169" w:rsidRPr="00BA144E" w:rsidTr="00502169">
        <w:tc>
          <w:tcPr>
            <w:tcW w:w="2518" w:type="dxa"/>
          </w:tcPr>
          <w:p w:rsidR="00502169" w:rsidRPr="00BA144E" w:rsidRDefault="00502169" w:rsidP="00502169">
            <w:pPr>
              <w:rPr>
                <w:sz w:val="16"/>
                <w:szCs w:val="16"/>
              </w:rPr>
            </w:pPr>
            <w:r w:rsidRPr="00BA144E">
              <w:rPr>
                <w:sz w:val="16"/>
                <w:szCs w:val="16"/>
              </w:rPr>
              <w:t>Котов А. Я.</w:t>
            </w:r>
          </w:p>
          <w:p w:rsidR="00502169" w:rsidRPr="00BA144E" w:rsidRDefault="00502169" w:rsidP="00502169">
            <w:pPr>
              <w:rPr>
                <w:sz w:val="16"/>
                <w:szCs w:val="16"/>
              </w:rPr>
            </w:pPr>
          </w:p>
          <w:p w:rsidR="00502169" w:rsidRPr="00BA144E" w:rsidRDefault="00502169" w:rsidP="00502169">
            <w:pPr>
              <w:rPr>
                <w:sz w:val="16"/>
                <w:szCs w:val="16"/>
              </w:rPr>
            </w:pPr>
            <w:r w:rsidRPr="00BA144E">
              <w:rPr>
                <w:sz w:val="16"/>
                <w:szCs w:val="16"/>
              </w:rPr>
              <w:t>Плаксина Л. С.</w:t>
            </w:r>
          </w:p>
          <w:p w:rsidR="00502169" w:rsidRPr="00BA144E" w:rsidRDefault="00502169" w:rsidP="00502169">
            <w:pPr>
              <w:rPr>
                <w:sz w:val="16"/>
                <w:szCs w:val="16"/>
              </w:rPr>
            </w:pPr>
          </w:p>
          <w:p w:rsidR="00502169" w:rsidRPr="00BA144E" w:rsidRDefault="00502169" w:rsidP="00502169">
            <w:pPr>
              <w:rPr>
                <w:sz w:val="16"/>
                <w:szCs w:val="16"/>
              </w:rPr>
            </w:pPr>
          </w:p>
          <w:p w:rsidR="00502169" w:rsidRPr="00BA144E" w:rsidRDefault="00502169" w:rsidP="00502169">
            <w:pPr>
              <w:suppressAutoHyphens/>
              <w:rPr>
                <w:sz w:val="16"/>
                <w:szCs w:val="16"/>
                <w:lang w:eastAsia="zh-CN"/>
              </w:rPr>
            </w:pPr>
            <w:r w:rsidRPr="00BA144E">
              <w:rPr>
                <w:sz w:val="16"/>
                <w:szCs w:val="16"/>
              </w:rPr>
              <w:t>Исакова Н. М</w:t>
            </w:r>
          </w:p>
        </w:tc>
        <w:tc>
          <w:tcPr>
            <w:tcW w:w="7796" w:type="dxa"/>
            <w:hideMark/>
          </w:tcPr>
          <w:p w:rsidR="00502169" w:rsidRPr="00BA144E" w:rsidRDefault="00502169" w:rsidP="00502169">
            <w:pPr>
              <w:jc w:val="both"/>
              <w:rPr>
                <w:sz w:val="16"/>
                <w:szCs w:val="16"/>
                <w:lang w:eastAsia="zh-CN"/>
              </w:rPr>
            </w:pPr>
            <w:r w:rsidRPr="00BA144E">
              <w:rPr>
                <w:sz w:val="16"/>
                <w:szCs w:val="16"/>
              </w:rPr>
              <w:t>- Глава муниципального района, председатель конкурсной комиссии;</w:t>
            </w:r>
          </w:p>
          <w:p w:rsidR="00502169" w:rsidRPr="00BA144E" w:rsidRDefault="00502169" w:rsidP="00502169">
            <w:pPr>
              <w:jc w:val="both"/>
              <w:rPr>
                <w:sz w:val="16"/>
                <w:szCs w:val="16"/>
              </w:rPr>
            </w:pPr>
            <w:r w:rsidRPr="00BA144E">
              <w:rPr>
                <w:sz w:val="16"/>
                <w:szCs w:val="16"/>
              </w:rPr>
              <w:t>- председатель комитета по экономике, инвестициям и сельскому хозяйству Администрации муниципального района, заместитель председателя конкурсной комиссии;</w:t>
            </w:r>
          </w:p>
          <w:p w:rsidR="00502169" w:rsidRPr="00BA144E" w:rsidRDefault="00502169" w:rsidP="00502169">
            <w:pPr>
              <w:suppressAutoHyphens/>
              <w:jc w:val="both"/>
              <w:rPr>
                <w:sz w:val="16"/>
                <w:szCs w:val="16"/>
                <w:lang w:eastAsia="zh-CN"/>
              </w:rPr>
            </w:pPr>
            <w:r w:rsidRPr="00BA144E">
              <w:rPr>
                <w:sz w:val="16"/>
                <w:szCs w:val="16"/>
              </w:rPr>
              <w:t>- ведущий специалист комитета по экономике, инвестициям и сельскому хозяйству Администрации муниципального района, секретарь конкурсной комиссии.</w:t>
            </w:r>
          </w:p>
        </w:tc>
      </w:tr>
    </w:tbl>
    <w:p w:rsidR="00502169" w:rsidRPr="00BA144E" w:rsidRDefault="00502169" w:rsidP="00502169">
      <w:pPr>
        <w:jc w:val="both"/>
        <w:rPr>
          <w:sz w:val="16"/>
          <w:szCs w:val="16"/>
          <w:lang w:eastAsia="zh-CN"/>
        </w:rPr>
      </w:pPr>
    </w:p>
    <w:p w:rsidR="00502169" w:rsidRPr="00BA144E" w:rsidRDefault="00502169" w:rsidP="00502169">
      <w:pPr>
        <w:jc w:val="both"/>
        <w:rPr>
          <w:sz w:val="16"/>
          <w:szCs w:val="16"/>
        </w:rPr>
      </w:pPr>
      <w:r w:rsidRPr="00BA144E">
        <w:rPr>
          <w:sz w:val="16"/>
          <w:szCs w:val="16"/>
        </w:rPr>
        <w:t>Члены конкурсной комиссии:</w:t>
      </w:r>
    </w:p>
    <w:p w:rsidR="00502169" w:rsidRPr="00BA144E" w:rsidRDefault="00502169" w:rsidP="00502169">
      <w:pPr>
        <w:jc w:val="center"/>
        <w:rPr>
          <w:sz w:val="16"/>
          <w:szCs w:val="16"/>
        </w:rPr>
      </w:pPr>
    </w:p>
    <w:tbl>
      <w:tblPr>
        <w:tblW w:w="0" w:type="auto"/>
        <w:tblLook w:val="04A0" w:firstRow="1" w:lastRow="0" w:firstColumn="1" w:lastColumn="0" w:noHBand="0" w:noVBand="1"/>
      </w:tblPr>
      <w:tblGrid>
        <w:gridCol w:w="1611"/>
        <w:gridCol w:w="3567"/>
      </w:tblGrid>
      <w:tr w:rsidR="00502169" w:rsidRPr="00BA144E" w:rsidTr="00502169">
        <w:tc>
          <w:tcPr>
            <w:tcW w:w="2518" w:type="dxa"/>
          </w:tcPr>
          <w:p w:rsidR="00502169" w:rsidRPr="00BA144E" w:rsidRDefault="00502169" w:rsidP="00502169">
            <w:pPr>
              <w:jc w:val="both"/>
              <w:rPr>
                <w:sz w:val="16"/>
                <w:szCs w:val="16"/>
              </w:rPr>
            </w:pPr>
            <w:r w:rsidRPr="00BA144E">
              <w:rPr>
                <w:sz w:val="16"/>
                <w:szCs w:val="16"/>
              </w:rPr>
              <w:t>Кривенко Е. А.</w:t>
            </w:r>
          </w:p>
          <w:p w:rsidR="00502169" w:rsidRPr="00BA144E" w:rsidRDefault="00502169" w:rsidP="00502169">
            <w:pPr>
              <w:jc w:val="both"/>
              <w:rPr>
                <w:sz w:val="16"/>
                <w:szCs w:val="16"/>
              </w:rPr>
            </w:pPr>
          </w:p>
          <w:p w:rsidR="00502169" w:rsidRPr="00BA144E" w:rsidRDefault="00502169" w:rsidP="00502169">
            <w:pPr>
              <w:jc w:val="both"/>
              <w:rPr>
                <w:sz w:val="16"/>
                <w:szCs w:val="16"/>
              </w:rPr>
            </w:pPr>
            <w:r w:rsidRPr="00BA144E">
              <w:rPr>
                <w:sz w:val="16"/>
                <w:szCs w:val="16"/>
              </w:rPr>
              <w:t>Поликарпова Л. Е.</w:t>
            </w:r>
          </w:p>
          <w:p w:rsidR="00502169" w:rsidRPr="00BA144E" w:rsidRDefault="00502169" w:rsidP="00502169">
            <w:pPr>
              <w:jc w:val="both"/>
              <w:rPr>
                <w:sz w:val="16"/>
                <w:szCs w:val="16"/>
              </w:rPr>
            </w:pPr>
          </w:p>
          <w:p w:rsidR="00502169" w:rsidRPr="00BA144E" w:rsidRDefault="00502169" w:rsidP="00502169">
            <w:pPr>
              <w:jc w:val="both"/>
              <w:rPr>
                <w:sz w:val="16"/>
                <w:szCs w:val="16"/>
              </w:rPr>
            </w:pPr>
          </w:p>
          <w:p w:rsidR="00502169" w:rsidRPr="00BA144E" w:rsidRDefault="00502169" w:rsidP="00502169">
            <w:pPr>
              <w:jc w:val="both"/>
              <w:rPr>
                <w:sz w:val="16"/>
                <w:szCs w:val="16"/>
              </w:rPr>
            </w:pPr>
            <w:r w:rsidRPr="00BA144E">
              <w:rPr>
                <w:sz w:val="16"/>
                <w:szCs w:val="16"/>
              </w:rPr>
              <w:t>Сырков В. В.</w:t>
            </w:r>
          </w:p>
          <w:p w:rsidR="00502169" w:rsidRPr="00BA144E" w:rsidRDefault="00502169" w:rsidP="00502169">
            <w:pPr>
              <w:jc w:val="both"/>
              <w:rPr>
                <w:sz w:val="16"/>
                <w:szCs w:val="16"/>
              </w:rPr>
            </w:pPr>
          </w:p>
          <w:p w:rsidR="00502169" w:rsidRPr="00BA144E" w:rsidRDefault="00502169" w:rsidP="00502169">
            <w:pPr>
              <w:jc w:val="both"/>
              <w:rPr>
                <w:sz w:val="16"/>
                <w:szCs w:val="16"/>
              </w:rPr>
            </w:pPr>
          </w:p>
          <w:p w:rsidR="00502169" w:rsidRPr="00BA144E" w:rsidRDefault="00502169" w:rsidP="00502169">
            <w:pPr>
              <w:jc w:val="both"/>
              <w:rPr>
                <w:sz w:val="16"/>
                <w:szCs w:val="16"/>
                <w:lang w:eastAsia="zh-CN"/>
              </w:rPr>
            </w:pPr>
            <w:r w:rsidRPr="00BA144E">
              <w:rPr>
                <w:sz w:val="16"/>
                <w:szCs w:val="16"/>
              </w:rPr>
              <w:t>Устинская С. М.</w:t>
            </w:r>
          </w:p>
          <w:p w:rsidR="00502169" w:rsidRPr="00BA144E" w:rsidRDefault="00502169" w:rsidP="00502169">
            <w:pPr>
              <w:suppressAutoHyphens/>
              <w:jc w:val="both"/>
              <w:rPr>
                <w:sz w:val="16"/>
                <w:szCs w:val="16"/>
              </w:rPr>
            </w:pPr>
          </w:p>
          <w:p w:rsidR="00502169" w:rsidRPr="00BA144E" w:rsidRDefault="00502169" w:rsidP="00502169">
            <w:pPr>
              <w:suppressAutoHyphens/>
              <w:jc w:val="both"/>
              <w:rPr>
                <w:sz w:val="16"/>
                <w:szCs w:val="16"/>
                <w:lang w:eastAsia="zh-CN"/>
              </w:rPr>
            </w:pPr>
            <w:r w:rsidRPr="00BA144E">
              <w:rPr>
                <w:sz w:val="16"/>
                <w:szCs w:val="16"/>
              </w:rPr>
              <w:lastRenderedPageBreak/>
              <w:t>Шилова В. М.</w:t>
            </w:r>
          </w:p>
        </w:tc>
        <w:tc>
          <w:tcPr>
            <w:tcW w:w="7619" w:type="dxa"/>
            <w:hideMark/>
          </w:tcPr>
          <w:p w:rsidR="00502169" w:rsidRPr="00BA144E" w:rsidRDefault="00502169" w:rsidP="00502169">
            <w:pPr>
              <w:jc w:val="both"/>
              <w:rPr>
                <w:sz w:val="16"/>
                <w:szCs w:val="16"/>
              </w:rPr>
            </w:pPr>
            <w:r w:rsidRPr="00BA144E">
              <w:rPr>
                <w:sz w:val="16"/>
                <w:szCs w:val="16"/>
              </w:rPr>
              <w:lastRenderedPageBreak/>
              <w:t>- заведующая юридическим отделом Администрации муниципального района;</w:t>
            </w:r>
          </w:p>
          <w:p w:rsidR="00502169" w:rsidRPr="00BA144E" w:rsidRDefault="00502169" w:rsidP="00502169">
            <w:pPr>
              <w:jc w:val="both"/>
              <w:rPr>
                <w:sz w:val="16"/>
                <w:szCs w:val="16"/>
              </w:rPr>
            </w:pPr>
            <w:r w:rsidRPr="00BA144E">
              <w:rPr>
                <w:sz w:val="16"/>
                <w:szCs w:val="16"/>
              </w:rPr>
              <w:t>- ведущий специалист комитета по экономике, инвестициям и сельскому хозяйству Администрации муниципального района;</w:t>
            </w:r>
          </w:p>
          <w:p w:rsidR="00502169" w:rsidRPr="00BA144E" w:rsidRDefault="00502169" w:rsidP="00502169">
            <w:pPr>
              <w:jc w:val="both"/>
              <w:rPr>
                <w:sz w:val="16"/>
                <w:szCs w:val="16"/>
              </w:rPr>
            </w:pPr>
            <w:r w:rsidRPr="00BA144E">
              <w:rPr>
                <w:sz w:val="16"/>
                <w:szCs w:val="16"/>
              </w:rPr>
              <w:t>- заместитель председателя по сельскому хозяйству комитета по экономике, инвестициям и сельскому хозяйству Администрации муниципального района;</w:t>
            </w:r>
          </w:p>
          <w:p w:rsidR="00502169" w:rsidRPr="00BA144E" w:rsidRDefault="00502169" w:rsidP="00502169">
            <w:pPr>
              <w:jc w:val="both"/>
              <w:rPr>
                <w:sz w:val="16"/>
                <w:szCs w:val="16"/>
              </w:rPr>
            </w:pPr>
            <w:r w:rsidRPr="00BA144E">
              <w:rPr>
                <w:sz w:val="16"/>
                <w:szCs w:val="16"/>
              </w:rPr>
              <w:t xml:space="preserve">- председатель Думы Солецкого </w:t>
            </w:r>
            <w:r w:rsidRPr="00BA144E">
              <w:rPr>
                <w:sz w:val="16"/>
                <w:szCs w:val="16"/>
              </w:rPr>
              <w:lastRenderedPageBreak/>
              <w:t>муниципального района, глава Дубровского сельского поселения (по согласованию);</w:t>
            </w:r>
          </w:p>
          <w:p w:rsidR="00502169" w:rsidRPr="00BA144E" w:rsidRDefault="00502169" w:rsidP="00502169">
            <w:pPr>
              <w:suppressAutoHyphens/>
              <w:jc w:val="both"/>
              <w:rPr>
                <w:sz w:val="16"/>
                <w:szCs w:val="16"/>
                <w:lang w:eastAsia="zh-CN"/>
              </w:rPr>
            </w:pPr>
            <w:r w:rsidRPr="00BA144E">
              <w:rPr>
                <w:sz w:val="16"/>
                <w:szCs w:val="16"/>
              </w:rPr>
              <w:t>- главный специалист комитета по экономике, инвестициям и сельскому хозяйству Администрации муниципального района.</w:t>
            </w:r>
          </w:p>
        </w:tc>
      </w:tr>
    </w:tbl>
    <w:p w:rsidR="00502169" w:rsidRPr="00BA144E" w:rsidRDefault="00502169" w:rsidP="00502169">
      <w:pPr>
        <w:rPr>
          <w:sz w:val="16"/>
          <w:szCs w:val="16"/>
        </w:rPr>
      </w:pPr>
    </w:p>
    <w:p w:rsidR="00502169" w:rsidRPr="00BA144E" w:rsidRDefault="00502169" w:rsidP="008C442A">
      <w:pPr>
        <w:jc w:val="center"/>
        <w:rPr>
          <w:sz w:val="16"/>
          <w:szCs w:val="16"/>
        </w:rPr>
      </w:pPr>
    </w:p>
    <w:p w:rsidR="00502169" w:rsidRPr="00BA144E" w:rsidRDefault="00502169" w:rsidP="00502169">
      <w:pPr>
        <w:jc w:val="center"/>
        <w:rPr>
          <w:b/>
          <w:sz w:val="16"/>
          <w:szCs w:val="16"/>
        </w:rPr>
      </w:pPr>
      <w:r w:rsidRPr="00BA144E">
        <w:rPr>
          <w:b/>
          <w:sz w:val="16"/>
          <w:szCs w:val="16"/>
        </w:rPr>
        <w:t>ПОСТАНОВЛЕНИЕ</w:t>
      </w:r>
    </w:p>
    <w:p w:rsidR="00502169" w:rsidRPr="00BA144E" w:rsidRDefault="00502169" w:rsidP="00502169">
      <w:pPr>
        <w:jc w:val="center"/>
        <w:rPr>
          <w:sz w:val="16"/>
          <w:szCs w:val="16"/>
        </w:rPr>
      </w:pPr>
      <w:r w:rsidRPr="00BA144E">
        <w:rPr>
          <w:sz w:val="16"/>
          <w:szCs w:val="16"/>
        </w:rPr>
        <w:t>Администрации муниципального района</w:t>
      </w:r>
    </w:p>
    <w:p w:rsidR="00502169" w:rsidRPr="00BA144E" w:rsidRDefault="00502169" w:rsidP="00502169">
      <w:pPr>
        <w:jc w:val="center"/>
        <w:rPr>
          <w:sz w:val="16"/>
          <w:szCs w:val="16"/>
        </w:rPr>
      </w:pPr>
    </w:p>
    <w:p w:rsidR="00502169" w:rsidRPr="00BA144E" w:rsidRDefault="00502169" w:rsidP="00502169">
      <w:pPr>
        <w:jc w:val="center"/>
        <w:rPr>
          <w:sz w:val="16"/>
          <w:szCs w:val="16"/>
        </w:rPr>
      </w:pPr>
      <w:r w:rsidRPr="00BA144E">
        <w:rPr>
          <w:sz w:val="16"/>
          <w:szCs w:val="16"/>
        </w:rPr>
        <w:t>от 28.10.2019 № 1462</w:t>
      </w:r>
    </w:p>
    <w:p w:rsidR="00502169" w:rsidRPr="00BA144E" w:rsidRDefault="00502169" w:rsidP="00502169">
      <w:pPr>
        <w:jc w:val="center"/>
        <w:rPr>
          <w:sz w:val="16"/>
          <w:szCs w:val="16"/>
        </w:rPr>
      </w:pPr>
      <w:r w:rsidRPr="00BA144E">
        <w:rPr>
          <w:sz w:val="16"/>
          <w:szCs w:val="16"/>
        </w:rPr>
        <w:t>г. Сольцы</w:t>
      </w:r>
    </w:p>
    <w:p w:rsidR="00502169" w:rsidRPr="00BA144E" w:rsidRDefault="00502169" w:rsidP="00502169">
      <w:pPr>
        <w:jc w:val="center"/>
        <w:rPr>
          <w:b/>
          <w:sz w:val="16"/>
          <w:szCs w:val="16"/>
        </w:rPr>
      </w:pPr>
    </w:p>
    <w:p w:rsidR="000D390C" w:rsidRPr="00BA144E" w:rsidRDefault="000D390C" w:rsidP="000D390C">
      <w:pPr>
        <w:jc w:val="center"/>
        <w:rPr>
          <w:b/>
          <w:sz w:val="16"/>
          <w:szCs w:val="16"/>
          <w:lang w:eastAsia="ru-RU"/>
        </w:rPr>
      </w:pPr>
      <w:r w:rsidRPr="00BA144E">
        <w:rPr>
          <w:b/>
          <w:sz w:val="16"/>
          <w:szCs w:val="16"/>
          <w:lang w:eastAsia="ru-RU"/>
        </w:rPr>
        <w:t xml:space="preserve">О внесении изменения в Положение о закупке товаров, работ, </w:t>
      </w:r>
    </w:p>
    <w:p w:rsidR="000D390C" w:rsidRPr="00BA144E" w:rsidRDefault="000D390C" w:rsidP="000D390C">
      <w:pPr>
        <w:jc w:val="center"/>
        <w:rPr>
          <w:b/>
          <w:sz w:val="16"/>
          <w:szCs w:val="16"/>
          <w:lang w:eastAsia="ru-RU"/>
        </w:rPr>
      </w:pPr>
      <w:r w:rsidRPr="00BA144E">
        <w:rPr>
          <w:b/>
          <w:sz w:val="16"/>
          <w:szCs w:val="16"/>
          <w:lang w:eastAsia="ru-RU"/>
        </w:rPr>
        <w:t xml:space="preserve">услуг для нужд муниципального бюджетного учреждения </w:t>
      </w:r>
    </w:p>
    <w:p w:rsidR="000D390C" w:rsidRPr="00BA144E" w:rsidRDefault="000D390C" w:rsidP="000D390C">
      <w:pPr>
        <w:jc w:val="center"/>
        <w:rPr>
          <w:b/>
          <w:sz w:val="16"/>
          <w:szCs w:val="16"/>
          <w:lang w:eastAsia="ru-RU"/>
        </w:rPr>
      </w:pPr>
      <w:r w:rsidRPr="00BA144E">
        <w:rPr>
          <w:b/>
          <w:sz w:val="16"/>
          <w:szCs w:val="16"/>
          <w:lang w:eastAsia="ru-RU"/>
        </w:rPr>
        <w:t xml:space="preserve">культуры «Центр культуры и досуга» </w:t>
      </w:r>
    </w:p>
    <w:p w:rsidR="000D390C" w:rsidRPr="00BA144E" w:rsidRDefault="000D390C" w:rsidP="000D390C">
      <w:pPr>
        <w:jc w:val="center"/>
        <w:rPr>
          <w:rFonts w:eastAsia="Times New Roman"/>
          <w:sz w:val="16"/>
          <w:szCs w:val="16"/>
          <w:lang w:eastAsia="ru-RU"/>
        </w:rPr>
      </w:pPr>
    </w:p>
    <w:p w:rsidR="000D390C" w:rsidRPr="00BA144E" w:rsidRDefault="000D390C" w:rsidP="000D390C">
      <w:pPr>
        <w:suppressAutoHyphens/>
        <w:ind w:firstLine="284"/>
        <w:jc w:val="both"/>
        <w:rPr>
          <w:sz w:val="16"/>
          <w:szCs w:val="16"/>
          <w:lang w:eastAsia="ru-RU"/>
        </w:rPr>
      </w:pPr>
      <w:r w:rsidRPr="00BA144E">
        <w:rPr>
          <w:rFonts w:eastAsia="Times New Roman"/>
          <w:sz w:val="16"/>
          <w:szCs w:val="16"/>
          <w:lang w:eastAsia="ru-RU"/>
        </w:rPr>
        <w:t xml:space="preserve">В соответствии с Федеральным  законом от 18 июля 2011 года № 223-ФЗ «О закупках товаров, работ, услуг отдельными видами юридических лиц» Администрация муниципального района </w:t>
      </w:r>
      <w:r w:rsidRPr="00BA144E">
        <w:rPr>
          <w:rFonts w:eastAsia="Times New Roman"/>
          <w:b/>
          <w:sz w:val="16"/>
          <w:szCs w:val="16"/>
          <w:lang w:eastAsia="ru-RU"/>
        </w:rPr>
        <w:t>ПОСТАНОВЛЯЕТ:</w:t>
      </w:r>
    </w:p>
    <w:p w:rsidR="000D390C" w:rsidRPr="00BA144E" w:rsidRDefault="000D390C" w:rsidP="000D390C">
      <w:pPr>
        <w:tabs>
          <w:tab w:val="left" w:pos="1116"/>
        </w:tabs>
        <w:suppressAutoHyphens/>
        <w:ind w:firstLine="284"/>
        <w:jc w:val="both"/>
        <w:rPr>
          <w:rFonts w:eastAsia="Times New Roman"/>
          <w:sz w:val="16"/>
          <w:szCs w:val="16"/>
          <w:lang w:eastAsia="ru-RU"/>
        </w:rPr>
      </w:pPr>
      <w:r w:rsidRPr="00BA144E">
        <w:rPr>
          <w:sz w:val="16"/>
          <w:szCs w:val="16"/>
          <w:lang w:eastAsia="ru-RU"/>
        </w:rPr>
        <w:t xml:space="preserve">1.  Внести изменение в Положение о закупке товаров, работ, услуг для нужд муниципального бюджетного учреждения культуры «Центр культуры и досуга», утвержденное постановлением Администрации муниципального района от 25.12. 2017 № 2069 </w:t>
      </w:r>
      <w:r w:rsidRPr="00BA144E">
        <w:rPr>
          <w:rFonts w:eastAsia="Times New Roman"/>
          <w:sz w:val="16"/>
          <w:szCs w:val="16"/>
          <w:lang w:eastAsia="ru-RU"/>
        </w:rPr>
        <w:t xml:space="preserve"> (в редакции постановления от 27.12.2018 № 2375), дополнив раздел 7 пунктом 7.10 следующего содержания:</w:t>
      </w:r>
    </w:p>
    <w:p w:rsidR="000D390C" w:rsidRPr="00BA144E" w:rsidRDefault="000D390C" w:rsidP="000D390C">
      <w:pPr>
        <w:tabs>
          <w:tab w:val="left" w:pos="4536"/>
        </w:tabs>
        <w:suppressAutoHyphens/>
        <w:ind w:firstLine="284"/>
        <w:jc w:val="both"/>
        <w:rPr>
          <w:rFonts w:eastAsia="Times New Roman"/>
          <w:sz w:val="16"/>
          <w:szCs w:val="16"/>
          <w:lang w:eastAsia="ru-RU"/>
        </w:rPr>
      </w:pPr>
      <w:r w:rsidRPr="00BA144E">
        <w:rPr>
          <w:rFonts w:eastAsia="Times New Roman"/>
          <w:bCs/>
          <w:sz w:val="16"/>
          <w:szCs w:val="16"/>
        </w:rPr>
        <w:t xml:space="preserve"> «7.10. Закупка товаров, работ, услуг малого объема для муниципальных нужд осуществляется</w:t>
      </w:r>
      <w:r w:rsidRPr="00BA144E">
        <w:rPr>
          <w:rFonts w:eastAsia="Times New Roman"/>
          <w:bCs/>
          <w:sz w:val="16"/>
          <w:szCs w:val="16"/>
          <w:lang w:eastAsia="ru-RU"/>
        </w:rPr>
        <w:t xml:space="preserve"> Заказчиком в соответствии с </w:t>
      </w:r>
      <w:r w:rsidRPr="00BA144E">
        <w:rPr>
          <w:rFonts w:eastAsia="Times New Roman"/>
          <w:sz w:val="16"/>
          <w:szCs w:val="16"/>
          <w:lang w:eastAsia="ru-RU"/>
        </w:rPr>
        <w:t xml:space="preserve">Порядком </w:t>
      </w:r>
      <w:r w:rsidRPr="00BA144E">
        <w:rPr>
          <w:sz w:val="16"/>
          <w:szCs w:val="16"/>
        </w:rPr>
        <w:t xml:space="preserve">осуществления закупок малого объема с использованием специализированных электронных ресурсов, утвержденным постановлением Администрации муниципального района </w:t>
      </w:r>
      <w:r w:rsidRPr="00BA144E">
        <w:rPr>
          <w:rFonts w:eastAsia="Times New Roman"/>
          <w:sz w:val="16"/>
          <w:szCs w:val="16"/>
          <w:lang w:eastAsia="ru-RU"/>
        </w:rPr>
        <w:t>от 03.09.2019 №1186».</w:t>
      </w:r>
    </w:p>
    <w:p w:rsidR="000D390C" w:rsidRPr="00BA144E" w:rsidRDefault="000D390C" w:rsidP="000D390C">
      <w:pPr>
        <w:tabs>
          <w:tab w:val="left" w:pos="5725"/>
        </w:tabs>
        <w:suppressAutoHyphens/>
        <w:ind w:firstLine="284"/>
        <w:jc w:val="both"/>
        <w:rPr>
          <w:rFonts w:eastAsia="Times New Roman"/>
          <w:sz w:val="16"/>
          <w:szCs w:val="16"/>
          <w:lang w:eastAsia="ru-RU"/>
        </w:rPr>
      </w:pPr>
      <w:r w:rsidRPr="00BA144E">
        <w:rPr>
          <w:sz w:val="16"/>
          <w:szCs w:val="16"/>
          <w:lang w:eastAsia="ru-RU"/>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0D390C" w:rsidRPr="00BA144E" w:rsidRDefault="000D390C" w:rsidP="000D390C">
      <w:pPr>
        <w:tabs>
          <w:tab w:val="left" w:pos="3060"/>
        </w:tabs>
        <w:suppressAutoHyphens/>
        <w:jc w:val="both"/>
        <w:rPr>
          <w:rFonts w:eastAsia="Times New Roman"/>
          <w:b/>
          <w:sz w:val="16"/>
          <w:szCs w:val="16"/>
          <w:lang w:eastAsia="ru-RU"/>
        </w:rPr>
      </w:pPr>
    </w:p>
    <w:p w:rsidR="000D390C" w:rsidRPr="00BA144E" w:rsidRDefault="000D390C" w:rsidP="000D390C">
      <w:pPr>
        <w:tabs>
          <w:tab w:val="left" w:pos="3060"/>
        </w:tabs>
        <w:suppressAutoHyphens/>
        <w:jc w:val="both"/>
        <w:rPr>
          <w:rFonts w:eastAsia="Times New Roman"/>
          <w:b/>
          <w:sz w:val="16"/>
          <w:szCs w:val="16"/>
          <w:lang w:eastAsia="ru-RU"/>
        </w:rPr>
      </w:pPr>
    </w:p>
    <w:p w:rsidR="000D390C" w:rsidRPr="00BA144E" w:rsidRDefault="000D390C" w:rsidP="000D390C">
      <w:pPr>
        <w:suppressAutoHyphens/>
        <w:rPr>
          <w:rFonts w:eastAsia="Times New Roman"/>
          <w:b/>
          <w:sz w:val="16"/>
          <w:szCs w:val="16"/>
          <w:lang w:eastAsia="ru-RU"/>
        </w:rPr>
      </w:pPr>
      <w:r w:rsidRPr="00BA144E">
        <w:rPr>
          <w:rFonts w:eastAsia="Times New Roman"/>
          <w:b/>
          <w:sz w:val="16"/>
          <w:szCs w:val="16"/>
          <w:lang w:eastAsia="ru-RU"/>
        </w:rPr>
        <w:t>Заместитель Главы администрации       Ю.В. Михайлова</w:t>
      </w:r>
    </w:p>
    <w:p w:rsidR="00502169" w:rsidRPr="00BA144E" w:rsidRDefault="00502169" w:rsidP="000D390C">
      <w:pPr>
        <w:suppressAutoHyphens/>
        <w:jc w:val="center"/>
        <w:rPr>
          <w:b/>
          <w:sz w:val="16"/>
          <w:szCs w:val="16"/>
        </w:rPr>
      </w:pPr>
      <w:r w:rsidRPr="00BA144E">
        <w:rPr>
          <w:b/>
          <w:sz w:val="16"/>
          <w:szCs w:val="16"/>
        </w:rPr>
        <w:t>ПОСТАНОВЛЕНИЕ</w:t>
      </w:r>
    </w:p>
    <w:p w:rsidR="00502169" w:rsidRPr="00BA144E" w:rsidRDefault="00502169" w:rsidP="00502169">
      <w:pPr>
        <w:jc w:val="center"/>
        <w:rPr>
          <w:sz w:val="16"/>
          <w:szCs w:val="16"/>
        </w:rPr>
      </w:pPr>
      <w:r w:rsidRPr="00BA144E">
        <w:rPr>
          <w:sz w:val="16"/>
          <w:szCs w:val="16"/>
        </w:rPr>
        <w:t>Администрации муниципального района</w:t>
      </w:r>
    </w:p>
    <w:p w:rsidR="00502169" w:rsidRPr="00BA144E" w:rsidRDefault="00502169" w:rsidP="00502169">
      <w:pPr>
        <w:jc w:val="center"/>
        <w:rPr>
          <w:sz w:val="16"/>
          <w:szCs w:val="16"/>
        </w:rPr>
      </w:pPr>
    </w:p>
    <w:p w:rsidR="00502169" w:rsidRPr="00BA144E" w:rsidRDefault="00502169" w:rsidP="00502169">
      <w:pPr>
        <w:jc w:val="center"/>
        <w:rPr>
          <w:sz w:val="16"/>
          <w:szCs w:val="16"/>
        </w:rPr>
      </w:pPr>
      <w:r w:rsidRPr="00BA144E">
        <w:rPr>
          <w:sz w:val="16"/>
          <w:szCs w:val="16"/>
        </w:rPr>
        <w:t>от 28.10.2019 № 1463</w:t>
      </w:r>
    </w:p>
    <w:p w:rsidR="00502169" w:rsidRPr="00BA144E" w:rsidRDefault="00502169" w:rsidP="00502169">
      <w:pPr>
        <w:jc w:val="center"/>
        <w:rPr>
          <w:sz w:val="16"/>
          <w:szCs w:val="16"/>
        </w:rPr>
      </w:pPr>
      <w:r w:rsidRPr="00BA144E">
        <w:rPr>
          <w:sz w:val="16"/>
          <w:szCs w:val="16"/>
        </w:rPr>
        <w:t>г. Сольцы</w:t>
      </w:r>
    </w:p>
    <w:p w:rsidR="000D390C" w:rsidRPr="00BA144E" w:rsidRDefault="000D390C" w:rsidP="000D390C">
      <w:pPr>
        <w:jc w:val="center"/>
        <w:rPr>
          <w:sz w:val="16"/>
          <w:szCs w:val="16"/>
        </w:rPr>
      </w:pPr>
    </w:p>
    <w:p w:rsidR="000D390C" w:rsidRPr="00BA144E" w:rsidRDefault="000D390C" w:rsidP="000D390C">
      <w:pPr>
        <w:jc w:val="center"/>
        <w:rPr>
          <w:b/>
          <w:sz w:val="16"/>
          <w:szCs w:val="16"/>
        </w:rPr>
      </w:pPr>
      <w:r w:rsidRPr="00BA144E">
        <w:rPr>
          <w:b/>
          <w:sz w:val="16"/>
          <w:szCs w:val="16"/>
        </w:rPr>
        <w:t xml:space="preserve">О внесении изменения в  административный регламент </w:t>
      </w:r>
    </w:p>
    <w:p w:rsidR="000D390C" w:rsidRPr="00BA144E" w:rsidRDefault="000D390C" w:rsidP="000D390C">
      <w:pPr>
        <w:jc w:val="center"/>
        <w:rPr>
          <w:b/>
          <w:sz w:val="16"/>
          <w:szCs w:val="16"/>
        </w:rPr>
      </w:pPr>
      <w:r w:rsidRPr="00BA144E">
        <w:rPr>
          <w:b/>
          <w:sz w:val="16"/>
          <w:szCs w:val="16"/>
        </w:rPr>
        <w:t xml:space="preserve">осуществления муниципального земельного контроля </w:t>
      </w:r>
    </w:p>
    <w:p w:rsidR="000D390C" w:rsidRPr="00BA144E" w:rsidRDefault="000D390C" w:rsidP="000D390C">
      <w:pPr>
        <w:jc w:val="center"/>
        <w:rPr>
          <w:b/>
          <w:sz w:val="16"/>
          <w:szCs w:val="16"/>
        </w:rPr>
      </w:pPr>
      <w:r w:rsidRPr="00BA144E">
        <w:rPr>
          <w:b/>
          <w:sz w:val="16"/>
          <w:szCs w:val="16"/>
        </w:rPr>
        <w:t>на территории Солецкого муниципального района</w:t>
      </w:r>
    </w:p>
    <w:p w:rsidR="000D390C" w:rsidRPr="00BA144E" w:rsidRDefault="000D390C" w:rsidP="000D390C">
      <w:pPr>
        <w:jc w:val="center"/>
        <w:rPr>
          <w:sz w:val="16"/>
          <w:szCs w:val="16"/>
        </w:rPr>
      </w:pPr>
    </w:p>
    <w:p w:rsidR="000D390C" w:rsidRPr="00BA144E" w:rsidRDefault="000D390C" w:rsidP="000D390C">
      <w:pPr>
        <w:ind w:firstLine="284"/>
        <w:jc w:val="both"/>
        <w:rPr>
          <w:sz w:val="16"/>
          <w:szCs w:val="16"/>
        </w:rPr>
      </w:pPr>
      <w:proofErr w:type="gramStart"/>
      <w:r w:rsidRPr="00BA144E">
        <w:rPr>
          <w:sz w:val="16"/>
          <w:szCs w:val="16"/>
        </w:rPr>
        <w:t>В соответствии с Федеральным законом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рассмотрев протест прокурора Солецкого района от 28.06.2019 № 7-02-2019 на административный регламент осуществления муниципального земельного контроля на территории Солецкого муниципального района, утвержденный постановлением Администрации муниципального района от 22.01.2015 № 172 (в редакции от 07.05.2019 № 566</w:t>
      </w:r>
      <w:proofErr w:type="gramEnd"/>
      <w:r w:rsidRPr="00BA144E">
        <w:rPr>
          <w:sz w:val="16"/>
          <w:szCs w:val="16"/>
        </w:rPr>
        <w:t>) Администрация Солецкого муниципального района  ПОСТАНОВЛЯЕТ:</w:t>
      </w:r>
    </w:p>
    <w:p w:rsidR="000D390C" w:rsidRPr="00BA144E" w:rsidRDefault="000D390C" w:rsidP="000D390C">
      <w:pPr>
        <w:ind w:firstLine="284"/>
        <w:jc w:val="both"/>
        <w:rPr>
          <w:sz w:val="16"/>
          <w:szCs w:val="16"/>
        </w:rPr>
      </w:pPr>
      <w:r w:rsidRPr="00BA144E">
        <w:rPr>
          <w:sz w:val="16"/>
          <w:szCs w:val="16"/>
        </w:rPr>
        <w:t>1. Протест прокурора Солецкого района удовлетворить.</w:t>
      </w:r>
    </w:p>
    <w:p w:rsidR="000D390C" w:rsidRPr="00BA144E" w:rsidRDefault="000D390C" w:rsidP="000D390C">
      <w:pPr>
        <w:ind w:firstLine="284"/>
        <w:jc w:val="both"/>
        <w:rPr>
          <w:sz w:val="16"/>
          <w:szCs w:val="16"/>
        </w:rPr>
      </w:pPr>
      <w:r w:rsidRPr="00BA144E">
        <w:rPr>
          <w:sz w:val="16"/>
          <w:szCs w:val="16"/>
        </w:rPr>
        <w:t>2. Внести изменение в административный регламент осуществления муниципального земельного контроля на территории Солецкого муниципального района, утвержденный постановлением Администрации муниципального района от 22.01.2015 № 172 (в редакции постановления Администрации муниципального района от 07.05.2019 № 566), дополнив пункт 2.4 раздела II подпунктом 2.4.9 следующего содержания:</w:t>
      </w:r>
    </w:p>
    <w:p w:rsidR="000D390C" w:rsidRPr="00BA144E" w:rsidRDefault="000D390C" w:rsidP="000D390C">
      <w:pPr>
        <w:ind w:firstLine="284"/>
        <w:jc w:val="both"/>
        <w:rPr>
          <w:sz w:val="16"/>
          <w:szCs w:val="16"/>
        </w:rPr>
      </w:pPr>
      <w:r w:rsidRPr="00BA144E">
        <w:rPr>
          <w:sz w:val="16"/>
          <w:szCs w:val="16"/>
        </w:rPr>
        <w:t xml:space="preserve">«2.4.9. </w:t>
      </w:r>
      <w:proofErr w:type="gramStart"/>
      <w:r w:rsidRPr="00BA144E">
        <w:rPr>
          <w:sz w:val="16"/>
          <w:szCs w:val="16"/>
        </w:rPr>
        <w:t xml:space="preserve">Плановые проверки при осуществлении муниципального земельного контроля в отношении юридических лиц, индивидуальных предпринимателей, отнесенных в соответствии со статьей 4 Федерального закона от 24 июля 2007 года № 209-ФЗ «О развитии </w:t>
      </w:r>
      <w:r w:rsidRPr="00BA144E">
        <w:rPr>
          <w:sz w:val="16"/>
          <w:szCs w:val="16"/>
        </w:rPr>
        <w:lastRenderedPageBreak/>
        <w:t>малого и среднего предпринимательства в Российской Федерации» к субъектам малого предпринимательства, сведения о которых включены в единый реестр субъектов малого и среднего предпринимательства, не проводятся с 1 января 2019 года по</w:t>
      </w:r>
      <w:proofErr w:type="gramEnd"/>
      <w:r w:rsidRPr="00BA144E">
        <w:rPr>
          <w:sz w:val="16"/>
          <w:szCs w:val="16"/>
        </w:rPr>
        <w:t xml:space="preserve"> 31 декабря 2020 года, за исключением:</w:t>
      </w:r>
    </w:p>
    <w:p w:rsidR="000D390C" w:rsidRPr="00BA144E" w:rsidRDefault="000D390C" w:rsidP="000D390C">
      <w:pPr>
        <w:ind w:firstLine="284"/>
        <w:jc w:val="both"/>
        <w:rPr>
          <w:sz w:val="16"/>
          <w:szCs w:val="16"/>
        </w:rPr>
      </w:pPr>
      <w:r w:rsidRPr="00BA144E">
        <w:rPr>
          <w:sz w:val="16"/>
          <w:szCs w:val="16"/>
        </w:rPr>
        <w:t>1) плановых проверок юридических лиц, индивидуальных предпринимателей, осуществляющих виды деятельности, перечень которых устанавливается Правительством Российской Федерации в соответствии с частью 9 статьи 9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0D390C" w:rsidRPr="00BA144E" w:rsidRDefault="000D390C" w:rsidP="000D390C">
      <w:pPr>
        <w:ind w:firstLine="284"/>
        <w:jc w:val="both"/>
        <w:rPr>
          <w:sz w:val="16"/>
          <w:szCs w:val="16"/>
        </w:rPr>
      </w:pPr>
      <w:proofErr w:type="gramStart"/>
      <w:r w:rsidRPr="00BA144E">
        <w:rPr>
          <w:sz w:val="16"/>
          <w:szCs w:val="16"/>
        </w:rPr>
        <w:t>2) плановых проверок юридических лиц, индивидуальных предпринимателей при наличии у органа муниципального контроля информации о том, что в отношении указанных лиц ранее было вынесено вступившее в законную силу постановление о назначении административного наказания за совершение грубого нарушения, определенного в соответствии с Кодексом Российской Федерации об административных правонарушениях, или административного наказания в виде дисквалификации или административного приостановления деятельности либо принято решение</w:t>
      </w:r>
      <w:proofErr w:type="gramEnd"/>
      <w:r w:rsidRPr="00BA144E">
        <w:rPr>
          <w:sz w:val="16"/>
          <w:szCs w:val="16"/>
        </w:rPr>
        <w:t xml:space="preserve"> о приостановлении и (или) аннулировании лицензии, выданной в соответствии с Федеральным законом от 4 мая 2011 года № 99-ФЗ «О лицензировании отдельных видов деятельности», и </w:t>
      </w:r>
      <w:proofErr w:type="gramStart"/>
      <w:r w:rsidRPr="00BA144E">
        <w:rPr>
          <w:sz w:val="16"/>
          <w:szCs w:val="16"/>
        </w:rPr>
        <w:t>с даты окончания</w:t>
      </w:r>
      <w:proofErr w:type="gramEnd"/>
      <w:r w:rsidRPr="00BA144E">
        <w:rPr>
          <w:sz w:val="16"/>
          <w:szCs w:val="16"/>
        </w:rPr>
        <w:t xml:space="preserve"> проведения проверки, по результатам которой вынесено такое постановление либо принято такое решение, прошло менее трех лет. </w:t>
      </w:r>
      <w:proofErr w:type="gramStart"/>
      <w:r w:rsidRPr="00BA144E">
        <w:rPr>
          <w:sz w:val="16"/>
          <w:szCs w:val="16"/>
        </w:rPr>
        <w:t>При этом в ежегодном плане проведения плановых проверок помимо сведений, предусмотренных частью 4 статьи 9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приводится информация об указанном постановлении или решении, дате их вступления в законную силу и дате окончания проведения проверки, по результатам которой</w:t>
      </w:r>
      <w:proofErr w:type="gramEnd"/>
      <w:r w:rsidRPr="00BA144E">
        <w:rPr>
          <w:sz w:val="16"/>
          <w:szCs w:val="16"/>
        </w:rPr>
        <w:t xml:space="preserve"> вынесено такое постановление либо принято такое решение</w:t>
      </w:r>
      <w:proofErr w:type="gramStart"/>
      <w:r w:rsidRPr="00BA144E">
        <w:rPr>
          <w:sz w:val="16"/>
          <w:szCs w:val="16"/>
        </w:rPr>
        <w:t>.»</w:t>
      </w:r>
      <w:proofErr w:type="gramEnd"/>
    </w:p>
    <w:p w:rsidR="000D390C" w:rsidRPr="00BA144E" w:rsidRDefault="000D390C" w:rsidP="000D390C">
      <w:pPr>
        <w:ind w:firstLine="284"/>
        <w:jc w:val="both"/>
        <w:rPr>
          <w:sz w:val="16"/>
          <w:szCs w:val="16"/>
        </w:rPr>
      </w:pPr>
      <w:r w:rsidRPr="00BA144E">
        <w:rPr>
          <w:sz w:val="16"/>
          <w:szCs w:val="16"/>
        </w:rPr>
        <w:t>3. Настоящее постановление вступает в силу с момента опубликования.</w:t>
      </w:r>
    </w:p>
    <w:p w:rsidR="000D390C" w:rsidRPr="00BA144E" w:rsidRDefault="000D390C" w:rsidP="000D390C">
      <w:pPr>
        <w:ind w:firstLine="284"/>
        <w:jc w:val="both"/>
        <w:rPr>
          <w:sz w:val="16"/>
          <w:szCs w:val="16"/>
        </w:rPr>
      </w:pPr>
      <w:r w:rsidRPr="00BA144E">
        <w:rPr>
          <w:sz w:val="16"/>
          <w:szCs w:val="16"/>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0D390C" w:rsidRPr="00BA144E" w:rsidRDefault="000D390C" w:rsidP="000D390C">
      <w:pPr>
        <w:jc w:val="center"/>
        <w:rPr>
          <w:sz w:val="16"/>
          <w:szCs w:val="16"/>
        </w:rPr>
      </w:pPr>
    </w:p>
    <w:p w:rsidR="000D390C" w:rsidRPr="00BA144E" w:rsidRDefault="000D390C" w:rsidP="000D390C">
      <w:pPr>
        <w:rPr>
          <w:b/>
          <w:sz w:val="16"/>
          <w:szCs w:val="16"/>
        </w:rPr>
      </w:pPr>
      <w:r w:rsidRPr="00BA144E">
        <w:rPr>
          <w:b/>
          <w:sz w:val="16"/>
          <w:szCs w:val="16"/>
        </w:rPr>
        <w:t xml:space="preserve">Первый заместитель </w:t>
      </w:r>
    </w:p>
    <w:p w:rsidR="000D390C" w:rsidRPr="00BA144E" w:rsidRDefault="000D390C" w:rsidP="000D390C">
      <w:pPr>
        <w:rPr>
          <w:b/>
          <w:sz w:val="16"/>
          <w:szCs w:val="16"/>
        </w:rPr>
      </w:pPr>
      <w:r w:rsidRPr="00BA144E">
        <w:rPr>
          <w:b/>
          <w:sz w:val="16"/>
          <w:szCs w:val="16"/>
        </w:rPr>
        <w:t>Главы администрации     Ю.Н. Дуничев</w:t>
      </w:r>
    </w:p>
    <w:p w:rsidR="00BA144E" w:rsidRDefault="00BA144E" w:rsidP="008C442A">
      <w:pPr>
        <w:jc w:val="center"/>
        <w:rPr>
          <w:sz w:val="16"/>
          <w:szCs w:val="16"/>
        </w:rPr>
      </w:pPr>
    </w:p>
    <w:p w:rsidR="00BA144E" w:rsidRDefault="00BA144E" w:rsidP="008C442A">
      <w:pPr>
        <w:jc w:val="center"/>
        <w:rPr>
          <w:sz w:val="16"/>
          <w:szCs w:val="16"/>
        </w:rPr>
      </w:pPr>
    </w:p>
    <w:p w:rsidR="00BA144E" w:rsidRPr="00BA144E" w:rsidRDefault="00BA144E" w:rsidP="008C442A">
      <w:pPr>
        <w:jc w:val="center"/>
        <w:rPr>
          <w:sz w:val="16"/>
          <w:szCs w:val="16"/>
        </w:rPr>
      </w:pPr>
    </w:p>
    <w:p w:rsidR="00BA144E" w:rsidRPr="00BA144E" w:rsidRDefault="00BA144E" w:rsidP="00BA144E">
      <w:pPr>
        <w:jc w:val="center"/>
        <w:rPr>
          <w:b/>
          <w:sz w:val="16"/>
          <w:szCs w:val="16"/>
        </w:rPr>
      </w:pPr>
      <w:r w:rsidRPr="00BA144E">
        <w:rPr>
          <w:b/>
          <w:sz w:val="16"/>
          <w:szCs w:val="16"/>
        </w:rPr>
        <w:t>ПОСТАНОВЛЕНИЕ</w:t>
      </w:r>
    </w:p>
    <w:p w:rsidR="00BA144E" w:rsidRPr="00BA144E" w:rsidRDefault="00BA144E" w:rsidP="00BA144E">
      <w:pPr>
        <w:jc w:val="center"/>
        <w:rPr>
          <w:sz w:val="16"/>
          <w:szCs w:val="16"/>
        </w:rPr>
      </w:pPr>
      <w:r w:rsidRPr="00BA144E">
        <w:rPr>
          <w:sz w:val="16"/>
          <w:szCs w:val="16"/>
        </w:rPr>
        <w:t>Администрации муниципального района</w:t>
      </w:r>
    </w:p>
    <w:p w:rsidR="00BA144E" w:rsidRPr="00BA144E" w:rsidRDefault="00BA144E" w:rsidP="00BA144E">
      <w:pPr>
        <w:jc w:val="center"/>
        <w:rPr>
          <w:sz w:val="16"/>
          <w:szCs w:val="16"/>
        </w:rPr>
      </w:pPr>
    </w:p>
    <w:p w:rsidR="00BA144E" w:rsidRPr="00BA144E" w:rsidRDefault="00BA144E" w:rsidP="00BA144E">
      <w:pPr>
        <w:jc w:val="center"/>
        <w:rPr>
          <w:sz w:val="16"/>
          <w:szCs w:val="16"/>
        </w:rPr>
      </w:pPr>
      <w:r>
        <w:rPr>
          <w:sz w:val="16"/>
          <w:szCs w:val="16"/>
        </w:rPr>
        <w:t>от 30</w:t>
      </w:r>
      <w:r w:rsidRPr="00BA144E">
        <w:rPr>
          <w:sz w:val="16"/>
          <w:szCs w:val="16"/>
        </w:rPr>
        <w:t>.10.2019 № 14</w:t>
      </w:r>
      <w:r>
        <w:rPr>
          <w:sz w:val="16"/>
          <w:szCs w:val="16"/>
        </w:rPr>
        <w:t>78</w:t>
      </w:r>
    </w:p>
    <w:p w:rsidR="00BA144E" w:rsidRPr="00BA144E" w:rsidRDefault="00BA144E" w:rsidP="00BA144E">
      <w:pPr>
        <w:jc w:val="center"/>
        <w:rPr>
          <w:sz w:val="16"/>
          <w:szCs w:val="16"/>
        </w:rPr>
      </w:pPr>
      <w:r w:rsidRPr="00BA144E">
        <w:rPr>
          <w:sz w:val="16"/>
          <w:szCs w:val="16"/>
        </w:rPr>
        <w:t>г. Сольцы</w:t>
      </w:r>
    </w:p>
    <w:p w:rsidR="00D7278C" w:rsidRDefault="00D7278C" w:rsidP="008C442A">
      <w:pPr>
        <w:jc w:val="center"/>
        <w:rPr>
          <w:sz w:val="16"/>
          <w:szCs w:val="16"/>
        </w:rPr>
      </w:pPr>
    </w:p>
    <w:p w:rsidR="00BA144E" w:rsidRPr="002D4238" w:rsidRDefault="00BA144E" w:rsidP="00BA144E">
      <w:pPr>
        <w:suppressAutoHyphens/>
        <w:jc w:val="center"/>
        <w:rPr>
          <w:b/>
          <w:sz w:val="16"/>
          <w:szCs w:val="16"/>
        </w:rPr>
      </w:pPr>
      <w:r w:rsidRPr="002D4238">
        <w:rPr>
          <w:b/>
          <w:sz w:val="16"/>
          <w:szCs w:val="16"/>
        </w:rPr>
        <w:t>О внесении изменений в Порядок разработки и утверждения бюджетного прогноза Солецкого муниципального района на долгосрочный период</w:t>
      </w:r>
    </w:p>
    <w:p w:rsidR="00BA144E" w:rsidRPr="002D4238" w:rsidRDefault="00BA144E" w:rsidP="00BA144E">
      <w:pPr>
        <w:suppressAutoHyphens/>
        <w:jc w:val="both"/>
        <w:rPr>
          <w:sz w:val="16"/>
          <w:szCs w:val="16"/>
        </w:rPr>
      </w:pPr>
    </w:p>
    <w:p w:rsidR="00BA144E" w:rsidRPr="002D4238" w:rsidRDefault="00BA144E" w:rsidP="00BA144E">
      <w:pPr>
        <w:suppressAutoHyphens/>
        <w:ind w:firstLine="284"/>
        <w:jc w:val="both"/>
        <w:rPr>
          <w:b/>
          <w:sz w:val="16"/>
          <w:szCs w:val="16"/>
        </w:rPr>
      </w:pPr>
      <w:r w:rsidRPr="002D4238">
        <w:rPr>
          <w:sz w:val="16"/>
          <w:szCs w:val="16"/>
        </w:rPr>
        <w:t xml:space="preserve">В соответствии с </w:t>
      </w:r>
      <w:hyperlink r:id="rId43" w:history="1">
        <w:r w:rsidRPr="002D4238">
          <w:rPr>
            <w:sz w:val="16"/>
            <w:szCs w:val="16"/>
          </w:rPr>
          <w:t>пунктом 4 статьи 170.1</w:t>
        </w:r>
      </w:hyperlink>
      <w:r w:rsidRPr="002D4238">
        <w:rPr>
          <w:sz w:val="16"/>
          <w:szCs w:val="16"/>
        </w:rPr>
        <w:t xml:space="preserve"> Бюджетного кодекса Российской Федерации,  решением Думы Солецкого муниципального района от 01.02.2016 № 38 «Об утверждении Положения о стратегическом планировании на территории Солецкого муниципального района», Администрация Солецкого муниципального района </w:t>
      </w:r>
      <w:r w:rsidRPr="002D4238">
        <w:rPr>
          <w:b/>
          <w:sz w:val="16"/>
          <w:szCs w:val="16"/>
        </w:rPr>
        <w:t>ПОСТАНОВЛЯЕТ:</w:t>
      </w:r>
    </w:p>
    <w:p w:rsidR="00BA144E" w:rsidRPr="002D4238" w:rsidRDefault="00BA144E" w:rsidP="00BA144E">
      <w:pPr>
        <w:suppressAutoHyphens/>
        <w:ind w:firstLine="284"/>
        <w:jc w:val="both"/>
        <w:rPr>
          <w:sz w:val="16"/>
          <w:szCs w:val="16"/>
        </w:rPr>
      </w:pPr>
      <w:r w:rsidRPr="002D4238">
        <w:rPr>
          <w:sz w:val="16"/>
          <w:szCs w:val="16"/>
        </w:rPr>
        <w:t>1. Внести изменения в Порядок разработки и утверждения бюджетного прогноза Солецкого муниципального района на долгосрочный период, утвержденный постановлением Администрации муниципального района от 04.05.2016 № 639 (далее – Порядок), заменив:</w:t>
      </w:r>
    </w:p>
    <w:p w:rsidR="00BA144E" w:rsidRPr="002D4238" w:rsidRDefault="00BA144E" w:rsidP="00BA144E">
      <w:pPr>
        <w:widowControl w:val="0"/>
        <w:autoSpaceDE w:val="0"/>
        <w:autoSpaceDN w:val="0"/>
        <w:ind w:firstLine="284"/>
        <w:jc w:val="both"/>
        <w:rPr>
          <w:sz w:val="16"/>
          <w:szCs w:val="16"/>
        </w:rPr>
      </w:pPr>
      <w:r w:rsidRPr="002D4238">
        <w:rPr>
          <w:sz w:val="16"/>
          <w:szCs w:val="16"/>
        </w:rPr>
        <w:t xml:space="preserve">1.1.  в пункте 3 Порядка слова «финансовым комитетом» </w:t>
      </w:r>
      <w:proofErr w:type="gramStart"/>
      <w:r w:rsidRPr="002D4238">
        <w:rPr>
          <w:sz w:val="16"/>
          <w:szCs w:val="16"/>
        </w:rPr>
        <w:t>на</w:t>
      </w:r>
      <w:proofErr w:type="gramEnd"/>
      <w:r w:rsidRPr="002D4238">
        <w:rPr>
          <w:sz w:val="16"/>
          <w:szCs w:val="16"/>
        </w:rPr>
        <w:t xml:space="preserve"> «финансовым отделом»;</w:t>
      </w:r>
    </w:p>
    <w:p w:rsidR="00BA144E" w:rsidRPr="002D4238" w:rsidRDefault="00BA144E" w:rsidP="00BA144E">
      <w:pPr>
        <w:widowControl w:val="0"/>
        <w:autoSpaceDE w:val="0"/>
        <w:autoSpaceDN w:val="0"/>
        <w:ind w:firstLine="284"/>
        <w:jc w:val="both"/>
        <w:rPr>
          <w:sz w:val="16"/>
          <w:szCs w:val="16"/>
        </w:rPr>
      </w:pPr>
      <w:r w:rsidRPr="002D4238">
        <w:rPr>
          <w:sz w:val="16"/>
          <w:szCs w:val="16"/>
        </w:rPr>
        <w:t xml:space="preserve">1.2. в абзаце 2 пункта 5 Порядка слова «комитетом по экономике и муниципальному имуществу» </w:t>
      </w:r>
      <w:proofErr w:type="gramStart"/>
      <w:r w:rsidRPr="002D4238">
        <w:rPr>
          <w:sz w:val="16"/>
          <w:szCs w:val="16"/>
        </w:rPr>
        <w:t>на</w:t>
      </w:r>
      <w:proofErr w:type="gramEnd"/>
      <w:r w:rsidRPr="002D4238">
        <w:rPr>
          <w:sz w:val="16"/>
          <w:szCs w:val="16"/>
        </w:rPr>
        <w:t xml:space="preserve"> «</w:t>
      </w:r>
      <w:proofErr w:type="gramStart"/>
      <w:r w:rsidRPr="002D4238">
        <w:rPr>
          <w:sz w:val="16"/>
          <w:szCs w:val="16"/>
        </w:rPr>
        <w:t>комитетом</w:t>
      </w:r>
      <w:proofErr w:type="gramEnd"/>
      <w:r w:rsidRPr="002D4238">
        <w:rPr>
          <w:sz w:val="16"/>
          <w:szCs w:val="16"/>
        </w:rPr>
        <w:t xml:space="preserve"> по экономике, </w:t>
      </w:r>
      <w:r w:rsidRPr="002D4238">
        <w:rPr>
          <w:sz w:val="16"/>
          <w:szCs w:val="16"/>
        </w:rPr>
        <w:lastRenderedPageBreak/>
        <w:t>инвестициям и сельскому хозяйству», «финансовый комитет» на «финансовый отдел».</w:t>
      </w:r>
    </w:p>
    <w:p w:rsidR="00BA144E" w:rsidRPr="002D4238" w:rsidRDefault="00BA144E" w:rsidP="00BA144E">
      <w:pPr>
        <w:widowControl w:val="0"/>
        <w:autoSpaceDE w:val="0"/>
        <w:autoSpaceDN w:val="0"/>
        <w:ind w:firstLine="284"/>
        <w:jc w:val="both"/>
        <w:rPr>
          <w:sz w:val="16"/>
          <w:szCs w:val="16"/>
        </w:rPr>
      </w:pPr>
      <w:r w:rsidRPr="002D4238">
        <w:rPr>
          <w:sz w:val="16"/>
          <w:szCs w:val="16"/>
        </w:rPr>
        <w:t xml:space="preserve">   2. Внести изменения в приложения № 1, № 2, № 3 к Требованиям к составу и содержанию бюджетного прогноза Солецкого муниципального района на долгосрочный период, изложив в прилагаемой редакции.</w:t>
      </w:r>
    </w:p>
    <w:p w:rsidR="00BA144E" w:rsidRPr="002D4238" w:rsidRDefault="00BA144E" w:rsidP="00BA144E">
      <w:pPr>
        <w:widowControl w:val="0"/>
        <w:suppressAutoHyphens/>
        <w:autoSpaceDE w:val="0"/>
        <w:autoSpaceDN w:val="0"/>
        <w:ind w:firstLine="284"/>
        <w:jc w:val="both"/>
        <w:rPr>
          <w:sz w:val="16"/>
          <w:szCs w:val="16"/>
        </w:rPr>
      </w:pPr>
      <w:r w:rsidRPr="002D4238">
        <w:rPr>
          <w:sz w:val="16"/>
          <w:szCs w:val="16"/>
        </w:rPr>
        <w:t xml:space="preserve">3. Опубликовать настоящее постановление в периодическом печатном </w:t>
      </w:r>
      <w:proofErr w:type="gramStart"/>
      <w:r w:rsidRPr="002D4238">
        <w:rPr>
          <w:sz w:val="16"/>
          <w:szCs w:val="16"/>
        </w:rPr>
        <w:t>издании-бюллетень</w:t>
      </w:r>
      <w:proofErr w:type="gramEnd"/>
      <w:r w:rsidRPr="002D4238">
        <w:rPr>
          <w:sz w:val="16"/>
          <w:szCs w:val="16"/>
        </w:rPr>
        <w:t xml:space="preserve">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BA144E" w:rsidRPr="002D4238" w:rsidRDefault="00BA144E" w:rsidP="00BA144E">
      <w:pPr>
        <w:pStyle w:val="32"/>
        <w:suppressAutoHyphens/>
        <w:spacing w:after="0"/>
        <w:ind w:left="0"/>
        <w:rPr>
          <w:b/>
        </w:rPr>
      </w:pPr>
    </w:p>
    <w:p w:rsidR="00BA144E" w:rsidRPr="002D4238" w:rsidRDefault="00BA144E" w:rsidP="00BA144E">
      <w:pPr>
        <w:pStyle w:val="32"/>
        <w:suppressAutoHyphens/>
        <w:spacing w:after="0"/>
        <w:ind w:left="0"/>
        <w:rPr>
          <w:b/>
        </w:rPr>
      </w:pPr>
    </w:p>
    <w:p w:rsidR="00BA144E" w:rsidRPr="002D4238" w:rsidRDefault="00BA144E" w:rsidP="00BA144E">
      <w:pPr>
        <w:jc w:val="both"/>
        <w:outlineLvl w:val="0"/>
        <w:rPr>
          <w:b/>
          <w:sz w:val="16"/>
          <w:szCs w:val="16"/>
          <w:lang w:eastAsia="x-none"/>
        </w:rPr>
      </w:pPr>
      <w:r w:rsidRPr="002D4238">
        <w:rPr>
          <w:b/>
          <w:sz w:val="16"/>
          <w:szCs w:val="16"/>
          <w:lang w:eastAsia="x-none"/>
        </w:rPr>
        <w:t>Глава муниципального района   А.Я. Котов</w:t>
      </w:r>
    </w:p>
    <w:p w:rsidR="00BA144E" w:rsidRPr="002D4238" w:rsidRDefault="00BA144E" w:rsidP="00BA144E">
      <w:pPr>
        <w:jc w:val="both"/>
        <w:outlineLvl w:val="0"/>
        <w:rPr>
          <w:b/>
          <w:sz w:val="16"/>
          <w:szCs w:val="16"/>
          <w:lang w:eastAsia="x-none"/>
        </w:rPr>
      </w:pPr>
    </w:p>
    <w:p w:rsidR="00BA144E" w:rsidRPr="002D4238" w:rsidRDefault="00BA144E" w:rsidP="00BA144E">
      <w:pPr>
        <w:jc w:val="both"/>
        <w:outlineLvl w:val="0"/>
        <w:rPr>
          <w:b/>
          <w:sz w:val="16"/>
          <w:szCs w:val="16"/>
          <w:lang w:eastAsia="x-none"/>
        </w:rPr>
      </w:pPr>
    </w:p>
    <w:p w:rsidR="00BA144E" w:rsidRPr="00BA144E" w:rsidRDefault="00BA144E" w:rsidP="00BA144E">
      <w:pPr>
        <w:pStyle w:val="ConsPlusNonformat"/>
        <w:suppressAutoHyphens/>
        <w:jc w:val="right"/>
        <w:rPr>
          <w:rFonts w:ascii="Times New Roman" w:hAnsi="Times New Roman" w:cs="Times New Roman"/>
          <w:sz w:val="14"/>
          <w:szCs w:val="16"/>
        </w:rPr>
      </w:pPr>
      <w:r w:rsidRPr="00BA144E">
        <w:rPr>
          <w:rFonts w:ascii="Times New Roman" w:hAnsi="Times New Roman" w:cs="Times New Roman"/>
          <w:sz w:val="14"/>
          <w:szCs w:val="16"/>
        </w:rPr>
        <w:t>Приложение № 1</w:t>
      </w:r>
    </w:p>
    <w:p w:rsidR="00BA144E" w:rsidRPr="00BA144E" w:rsidRDefault="00BA144E" w:rsidP="00BA144E">
      <w:pPr>
        <w:pStyle w:val="ConsPlusNonformat"/>
        <w:suppressAutoHyphens/>
        <w:jc w:val="right"/>
        <w:rPr>
          <w:rFonts w:ascii="Times New Roman" w:hAnsi="Times New Roman" w:cs="Times New Roman"/>
          <w:sz w:val="14"/>
          <w:szCs w:val="16"/>
        </w:rPr>
      </w:pPr>
      <w:r w:rsidRPr="00BA144E">
        <w:rPr>
          <w:rFonts w:ascii="Times New Roman" w:hAnsi="Times New Roman" w:cs="Times New Roman"/>
          <w:sz w:val="14"/>
          <w:szCs w:val="16"/>
        </w:rPr>
        <w:t xml:space="preserve">                                         к Требованиям  к составу и содержанию </w:t>
      </w:r>
    </w:p>
    <w:p w:rsidR="00BA144E" w:rsidRPr="00BA144E" w:rsidRDefault="00BA144E" w:rsidP="00BA144E">
      <w:pPr>
        <w:pStyle w:val="ConsPlusNonformat"/>
        <w:suppressAutoHyphens/>
        <w:jc w:val="right"/>
        <w:rPr>
          <w:rFonts w:ascii="Times New Roman" w:hAnsi="Times New Roman" w:cs="Times New Roman"/>
          <w:sz w:val="14"/>
          <w:szCs w:val="16"/>
        </w:rPr>
      </w:pPr>
      <w:r w:rsidRPr="00BA144E">
        <w:rPr>
          <w:rFonts w:ascii="Times New Roman" w:hAnsi="Times New Roman" w:cs="Times New Roman"/>
          <w:sz w:val="14"/>
          <w:szCs w:val="16"/>
        </w:rPr>
        <w:t xml:space="preserve">бюджетного прогноза Солецкого муниципального </w:t>
      </w:r>
    </w:p>
    <w:p w:rsidR="00BA144E" w:rsidRPr="00BA144E" w:rsidRDefault="00BA144E" w:rsidP="00BA144E">
      <w:pPr>
        <w:pStyle w:val="ConsPlusNonformat"/>
        <w:suppressAutoHyphens/>
        <w:jc w:val="right"/>
        <w:rPr>
          <w:rFonts w:ascii="Times New Roman" w:hAnsi="Times New Roman" w:cs="Times New Roman"/>
          <w:sz w:val="14"/>
          <w:szCs w:val="16"/>
        </w:rPr>
      </w:pPr>
      <w:r w:rsidRPr="00BA144E">
        <w:rPr>
          <w:rFonts w:ascii="Times New Roman" w:hAnsi="Times New Roman" w:cs="Times New Roman"/>
          <w:sz w:val="14"/>
          <w:szCs w:val="16"/>
        </w:rPr>
        <w:t>района на долгосрочный период</w:t>
      </w:r>
    </w:p>
    <w:p w:rsidR="00BA144E" w:rsidRPr="002D4238" w:rsidRDefault="00BA144E" w:rsidP="00BA144E">
      <w:pPr>
        <w:pStyle w:val="ConsPlusNormal"/>
        <w:suppressAutoHyphens/>
        <w:ind w:firstLine="0"/>
        <w:jc w:val="both"/>
        <w:rPr>
          <w:rFonts w:ascii="Times New Roman" w:hAnsi="Times New Roman" w:cs="Times New Roman"/>
          <w:sz w:val="16"/>
          <w:szCs w:val="16"/>
        </w:rPr>
      </w:pPr>
    </w:p>
    <w:p w:rsidR="00BA144E" w:rsidRPr="002D4238" w:rsidRDefault="00BA144E" w:rsidP="00BA144E">
      <w:pPr>
        <w:pStyle w:val="ConsPlusNonformat"/>
        <w:suppressAutoHyphens/>
        <w:jc w:val="center"/>
        <w:rPr>
          <w:rFonts w:ascii="Times New Roman" w:hAnsi="Times New Roman" w:cs="Times New Roman"/>
          <w:b/>
          <w:sz w:val="16"/>
          <w:szCs w:val="16"/>
        </w:rPr>
      </w:pPr>
      <w:bookmarkStart w:id="7" w:name="P91"/>
      <w:bookmarkEnd w:id="7"/>
      <w:r w:rsidRPr="002D4238">
        <w:rPr>
          <w:rFonts w:ascii="Times New Roman" w:hAnsi="Times New Roman" w:cs="Times New Roman"/>
          <w:b/>
          <w:sz w:val="16"/>
          <w:szCs w:val="16"/>
        </w:rPr>
        <w:t>Основные показатели</w:t>
      </w:r>
    </w:p>
    <w:p w:rsidR="00BA144E" w:rsidRPr="002D4238" w:rsidRDefault="00BA144E" w:rsidP="00BA144E">
      <w:pPr>
        <w:pStyle w:val="ConsPlusNonformat"/>
        <w:suppressAutoHyphens/>
        <w:jc w:val="center"/>
        <w:rPr>
          <w:rFonts w:ascii="Times New Roman" w:hAnsi="Times New Roman" w:cs="Times New Roman"/>
          <w:sz w:val="16"/>
          <w:szCs w:val="16"/>
        </w:rPr>
      </w:pPr>
      <w:r w:rsidRPr="002D4238">
        <w:rPr>
          <w:rFonts w:ascii="Times New Roman" w:hAnsi="Times New Roman" w:cs="Times New Roman"/>
          <w:b/>
          <w:sz w:val="16"/>
          <w:szCs w:val="16"/>
        </w:rPr>
        <w:t>прогноза социально-экономического развития муниципального района на период</w:t>
      </w:r>
      <w:r w:rsidRPr="002D4238">
        <w:rPr>
          <w:rFonts w:ascii="Times New Roman" w:hAnsi="Times New Roman" w:cs="Times New Roman"/>
          <w:sz w:val="16"/>
          <w:szCs w:val="16"/>
        </w:rPr>
        <w:t xml:space="preserve">    до 2025 года</w:t>
      </w:r>
    </w:p>
    <w:p w:rsidR="00BA144E" w:rsidRPr="002D4238" w:rsidRDefault="00BA144E" w:rsidP="00BA144E">
      <w:pPr>
        <w:pStyle w:val="ConsPlusNormal"/>
        <w:suppressAutoHyphens/>
        <w:ind w:firstLine="0"/>
        <w:jc w:val="both"/>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34"/>
        <w:gridCol w:w="2568"/>
        <w:gridCol w:w="364"/>
        <w:gridCol w:w="364"/>
        <w:gridCol w:w="364"/>
        <w:gridCol w:w="364"/>
        <w:gridCol w:w="364"/>
        <w:gridCol w:w="364"/>
      </w:tblGrid>
      <w:tr w:rsidR="00BA144E" w:rsidRPr="00BA144E" w:rsidTr="00BA144E">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 xml:space="preserve">N </w:t>
            </w:r>
            <w:proofErr w:type="gramStart"/>
            <w:r w:rsidRPr="00BA144E">
              <w:rPr>
                <w:rFonts w:ascii="Times New Roman" w:hAnsi="Times New Roman" w:cs="Times New Roman"/>
                <w:sz w:val="12"/>
                <w:szCs w:val="12"/>
              </w:rPr>
              <w:t>п</w:t>
            </w:r>
            <w:proofErr w:type="gramEnd"/>
            <w:r w:rsidRPr="00BA144E">
              <w:rPr>
                <w:rFonts w:ascii="Times New Roman" w:hAnsi="Times New Roman" w:cs="Times New Roman"/>
                <w:sz w:val="12"/>
                <w:szCs w:val="12"/>
              </w:rPr>
              <w:t>/п</w:t>
            </w:r>
          </w:p>
        </w:tc>
        <w:tc>
          <w:tcPr>
            <w:tcW w:w="0" w:type="auto"/>
            <w:vAlign w:val="center"/>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Показатель</w:t>
            </w:r>
          </w:p>
        </w:tc>
        <w:tc>
          <w:tcPr>
            <w:tcW w:w="0" w:type="auto"/>
            <w:vAlign w:val="center"/>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2020</w:t>
            </w:r>
          </w:p>
        </w:tc>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p>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2021</w:t>
            </w:r>
          </w:p>
        </w:tc>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p>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2022</w:t>
            </w:r>
          </w:p>
        </w:tc>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p>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2023</w:t>
            </w:r>
          </w:p>
        </w:tc>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p>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2024</w:t>
            </w:r>
          </w:p>
        </w:tc>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p>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2025</w:t>
            </w:r>
          </w:p>
        </w:tc>
      </w:tr>
      <w:tr w:rsidR="00BA144E" w:rsidRPr="00BA144E" w:rsidTr="00BA144E">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1</w:t>
            </w:r>
          </w:p>
        </w:tc>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2</w:t>
            </w:r>
          </w:p>
        </w:tc>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3</w:t>
            </w:r>
          </w:p>
        </w:tc>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4</w:t>
            </w:r>
          </w:p>
        </w:tc>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5</w:t>
            </w:r>
          </w:p>
        </w:tc>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6</w:t>
            </w:r>
          </w:p>
        </w:tc>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7</w:t>
            </w:r>
          </w:p>
        </w:tc>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8</w:t>
            </w:r>
          </w:p>
        </w:tc>
      </w:tr>
      <w:tr w:rsidR="00BA144E" w:rsidRPr="00BA144E" w:rsidTr="00BA144E">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1.</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r w:rsidRPr="00BA144E">
              <w:rPr>
                <w:rFonts w:ascii="Times New Roman" w:hAnsi="Times New Roman" w:cs="Times New Roman"/>
                <w:sz w:val="12"/>
                <w:szCs w:val="12"/>
              </w:rPr>
              <w:t>Валовой региональный продукт (в основных ценах соответствующих лет) (млн. рублей)</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r>
      <w:tr w:rsidR="00BA144E" w:rsidRPr="00BA144E" w:rsidTr="00BA144E">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2.</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r w:rsidRPr="00BA144E">
              <w:rPr>
                <w:rFonts w:ascii="Times New Roman" w:hAnsi="Times New Roman" w:cs="Times New Roman"/>
                <w:sz w:val="12"/>
                <w:szCs w:val="12"/>
              </w:rPr>
              <w:t>Индекс физического объема валового регионального продукта (</w:t>
            </w:r>
            <w:proofErr w:type="gramStart"/>
            <w:r w:rsidRPr="00BA144E">
              <w:rPr>
                <w:rFonts w:ascii="Times New Roman" w:hAnsi="Times New Roman" w:cs="Times New Roman"/>
                <w:sz w:val="12"/>
                <w:szCs w:val="12"/>
              </w:rPr>
              <w:t>в</w:t>
            </w:r>
            <w:proofErr w:type="gramEnd"/>
            <w:r w:rsidRPr="00BA144E">
              <w:rPr>
                <w:rFonts w:ascii="Times New Roman" w:hAnsi="Times New Roman" w:cs="Times New Roman"/>
                <w:sz w:val="12"/>
                <w:szCs w:val="12"/>
              </w:rPr>
              <w:t xml:space="preserve"> % </w:t>
            </w:r>
            <w:proofErr w:type="gramStart"/>
            <w:r w:rsidRPr="00BA144E">
              <w:rPr>
                <w:rFonts w:ascii="Times New Roman" w:hAnsi="Times New Roman" w:cs="Times New Roman"/>
                <w:sz w:val="12"/>
                <w:szCs w:val="12"/>
              </w:rPr>
              <w:t>к</w:t>
            </w:r>
            <w:proofErr w:type="gramEnd"/>
            <w:r w:rsidRPr="00BA144E">
              <w:rPr>
                <w:rFonts w:ascii="Times New Roman" w:hAnsi="Times New Roman" w:cs="Times New Roman"/>
                <w:sz w:val="12"/>
                <w:szCs w:val="12"/>
              </w:rPr>
              <w:t xml:space="preserve"> предыдущему году)</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r>
      <w:tr w:rsidR="00BA144E" w:rsidRPr="00BA144E" w:rsidTr="00BA144E">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3.</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r w:rsidRPr="00BA144E">
              <w:rPr>
                <w:rFonts w:ascii="Times New Roman" w:hAnsi="Times New Roman" w:cs="Times New Roman"/>
                <w:sz w:val="12"/>
                <w:szCs w:val="12"/>
              </w:rPr>
              <w:t>Индекс потребительских цен (в среднем за год) (</w:t>
            </w:r>
            <w:proofErr w:type="gramStart"/>
            <w:r w:rsidRPr="00BA144E">
              <w:rPr>
                <w:rFonts w:ascii="Times New Roman" w:hAnsi="Times New Roman" w:cs="Times New Roman"/>
                <w:sz w:val="12"/>
                <w:szCs w:val="12"/>
              </w:rPr>
              <w:t>в</w:t>
            </w:r>
            <w:proofErr w:type="gramEnd"/>
            <w:r w:rsidRPr="00BA144E">
              <w:rPr>
                <w:rFonts w:ascii="Times New Roman" w:hAnsi="Times New Roman" w:cs="Times New Roman"/>
                <w:sz w:val="12"/>
                <w:szCs w:val="12"/>
              </w:rPr>
              <w:t xml:space="preserve"> % </w:t>
            </w:r>
            <w:proofErr w:type="gramStart"/>
            <w:r w:rsidRPr="00BA144E">
              <w:rPr>
                <w:rFonts w:ascii="Times New Roman" w:hAnsi="Times New Roman" w:cs="Times New Roman"/>
                <w:sz w:val="12"/>
                <w:szCs w:val="12"/>
              </w:rPr>
              <w:t>к</w:t>
            </w:r>
            <w:proofErr w:type="gramEnd"/>
            <w:r w:rsidRPr="00BA144E">
              <w:rPr>
                <w:rFonts w:ascii="Times New Roman" w:hAnsi="Times New Roman" w:cs="Times New Roman"/>
                <w:sz w:val="12"/>
                <w:szCs w:val="12"/>
              </w:rPr>
              <w:t xml:space="preserve"> предыдущему году)</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r>
      <w:tr w:rsidR="00BA144E" w:rsidRPr="00BA144E" w:rsidTr="00BA144E">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4.</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r w:rsidRPr="00BA144E">
              <w:rPr>
                <w:rFonts w:ascii="Times New Roman" w:hAnsi="Times New Roman" w:cs="Times New Roman"/>
                <w:sz w:val="12"/>
                <w:szCs w:val="12"/>
              </w:rPr>
              <w:t>Объем инвестиций в основной капитал (млн. рублей)</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r>
      <w:tr w:rsidR="00BA144E" w:rsidRPr="00BA144E" w:rsidTr="00BA144E">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5.</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r w:rsidRPr="00BA144E">
              <w:rPr>
                <w:rFonts w:ascii="Times New Roman" w:hAnsi="Times New Roman" w:cs="Times New Roman"/>
                <w:sz w:val="12"/>
                <w:szCs w:val="12"/>
              </w:rPr>
              <w:t>Численность населения (среднегодовая) (тыс. человек), в том числе:</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r>
    </w:tbl>
    <w:p w:rsidR="00BA144E" w:rsidRPr="002D4238" w:rsidRDefault="00BA144E" w:rsidP="00BA144E">
      <w:pPr>
        <w:pStyle w:val="ConsPlusNonformat"/>
        <w:suppressAutoHyphens/>
        <w:jc w:val="right"/>
        <w:rPr>
          <w:rFonts w:ascii="Times New Roman" w:hAnsi="Times New Roman" w:cs="Times New Roman"/>
          <w:sz w:val="16"/>
          <w:szCs w:val="16"/>
        </w:rPr>
      </w:pPr>
    </w:p>
    <w:p w:rsidR="00BA144E" w:rsidRPr="002D4238" w:rsidRDefault="00BA144E" w:rsidP="00BA144E">
      <w:pPr>
        <w:pStyle w:val="ConsPlusNonformat"/>
        <w:suppressAutoHyphens/>
        <w:jc w:val="right"/>
        <w:rPr>
          <w:rFonts w:ascii="Times New Roman" w:hAnsi="Times New Roman" w:cs="Times New Roman"/>
          <w:sz w:val="16"/>
          <w:szCs w:val="16"/>
        </w:rPr>
      </w:pPr>
    </w:p>
    <w:p w:rsidR="00BA144E" w:rsidRPr="00BA144E" w:rsidRDefault="00BA144E" w:rsidP="00BA144E">
      <w:pPr>
        <w:pStyle w:val="ConsPlusNonformat"/>
        <w:suppressAutoHyphens/>
        <w:jc w:val="right"/>
        <w:rPr>
          <w:rFonts w:ascii="Times New Roman" w:hAnsi="Times New Roman" w:cs="Times New Roman"/>
          <w:sz w:val="14"/>
          <w:szCs w:val="16"/>
        </w:rPr>
      </w:pPr>
      <w:r w:rsidRPr="00BA144E">
        <w:rPr>
          <w:rFonts w:ascii="Times New Roman" w:hAnsi="Times New Roman" w:cs="Times New Roman"/>
          <w:sz w:val="14"/>
          <w:szCs w:val="16"/>
        </w:rPr>
        <w:t>Приложение № 2</w:t>
      </w:r>
    </w:p>
    <w:p w:rsidR="00BA144E" w:rsidRPr="00BA144E" w:rsidRDefault="00BA144E" w:rsidP="00BA144E">
      <w:pPr>
        <w:pStyle w:val="ConsPlusNonformat"/>
        <w:suppressAutoHyphens/>
        <w:jc w:val="right"/>
        <w:rPr>
          <w:rFonts w:ascii="Times New Roman" w:hAnsi="Times New Roman" w:cs="Times New Roman"/>
          <w:sz w:val="14"/>
          <w:szCs w:val="16"/>
        </w:rPr>
      </w:pPr>
      <w:r w:rsidRPr="00BA144E">
        <w:rPr>
          <w:rFonts w:ascii="Times New Roman" w:hAnsi="Times New Roman" w:cs="Times New Roman"/>
          <w:sz w:val="14"/>
          <w:szCs w:val="16"/>
        </w:rPr>
        <w:t xml:space="preserve">к Требованиям  к составу и содержанию </w:t>
      </w:r>
    </w:p>
    <w:p w:rsidR="00BA144E" w:rsidRPr="00BA144E" w:rsidRDefault="00BA144E" w:rsidP="00BA144E">
      <w:pPr>
        <w:pStyle w:val="ConsPlusNonformat"/>
        <w:suppressAutoHyphens/>
        <w:jc w:val="right"/>
        <w:rPr>
          <w:rFonts w:ascii="Times New Roman" w:hAnsi="Times New Roman" w:cs="Times New Roman"/>
          <w:sz w:val="14"/>
          <w:szCs w:val="16"/>
        </w:rPr>
      </w:pPr>
      <w:r w:rsidRPr="00BA144E">
        <w:rPr>
          <w:rFonts w:ascii="Times New Roman" w:hAnsi="Times New Roman" w:cs="Times New Roman"/>
          <w:sz w:val="14"/>
          <w:szCs w:val="16"/>
        </w:rPr>
        <w:t xml:space="preserve">бюджетного прогноза </w:t>
      </w:r>
    </w:p>
    <w:p w:rsidR="00BA144E" w:rsidRPr="00BA144E" w:rsidRDefault="00BA144E" w:rsidP="00BA144E">
      <w:pPr>
        <w:pStyle w:val="ConsPlusNonformat"/>
        <w:suppressAutoHyphens/>
        <w:jc w:val="right"/>
        <w:rPr>
          <w:rFonts w:ascii="Times New Roman" w:hAnsi="Times New Roman" w:cs="Times New Roman"/>
          <w:sz w:val="14"/>
          <w:szCs w:val="16"/>
        </w:rPr>
      </w:pPr>
      <w:r w:rsidRPr="00BA144E">
        <w:rPr>
          <w:rFonts w:ascii="Times New Roman" w:hAnsi="Times New Roman" w:cs="Times New Roman"/>
          <w:sz w:val="14"/>
          <w:szCs w:val="16"/>
        </w:rPr>
        <w:t xml:space="preserve">Солецкого муниципального района </w:t>
      </w:r>
      <w:proofErr w:type="gramStart"/>
      <w:r w:rsidRPr="00BA144E">
        <w:rPr>
          <w:rFonts w:ascii="Times New Roman" w:hAnsi="Times New Roman" w:cs="Times New Roman"/>
          <w:sz w:val="14"/>
          <w:szCs w:val="16"/>
        </w:rPr>
        <w:t>на</w:t>
      </w:r>
      <w:proofErr w:type="gramEnd"/>
      <w:r w:rsidRPr="00BA144E">
        <w:rPr>
          <w:rFonts w:ascii="Times New Roman" w:hAnsi="Times New Roman" w:cs="Times New Roman"/>
          <w:sz w:val="14"/>
          <w:szCs w:val="16"/>
        </w:rPr>
        <w:t xml:space="preserve"> </w:t>
      </w:r>
    </w:p>
    <w:p w:rsidR="00BA144E" w:rsidRPr="00BA144E" w:rsidRDefault="00BA144E" w:rsidP="00BA144E">
      <w:pPr>
        <w:pStyle w:val="ConsPlusNonformat"/>
        <w:suppressAutoHyphens/>
        <w:jc w:val="right"/>
        <w:rPr>
          <w:rFonts w:ascii="Times New Roman" w:hAnsi="Times New Roman" w:cs="Times New Roman"/>
          <w:sz w:val="14"/>
          <w:szCs w:val="16"/>
        </w:rPr>
      </w:pPr>
      <w:r w:rsidRPr="00BA144E">
        <w:rPr>
          <w:rFonts w:ascii="Times New Roman" w:hAnsi="Times New Roman" w:cs="Times New Roman"/>
          <w:sz w:val="14"/>
          <w:szCs w:val="16"/>
        </w:rPr>
        <w:t>долгосрочный период</w:t>
      </w:r>
    </w:p>
    <w:p w:rsidR="00BA144E" w:rsidRPr="002D4238" w:rsidRDefault="00BA144E" w:rsidP="00BA144E">
      <w:pPr>
        <w:pStyle w:val="ConsPlusNonformat"/>
        <w:suppressAutoHyphens/>
        <w:jc w:val="right"/>
        <w:rPr>
          <w:rFonts w:ascii="Times New Roman" w:hAnsi="Times New Roman" w:cs="Times New Roman"/>
          <w:sz w:val="16"/>
          <w:szCs w:val="16"/>
        </w:rPr>
      </w:pPr>
      <w:r w:rsidRPr="002D4238">
        <w:rPr>
          <w:rFonts w:ascii="Times New Roman" w:hAnsi="Times New Roman" w:cs="Times New Roman"/>
          <w:sz w:val="16"/>
          <w:szCs w:val="16"/>
        </w:rPr>
        <w:t xml:space="preserve">                                         </w:t>
      </w:r>
    </w:p>
    <w:p w:rsidR="00BA144E" w:rsidRPr="002D4238" w:rsidRDefault="00BA144E" w:rsidP="00BA144E">
      <w:pPr>
        <w:pStyle w:val="ConsPlusNormal"/>
        <w:suppressAutoHyphens/>
        <w:ind w:firstLine="0"/>
        <w:jc w:val="right"/>
        <w:rPr>
          <w:rFonts w:ascii="Times New Roman" w:hAnsi="Times New Roman" w:cs="Times New Roman"/>
          <w:sz w:val="16"/>
          <w:szCs w:val="16"/>
        </w:rPr>
      </w:pPr>
      <w:r w:rsidRPr="002D4238">
        <w:rPr>
          <w:rFonts w:ascii="Times New Roman" w:hAnsi="Times New Roman" w:cs="Times New Roman"/>
          <w:sz w:val="16"/>
          <w:szCs w:val="16"/>
        </w:rPr>
        <w:t>(тыс. руб.)</w:t>
      </w:r>
    </w:p>
    <w:p w:rsidR="00BA144E" w:rsidRPr="002D4238" w:rsidRDefault="00BA144E" w:rsidP="00BA144E">
      <w:pPr>
        <w:pStyle w:val="ConsPlusNonformat"/>
        <w:suppressAutoHyphens/>
        <w:jc w:val="center"/>
        <w:rPr>
          <w:rFonts w:ascii="Times New Roman" w:hAnsi="Times New Roman" w:cs="Times New Roman"/>
          <w:b/>
          <w:sz w:val="16"/>
          <w:szCs w:val="16"/>
        </w:rPr>
      </w:pPr>
      <w:bookmarkStart w:id="8" w:name="P187"/>
      <w:bookmarkEnd w:id="8"/>
      <w:r w:rsidRPr="002D4238">
        <w:rPr>
          <w:rFonts w:ascii="Times New Roman" w:hAnsi="Times New Roman" w:cs="Times New Roman"/>
          <w:b/>
          <w:sz w:val="16"/>
          <w:szCs w:val="16"/>
        </w:rPr>
        <w:t>Основные показатели</w:t>
      </w:r>
      <w:r>
        <w:rPr>
          <w:rFonts w:ascii="Times New Roman" w:hAnsi="Times New Roman" w:cs="Times New Roman"/>
          <w:b/>
          <w:sz w:val="16"/>
          <w:szCs w:val="16"/>
        </w:rPr>
        <w:t xml:space="preserve"> </w:t>
      </w:r>
      <w:r w:rsidRPr="002D4238">
        <w:rPr>
          <w:rFonts w:ascii="Times New Roman" w:hAnsi="Times New Roman" w:cs="Times New Roman"/>
          <w:b/>
          <w:sz w:val="16"/>
          <w:szCs w:val="16"/>
        </w:rPr>
        <w:t>консолидированного бюджета муниципального района   на период до 2025 года</w:t>
      </w:r>
    </w:p>
    <w:p w:rsidR="00BA144E" w:rsidRPr="002D4238" w:rsidRDefault="00BA144E" w:rsidP="00BA144E">
      <w:pPr>
        <w:pStyle w:val="ConsPlusNormal"/>
        <w:suppressAutoHyphens/>
        <w:ind w:firstLine="0"/>
        <w:jc w:val="both"/>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95"/>
        <w:gridCol w:w="2507"/>
        <w:gridCol w:w="364"/>
        <w:gridCol w:w="364"/>
        <w:gridCol w:w="364"/>
        <w:gridCol w:w="364"/>
        <w:gridCol w:w="364"/>
        <w:gridCol w:w="364"/>
      </w:tblGrid>
      <w:tr w:rsidR="00BA144E" w:rsidRPr="00BA144E" w:rsidTr="00BA144E">
        <w:trPr>
          <w:trHeight w:val="20"/>
        </w:trPr>
        <w:tc>
          <w:tcPr>
            <w:tcW w:w="0" w:type="auto"/>
            <w:vAlign w:val="center"/>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 xml:space="preserve">N </w:t>
            </w:r>
            <w:proofErr w:type="gramStart"/>
            <w:r w:rsidRPr="00BA144E">
              <w:rPr>
                <w:rFonts w:ascii="Times New Roman" w:hAnsi="Times New Roman" w:cs="Times New Roman"/>
                <w:sz w:val="12"/>
                <w:szCs w:val="12"/>
              </w:rPr>
              <w:t>п</w:t>
            </w:r>
            <w:proofErr w:type="gramEnd"/>
            <w:r w:rsidRPr="00BA144E">
              <w:rPr>
                <w:rFonts w:ascii="Times New Roman" w:hAnsi="Times New Roman" w:cs="Times New Roman"/>
                <w:sz w:val="12"/>
                <w:szCs w:val="12"/>
              </w:rPr>
              <w:t>/п</w:t>
            </w:r>
          </w:p>
        </w:tc>
        <w:tc>
          <w:tcPr>
            <w:tcW w:w="0" w:type="auto"/>
            <w:vAlign w:val="center"/>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Показатель</w:t>
            </w:r>
          </w:p>
        </w:tc>
        <w:tc>
          <w:tcPr>
            <w:tcW w:w="0" w:type="auto"/>
            <w:vAlign w:val="center"/>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2020</w:t>
            </w:r>
          </w:p>
        </w:tc>
        <w:tc>
          <w:tcPr>
            <w:tcW w:w="0" w:type="auto"/>
            <w:vAlign w:val="center"/>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2021</w:t>
            </w:r>
          </w:p>
        </w:tc>
        <w:tc>
          <w:tcPr>
            <w:tcW w:w="0" w:type="auto"/>
            <w:vAlign w:val="center"/>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2022</w:t>
            </w:r>
          </w:p>
        </w:tc>
        <w:tc>
          <w:tcPr>
            <w:tcW w:w="0" w:type="auto"/>
            <w:vAlign w:val="center"/>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2023</w:t>
            </w:r>
          </w:p>
        </w:tc>
        <w:tc>
          <w:tcPr>
            <w:tcW w:w="0" w:type="auto"/>
            <w:vAlign w:val="center"/>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2024</w:t>
            </w:r>
          </w:p>
        </w:tc>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2025</w:t>
            </w:r>
          </w:p>
        </w:tc>
      </w:tr>
      <w:tr w:rsidR="00BA144E" w:rsidRPr="00BA144E" w:rsidTr="00BA144E">
        <w:trPr>
          <w:trHeight w:val="20"/>
        </w:trPr>
        <w:tc>
          <w:tcPr>
            <w:tcW w:w="0" w:type="auto"/>
            <w:vAlign w:val="center"/>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1</w:t>
            </w:r>
          </w:p>
        </w:tc>
        <w:tc>
          <w:tcPr>
            <w:tcW w:w="0" w:type="auto"/>
            <w:vAlign w:val="center"/>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2</w:t>
            </w:r>
          </w:p>
        </w:tc>
        <w:tc>
          <w:tcPr>
            <w:tcW w:w="0" w:type="auto"/>
            <w:vAlign w:val="center"/>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3</w:t>
            </w:r>
          </w:p>
        </w:tc>
        <w:tc>
          <w:tcPr>
            <w:tcW w:w="0" w:type="auto"/>
            <w:vAlign w:val="center"/>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4</w:t>
            </w:r>
          </w:p>
        </w:tc>
        <w:tc>
          <w:tcPr>
            <w:tcW w:w="0" w:type="auto"/>
            <w:vAlign w:val="center"/>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5</w:t>
            </w:r>
          </w:p>
        </w:tc>
        <w:tc>
          <w:tcPr>
            <w:tcW w:w="0" w:type="auto"/>
            <w:vAlign w:val="center"/>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6</w:t>
            </w:r>
          </w:p>
        </w:tc>
        <w:tc>
          <w:tcPr>
            <w:tcW w:w="0" w:type="auto"/>
            <w:vAlign w:val="center"/>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7</w:t>
            </w:r>
          </w:p>
        </w:tc>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8</w:t>
            </w:r>
          </w:p>
        </w:tc>
      </w:tr>
      <w:tr w:rsidR="00BA144E" w:rsidRPr="00BA144E" w:rsidTr="00BA144E">
        <w:trPr>
          <w:trHeight w:val="20"/>
        </w:trPr>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1.</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r w:rsidRPr="00BA144E">
              <w:rPr>
                <w:rFonts w:ascii="Times New Roman" w:hAnsi="Times New Roman" w:cs="Times New Roman"/>
                <w:sz w:val="12"/>
                <w:szCs w:val="12"/>
              </w:rPr>
              <w:t>Доходы</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r>
      <w:tr w:rsidR="00BA144E" w:rsidRPr="00BA144E" w:rsidTr="00BA144E">
        <w:trPr>
          <w:trHeight w:val="20"/>
        </w:trPr>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1.1.</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r w:rsidRPr="00BA144E">
              <w:rPr>
                <w:rFonts w:ascii="Times New Roman" w:hAnsi="Times New Roman" w:cs="Times New Roman"/>
                <w:sz w:val="12"/>
                <w:szCs w:val="12"/>
              </w:rPr>
              <w:t>Налоговые доходы</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r>
      <w:tr w:rsidR="00BA144E" w:rsidRPr="00BA144E" w:rsidTr="00BA144E">
        <w:trPr>
          <w:trHeight w:val="20"/>
        </w:trPr>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1.1.1.</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r w:rsidRPr="00BA144E">
              <w:rPr>
                <w:rFonts w:ascii="Times New Roman" w:hAnsi="Times New Roman" w:cs="Times New Roman"/>
                <w:sz w:val="12"/>
                <w:szCs w:val="12"/>
              </w:rPr>
              <w:t>Налог на доходы физических лиц</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r>
      <w:tr w:rsidR="00BA144E" w:rsidRPr="00BA144E" w:rsidTr="00BA144E">
        <w:trPr>
          <w:trHeight w:val="20"/>
        </w:trPr>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1.1.2.</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r w:rsidRPr="00BA144E">
              <w:rPr>
                <w:rFonts w:ascii="Times New Roman" w:hAnsi="Times New Roman" w:cs="Times New Roman"/>
                <w:sz w:val="12"/>
                <w:szCs w:val="12"/>
              </w:rPr>
              <w:t>Акцизы</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r>
      <w:tr w:rsidR="00BA144E" w:rsidRPr="00BA144E" w:rsidTr="00BA144E">
        <w:trPr>
          <w:trHeight w:val="20"/>
        </w:trPr>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1.2.</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r w:rsidRPr="00BA144E">
              <w:rPr>
                <w:rFonts w:ascii="Times New Roman" w:hAnsi="Times New Roman" w:cs="Times New Roman"/>
                <w:sz w:val="12"/>
                <w:szCs w:val="12"/>
              </w:rPr>
              <w:t>Неналоговые доходы</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r>
      <w:tr w:rsidR="00BA144E" w:rsidRPr="00BA144E" w:rsidTr="00BA144E">
        <w:trPr>
          <w:trHeight w:val="20"/>
        </w:trPr>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1.3.</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r w:rsidRPr="00BA144E">
              <w:rPr>
                <w:rFonts w:ascii="Times New Roman" w:hAnsi="Times New Roman" w:cs="Times New Roman"/>
                <w:sz w:val="12"/>
                <w:szCs w:val="12"/>
              </w:rPr>
              <w:t>Безвозмездные поступления, в том числе:</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r>
      <w:tr w:rsidR="00BA144E" w:rsidRPr="00BA144E" w:rsidTr="00BA144E">
        <w:trPr>
          <w:trHeight w:val="20"/>
        </w:trPr>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1.3.1.</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r w:rsidRPr="00BA144E">
              <w:rPr>
                <w:rFonts w:ascii="Times New Roman" w:hAnsi="Times New Roman" w:cs="Times New Roman"/>
                <w:sz w:val="12"/>
                <w:szCs w:val="12"/>
              </w:rPr>
              <w:t>Дотации</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r>
      <w:tr w:rsidR="00BA144E" w:rsidRPr="00BA144E" w:rsidTr="00BA144E">
        <w:trPr>
          <w:trHeight w:val="20"/>
        </w:trPr>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lastRenderedPageBreak/>
              <w:t>1.3.2.</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r w:rsidRPr="00BA144E">
              <w:rPr>
                <w:rFonts w:ascii="Times New Roman" w:hAnsi="Times New Roman" w:cs="Times New Roman"/>
                <w:sz w:val="12"/>
                <w:szCs w:val="12"/>
              </w:rPr>
              <w:t>Субсидии</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r>
      <w:tr w:rsidR="00BA144E" w:rsidRPr="00BA144E" w:rsidTr="00BA144E">
        <w:trPr>
          <w:trHeight w:val="20"/>
        </w:trPr>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1.3.3.</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r w:rsidRPr="00BA144E">
              <w:rPr>
                <w:rFonts w:ascii="Times New Roman" w:hAnsi="Times New Roman" w:cs="Times New Roman"/>
                <w:sz w:val="12"/>
                <w:szCs w:val="12"/>
              </w:rPr>
              <w:t>Субвенции</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r>
      <w:tr w:rsidR="00BA144E" w:rsidRPr="00BA144E" w:rsidTr="00BA144E">
        <w:trPr>
          <w:trHeight w:val="20"/>
        </w:trPr>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1.3.4.</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r w:rsidRPr="00BA144E">
              <w:rPr>
                <w:rFonts w:ascii="Times New Roman" w:hAnsi="Times New Roman" w:cs="Times New Roman"/>
                <w:sz w:val="12"/>
                <w:szCs w:val="12"/>
              </w:rPr>
              <w:t>Иные межбюджетные трансферты</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r>
      <w:tr w:rsidR="00BA144E" w:rsidRPr="00BA144E" w:rsidTr="00BA144E">
        <w:trPr>
          <w:trHeight w:val="20"/>
        </w:trPr>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2.</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r w:rsidRPr="00BA144E">
              <w:rPr>
                <w:rFonts w:ascii="Times New Roman" w:hAnsi="Times New Roman" w:cs="Times New Roman"/>
                <w:sz w:val="12"/>
                <w:szCs w:val="12"/>
              </w:rPr>
              <w:t>Расходы</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r>
      <w:tr w:rsidR="00BA144E" w:rsidRPr="00BA144E" w:rsidTr="00BA144E">
        <w:trPr>
          <w:trHeight w:val="20"/>
        </w:trPr>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2.1.</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r w:rsidRPr="00BA144E">
              <w:rPr>
                <w:rFonts w:ascii="Times New Roman" w:hAnsi="Times New Roman" w:cs="Times New Roman"/>
                <w:sz w:val="12"/>
                <w:szCs w:val="12"/>
              </w:rPr>
              <w:t>Расходы без учета расходов, осуществляемых за счет целевых поступлений от других бюджетов бюджетной системы Российской Федерации и от государственной корпорации - Фонда содействия реформированию жилищно-коммунального хозяйства</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r>
      <w:tr w:rsidR="00BA144E" w:rsidRPr="00BA144E" w:rsidTr="00BA144E">
        <w:trPr>
          <w:trHeight w:val="20"/>
        </w:trPr>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2.2.</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r w:rsidRPr="00BA144E">
              <w:rPr>
                <w:rFonts w:ascii="Times New Roman" w:hAnsi="Times New Roman" w:cs="Times New Roman"/>
                <w:sz w:val="12"/>
                <w:szCs w:val="12"/>
              </w:rPr>
              <w:t>Расходы за счет целевых поступлений от других бюджетов бюджетной системы Российской Федерации и от государственной корпорации - Фонда содействия реформированию жилищно-коммунального хозяйства</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r>
      <w:tr w:rsidR="00BA144E" w:rsidRPr="00BA144E" w:rsidTr="00BA144E">
        <w:trPr>
          <w:trHeight w:val="20"/>
        </w:trPr>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3.</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r w:rsidRPr="00BA144E">
              <w:rPr>
                <w:rFonts w:ascii="Times New Roman" w:hAnsi="Times New Roman" w:cs="Times New Roman"/>
                <w:sz w:val="12"/>
                <w:szCs w:val="12"/>
              </w:rPr>
              <w:t>Дефицит</w:t>
            </w:r>
            <w:proofErr w:type="gramStart"/>
            <w:r w:rsidRPr="00BA144E">
              <w:rPr>
                <w:rFonts w:ascii="Times New Roman" w:hAnsi="Times New Roman" w:cs="Times New Roman"/>
                <w:sz w:val="12"/>
                <w:szCs w:val="12"/>
              </w:rPr>
              <w:t xml:space="preserve"> (-) / </w:t>
            </w:r>
            <w:proofErr w:type="gramEnd"/>
            <w:r w:rsidRPr="00BA144E">
              <w:rPr>
                <w:rFonts w:ascii="Times New Roman" w:hAnsi="Times New Roman" w:cs="Times New Roman"/>
                <w:sz w:val="12"/>
                <w:szCs w:val="12"/>
              </w:rPr>
              <w:t>профицит (+)</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r>
      <w:tr w:rsidR="00BA144E" w:rsidRPr="00BA144E" w:rsidTr="00BA144E">
        <w:trPr>
          <w:trHeight w:val="20"/>
        </w:trPr>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4.</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r w:rsidRPr="00BA144E">
              <w:rPr>
                <w:rFonts w:ascii="Times New Roman" w:hAnsi="Times New Roman" w:cs="Times New Roman"/>
                <w:sz w:val="12"/>
                <w:szCs w:val="12"/>
              </w:rPr>
              <w:t>Источники финансирования дефицита</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r>
      <w:tr w:rsidR="00BA144E" w:rsidRPr="00BA144E" w:rsidTr="00BA144E">
        <w:trPr>
          <w:trHeight w:val="20"/>
        </w:trPr>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4.1.</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r w:rsidRPr="00BA144E">
              <w:rPr>
                <w:rFonts w:ascii="Times New Roman" w:hAnsi="Times New Roman" w:cs="Times New Roman"/>
                <w:sz w:val="12"/>
                <w:szCs w:val="12"/>
              </w:rPr>
              <w:t>Кредиты кредитных организаций</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r>
      <w:tr w:rsidR="00BA144E" w:rsidRPr="00BA144E" w:rsidTr="00BA144E">
        <w:trPr>
          <w:trHeight w:val="20"/>
        </w:trPr>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4.2.</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r w:rsidRPr="00BA144E">
              <w:rPr>
                <w:rFonts w:ascii="Times New Roman" w:hAnsi="Times New Roman" w:cs="Times New Roman"/>
                <w:sz w:val="12"/>
                <w:szCs w:val="12"/>
              </w:rPr>
              <w:t>Бюджетные кредиты</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r>
      <w:tr w:rsidR="00BA144E" w:rsidRPr="00BA144E" w:rsidTr="00BA144E">
        <w:trPr>
          <w:trHeight w:val="20"/>
        </w:trPr>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4.3.</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r w:rsidRPr="00BA144E">
              <w:rPr>
                <w:rFonts w:ascii="Times New Roman" w:hAnsi="Times New Roman" w:cs="Times New Roman"/>
                <w:sz w:val="12"/>
                <w:szCs w:val="12"/>
              </w:rPr>
              <w:t>Иные источники</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r>
    </w:tbl>
    <w:p w:rsidR="00BA144E" w:rsidRPr="002D4238" w:rsidRDefault="00BA144E" w:rsidP="00BA144E">
      <w:pPr>
        <w:pStyle w:val="ConsPlusNonformat"/>
        <w:suppressAutoHyphens/>
        <w:jc w:val="right"/>
        <w:rPr>
          <w:rFonts w:ascii="Times New Roman" w:hAnsi="Times New Roman" w:cs="Times New Roman"/>
          <w:sz w:val="16"/>
          <w:szCs w:val="16"/>
        </w:rPr>
      </w:pPr>
    </w:p>
    <w:p w:rsidR="00BA144E" w:rsidRPr="002D4238" w:rsidRDefault="00BA144E" w:rsidP="00BA144E">
      <w:pPr>
        <w:pStyle w:val="ConsPlusNonformat"/>
        <w:suppressAutoHyphens/>
        <w:jc w:val="right"/>
        <w:rPr>
          <w:rFonts w:ascii="Times New Roman" w:hAnsi="Times New Roman" w:cs="Times New Roman"/>
          <w:sz w:val="16"/>
          <w:szCs w:val="16"/>
        </w:rPr>
      </w:pPr>
    </w:p>
    <w:p w:rsidR="00BA144E" w:rsidRPr="00BA144E" w:rsidRDefault="00BA144E" w:rsidP="00BA144E">
      <w:pPr>
        <w:pStyle w:val="ConsPlusNonformat"/>
        <w:suppressAutoHyphens/>
        <w:jc w:val="right"/>
        <w:rPr>
          <w:rFonts w:ascii="Times New Roman" w:hAnsi="Times New Roman" w:cs="Times New Roman"/>
          <w:sz w:val="14"/>
          <w:szCs w:val="16"/>
        </w:rPr>
      </w:pPr>
      <w:r w:rsidRPr="00BA144E">
        <w:rPr>
          <w:rFonts w:ascii="Times New Roman" w:hAnsi="Times New Roman" w:cs="Times New Roman"/>
          <w:sz w:val="14"/>
          <w:szCs w:val="16"/>
        </w:rPr>
        <w:t>Приложение № 3</w:t>
      </w:r>
    </w:p>
    <w:p w:rsidR="00BA144E" w:rsidRPr="00BA144E" w:rsidRDefault="00BA144E" w:rsidP="00BA144E">
      <w:pPr>
        <w:pStyle w:val="ConsPlusNonformat"/>
        <w:suppressAutoHyphens/>
        <w:jc w:val="right"/>
        <w:rPr>
          <w:rFonts w:ascii="Times New Roman" w:hAnsi="Times New Roman" w:cs="Times New Roman"/>
          <w:sz w:val="14"/>
          <w:szCs w:val="16"/>
        </w:rPr>
      </w:pPr>
      <w:r w:rsidRPr="00BA144E">
        <w:rPr>
          <w:rFonts w:ascii="Times New Roman" w:hAnsi="Times New Roman" w:cs="Times New Roman"/>
          <w:sz w:val="14"/>
          <w:szCs w:val="16"/>
        </w:rPr>
        <w:t xml:space="preserve">                                         к Требованиям  к составу и содержанию </w:t>
      </w:r>
    </w:p>
    <w:p w:rsidR="00BA144E" w:rsidRPr="00BA144E" w:rsidRDefault="00BA144E" w:rsidP="00BA144E">
      <w:pPr>
        <w:pStyle w:val="ConsPlusNonformat"/>
        <w:suppressAutoHyphens/>
        <w:jc w:val="right"/>
        <w:rPr>
          <w:rFonts w:ascii="Times New Roman" w:hAnsi="Times New Roman" w:cs="Times New Roman"/>
          <w:sz w:val="14"/>
          <w:szCs w:val="16"/>
        </w:rPr>
      </w:pPr>
      <w:r w:rsidRPr="00BA144E">
        <w:rPr>
          <w:rFonts w:ascii="Times New Roman" w:hAnsi="Times New Roman" w:cs="Times New Roman"/>
          <w:sz w:val="14"/>
          <w:szCs w:val="16"/>
        </w:rPr>
        <w:t xml:space="preserve">         бюджетного прогноза Солецкого муниципального </w:t>
      </w:r>
    </w:p>
    <w:p w:rsidR="00BA144E" w:rsidRPr="00BA144E" w:rsidRDefault="00BA144E" w:rsidP="00BA144E">
      <w:pPr>
        <w:pStyle w:val="ConsPlusNonformat"/>
        <w:suppressAutoHyphens/>
        <w:jc w:val="right"/>
        <w:rPr>
          <w:rFonts w:ascii="Times New Roman" w:hAnsi="Times New Roman" w:cs="Times New Roman"/>
          <w:sz w:val="14"/>
          <w:szCs w:val="16"/>
        </w:rPr>
      </w:pPr>
      <w:r w:rsidRPr="00BA144E">
        <w:rPr>
          <w:rFonts w:ascii="Times New Roman" w:hAnsi="Times New Roman" w:cs="Times New Roman"/>
          <w:sz w:val="14"/>
          <w:szCs w:val="16"/>
        </w:rPr>
        <w:t>района на долгосрочный период</w:t>
      </w:r>
    </w:p>
    <w:p w:rsidR="00BA144E" w:rsidRPr="002D4238" w:rsidRDefault="00BA144E" w:rsidP="00BA144E">
      <w:pPr>
        <w:pStyle w:val="ConsPlusNonformat"/>
        <w:suppressAutoHyphens/>
        <w:jc w:val="both"/>
        <w:rPr>
          <w:rFonts w:ascii="Times New Roman" w:hAnsi="Times New Roman" w:cs="Times New Roman"/>
          <w:b/>
          <w:sz w:val="16"/>
          <w:szCs w:val="16"/>
        </w:rPr>
      </w:pPr>
      <w:bookmarkStart w:id="9" w:name="P367"/>
      <w:bookmarkEnd w:id="9"/>
      <w:r w:rsidRPr="002D4238">
        <w:rPr>
          <w:rFonts w:ascii="Times New Roman" w:hAnsi="Times New Roman" w:cs="Times New Roman"/>
          <w:b/>
          <w:sz w:val="16"/>
          <w:szCs w:val="16"/>
        </w:rPr>
        <w:t xml:space="preserve">                           </w:t>
      </w:r>
    </w:p>
    <w:p w:rsidR="00BA144E" w:rsidRPr="002D4238" w:rsidRDefault="00BA144E" w:rsidP="00BA144E">
      <w:pPr>
        <w:pStyle w:val="ConsPlusNonformat"/>
        <w:suppressAutoHyphens/>
        <w:jc w:val="center"/>
        <w:rPr>
          <w:rFonts w:ascii="Times New Roman" w:hAnsi="Times New Roman" w:cs="Times New Roman"/>
          <w:b/>
          <w:sz w:val="16"/>
          <w:szCs w:val="16"/>
        </w:rPr>
      </w:pPr>
      <w:r w:rsidRPr="002D4238">
        <w:rPr>
          <w:rFonts w:ascii="Times New Roman" w:hAnsi="Times New Roman" w:cs="Times New Roman"/>
          <w:b/>
          <w:sz w:val="16"/>
          <w:szCs w:val="16"/>
        </w:rPr>
        <w:t>Основные показатели</w:t>
      </w:r>
    </w:p>
    <w:p w:rsidR="00BA144E" w:rsidRPr="002D4238" w:rsidRDefault="00BA144E" w:rsidP="00BA144E">
      <w:pPr>
        <w:pStyle w:val="ConsPlusNonformat"/>
        <w:suppressAutoHyphens/>
        <w:jc w:val="center"/>
        <w:rPr>
          <w:rFonts w:ascii="Times New Roman" w:hAnsi="Times New Roman" w:cs="Times New Roman"/>
          <w:b/>
          <w:sz w:val="16"/>
          <w:szCs w:val="16"/>
        </w:rPr>
      </w:pPr>
      <w:r w:rsidRPr="002D4238">
        <w:rPr>
          <w:rFonts w:ascii="Times New Roman" w:hAnsi="Times New Roman" w:cs="Times New Roman"/>
          <w:b/>
          <w:sz w:val="16"/>
          <w:szCs w:val="16"/>
        </w:rPr>
        <w:t>бюджета муниципального района  на период до 2025 года</w:t>
      </w:r>
    </w:p>
    <w:p w:rsidR="00BA144E" w:rsidRPr="002D4238" w:rsidRDefault="00BA144E" w:rsidP="00BA144E">
      <w:pPr>
        <w:pStyle w:val="ConsPlusNormal"/>
        <w:suppressAutoHyphens/>
        <w:ind w:firstLine="0"/>
        <w:jc w:val="right"/>
        <w:rPr>
          <w:rFonts w:ascii="Times New Roman" w:hAnsi="Times New Roman" w:cs="Times New Roman"/>
          <w:sz w:val="16"/>
          <w:szCs w:val="16"/>
        </w:rPr>
      </w:pPr>
      <w:r w:rsidRPr="002D4238">
        <w:rPr>
          <w:rFonts w:ascii="Times New Roman" w:hAnsi="Times New Roman" w:cs="Times New Roman"/>
          <w:sz w:val="16"/>
          <w:szCs w:val="16"/>
        </w:rPr>
        <w:t>(тыс. руб.)</w:t>
      </w:r>
    </w:p>
    <w:p w:rsidR="00BA144E" w:rsidRPr="002D4238" w:rsidRDefault="00BA144E" w:rsidP="00BA144E">
      <w:pPr>
        <w:pStyle w:val="ConsPlusNormal"/>
        <w:suppressAutoHyphens/>
        <w:ind w:firstLine="0"/>
        <w:jc w:val="both"/>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95"/>
        <w:gridCol w:w="2507"/>
        <w:gridCol w:w="364"/>
        <w:gridCol w:w="364"/>
        <w:gridCol w:w="364"/>
        <w:gridCol w:w="364"/>
        <w:gridCol w:w="364"/>
        <w:gridCol w:w="364"/>
      </w:tblGrid>
      <w:tr w:rsidR="00BA144E" w:rsidRPr="00BA144E" w:rsidTr="00BA144E">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 xml:space="preserve">N </w:t>
            </w:r>
            <w:proofErr w:type="gramStart"/>
            <w:r w:rsidRPr="00BA144E">
              <w:rPr>
                <w:rFonts w:ascii="Times New Roman" w:hAnsi="Times New Roman" w:cs="Times New Roman"/>
                <w:sz w:val="12"/>
                <w:szCs w:val="12"/>
              </w:rPr>
              <w:t>п</w:t>
            </w:r>
            <w:proofErr w:type="gramEnd"/>
            <w:r w:rsidRPr="00BA144E">
              <w:rPr>
                <w:rFonts w:ascii="Times New Roman" w:hAnsi="Times New Roman" w:cs="Times New Roman"/>
                <w:sz w:val="12"/>
                <w:szCs w:val="12"/>
              </w:rPr>
              <w:t>/п</w:t>
            </w:r>
          </w:p>
        </w:tc>
        <w:tc>
          <w:tcPr>
            <w:tcW w:w="0" w:type="auto"/>
            <w:vAlign w:val="center"/>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Показатель</w:t>
            </w:r>
          </w:p>
        </w:tc>
        <w:tc>
          <w:tcPr>
            <w:tcW w:w="0" w:type="auto"/>
            <w:vAlign w:val="center"/>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2020</w:t>
            </w:r>
          </w:p>
        </w:tc>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2021</w:t>
            </w:r>
          </w:p>
        </w:tc>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2022</w:t>
            </w:r>
          </w:p>
        </w:tc>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2023</w:t>
            </w:r>
          </w:p>
        </w:tc>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2024</w:t>
            </w:r>
          </w:p>
        </w:tc>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2025</w:t>
            </w:r>
          </w:p>
        </w:tc>
      </w:tr>
      <w:tr w:rsidR="00BA144E" w:rsidRPr="00BA144E" w:rsidTr="00BA144E">
        <w:trPr>
          <w:trHeight w:val="100"/>
        </w:trPr>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1</w:t>
            </w:r>
          </w:p>
        </w:tc>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2</w:t>
            </w:r>
          </w:p>
        </w:tc>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3</w:t>
            </w:r>
          </w:p>
        </w:tc>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4</w:t>
            </w:r>
          </w:p>
        </w:tc>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5</w:t>
            </w:r>
          </w:p>
        </w:tc>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6</w:t>
            </w:r>
          </w:p>
        </w:tc>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7</w:t>
            </w:r>
          </w:p>
        </w:tc>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8</w:t>
            </w:r>
          </w:p>
        </w:tc>
      </w:tr>
      <w:tr w:rsidR="00BA144E" w:rsidRPr="00BA144E" w:rsidTr="00BA144E">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1.</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r w:rsidRPr="00BA144E">
              <w:rPr>
                <w:rFonts w:ascii="Times New Roman" w:hAnsi="Times New Roman" w:cs="Times New Roman"/>
                <w:sz w:val="12"/>
                <w:szCs w:val="12"/>
              </w:rPr>
              <w:t>Доходы</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r>
      <w:tr w:rsidR="00BA144E" w:rsidRPr="00BA144E" w:rsidTr="00BA144E">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1.1.</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r w:rsidRPr="00BA144E">
              <w:rPr>
                <w:rFonts w:ascii="Times New Roman" w:hAnsi="Times New Roman" w:cs="Times New Roman"/>
                <w:sz w:val="12"/>
                <w:szCs w:val="12"/>
              </w:rPr>
              <w:t>Налоговые доходы</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r>
      <w:tr w:rsidR="00BA144E" w:rsidRPr="00BA144E" w:rsidTr="00BA144E">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1.1.1.</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r w:rsidRPr="00BA144E">
              <w:rPr>
                <w:rFonts w:ascii="Times New Roman" w:hAnsi="Times New Roman" w:cs="Times New Roman"/>
                <w:sz w:val="12"/>
                <w:szCs w:val="12"/>
              </w:rPr>
              <w:t>Налог на доходы физических лиц</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r>
      <w:tr w:rsidR="00BA144E" w:rsidRPr="00BA144E" w:rsidTr="00BA144E">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1.1.2.</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r w:rsidRPr="00BA144E">
              <w:rPr>
                <w:rFonts w:ascii="Times New Roman" w:hAnsi="Times New Roman" w:cs="Times New Roman"/>
                <w:sz w:val="12"/>
                <w:szCs w:val="12"/>
              </w:rPr>
              <w:t>Акцизы</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r>
      <w:tr w:rsidR="00BA144E" w:rsidRPr="00BA144E" w:rsidTr="00BA144E">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1.2.</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r w:rsidRPr="00BA144E">
              <w:rPr>
                <w:rFonts w:ascii="Times New Roman" w:hAnsi="Times New Roman" w:cs="Times New Roman"/>
                <w:sz w:val="12"/>
                <w:szCs w:val="12"/>
              </w:rPr>
              <w:t>Неналоговые доходы</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r>
      <w:tr w:rsidR="00BA144E" w:rsidRPr="00BA144E" w:rsidTr="00BA144E">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1.3.</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r w:rsidRPr="00BA144E">
              <w:rPr>
                <w:rFonts w:ascii="Times New Roman" w:hAnsi="Times New Roman" w:cs="Times New Roman"/>
                <w:sz w:val="12"/>
                <w:szCs w:val="12"/>
              </w:rPr>
              <w:t>Безвозмездные поступления, в том числе:</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r>
      <w:tr w:rsidR="00BA144E" w:rsidRPr="00BA144E" w:rsidTr="00BA144E">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1.3.1.</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r w:rsidRPr="00BA144E">
              <w:rPr>
                <w:rFonts w:ascii="Times New Roman" w:hAnsi="Times New Roman" w:cs="Times New Roman"/>
                <w:sz w:val="12"/>
                <w:szCs w:val="12"/>
              </w:rPr>
              <w:t>Дотации</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r>
      <w:tr w:rsidR="00BA144E" w:rsidRPr="00BA144E" w:rsidTr="00BA144E">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1.3.2.</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r w:rsidRPr="00BA144E">
              <w:rPr>
                <w:rFonts w:ascii="Times New Roman" w:hAnsi="Times New Roman" w:cs="Times New Roman"/>
                <w:sz w:val="12"/>
                <w:szCs w:val="12"/>
              </w:rPr>
              <w:t>Субсидии</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r>
      <w:tr w:rsidR="00BA144E" w:rsidRPr="00BA144E" w:rsidTr="00BA144E">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1.3.3.</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r w:rsidRPr="00BA144E">
              <w:rPr>
                <w:rFonts w:ascii="Times New Roman" w:hAnsi="Times New Roman" w:cs="Times New Roman"/>
                <w:sz w:val="12"/>
                <w:szCs w:val="12"/>
              </w:rPr>
              <w:t>Субвенции</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r>
      <w:tr w:rsidR="00BA144E" w:rsidRPr="00BA144E" w:rsidTr="00BA144E">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1.3.4.</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r w:rsidRPr="00BA144E">
              <w:rPr>
                <w:rFonts w:ascii="Times New Roman" w:hAnsi="Times New Roman" w:cs="Times New Roman"/>
                <w:sz w:val="12"/>
                <w:szCs w:val="12"/>
              </w:rPr>
              <w:t>Иные межбюджетные трансферты</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r>
      <w:tr w:rsidR="00BA144E" w:rsidRPr="00BA144E" w:rsidTr="00BA144E">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2.</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r w:rsidRPr="00BA144E">
              <w:rPr>
                <w:rFonts w:ascii="Times New Roman" w:hAnsi="Times New Roman" w:cs="Times New Roman"/>
                <w:sz w:val="12"/>
                <w:szCs w:val="12"/>
              </w:rPr>
              <w:t>Расходы</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r>
      <w:tr w:rsidR="00BA144E" w:rsidRPr="00BA144E" w:rsidTr="00BA144E">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2.1.</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r w:rsidRPr="00BA144E">
              <w:rPr>
                <w:rFonts w:ascii="Times New Roman" w:hAnsi="Times New Roman" w:cs="Times New Roman"/>
                <w:sz w:val="12"/>
                <w:szCs w:val="12"/>
              </w:rPr>
              <w:t>Расходы без учета расходов, осуществляемых за счет целевых поступлений от других бюджетов бюджетной системы Российской Федерации и от государственной корпорации - Фонда содействия реформированию жилищно-коммунального хозяйства</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r>
      <w:tr w:rsidR="00BA144E" w:rsidRPr="00BA144E" w:rsidTr="00BA144E">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lastRenderedPageBreak/>
              <w:t>2.2.</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r w:rsidRPr="00BA144E">
              <w:rPr>
                <w:rFonts w:ascii="Times New Roman" w:hAnsi="Times New Roman" w:cs="Times New Roman"/>
                <w:sz w:val="12"/>
                <w:szCs w:val="12"/>
              </w:rPr>
              <w:t>Расходы за счет целевых поступлений от других бюджетов бюджетной системы Российской Федерации и от государственной корпорации - Фонда содействия реформированию жилищно-коммунального хозяйства</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r>
      <w:tr w:rsidR="00BA144E" w:rsidRPr="00BA144E" w:rsidTr="00BA144E">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3.</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r w:rsidRPr="00BA144E">
              <w:rPr>
                <w:rFonts w:ascii="Times New Roman" w:hAnsi="Times New Roman" w:cs="Times New Roman"/>
                <w:sz w:val="12"/>
                <w:szCs w:val="12"/>
              </w:rPr>
              <w:t>Дефицит</w:t>
            </w:r>
            <w:proofErr w:type="gramStart"/>
            <w:r w:rsidRPr="00BA144E">
              <w:rPr>
                <w:rFonts w:ascii="Times New Roman" w:hAnsi="Times New Roman" w:cs="Times New Roman"/>
                <w:sz w:val="12"/>
                <w:szCs w:val="12"/>
              </w:rPr>
              <w:t xml:space="preserve"> (-) / </w:t>
            </w:r>
            <w:proofErr w:type="gramEnd"/>
            <w:r w:rsidRPr="00BA144E">
              <w:rPr>
                <w:rFonts w:ascii="Times New Roman" w:hAnsi="Times New Roman" w:cs="Times New Roman"/>
                <w:sz w:val="12"/>
                <w:szCs w:val="12"/>
              </w:rPr>
              <w:t>профицит (+)</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r>
      <w:tr w:rsidR="00BA144E" w:rsidRPr="00BA144E" w:rsidTr="00BA144E">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4.</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r w:rsidRPr="00BA144E">
              <w:rPr>
                <w:rFonts w:ascii="Times New Roman" w:hAnsi="Times New Roman" w:cs="Times New Roman"/>
                <w:sz w:val="12"/>
                <w:szCs w:val="12"/>
              </w:rPr>
              <w:t>Уровень дефицита</w:t>
            </w:r>
            <w:proofErr w:type="gramStart"/>
            <w:r w:rsidRPr="00BA144E">
              <w:rPr>
                <w:rFonts w:ascii="Times New Roman" w:hAnsi="Times New Roman" w:cs="Times New Roman"/>
                <w:sz w:val="12"/>
                <w:szCs w:val="12"/>
              </w:rPr>
              <w:t xml:space="preserve"> (-) / </w:t>
            </w:r>
            <w:proofErr w:type="gramEnd"/>
            <w:r w:rsidRPr="00BA144E">
              <w:rPr>
                <w:rFonts w:ascii="Times New Roman" w:hAnsi="Times New Roman" w:cs="Times New Roman"/>
                <w:sz w:val="12"/>
                <w:szCs w:val="12"/>
              </w:rPr>
              <w:t>профицита (+) (%)</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r>
      <w:tr w:rsidR="00BA144E" w:rsidRPr="00BA144E" w:rsidTr="00BA144E">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5.</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r w:rsidRPr="00BA144E">
              <w:rPr>
                <w:rFonts w:ascii="Times New Roman" w:hAnsi="Times New Roman" w:cs="Times New Roman"/>
                <w:sz w:val="12"/>
                <w:szCs w:val="12"/>
              </w:rPr>
              <w:t>Источники финансирования дефицита</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r>
      <w:tr w:rsidR="00BA144E" w:rsidRPr="00BA144E" w:rsidTr="00BA144E">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5.1.</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r w:rsidRPr="00BA144E">
              <w:rPr>
                <w:rFonts w:ascii="Times New Roman" w:hAnsi="Times New Roman" w:cs="Times New Roman"/>
                <w:sz w:val="12"/>
                <w:szCs w:val="12"/>
              </w:rPr>
              <w:t>Кредиты кредитных организаций</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r>
      <w:tr w:rsidR="00BA144E" w:rsidRPr="00BA144E" w:rsidTr="00BA144E">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5.2.</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r w:rsidRPr="00BA144E">
              <w:rPr>
                <w:rFonts w:ascii="Times New Roman" w:hAnsi="Times New Roman" w:cs="Times New Roman"/>
                <w:sz w:val="12"/>
                <w:szCs w:val="12"/>
              </w:rPr>
              <w:t>Бюджетные кредиты</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r>
      <w:tr w:rsidR="00BA144E" w:rsidRPr="00BA144E" w:rsidTr="00BA144E">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5.3.</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r w:rsidRPr="00BA144E">
              <w:rPr>
                <w:rFonts w:ascii="Times New Roman" w:hAnsi="Times New Roman" w:cs="Times New Roman"/>
                <w:sz w:val="12"/>
                <w:szCs w:val="12"/>
              </w:rPr>
              <w:t>Иные источники</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r>
      <w:tr w:rsidR="00BA144E" w:rsidRPr="00BA144E" w:rsidTr="00BA144E">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6.</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r w:rsidRPr="00BA144E">
              <w:rPr>
                <w:rFonts w:ascii="Times New Roman" w:hAnsi="Times New Roman" w:cs="Times New Roman"/>
                <w:sz w:val="12"/>
                <w:szCs w:val="12"/>
              </w:rPr>
              <w:t>Муниципальный долг муниципального района на конец года</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r>
      <w:tr w:rsidR="00BA144E" w:rsidRPr="00BA144E" w:rsidTr="00BA144E">
        <w:tc>
          <w:tcPr>
            <w:tcW w:w="0" w:type="auto"/>
          </w:tcPr>
          <w:p w:rsidR="00BA144E" w:rsidRPr="00BA144E" w:rsidRDefault="00BA144E" w:rsidP="00BA144E">
            <w:pPr>
              <w:pStyle w:val="ConsPlusNormal"/>
              <w:suppressAutoHyphens/>
              <w:ind w:firstLine="0"/>
              <w:jc w:val="center"/>
              <w:rPr>
                <w:rFonts w:ascii="Times New Roman" w:hAnsi="Times New Roman" w:cs="Times New Roman"/>
                <w:sz w:val="12"/>
                <w:szCs w:val="12"/>
              </w:rPr>
            </w:pPr>
            <w:r w:rsidRPr="00BA144E">
              <w:rPr>
                <w:rFonts w:ascii="Times New Roman" w:hAnsi="Times New Roman" w:cs="Times New Roman"/>
                <w:sz w:val="12"/>
                <w:szCs w:val="12"/>
              </w:rPr>
              <w:t>7.</w:t>
            </w: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r w:rsidRPr="00BA144E">
              <w:rPr>
                <w:rFonts w:ascii="Times New Roman" w:hAnsi="Times New Roman" w:cs="Times New Roman"/>
                <w:sz w:val="12"/>
                <w:szCs w:val="12"/>
              </w:rPr>
              <w:t>Отношение муниципального долга муниципального района  объему доходов  бюджета муниципального района  без учета безвозмездных поступлений</w:t>
            </w:r>
            <w:proofErr w:type="gramStart"/>
            <w:r w:rsidRPr="00BA144E">
              <w:rPr>
                <w:rFonts w:ascii="Times New Roman" w:hAnsi="Times New Roman" w:cs="Times New Roman"/>
                <w:sz w:val="12"/>
                <w:szCs w:val="12"/>
              </w:rPr>
              <w:t xml:space="preserve"> (%)</w:t>
            </w:r>
            <w:proofErr w:type="gramEnd"/>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c>
          <w:tcPr>
            <w:tcW w:w="0" w:type="auto"/>
          </w:tcPr>
          <w:p w:rsidR="00BA144E" w:rsidRPr="00BA144E" w:rsidRDefault="00BA144E" w:rsidP="00BA144E">
            <w:pPr>
              <w:pStyle w:val="ConsPlusNormal"/>
              <w:suppressAutoHyphens/>
              <w:ind w:firstLine="0"/>
              <w:rPr>
                <w:rFonts w:ascii="Times New Roman" w:hAnsi="Times New Roman" w:cs="Times New Roman"/>
                <w:sz w:val="12"/>
                <w:szCs w:val="12"/>
              </w:rPr>
            </w:pPr>
          </w:p>
        </w:tc>
      </w:tr>
    </w:tbl>
    <w:p w:rsidR="00BA144E" w:rsidRDefault="00BA144E" w:rsidP="008C442A">
      <w:pPr>
        <w:jc w:val="center"/>
        <w:rPr>
          <w:sz w:val="16"/>
          <w:szCs w:val="16"/>
        </w:rPr>
      </w:pPr>
    </w:p>
    <w:p w:rsidR="00BA144E" w:rsidRDefault="00BA144E" w:rsidP="008C442A">
      <w:pPr>
        <w:jc w:val="center"/>
        <w:rPr>
          <w:sz w:val="16"/>
          <w:szCs w:val="16"/>
        </w:rPr>
      </w:pPr>
    </w:p>
    <w:p w:rsidR="00BA144E" w:rsidRPr="00BA144E" w:rsidRDefault="00BA144E" w:rsidP="00BA144E">
      <w:pPr>
        <w:jc w:val="center"/>
        <w:rPr>
          <w:b/>
          <w:sz w:val="16"/>
          <w:szCs w:val="16"/>
        </w:rPr>
      </w:pPr>
      <w:r w:rsidRPr="00BA144E">
        <w:rPr>
          <w:b/>
          <w:sz w:val="16"/>
          <w:szCs w:val="16"/>
        </w:rPr>
        <w:t>ПОСТАНОВЛЕНИЕ</w:t>
      </w:r>
    </w:p>
    <w:p w:rsidR="00BA144E" w:rsidRPr="00BA144E" w:rsidRDefault="00BA144E" w:rsidP="00BA144E">
      <w:pPr>
        <w:jc w:val="center"/>
        <w:rPr>
          <w:sz w:val="16"/>
          <w:szCs w:val="16"/>
        </w:rPr>
      </w:pPr>
      <w:r w:rsidRPr="00BA144E">
        <w:rPr>
          <w:sz w:val="16"/>
          <w:szCs w:val="16"/>
        </w:rPr>
        <w:t>Администрации муниципального района</w:t>
      </w:r>
    </w:p>
    <w:p w:rsidR="00BA144E" w:rsidRPr="00BA144E" w:rsidRDefault="00BA144E" w:rsidP="00BA144E">
      <w:pPr>
        <w:jc w:val="center"/>
        <w:rPr>
          <w:sz w:val="16"/>
          <w:szCs w:val="16"/>
        </w:rPr>
      </w:pPr>
    </w:p>
    <w:p w:rsidR="00BA144E" w:rsidRPr="00BA144E" w:rsidRDefault="00BA144E" w:rsidP="00BA144E">
      <w:pPr>
        <w:jc w:val="center"/>
        <w:rPr>
          <w:sz w:val="16"/>
          <w:szCs w:val="16"/>
        </w:rPr>
      </w:pPr>
      <w:r>
        <w:rPr>
          <w:sz w:val="16"/>
          <w:szCs w:val="16"/>
        </w:rPr>
        <w:t>от 31</w:t>
      </w:r>
      <w:r w:rsidRPr="00BA144E">
        <w:rPr>
          <w:sz w:val="16"/>
          <w:szCs w:val="16"/>
        </w:rPr>
        <w:t>.10.2019 № 14</w:t>
      </w:r>
      <w:r>
        <w:rPr>
          <w:sz w:val="16"/>
          <w:szCs w:val="16"/>
        </w:rPr>
        <w:t>79</w:t>
      </w:r>
    </w:p>
    <w:p w:rsidR="00BA144E" w:rsidRPr="00BA144E" w:rsidRDefault="00BA144E" w:rsidP="00BA144E">
      <w:pPr>
        <w:jc w:val="center"/>
        <w:rPr>
          <w:sz w:val="16"/>
          <w:szCs w:val="16"/>
        </w:rPr>
      </w:pPr>
      <w:r w:rsidRPr="00BA144E">
        <w:rPr>
          <w:sz w:val="16"/>
          <w:szCs w:val="16"/>
        </w:rPr>
        <w:t>г. Сольцы</w:t>
      </w:r>
    </w:p>
    <w:p w:rsidR="00BA144E" w:rsidRDefault="00BA144E" w:rsidP="008C442A">
      <w:pPr>
        <w:jc w:val="center"/>
        <w:rPr>
          <w:sz w:val="16"/>
          <w:szCs w:val="16"/>
        </w:rPr>
      </w:pPr>
    </w:p>
    <w:p w:rsidR="00BA144E" w:rsidRPr="00BA144E" w:rsidRDefault="00BA144E" w:rsidP="00BA144E">
      <w:pPr>
        <w:jc w:val="center"/>
        <w:rPr>
          <w:b/>
          <w:sz w:val="16"/>
          <w:szCs w:val="16"/>
        </w:rPr>
      </w:pPr>
      <w:r w:rsidRPr="00BA144E">
        <w:rPr>
          <w:b/>
          <w:sz w:val="16"/>
          <w:szCs w:val="16"/>
        </w:rPr>
        <w:t xml:space="preserve">О предоставлении разрешения на  отклонение от предельных параметров разрешённого строительства объекта капитального строительства </w:t>
      </w:r>
    </w:p>
    <w:p w:rsidR="00BA144E" w:rsidRPr="00BA144E" w:rsidRDefault="00BA144E" w:rsidP="00BA144E">
      <w:pPr>
        <w:jc w:val="center"/>
        <w:rPr>
          <w:b/>
          <w:sz w:val="16"/>
          <w:szCs w:val="16"/>
        </w:rPr>
      </w:pPr>
    </w:p>
    <w:p w:rsidR="00BA144E" w:rsidRPr="00BA144E" w:rsidRDefault="00BA144E" w:rsidP="00BA144E">
      <w:pPr>
        <w:ind w:firstLine="284"/>
        <w:jc w:val="both"/>
        <w:rPr>
          <w:sz w:val="16"/>
          <w:szCs w:val="16"/>
        </w:rPr>
      </w:pPr>
      <w:proofErr w:type="gramStart"/>
      <w:r w:rsidRPr="00BA144E">
        <w:rPr>
          <w:sz w:val="16"/>
          <w:szCs w:val="16"/>
        </w:rPr>
        <w:t>В соответствии с Градостроительным кодексом Российской Федерации, Земельным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Уставом Солецкого муниципального района Новгородской области, Уставом Солецкого городского поселения Солецкого муниципального района, Новгородской области, протоколом о результатах публичных слушаний по вопросу предоставления разрешения на отклонение от предельных параметров разрешённого строительства объекта</w:t>
      </w:r>
      <w:proofErr w:type="gramEnd"/>
      <w:r w:rsidRPr="00BA144E">
        <w:rPr>
          <w:sz w:val="16"/>
          <w:szCs w:val="16"/>
        </w:rPr>
        <w:t xml:space="preserve"> капитального строительства объекта капитального строительства №16 от 28.10.2019 и рекомендаций постоянно действующей комиссии по землепользованию и застройке, Администрация Солецкого муниципального района  </w:t>
      </w:r>
      <w:r w:rsidRPr="00BA144E">
        <w:rPr>
          <w:b/>
          <w:sz w:val="16"/>
          <w:szCs w:val="16"/>
        </w:rPr>
        <w:t>ПОСТАНОВЛЯЕТ:</w:t>
      </w:r>
    </w:p>
    <w:p w:rsidR="00BA144E" w:rsidRPr="00BA144E" w:rsidRDefault="00BA144E" w:rsidP="00BA144E">
      <w:pPr>
        <w:ind w:firstLine="284"/>
        <w:jc w:val="both"/>
        <w:rPr>
          <w:sz w:val="16"/>
          <w:szCs w:val="16"/>
        </w:rPr>
      </w:pPr>
      <w:r w:rsidRPr="00BA144E">
        <w:rPr>
          <w:sz w:val="16"/>
          <w:szCs w:val="16"/>
        </w:rPr>
        <w:t xml:space="preserve"> предоставить разрешение на отклонение от предельных параметров разрешённого строительства объекта капитального строительства, строящегося  на земельном участке общей площадью 2726 </w:t>
      </w:r>
      <w:proofErr w:type="spellStart"/>
      <w:r w:rsidRPr="00BA144E">
        <w:rPr>
          <w:sz w:val="16"/>
          <w:szCs w:val="16"/>
        </w:rPr>
        <w:t>кв.м</w:t>
      </w:r>
      <w:proofErr w:type="spellEnd"/>
      <w:r w:rsidRPr="00BA144E">
        <w:rPr>
          <w:sz w:val="16"/>
          <w:szCs w:val="16"/>
        </w:rPr>
        <w:t xml:space="preserve">. с кадастровым номером 53:16:010114:3, расположенном по адресу: Новгородская область, Солецкий муниципальный район, Солецкое городское  поселение, г.Сольцы, ул. Новгородская, д.188,  в части уменьшения  расстояние от строящегося дома до границ соседнего участка, с кадастровым номером 53:16:0010114:2, расположенного по адресу: г. Сольцы, ул. Новгородская, д.186 до 2 метров.   </w:t>
      </w:r>
    </w:p>
    <w:p w:rsidR="00BA144E" w:rsidRPr="00BA144E" w:rsidRDefault="00BA144E" w:rsidP="00BA144E">
      <w:pPr>
        <w:ind w:firstLine="284"/>
        <w:jc w:val="both"/>
        <w:rPr>
          <w:sz w:val="16"/>
          <w:szCs w:val="16"/>
        </w:rPr>
      </w:pPr>
      <w:r w:rsidRPr="00BA144E">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BA144E" w:rsidRPr="00BA144E" w:rsidRDefault="00BA144E" w:rsidP="00BA144E">
      <w:pPr>
        <w:jc w:val="center"/>
        <w:rPr>
          <w:sz w:val="16"/>
          <w:szCs w:val="16"/>
        </w:rPr>
      </w:pPr>
    </w:p>
    <w:p w:rsidR="00BA144E" w:rsidRPr="00BA144E" w:rsidRDefault="00BA144E" w:rsidP="00BA144E">
      <w:pPr>
        <w:rPr>
          <w:b/>
          <w:sz w:val="16"/>
          <w:szCs w:val="16"/>
        </w:rPr>
      </w:pPr>
    </w:p>
    <w:p w:rsidR="00BA144E" w:rsidRPr="00BA144E" w:rsidRDefault="00BA144E" w:rsidP="00BA144E">
      <w:pPr>
        <w:rPr>
          <w:b/>
          <w:sz w:val="16"/>
          <w:szCs w:val="16"/>
        </w:rPr>
      </w:pPr>
      <w:r w:rsidRPr="00BA144E">
        <w:rPr>
          <w:b/>
          <w:sz w:val="16"/>
          <w:szCs w:val="16"/>
        </w:rPr>
        <w:t xml:space="preserve">Первый </w:t>
      </w:r>
      <w:r w:rsidRPr="00BA144E">
        <w:rPr>
          <w:b/>
          <w:sz w:val="16"/>
          <w:szCs w:val="16"/>
          <w:lang w:val="x-none"/>
        </w:rPr>
        <w:t xml:space="preserve">заместитель </w:t>
      </w:r>
    </w:p>
    <w:p w:rsidR="00BA144E" w:rsidRPr="00BA144E" w:rsidRDefault="00BA144E" w:rsidP="00BA144E">
      <w:pPr>
        <w:rPr>
          <w:b/>
          <w:sz w:val="16"/>
          <w:szCs w:val="16"/>
        </w:rPr>
      </w:pPr>
      <w:r w:rsidRPr="00BA144E">
        <w:rPr>
          <w:b/>
          <w:sz w:val="16"/>
          <w:szCs w:val="16"/>
          <w:lang w:val="x-none"/>
        </w:rPr>
        <w:t>Главы администрации</w:t>
      </w:r>
      <w:r w:rsidRPr="00BA144E">
        <w:rPr>
          <w:b/>
          <w:sz w:val="16"/>
          <w:szCs w:val="16"/>
        </w:rPr>
        <w:t xml:space="preserve">   Ю.Н. Дуничев</w:t>
      </w:r>
    </w:p>
    <w:p w:rsidR="00BA144E" w:rsidRDefault="00BA144E" w:rsidP="008C442A">
      <w:pPr>
        <w:jc w:val="center"/>
        <w:rPr>
          <w:sz w:val="16"/>
          <w:szCs w:val="16"/>
        </w:rPr>
      </w:pPr>
    </w:p>
    <w:p w:rsidR="00BA144E" w:rsidRDefault="00BA144E" w:rsidP="008C442A">
      <w:pPr>
        <w:jc w:val="center"/>
        <w:rPr>
          <w:sz w:val="16"/>
          <w:szCs w:val="16"/>
        </w:rPr>
      </w:pPr>
    </w:p>
    <w:p w:rsidR="00BA144E" w:rsidRPr="00BA144E" w:rsidRDefault="00BA144E" w:rsidP="008C442A">
      <w:pPr>
        <w:jc w:val="center"/>
        <w:rPr>
          <w:sz w:val="16"/>
          <w:szCs w:val="16"/>
        </w:rPr>
      </w:pPr>
    </w:p>
    <w:p w:rsidR="00D7278C" w:rsidRPr="00BA144E" w:rsidRDefault="00D7278C" w:rsidP="008C442A">
      <w:pPr>
        <w:jc w:val="center"/>
        <w:rPr>
          <w:sz w:val="16"/>
          <w:szCs w:val="16"/>
        </w:rPr>
      </w:pPr>
    </w:p>
    <w:p w:rsidR="000A69D8" w:rsidRPr="00BA144E" w:rsidRDefault="000A69D8" w:rsidP="008C442A">
      <w:pPr>
        <w:jc w:val="center"/>
        <w:rPr>
          <w:b/>
          <w:sz w:val="16"/>
          <w:szCs w:val="16"/>
        </w:rPr>
      </w:pPr>
      <w:r w:rsidRPr="00BA144E">
        <w:rPr>
          <w:b/>
          <w:sz w:val="16"/>
          <w:szCs w:val="16"/>
        </w:rPr>
        <w:lastRenderedPageBreak/>
        <w:t>РЕШЕНИЕ</w:t>
      </w:r>
    </w:p>
    <w:p w:rsidR="000A69D8" w:rsidRPr="00BA144E" w:rsidRDefault="000A69D8" w:rsidP="008C442A">
      <w:pPr>
        <w:jc w:val="center"/>
        <w:rPr>
          <w:sz w:val="16"/>
          <w:szCs w:val="16"/>
        </w:rPr>
      </w:pPr>
      <w:r w:rsidRPr="00BA144E">
        <w:rPr>
          <w:sz w:val="16"/>
          <w:szCs w:val="16"/>
        </w:rPr>
        <w:t>Совета депутатов Солецкого городского поселения</w:t>
      </w:r>
    </w:p>
    <w:p w:rsidR="000A69D8" w:rsidRPr="00BA144E" w:rsidRDefault="000A69D8" w:rsidP="008C442A">
      <w:pPr>
        <w:jc w:val="center"/>
        <w:rPr>
          <w:sz w:val="16"/>
          <w:szCs w:val="16"/>
        </w:rPr>
      </w:pPr>
    </w:p>
    <w:p w:rsidR="000A69D8" w:rsidRPr="00BA144E" w:rsidRDefault="000A69D8" w:rsidP="008C442A">
      <w:pPr>
        <w:jc w:val="center"/>
        <w:rPr>
          <w:sz w:val="16"/>
          <w:szCs w:val="16"/>
        </w:rPr>
      </w:pPr>
      <w:r w:rsidRPr="00BA144E">
        <w:rPr>
          <w:sz w:val="16"/>
          <w:szCs w:val="16"/>
        </w:rPr>
        <w:t>от 23.10.2019 № 244</w:t>
      </w:r>
    </w:p>
    <w:p w:rsidR="000A69D8" w:rsidRPr="00BA144E" w:rsidRDefault="000A69D8" w:rsidP="008C442A">
      <w:pPr>
        <w:jc w:val="center"/>
        <w:rPr>
          <w:sz w:val="16"/>
          <w:szCs w:val="16"/>
        </w:rPr>
      </w:pPr>
      <w:r w:rsidRPr="00BA144E">
        <w:rPr>
          <w:sz w:val="16"/>
          <w:szCs w:val="16"/>
        </w:rPr>
        <w:t>г. Сольцы</w:t>
      </w:r>
    </w:p>
    <w:p w:rsidR="000A69D8" w:rsidRPr="00BA144E" w:rsidRDefault="000A69D8" w:rsidP="008C442A">
      <w:pPr>
        <w:jc w:val="center"/>
        <w:rPr>
          <w:sz w:val="16"/>
          <w:szCs w:val="16"/>
        </w:rPr>
      </w:pPr>
    </w:p>
    <w:p w:rsidR="008220C3" w:rsidRPr="00BA144E" w:rsidRDefault="008220C3" w:rsidP="008220C3">
      <w:pPr>
        <w:jc w:val="center"/>
        <w:rPr>
          <w:b/>
          <w:sz w:val="16"/>
          <w:szCs w:val="16"/>
        </w:rPr>
      </w:pPr>
      <w:r w:rsidRPr="00BA144E">
        <w:rPr>
          <w:b/>
          <w:sz w:val="16"/>
          <w:szCs w:val="16"/>
        </w:rPr>
        <w:t>О внесении изменений в Положение о земельном налоге на территории Солецкого городского поселения</w:t>
      </w:r>
    </w:p>
    <w:p w:rsidR="008220C3" w:rsidRPr="00BA144E" w:rsidRDefault="008220C3" w:rsidP="008220C3">
      <w:pPr>
        <w:shd w:val="clear" w:color="auto" w:fill="FFFFFF"/>
        <w:spacing w:line="276" w:lineRule="auto"/>
        <w:jc w:val="center"/>
        <w:rPr>
          <w:spacing w:val="-1"/>
          <w:sz w:val="16"/>
          <w:szCs w:val="16"/>
        </w:rPr>
      </w:pPr>
      <w:r w:rsidRPr="00BA144E">
        <w:rPr>
          <w:spacing w:val="-1"/>
          <w:sz w:val="16"/>
          <w:szCs w:val="16"/>
        </w:rPr>
        <w:t xml:space="preserve">      </w:t>
      </w:r>
    </w:p>
    <w:p w:rsidR="008220C3" w:rsidRPr="00BA144E" w:rsidRDefault="008220C3" w:rsidP="008220C3">
      <w:pPr>
        <w:ind w:firstLine="284"/>
        <w:jc w:val="both"/>
        <w:rPr>
          <w:sz w:val="16"/>
          <w:szCs w:val="16"/>
        </w:rPr>
      </w:pPr>
      <w:r w:rsidRPr="00BA144E">
        <w:rPr>
          <w:sz w:val="16"/>
          <w:szCs w:val="16"/>
        </w:rPr>
        <w:t xml:space="preserve">В соответствии  </w:t>
      </w:r>
      <w:r w:rsidRPr="00BA144E">
        <w:rPr>
          <w:spacing w:val="1"/>
          <w:sz w:val="16"/>
          <w:szCs w:val="16"/>
        </w:rPr>
        <w:t xml:space="preserve">с </w:t>
      </w:r>
      <w:hyperlink r:id="rId44" w:history="1">
        <w:r w:rsidRPr="00BA144E">
          <w:rPr>
            <w:sz w:val="16"/>
            <w:szCs w:val="16"/>
          </w:rPr>
          <w:t>главой 31</w:t>
        </w:r>
      </w:hyperlink>
      <w:r w:rsidRPr="00BA144E">
        <w:rPr>
          <w:sz w:val="16"/>
          <w:szCs w:val="16"/>
        </w:rPr>
        <w:t xml:space="preserve"> Налогового кодекса Российской Федерации, Совет  депутатов Солецкого городского поселения </w:t>
      </w:r>
      <w:r w:rsidRPr="00BA144E">
        <w:rPr>
          <w:b/>
          <w:sz w:val="16"/>
          <w:szCs w:val="16"/>
        </w:rPr>
        <w:t>РЕШИЛ</w:t>
      </w:r>
      <w:r w:rsidRPr="00BA144E">
        <w:rPr>
          <w:sz w:val="16"/>
          <w:szCs w:val="16"/>
        </w:rPr>
        <w:t>:</w:t>
      </w:r>
    </w:p>
    <w:p w:rsidR="008220C3" w:rsidRPr="00BA144E" w:rsidRDefault="008220C3" w:rsidP="008220C3">
      <w:pPr>
        <w:autoSpaceDE w:val="0"/>
        <w:autoSpaceDN w:val="0"/>
        <w:adjustRightInd w:val="0"/>
        <w:ind w:firstLine="284"/>
        <w:jc w:val="both"/>
        <w:rPr>
          <w:sz w:val="16"/>
          <w:szCs w:val="16"/>
        </w:rPr>
      </w:pPr>
      <w:r w:rsidRPr="00BA144E">
        <w:rPr>
          <w:sz w:val="16"/>
          <w:szCs w:val="16"/>
        </w:rPr>
        <w:t>1. Внести изменения в Положение о земельном налоге на территории Солецкого городского поселения, утвержденное  решением  Совета депутатов Солецкого городского поселения от 22.11.2010  №11 «О земельном налоге» (в редакции решений  от 30.10.2017 № 130, от 27.03.2019 № 218):</w:t>
      </w:r>
    </w:p>
    <w:p w:rsidR="008220C3" w:rsidRPr="00BA144E" w:rsidRDefault="008220C3" w:rsidP="008220C3">
      <w:pPr>
        <w:autoSpaceDE w:val="0"/>
        <w:autoSpaceDN w:val="0"/>
        <w:adjustRightInd w:val="0"/>
        <w:ind w:firstLine="284"/>
        <w:jc w:val="both"/>
        <w:rPr>
          <w:sz w:val="16"/>
          <w:szCs w:val="16"/>
        </w:rPr>
      </w:pPr>
      <w:r w:rsidRPr="00BA144E">
        <w:rPr>
          <w:sz w:val="16"/>
          <w:szCs w:val="16"/>
        </w:rPr>
        <w:t>1.1. Изложить статью 2 в редакции:</w:t>
      </w:r>
    </w:p>
    <w:p w:rsidR="008220C3" w:rsidRPr="00BA144E" w:rsidRDefault="008220C3" w:rsidP="008220C3">
      <w:pPr>
        <w:autoSpaceDE w:val="0"/>
        <w:autoSpaceDN w:val="0"/>
        <w:adjustRightInd w:val="0"/>
        <w:ind w:firstLine="284"/>
        <w:jc w:val="both"/>
        <w:rPr>
          <w:sz w:val="16"/>
          <w:szCs w:val="16"/>
        </w:rPr>
      </w:pPr>
      <w:r w:rsidRPr="00BA144E">
        <w:rPr>
          <w:sz w:val="16"/>
          <w:szCs w:val="16"/>
        </w:rPr>
        <w:t>«Статья 2. Налоговые ставки</w:t>
      </w:r>
    </w:p>
    <w:p w:rsidR="008220C3" w:rsidRPr="00BA144E" w:rsidRDefault="008220C3" w:rsidP="008220C3">
      <w:pPr>
        <w:pStyle w:val="ConsPlusNormal"/>
        <w:ind w:firstLine="284"/>
        <w:jc w:val="both"/>
        <w:rPr>
          <w:rFonts w:ascii="Times New Roman" w:hAnsi="Times New Roman" w:cs="Times New Roman"/>
          <w:sz w:val="16"/>
          <w:szCs w:val="16"/>
        </w:rPr>
      </w:pPr>
      <w:r w:rsidRPr="00BA144E">
        <w:rPr>
          <w:rFonts w:ascii="Times New Roman" w:hAnsi="Times New Roman" w:cs="Times New Roman"/>
          <w:sz w:val="16"/>
          <w:szCs w:val="16"/>
        </w:rPr>
        <w:t xml:space="preserve">2.1. Налоговые ставки устанавливаются от кадастровой стоимости земельных участков, признаваемых объектом налогообложения в соответствии со </w:t>
      </w:r>
      <w:hyperlink r:id="rId45" w:history="1">
        <w:r w:rsidRPr="00BA144E">
          <w:rPr>
            <w:rFonts w:ascii="Times New Roman" w:hAnsi="Times New Roman" w:cs="Times New Roman"/>
            <w:sz w:val="16"/>
            <w:szCs w:val="16"/>
          </w:rPr>
          <w:t>статьей 389</w:t>
        </w:r>
      </w:hyperlink>
      <w:r w:rsidRPr="00BA144E">
        <w:rPr>
          <w:rFonts w:ascii="Times New Roman" w:hAnsi="Times New Roman" w:cs="Times New Roman"/>
          <w:sz w:val="16"/>
          <w:szCs w:val="16"/>
        </w:rPr>
        <w:t xml:space="preserve"> Налогового кодекса Российской Федерации, в следующих размерах:</w:t>
      </w:r>
    </w:p>
    <w:p w:rsidR="008220C3" w:rsidRPr="00BA144E" w:rsidRDefault="008220C3" w:rsidP="008220C3">
      <w:pPr>
        <w:pStyle w:val="ConsPlusNormal"/>
        <w:ind w:firstLine="284"/>
        <w:jc w:val="both"/>
        <w:rPr>
          <w:rFonts w:ascii="Times New Roman" w:hAnsi="Times New Roman" w:cs="Times New Roman"/>
          <w:sz w:val="16"/>
          <w:szCs w:val="16"/>
        </w:rPr>
      </w:pPr>
      <w:r w:rsidRPr="00BA144E">
        <w:rPr>
          <w:rFonts w:ascii="Times New Roman" w:hAnsi="Times New Roman" w:cs="Times New Roman"/>
          <w:sz w:val="16"/>
          <w:szCs w:val="16"/>
        </w:rPr>
        <w:t>0,3 процента - в отношении земельных участков, 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8220C3" w:rsidRPr="00BA144E" w:rsidRDefault="008220C3" w:rsidP="008220C3">
      <w:pPr>
        <w:autoSpaceDE w:val="0"/>
        <w:autoSpaceDN w:val="0"/>
        <w:adjustRightInd w:val="0"/>
        <w:ind w:firstLine="284"/>
        <w:jc w:val="both"/>
        <w:rPr>
          <w:sz w:val="16"/>
          <w:szCs w:val="16"/>
        </w:rPr>
      </w:pPr>
      <w:proofErr w:type="gramStart"/>
      <w:r w:rsidRPr="00BA144E">
        <w:rPr>
          <w:sz w:val="16"/>
          <w:szCs w:val="16"/>
        </w:rPr>
        <w:t xml:space="preserve">0,3 процента - в отношении земельных участков, занятых </w:t>
      </w:r>
      <w:hyperlink r:id="rId46" w:history="1">
        <w:r w:rsidRPr="00BA144E">
          <w:rPr>
            <w:sz w:val="16"/>
            <w:szCs w:val="16"/>
          </w:rPr>
          <w:t>жилищным фондом</w:t>
        </w:r>
      </w:hyperlink>
      <w:r w:rsidRPr="00BA144E">
        <w:rPr>
          <w:sz w:val="16"/>
          <w:szCs w:val="16"/>
        </w:rPr>
        <w:t xml:space="preserve"> и </w:t>
      </w:r>
      <w:hyperlink r:id="rId47" w:history="1">
        <w:r w:rsidRPr="00BA144E">
          <w:rPr>
            <w:sz w:val="16"/>
            <w:szCs w:val="16"/>
          </w:rPr>
          <w:t>объектами инженерной инфраструктуры</w:t>
        </w:r>
      </w:hyperlink>
      <w:r w:rsidRPr="00BA144E">
        <w:rPr>
          <w:sz w:val="16"/>
          <w:szCs w:val="16"/>
        </w:rPr>
        <w:t xml:space="preserve">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(за исключением земельных участков, приобретенных (предоставленных) для индивидуального жилищного строительства, используемых в предпринимательской деятельности);</w:t>
      </w:r>
      <w:proofErr w:type="gramEnd"/>
    </w:p>
    <w:p w:rsidR="008220C3" w:rsidRPr="00BA144E" w:rsidRDefault="008220C3" w:rsidP="008220C3">
      <w:pPr>
        <w:autoSpaceDE w:val="0"/>
        <w:autoSpaceDN w:val="0"/>
        <w:adjustRightInd w:val="0"/>
        <w:ind w:firstLine="284"/>
        <w:jc w:val="both"/>
        <w:rPr>
          <w:sz w:val="16"/>
          <w:szCs w:val="16"/>
        </w:rPr>
      </w:pPr>
      <w:proofErr w:type="gramStart"/>
      <w:r w:rsidRPr="00BA144E">
        <w:rPr>
          <w:sz w:val="16"/>
          <w:szCs w:val="16"/>
        </w:rPr>
        <w:t xml:space="preserve">0,3 процента - в отношении земельных участков, 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w:t>
      </w:r>
      <w:hyperlink r:id="rId48" w:history="1">
        <w:r w:rsidRPr="00BA144E">
          <w:rPr>
            <w:sz w:val="16"/>
            <w:szCs w:val="16"/>
          </w:rPr>
          <w:t>законом</w:t>
        </w:r>
      </w:hyperlink>
      <w:r w:rsidRPr="00BA144E">
        <w:rPr>
          <w:sz w:val="16"/>
          <w:szCs w:val="16"/>
        </w:rP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roofErr w:type="gramEnd"/>
    </w:p>
    <w:p w:rsidR="008220C3" w:rsidRPr="00BA144E" w:rsidRDefault="008220C3" w:rsidP="008220C3">
      <w:pPr>
        <w:pStyle w:val="ConsPlusNormal"/>
        <w:ind w:firstLine="284"/>
        <w:jc w:val="both"/>
        <w:rPr>
          <w:rFonts w:ascii="Times New Roman" w:hAnsi="Times New Roman" w:cs="Times New Roman"/>
          <w:sz w:val="16"/>
          <w:szCs w:val="16"/>
        </w:rPr>
      </w:pPr>
      <w:r w:rsidRPr="00BA144E">
        <w:rPr>
          <w:rFonts w:ascii="Times New Roman" w:hAnsi="Times New Roman" w:cs="Times New Roman"/>
          <w:sz w:val="16"/>
          <w:szCs w:val="16"/>
        </w:rPr>
        <w:t>0,3 процента - в отношении земельных участков, ограниченных в обороте в соответствии с законодательством Российской Федерации, предоставленных для обеспечения обороны, безопасности и таможенных нужд;</w:t>
      </w:r>
    </w:p>
    <w:p w:rsidR="008220C3" w:rsidRPr="00BA144E" w:rsidRDefault="008220C3" w:rsidP="008220C3">
      <w:pPr>
        <w:pStyle w:val="ConsPlusNormal"/>
        <w:ind w:firstLine="284"/>
        <w:jc w:val="both"/>
        <w:rPr>
          <w:rFonts w:ascii="Times New Roman" w:hAnsi="Times New Roman" w:cs="Times New Roman"/>
          <w:sz w:val="16"/>
          <w:szCs w:val="16"/>
        </w:rPr>
      </w:pPr>
      <w:r w:rsidRPr="00BA144E">
        <w:rPr>
          <w:rFonts w:ascii="Times New Roman" w:hAnsi="Times New Roman" w:cs="Times New Roman"/>
          <w:sz w:val="16"/>
          <w:szCs w:val="16"/>
        </w:rPr>
        <w:t>1,5 процента - в отношении прочих земельных участков».</w:t>
      </w:r>
    </w:p>
    <w:p w:rsidR="008220C3" w:rsidRPr="00BA144E" w:rsidRDefault="008220C3" w:rsidP="008220C3">
      <w:pPr>
        <w:autoSpaceDE w:val="0"/>
        <w:autoSpaceDN w:val="0"/>
        <w:adjustRightInd w:val="0"/>
        <w:ind w:firstLine="284"/>
        <w:jc w:val="both"/>
        <w:rPr>
          <w:sz w:val="16"/>
          <w:szCs w:val="16"/>
        </w:rPr>
      </w:pPr>
      <w:r w:rsidRPr="00BA144E">
        <w:rPr>
          <w:sz w:val="16"/>
          <w:szCs w:val="16"/>
        </w:rPr>
        <w:t>1.2. Изложить пятый абзац статьи 3 в редакции:</w:t>
      </w:r>
    </w:p>
    <w:p w:rsidR="008220C3" w:rsidRPr="00BA144E" w:rsidRDefault="008220C3" w:rsidP="008220C3">
      <w:pPr>
        <w:autoSpaceDE w:val="0"/>
        <w:autoSpaceDN w:val="0"/>
        <w:adjustRightInd w:val="0"/>
        <w:ind w:firstLine="284"/>
        <w:jc w:val="both"/>
        <w:rPr>
          <w:sz w:val="16"/>
          <w:szCs w:val="16"/>
        </w:rPr>
      </w:pPr>
      <w:r w:rsidRPr="00BA144E">
        <w:rPr>
          <w:sz w:val="16"/>
          <w:szCs w:val="16"/>
        </w:rPr>
        <w:t xml:space="preserve">«физические лица </w:t>
      </w:r>
      <w:proofErr w:type="gramStart"/>
      <w:r w:rsidRPr="00BA144E">
        <w:rPr>
          <w:sz w:val="16"/>
          <w:szCs w:val="16"/>
        </w:rPr>
        <w:t>-и</w:t>
      </w:r>
      <w:proofErr w:type="gramEnd"/>
      <w:r w:rsidRPr="00BA144E">
        <w:rPr>
          <w:sz w:val="16"/>
          <w:szCs w:val="16"/>
        </w:rPr>
        <w:t>нвалиды Великой Отечественной войны;  ветераны и участники Великой Отечественной войны,  труженики тыла; бывшие узники концлагерей, гетто и других мест принудительного содержания в период Второй мировой войны, бывшие военнопленные во время Второй мировой войны; ветераны и инвалиды боевых действий».</w:t>
      </w:r>
    </w:p>
    <w:p w:rsidR="008220C3" w:rsidRPr="00BA144E" w:rsidRDefault="008220C3" w:rsidP="008220C3">
      <w:pPr>
        <w:autoSpaceDE w:val="0"/>
        <w:autoSpaceDN w:val="0"/>
        <w:adjustRightInd w:val="0"/>
        <w:ind w:firstLine="284"/>
        <w:jc w:val="both"/>
        <w:rPr>
          <w:sz w:val="16"/>
          <w:szCs w:val="16"/>
        </w:rPr>
      </w:pPr>
      <w:r w:rsidRPr="00BA144E">
        <w:rPr>
          <w:sz w:val="16"/>
          <w:szCs w:val="16"/>
        </w:rPr>
        <w:t xml:space="preserve">1.3. Исключить в пункте 3.4 статьи 3  слова "- физические лица". </w:t>
      </w:r>
    </w:p>
    <w:p w:rsidR="008220C3" w:rsidRPr="00BA144E" w:rsidRDefault="008220C3" w:rsidP="008220C3">
      <w:pPr>
        <w:autoSpaceDE w:val="0"/>
        <w:autoSpaceDN w:val="0"/>
        <w:adjustRightInd w:val="0"/>
        <w:ind w:firstLine="284"/>
        <w:jc w:val="both"/>
        <w:rPr>
          <w:b/>
          <w:bCs/>
          <w:sz w:val="16"/>
          <w:szCs w:val="16"/>
        </w:rPr>
      </w:pPr>
      <w:r w:rsidRPr="00BA144E">
        <w:rPr>
          <w:sz w:val="16"/>
          <w:szCs w:val="16"/>
        </w:rPr>
        <w:t xml:space="preserve">2. Пункты 1.1. и 1.3. настоящего решения вступают в силу с 1 января 2020 года, но </w:t>
      </w:r>
      <w:r w:rsidRPr="00BA144E">
        <w:rPr>
          <w:bCs/>
          <w:sz w:val="16"/>
          <w:szCs w:val="16"/>
        </w:rPr>
        <w:t xml:space="preserve">не ранее чем по истечении одного месяца со дня его официального опубликования и не ранее 1-го числа очередного налогового периода по </w:t>
      </w:r>
      <w:r w:rsidRPr="00BA144E">
        <w:rPr>
          <w:sz w:val="16"/>
          <w:szCs w:val="16"/>
        </w:rPr>
        <w:t>земельному налогу.</w:t>
      </w:r>
    </w:p>
    <w:p w:rsidR="008220C3" w:rsidRPr="00BA144E" w:rsidRDefault="008220C3" w:rsidP="008220C3">
      <w:pPr>
        <w:autoSpaceDE w:val="0"/>
        <w:autoSpaceDN w:val="0"/>
        <w:adjustRightInd w:val="0"/>
        <w:ind w:firstLine="284"/>
        <w:jc w:val="both"/>
        <w:rPr>
          <w:sz w:val="16"/>
          <w:szCs w:val="16"/>
        </w:rPr>
      </w:pPr>
      <w:r w:rsidRPr="00BA144E">
        <w:rPr>
          <w:sz w:val="16"/>
          <w:szCs w:val="16"/>
        </w:rPr>
        <w:t>3. Действие пункта 1.2. настоящего решения  распространяется на правоотношения, возникшие с налогового периода 2019 года.</w:t>
      </w:r>
    </w:p>
    <w:p w:rsidR="008220C3" w:rsidRPr="00BA144E" w:rsidRDefault="008220C3" w:rsidP="008220C3">
      <w:pPr>
        <w:autoSpaceDE w:val="0"/>
        <w:autoSpaceDN w:val="0"/>
        <w:adjustRightInd w:val="0"/>
        <w:ind w:firstLine="284"/>
        <w:jc w:val="both"/>
        <w:rPr>
          <w:sz w:val="16"/>
          <w:szCs w:val="16"/>
        </w:rPr>
      </w:pPr>
      <w:r w:rsidRPr="00BA144E">
        <w:rPr>
          <w:sz w:val="16"/>
          <w:szCs w:val="16"/>
        </w:rPr>
        <w:t>4.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8220C3" w:rsidRPr="00BA144E" w:rsidRDefault="008220C3" w:rsidP="008220C3">
      <w:pPr>
        <w:tabs>
          <w:tab w:val="left" w:pos="6555"/>
        </w:tabs>
        <w:rPr>
          <w:b/>
          <w:bCs/>
          <w:sz w:val="16"/>
          <w:szCs w:val="28"/>
        </w:rPr>
      </w:pPr>
    </w:p>
    <w:p w:rsidR="008220C3" w:rsidRPr="00BA144E" w:rsidRDefault="008220C3" w:rsidP="008220C3">
      <w:pPr>
        <w:tabs>
          <w:tab w:val="left" w:pos="6555"/>
        </w:tabs>
        <w:rPr>
          <w:b/>
          <w:sz w:val="16"/>
          <w:szCs w:val="28"/>
        </w:rPr>
      </w:pPr>
      <w:r w:rsidRPr="00BA144E">
        <w:rPr>
          <w:b/>
          <w:bCs/>
          <w:sz w:val="16"/>
          <w:szCs w:val="28"/>
        </w:rPr>
        <w:t>Глава Солецкого городского поселения    И.Н. Колесов</w:t>
      </w:r>
    </w:p>
    <w:p w:rsidR="000A69D8" w:rsidRPr="00BA144E" w:rsidRDefault="000A69D8" w:rsidP="008C442A">
      <w:pPr>
        <w:jc w:val="center"/>
        <w:rPr>
          <w:sz w:val="16"/>
          <w:szCs w:val="16"/>
        </w:rPr>
      </w:pPr>
    </w:p>
    <w:p w:rsidR="000A69D8" w:rsidRPr="00BA144E" w:rsidRDefault="000A69D8" w:rsidP="008C442A">
      <w:pPr>
        <w:jc w:val="center"/>
        <w:rPr>
          <w:sz w:val="16"/>
          <w:szCs w:val="16"/>
        </w:rPr>
      </w:pPr>
    </w:p>
    <w:p w:rsidR="000A69D8" w:rsidRPr="00BA144E" w:rsidRDefault="000A69D8" w:rsidP="000A69D8">
      <w:pPr>
        <w:jc w:val="center"/>
        <w:rPr>
          <w:b/>
          <w:sz w:val="16"/>
          <w:szCs w:val="16"/>
        </w:rPr>
      </w:pPr>
      <w:r w:rsidRPr="00BA144E">
        <w:rPr>
          <w:b/>
          <w:sz w:val="16"/>
          <w:szCs w:val="16"/>
        </w:rPr>
        <w:lastRenderedPageBreak/>
        <w:t>РЕШЕНИЕ</w:t>
      </w:r>
    </w:p>
    <w:p w:rsidR="000A69D8" w:rsidRPr="00BA144E" w:rsidRDefault="000A69D8" w:rsidP="000A69D8">
      <w:pPr>
        <w:jc w:val="center"/>
        <w:rPr>
          <w:sz w:val="16"/>
          <w:szCs w:val="16"/>
        </w:rPr>
      </w:pPr>
      <w:r w:rsidRPr="00BA144E">
        <w:rPr>
          <w:sz w:val="16"/>
          <w:szCs w:val="16"/>
        </w:rPr>
        <w:t>Совета депутатов Солецкого городского поселения</w:t>
      </w:r>
    </w:p>
    <w:p w:rsidR="000A69D8" w:rsidRPr="00BA144E" w:rsidRDefault="000A69D8" w:rsidP="000A69D8">
      <w:pPr>
        <w:jc w:val="center"/>
        <w:rPr>
          <w:sz w:val="16"/>
          <w:szCs w:val="16"/>
        </w:rPr>
      </w:pPr>
    </w:p>
    <w:p w:rsidR="000A69D8" w:rsidRPr="00BA144E" w:rsidRDefault="000A69D8" w:rsidP="000A69D8">
      <w:pPr>
        <w:jc w:val="center"/>
        <w:rPr>
          <w:sz w:val="16"/>
          <w:szCs w:val="16"/>
        </w:rPr>
      </w:pPr>
      <w:r w:rsidRPr="00BA144E">
        <w:rPr>
          <w:sz w:val="16"/>
          <w:szCs w:val="16"/>
        </w:rPr>
        <w:t>от 23.10.2019 № 245</w:t>
      </w:r>
    </w:p>
    <w:p w:rsidR="000A69D8" w:rsidRPr="00BA144E" w:rsidRDefault="000A69D8" w:rsidP="000A69D8">
      <w:pPr>
        <w:jc w:val="center"/>
        <w:rPr>
          <w:sz w:val="16"/>
          <w:szCs w:val="16"/>
        </w:rPr>
      </w:pPr>
      <w:r w:rsidRPr="00BA144E">
        <w:rPr>
          <w:sz w:val="16"/>
          <w:szCs w:val="16"/>
        </w:rPr>
        <w:t>г. Сольцы</w:t>
      </w:r>
    </w:p>
    <w:p w:rsidR="008220C3" w:rsidRPr="00BA144E" w:rsidRDefault="008220C3" w:rsidP="000A69D8">
      <w:pPr>
        <w:jc w:val="center"/>
        <w:rPr>
          <w:sz w:val="16"/>
          <w:szCs w:val="16"/>
        </w:rPr>
      </w:pPr>
    </w:p>
    <w:p w:rsidR="008220C3" w:rsidRPr="00BA144E" w:rsidRDefault="008220C3" w:rsidP="008220C3">
      <w:pPr>
        <w:jc w:val="center"/>
        <w:rPr>
          <w:b/>
          <w:sz w:val="16"/>
          <w:szCs w:val="28"/>
        </w:rPr>
      </w:pPr>
      <w:r w:rsidRPr="00BA144E">
        <w:rPr>
          <w:b/>
          <w:sz w:val="16"/>
          <w:szCs w:val="28"/>
        </w:rPr>
        <w:t xml:space="preserve">О внесении изменений в решение Совета депутатов </w:t>
      </w:r>
    </w:p>
    <w:p w:rsidR="008220C3" w:rsidRPr="00BA144E" w:rsidRDefault="008220C3" w:rsidP="008220C3">
      <w:pPr>
        <w:jc w:val="center"/>
        <w:rPr>
          <w:b/>
          <w:sz w:val="16"/>
          <w:szCs w:val="28"/>
        </w:rPr>
      </w:pPr>
      <w:r w:rsidRPr="00BA144E">
        <w:rPr>
          <w:b/>
          <w:sz w:val="16"/>
          <w:szCs w:val="28"/>
        </w:rPr>
        <w:t>городского поселения от 13.11.2014 №</w:t>
      </w:r>
      <w:r w:rsidR="001A79F2" w:rsidRPr="00BA144E">
        <w:rPr>
          <w:b/>
          <w:sz w:val="16"/>
          <w:szCs w:val="28"/>
        </w:rPr>
        <w:t xml:space="preserve"> </w:t>
      </w:r>
      <w:r w:rsidRPr="00BA144E">
        <w:rPr>
          <w:b/>
          <w:sz w:val="16"/>
          <w:szCs w:val="28"/>
        </w:rPr>
        <w:t>363</w:t>
      </w:r>
    </w:p>
    <w:p w:rsidR="008220C3" w:rsidRPr="00BA144E" w:rsidRDefault="008220C3" w:rsidP="008220C3">
      <w:pPr>
        <w:shd w:val="clear" w:color="auto" w:fill="FFFFFF"/>
        <w:spacing w:line="276" w:lineRule="auto"/>
        <w:jc w:val="center"/>
        <w:rPr>
          <w:spacing w:val="-1"/>
          <w:sz w:val="16"/>
          <w:szCs w:val="28"/>
        </w:rPr>
      </w:pPr>
      <w:r w:rsidRPr="00BA144E">
        <w:rPr>
          <w:spacing w:val="-1"/>
          <w:sz w:val="16"/>
          <w:szCs w:val="28"/>
        </w:rPr>
        <w:t xml:space="preserve">      </w:t>
      </w:r>
    </w:p>
    <w:p w:rsidR="008220C3" w:rsidRPr="00BA144E" w:rsidRDefault="008220C3" w:rsidP="001A79F2">
      <w:pPr>
        <w:shd w:val="clear" w:color="auto" w:fill="FFFFFF"/>
        <w:ind w:right="-3" w:firstLine="284"/>
        <w:jc w:val="both"/>
        <w:rPr>
          <w:b/>
          <w:sz w:val="16"/>
          <w:szCs w:val="28"/>
        </w:rPr>
      </w:pPr>
      <w:r w:rsidRPr="00BA144E">
        <w:rPr>
          <w:spacing w:val="1"/>
          <w:sz w:val="16"/>
          <w:szCs w:val="28"/>
        </w:rPr>
        <w:t xml:space="preserve">В соответствии с Федеральным законом </w:t>
      </w:r>
      <w:r w:rsidRPr="00BA144E">
        <w:rPr>
          <w:sz w:val="16"/>
          <w:szCs w:val="28"/>
        </w:rPr>
        <w:t xml:space="preserve">от 15 апреля 2019 года №63-ФЗ «О внесении изменений </w:t>
      </w:r>
      <w:r w:rsidRPr="00BA144E">
        <w:rPr>
          <w:bCs/>
          <w:sz w:val="16"/>
          <w:szCs w:val="28"/>
        </w:rPr>
        <w:t xml:space="preserve">в </w:t>
      </w:r>
      <w:hyperlink r:id="rId49" w:history="1">
        <w:r w:rsidRPr="00BA144E">
          <w:rPr>
            <w:bCs/>
            <w:sz w:val="16"/>
            <w:szCs w:val="28"/>
          </w:rPr>
          <w:t>часть вторую</w:t>
        </w:r>
      </w:hyperlink>
      <w:r w:rsidRPr="00BA144E">
        <w:rPr>
          <w:bCs/>
          <w:sz w:val="16"/>
          <w:szCs w:val="28"/>
        </w:rPr>
        <w:t xml:space="preserve"> Налогового кодекса Российской Федерации и отдельные законодательные акты Российской Федерации о налогах и сборах», </w:t>
      </w:r>
      <w:r w:rsidRPr="00BA144E">
        <w:rPr>
          <w:spacing w:val="1"/>
          <w:sz w:val="16"/>
          <w:szCs w:val="28"/>
        </w:rPr>
        <w:t xml:space="preserve">Совет депутатов  Солецкого городского поселения </w:t>
      </w:r>
      <w:r w:rsidRPr="00BA144E">
        <w:rPr>
          <w:b/>
          <w:sz w:val="16"/>
          <w:szCs w:val="28"/>
        </w:rPr>
        <w:t>РЕШИЛ:</w:t>
      </w:r>
    </w:p>
    <w:p w:rsidR="008220C3" w:rsidRPr="00BA144E" w:rsidRDefault="008220C3" w:rsidP="001A79F2">
      <w:pPr>
        <w:spacing w:line="276" w:lineRule="auto"/>
        <w:ind w:firstLine="284"/>
        <w:jc w:val="both"/>
        <w:rPr>
          <w:sz w:val="16"/>
          <w:szCs w:val="28"/>
        </w:rPr>
      </w:pPr>
      <w:r w:rsidRPr="00BA144E">
        <w:rPr>
          <w:sz w:val="16"/>
          <w:szCs w:val="28"/>
        </w:rPr>
        <w:t>1. Внести изменения в решение Совета депутатов Солецкого городского поселения от 13.11.2014 №363 «О налоге на имущество физических лиц»  (в редакции решений от 30.10.2017 №131, от 22.11. 2017 №141, от 27.03.2019 №219):</w:t>
      </w:r>
    </w:p>
    <w:p w:rsidR="008220C3" w:rsidRPr="00BA144E" w:rsidRDefault="008220C3" w:rsidP="001A79F2">
      <w:pPr>
        <w:spacing w:line="276" w:lineRule="auto"/>
        <w:ind w:firstLine="284"/>
        <w:jc w:val="both"/>
        <w:rPr>
          <w:sz w:val="16"/>
          <w:szCs w:val="28"/>
        </w:rPr>
      </w:pPr>
      <w:r w:rsidRPr="00BA144E">
        <w:rPr>
          <w:sz w:val="16"/>
          <w:szCs w:val="28"/>
        </w:rPr>
        <w:t>1.1. Заменить в пункте 2  слова "</w:t>
      </w:r>
      <w:proofErr w:type="gramStart"/>
      <w:r w:rsidRPr="00BA144E">
        <w:rPr>
          <w:sz w:val="16"/>
          <w:szCs w:val="28"/>
        </w:rPr>
        <w:t>указанная</w:t>
      </w:r>
      <w:proofErr w:type="gramEnd"/>
      <w:r w:rsidRPr="00BA144E">
        <w:rPr>
          <w:sz w:val="16"/>
          <w:szCs w:val="28"/>
        </w:rPr>
        <w:t xml:space="preserve"> в Едином государственном реестре недвижимости по состоянию на" на "внесенная в Единый государственный реестр недвижимости и подлежащая применению с".</w:t>
      </w:r>
    </w:p>
    <w:p w:rsidR="008220C3" w:rsidRPr="00BA144E" w:rsidRDefault="008220C3" w:rsidP="001A79F2">
      <w:pPr>
        <w:autoSpaceDE w:val="0"/>
        <w:autoSpaceDN w:val="0"/>
        <w:adjustRightInd w:val="0"/>
        <w:ind w:firstLine="284"/>
        <w:jc w:val="both"/>
        <w:rPr>
          <w:sz w:val="16"/>
          <w:szCs w:val="28"/>
        </w:rPr>
      </w:pPr>
      <w:r w:rsidRPr="00BA144E">
        <w:rPr>
          <w:sz w:val="16"/>
          <w:szCs w:val="28"/>
        </w:rPr>
        <w:t>2. Настоящее  решение вступает в силу не ранее, чем по истечении одного месяца со дня его официального опубликования.</w:t>
      </w:r>
    </w:p>
    <w:p w:rsidR="008220C3" w:rsidRPr="00BA144E" w:rsidRDefault="008220C3" w:rsidP="001A79F2">
      <w:pPr>
        <w:autoSpaceDE w:val="0"/>
        <w:autoSpaceDN w:val="0"/>
        <w:adjustRightInd w:val="0"/>
        <w:ind w:firstLine="284"/>
        <w:jc w:val="both"/>
        <w:rPr>
          <w:sz w:val="16"/>
          <w:szCs w:val="28"/>
        </w:rPr>
      </w:pPr>
      <w:r w:rsidRPr="00BA144E">
        <w:rPr>
          <w:sz w:val="16"/>
          <w:szCs w:val="28"/>
        </w:rPr>
        <w:t>3.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1A79F2" w:rsidRPr="00BA144E" w:rsidRDefault="001A79F2" w:rsidP="008220C3">
      <w:pPr>
        <w:tabs>
          <w:tab w:val="left" w:pos="6555"/>
        </w:tabs>
        <w:rPr>
          <w:b/>
          <w:bCs/>
          <w:sz w:val="16"/>
          <w:szCs w:val="28"/>
        </w:rPr>
      </w:pPr>
    </w:p>
    <w:p w:rsidR="008220C3" w:rsidRPr="00BA144E" w:rsidRDefault="008220C3" w:rsidP="008220C3">
      <w:pPr>
        <w:tabs>
          <w:tab w:val="left" w:pos="6555"/>
        </w:tabs>
        <w:rPr>
          <w:b/>
          <w:sz w:val="16"/>
          <w:szCs w:val="28"/>
        </w:rPr>
      </w:pPr>
      <w:r w:rsidRPr="00BA144E">
        <w:rPr>
          <w:b/>
          <w:bCs/>
          <w:sz w:val="16"/>
          <w:szCs w:val="28"/>
        </w:rPr>
        <w:t>Глава Солецкого городского поселения   И.Н. Колесов</w:t>
      </w:r>
    </w:p>
    <w:p w:rsidR="008220C3" w:rsidRPr="00BA144E" w:rsidRDefault="008220C3" w:rsidP="000A69D8">
      <w:pPr>
        <w:jc w:val="center"/>
        <w:rPr>
          <w:sz w:val="16"/>
          <w:szCs w:val="16"/>
        </w:rPr>
      </w:pPr>
    </w:p>
    <w:p w:rsidR="008220C3" w:rsidRPr="00BA144E" w:rsidRDefault="008220C3" w:rsidP="000A69D8">
      <w:pPr>
        <w:jc w:val="center"/>
        <w:rPr>
          <w:sz w:val="16"/>
          <w:szCs w:val="16"/>
        </w:rPr>
      </w:pPr>
    </w:p>
    <w:p w:rsidR="000A69D8" w:rsidRPr="00BA144E" w:rsidRDefault="000A69D8" w:rsidP="000A69D8">
      <w:pPr>
        <w:jc w:val="center"/>
        <w:rPr>
          <w:b/>
          <w:sz w:val="16"/>
          <w:szCs w:val="16"/>
        </w:rPr>
      </w:pPr>
      <w:r w:rsidRPr="00BA144E">
        <w:rPr>
          <w:b/>
          <w:sz w:val="16"/>
          <w:szCs w:val="16"/>
        </w:rPr>
        <w:t>РЕШЕНИЕ</w:t>
      </w:r>
    </w:p>
    <w:p w:rsidR="000A69D8" w:rsidRPr="00BA144E" w:rsidRDefault="000A69D8" w:rsidP="000A69D8">
      <w:pPr>
        <w:jc w:val="center"/>
        <w:rPr>
          <w:sz w:val="16"/>
          <w:szCs w:val="16"/>
        </w:rPr>
      </w:pPr>
      <w:r w:rsidRPr="00BA144E">
        <w:rPr>
          <w:sz w:val="16"/>
          <w:szCs w:val="16"/>
        </w:rPr>
        <w:t>Совета депутатов Солецкого городского поселения</w:t>
      </w:r>
    </w:p>
    <w:p w:rsidR="000A69D8" w:rsidRPr="00BA144E" w:rsidRDefault="000A69D8" w:rsidP="000A69D8">
      <w:pPr>
        <w:jc w:val="center"/>
        <w:rPr>
          <w:sz w:val="16"/>
          <w:szCs w:val="16"/>
        </w:rPr>
      </w:pPr>
    </w:p>
    <w:p w:rsidR="000A69D8" w:rsidRPr="00BA144E" w:rsidRDefault="000A69D8" w:rsidP="000A69D8">
      <w:pPr>
        <w:jc w:val="center"/>
        <w:rPr>
          <w:sz w:val="16"/>
          <w:szCs w:val="16"/>
        </w:rPr>
      </w:pPr>
      <w:r w:rsidRPr="00BA144E">
        <w:rPr>
          <w:sz w:val="16"/>
          <w:szCs w:val="16"/>
        </w:rPr>
        <w:t>от 23.10.2019 № 247</w:t>
      </w:r>
    </w:p>
    <w:p w:rsidR="000A69D8" w:rsidRPr="00BA144E" w:rsidRDefault="000A69D8" w:rsidP="000A69D8">
      <w:pPr>
        <w:jc w:val="center"/>
        <w:rPr>
          <w:sz w:val="16"/>
          <w:szCs w:val="16"/>
        </w:rPr>
      </w:pPr>
      <w:r w:rsidRPr="00BA144E">
        <w:rPr>
          <w:sz w:val="16"/>
          <w:szCs w:val="16"/>
        </w:rPr>
        <w:t>г. Сольцы</w:t>
      </w:r>
    </w:p>
    <w:p w:rsidR="001A79F2" w:rsidRPr="00BA144E" w:rsidRDefault="001A79F2" w:rsidP="000A69D8">
      <w:pPr>
        <w:jc w:val="center"/>
        <w:rPr>
          <w:sz w:val="16"/>
          <w:szCs w:val="16"/>
        </w:rPr>
      </w:pPr>
    </w:p>
    <w:p w:rsidR="001A79F2" w:rsidRPr="00BA144E" w:rsidRDefault="001A79F2" w:rsidP="001A79F2">
      <w:pPr>
        <w:pStyle w:val="p4"/>
        <w:spacing w:before="0" w:beforeAutospacing="0" w:after="0" w:afterAutospacing="0"/>
        <w:jc w:val="center"/>
        <w:rPr>
          <w:b/>
          <w:sz w:val="16"/>
          <w:szCs w:val="16"/>
        </w:rPr>
      </w:pPr>
      <w:r w:rsidRPr="00BA144E">
        <w:rPr>
          <w:b/>
          <w:sz w:val="16"/>
          <w:szCs w:val="16"/>
        </w:rPr>
        <w:t>Об установлении размера платы граждан за услуги по содержанию  жилых помещений в многоквартирных домах, расположенных на территории Солецкого городского поселения</w:t>
      </w:r>
    </w:p>
    <w:p w:rsidR="001A79F2" w:rsidRPr="00BA144E" w:rsidRDefault="001A79F2" w:rsidP="001A79F2">
      <w:pPr>
        <w:shd w:val="clear" w:color="auto" w:fill="FFFFFF"/>
        <w:jc w:val="center"/>
        <w:rPr>
          <w:spacing w:val="-1"/>
          <w:sz w:val="16"/>
          <w:szCs w:val="16"/>
        </w:rPr>
      </w:pPr>
      <w:r w:rsidRPr="00BA144E">
        <w:rPr>
          <w:spacing w:val="-1"/>
          <w:sz w:val="16"/>
          <w:szCs w:val="16"/>
        </w:rPr>
        <w:t xml:space="preserve">    </w:t>
      </w:r>
    </w:p>
    <w:p w:rsidR="001A79F2" w:rsidRPr="00BA144E" w:rsidRDefault="001A79F2" w:rsidP="001A79F2">
      <w:pPr>
        <w:pStyle w:val="p6"/>
        <w:spacing w:before="0" w:beforeAutospacing="0" w:after="0" w:afterAutospacing="0"/>
        <w:ind w:firstLine="284"/>
        <w:jc w:val="both"/>
        <w:rPr>
          <w:b/>
          <w:sz w:val="16"/>
          <w:szCs w:val="16"/>
        </w:rPr>
      </w:pPr>
      <w:r w:rsidRPr="00BA144E">
        <w:rPr>
          <w:sz w:val="16"/>
          <w:szCs w:val="16"/>
        </w:rPr>
        <w:t xml:space="preserve">  </w:t>
      </w:r>
      <w:proofErr w:type="gramStart"/>
      <w:r w:rsidRPr="00BA144E">
        <w:rPr>
          <w:sz w:val="16"/>
          <w:szCs w:val="16"/>
        </w:rPr>
        <w:t>В соответствии со статьями 156 и 158 Жилищного кодекса Российской Федерации, постановлением Правительства Российской Федерации от 13 августа 2006 года №491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w:t>
      </w:r>
      <w:proofErr w:type="gramEnd"/>
      <w:r w:rsidRPr="00BA144E">
        <w:rPr>
          <w:sz w:val="16"/>
          <w:szCs w:val="16"/>
        </w:rPr>
        <w:t xml:space="preserve">) </w:t>
      </w:r>
      <w:proofErr w:type="gramStart"/>
      <w:r w:rsidRPr="00BA144E">
        <w:rPr>
          <w:sz w:val="16"/>
          <w:szCs w:val="16"/>
        </w:rPr>
        <w:t>с перерывами, превышающими установленную продолжительность», Приказом Министерства строительства и жилищно-коммунального хозяйства Российской Федерации от 6 апреля 2018 года №213/пр «Об утверждении Методических рекомендаций по установлению размера платы за содержание жилого помещения для собственников жилых помещений, которые не приняли решение о выборе способа управления многоквартирным домом, решение об установлении размера платы за содержание жилого помещения, а также по установлению порядка</w:t>
      </w:r>
      <w:proofErr w:type="gramEnd"/>
      <w:r w:rsidRPr="00BA144E">
        <w:rPr>
          <w:sz w:val="16"/>
          <w:szCs w:val="16"/>
        </w:rPr>
        <w:t xml:space="preserve"> определения предельных индексов изменения размера такой платы», Совет депутатов Солецкого городского поселения </w:t>
      </w:r>
      <w:r w:rsidRPr="00BA144E">
        <w:rPr>
          <w:b/>
          <w:sz w:val="16"/>
          <w:szCs w:val="16"/>
        </w:rPr>
        <w:t>РЕШИЛ:</w:t>
      </w:r>
    </w:p>
    <w:p w:rsidR="001A79F2" w:rsidRPr="00BA144E" w:rsidRDefault="001A79F2" w:rsidP="001A79F2">
      <w:pPr>
        <w:ind w:firstLine="284"/>
        <w:jc w:val="both"/>
        <w:rPr>
          <w:sz w:val="16"/>
          <w:szCs w:val="16"/>
        </w:rPr>
      </w:pPr>
      <w:r w:rsidRPr="00BA144E">
        <w:rPr>
          <w:sz w:val="16"/>
          <w:szCs w:val="16"/>
        </w:rPr>
        <w:t>1.</w:t>
      </w:r>
      <w:r w:rsidRPr="00BA144E">
        <w:rPr>
          <w:rStyle w:val="s12"/>
          <w:sz w:val="16"/>
          <w:szCs w:val="16"/>
        </w:rPr>
        <w:t xml:space="preserve"> Установить размер платы за содержание жилого помещения:</w:t>
      </w:r>
    </w:p>
    <w:p w:rsidR="001A79F2" w:rsidRPr="00BA144E" w:rsidRDefault="001A79F2" w:rsidP="001A79F2">
      <w:pPr>
        <w:ind w:firstLine="284"/>
        <w:jc w:val="both"/>
        <w:rPr>
          <w:sz w:val="16"/>
          <w:szCs w:val="16"/>
        </w:rPr>
      </w:pPr>
      <w:r w:rsidRPr="00BA144E">
        <w:rPr>
          <w:sz w:val="16"/>
          <w:szCs w:val="16"/>
        </w:rPr>
        <w:t>1.1. Для нанимателей жилых помещений по договорам социального найма, договорам специализированных жилых помещений, собственников жилых помещений многоквартирных домов, договор управления с которыми заключен по результатам открытого конкурса, проведенного Администрацией Солецкого муниципального района, в размере, установленном конкурсной документацией.</w:t>
      </w:r>
    </w:p>
    <w:p w:rsidR="001A79F2" w:rsidRPr="00BA144E" w:rsidRDefault="001A79F2" w:rsidP="001A79F2">
      <w:pPr>
        <w:ind w:firstLine="284"/>
        <w:jc w:val="both"/>
        <w:rPr>
          <w:sz w:val="16"/>
          <w:szCs w:val="16"/>
        </w:rPr>
      </w:pPr>
      <w:r w:rsidRPr="00BA144E">
        <w:rPr>
          <w:sz w:val="16"/>
          <w:szCs w:val="16"/>
        </w:rPr>
        <w:t xml:space="preserve">1.2. Для нанимателей жилых помещений по договорам социального найма, договорам специализированных жилых помещений, собственников жилых помещений многоквартирных домов, кроме </w:t>
      </w:r>
      <w:r w:rsidRPr="00BA144E">
        <w:rPr>
          <w:sz w:val="16"/>
          <w:szCs w:val="16"/>
        </w:rPr>
        <w:lastRenderedPageBreak/>
        <w:t xml:space="preserve">указанных в </w:t>
      </w:r>
      <w:proofErr w:type="spellStart"/>
      <w:r w:rsidRPr="00BA144E">
        <w:rPr>
          <w:sz w:val="16"/>
          <w:szCs w:val="16"/>
        </w:rPr>
        <w:t>п</w:t>
      </w:r>
      <w:proofErr w:type="gramStart"/>
      <w:r w:rsidRPr="00BA144E">
        <w:rPr>
          <w:sz w:val="16"/>
          <w:szCs w:val="16"/>
        </w:rPr>
        <w:t>.п</w:t>
      </w:r>
      <w:proofErr w:type="spellEnd"/>
      <w:proofErr w:type="gramEnd"/>
      <w:r w:rsidRPr="00BA144E">
        <w:rPr>
          <w:sz w:val="16"/>
          <w:szCs w:val="16"/>
        </w:rPr>
        <w:t xml:space="preserve"> 1.1 настоящего решения, в размере, установленном на общем собрании собственников жилых помещений многоквартирного дома.</w:t>
      </w:r>
    </w:p>
    <w:p w:rsidR="001A79F2" w:rsidRPr="00BA144E" w:rsidRDefault="001A79F2" w:rsidP="001A79F2">
      <w:pPr>
        <w:ind w:firstLine="284"/>
        <w:jc w:val="both"/>
        <w:rPr>
          <w:sz w:val="16"/>
          <w:szCs w:val="16"/>
        </w:rPr>
      </w:pPr>
      <w:r w:rsidRPr="00BA144E">
        <w:rPr>
          <w:sz w:val="16"/>
          <w:szCs w:val="16"/>
        </w:rPr>
        <w:t xml:space="preserve">1.3. </w:t>
      </w:r>
      <w:proofErr w:type="gramStart"/>
      <w:r w:rsidRPr="00BA144E">
        <w:rPr>
          <w:sz w:val="16"/>
          <w:szCs w:val="16"/>
        </w:rPr>
        <w:t xml:space="preserve">Для нанимателей жилых помещений по договорам социального найма, договорам специализированных жилых помещений, собственников жилых помещений многоквартирных домов, не принявших решение о выборе способа управления, кроме указанных в </w:t>
      </w:r>
      <w:proofErr w:type="spellStart"/>
      <w:r w:rsidRPr="00BA144E">
        <w:rPr>
          <w:sz w:val="16"/>
          <w:szCs w:val="16"/>
        </w:rPr>
        <w:t>п.п</w:t>
      </w:r>
      <w:proofErr w:type="spellEnd"/>
      <w:r w:rsidRPr="00BA144E">
        <w:rPr>
          <w:sz w:val="16"/>
          <w:szCs w:val="16"/>
        </w:rPr>
        <w:t>. 1.1 и 1.2 настоящего решения, в размере согласно приложению №1  к настоящему решению.</w:t>
      </w:r>
      <w:proofErr w:type="gramEnd"/>
    </w:p>
    <w:p w:rsidR="001A79F2" w:rsidRPr="00BA144E" w:rsidRDefault="001A79F2" w:rsidP="001A79F2">
      <w:pPr>
        <w:ind w:firstLine="284"/>
        <w:jc w:val="both"/>
        <w:rPr>
          <w:sz w:val="16"/>
          <w:szCs w:val="16"/>
        </w:rPr>
      </w:pPr>
      <w:r w:rsidRPr="00BA144E">
        <w:rPr>
          <w:sz w:val="16"/>
          <w:szCs w:val="16"/>
        </w:rPr>
        <w:t>2. Настоящее решение вступает в силу после его официального опубликования.</w:t>
      </w:r>
    </w:p>
    <w:p w:rsidR="001A79F2" w:rsidRPr="00BA144E" w:rsidRDefault="001A79F2" w:rsidP="001A79F2">
      <w:pPr>
        <w:autoSpaceDE w:val="0"/>
        <w:autoSpaceDN w:val="0"/>
        <w:adjustRightInd w:val="0"/>
        <w:ind w:firstLine="284"/>
        <w:jc w:val="both"/>
        <w:rPr>
          <w:sz w:val="16"/>
          <w:szCs w:val="16"/>
        </w:rPr>
      </w:pPr>
      <w:r w:rsidRPr="00BA144E">
        <w:rPr>
          <w:sz w:val="16"/>
          <w:szCs w:val="16"/>
        </w:rPr>
        <w:t>3. Опубликовать настоящее решение в периодическом печатном издани</w:t>
      </w:r>
      <w:proofErr w:type="gramStart"/>
      <w:r w:rsidRPr="00BA144E">
        <w:rPr>
          <w:sz w:val="16"/>
          <w:szCs w:val="16"/>
        </w:rPr>
        <w:t>и-</w:t>
      </w:r>
      <w:proofErr w:type="gramEnd"/>
      <w:r w:rsidRPr="00BA144E">
        <w:rPr>
          <w:sz w:val="16"/>
          <w:szCs w:val="16"/>
        </w:rPr>
        <w:t xml:space="preserve"> бюллетень «Солецкий вестник» и разместить на официальном сайте Администрации муниципального района в информационно-телекоммуникационной сети «Интернет».</w:t>
      </w:r>
    </w:p>
    <w:p w:rsidR="001A79F2" w:rsidRPr="00BA144E" w:rsidRDefault="001A79F2" w:rsidP="001A79F2">
      <w:pPr>
        <w:tabs>
          <w:tab w:val="left" w:pos="6555"/>
        </w:tabs>
        <w:rPr>
          <w:b/>
          <w:bCs/>
          <w:sz w:val="16"/>
          <w:szCs w:val="16"/>
        </w:rPr>
      </w:pPr>
    </w:p>
    <w:p w:rsidR="001A79F2" w:rsidRPr="00BA144E" w:rsidRDefault="001A79F2" w:rsidP="001A79F2">
      <w:pPr>
        <w:tabs>
          <w:tab w:val="left" w:pos="6555"/>
        </w:tabs>
        <w:rPr>
          <w:b/>
          <w:sz w:val="16"/>
          <w:szCs w:val="16"/>
        </w:rPr>
      </w:pPr>
      <w:r w:rsidRPr="00BA144E">
        <w:rPr>
          <w:b/>
          <w:bCs/>
          <w:sz w:val="16"/>
          <w:szCs w:val="16"/>
        </w:rPr>
        <w:t>Глава Солецкого городского поселения   И.Н. Колесов</w:t>
      </w:r>
    </w:p>
    <w:p w:rsidR="003F40F3" w:rsidRPr="00BA144E" w:rsidRDefault="003F40F3" w:rsidP="008C442A">
      <w:pPr>
        <w:jc w:val="center"/>
        <w:rPr>
          <w:sz w:val="16"/>
          <w:szCs w:val="16"/>
        </w:rPr>
      </w:pPr>
    </w:p>
    <w:p w:rsidR="003F40F3" w:rsidRPr="00BA144E" w:rsidRDefault="003F40F3" w:rsidP="003F40F3">
      <w:pPr>
        <w:tabs>
          <w:tab w:val="left" w:pos="7110"/>
        </w:tabs>
        <w:jc w:val="right"/>
        <w:rPr>
          <w:sz w:val="16"/>
          <w:szCs w:val="16"/>
        </w:rPr>
      </w:pPr>
      <w:r w:rsidRPr="00BA144E">
        <w:rPr>
          <w:sz w:val="16"/>
          <w:szCs w:val="16"/>
        </w:rPr>
        <w:t>Приложение №1</w:t>
      </w:r>
    </w:p>
    <w:p w:rsidR="003F40F3" w:rsidRPr="00BA144E" w:rsidRDefault="003F40F3" w:rsidP="003F40F3">
      <w:pPr>
        <w:tabs>
          <w:tab w:val="left" w:pos="7110"/>
        </w:tabs>
        <w:jc w:val="right"/>
        <w:rPr>
          <w:sz w:val="16"/>
          <w:szCs w:val="16"/>
        </w:rPr>
      </w:pPr>
      <w:r w:rsidRPr="00BA144E">
        <w:rPr>
          <w:sz w:val="16"/>
          <w:szCs w:val="16"/>
        </w:rPr>
        <w:t>к решению Совета депутатов</w:t>
      </w:r>
    </w:p>
    <w:p w:rsidR="003F40F3" w:rsidRPr="00BA144E" w:rsidRDefault="003F40F3" w:rsidP="003F40F3">
      <w:pPr>
        <w:tabs>
          <w:tab w:val="left" w:pos="7110"/>
        </w:tabs>
        <w:jc w:val="right"/>
        <w:rPr>
          <w:sz w:val="16"/>
          <w:szCs w:val="16"/>
        </w:rPr>
      </w:pPr>
      <w:r w:rsidRPr="00BA144E">
        <w:rPr>
          <w:sz w:val="16"/>
          <w:szCs w:val="16"/>
        </w:rPr>
        <w:t>Солецкого городского поселения</w:t>
      </w:r>
    </w:p>
    <w:p w:rsidR="003F40F3" w:rsidRPr="00BA144E" w:rsidRDefault="003F40F3" w:rsidP="003F40F3">
      <w:pPr>
        <w:tabs>
          <w:tab w:val="left" w:pos="7110"/>
        </w:tabs>
        <w:jc w:val="right"/>
        <w:rPr>
          <w:sz w:val="16"/>
          <w:szCs w:val="16"/>
        </w:rPr>
      </w:pPr>
      <w:r w:rsidRPr="00BA144E">
        <w:rPr>
          <w:sz w:val="16"/>
          <w:szCs w:val="16"/>
        </w:rPr>
        <w:t xml:space="preserve"> от 23.10.2019 № 247</w:t>
      </w:r>
    </w:p>
    <w:p w:rsidR="003F40F3" w:rsidRPr="00BA144E" w:rsidRDefault="003F40F3" w:rsidP="003F40F3">
      <w:pPr>
        <w:tabs>
          <w:tab w:val="left" w:pos="7110"/>
        </w:tabs>
        <w:jc w:val="center"/>
        <w:rPr>
          <w:sz w:val="16"/>
          <w:szCs w:val="16"/>
        </w:rPr>
      </w:pPr>
      <w:r w:rsidRPr="00BA144E">
        <w:rPr>
          <w:sz w:val="16"/>
          <w:szCs w:val="16"/>
        </w:rPr>
        <w:t>Размер платы</w:t>
      </w:r>
    </w:p>
    <w:p w:rsidR="003F40F3" w:rsidRPr="00BA144E" w:rsidRDefault="003F40F3" w:rsidP="003F40F3">
      <w:pPr>
        <w:tabs>
          <w:tab w:val="left" w:pos="7110"/>
        </w:tabs>
        <w:jc w:val="center"/>
        <w:rPr>
          <w:sz w:val="16"/>
          <w:szCs w:val="16"/>
        </w:rPr>
      </w:pPr>
      <w:r w:rsidRPr="00BA144E">
        <w:rPr>
          <w:sz w:val="16"/>
          <w:szCs w:val="16"/>
        </w:rPr>
        <w:t>за содержание и ремонт жилого помещения</w:t>
      </w:r>
    </w:p>
    <w:tbl>
      <w:tblPr>
        <w:tblW w:w="52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
        <w:gridCol w:w="3730"/>
        <w:gridCol w:w="1078"/>
      </w:tblGrid>
      <w:tr w:rsidR="00066DA9" w:rsidRPr="00BA144E" w:rsidTr="00BA144E">
        <w:trPr>
          <w:trHeight w:val="20"/>
        </w:trPr>
        <w:tc>
          <w:tcPr>
            <w:tcW w:w="0" w:type="auto"/>
          </w:tcPr>
          <w:p w:rsidR="003F40F3" w:rsidRPr="00BA144E" w:rsidRDefault="003F40F3" w:rsidP="003F40F3">
            <w:pPr>
              <w:jc w:val="center"/>
              <w:rPr>
                <w:sz w:val="14"/>
                <w:szCs w:val="16"/>
              </w:rPr>
            </w:pPr>
            <w:r w:rsidRPr="00BA144E">
              <w:rPr>
                <w:sz w:val="14"/>
                <w:szCs w:val="16"/>
              </w:rPr>
              <w:t xml:space="preserve">№ </w:t>
            </w:r>
            <w:proofErr w:type="gramStart"/>
            <w:r w:rsidRPr="00BA144E">
              <w:rPr>
                <w:sz w:val="14"/>
                <w:szCs w:val="16"/>
              </w:rPr>
              <w:t>п</w:t>
            </w:r>
            <w:proofErr w:type="gramEnd"/>
            <w:r w:rsidRPr="00BA144E">
              <w:rPr>
                <w:sz w:val="14"/>
                <w:szCs w:val="16"/>
              </w:rPr>
              <w:t>/п</w:t>
            </w:r>
          </w:p>
        </w:tc>
        <w:tc>
          <w:tcPr>
            <w:tcW w:w="0" w:type="auto"/>
          </w:tcPr>
          <w:p w:rsidR="003F40F3" w:rsidRPr="00BA144E" w:rsidRDefault="003F40F3" w:rsidP="003F40F3">
            <w:pPr>
              <w:jc w:val="center"/>
              <w:rPr>
                <w:sz w:val="14"/>
                <w:szCs w:val="16"/>
              </w:rPr>
            </w:pPr>
            <w:r w:rsidRPr="00BA144E">
              <w:rPr>
                <w:sz w:val="14"/>
                <w:szCs w:val="16"/>
              </w:rPr>
              <w:t>Вид благоустройства</w:t>
            </w:r>
          </w:p>
        </w:tc>
        <w:tc>
          <w:tcPr>
            <w:tcW w:w="0" w:type="auto"/>
          </w:tcPr>
          <w:p w:rsidR="003F40F3" w:rsidRPr="00BA144E" w:rsidRDefault="003F40F3" w:rsidP="003F40F3">
            <w:pPr>
              <w:jc w:val="center"/>
              <w:rPr>
                <w:sz w:val="14"/>
                <w:szCs w:val="16"/>
              </w:rPr>
            </w:pPr>
            <w:r w:rsidRPr="00BA144E">
              <w:rPr>
                <w:sz w:val="14"/>
                <w:szCs w:val="16"/>
              </w:rPr>
              <w:t xml:space="preserve">Размер платы с НДС в руб. на 1 </w:t>
            </w:r>
            <w:proofErr w:type="spellStart"/>
            <w:r w:rsidRPr="00BA144E">
              <w:rPr>
                <w:sz w:val="14"/>
                <w:szCs w:val="16"/>
              </w:rPr>
              <w:t>кв.м</w:t>
            </w:r>
            <w:proofErr w:type="spellEnd"/>
            <w:r w:rsidRPr="00BA144E">
              <w:rPr>
                <w:sz w:val="14"/>
                <w:szCs w:val="16"/>
              </w:rPr>
              <w:t>. общей площади</w:t>
            </w:r>
          </w:p>
        </w:tc>
      </w:tr>
      <w:tr w:rsidR="00066DA9" w:rsidRPr="00BA144E" w:rsidTr="00BA144E">
        <w:trPr>
          <w:trHeight w:val="20"/>
        </w:trPr>
        <w:tc>
          <w:tcPr>
            <w:tcW w:w="0" w:type="auto"/>
          </w:tcPr>
          <w:p w:rsidR="003F40F3" w:rsidRPr="00BA144E" w:rsidRDefault="003F40F3" w:rsidP="0035451E">
            <w:pPr>
              <w:rPr>
                <w:sz w:val="14"/>
                <w:szCs w:val="16"/>
              </w:rPr>
            </w:pPr>
            <w:r w:rsidRPr="00BA144E">
              <w:rPr>
                <w:sz w:val="14"/>
                <w:szCs w:val="16"/>
              </w:rPr>
              <w:t>1.</w:t>
            </w:r>
          </w:p>
        </w:tc>
        <w:tc>
          <w:tcPr>
            <w:tcW w:w="0" w:type="auto"/>
          </w:tcPr>
          <w:p w:rsidR="003F40F3" w:rsidRPr="00BA144E" w:rsidRDefault="003F40F3" w:rsidP="0035451E">
            <w:pPr>
              <w:jc w:val="both"/>
              <w:rPr>
                <w:sz w:val="14"/>
                <w:szCs w:val="16"/>
              </w:rPr>
            </w:pPr>
            <w:r w:rsidRPr="00BA144E">
              <w:rPr>
                <w:sz w:val="14"/>
                <w:szCs w:val="16"/>
              </w:rPr>
              <w:t xml:space="preserve">Жилые помещения в жилом фонде, имеющем все виды благоустройства (центральная система отопления, центральная система  холодного и горячего водоснабжения, центральная система водоотведения, центральная система газоснабжения), или с частичным благоустройством (с одной или несколькими вышеуказанными системами) </w:t>
            </w:r>
          </w:p>
        </w:tc>
        <w:tc>
          <w:tcPr>
            <w:tcW w:w="0" w:type="auto"/>
          </w:tcPr>
          <w:p w:rsidR="003F40F3" w:rsidRPr="00BA144E" w:rsidRDefault="003F40F3" w:rsidP="0035451E">
            <w:pPr>
              <w:jc w:val="center"/>
              <w:rPr>
                <w:sz w:val="14"/>
                <w:szCs w:val="16"/>
              </w:rPr>
            </w:pPr>
            <w:r w:rsidRPr="00BA144E">
              <w:rPr>
                <w:sz w:val="14"/>
                <w:szCs w:val="16"/>
              </w:rPr>
              <w:t>19,9</w:t>
            </w:r>
          </w:p>
        </w:tc>
      </w:tr>
      <w:tr w:rsidR="00066DA9" w:rsidRPr="00BA144E" w:rsidTr="00BA144E">
        <w:trPr>
          <w:trHeight w:val="20"/>
        </w:trPr>
        <w:tc>
          <w:tcPr>
            <w:tcW w:w="0" w:type="auto"/>
          </w:tcPr>
          <w:p w:rsidR="003F40F3" w:rsidRPr="00BA144E" w:rsidRDefault="003F40F3" w:rsidP="0035451E">
            <w:pPr>
              <w:rPr>
                <w:sz w:val="14"/>
                <w:szCs w:val="16"/>
              </w:rPr>
            </w:pPr>
            <w:r w:rsidRPr="00BA144E">
              <w:rPr>
                <w:sz w:val="14"/>
                <w:szCs w:val="16"/>
              </w:rPr>
              <w:t>2.</w:t>
            </w:r>
          </w:p>
        </w:tc>
        <w:tc>
          <w:tcPr>
            <w:tcW w:w="0" w:type="auto"/>
          </w:tcPr>
          <w:p w:rsidR="003F40F3" w:rsidRPr="00BA144E" w:rsidRDefault="003F40F3" w:rsidP="0035451E">
            <w:pPr>
              <w:jc w:val="both"/>
              <w:rPr>
                <w:sz w:val="14"/>
                <w:szCs w:val="16"/>
              </w:rPr>
            </w:pPr>
            <w:r w:rsidRPr="00BA144E">
              <w:rPr>
                <w:sz w:val="14"/>
                <w:szCs w:val="16"/>
              </w:rPr>
              <w:t>Жилые помещения в неблагоустроенном жилом фонде</w:t>
            </w:r>
          </w:p>
        </w:tc>
        <w:tc>
          <w:tcPr>
            <w:tcW w:w="0" w:type="auto"/>
          </w:tcPr>
          <w:p w:rsidR="003F40F3" w:rsidRPr="00BA144E" w:rsidRDefault="003F40F3" w:rsidP="0035451E">
            <w:pPr>
              <w:jc w:val="center"/>
              <w:rPr>
                <w:sz w:val="14"/>
                <w:szCs w:val="16"/>
              </w:rPr>
            </w:pPr>
            <w:r w:rsidRPr="00BA144E">
              <w:rPr>
                <w:sz w:val="14"/>
                <w:szCs w:val="16"/>
              </w:rPr>
              <w:t>18,7</w:t>
            </w:r>
          </w:p>
        </w:tc>
      </w:tr>
    </w:tbl>
    <w:p w:rsidR="003F40F3" w:rsidRPr="00BA144E" w:rsidRDefault="003F40F3" w:rsidP="003F40F3">
      <w:pPr>
        <w:tabs>
          <w:tab w:val="left" w:pos="6800"/>
        </w:tabs>
        <w:spacing w:line="280" w:lineRule="exact"/>
        <w:rPr>
          <w:b/>
          <w:sz w:val="16"/>
          <w:szCs w:val="16"/>
        </w:rPr>
      </w:pPr>
    </w:p>
    <w:p w:rsidR="003F40F3" w:rsidRPr="00BA144E" w:rsidRDefault="003F40F3" w:rsidP="003F40F3">
      <w:pPr>
        <w:tabs>
          <w:tab w:val="left" w:pos="7110"/>
        </w:tabs>
        <w:jc w:val="right"/>
        <w:rPr>
          <w:sz w:val="16"/>
          <w:szCs w:val="16"/>
        </w:rPr>
      </w:pPr>
      <w:r w:rsidRPr="00BA144E">
        <w:rPr>
          <w:sz w:val="16"/>
          <w:szCs w:val="16"/>
        </w:rPr>
        <w:t>Приложение №1</w:t>
      </w:r>
    </w:p>
    <w:p w:rsidR="003F40F3" w:rsidRPr="00BA144E" w:rsidRDefault="003F40F3" w:rsidP="003F40F3">
      <w:pPr>
        <w:tabs>
          <w:tab w:val="left" w:pos="7110"/>
        </w:tabs>
        <w:jc w:val="right"/>
        <w:rPr>
          <w:sz w:val="16"/>
          <w:szCs w:val="16"/>
        </w:rPr>
      </w:pPr>
      <w:r w:rsidRPr="00BA144E">
        <w:rPr>
          <w:sz w:val="16"/>
          <w:szCs w:val="16"/>
        </w:rPr>
        <w:t>к решению Совета депутатов</w:t>
      </w:r>
    </w:p>
    <w:p w:rsidR="003F40F3" w:rsidRPr="00BA144E" w:rsidRDefault="003F40F3" w:rsidP="003F40F3">
      <w:pPr>
        <w:tabs>
          <w:tab w:val="left" w:pos="7110"/>
        </w:tabs>
        <w:jc w:val="right"/>
        <w:rPr>
          <w:sz w:val="16"/>
          <w:szCs w:val="16"/>
        </w:rPr>
      </w:pPr>
      <w:r w:rsidRPr="00BA144E">
        <w:rPr>
          <w:sz w:val="16"/>
          <w:szCs w:val="16"/>
        </w:rPr>
        <w:t>Солецкого городского поселения</w:t>
      </w:r>
    </w:p>
    <w:p w:rsidR="003F40F3" w:rsidRPr="00BA144E" w:rsidRDefault="003F40F3" w:rsidP="003F40F3">
      <w:pPr>
        <w:tabs>
          <w:tab w:val="left" w:pos="7110"/>
        </w:tabs>
        <w:jc w:val="right"/>
        <w:rPr>
          <w:sz w:val="16"/>
          <w:szCs w:val="16"/>
        </w:rPr>
      </w:pPr>
      <w:r w:rsidRPr="00BA144E">
        <w:rPr>
          <w:sz w:val="16"/>
          <w:szCs w:val="16"/>
        </w:rPr>
        <w:t xml:space="preserve"> от 23.10.2019 № 247</w:t>
      </w:r>
    </w:p>
    <w:p w:rsidR="003F40F3" w:rsidRPr="00BA144E" w:rsidRDefault="003F40F3" w:rsidP="003F40F3">
      <w:pPr>
        <w:tabs>
          <w:tab w:val="left" w:pos="7110"/>
        </w:tabs>
        <w:jc w:val="right"/>
        <w:rPr>
          <w:sz w:val="16"/>
          <w:szCs w:val="16"/>
        </w:rPr>
      </w:pPr>
    </w:p>
    <w:p w:rsidR="003F40F3" w:rsidRPr="00BA144E" w:rsidRDefault="003F40F3" w:rsidP="003F40F3">
      <w:pPr>
        <w:tabs>
          <w:tab w:val="left" w:pos="7110"/>
        </w:tabs>
        <w:jc w:val="center"/>
        <w:rPr>
          <w:sz w:val="16"/>
          <w:szCs w:val="16"/>
        </w:rPr>
      </w:pPr>
      <w:r w:rsidRPr="00BA144E">
        <w:rPr>
          <w:sz w:val="16"/>
          <w:szCs w:val="16"/>
        </w:rPr>
        <w:t>Размер платы</w:t>
      </w:r>
    </w:p>
    <w:p w:rsidR="003F40F3" w:rsidRPr="00BA144E" w:rsidRDefault="003F40F3" w:rsidP="003F40F3">
      <w:pPr>
        <w:tabs>
          <w:tab w:val="left" w:pos="7110"/>
        </w:tabs>
        <w:jc w:val="center"/>
        <w:rPr>
          <w:sz w:val="16"/>
          <w:szCs w:val="16"/>
        </w:rPr>
      </w:pPr>
      <w:r w:rsidRPr="00BA144E">
        <w:rPr>
          <w:sz w:val="16"/>
          <w:szCs w:val="16"/>
        </w:rPr>
        <w:t>за содержание и ремонт жилого помещения</w:t>
      </w:r>
    </w:p>
    <w:tbl>
      <w:tblPr>
        <w:tblW w:w="50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8"/>
        <w:gridCol w:w="3825"/>
        <w:gridCol w:w="828"/>
      </w:tblGrid>
      <w:tr w:rsidR="00066DA9" w:rsidRPr="00BA144E" w:rsidTr="00A81706">
        <w:trPr>
          <w:trHeight w:val="20"/>
        </w:trPr>
        <w:tc>
          <w:tcPr>
            <w:tcW w:w="0" w:type="auto"/>
          </w:tcPr>
          <w:p w:rsidR="003F40F3" w:rsidRPr="00BA144E" w:rsidRDefault="003F40F3" w:rsidP="003F40F3">
            <w:pPr>
              <w:jc w:val="center"/>
              <w:rPr>
                <w:sz w:val="12"/>
                <w:szCs w:val="16"/>
              </w:rPr>
            </w:pPr>
            <w:r w:rsidRPr="00BA144E">
              <w:rPr>
                <w:sz w:val="12"/>
                <w:szCs w:val="16"/>
              </w:rPr>
              <w:t xml:space="preserve">№ </w:t>
            </w:r>
            <w:proofErr w:type="gramStart"/>
            <w:r w:rsidRPr="00BA144E">
              <w:rPr>
                <w:sz w:val="12"/>
                <w:szCs w:val="16"/>
              </w:rPr>
              <w:t>п</w:t>
            </w:r>
            <w:proofErr w:type="gramEnd"/>
            <w:r w:rsidRPr="00BA144E">
              <w:rPr>
                <w:sz w:val="12"/>
                <w:szCs w:val="16"/>
              </w:rPr>
              <w:t>/п</w:t>
            </w:r>
          </w:p>
        </w:tc>
        <w:tc>
          <w:tcPr>
            <w:tcW w:w="3825" w:type="dxa"/>
          </w:tcPr>
          <w:p w:rsidR="003F40F3" w:rsidRPr="00BA144E" w:rsidRDefault="003F40F3" w:rsidP="003F40F3">
            <w:pPr>
              <w:jc w:val="center"/>
              <w:rPr>
                <w:sz w:val="12"/>
                <w:szCs w:val="16"/>
              </w:rPr>
            </w:pPr>
            <w:r w:rsidRPr="00BA144E">
              <w:rPr>
                <w:sz w:val="12"/>
                <w:szCs w:val="16"/>
              </w:rPr>
              <w:t>Вид благоустройства</w:t>
            </w:r>
          </w:p>
        </w:tc>
        <w:tc>
          <w:tcPr>
            <w:tcW w:w="828" w:type="dxa"/>
          </w:tcPr>
          <w:p w:rsidR="003F40F3" w:rsidRPr="00BA144E" w:rsidRDefault="003F40F3" w:rsidP="003F40F3">
            <w:pPr>
              <w:jc w:val="center"/>
              <w:rPr>
                <w:sz w:val="12"/>
                <w:szCs w:val="16"/>
              </w:rPr>
            </w:pPr>
            <w:r w:rsidRPr="00BA144E">
              <w:rPr>
                <w:sz w:val="12"/>
                <w:szCs w:val="16"/>
              </w:rPr>
              <w:t xml:space="preserve">Размер платы с НДС в руб. на 1 </w:t>
            </w:r>
            <w:proofErr w:type="spellStart"/>
            <w:r w:rsidRPr="00BA144E">
              <w:rPr>
                <w:sz w:val="12"/>
                <w:szCs w:val="16"/>
              </w:rPr>
              <w:t>кв.м</w:t>
            </w:r>
            <w:proofErr w:type="spellEnd"/>
            <w:r w:rsidRPr="00BA144E">
              <w:rPr>
                <w:sz w:val="12"/>
                <w:szCs w:val="16"/>
              </w:rPr>
              <w:t>. общей площади</w:t>
            </w:r>
          </w:p>
        </w:tc>
      </w:tr>
      <w:tr w:rsidR="00066DA9" w:rsidRPr="00BA144E" w:rsidTr="00A81706">
        <w:trPr>
          <w:trHeight w:val="20"/>
        </w:trPr>
        <w:tc>
          <w:tcPr>
            <w:tcW w:w="0" w:type="auto"/>
          </w:tcPr>
          <w:p w:rsidR="003F40F3" w:rsidRPr="00BA144E" w:rsidRDefault="003F40F3" w:rsidP="0035451E">
            <w:pPr>
              <w:rPr>
                <w:sz w:val="12"/>
                <w:szCs w:val="16"/>
              </w:rPr>
            </w:pPr>
            <w:r w:rsidRPr="00BA144E">
              <w:rPr>
                <w:sz w:val="12"/>
                <w:szCs w:val="16"/>
              </w:rPr>
              <w:t>1.</w:t>
            </w:r>
          </w:p>
        </w:tc>
        <w:tc>
          <w:tcPr>
            <w:tcW w:w="3825" w:type="dxa"/>
          </w:tcPr>
          <w:p w:rsidR="003F40F3" w:rsidRPr="00BA144E" w:rsidRDefault="003F40F3" w:rsidP="0035451E">
            <w:pPr>
              <w:jc w:val="both"/>
              <w:rPr>
                <w:sz w:val="12"/>
                <w:szCs w:val="16"/>
              </w:rPr>
            </w:pPr>
            <w:r w:rsidRPr="00BA144E">
              <w:rPr>
                <w:sz w:val="12"/>
                <w:szCs w:val="16"/>
              </w:rPr>
              <w:t xml:space="preserve">Жилые помещения в жилом фонде, имеющем все виды благоустройства (центральная система отопления, центральная система  холодного и горячего водоснабжения, центральная система водоотведения, центральная система газоснабжения), или с частичным благоустройством (с одной или несколькими вышеуказанными системами) </w:t>
            </w:r>
          </w:p>
        </w:tc>
        <w:tc>
          <w:tcPr>
            <w:tcW w:w="828" w:type="dxa"/>
          </w:tcPr>
          <w:p w:rsidR="003F40F3" w:rsidRPr="00BA144E" w:rsidRDefault="003F40F3" w:rsidP="0035451E">
            <w:pPr>
              <w:jc w:val="center"/>
              <w:rPr>
                <w:sz w:val="12"/>
                <w:szCs w:val="16"/>
              </w:rPr>
            </w:pPr>
            <w:r w:rsidRPr="00BA144E">
              <w:rPr>
                <w:sz w:val="12"/>
                <w:szCs w:val="16"/>
              </w:rPr>
              <w:t>19,9</w:t>
            </w:r>
          </w:p>
        </w:tc>
      </w:tr>
      <w:tr w:rsidR="00066DA9" w:rsidRPr="00BA144E" w:rsidTr="00A81706">
        <w:trPr>
          <w:trHeight w:val="20"/>
        </w:trPr>
        <w:tc>
          <w:tcPr>
            <w:tcW w:w="0" w:type="auto"/>
          </w:tcPr>
          <w:p w:rsidR="003F40F3" w:rsidRPr="00BA144E" w:rsidRDefault="003F40F3" w:rsidP="0035451E">
            <w:pPr>
              <w:rPr>
                <w:sz w:val="12"/>
                <w:szCs w:val="16"/>
              </w:rPr>
            </w:pPr>
            <w:r w:rsidRPr="00BA144E">
              <w:rPr>
                <w:sz w:val="12"/>
                <w:szCs w:val="16"/>
              </w:rPr>
              <w:t>2.</w:t>
            </w:r>
          </w:p>
        </w:tc>
        <w:tc>
          <w:tcPr>
            <w:tcW w:w="3825" w:type="dxa"/>
          </w:tcPr>
          <w:p w:rsidR="003F40F3" w:rsidRPr="00BA144E" w:rsidRDefault="003F40F3" w:rsidP="0035451E">
            <w:pPr>
              <w:jc w:val="both"/>
              <w:rPr>
                <w:sz w:val="12"/>
                <w:szCs w:val="16"/>
              </w:rPr>
            </w:pPr>
            <w:r w:rsidRPr="00BA144E">
              <w:rPr>
                <w:sz w:val="12"/>
                <w:szCs w:val="16"/>
              </w:rPr>
              <w:t>Жилые помещения в неблагоустроенном жилом фонде</w:t>
            </w:r>
          </w:p>
        </w:tc>
        <w:tc>
          <w:tcPr>
            <w:tcW w:w="828" w:type="dxa"/>
          </w:tcPr>
          <w:p w:rsidR="003F40F3" w:rsidRPr="00BA144E" w:rsidRDefault="003F40F3" w:rsidP="0035451E">
            <w:pPr>
              <w:jc w:val="center"/>
              <w:rPr>
                <w:sz w:val="12"/>
                <w:szCs w:val="16"/>
              </w:rPr>
            </w:pPr>
            <w:r w:rsidRPr="00BA144E">
              <w:rPr>
                <w:sz w:val="12"/>
                <w:szCs w:val="16"/>
              </w:rPr>
              <w:t>18,7</w:t>
            </w:r>
          </w:p>
        </w:tc>
      </w:tr>
    </w:tbl>
    <w:p w:rsidR="00BA144E" w:rsidRDefault="00BA144E" w:rsidP="0035451E">
      <w:pPr>
        <w:jc w:val="center"/>
        <w:rPr>
          <w:b/>
          <w:sz w:val="16"/>
          <w:szCs w:val="16"/>
        </w:rPr>
      </w:pPr>
    </w:p>
    <w:p w:rsidR="00BA144E" w:rsidRDefault="00BA144E" w:rsidP="0035451E">
      <w:pPr>
        <w:jc w:val="center"/>
        <w:rPr>
          <w:b/>
          <w:sz w:val="16"/>
          <w:szCs w:val="16"/>
        </w:rPr>
      </w:pPr>
    </w:p>
    <w:p w:rsidR="0035451E" w:rsidRPr="00BA144E" w:rsidRDefault="0035451E" w:rsidP="0035451E">
      <w:pPr>
        <w:jc w:val="center"/>
        <w:rPr>
          <w:b/>
          <w:sz w:val="16"/>
          <w:szCs w:val="16"/>
        </w:rPr>
      </w:pPr>
      <w:r w:rsidRPr="00BA144E">
        <w:rPr>
          <w:b/>
          <w:sz w:val="16"/>
          <w:szCs w:val="16"/>
        </w:rPr>
        <w:t>РЕШЕНИЕ</w:t>
      </w:r>
    </w:p>
    <w:p w:rsidR="0035451E" w:rsidRPr="00BA144E" w:rsidRDefault="0035451E" w:rsidP="0035451E">
      <w:pPr>
        <w:jc w:val="center"/>
        <w:rPr>
          <w:sz w:val="16"/>
          <w:szCs w:val="16"/>
        </w:rPr>
      </w:pPr>
      <w:r w:rsidRPr="00BA144E">
        <w:rPr>
          <w:sz w:val="16"/>
          <w:szCs w:val="16"/>
        </w:rPr>
        <w:t>Думы Солецкого муниципального района</w:t>
      </w:r>
    </w:p>
    <w:p w:rsidR="0035451E" w:rsidRPr="00BA144E" w:rsidRDefault="0035451E" w:rsidP="0035451E">
      <w:pPr>
        <w:jc w:val="center"/>
        <w:rPr>
          <w:sz w:val="16"/>
          <w:szCs w:val="16"/>
        </w:rPr>
      </w:pPr>
    </w:p>
    <w:p w:rsidR="0035451E" w:rsidRPr="00BA144E" w:rsidRDefault="0035451E" w:rsidP="0035451E">
      <w:pPr>
        <w:jc w:val="center"/>
        <w:rPr>
          <w:sz w:val="16"/>
          <w:szCs w:val="16"/>
        </w:rPr>
      </w:pPr>
      <w:r w:rsidRPr="00BA144E">
        <w:rPr>
          <w:sz w:val="16"/>
          <w:szCs w:val="16"/>
        </w:rPr>
        <w:t>от 24.10.2019 № 299</w:t>
      </w:r>
    </w:p>
    <w:p w:rsidR="0035451E" w:rsidRPr="00BA144E" w:rsidRDefault="0035451E" w:rsidP="0035451E">
      <w:pPr>
        <w:jc w:val="center"/>
        <w:rPr>
          <w:sz w:val="16"/>
          <w:szCs w:val="16"/>
        </w:rPr>
      </w:pPr>
      <w:r w:rsidRPr="00BA144E">
        <w:rPr>
          <w:sz w:val="16"/>
          <w:szCs w:val="16"/>
        </w:rPr>
        <w:t>г. Сольцы</w:t>
      </w:r>
    </w:p>
    <w:p w:rsidR="003632AC" w:rsidRPr="00BA144E" w:rsidRDefault="003632AC" w:rsidP="0035451E">
      <w:pPr>
        <w:jc w:val="center"/>
        <w:rPr>
          <w:sz w:val="16"/>
          <w:szCs w:val="16"/>
        </w:rPr>
      </w:pPr>
    </w:p>
    <w:p w:rsidR="0035451E" w:rsidRPr="00BA144E" w:rsidRDefault="0035451E" w:rsidP="0035451E">
      <w:pPr>
        <w:tabs>
          <w:tab w:val="left" w:pos="7110"/>
        </w:tabs>
        <w:jc w:val="center"/>
        <w:rPr>
          <w:b/>
          <w:sz w:val="16"/>
          <w:szCs w:val="16"/>
        </w:rPr>
      </w:pPr>
      <w:r w:rsidRPr="00BA144E">
        <w:rPr>
          <w:b/>
          <w:sz w:val="16"/>
          <w:szCs w:val="16"/>
        </w:rPr>
        <w:t>О внесении изменений в решение Думы  Солецкого</w:t>
      </w:r>
    </w:p>
    <w:p w:rsidR="0035451E" w:rsidRPr="00BA144E" w:rsidRDefault="0035451E" w:rsidP="0035451E">
      <w:pPr>
        <w:tabs>
          <w:tab w:val="left" w:pos="7110"/>
        </w:tabs>
        <w:jc w:val="center"/>
        <w:rPr>
          <w:b/>
          <w:sz w:val="16"/>
          <w:szCs w:val="16"/>
        </w:rPr>
      </w:pPr>
      <w:r w:rsidRPr="00BA144E">
        <w:rPr>
          <w:b/>
          <w:sz w:val="16"/>
          <w:szCs w:val="16"/>
        </w:rPr>
        <w:t xml:space="preserve"> муниципального района от 20.12.2018 № 249</w:t>
      </w:r>
    </w:p>
    <w:p w:rsidR="0035451E" w:rsidRPr="00BA144E" w:rsidRDefault="0035451E" w:rsidP="0035451E">
      <w:pPr>
        <w:tabs>
          <w:tab w:val="left" w:pos="7110"/>
        </w:tabs>
        <w:jc w:val="center"/>
        <w:rPr>
          <w:b/>
          <w:sz w:val="16"/>
          <w:szCs w:val="16"/>
        </w:rPr>
      </w:pPr>
    </w:p>
    <w:p w:rsidR="0035451E" w:rsidRPr="00BA144E" w:rsidRDefault="0035451E" w:rsidP="0035451E">
      <w:pPr>
        <w:tabs>
          <w:tab w:val="left" w:pos="7110"/>
        </w:tabs>
        <w:ind w:firstLine="284"/>
        <w:jc w:val="both"/>
        <w:rPr>
          <w:b/>
          <w:sz w:val="16"/>
          <w:szCs w:val="16"/>
        </w:rPr>
      </w:pPr>
      <w:r w:rsidRPr="00BA144E">
        <w:rPr>
          <w:sz w:val="16"/>
          <w:szCs w:val="16"/>
        </w:rPr>
        <w:t xml:space="preserve">Дума Солецкого муниципального района  </w:t>
      </w:r>
      <w:r w:rsidRPr="00BA144E">
        <w:rPr>
          <w:b/>
          <w:sz w:val="16"/>
          <w:szCs w:val="16"/>
        </w:rPr>
        <w:t>РЕШИЛА:</w:t>
      </w:r>
    </w:p>
    <w:p w:rsidR="0035451E" w:rsidRPr="00BA144E" w:rsidRDefault="0035451E" w:rsidP="0035451E">
      <w:pPr>
        <w:tabs>
          <w:tab w:val="left" w:pos="7110"/>
        </w:tabs>
        <w:ind w:firstLine="284"/>
        <w:jc w:val="both"/>
        <w:rPr>
          <w:sz w:val="16"/>
          <w:szCs w:val="16"/>
        </w:rPr>
      </w:pPr>
      <w:r w:rsidRPr="00BA144E">
        <w:rPr>
          <w:sz w:val="16"/>
          <w:szCs w:val="16"/>
        </w:rPr>
        <w:t xml:space="preserve">1. </w:t>
      </w:r>
      <w:proofErr w:type="gramStart"/>
      <w:r w:rsidRPr="00BA144E">
        <w:rPr>
          <w:sz w:val="16"/>
          <w:szCs w:val="16"/>
        </w:rPr>
        <w:t>Внести  изменения в решение Думы Солецкого муниципального района  от 20.12.2018 № 249 «О бюджете Солецкого муниципального района на 2019 год и на плановый период 2020 и 2021 годов» (в редакции решений Думы от 28.02.2019 № 260, от 29.03.2019 № 263, от 25.04.2019 № 274, от 24.05.2019 №282, от 20.06.2019 №286, от 22.08.2019 №291, от 26.09.2019 №295):</w:t>
      </w:r>
      <w:proofErr w:type="gramEnd"/>
    </w:p>
    <w:p w:rsidR="0035451E" w:rsidRPr="00BA144E" w:rsidRDefault="0035451E" w:rsidP="0035451E">
      <w:pPr>
        <w:tabs>
          <w:tab w:val="left" w:pos="7110"/>
        </w:tabs>
        <w:ind w:firstLine="284"/>
        <w:jc w:val="both"/>
        <w:rPr>
          <w:sz w:val="16"/>
          <w:szCs w:val="16"/>
        </w:rPr>
      </w:pPr>
      <w:r w:rsidRPr="00BA144E">
        <w:rPr>
          <w:sz w:val="16"/>
          <w:szCs w:val="16"/>
        </w:rPr>
        <w:lastRenderedPageBreak/>
        <w:t>1.1. Заменить:</w:t>
      </w:r>
    </w:p>
    <w:p w:rsidR="0035451E" w:rsidRPr="00BA144E" w:rsidRDefault="0035451E" w:rsidP="0035451E">
      <w:pPr>
        <w:tabs>
          <w:tab w:val="left" w:pos="7110"/>
        </w:tabs>
        <w:ind w:firstLine="284"/>
        <w:jc w:val="both"/>
        <w:rPr>
          <w:sz w:val="16"/>
          <w:szCs w:val="16"/>
        </w:rPr>
      </w:pPr>
      <w:r w:rsidRPr="00BA144E">
        <w:rPr>
          <w:sz w:val="16"/>
          <w:szCs w:val="16"/>
        </w:rPr>
        <w:t>1.1.1 в подпункте 1.1. пункта 1 цифру «270938,33141» на «275391,83141»;</w:t>
      </w:r>
    </w:p>
    <w:p w:rsidR="0035451E" w:rsidRPr="00BA144E" w:rsidRDefault="0035451E" w:rsidP="0035451E">
      <w:pPr>
        <w:tabs>
          <w:tab w:val="left" w:pos="7110"/>
        </w:tabs>
        <w:ind w:firstLine="284"/>
        <w:jc w:val="both"/>
        <w:rPr>
          <w:sz w:val="16"/>
          <w:szCs w:val="16"/>
        </w:rPr>
      </w:pPr>
      <w:r w:rsidRPr="00BA144E">
        <w:rPr>
          <w:sz w:val="16"/>
          <w:szCs w:val="16"/>
        </w:rPr>
        <w:t>1.1.2 в подпункте 1.2. пункта 1 цифру «276503,17028» на      «281218,36572»;</w:t>
      </w:r>
    </w:p>
    <w:p w:rsidR="0035451E" w:rsidRPr="00BA144E" w:rsidRDefault="0035451E" w:rsidP="0035451E">
      <w:pPr>
        <w:tabs>
          <w:tab w:val="left" w:pos="7110"/>
        </w:tabs>
        <w:ind w:firstLine="284"/>
        <w:jc w:val="both"/>
        <w:rPr>
          <w:sz w:val="16"/>
          <w:szCs w:val="16"/>
        </w:rPr>
      </w:pPr>
      <w:r w:rsidRPr="00BA144E">
        <w:rPr>
          <w:sz w:val="16"/>
          <w:szCs w:val="16"/>
        </w:rPr>
        <w:t>1.1.3 в подпункте 1.3. пункта 1 цифру «5564,83887» на «5826,53431»;</w:t>
      </w:r>
    </w:p>
    <w:p w:rsidR="0035451E" w:rsidRPr="00BA144E" w:rsidRDefault="0035451E" w:rsidP="0035451E">
      <w:pPr>
        <w:tabs>
          <w:tab w:val="left" w:pos="7110"/>
        </w:tabs>
        <w:ind w:firstLine="284"/>
        <w:jc w:val="both"/>
        <w:rPr>
          <w:sz w:val="16"/>
          <w:szCs w:val="16"/>
        </w:rPr>
      </w:pPr>
      <w:r w:rsidRPr="00BA144E">
        <w:rPr>
          <w:sz w:val="16"/>
          <w:szCs w:val="16"/>
        </w:rPr>
        <w:t>1.1.4. в первом абзаце пункта 12 цифру «154969,15937» на «159422,65937».</w:t>
      </w:r>
    </w:p>
    <w:p w:rsidR="0035451E" w:rsidRPr="00BA144E" w:rsidRDefault="0035451E" w:rsidP="0035451E">
      <w:pPr>
        <w:tabs>
          <w:tab w:val="left" w:pos="7110"/>
        </w:tabs>
        <w:ind w:firstLine="284"/>
        <w:jc w:val="both"/>
        <w:rPr>
          <w:sz w:val="16"/>
          <w:szCs w:val="16"/>
        </w:rPr>
      </w:pPr>
      <w:r w:rsidRPr="00BA144E">
        <w:rPr>
          <w:sz w:val="16"/>
          <w:szCs w:val="16"/>
        </w:rPr>
        <w:t>1.2. Изложить приложения №1, №2, № 9, № 10, № 11 в прилагаемой редакции.</w:t>
      </w:r>
    </w:p>
    <w:p w:rsidR="0035451E" w:rsidRPr="00BA144E" w:rsidRDefault="0035451E" w:rsidP="0035451E">
      <w:pPr>
        <w:tabs>
          <w:tab w:val="left" w:pos="7110"/>
        </w:tabs>
        <w:ind w:firstLine="284"/>
        <w:jc w:val="both"/>
        <w:rPr>
          <w:sz w:val="16"/>
          <w:szCs w:val="16"/>
        </w:rPr>
      </w:pPr>
      <w:r w:rsidRPr="00BA144E">
        <w:rPr>
          <w:sz w:val="16"/>
          <w:szCs w:val="16"/>
        </w:rPr>
        <w:t xml:space="preserve">2.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tbl>
      <w:tblPr>
        <w:tblW w:w="5000" w:type="pct"/>
        <w:tblCellMar>
          <w:left w:w="60" w:type="dxa"/>
          <w:right w:w="60" w:type="dxa"/>
        </w:tblCellMar>
        <w:tblLook w:val="04A0" w:firstRow="1" w:lastRow="0" w:firstColumn="1" w:lastColumn="0" w:noHBand="0" w:noVBand="1"/>
      </w:tblPr>
      <w:tblGrid>
        <w:gridCol w:w="2613"/>
        <w:gridCol w:w="2469"/>
      </w:tblGrid>
      <w:tr w:rsidR="0035451E" w:rsidRPr="00BA144E" w:rsidTr="0035451E">
        <w:tc>
          <w:tcPr>
            <w:tcW w:w="2571" w:type="pct"/>
          </w:tcPr>
          <w:p w:rsidR="0035451E" w:rsidRPr="00BA144E" w:rsidRDefault="0035451E" w:rsidP="0035451E">
            <w:pPr>
              <w:tabs>
                <w:tab w:val="left" w:pos="7110"/>
              </w:tabs>
              <w:rPr>
                <w:b/>
                <w:sz w:val="16"/>
                <w:szCs w:val="16"/>
              </w:rPr>
            </w:pPr>
          </w:p>
          <w:p w:rsidR="0035451E" w:rsidRPr="00BA144E" w:rsidRDefault="0035451E" w:rsidP="0035451E">
            <w:pPr>
              <w:tabs>
                <w:tab w:val="left" w:pos="7110"/>
              </w:tabs>
              <w:rPr>
                <w:b/>
                <w:sz w:val="16"/>
                <w:szCs w:val="16"/>
              </w:rPr>
            </w:pPr>
            <w:r w:rsidRPr="00BA144E">
              <w:rPr>
                <w:b/>
                <w:sz w:val="16"/>
                <w:szCs w:val="16"/>
              </w:rPr>
              <w:t>Глава Солецкого</w:t>
            </w:r>
          </w:p>
          <w:p w:rsidR="0035451E" w:rsidRPr="00BA144E" w:rsidRDefault="0035451E" w:rsidP="0035451E">
            <w:pPr>
              <w:tabs>
                <w:tab w:val="left" w:pos="7110"/>
              </w:tabs>
              <w:rPr>
                <w:b/>
                <w:sz w:val="16"/>
                <w:szCs w:val="16"/>
              </w:rPr>
            </w:pPr>
            <w:r w:rsidRPr="00BA144E">
              <w:rPr>
                <w:b/>
                <w:sz w:val="16"/>
                <w:szCs w:val="16"/>
              </w:rPr>
              <w:t>муниципального района</w:t>
            </w:r>
          </w:p>
          <w:p w:rsidR="0035451E" w:rsidRPr="00BA144E" w:rsidRDefault="0035451E" w:rsidP="0035451E">
            <w:pPr>
              <w:tabs>
                <w:tab w:val="left" w:pos="7110"/>
              </w:tabs>
              <w:rPr>
                <w:b/>
                <w:sz w:val="16"/>
                <w:szCs w:val="16"/>
              </w:rPr>
            </w:pPr>
            <w:r w:rsidRPr="00BA144E">
              <w:rPr>
                <w:b/>
                <w:sz w:val="16"/>
                <w:szCs w:val="16"/>
              </w:rPr>
              <w:t xml:space="preserve">                                    А.Я. Котов</w:t>
            </w:r>
          </w:p>
        </w:tc>
        <w:tc>
          <w:tcPr>
            <w:tcW w:w="2429" w:type="pct"/>
          </w:tcPr>
          <w:p w:rsidR="0035451E" w:rsidRPr="00BA144E" w:rsidRDefault="0035451E" w:rsidP="0035451E">
            <w:pPr>
              <w:tabs>
                <w:tab w:val="left" w:pos="7110"/>
              </w:tabs>
              <w:rPr>
                <w:b/>
                <w:sz w:val="16"/>
                <w:szCs w:val="16"/>
              </w:rPr>
            </w:pPr>
          </w:p>
          <w:p w:rsidR="0035451E" w:rsidRPr="00BA144E" w:rsidRDefault="0035451E" w:rsidP="0035451E">
            <w:pPr>
              <w:tabs>
                <w:tab w:val="left" w:pos="7110"/>
              </w:tabs>
              <w:rPr>
                <w:b/>
                <w:sz w:val="16"/>
                <w:szCs w:val="16"/>
              </w:rPr>
            </w:pPr>
            <w:r w:rsidRPr="00BA144E">
              <w:rPr>
                <w:b/>
                <w:sz w:val="16"/>
                <w:szCs w:val="16"/>
              </w:rPr>
              <w:t xml:space="preserve">Председатель Думы Солецкого муниципального района </w:t>
            </w:r>
          </w:p>
          <w:p w:rsidR="0035451E" w:rsidRPr="00BA144E" w:rsidRDefault="0035451E" w:rsidP="0035451E">
            <w:pPr>
              <w:tabs>
                <w:tab w:val="left" w:pos="7110"/>
              </w:tabs>
              <w:rPr>
                <w:b/>
                <w:sz w:val="16"/>
                <w:szCs w:val="16"/>
              </w:rPr>
            </w:pPr>
            <w:r w:rsidRPr="00BA144E">
              <w:rPr>
                <w:b/>
                <w:sz w:val="16"/>
                <w:szCs w:val="16"/>
              </w:rPr>
              <w:t>С.М. Устинская</w:t>
            </w:r>
          </w:p>
        </w:tc>
      </w:tr>
    </w:tbl>
    <w:p w:rsidR="003F40F3" w:rsidRPr="00BA144E" w:rsidRDefault="003F40F3" w:rsidP="003F40F3">
      <w:pPr>
        <w:tabs>
          <w:tab w:val="left" w:pos="7110"/>
        </w:tabs>
        <w:jc w:val="center"/>
        <w:rPr>
          <w:sz w:val="16"/>
          <w:szCs w:val="16"/>
        </w:rPr>
      </w:pPr>
    </w:p>
    <w:p w:rsidR="003F40F3" w:rsidRPr="00BA144E" w:rsidRDefault="003F40F3" w:rsidP="008C442A">
      <w:pPr>
        <w:jc w:val="center"/>
        <w:rPr>
          <w:sz w:val="16"/>
          <w:szCs w:val="16"/>
        </w:rPr>
      </w:pPr>
    </w:p>
    <w:tbl>
      <w:tblPr>
        <w:tblW w:w="0" w:type="auto"/>
        <w:tblCellMar>
          <w:left w:w="30" w:type="dxa"/>
          <w:right w:w="30" w:type="dxa"/>
        </w:tblCellMar>
        <w:tblLook w:val="0000" w:firstRow="0" w:lastRow="0" w:firstColumn="0" w:lastColumn="0" w:noHBand="0" w:noVBand="0"/>
      </w:tblPr>
      <w:tblGrid>
        <w:gridCol w:w="1876"/>
        <w:gridCol w:w="896"/>
        <w:gridCol w:w="750"/>
        <w:gridCol w:w="750"/>
        <w:gridCol w:w="750"/>
      </w:tblGrid>
      <w:tr w:rsidR="00066DA9" w:rsidRPr="00BA144E" w:rsidTr="0035451E">
        <w:trPr>
          <w:trHeight w:val="266"/>
        </w:trPr>
        <w:tc>
          <w:tcPr>
            <w:tcW w:w="0" w:type="auto"/>
            <w:gridSpan w:val="5"/>
            <w:tcBorders>
              <w:top w:val="nil"/>
              <w:left w:val="nil"/>
              <w:right w:val="nil"/>
            </w:tcBorders>
          </w:tcPr>
          <w:p w:rsidR="0035451E" w:rsidRPr="00BA144E" w:rsidRDefault="0035451E">
            <w:pPr>
              <w:autoSpaceDE w:val="0"/>
              <w:autoSpaceDN w:val="0"/>
              <w:adjustRightInd w:val="0"/>
              <w:jc w:val="right"/>
              <w:rPr>
                <w:sz w:val="12"/>
                <w:szCs w:val="12"/>
                <w:lang w:eastAsia="ru-RU"/>
              </w:rPr>
            </w:pPr>
            <w:r w:rsidRPr="00BA144E">
              <w:rPr>
                <w:sz w:val="12"/>
                <w:szCs w:val="12"/>
                <w:lang w:eastAsia="ru-RU"/>
              </w:rPr>
              <w:t xml:space="preserve">                                                    Приложение №  1 </w:t>
            </w:r>
          </w:p>
          <w:p w:rsidR="0035451E" w:rsidRPr="00BA144E" w:rsidRDefault="0035451E" w:rsidP="0035451E">
            <w:pPr>
              <w:autoSpaceDE w:val="0"/>
              <w:autoSpaceDN w:val="0"/>
              <w:adjustRightInd w:val="0"/>
              <w:jc w:val="right"/>
              <w:rPr>
                <w:sz w:val="12"/>
                <w:szCs w:val="12"/>
                <w:lang w:eastAsia="ru-RU"/>
              </w:rPr>
            </w:pPr>
            <w:r w:rsidRPr="00BA144E">
              <w:rPr>
                <w:sz w:val="12"/>
                <w:szCs w:val="12"/>
                <w:lang w:eastAsia="ru-RU"/>
              </w:rPr>
              <w:t xml:space="preserve">                                                                   к  решению Думы Солецкого      </w:t>
            </w:r>
          </w:p>
          <w:p w:rsidR="0035451E" w:rsidRPr="00BA144E" w:rsidRDefault="0035451E">
            <w:pPr>
              <w:autoSpaceDE w:val="0"/>
              <w:autoSpaceDN w:val="0"/>
              <w:adjustRightInd w:val="0"/>
              <w:jc w:val="right"/>
              <w:rPr>
                <w:sz w:val="12"/>
                <w:szCs w:val="12"/>
                <w:lang w:eastAsia="ru-RU"/>
              </w:rPr>
            </w:pPr>
            <w:r w:rsidRPr="00BA144E">
              <w:rPr>
                <w:sz w:val="12"/>
                <w:szCs w:val="12"/>
                <w:lang w:eastAsia="ru-RU"/>
              </w:rPr>
              <w:t xml:space="preserve">                               муниципального района    </w:t>
            </w:r>
          </w:p>
          <w:p w:rsidR="0035451E" w:rsidRPr="00BA144E" w:rsidRDefault="0035451E">
            <w:pPr>
              <w:autoSpaceDE w:val="0"/>
              <w:autoSpaceDN w:val="0"/>
              <w:adjustRightInd w:val="0"/>
              <w:jc w:val="right"/>
              <w:rPr>
                <w:sz w:val="12"/>
                <w:szCs w:val="12"/>
                <w:lang w:eastAsia="ru-RU"/>
              </w:rPr>
            </w:pPr>
            <w:r w:rsidRPr="00BA144E">
              <w:rPr>
                <w:sz w:val="12"/>
                <w:szCs w:val="12"/>
                <w:lang w:eastAsia="ru-RU"/>
              </w:rPr>
              <w:t xml:space="preserve">«О бюджете  муниципального района                                                    </w:t>
            </w:r>
          </w:p>
          <w:p w:rsidR="0035451E" w:rsidRPr="00BA144E" w:rsidRDefault="0035451E">
            <w:pPr>
              <w:autoSpaceDE w:val="0"/>
              <w:autoSpaceDN w:val="0"/>
              <w:adjustRightInd w:val="0"/>
              <w:jc w:val="right"/>
              <w:rPr>
                <w:sz w:val="12"/>
                <w:szCs w:val="12"/>
                <w:lang w:eastAsia="ru-RU"/>
              </w:rPr>
            </w:pPr>
            <w:r w:rsidRPr="00BA144E">
              <w:rPr>
                <w:sz w:val="12"/>
                <w:szCs w:val="12"/>
                <w:lang w:eastAsia="ru-RU"/>
              </w:rPr>
              <w:t xml:space="preserve">                                                               "О бюджете Солецкого </w:t>
            </w:r>
            <w:proofErr w:type="gramStart"/>
            <w:r w:rsidRPr="00BA144E">
              <w:rPr>
                <w:sz w:val="12"/>
                <w:szCs w:val="12"/>
                <w:lang w:eastAsia="ru-RU"/>
              </w:rPr>
              <w:t>муниципального</w:t>
            </w:r>
            <w:proofErr w:type="gramEnd"/>
            <w:r w:rsidRPr="00BA144E">
              <w:rPr>
                <w:sz w:val="12"/>
                <w:szCs w:val="12"/>
                <w:lang w:eastAsia="ru-RU"/>
              </w:rPr>
              <w:t xml:space="preserve"> </w:t>
            </w:r>
          </w:p>
          <w:p w:rsidR="0035451E" w:rsidRPr="00BA144E" w:rsidRDefault="0035451E" w:rsidP="0035451E">
            <w:pPr>
              <w:autoSpaceDE w:val="0"/>
              <w:autoSpaceDN w:val="0"/>
              <w:adjustRightInd w:val="0"/>
              <w:jc w:val="right"/>
              <w:rPr>
                <w:sz w:val="12"/>
                <w:szCs w:val="12"/>
                <w:lang w:eastAsia="ru-RU"/>
              </w:rPr>
            </w:pPr>
            <w:r w:rsidRPr="00BA144E">
              <w:rPr>
                <w:sz w:val="12"/>
                <w:szCs w:val="12"/>
                <w:lang w:eastAsia="ru-RU"/>
              </w:rPr>
              <w:t xml:space="preserve">                                                           на 2019 год и на плановый период 2020 и 2021 годов»      </w:t>
            </w:r>
          </w:p>
        </w:tc>
      </w:tr>
      <w:tr w:rsidR="00066DA9" w:rsidRPr="00BA144E" w:rsidTr="0035451E">
        <w:trPr>
          <w:trHeight w:val="127"/>
        </w:trPr>
        <w:tc>
          <w:tcPr>
            <w:tcW w:w="0" w:type="auto"/>
            <w:tcBorders>
              <w:top w:val="nil"/>
              <w:left w:val="nil"/>
              <w:bottom w:val="nil"/>
              <w:right w:val="nil"/>
            </w:tcBorders>
          </w:tcPr>
          <w:p w:rsidR="0035451E" w:rsidRPr="00BA144E" w:rsidRDefault="0035451E">
            <w:pPr>
              <w:autoSpaceDE w:val="0"/>
              <w:autoSpaceDN w:val="0"/>
              <w:adjustRightInd w:val="0"/>
              <w:jc w:val="right"/>
              <w:rPr>
                <w:sz w:val="12"/>
                <w:szCs w:val="12"/>
                <w:lang w:eastAsia="ru-RU"/>
              </w:rPr>
            </w:pPr>
          </w:p>
        </w:tc>
        <w:tc>
          <w:tcPr>
            <w:tcW w:w="0" w:type="auto"/>
            <w:tcBorders>
              <w:top w:val="nil"/>
              <w:left w:val="nil"/>
              <w:bottom w:val="nil"/>
              <w:right w:val="nil"/>
            </w:tcBorders>
          </w:tcPr>
          <w:p w:rsidR="0035451E" w:rsidRPr="00BA144E" w:rsidRDefault="0035451E">
            <w:pPr>
              <w:autoSpaceDE w:val="0"/>
              <w:autoSpaceDN w:val="0"/>
              <w:adjustRightInd w:val="0"/>
              <w:jc w:val="right"/>
              <w:rPr>
                <w:sz w:val="12"/>
                <w:szCs w:val="12"/>
                <w:lang w:eastAsia="ru-RU"/>
              </w:rPr>
            </w:pPr>
          </w:p>
        </w:tc>
        <w:tc>
          <w:tcPr>
            <w:tcW w:w="0" w:type="auto"/>
            <w:tcBorders>
              <w:top w:val="nil"/>
              <w:left w:val="nil"/>
              <w:bottom w:val="nil"/>
              <w:right w:val="nil"/>
            </w:tcBorders>
          </w:tcPr>
          <w:p w:rsidR="0035451E" w:rsidRPr="00BA144E" w:rsidRDefault="0035451E">
            <w:pPr>
              <w:autoSpaceDE w:val="0"/>
              <w:autoSpaceDN w:val="0"/>
              <w:adjustRightInd w:val="0"/>
              <w:jc w:val="right"/>
              <w:rPr>
                <w:sz w:val="12"/>
                <w:szCs w:val="12"/>
                <w:lang w:eastAsia="ru-RU"/>
              </w:rPr>
            </w:pPr>
          </w:p>
        </w:tc>
        <w:tc>
          <w:tcPr>
            <w:tcW w:w="0" w:type="auto"/>
            <w:tcBorders>
              <w:top w:val="nil"/>
              <w:left w:val="nil"/>
              <w:bottom w:val="nil"/>
              <w:right w:val="nil"/>
            </w:tcBorders>
          </w:tcPr>
          <w:p w:rsidR="0035451E" w:rsidRPr="00BA144E" w:rsidRDefault="0035451E">
            <w:pPr>
              <w:autoSpaceDE w:val="0"/>
              <w:autoSpaceDN w:val="0"/>
              <w:adjustRightInd w:val="0"/>
              <w:jc w:val="right"/>
              <w:rPr>
                <w:sz w:val="12"/>
                <w:szCs w:val="12"/>
                <w:lang w:eastAsia="ru-RU"/>
              </w:rPr>
            </w:pPr>
          </w:p>
        </w:tc>
        <w:tc>
          <w:tcPr>
            <w:tcW w:w="0" w:type="auto"/>
            <w:tcBorders>
              <w:top w:val="nil"/>
              <w:left w:val="nil"/>
              <w:bottom w:val="nil"/>
              <w:right w:val="nil"/>
            </w:tcBorders>
          </w:tcPr>
          <w:p w:rsidR="0035451E" w:rsidRPr="00BA144E" w:rsidRDefault="0035451E">
            <w:pPr>
              <w:autoSpaceDE w:val="0"/>
              <w:autoSpaceDN w:val="0"/>
              <w:adjustRightInd w:val="0"/>
              <w:jc w:val="right"/>
              <w:rPr>
                <w:sz w:val="12"/>
                <w:szCs w:val="12"/>
                <w:lang w:eastAsia="ru-RU"/>
              </w:rPr>
            </w:pPr>
          </w:p>
        </w:tc>
      </w:tr>
      <w:tr w:rsidR="00066DA9" w:rsidRPr="00BA144E" w:rsidTr="0035451E">
        <w:trPr>
          <w:trHeight w:val="346"/>
        </w:trPr>
        <w:tc>
          <w:tcPr>
            <w:tcW w:w="0" w:type="auto"/>
            <w:gridSpan w:val="5"/>
            <w:tcBorders>
              <w:top w:val="nil"/>
              <w:left w:val="nil"/>
              <w:bottom w:val="nil"/>
              <w:right w:val="nil"/>
            </w:tcBorders>
          </w:tcPr>
          <w:p w:rsidR="0035451E" w:rsidRPr="00BA144E" w:rsidRDefault="0035451E">
            <w:pPr>
              <w:autoSpaceDE w:val="0"/>
              <w:autoSpaceDN w:val="0"/>
              <w:adjustRightInd w:val="0"/>
              <w:jc w:val="center"/>
              <w:rPr>
                <w:b/>
                <w:bCs/>
                <w:sz w:val="12"/>
                <w:szCs w:val="12"/>
                <w:lang w:eastAsia="ru-RU"/>
              </w:rPr>
            </w:pPr>
            <w:r w:rsidRPr="00BA144E">
              <w:rPr>
                <w:b/>
                <w:bCs/>
                <w:sz w:val="12"/>
                <w:szCs w:val="12"/>
                <w:lang w:eastAsia="ru-RU"/>
              </w:rPr>
              <w:t xml:space="preserve">   Прогнозируемые поступления доходов в бюджет муниципального района на 2019 год и на плановый период 2020 и 2021 годов</w:t>
            </w:r>
          </w:p>
        </w:tc>
      </w:tr>
      <w:tr w:rsidR="00066DA9" w:rsidRPr="00BA144E" w:rsidTr="0035451E">
        <w:trPr>
          <w:trHeight w:val="52"/>
        </w:trPr>
        <w:tc>
          <w:tcPr>
            <w:tcW w:w="0" w:type="auto"/>
            <w:tcBorders>
              <w:top w:val="nil"/>
              <w:left w:val="nil"/>
              <w:bottom w:val="single" w:sz="6" w:space="0" w:color="auto"/>
              <w:right w:val="nil"/>
            </w:tcBorders>
          </w:tcPr>
          <w:p w:rsidR="0035451E" w:rsidRPr="00BA144E" w:rsidRDefault="0035451E">
            <w:pPr>
              <w:autoSpaceDE w:val="0"/>
              <w:autoSpaceDN w:val="0"/>
              <w:adjustRightInd w:val="0"/>
              <w:jc w:val="right"/>
              <w:rPr>
                <w:sz w:val="12"/>
                <w:szCs w:val="12"/>
                <w:lang w:eastAsia="ru-RU"/>
              </w:rPr>
            </w:pPr>
          </w:p>
        </w:tc>
        <w:tc>
          <w:tcPr>
            <w:tcW w:w="0" w:type="auto"/>
            <w:tcBorders>
              <w:top w:val="nil"/>
              <w:left w:val="nil"/>
              <w:bottom w:val="single" w:sz="6" w:space="0" w:color="auto"/>
              <w:right w:val="nil"/>
            </w:tcBorders>
          </w:tcPr>
          <w:p w:rsidR="0035451E" w:rsidRPr="00BA144E" w:rsidRDefault="0035451E">
            <w:pPr>
              <w:autoSpaceDE w:val="0"/>
              <w:autoSpaceDN w:val="0"/>
              <w:adjustRightInd w:val="0"/>
              <w:jc w:val="right"/>
              <w:rPr>
                <w:sz w:val="12"/>
                <w:szCs w:val="12"/>
                <w:lang w:eastAsia="ru-RU"/>
              </w:rPr>
            </w:pPr>
          </w:p>
        </w:tc>
        <w:tc>
          <w:tcPr>
            <w:tcW w:w="0" w:type="auto"/>
            <w:tcBorders>
              <w:top w:val="nil"/>
              <w:left w:val="nil"/>
              <w:bottom w:val="single" w:sz="6" w:space="0" w:color="auto"/>
              <w:right w:val="nil"/>
            </w:tcBorders>
          </w:tcPr>
          <w:p w:rsidR="0035451E" w:rsidRPr="00BA144E" w:rsidRDefault="0035451E">
            <w:pPr>
              <w:autoSpaceDE w:val="0"/>
              <w:autoSpaceDN w:val="0"/>
              <w:adjustRightInd w:val="0"/>
              <w:jc w:val="right"/>
              <w:rPr>
                <w:sz w:val="12"/>
                <w:szCs w:val="12"/>
                <w:lang w:eastAsia="ru-RU"/>
              </w:rPr>
            </w:pPr>
          </w:p>
        </w:tc>
        <w:tc>
          <w:tcPr>
            <w:tcW w:w="0" w:type="auto"/>
            <w:tcBorders>
              <w:top w:val="nil"/>
              <w:left w:val="nil"/>
              <w:bottom w:val="single" w:sz="6" w:space="0" w:color="auto"/>
              <w:right w:val="nil"/>
            </w:tcBorders>
          </w:tcPr>
          <w:p w:rsidR="0035451E" w:rsidRPr="00BA144E" w:rsidRDefault="0035451E">
            <w:pPr>
              <w:autoSpaceDE w:val="0"/>
              <w:autoSpaceDN w:val="0"/>
              <w:adjustRightInd w:val="0"/>
              <w:jc w:val="right"/>
              <w:rPr>
                <w:sz w:val="12"/>
                <w:szCs w:val="12"/>
                <w:lang w:eastAsia="ru-RU"/>
              </w:rPr>
            </w:pPr>
          </w:p>
        </w:tc>
        <w:tc>
          <w:tcPr>
            <w:tcW w:w="0" w:type="auto"/>
            <w:tcBorders>
              <w:top w:val="nil"/>
              <w:left w:val="nil"/>
              <w:bottom w:val="single" w:sz="6" w:space="0" w:color="auto"/>
              <w:right w:val="nil"/>
            </w:tcBorders>
          </w:tcPr>
          <w:p w:rsidR="0035451E" w:rsidRPr="00BA144E" w:rsidRDefault="0035451E">
            <w:pPr>
              <w:autoSpaceDE w:val="0"/>
              <w:autoSpaceDN w:val="0"/>
              <w:adjustRightInd w:val="0"/>
              <w:jc w:val="right"/>
              <w:rPr>
                <w:sz w:val="12"/>
                <w:szCs w:val="12"/>
                <w:lang w:eastAsia="ru-RU"/>
              </w:rPr>
            </w:pPr>
          </w:p>
        </w:tc>
      </w:tr>
      <w:tr w:rsidR="00066DA9" w:rsidRPr="00BA144E" w:rsidTr="0035451E">
        <w:trPr>
          <w:trHeight w:val="20"/>
        </w:trPr>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 xml:space="preserve">Наименование </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Код бюджетной классификации</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2019 год</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2020 год</w:t>
            </w:r>
          </w:p>
        </w:tc>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2021 год</w:t>
            </w:r>
          </w:p>
        </w:tc>
      </w:tr>
      <w:tr w:rsidR="00066DA9" w:rsidRPr="00BA144E" w:rsidTr="0035451E">
        <w:trPr>
          <w:trHeight w:val="20"/>
        </w:trPr>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jc w:val="center"/>
              <w:rPr>
                <w:sz w:val="12"/>
                <w:szCs w:val="12"/>
                <w:lang w:eastAsia="ru-RU"/>
              </w:rPr>
            </w:pPr>
          </w:p>
        </w:tc>
      </w:tr>
      <w:tr w:rsidR="00066DA9" w:rsidRPr="00BA144E" w:rsidTr="0035451E">
        <w:trPr>
          <w:trHeight w:val="20"/>
        </w:trPr>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1</w:t>
            </w:r>
          </w:p>
        </w:tc>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2</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3</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4</w:t>
            </w:r>
          </w:p>
        </w:tc>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5</w:t>
            </w:r>
          </w:p>
        </w:tc>
      </w:tr>
      <w:tr w:rsidR="00066DA9" w:rsidRPr="00BA144E" w:rsidTr="0035451E">
        <w:trPr>
          <w:trHeight w:val="20"/>
        </w:trPr>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rPr>
                <w:sz w:val="12"/>
                <w:szCs w:val="12"/>
                <w:lang w:eastAsia="ru-RU"/>
              </w:rPr>
            </w:pPr>
            <w:r w:rsidRPr="00BA144E">
              <w:rPr>
                <w:sz w:val="12"/>
                <w:szCs w:val="12"/>
                <w:lang w:eastAsia="ru-RU"/>
              </w:rPr>
              <w:t>ДОХОДЫ,  ВСЕГО</w:t>
            </w:r>
          </w:p>
        </w:tc>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b/>
                <w:bCs/>
                <w:sz w:val="12"/>
                <w:szCs w:val="12"/>
                <w:lang w:eastAsia="ru-RU"/>
              </w:rPr>
            </w:pPr>
            <w:r w:rsidRPr="00BA144E">
              <w:rPr>
                <w:b/>
                <w:bCs/>
                <w:sz w:val="12"/>
                <w:szCs w:val="12"/>
                <w:lang w:eastAsia="ru-RU"/>
              </w:rPr>
              <w:t>275391,83141</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b/>
                <w:bCs/>
                <w:sz w:val="12"/>
                <w:szCs w:val="12"/>
                <w:lang w:eastAsia="ru-RU"/>
              </w:rPr>
            </w:pPr>
            <w:r w:rsidRPr="00BA144E">
              <w:rPr>
                <w:b/>
                <w:bCs/>
                <w:sz w:val="12"/>
                <w:szCs w:val="12"/>
                <w:lang w:eastAsia="ru-RU"/>
              </w:rPr>
              <w:t>235103,19759</w:t>
            </w:r>
          </w:p>
        </w:tc>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jc w:val="center"/>
              <w:rPr>
                <w:b/>
                <w:bCs/>
                <w:sz w:val="12"/>
                <w:szCs w:val="12"/>
                <w:lang w:eastAsia="ru-RU"/>
              </w:rPr>
            </w:pPr>
            <w:r w:rsidRPr="00BA144E">
              <w:rPr>
                <w:b/>
                <w:bCs/>
                <w:sz w:val="12"/>
                <w:szCs w:val="12"/>
                <w:lang w:eastAsia="ru-RU"/>
              </w:rPr>
              <w:t>235092,69759</w:t>
            </w:r>
          </w:p>
        </w:tc>
      </w:tr>
      <w:tr w:rsidR="00066DA9" w:rsidRPr="00BA144E" w:rsidTr="0035451E">
        <w:trPr>
          <w:trHeight w:val="20"/>
        </w:trPr>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rPr>
                <w:b/>
                <w:bCs/>
                <w:sz w:val="12"/>
                <w:szCs w:val="12"/>
                <w:lang w:eastAsia="ru-RU"/>
              </w:rPr>
            </w:pPr>
            <w:r w:rsidRPr="00BA144E">
              <w:rPr>
                <w:b/>
                <w:bCs/>
                <w:sz w:val="12"/>
                <w:szCs w:val="12"/>
                <w:lang w:eastAsia="ru-RU"/>
              </w:rPr>
              <w:t>Налоговые и неналоговые доходы</w:t>
            </w:r>
          </w:p>
        </w:tc>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jc w:val="center"/>
              <w:rPr>
                <w:b/>
                <w:bCs/>
                <w:sz w:val="12"/>
                <w:szCs w:val="12"/>
                <w:lang w:eastAsia="ru-RU"/>
              </w:rPr>
            </w:pPr>
            <w:r w:rsidRPr="00BA144E">
              <w:rPr>
                <w:b/>
                <w:bCs/>
                <w:sz w:val="12"/>
                <w:szCs w:val="12"/>
                <w:lang w:eastAsia="ru-RU"/>
              </w:rPr>
              <w:t>1 00 00000 00 0000 000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b/>
                <w:bCs/>
                <w:sz w:val="12"/>
                <w:szCs w:val="12"/>
                <w:lang w:eastAsia="ru-RU"/>
              </w:rPr>
            </w:pPr>
            <w:r w:rsidRPr="00BA144E">
              <w:rPr>
                <w:b/>
                <w:bCs/>
                <w:sz w:val="12"/>
                <w:szCs w:val="12"/>
                <w:lang w:eastAsia="ru-RU"/>
              </w:rPr>
              <w:t>115969,17204</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b/>
                <w:bCs/>
                <w:sz w:val="12"/>
                <w:szCs w:val="12"/>
                <w:lang w:eastAsia="ru-RU"/>
              </w:rPr>
            </w:pPr>
            <w:r w:rsidRPr="00BA144E">
              <w:rPr>
                <w:b/>
                <w:bCs/>
                <w:sz w:val="12"/>
                <w:szCs w:val="12"/>
                <w:lang w:eastAsia="ru-RU"/>
              </w:rPr>
              <w:t>117580,10000</w:t>
            </w:r>
          </w:p>
        </w:tc>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jc w:val="center"/>
              <w:rPr>
                <w:b/>
                <w:bCs/>
                <w:sz w:val="12"/>
                <w:szCs w:val="12"/>
                <w:lang w:eastAsia="ru-RU"/>
              </w:rPr>
            </w:pPr>
            <w:r w:rsidRPr="00BA144E">
              <w:rPr>
                <w:b/>
                <w:bCs/>
                <w:sz w:val="12"/>
                <w:szCs w:val="12"/>
                <w:lang w:eastAsia="ru-RU"/>
              </w:rPr>
              <w:t>120831,80000</w:t>
            </w:r>
          </w:p>
        </w:tc>
      </w:tr>
      <w:tr w:rsidR="00066DA9" w:rsidRPr="00BA144E" w:rsidTr="0035451E">
        <w:trPr>
          <w:trHeight w:val="20"/>
        </w:trPr>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b/>
                <w:bCs/>
                <w:sz w:val="12"/>
                <w:szCs w:val="12"/>
                <w:lang w:eastAsia="ru-RU"/>
              </w:rPr>
            </w:pPr>
            <w:r w:rsidRPr="00BA144E">
              <w:rPr>
                <w:b/>
                <w:bCs/>
                <w:sz w:val="12"/>
                <w:szCs w:val="12"/>
                <w:lang w:eastAsia="ru-RU"/>
              </w:rPr>
              <w:t>Безвозмездные поступления</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b/>
                <w:bCs/>
                <w:sz w:val="12"/>
                <w:szCs w:val="12"/>
                <w:lang w:eastAsia="ru-RU"/>
              </w:rPr>
            </w:pPr>
            <w:r w:rsidRPr="00BA144E">
              <w:rPr>
                <w:b/>
                <w:bCs/>
                <w:sz w:val="12"/>
                <w:szCs w:val="12"/>
                <w:lang w:eastAsia="ru-RU"/>
              </w:rPr>
              <w:t>2 00 00000 00 0000 000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b/>
                <w:bCs/>
                <w:sz w:val="12"/>
                <w:szCs w:val="12"/>
                <w:lang w:eastAsia="ru-RU"/>
              </w:rPr>
            </w:pPr>
            <w:r w:rsidRPr="00BA144E">
              <w:rPr>
                <w:b/>
                <w:bCs/>
                <w:sz w:val="12"/>
                <w:szCs w:val="12"/>
                <w:lang w:eastAsia="ru-RU"/>
              </w:rPr>
              <w:t>159422,65937</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b/>
                <w:bCs/>
                <w:sz w:val="12"/>
                <w:szCs w:val="12"/>
                <w:lang w:eastAsia="ru-RU"/>
              </w:rPr>
            </w:pPr>
            <w:r w:rsidRPr="00BA144E">
              <w:rPr>
                <w:b/>
                <w:bCs/>
                <w:sz w:val="12"/>
                <w:szCs w:val="12"/>
                <w:lang w:eastAsia="ru-RU"/>
              </w:rPr>
              <w:t>117523,09759</w:t>
            </w:r>
          </w:p>
        </w:tc>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jc w:val="center"/>
              <w:rPr>
                <w:b/>
                <w:bCs/>
                <w:sz w:val="12"/>
                <w:szCs w:val="12"/>
                <w:lang w:eastAsia="ru-RU"/>
              </w:rPr>
            </w:pPr>
            <w:r w:rsidRPr="00BA144E">
              <w:rPr>
                <w:b/>
                <w:bCs/>
                <w:sz w:val="12"/>
                <w:szCs w:val="12"/>
                <w:lang w:eastAsia="ru-RU"/>
              </w:rPr>
              <w:t>114260,89759</w:t>
            </w:r>
          </w:p>
        </w:tc>
      </w:tr>
      <w:tr w:rsidR="00066DA9" w:rsidRPr="00BA144E" w:rsidTr="0035451E">
        <w:trPr>
          <w:trHeight w:val="20"/>
        </w:trPr>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b/>
                <w:bCs/>
                <w:sz w:val="12"/>
                <w:szCs w:val="12"/>
                <w:lang w:eastAsia="ru-RU"/>
              </w:rPr>
            </w:pPr>
            <w:r w:rsidRPr="00BA144E">
              <w:rPr>
                <w:b/>
                <w:bCs/>
                <w:sz w:val="12"/>
                <w:szCs w:val="12"/>
                <w:lang w:eastAsia="ru-RU"/>
              </w:rPr>
              <w:t>Безвозмездные поступления от других бюджетов бюджетной системы Российской Федерации</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b/>
                <w:bCs/>
                <w:sz w:val="12"/>
                <w:szCs w:val="12"/>
                <w:lang w:eastAsia="ru-RU"/>
              </w:rPr>
            </w:pPr>
            <w:r w:rsidRPr="00BA144E">
              <w:rPr>
                <w:b/>
                <w:bCs/>
                <w:sz w:val="12"/>
                <w:szCs w:val="12"/>
                <w:lang w:eastAsia="ru-RU"/>
              </w:rPr>
              <w:t>2 02 00000 00 0000 000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b/>
                <w:bCs/>
                <w:sz w:val="12"/>
                <w:szCs w:val="12"/>
                <w:lang w:eastAsia="ru-RU"/>
              </w:rPr>
            </w:pPr>
            <w:r w:rsidRPr="00BA144E">
              <w:rPr>
                <w:b/>
                <w:bCs/>
                <w:sz w:val="12"/>
                <w:szCs w:val="12"/>
                <w:lang w:eastAsia="ru-RU"/>
              </w:rPr>
              <w:t>159422,65937</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b/>
                <w:bCs/>
                <w:sz w:val="12"/>
                <w:szCs w:val="12"/>
                <w:lang w:eastAsia="ru-RU"/>
              </w:rPr>
            </w:pPr>
            <w:r w:rsidRPr="00BA144E">
              <w:rPr>
                <w:b/>
                <w:bCs/>
                <w:sz w:val="12"/>
                <w:szCs w:val="12"/>
                <w:lang w:eastAsia="ru-RU"/>
              </w:rPr>
              <w:t>117523,09759</w:t>
            </w:r>
          </w:p>
        </w:tc>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jc w:val="center"/>
              <w:rPr>
                <w:b/>
                <w:bCs/>
                <w:sz w:val="12"/>
                <w:szCs w:val="12"/>
                <w:lang w:eastAsia="ru-RU"/>
              </w:rPr>
            </w:pPr>
            <w:r w:rsidRPr="00BA144E">
              <w:rPr>
                <w:b/>
                <w:bCs/>
                <w:sz w:val="12"/>
                <w:szCs w:val="12"/>
                <w:lang w:eastAsia="ru-RU"/>
              </w:rPr>
              <w:t>114260,89759</w:t>
            </w:r>
          </w:p>
        </w:tc>
      </w:tr>
      <w:tr w:rsidR="00066DA9" w:rsidRPr="00BA144E" w:rsidTr="0035451E">
        <w:trPr>
          <w:trHeight w:val="20"/>
        </w:trPr>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b/>
                <w:bCs/>
                <w:sz w:val="12"/>
                <w:szCs w:val="12"/>
                <w:lang w:eastAsia="ru-RU"/>
              </w:rPr>
            </w:pPr>
            <w:r w:rsidRPr="00BA144E">
              <w:rPr>
                <w:b/>
                <w:bCs/>
                <w:sz w:val="12"/>
                <w:szCs w:val="12"/>
                <w:lang w:eastAsia="ru-RU"/>
              </w:rPr>
              <w:t>Дотации бюджетам бюджетной системы Российской Федерации</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b/>
                <w:bCs/>
                <w:sz w:val="12"/>
                <w:szCs w:val="12"/>
                <w:lang w:eastAsia="ru-RU"/>
              </w:rPr>
            </w:pPr>
            <w:r w:rsidRPr="00BA144E">
              <w:rPr>
                <w:b/>
                <w:bCs/>
                <w:sz w:val="12"/>
                <w:szCs w:val="12"/>
                <w:lang w:eastAsia="ru-RU"/>
              </w:rPr>
              <w:t>2 02 10000 00 0000 150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b/>
                <w:bCs/>
                <w:sz w:val="12"/>
                <w:szCs w:val="12"/>
                <w:lang w:eastAsia="ru-RU"/>
              </w:rPr>
            </w:pPr>
            <w:r w:rsidRPr="00BA144E">
              <w:rPr>
                <w:b/>
                <w:bCs/>
                <w:sz w:val="12"/>
                <w:szCs w:val="12"/>
                <w:lang w:eastAsia="ru-RU"/>
              </w:rPr>
              <w:t>9721,00000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b/>
                <w:bCs/>
                <w:sz w:val="12"/>
                <w:szCs w:val="12"/>
                <w:lang w:eastAsia="ru-RU"/>
              </w:rPr>
            </w:pPr>
            <w:r w:rsidRPr="00BA144E">
              <w:rPr>
                <w:b/>
                <w:bCs/>
                <w:sz w:val="12"/>
                <w:szCs w:val="12"/>
                <w:lang w:eastAsia="ru-RU"/>
              </w:rPr>
              <w:t>3144,60000</w:t>
            </w:r>
          </w:p>
        </w:tc>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jc w:val="center"/>
              <w:rPr>
                <w:b/>
                <w:bCs/>
                <w:sz w:val="12"/>
                <w:szCs w:val="12"/>
                <w:lang w:eastAsia="ru-RU"/>
              </w:rPr>
            </w:pPr>
            <w:r w:rsidRPr="00BA144E">
              <w:rPr>
                <w:b/>
                <w:bCs/>
                <w:sz w:val="12"/>
                <w:szCs w:val="12"/>
                <w:lang w:eastAsia="ru-RU"/>
              </w:rPr>
              <w:t>1847,90000</w:t>
            </w:r>
          </w:p>
        </w:tc>
      </w:tr>
      <w:tr w:rsidR="00066DA9" w:rsidRPr="00BA144E" w:rsidTr="0035451E">
        <w:trPr>
          <w:trHeight w:val="20"/>
        </w:trPr>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Дотации на выравнивание бюджетной обеспеченности</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2 02 15001 00 0000 150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9721,00000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3144,60000</w:t>
            </w:r>
          </w:p>
        </w:tc>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1847,90000</w:t>
            </w:r>
          </w:p>
        </w:tc>
      </w:tr>
      <w:tr w:rsidR="00066DA9" w:rsidRPr="00BA144E" w:rsidTr="0035451E">
        <w:trPr>
          <w:trHeight w:val="20"/>
        </w:trPr>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Дотации бюджетам муниципальных районов на выравнивание бюджетной обеспеченности</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2 02 15001 05 0000 150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9721,00000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3144,60000</w:t>
            </w:r>
          </w:p>
        </w:tc>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1847,90000</w:t>
            </w:r>
          </w:p>
        </w:tc>
      </w:tr>
      <w:tr w:rsidR="00066DA9" w:rsidRPr="00BA144E" w:rsidTr="0035451E">
        <w:trPr>
          <w:trHeight w:val="20"/>
        </w:trPr>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b/>
                <w:bCs/>
                <w:sz w:val="12"/>
                <w:szCs w:val="12"/>
                <w:lang w:eastAsia="ru-RU"/>
              </w:rPr>
            </w:pPr>
            <w:r w:rsidRPr="00BA144E">
              <w:rPr>
                <w:b/>
                <w:bCs/>
                <w:sz w:val="12"/>
                <w:szCs w:val="12"/>
                <w:lang w:eastAsia="ru-RU"/>
              </w:rPr>
              <w:t>Субсидии бюджетам бюджетной системы Российской Федерации (межбюджетные субсидии)</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b/>
                <w:bCs/>
                <w:sz w:val="12"/>
                <w:szCs w:val="12"/>
                <w:lang w:eastAsia="ru-RU"/>
              </w:rPr>
            </w:pPr>
            <w:r w:rsidRPr="00BA144E">
              <w:rPr>
                <w:b/>
                <w:bCs/>
                <w:sz w:val="12"/>
                <w:szCs w:val="12"/>
                <w:lang w:eastAsia="ru-RU"/>
              </w:rPr>
              <w:t>2 02 20000 00 0000 150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b/>
                <w:bCs/>
                <w:sz w:val="12"/>
                <w:szCs w:val="12"/>
                <w:lang w:eastAsia="ru-RU"/>
              </w:rPr>
            </w:pPr>
            <w:r w:rsidRPr="00BA144E">
              <w:rPr>
                <w:b/>
                <w:bCs/>
                <w:sz w:val="12"/>
                <w:szCs w:val="12"/>
                <w:lang w:eastAsia="ru-RU"/>
              </w:rPr>
              <w:t>23599,79265</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b/>
                <w:bCs/>
                <w:sz w:val="12"/>
                <w:szCs w:val="12"/>
                <w:lang w:eastAsia="ru-RU"/>
              </w:rPr>
            </w:pPr>
            <w:r w:rsidRPr="00BA144E">
              <w:rPr>
                <w:b/>
                <w:bCs/>
                <w:sz w:val="12"/>
                <w:szCs w:val="12"/>
                <w:lang w:eastAsia="ru-RU"/>
              </w:rPr>
              <w:t>1796,80000</w:t>
            </w:r>
          </w:p>
        </w:tc>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jc w:val="center"/>
              <w:rPr>
                <w:b/>
                <w:bCs/>
                <w:sz w:val="12"/>
                <w:szCs w:val="12"/>
                <w:lang w:eastAsia="ru-RU"/>
              </w:rPr>
            </w:pPr>
            <w:r w:rsidRPr="00BA144E">
              <w:rPr>
                <w:b/>
                <w:bCs/>
                <w:sz w:val="12"/>
                <w:szCs w:val="12"/>
                <w:lang w:eastAsia="ru-RU"/>
              </w:rPr>
              <w:t>1796,80000</w:t>
            </w:r>
          </w:p>
        </w:tc>
      </w:tr>
      <w:tr w:rsidR="00066DA9" w:rsidRPr="00BA144E" w:rsidTr="0035451E">
        <w:trPr>
          <w:trHeight w:val="20"/>
        </w:trPr>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Субсидии бюджетам на софинансирование капитальных вложений в объекты муниципальной собственности</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2 02 20077 00 0000 150</w:t>
            </w:r>
          </w:p>
          <w:p w:rsidR="0035451E" w:rsidRPr="00BA144E" w:rsidRDefault="0035451E">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984,51135</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0,00000</w:t>
            </w:r>
          </w:p>
        </w:tc>
      </w:tr>
      <w:tr w:rsidR="00066DA9" w:rsidRPr="00BA144E" w:rsidTr="0035451E">
        <w:trPr>
          <w:trHeight w:val="20"/>
        </w:trPr>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Субсидии бюджетам муниципальных районов на софинансирование капитальных вложений в объекты муниципальной собственности</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2 02 20077 05 0000 150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984,51135</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0,00000</w:t>
            </w:r>
          </w:p>
        </w:tc>
      </w:tr>
      <w:tr w:rsidR="00066DA9" w:rsidRPr="00BA144E" w:rsidTr="0035451E">
        <w:trPr>
          <w:trHeight w:val="20"/>
        </w:trPr>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2 02 25467 00 0000 150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558,70000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0,00000</w:t>
            </w:r>
          </w:p>
        </w:tc>
      </w:tr>
      <w:tr w:rsidR="00066DA9" w:rsidRPr="00BA144E" w:rsidTr="0035451E">
        <w:trPr>
          <w:trHeight w:val="20"/>
        </w:trPr>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2 02 25467 05 0000 150</w:t>
            </w:r>
          </w:p>
          <w:p w:rsidR="0035451E" w:rsidRPr="00BA144E" w:rsidRDefault="0035451E">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558,70000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0,00000</w:t>
            </w:r>
          </w:p>
        </w:tc>
      </w:tr>
      <w:tr w:rsidR="00066DA9" w:rsidRPr="00BA144E" w:rsidTr="0035451E">
        <w:trPr>
          <w:trHeight w:val="37"/>
        </w:trPr>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Субсидии бюджетам на реализацию мероприятий по обеспечению жильем молодых семей</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2 02 25497 00 0000 150</w:t>
            </w:r>
          </w:p>
          <w:p w:rsidR="0035451E" w:rsidRPr="00BA144E" w:rsidRDefault="0035451E">
            <w:pPr>
              <w:autoSpaceDE w:val="0"/>
              <w:autoSpaceDN w:val="0"/>
              <w:adjustRightInd w:val="0"/>
              <w:rPr>
                <w:sz w:val="12"/>
                <w:szCs w:val="12"/>
                <w:lang w:eastAsia="ru-RU"/>
              </w:rPr>
            </w:pPr>
          </w:p>
          <w:p w:rsidR="0035451E" w:rsidRPr="00BA144E" w:rsidRDefault="0035451E">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1357,22825</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0,00000</w:t>
            </w:r>
          </w:p>
        </w:tc>
      </w:tr>
      <w:tr w:rsidR="00066DA9" w:rsidRPr="00BA144E" w:rsidTr="0035451E">
        <w:trPr>
          <w:trHeight w:val="20"/>
        </w:trPr>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Субсидии бюджетам муниципальных районов на реализацию мероприятий по обеспечению жильем молодых семей</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2 02 25497 05 0000 150</w:t>
            </w:r>
          </w:p>
          <w:p w:rsidR="0035451E" w:rsidRPr="00BA144E" w:rsidRDefault="0035451E">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1357,22825</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0,00000</w:t>
            </w:r>
          </w:p>
        </w:tc>
      </w:tr>
      <w:tr w:rsidR="00066DA9" w:rsidRPr="00BA144E" w:rsidTr="0035451E">
        <w:trPr>
          <w:trHeight w:val="20"/>
        </w:trPr>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 xml:space="preserve">Субсидия бюджетам на поддержку </w:t>
            </w:r>
            <w:r w:rsidRPr="00BA144E">
              <w:rPr>
                <w:sz w:val="12"/>
                <w:szCs w:val="12"/>
                <w:lang w:eastAsia="ru-RU"/>
              </w:rPr>
              <w:lastRenderedPageBreak/>
              <w:t>отрасли культуры</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2 02 25519 00 0000 150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17,40000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0,00000</w:t>
            </w:r>
          </w:p>
        </w:tc>
      </w:tr>
      <w:tr w:rsidR="00066DA9" w:rsidRPr="00BA144E" w:rsidTr="0035451E">
        <w:trPr>
          <w:trHeight w:val="20"/>
        </w:trPr>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Субсидия бюджетам муниципальных районов на поддержку отрасли культуры</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2 02 25519 05 0000 150</w:t>
            </w:r>
          </w:p>
          <w:p w:rsidR="0035451E" w:rsidRPr="00BA144E" w:rsidRDefault="0035451E">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17,40000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0,00000</w:t>
            </w:r>
          </w:p>
        </w:tc>
      </w:tr>
      <w:tr w:rsidR="00066DA9" w:rsidRPr="00BA144E" w:rsidTr="0035451E">
        <w:trPr>
          <w:trHeight w:val="20"/>
        </w:trPr>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b/>
                <w:bCs/>
                <w:sz w:val="12"/>
                <w:szCs w:val="12"/>
                <w:lang w:eastAsia="ru-RU"/>
              </w:rPr>
            </w:pPr>
            <w:r w:rsidRPr="00BA144E">
              <w:rPr>
                <w:b/>
                <w:bCs/>
                <w:sz w:val="12"/>
                <w:szCs w:val="12"/>
                <w:lang w:eastAsia="ru-RU"/>
              </w:rPr>
              <w:t>Прочие субсидии</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b/>
                <w:bCs/>
                <w:sz w:val="12"/>
                <w:szCs w:val="12"/>
                <w:lang w:eastAsia="ru-RU"/>
              </w:rPr>
            </w:pPr>
            <w:r w:rsidRPr="00BA144E">
              <w:rPr>
                <w:b/>
                <w:bCs/>
                <w:sz w:val="12"/>
                <w:szCs w:val="12"/>
                <w:lang w:eastAsia="ru-RU"/>
              </w:rPr>
              <w:t>2 02 29999 00 0000 150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b/>
                <w:bCs/>
                <w:sz w:val="12"/>
                <w:szCs w:val="12"/>
                <w:lang w:eastAsia="ru-RU"/>
              </w:rPr>
            </w:pPr>
            <w:r w:rsidRPr="00BA144E">
              <w:rPr>
                <w:b/>
                <w:bCs/>
                <w:sz w:val="12"/>
                <w:szCs w:val="12"/>
                <w:lang w:eastAsia="ru-RU"/>
              </w:rPr>
              <w:t>20681,95305</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b/>
                <w:bCs/>
                <w:sz w:val="12"/>
                <w:szCs w:val="12"/>
                <w:lang w:eastAsia="ru-RU"/>
              </w:rPr>
            </w:pPr>
            <w:r w:rsidRPr="00BA144E">
              <w:rPr>
                <w:b/>
                <w:bCs/>
                <w:sz w:val="12"/>
                <w:szCs w:val="12"/>
                <w:lang w:eastAsia="ru-RU"/>
              </w:rPr>
              <w:t>1796,80000</w:t>
            </w:r>
          </w:p>
        </w:tc>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jc w:val="center"/>
              <w:rPr>
                <w:b/>
                <w:bCs/>
                <w:sz w:val="12"/>
                <w:szCs w:val="12"/>
                <w:lang w:eastAsia="ru-RU"/>
              </w:rPr>
            </w:pPr>
            <w:r w:rsidRPr="00BA144E">
              <w:rPr>
                <w:b/>
                <w:bCs/>
                <w:sz w:val="12"/>
                <w:szCs w:val="12"/>
                <w:lang w:eastAsia="ru-RU"/>
              </w:rPr>
              <w:t>1796,80000</w:t>
            </w:r>
          </w:p>
        </w:tc>
      </w:tr>
      <w:tr w:rsidR="00066DA9" w:rsidRPr="00BA144E" w:rsidTr="0035451E">
        <w:trPr>
          <w:trHeight w:val="20"/>
        </w:trPr>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Прочие субсидии бюджетам муниципальных районов</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2 02 29999 05 0000 150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20681,95305</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1796,80000</w:t>
            </w:r>
          </w:p>
        </w:tc>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1796,80000</w:t>
            </w:r>
          </w:p>
        </w:tc>
      </w:tr>
      <w:tr w:rsidR="00066DA9" w:rsidRPr="00BA144E" w:rsidTr="0035451E">
        <w:trPr>
          <w:trHeight w:val="20"/>
        </w:trPr>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rPr>
                <w:b/>
                <w:bCs/>
                <w:sz w:val="12"/>
                <w:szCs w:val="12"/>
                <w:lang w:eastAsia="ru-RU"/>
              </w:rPr>
            </w:pPr>
            <w:r w:rsidRPr="00BA144E">
              <w:rPr>
                <w:b/>
                <w:bCs/>
                <w:sz w:val="12"/>
                <w:szCs w:val="12"/>
                <w:lang w:eastAsia="ru-RU"/>
              </w:rPr>
              <w:t>Субвенции бюджетам бюджетной системы Российской Федерации</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b/>
                <w:bCs/>
                <w:sz w:val="12"/>
                <w:szCs w:val="12"/>
                <w:lang w:eastAsia="ru-RU"/>
              </w:rPr>
            </w:pPr>
            <w:r w:rsidRPr="00BA144E">
              <w:rPr>
                <w:b/>
                <w:bCs/>
                <w:sz w:val="12"/>
                <w:szCs w:val="12"/>
                <w:lang w:eastAsia="ru-RU"/>
              </w:rPr>
              <w:t>2 02 30000 00 0000 150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b/>
                <w:bCs/>
                <w:sz w:val="12"/>
                <w:szCs w:val="12"/>
                <w:lang w:eastAsia="ru-RU"/>
              </w:rPr>
            </w:pPr>
            <w:r w:rsidRPr="00BA144E">
              <w:rPr>
                <w:b/>
                <w:bCs/>
                <w:sz w:val="12"/>
                <w:szCs w:val="12"/>
                <w:lang w:eastAsia="ru-RU"/>
              </w:rPr>
              <w:t>119788,26672</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b/>
                <w:bCs/>
                <w:sz w:val="12"/>
                <w:szCs w:val="12"/>
                <w:lang w:eastAsia="ru-RU"/>
              </w:rPr>
            </w:pPr>
            <w:r w:rsidRPr="00BA144E">
              <w:rPr>
                <w:b/>
                <w:bCs/>
                <w:sz w:val="12"/>
                <w:szCs w:val="12"/>
                <w:lang w:eastAsia="ru-RU"/>
              </w:rPr>
              <w:t>112581,69759</w:t>
            </w:r>
          </w:p>
        </w:tc>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jc w:val="center"/>
              <w:rPr>
                <w:b/>
                <w:bCs/>
                <w:sz w:val="12"/>
                <w:szCs w:val="12"/>
                <w:lang w:eastAsia="ru-RU"/>
              </w:rPr>
            </w:pPr>
            <w:r w:rsidRPr="00BA144E">
              <w:rPr>
                <w:b/>
                <w:bCs/>
                <w:sz w:val="12"/>
                <w:szCs w:val="12"/>
                <w:lang w:eastAsia="ru-RU"/>
              </w:rPr>
              <w:t>110616,19759</w:t>
            </w:r>
          </w:p>
        </w:tc>
      </w:tr>
      <w:tr w:rsidR="00066DA9" w:rsidRPr="00BA144E" w:rsidTr="0035451E">
        <w:trPr>
          <w:trHeight w:val="20"/>
        </w:trPr>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Субвенции бюджетам муниципальных образований на ежемесячное денежное вознаграждение за классное руководство</w:t>
            </w:r>
          </w:p>
        </w:tc>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rPr>
                <w:sz w:val="12"/>
                <w:szCs w:val="12"/>
                <w:lang w:eastAsia="ru-RU"/>
              </w:rPr>
            </w:pPr>
            <w:r w:rsidRPr="00BA144E">
              <w:rPr>
                <w:sz w:val="12"/>
                <w:szCs w:val="12"/>
                <w:lang w:eastAsia="ru-RU"/>
              </w:rPr>
              <w:t>2 02 30021 00 0000 150</w:t>
            </w:r>
          </w:p>
          <w:p w:rsidR="0035451E" w:rsidRPr="00BA144E" w:rsidRDefault="0035451E">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833,90000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833,90000</w:t>
            </w:r>
          </w:p>
        </w:tc>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833,90000</w:t>
            </w:r>
          </w:p>
        </w:tc>
      </w:tr>
      <w:tr w:rsidR="00066DA9" w:rsidRPr="00BA144E" w:rsidTr="0035451E">
        <w:trPr>
          <w:trHeight w:val="20"/>
        </w:trPr>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Субвенции бюджетам муниципальных районов на ежемесячное денежное вознаграждение за классное руководство</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2 02 30021 05 0000 150</w:t>
            </w:r>
          </w:p>
          <w:p w:rsidR="0035451E" w:rsidRPr="00BA144E" w:rsidRDefault="0035451E">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833,90000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833,90000</w:t>
            </w:r>
          </w:p>
        </w:tc>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833,90000</w:t>
            </w:r>
          </w:p>
        </w:tc>
      </w:tr>
      <w:tr w:rsidR="00066DA9" w:rsidRPr="00BA144E" w:rsidTr="0035451E">
        <w:trPr>
          <w:trHeight w:val="20"/>
        </w:trPr>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Субвенции местным бюджетам на  выполнение передаваемых полномочий субъектов Российской Федерации</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2 02 30024 00 0000 150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92978,00000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90381,80000</w:t>
            </w:r>
          </w:p>
        </w:tc>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88367,60000</w:t>
            </w:r>
          </w:p>
        </w:tc>
      </w:tr>
      <w:tr w:rsidR="00066DA9" w:rsidRPr="00BA144E" w:rsidTr="0035451E">
        <w:trPr>
          <w:trHeight w:val="20"/>
        </w:trPr>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Субвенции бюджетам муниципальных районов на выполнение передаваемых полномочий субъектов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rPr>
                <w:sz w:val="12"/>
                <w:szCs w:val="12"/>
                <w:lang w:eastAsia="ru-RU"/>
              </w:rPr>
            </w:pPr>
            <w:r w:rsidRPr="00BA144E">
              <w:rPr>
                <w:sz w:val="12"/>
                <w:szCs w:val="12"/>
                <w:lang w:eastAsia="ru-RU"/>
              </w:rPr>
              <w:t>2 02 30024 05 0000 150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92978,00000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90381,80000</w:t>
            </w:r>
          </w:p>
        </w:tc>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88367,60000</w:t>
            </w:r>
          </w:p>
        </w:tc>
      </w:tr>
      <w:tr w:rsidR="00066DA9" w:rsidRPr="00BA144E" w:rsidTr="0035451E">
        <w:trPr>
          <w:trHeight w:val="20"/>
        </w:trPr>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Субвенции бюджетам на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2 02 30027 00 0000 150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16907,30000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12514,00000</w:t>
            </w:r>
          </w:p>
        </w:tc>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12514,00000</w:t>
            </w:r>
          </w:p>
        </w:tc>
      </w:tr>
      <w:tr w:rsidR="00066DA9" w:rsidRPr="00BA144E" w:rsidTr="0035451E">
        <w:trPr>
          <w:trHeight w:val="20"/>
        </w:trPr>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Субвенции бюджетам муниципальных районов на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2 02 30027 05 0000 150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16907,30000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12514,00000</w:t>
            </w:r>
          </w:p>
        </w:tc>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12514,00000</w:t>
            </w:r>
          </w:p>
        </w:tc>
      </w:tr>
      <w:tr w:rsidR="00066DA9" w:rsidRPr="00BA144E" w:rsidTr="0035451E">
        <w:trPr>
          <w:trHeight w:val="20"/>
        </w:trPr>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2 02 30029 00 0000 150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761,60000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761,60000</w:t>
            </w:r>
          </w:p>
        </w:tc>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761,60000</w:t>
            </w:r>
          </w:p>
        </w:tc>
      </w:tr>
      <w:tr w:rsidR="00066DA9" w:rsidRPr="00BA144E" w:rsidTr="0035451E">
        <w:trPr>
          <w:trHeight w:val="20"/>
        </w:trPr>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2 02 30029 05 0000 150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761,60000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761,60000</w:t>
            </w:r>
          </w:p>
        </w:tc>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761,60000</w:t>
            </w:r>
          </w:p>
        </w:tc>
      </w:tr>
      <w:tr w:rsidR="00066DA9" w:rsidRPr="00BA144E" w:rsidTr="0035451E">
        <w:trPr>
          <w:trHeight w:val="20"/>
        </w:trPr>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rPr>
                <w:sz w:val="12"/>
                <w:szCs w:val="12"/>
                <w:lang w:eastAsia="ru-RU"/>
              </w:rPr>
            </w:pPr>
            <w:r w:rsidRPr="00BA144E">
              <w:rPr>
                <w:sz w:val="12"/>
                <w:szCs w:val="12"/>
                <w:lang w:eastAsia="ru-RU"/>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rPr>
                <w:sz w:val="12"/>
                <w:szCs w:val="12"/>
                <w:lang w:eastAsia="ru-RU"/>
              </w:rPr>
            </w:pPr>
            <w:r w:rsidRPr="00BA144E">
              <w:rPr>
                <w:sz w:val="12"/>
                <w:szCs w:val="12"/>
                <w:lang w:eastAsia="ru-RU"/>
              </w:rPr>
              <w:t>2 02 35082 00 0000 150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6198,16672</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6515,49759</w:t>
            </w:r>
          </w:p>
        </w:tc>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6515,49759</w:t>
            </w:r>
          </w:p>
        </w:tc>
      </w:tr>
      <w:tr w:rsidR="00066DA9" w:rsidRPr="00BA144E" w:rsidTr="0035451E">
        <w:trPr>
          <w:trHeight w:val="20"/>
        </w:trPr>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rPr>
                <w:sz w:val="12"/>
                <w:szCs w:val="12"/>
                <w:lang w:eastAsia="ru-RU"/>
              </w:rPr>
            </w:pPr>
            <w:r w:rsidRPr="00BA144E">
              <w:rPr>
                <w:sz w:val="12"/>
                <w:szCs w:val="12"/>
                <w:lang w:eastAsia="ru-RU"/>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rPr>
                <w:sz w:val="12"/>
                <w:szCs w:val="12"/>
                <w:lang w:eastAsia="ru-RU"/>
              </w:rPr>
            </w:pPr>
            <w:r w:rsidRPr="00BA144E">
              <w:rPr>
                <w:sz w:val="12"/>
                <w:szCs w:val="12"/>
                <w:lang w:eastAsia="ru-RU"/>
              </w:rPr>
              <w:t>2 02 35082 05 0000 150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6198,16672</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6515,49759</w:t>
            </w:r>
          </w:p>
        </w:tc>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6515,49759</w:t>
            </w:r>
          </w:p>
        </w:tc>
      </w:tr>
      <w:tr w:rsidR="00066DA9" w:rsidRPr="00BA144E" w:rsidTr="0035451E">
        <w:trPr>
          <w:trHeight w:val="20"/>
        </w:trPr>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Субвенции бюджетам на осуществление первичного воинского учета на территориях, где отсутствуют военные комиссариаты</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2 02 35118 00 0000 150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437,40000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448,70000</w:t>
            </w:r>
          </w:p>
        </w:tc>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464,60000</w:t>
            </w:r>
          </w:p>
        </w:tc>
      </w:tr>
      <w:tr w:rsidR="00066DA9" w:rsidRPr="00BA144E" w:rsidTr="0035451E">
        <w:trPr>
          <w:trHeight w:val="20"/>
        </w:trPr>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Субвенции бюджетам муниципальных районов на осуществление первичного воинского учета на территориях, где отсутствуют военные комиссариаты</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2 02 35118 05 0000 150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437,40000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448,70000</w:t>
            </w:r>
          </w:p>
        </w:tc>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464,60000</w:t>
            </w:r>
          </w:p>
        </w:tc>
      </w:tr>
      <w:tr w:rsidR="00066DA9" w:rsidRPr="00BA144E" w:rsidTr="0035451E">
        <w:trPr>
          <w:trHeight w:val="20"/>
        </w:trPr>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 xml:space="preserve">Субвенции бюджетам на осуществление полномочий по составлению (изменению) списков кандидатов в присяжные заседатели федеральных судов </w:t>
            </w:r>
            <w:r w:rsidRPr="00BA144E">
              <w:rPr>
                <w:sz w:val="12"/>
                <w:szCs w:val="12"/>
                <w:lang w:eastAsia="ru-RU"/>
              </w:rPr>
              <w:lastRenderedPageBreak/>
              <w:t>общей юрисдикции в Российской Федерации</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lastRenderedPageBreak/>
              <w:t>2 02 35120 00 0000 150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69,50000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70,00000</w:t>
            </w:r>
          </w:p>
        </w:tc>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70,00000</w:t>
            </w:r>
          </w:p>
        </w:tc>
      </w:tr>
      <w:tr w:rsidR="00066DA9" w:rsidRPr="00BA144E" w:rsidTr="0035451E">
        <w:trPr>
          <w:trHeight w:val="20"/>
        </w:trPr>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lastRenderedPageBreak/>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2 02 35120 05 0000 150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69,50000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70,00000</w:t>
            </w:r>
          </w:p>
        </w:tc>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70,00000</w:t>
            </w:r>
          </w:p>
        </w:tc>
      </w:tr>
      <w:tr w:rsidR="00066DA9" w:rsidRPr="00BA144E" w:rsidTr="0035451E">
        <w:trPr>
          <w:trHeight w:val="20"/>
        </w:trPr>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Субвенции бюджетам на государственную регистрацию актов гражданского состояния</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2 02 35930 00 0000 150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1602,40000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1056,20000</w:t>
            </w:r>
          </w:p>
        </w:tc>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1089,00000</w:t>
            </w:r>
          </w:p>
        </w:tc>
      </w:tr>
      <w:tr w:rsidR="00066DA9" w:rsidRPr="00BA144E" w:rsidTr="0035451E">
        <w:trPr>
          <w:trHeight w:val="20"/>
        </w:trPr>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Субвенции бюджетам муниципальных районов на государственную регистрацию актов гражданского состояния</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2 02 35930 05 0000 150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1602,40000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1056,20000</w:t>
            </w:r>
          </w:p>
        </w:tc>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1089,00000</w:t>
            </w:r>
          </w:p>
        </w:tc>
      </w:tr>
      <w:tr w:rsidR="00066DA9" w:rsidRPr="00BA144E" w:rsidTr="0035451E">
        <w:trPr>
          <w:trHeight w:val="20"/>
        </w:trPr>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rPr>
                <w:b/>
                <w:bCs/>
                <w:sz w:val="12"/>
                <w:szCs w:val="12"/>
                <w:lang w:eastAsia="ru-RU"/>
              </w:rPr>
            </w:pPr>
            <w:r w:rsidRPr="00BA144E">
              <w:rPr>
                <w:b/>
                <w:bCs/>
                <w:sz w:val="12"/>
                <w:szCs w:val="12"/>
                <w:lang w:eastAsia="ru-RU"/>
              </w:rPr>
              <w:t>Иные межбюджетные трансферты</w:t>
            </w:r>
          </w:p>
        </w:tc>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rPr>
                <w:b/>
                <w:bCs/>
                <w:sz w:val="12"/>
                <w:szCs w:val="12"/>
                <w:lang w:eastAsia="ru-RU"/>
              </w:rPr>
            </w:pPr>
            <w:r w:rsidRPr="00BA144E">
              <w:rPr>
                <w:b/>
                <w:bCs/>
                <w:sz w:val="12"/>
                <w:szCs w:val="12"/>
                <w:lang w:eastAsia="ru-RU"/>
              </w:rPr>
              <w:t>2 02 40000 00 0000 150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b/>
                <w:bCs/>
                <w:sz w:val="12"/>
                <w:szCs w:val="12"/>
                <w:lang w:eastAsia="ru-RU"/>
              </w:rPr>
            </w:pPr>
            <w:r w:rsidRPr="00BA144E">
              <w:rPr>
                <w:b/>
                <w:bCs/>
                <w:sz w:val="12"/>
                <w:szCs w:val="12"/>
                <w:lang w:eastAsia="ru-RU"/>
              </w:rPr>
              <w:t>6313,60000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b/>
                <w:bCs/>
                <w:sz w:val="12"/>
                <w:szCs w:val="12"/>
                <w:lang w:eastAsia="ru-RU"/>
              </w:rPr>
            </w:pPr>
            <w:r w:rsidRPr="00BA144E">
              <w:rPr>
                <w:b/>
                <w:bCs/>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jc w:val="center"/>
              <w:rPr>
                <w:b/>
                <w:bCs/>
                <w:sz w:val="12"/>
                <w:szCs w:val="12"/>
                <w:lang w:eastAsia="ru-RU"/>
              </w:rPr>
            </w:pPr>
            <w:r w:rsidRPr="00BA144E">
              <w:rPr>
                <w:b/>
                <w:bCs/>
                <w:sz w:val="12"/>
                <w:szCs w:val="12"/>
                <w:lang w:eastAsia="ru-RU"/>
              </w:rPr>
              <w:t>0,00000</w:t>
            </w:r>
          </w:p>
        </w:tc>
      </w:tr>
      <w:tr w:rsidR="00066DA9" w:rsidRPr="00BA144E" w:rsidTr="0035451E">
        <w:trPr>
          <w:trHeight w:val="20"/>
        </w:trPr>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2 02 40014 00 0000 150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458,10000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0,00000</w:t>
            </w:r>
          </w:p>
        </w:tc>
      </w:tr>
      <w:tr w:rsidR="00066DA9" w:rsidRPr="00BA144E" w:rsidTr="0035451E">
        <w:trPr>
          <w:trHeight w:val="20"/>
        </w:trPr>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2 02 40014 05 0000 150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458,10000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0,00000</w:t>
            </w:r>
          </w:p>
        </w:tc>
      </w:tr>
      <w:tr w:rsidR="00066DA9" w:rsidRPr="00BA144E" w:rsidTr="0035451E">
        <w:trPr>
          <w:trHeight w:val="20"/>
        </w:trPr>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Прочие межбюджетные трансферты, передаваемые бюджетам</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2 02 49999 00 0000 150</w:t>
            </w:r>
          </w:p>
          <w:p w:rsidR="0035451E" w:rsidRPr="00BA144E" w:rsidRDefault="0035451E">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5855,50000</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0,00000</w:t>
            </w:r>
          </w:p>
        </w:tc>
      </w:tr>
      <w:tr w:rsidR="0035451E" w:rsidRPr="00BA144E" w:rsidTr="0035451E">
        <w:trPr>
          <w:trHeight w:val="20"/>
        </w:trPr>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Прочие межбюджетные трансферты, передаваемые бюджетам муниципальных районов</w:t>
            </w:r>
          </w:p>
        </w:tc>
        <w:tc>
          <w:tcPr>
            <w:tcW w:w="0" w:type="auto"/>
            <w:tcBorders>
              <w:top w:val="single" w:sz="6" w:space="0" w:color="auto"/>
              <w:left w:val="single" w:sz="6" w:space="0" w:color="auto"/>
              <w:bottom w:val="single" w:sz="6" w:space="0" w:color="auto"/>
              <w:right w:val="nil"/>
            </w:tcBorders>
          </w:tcPr>
          <w:p w:rsidR="0035451E" w:rsidRPr="00BA144E" w:rsidRDefault="0035451E">
            <w:pPr>
              <w:autoSpaceDE w:val="0"/>
              <w:autoSpaceDN w:val="0"/>
              <w:adjustRightInd w:val="0"/>
              <w:rPr>
                <w:sz w:val="12"/>
                <w:szCs w:val="12"/>
                <w:lang w:eastAsia="ru-RU"/>
              </w:rPr>
            </w:pPr>
            <w:r w:rsidRPr="00BA144E">
              <w:rPr>
                <w:sz w:val="12"/>
                <w:szCs w:val="12"/>
                <w:lang w:eastAsia="ru-RU"/>
              </w:rPr>
              <w:t>2 02 49999 05 0000 150</w:t>
            </w:r>
          </w:p>
          <w:p w:rsidR="0035451E" w:rsidRPr="00BA144E" w:rsidRDefault="0035451E">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5855,50000</w:t>
            </w:r>
          </w:p>
        </w:tc>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35451E" w:rsidRPr="00BA144E" w:rsidRDefault="0035451E">
            <w:pPr>
              <w:autoSpaceDE w:val="0"/>
              <w:autoSpaceDN w:val="0"/>
              <w:adjustRightInd w:val="0"/>
              <w:jc w:val="center"/>
              <w:rPr>
                <w:sz w:val="12"/>
                <w:szCs w:val="12"/>
                <w:lang w:eastAsia="ru-RU"/>
              </w:rPr>
            </w:pPr>
            <w:r w:rsidRPr="00BA144E">
              <w:rPr>
                <w:sz w:val="12"/>
                <w:szCs w:val="12"/>
                <w:lang w:eastAsia="ru-RU"/>
              </w:rPr>
              <w:t>0,00000</w:t>
            </w:r>
          </w:p>
        </w:tc>
      </w:tr>
    </w:tbl>
    <w:p w:rsidR="0035451E" w:rsidRPr="00BA144E" w:rsidRDefault="0035451E" w:rsidP="008C442A">
      <w:pPr>
        <w:jc w:val="center"/>
        <w:rPr>
          <w:sz w:val="16"/>
          <w:szCs w:val="16"/>
        </w:rPr>
      </w:pPr>
    </w:p>
    <w:tbl>
      <w:tblPr>
        <w:tblW w:w="5242" w:type="dxa"/>
        <w:tblInd w:w="108" w:type="dxa"/>
        <w:tblLook w:val="04A0" w:firstRow="1" w:lastRow="0" w:firstColumn="1" w:lastColumn="0" w:noHBand="0" w:noVBand="1"/>
      </w:tblPr>
      <w:tblGrid>
        <w:gridCol w:w="374"/>
        <w:gridCol w:w="1186"/>
        <w:gridCol w:w="858"/>
        <w:gridCol w:w="886"/>
        <w:gridCol w:w="846"/>
        <w:gridCol w:w="846"/>
        <w:gridCol w:w="246"/>
      </w:tblGrid>
      <w:tr w:rsidR="00066DA9" w:rsidRPr="00BA144E" w:rsidTr="00B26379">
        <w:trPr>
          <w:gridAfter w:val="1"/>
          <w:trHeight w:val="20"/>
        </w:trPr>
        <w:tc>
          <w:tcPr>
            <w:tcW w:w="1560" w:type="dxa"/>
            <w:gridSpan w:val="2"/>
            <w:tcBorders>
              <w:top w:val="nil"/>
              <w:left w:val="nil"/>
              <w:right w:val="nil"/>
            </w:tcBorders>
            <w:shd w:val="clear" w:color="auto" w:fill="auto"/>
            <w:noWrap/>
            <w:vAlign w:val="bottom"/>
            <w:hideMark/>
          </w:tcPr>
          <w:p w:rsidR="00B26379" w:rsidRPr="00BA144E" w:rsidRDefault="00B26379" w:rsidP="00B26379">
            <w:pPr>
              <w:ind w:firstLine="459"/>
              <w:rPr>
                <w:rFonts w:eastAsia="Times New Roman"/>
                <w:sz w:val="12"/>
                <w:szCs w:val="12"/>
                <w:lang w:eastAsia="ru-RU"/>
              </w:rPr>
            </w:pPr>
          </w:p>
        </w:tc>
        <w:tc>
          <w:tcPr>
            <w:tcW w:w="3436" w:type="dxa"/>
            <w:gridSpan w:val="4"/>
            <w:tcBorders>
              <w:top w:val="nil"/>
              <w:left w:val="nil"/>
            </w:tcBorders>
            <w:shd w:val="clear" w:color="auto" w:fill="auto"/>
            <w:vAlign w:val="bottom"/>
            <w:hideMark/>
          </w:tcPr>
          <w:p w:rsidR="00B26379" w:rsidRPr="00BA144E" w:rsidRDefault="00B26379" w:rsidP="00B26379">
            <w:pPr>
              <w:jc w:val="right"/>
              <w:rPr>
                <w:rFonts w:eastAsia="Times New Roman"/>
                <w:sz w:val="12"/>
                <w:szCs w:val="12"/>
                <w:lang w:eastAsia="ru-RU"/>
              </w:rPr>
            </w:pPr>
            <w:r w:rsidRPr="00BA144E">
              <w:rPr>
                <w:rFonts w:eastAsia="Times New Roman"/>
                <w:sz w:val="12"/>
                <w:szCs w:val="12"/>
                <w:lang w:eastAsia="ru-RU"/>
              </w:rPr>
              <w:t>Приложение № 2 к решению Думы Солецкого муниципального района «О бюджете Солецкого муниципального района на 2019 год и на плановый период 2020 и 2021 годов»</w:t>
            </w:r>
          </w:p>
        </w:tc>
      </w:tr>
      <w:tr w:rsidR="00066DA9" w:rsidRPr="00BA144E" w:rsidTr="00B26379">
        <w:trPr>
          <w:gridAfter w:val="1"/>
          <w:trHeight w:val="20"/>
        </w:trPr>
        <w:tc>
          <w:tcPr>
            <w:tcW w:w="0" w:type="auto"/>
            <w:tcBorders>
              <w:top w:val="nil"/>
              <w:left w:val="nil"/>
              <w:bottom w:val="nil"/>
            </w:tcBorders>
          </w:tcPr>
          <w:p w:rsidR="00B26379" w:rsidRPr="00BA144E" w:rsidRDefault="00B26379" w:rsidP="00840E0A">
            <w:pPr>
              <w:jc w:val="right"/>
              <w:rPr>
                <w:rFonts w:eastAsia="Times New Roman"/>
                <w:sz w:val="12"/>
                <w:szCs w:val="12"/>
                <w:lang w:eastAsia="ru-RU"/>
              </w:rPr>
            </w:pPr>
          </w:p>
        </w:tc>
        <w:tc>
          <w:tcPr>
            <w:tcW w:w="1186" w:type="dxa"/>
            <w:tcBorders>
              <w:top w:val="nil"/>
              <w:left w:val="nil"/>
              <w:bottom w:val="nil"/>
              <w:right w:val="nil"/>
            </w:tcBorders>
          </w:tcPr>
          <w:p w:rsidR="00B26379" w:rsidRPr="00BA144E" w:rsidRDefault="00B26379" w:rsidP="00840E0A">
            <w:pPr>
              <w:jc w:val="right"/>
              <w:rPr>
                <w:rFonts w:eastAsia="Times New Roman"/>
                <w:sz w:val="12"/>
                <w:szCs w:val="12"/>
                <w:lang w:eastAsia="ru-RU"/>
              </w:rPr>
            </w:pPr>
          </w:p>
        </w:tc>
        <w:tc>
          <w:tcPr>
            <w:tcW w:w="3436" w:type="dxa"/>
            <w:gridSpan w:val="4"/>
            <w:tcBorders>
              <w:top w:val="nil"/>
              <w:left w:val="nil"/>
              <w:bottom w:val="nil"/>
            </w:tcBorders>
            <w:shd w:val="clear" w:color="auto" w:fill="auto"/>
            <w:noWrap/>
            <w:vAlign w:val="bottom"/>
            <w:hideMark/>
          </w:tcPr>
          <w:p w:rsidR="00B26379" w:rsidRPr="00BA144E" w:rsidRDefault="00B26379" w:rsidP="00840E0A">
            <w:pPr>
              <w:jc w:val="right"/>
              <w:rPr>
                <w:rFonts w:eastAsia="Times New Roman"/>
                <w:sz w:val="12"/>
                <w:szCs w:val="12"/>
                <w:lang w:eastAsia="ru-RU"/>
              </w:rPr>
            </w:pPr>
          </w:p>
        </w:tc>
      </w:tr>
      <w:tr w:rsidR="00066DA9" w:rsidRPr="00BA144E" w:rsidTr="00B26379">
        <w:trPr>
          <w:trHeight w:val="20"/>
        </w:trPr>
        <w:tc>
          <w:tcPr>
            <w:tcW w:w="4996" w:type="dxa"/>
            <w:gridSpan w:val="6"/>
            <w:tcBorders>
              <w:left w:val="nil"/>
              <w:bottom w:val="single" w:sz="4" w:space="0" w:color="auto"/>
            </w:tcBorders>
            <w:shd w:val="clear" w:color="auto" w:fill="auto"/>
            <w:noWrap/>
            <w:vAlign w:val="bottom"/>
            <w:hideMark/>
          </w:tcPr>
          <w:p w:rsidR="00B26379" w:rsidRPr="00BA144E" w:rsidRDefault="00B26379" w:rsidP="00840E0A">
            <w:pPr>
              <w:jc w:val="center"/>
              <w:rPr>
                <w:rFonts w:eastAsia="Times New Roman"/>
                <w:b/>
                <w:bCs/>
                <w:sz w:val="12"/>
                <w:szCs w:val="12"/>
                <w:lang w:eastAsia="ru-RU"/>
              </w:rPr>
            </w:pPr>
            <w:r w:rsidRPr="00BA144E">
              <w:rPr>
                <w:rFonts w:eastAsia="Times New Roman"/>
                <w:b/>
                <w:bCs/>
                <w:sz w:val="12"/>
                <w:szCs w:val="12"/>
                <w:lang w:eastAsia="ru-RU"/>
              </w:rPr>
              <w:t>Источники внутреннего финансирования дефицита   бюджета муниципального района на 2019 год и на плановый период 2020 и 2021 годов</w:t>
            </w:r>
          </w:p>
          <w:p w:rsidR="00B26379" w:rsidRPr="00BA144E" w:rsidRDefault="00B26379" w:rsidP="00840E0A">
            <w:pPr>
              <w:jc w:val="center"/>
              <w:rPr>
                <w:rFonts w:eastAsia="Times New Roman"/>
                <w:sz w:val="12"/>
                <w:szCs w:val="12"/>
                <w:lang w:eastAsia="ru-RU"/>
              </w:rPr>
            </w:pPr>
          </w:p>
          <w:p w:rsidR="00B26379" w:rsidRPr="00BA144E" w:rsidRDefault="00B26379" w:rsidP="00840E0A">
            <w:pPr>
              <w:jc w:val="right"/>
              <w:rPr>
                <w:rFonts w:eastAsia="Times New Roman"/>
                <w:b/>
                <w:bCs/>
                <w:sz w:val="12"/>
                <w:szCs w:val="12"/>
                <w:lang w:eastAsia="ru-RU"/>
              </w:rPr>
            </w:pPr>
            <w:r w:rsidRPr="00BA144E">
              <w:rPr>
                <w:rFonts w:eastAsia="Times New Roman"/>
                <w:sz w:val="12"/>
                <w:szCs w:val="12"/>
                <w:lang w:eastAsia="ru-RU"/>
              </w:rPr>
              <w:t xml:space="preserve">                                                                                                                     тыс. руб.</w:t>
            </w:r>
          </w:p>
        </w:tc>
        <w:tc>
          <w:tcPr>
            <w:tcW w:w="0" w:type="auto"/>
            <w:vAlign w:val="bottom"/>
          </w:tcPr>
          <w:p w:rsidR="00B26379" w:rsidRPr="00BA144E" w:rsidRDefault="00B26379" w:rsidP="00840E0A">
            <w:pPr>
              <w:jc w:val="right"/>
              <w:rPr>
                <w:rFonts w:eastAsia="Times New Roman"/>
                <w:b/>
                <w:bCs/>
                <w:sz w:val="12"/>
                <w:szCs w:val="12"/>
                <w:lang w:eastAsia="ru-RU"/>
              </w:rPr>
            </w:pPr>
            <w:r w:rsidRPr="00BA144E">
              <w:rPr>
                <w:rFonts w:eastAsia="Times New Roman"/>
                <w:b/>
                <w:bCs/>
                <w:sz w:val="12"/>
                <w:szCs w:val="12"/>
                <w:lang w:eastAsia="ru-RU"/>
              </w:rPr>
              <w:t> </w:t>
            </w:r>
          </w:p>
        </w:tc>
      </w:tr>
      <w:tr w:rsidR="00066DA9" w:rsidRPr="00BA144E" w:rsidTr="00B26379">
        <w:trPr>
          <w:gridAfter w:val="1"/>
          <w:trHeight w:val="20"/>
        </w:trPr>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B26379" w:rsidRPr="00BA144E" w:rsidRDefault="00B26379" w:rsidP="00840E0A">
            <w:pPr>
              <w:jc w:val="center"/>
              <w:rPr>
                <w:rFonts w:eastAsia="Times New Roman"/>
                <w:b/>
                <w:sz w:val="12"/>
                <w:szCs w:val="12"/>
                <w:lang w:eastAsia="ru-RU"/>
              </w:rPr>
            </w:pPr>
            <w:r w:rsidRPr="00BA144E">
              <w:rPr>
                <w:rFonts w:eastAsia="Times New Roman"/>
                <w:b/>
                <w:sz w:val="12"/>
                <w:szCs w:val="12"/>
                <w:lang w:eastAsia="ru-RU"/>
              </w:rPr>
              <w:t>Наименование кода</w:t>
            </w:r>
          </w:p>
        </w:tc>
        <w:tc>
          <w:tcPr>
            <w:tcW w:w="858" w:type="dxa"/>
            <w:tcBorders>
              <w:top w:val="single" w:sz="4" w:space="0" w:color="auto"/>
              <w:left w:val="nil"/>
              <w:bottom w:val="single" w:sz="4" w:space="0" w:color="auto"/>
              <w:right w:val="single" w:sz="4" w:space="0" w:color="auto"/>
            </w:tcBorders>
            <w:shd w:val="clear" w:color="auto" w:fill="auto"/>
            <w:vAlign w:val="bottom"/>
            <w:hideMark/>
          </w:tcPr>
          <w:p w:rsidR="00B26379" w:rsidRPr="00BA144E" w:rsidRDefault="00B26379" w:rsidP="00840E0A">
            <w:pPr>
              <w:jc w:val="center"/>
              <w:rPr>
                <w:rFonts w:eastAsia="Times New Roman"/>
                <w:b/>
                <w:sz w:val="12"/>
                <w:szCs w:val="12"/>
                <w:lang w:eastAsia="ru-RU"/>
              </w:rPr>
            </w:pPr>
            <w:r w:rsidRPr="00BA144E">
              <w:rPr>
                <w:rFonts w:eastAsia="Times New Roman"/>
                <w:b/>
                <w:sz w:val="12"/>
                <w:szCs w:val="12"/>
                <w:lang w:eastAsia="ru-RU"/>
              </w:rPr>
              <w:t>Код группы, подгруппы, статьи и вида источников</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26379" w:rsidRPr="00BA144E" w:rsidRDefault="00B26379" w:rsidP="00840E0A">
            <w:pPr>
              <w:jc w:val="center"/>
              <w:rPr>
                <w:rFonts w:eastAsia="Times New Roman"/>
                <w:b/>
                <w:sz w:val="12"/>
                <w:szCs w:val="12"/>
                <w:lang w:eastAsia="ru-RU"/>
              </w:rPr>
            </w:pPr>
            <w:r w:rsidRPr="00BA144E">
              <w:rPr>
                <w:rFonts w:eastAsia="Times New Roman"/>
                <w:b/>
                <w:sz w:val="12"/>
                <w:szCs w:val="12"/>
                <w:lang w:eastAsia="ru-RU"/>
              </w:rPr>
              <w:t>2019</w:t>
            </w:r>
          </w:p>
          <w:p w:rsidR="00B26379" w:rsidRPr="00BA144E" w:rsidRDefault="00B26379" w:rsidP="00840E0A">
            <w:pPr>
              <w:jc w:val="center"/>
              <w:rPr>
                <w:rFonts w:eastAsia="Times New Roman"/>
                <w:b/>
                <w:sz w:val="12"/>
                <w:szCs w:val="12"/>
                <w:lang w:eastAsia="ru-RU"/>
              </w:rPr>
            </w:pPr>
            <w:r w:rsidRPr="00BA144E">
              <w:rPr>
                <w:rFonts w:eastAsia="Times New Roman"/>
                <w:b/>
                <w:sz w:val="12"/>
                <w:szCs w:val="12"/>
                <w:lang w:eastAsia="ru-RU"/>
              </w:rPr>
              <w:t>год</w:t>
            </w:r>
          </w:p>
        </w:tc>
        <w:tc>
          <w:tcPr>
            <w:tcW w:w="0" w:type="auto"/>
            <w:tcBorders>
              <w:top w:val="single" w:sz="4" w:space="0" w:color="auto"/>
              <w:left w:val="nil"/>
              <w:bottom w:val="single" w:sz="4" w:space="0" w:color="auto"/>
              <w:right w:val="single" w:sz="4" w:space="0" w:color="auto"/>
            </w:tcBorders>
          </w:tcPr>
          <w:p w:rsidR="00B26379" w:rsidRPr="00BA144E" w:rsidRDefault="00B26379" w:rsidP="00840E0A">
            <w:pPr>
              <w:jc w:val="center"/>
              <w:rPr>
                <w:rFonts w:eastAsia="Times New Roman"/>
                <w:b/>
                <w:sz w:val="12"/>
                <w:szCs w:val="12"/>
                <w:lang w:eastAsia="ru-RU"/>
              </w:rPr>
            </w:pPr>
          </w:p>
          <w:p w:rsidR="00B26379" w:rsidRPr="00BA144E" w:rsidRDefault="00B26379" w:rsidP="00840E0A">
            <w:pPr>
              <w:jc w:val="center"/>
              <w:rPr>
                <w:rFonts w:eastAsia="Times New Roman"/>
                <w:b/>
                <w:sz w:val="12"/>
                <w:szCs w:val="12"/>
                <w:lang w:eastAsia="ru-RU"/>
              </w:rPr>
            </w:pPr>
            <w:r w:rsidRPr="00BA144E">
              <w:rPr>
                <w:rFonts w:eastAsia="Times New Roman"/>
                <w:b/>
                <w:sz w:val="12"/>
                <w:szCs w:val="12"/>
                <w:lang w:eastAsia="ru-RU"/>
              </w:rPr>
              <w:t xml:space="preserve">2020 </w:t>
            </w:r>
          </w:p>
          <w:p w:rsidR="00B26379" w:rsidRPr="00BA144E" w:rsidRDefault="00B26379" w:rsidP="00840E0A">
            <w:pPr>
              <w:jc w:val="center"/>
              <w:rPr>
                <w:rFonts w:eastAsia="Times New Roman"/>
                <w:b/>
                <w:sz w:val="12"/>
                <w:szCs w:val="12"/>
                <w:lang w:eastAsia="ru-RU"/>
              </w:rPr>
            </w:pPr>
            <w:r w:rsidRPr="00BA144E">
              <w:rPr>
                <w:rFonts w:eastAsia="Times New Roman"/>
                <w:b/>
                <w:sz w:val="12"/>
                <w:szCs w:val="12"/>
                <w:lang w:eastAsia="ru-RU"/>
              </w:rPr>
              <w:t>год</w:t>
            </w:r>
          </w:p>
        </w:tc>
        <w:tc>
          <w:tcPr>
            <w:tcW w:w="0" w:type="auto"/>
            <w:tcBorders>
              <w:top w:val="single" w:sz="4" w:space="0" w:color="auto"/>
              <w:left w:val="nil"/>
              <w:bottom w:val="single" w:sz="4" w:space="0" w:color="auto"/>
              <w:right w:val="single" w:sz="4" w:space="0" w:color="auto"/>
            </w:tcBorders>
          </w:tcPr>
          <w:p w:rsidR="00B26379" w:rsidRPr="00BA144E" w:rsidRDefault="00B26379" w:rsidP="00840E0A">
            <w:pPr>
              <w:jc w:val="center"/>
              <w:rPr>
                <w:rFonts w:eastAsia="Times New Roman"/>
                <w:b/>
                <w:sz w:val="12"/>
                <w:szCs w:val="12"/>
                <w:lang w:eastAsia="ru-RU"/>
              </w:rPr>
            </w:pPr>
          </w:p>
          <w:p w:rsidR="00B26379" w:rsidRPr="00BA144E" w:rsidRDefault="00B26379" w:rsidP="00840E0A">
            <w:pPr>
              <w:jc w:val="center"/>
              <w:rPr>
                <w:rFonts w:eastAsia="Times New Roman"/>
                <w:b/>
                <w:sz w:val="12"/>
                <w:szCs w:val="12"/>
                <w:lang w:eastAsia="ru-RU"/>
              </w:rPr>
            </w:pPr>
            <w:r w:rsidRPr="00BA144E">
              <w:rPr>
                <w:rFonts w:eastAsia="Times New Roman"/>
                <w:b/>
                <w:sz w:val="12"/>
                <w:szCs w:val="12"/>
                <w:lang w:eastAsia="ru-RU"/>
              </w:rPr>
              <w:t xml:space="preserve">2021 </w:t>
            </w:r>
          </w:p>
          <w:p w:rsidR="00B26379" w:rsidRPr="00BA144E" w:rsidRDefault="00B26379" w:rsidP="00840E0A">
            <w:pPr>
              <w:jc w:val="center"/>
              <w:rPr>
                <w:rFonts w:eastAsia="Times New Roman"/>
                <w:b/>
                <w:sz w:val="12"/>
                <w:szCs w:val="12"/>
                <w:lang w:eastAsia="ru-RU"/>
              </w:rPr>
            </w:pPr>
            <w:r w:rsidRPr="00BA144E">
              <w:rPr>
                <w:rFonts w:eastAsia="Times New Roman"/>
                <w:b/>
                <w:sz w:val="12"/>
                <w:szCs w:val="12"/>
                <w:lang w:eastAsia="ru-RU"/>
              </w:rPr>
              <w:t>год</w:t>
            </w:r>
          </w:p>
        </w:tc>
      </w:tr>
      <w:tr w:rsidR="00066DA9" w:rsidRPr="00BA144E" w:rsidTr="00B26379">
        <w:trPr>
          <w:gridAfter w:val="1"/>
          <w:trHeight w:val="20"/>
        </w:trPr>
        <w:tc>
          <w:tcPr>
            <w:tcW w:w="1560" w:type="dxa"/>
            <w:gridSpan w:val="2"/>
            <w:tcBorders>
              <w:top w:val="nil"/>
              <w:left w:val="single" w:sz="4" w:space="0" w:color="auto"/>
              <w:bottom w:val="single" w:sz="4" w:space="0" w:color="auto"/>
              <w:right w:val="single" w:sz="4" w:space="0" w:color="auto"/>
            </w:tcBorders>
            <w:shd w:val="clear" w:color="auto" w:fill="auto"/>
            <w:vAlign w:val="bottom"/>
            <w:hideMark/>
          </w:tcPr>
          <w:p w:rsidR="00B26379" w:rsidRPr="00BA144E" w:rsidRDefault="00B26379" w:rsidP="00840E0A">
            <w:pPr>
              <w:jc w:val="center"/>
              <w:rPr>
                <w:rFonts w:eastAsia="Times New Roman"/>
                <w:b/>
                <w:sz w:val="12"/>
                <w:szCs w:val="12"/>
                <w:lang w:eastAsia="ru-RU"/>
              </w:rPr>
            </w:pPr>
            <w:r w:rsidRPr="00BA144E">
              <w:rPr>
                <w:rFonts w:eastAsia="Times New Roman"/>
                <w:b/>
                <w:sz w:val="12"/>
                <w:szCs w:val="12"/>
                <w:lang w:eastAsia="ru-RU"/>
              </w:rPr>
              <w:t>1</w:t>
            </w:r>
          </w:p>
        </w:tc>
        <w:tc>
          <w:tcPr>
            <w:tcW w:w="858" w:type="dxa"/>
            <w:tcBorders>
              <w:top w:val="nil"/>
              <w:left w:val="nil"/>
              <w:bottom w:val="single" w:sz="4" w:space="0" w:color="auto"/>
              <w:right w:val="single" w:sz="4" w:space="0" w:color="auto"/>
            </w:tcBorders>
            <w:shd w:val="clear" w:color="auto" w:fill="auto"/>
            <w:vAlign w:val="bottom"/>
            <w:hideMark/>
          </w:tcPr>
          <w:p w:rsidR="00B26379" w:rsidRPr="00BA144E" w:rsidRDefault="00B26379" w:rsidP="00840E0A">
            <w:pPr>
              <w:jc w:val="center"/>
              <w:rPr>
                <w:rFonts w:eastAsia="Times New Roman"/>
                <w:b/>
                <w:sz w:val="12"/>
                <w:szCs w:val="12"/>
                <w:lang w:eastAsia="ru-RU"/>
              </w:rPr>
            </w:pPr>
            <w:r w:rsidRPr="00BA144E">
              <w:rPr>
                <w:rFonts w:eastAsia="Times New Roman"/>
                <w:b/>
                <w:sz w:val="12"/>
                <w:szCs w:val="12"/>
                <w:lang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rsidR="00B26379" w:rsidRPr="00BA144E" w:rsidRDefault="00B26379" w:rsidP="00840E0A">
            <w:pPr>
              <w:jc w:val="center"/>
              <w:rPr>
                <w:rFonts w:eastAsia="Times New Roman"/>
                <w:b/>
                <w:sz w:val="12"/>
                <w:szCs w:val="12"/>
                <w:lang w:eastAsia="ru-RU"/>
              </w:rPr>
            </w:pPr>
            <w:r w:rsidRPr="00BA144E">
              <w:rPr>
                <w:rFonts w:eastAsia="Times New Roman"/>
                <w:b/>
                <w:sz w:val="12"/>
                <w:szCs w:val="12"/>
                <w:lang w:eastAsia="ru-RU"/>
              </w:rPr>
              <w:t>3</w:t>
            </w:r>
          </w:p>
        </w:tc>
        <w:tc>
          <w:tcPr>
            <w:tcW w:w="0" w:type="auto"/>
            <w:tcBorders>
              <w:top w:val="nil"/>
              <w:left w:val="nil"/>
              <w:bottom w:val="single" w:sz="4" w:space="0" w:color="auto"/>
              <w:right w:val="single" w:sz="4" w:space="0" w:color="auto"/>
            </w:tcBorders>
          </w:tcPr>
          <w:p w:rsidR="00B26379" w:rsidRPr="00BA144E" w:rsidRDefault="00B26379" w:rsidP="00840E0A">
            <w:pPr>
              <w:jc w:val="center"/>
              <w:rPr>
                <w:rFonts w:eastAsia="Times New Roman"/>
                <w:b/>
                <w:sz w:val="12"/>
                <w:szCs w:val="12"/>
                <w:lang w:eastAsia="ru-RU"/>
              </w:rPr>
            </w:pPr>
            <w:r w:rsidRPr="00BA144E">
              <w:rPr>
                <w:rFonts w:eastAsia="Times New Roman"/>
                <w:b/>
                <w:sz w:val="12"/>
                <w:szCs w:val="12"/>
                <w:lang w:eastAsia="ru-RU"/>
              </w:rPr>
              <w:t>4</w:t>
            </w:r>
          </w:p>
        </w:tc>
        <w:tc>
          <w:tcPr>
            <w:tcW w:w="0" w:type="auto"/>
            <w:tcBorders>
              <w:top w:val="nil"/>
              <w:left w:val="nil"/>
              <w:bottom w:val="single" w:sz="4" w:space="0" w:color="auto"/>
              <w:right w:val="single" w:sz="4" w:space="0" w:color="auto"/>
            </w:tcBorders>
          </w:tcPr>
          <w:p w:rsidR="00B26379" w:rsidRPr="00BA144E" w:rsidRDefault="00B26379" w:rsidP="00840E0A">
            <w:pPr>
              <w:jc w:val="center"/>
              <w:rPr>
                <w:rFonts w:eastAsia="Times New Roman"/>
                <w:b/>
                <w:sz w:val="12"/>
                <w:szCs w:val="12"/>
                <w:lang w:eastAsia="ru-RU"/>
              </w:rPr>
            </w:pPr>
            <w:r w:rsidRPr="00BA144E">
              <w:rPr>
                <w:rFonts w:eastAsia="Times New Roman"/>
                <w:b/>
                <w:sz w:val="12"/>
                <w:szCs w:val="12"/>
                <w:lang w:eastAsia="ru-RU"/>
              </w:rPr>
              <w:t>5</w:t>
            </w:r>
          </w:p>
        </w:tc>
      </w:tr>
      <w:tr w:rsidR="00066DA9" w:rsidRPr="00BA144E" w:rsidTr="00B26379">
        <w:trPr>
          <w:gridAfter w:val="1"/>
          <w:trHeight w:val="20"/>
        </w:trPr>
        <w:tc>
          <w:tcPr>
            <w:tcW w:w="1560" w:type="dxa"/>
            <w:gridSpan w:val="2"/>
            <w:vMerge w:val="restart"/>
            <w:tcBorders>
              <w:top w:val="nil"/>
              <w:left w:val="single" w:sz="4" w:space="0" w:color="auto"/>
              <w:right w:val="single" w:sz="4" w:space="0" w:color="auto"/>
            </w:tcBorders>
            <w:shd w:val="clear" w:color="auto" w:fill="auto"/>
            <w:vAlign w:val="bottom"/>
            <w:hideMark/>
          </w:tcPr>
          <w:p w:rsidR="00B26379" w:rsidRPr="00BA144E" w:rsidRDefault="00B26379" w:rsidP="00840E0A">
            <w:pPr>
              <w:rPr>
                <w:rFonts w:eastAsia="Times New Roman"/>
                <w:b/>
                <w:bCs/>
                <w:sz w:val="12"/>
                <w:szCs w:val="12"/>
                <w:lang w:eastAsia="ru-RU"/>
              </w:rPr>
            </w:pPr>
            <w:r w:rsidRPr="00BA144E">
              <w:rPr>
                <w:rFonts w:eastAsia="Times New Roman"/>
                <w:b/>
                <w:bCs/>
                <w:sz w:val="12"/>
                <w:szCs w:val="12"/>
                <w:lang w:eastAsia="ru-RU"/>
              </w:rPr>
              <w:t xml:space="preserve"> Источники </w:t>
            </w:r>
            <w:proofErr w:type="gramStart"/>
            <w:r w:rsidRPr="00BA144E">
              <w:rPr>
                <w:rFonts w:eastAsia="Times New Roman"/>
                <w:b/>
                <w:bCs/>
                <w:sz w:val="12"/>
                <w:szCs w:val="12"/>
                <w:lang w:eastAsia="ru-RU"/>
              </w:rPr>
              <w:t>внутреннего</w:t>
            </w:r>
            <w:proofErr w:type="gramEnd"/>
          </w:p>
          <w:p w:rsidR="00B26379" w:rsidRPr="00BA144E" w:rsidRDefault="00B26379" w:rsidP="00840E0A">
            <w:pPr>
              <w:rPr>
                <w:rFonts w:eastAsia="Times New Roman"/>
                <w:b/>
                <w:bCs/>
                <w:sz w:val="12"/>
                <w:szCs w:val="12"/>
                <w:lang w:eastAsia="ru-RU"/>
              </w:rPr>
            </w:pPr>
            <w:r w:rsidRPr="00BA144E">
              <w:rPr>
                <w:rFonts w:eastAsia="Times New Roman"/>
                <w:b/>
                <w:bCs/>
                <w:sz w:val="12"/>
                <w:szCs w:val="12"/>
                <w:lang w:eastAsia="ru-RU"/>
              </w:rPr>
              <w:t xml:space="preserve">финансирования дефицитов </w:t>
            </w:r>
          </w:p>
          <w:p w:rsidR="00B26379" w:rsidRPr="00BA144E" w:rsidRDefault="00B26379" w:rsidP="00840E0A">
            <w:pPr>
              <w:rPr>
                <w:rFonts w:eastAsia="Times New Roman"/>
                <w:b/>
                <w:bCs/>
                <w:sz w:val="12"/>
                <w:szCs w:val="12"/>
                <w:lang w:eastAsia="ru-RU"/>
              </w:rPr>
            </w:pPr>
            <w:r w:rsidRPr="00BA144E">
              <w:rPr>
                <w:rFonts w:eastAsia="Times New Roman"/>
                <w:b/>
                <w:bCs/>
                <w:sz w:val="12"/>
                <w:szCs w:val="12"/>
                <w:lang w:eastAsia="ru-RU"/>
              </w:rPr>
              <w:t xml:space="preserve"> бюджетов </w:t>
            </w:r>
          </w:p>
        </w:tc>
        <w:tc>
          <w:tcPr>
            <w:tcW w:w="858" w:type="dxa"/>
            <w:tcBorders>
              <w:top w:val="nil"/>
              <w:left w:val="nil"/>
              <w:bottom w:val="nil"/>
              <w:right w:val="single" w:sz="4" w:space="0" w:color="auto"/>
            </w:tcBorders>
            <w:shd w:val="clear" w:color="auto" w:fill="auto"/>
            <w:vAlign w:val="bottom"/>
            <w:hideMark/>
          </w:tcPr>
          <w:p w:rsidR="00B26379" w:rsidRPr="00BA144E" w:rsidRDefault="00B26379" w:rsidP="00840E0A">
            <w:pPr>
              <w:rPr>
                <w:rFonts w:eastAsia="Times New Roman"/>
                <w:sz w:val="12"/>
                <w:szCs w:val="12"/>
                <w:lang w:eastAsia="ru-RU"/>
              </w:rPr>
            </w:pPr>
            <w:r w:rsidRPr="00BA144E">
              <w:rPr>
                <w:rFonts w:eastAsia="Times New Roman"/>
                <w:sz w:val="12"/>
                <w:szCs w:val="12"/>
                <w:lang w:eastAsia="ru-RU"/>
              </w:rPr>
              <w:t> </w:t>
            </w:r>
          </w:p>
        </w:tc>
        <w:tc>
          <w:tcPr>
            <w:tcW w:w="0" w:type="auto"/>
            <w:tcBorders>
              <w:top w:val="nil"/>
              <w:left w:val="nil"/>
              <w:bottom w:val="nil"/>
              <w:right w:val="single" w:sz="4" w:space="0" w:color="auto"/>
            </w:tcBorders>
            <w:shd w:val="clear" w:color="auto" w:fill="auto"/>
            <w:noWrap/>
            <w:vAlign w:val="bottom"/>
            <w:hideMark/>
          </w:tcPr>
          <w:p w:rsidR="00B26379" w:rsidRPr="00BA144E" w:rsidRDefault="00B26379" w:rsidP="00840E0A">
            <w:pPr>
              <w:rPr>
                <w:rFonts w:eastAsia="Times New Roman"/>
                <w:sz w:val="12"/>
                <w:szCs w:val="12"/>
                <w:lang w:eastAsia="ru-RU"/>
              </w:rPr>
            </w:pPr>
            <w:r w:rsidRPr="00BA144E">
              <w:rPr>
                <w:rFonts w:eastAsia="Times New Roman"/>
                <w:sz w:val="12"/>
                <w:szCs w:val="12"/>
                <w:lang w:eastAsia="ru-RU"/>
              </w:rPr>
              <w:t> </w:t>
            </w:r>
          </w:p>
        </w:tc>
        <w:tc>
          <w:tcPr>
            <w:tcW w:w="0" w:type="auto"/>
            <w:tcBorders>
              <w:top w:val="nil"/>
              <w:left w:val="nil"/>
              <w:bottom w:val="nil"/>
              <w:right w:val="single" w:sz="4" w:space="0" w:color="auto"/>
            </w:tcBorders>
          </w:tcPr>
          <w:p w:rsidR="00B26379" w:rsidRPr="00BA144E" w:rsidRDefault="00B26379" w:rsidP="00840E0A">
            <w:pPr>
              <w:rPr>
                <w:rFonts w:eastAsia="Times New Roman"/>
                <w:sz w:val="12"/>
                <w:szCs w:val="12"/>
                <w:lang w:eastAsia="ru-RU"/>
              </w:rPr>
            </w:pPr>
          </w:p>
        </w:tc>
        <w:tc>
          <w:tcPr>
            <w:tcW w:w="0" w:type="auto"/>
            <w:tcBorders>
              <w:top w:val="nil"/>
              <w:left w:val="nil"/>
              <w:bottom w:val="nil"/>
              <w:right w:val="single" w:sz="4" w:space="0" w:color="auto"/>
            </w:tcBorders>
          </w:tcPr>
          <w:p w:rsidR="00B26379" w:rsidRPr="00BA144E" w:rsidRDefault="00B26379" w:rsidP="00840E0A">
            <w:pPr>
              <w:rPr>
                <w:rFonts w:eastAsia="Times New Roman"/>
                <w:sz w:val="12"/>
                <w:szCs w:val="12"/>
                <w:lang w:eastAsia="ru-RU"/>
              </w:rPr>
            </w:pPr>
          </w:p>
        </w:tc>
      </w:tr>
      <w:tr w:rsidR="00066DA9" w:rsidRPr="00BA144E" w:rsidTr="00B26379">
        <w:trPr>
          <w:gridAfter w:val="1"/>
          <w:trHeight w:val="20"/>
        </w:trPr>
        <w:tc>
          <w:tcPr>
            <w:tcW w:w="1560" w:type="dxa"/>
            <w:gridSpan w:val="2"/>
            <w:vMerge/>
            <w:tcBorders>
              <w:left w:val="single" w:sz="4" w:space="0" w:color="auto"/>
              <w:right w:val="single" w:sz="4" w:space="0" w:color="auto"/>
            </w:tcBorders>
            <w:shd w:val="clear" w:color="auto" w:fill="auto"/>
            <w:vAlign w:val="bottom"/>
            <w:hideMark/>
          </w:tcPr>
          <w:p w:rsidR="00B26379" w:rsidRPr="00BA144E" w:rsidRDefault="00B26379" w:rsidP="00840E0A">
            <w:pPr>
              <w:rPr>
                <w:rFonts w:eastAsia="Times New Roman"/>
                <w:b/>
                <w:bCs/>
                <w:sz w:val="12"/>
                <w:szCs w:val="12"/>
                <w:lang w:eastAsia="ru-RU"/>
              </w:rPr>
            </w:pPr>
          </w:p>
        </w:tc>
        <w:tc>
          <w:tcPr>
            <w:tcW w:w="858" w:type="dxa"/>
            <w:tcBorders>
              <w:top w:val="nil"/>
              <w:left w:val="nil"/>
              <w:bottom w:val="nil"/>
              <w:right w:val="single" w:sz="4" w:space="0" w:color="auto"/>
            </w:tcBorders>
            <w:shd w:val="clear" w:color="auto" w:fill="auto"/>
            <w:vAlign w:val="bottom"/>
            <w:hideMark/>
          </w:tcPr>
          <w:p w:rsidR="00B26379" w:rsidRPr="00BA144E" w:rsidRDefault="00B26379" w:rsidP="00840E0A">
            <w:pPr>
              <w:rPr>
                <w:rFonts w:eastAsia="Times New Roman"/>
                <w:sz w:val="12"/>
                <w:szCs w:val="12"/>
                <w:lang w:eastAsia="ru-RU"/>
              </w:rPr>
            </w:pPr>
            <w:r w:rsidRPr="00BA144E">
              <w:rPr>
                <w:rFonts w:eastAsia="Times New Roman"/>
                <w:sz w:val="12"/>
                <w:szCs w:val="12"/>
                <w:lang w:eastAsia="ru-RU"/>
              </w:rPr>
              <w:t> </w:t>
            </w:r>
          </w:p>
        </w:tc>
        <w:tc>
          <w:tcPr>
            <w:tcW w:w="0" w:type="auto"/>
            <w:tcBorders>
              <w:top w:val="nil"/>
              <w:left w:val="nil"/>
              <w:bottom w:val="nil"/>
              <w:right w:val="single" w:sz="4" w:space="0" w:color="auto"/>
            </w:tcBorders>
            <w:shd w:val="clear" w:color="auto" w:fill="auto"/>
            <w:noWrap/>
            <w:vAlign w:val="bottom"/>
            <w:hideMark/>
          </w:tcPr>
          <w:p w:rsidR="00B26379" w:rsidRPr="00BA144E" w:rsidRDefault="00B26379" w:rsidP="00840E0A">
            <w:pPr>
              <w:rPr>
                <w:rFonts w:eastAsia="Times New Roman"/>
                <w:sz w:val="12"/>
                <w:szCs w:val="12"/>
                <w:lang w:eastAsia="ru-RU"/>
              </w:rPr>
            </w:pPr>
            <w:r w:rsidRPr="00BA144E">
              <w:rPr>
                <w:rFonts w:eastAsia="Times New Roman"/>
                <w:sz w:val="12"/>
                <w:szCs w:val="12"/>
                <w:lang w:eastAsia="ru-RU"/>
              </w:rPr>
              <w:t> </w:t>
            </w:r>
          </w:p>
        </w:tc>
        <w:tc>
          <w:tcPr>
            <w:tcW w:w="0" w:type="auto"/>
            <w:tcBorders>
              <w:top w:val="nil"/>
              <w:left w:val="nil"/>
              <w:bottom w:val="nil"/>
              <w:right w:val="single" w:sz="4" w:space="0" w:color="auto"/>
            </w:tcBorders>
          </w:tcPr>
          <w:p w:rsidR="00B26379" w:rsidRPr="00BA144E" w:rsidRDefault="00B26379" w:rsidP="00840E0A">
            <w:pPr>
              <w:rPr>
                <w:rFonts w:eastAsia="Times New Roman"/>
                <w:sz w:val="12"/>
                <w:szCs w:val="12"/>
                <w:lang w:eastAsia="ru-RU"/>
              </w:rPr>
            </w:pPr>
          </w:p>
        </w:tc>
        <w:tc>
          <w:tcPr>
            <w:tcW w:w="0" w:type="auto"/>
            <w:tcBorders>
              <w:top w:val="nil"/>
              <w:left w:val="nil"/>
              <w:bottom w:val="nil"/>
              <w:right w:val="single" w:sz="4" w:space="0" w:color="auto"/>
            </w:tcBorders>
          </w:tcPr>
          <w:p w:rsidR="00B26379" w:rsidRPr="00BA144E" w:rsidRDefault="00B26379" w:rsidP="00840E0A">
            <w:pPr>
              <w:rPr>
                <w:rFonts w:eastAsia="Times New Roman"/>
                <w:sz w:val="12"/>
                <w:szCs w:val="12"/>
                <w:lang w:eastAsia="ru-RU"/>
              </w:rPr>
            </w:pPr>
          </w:p>
        </w:tc>
      </w:tr>
      <w:tr w:rsidR="00066DA9" w:rsidRPr="00BA144E" w:rsidTr="00B26379">
        <w:trPr>
          <w:gridAfter w:val="1"/>
          <w:trHeight w:val="20"/>
        </w:trPr>
        <w:tc>
          <w:tcPr>
            <w:tcW w:w="1560" w:type="dxa"/>
            <w:gridSpan w:val="2"/>
            <w:vMerge/>
            <w:tcBorders>
              <w:left w:val="single" w:sz="4" w:space="0" w:color="auto"/>
              <w:bottom w:val="single" w:sz="4" w:space="0" w:color="auto"/>
              <w:right w:val="single" w:sz="4" w:space="0" w:color="auto"/>
            </w:tcBorders>
            <w:shd w:val="clear" w:color="auto" w:fill="auto"/>
            <w:vAlign w:val="bottom"/>
            <w:hideMark/>
          </w:tcPr>
          <w:p w:rsidR="00B26379" w:rsidRPr="00BA144E" w:rsidRDefault="00B26379" w:rsidP="00840E0A">
            <w:pPr>
              <w:rPr>
                <w:rFonts w:eastAsia="Times New Roman"/>
                <w:b/>
                <w:bCs/>
                <w:sz w:val="12"/>
                <w:szCs w:val="12"/>
                <w:lang w:eastAsia="ru-RU"/>
              </w:rPr>
            </w:pPr>
          </w:p>
        </w:tc>
        <w:tc>
          <w:tcPr>
            <w:tcW w:w="858" w:type="dxa"/>
            <w:tcBorders>
              <w:top w:val="nil"/>
              <w:left w:val="nil"/>
              <w:bottom w:val="single" w:sz="4" w:space="0" w:color="auto"/>
              <w:right w:val="single" w:sz="4" w:space="0" w:color="auto"/>
            </w:tcBorders>
            <w:shd w:val="clear" w:color="auto" w:fill="auto"/>
            <w:noWrap/>
            <w:vAlign w:val="center"/>
            <w:hideMark/>
          </w:tcPr>
          <w:p w:rsidR="00B26379" w:rsidRPr="00BA144E" w:rsidRDefault="00B26379" w:rsidP="00840E0A">
            <w:pPr>
              <w:rPr>
                <w:rFonts w:eastAsia="Times New Roman"/>
                <w:b/>
                <w:bCs/>
                <w:sz w:val="12"/>
                <w:szCs w:val="12"/>
                <w:lang w:eastAsia="ru-RU"/>
              </w:rPr>
            </w:pPr>
            <w:r w:rsidRPr="00BA144E">
              <w:rPr>
                <w:rFonts w:eastAsia="Times New Roman"/>
                <w:b/>
                <w:bCs/>
                <w:sz w:val="12"/>
                <w:szCs w:val="12"/>
                <w:lang w:eastAsia="ru-RU"/>
              </w:rPr>
              <w:t>000 01 00 00 00 00 0000 000</w:t>
            </w:r>
          </w:p>
        </w:tc>
        <w:tc>
          <w:tcPr>
            <w:tcW w:w="0" w:type="auto"/>
            <w:tcBorders>
              <w:top w:val="nil"/>
              <w:left w:val="nil"/>
              <w:bottom w:val="single" w:sz="4" w:space="0" w:color="auto"/>
              <w:right w:val="single" w:sz="4" w:space="0" w:color="auto"/>
            </w:tcBorders>
            <w:shd w:val="clear" w:color="auto" w:fill="auto"/>
            <w:noWrap/>
            <w:vAlign w:val="center"/>
            <w:hideMark/>
          </w:tcPr>
          <w:p w:rsidR="00B26379" w:rsidRPr="00BA144E" w:rsidRDefault="00B26379" w:rsidP="00840E0A">
            <w:pPr>
              <w:jc w:val="center"/>
              <w:rPr>
                <w:rFonts w:eastAsia="Times New Roman"/>
                <w:b/>
                <w:bCs/>
                <w:sz w:val="12"/>
                <w:szCs w:val="12"/>
                <w:lang w:eastAsia="ru-RU"/>
              </w:rPr>
            </w:pPr>
            <w:r w:rsidRPr="00BA144E">
              <w:rPr>
                <w:rFonts w:eastAsia="Times New Roman"/>
                <w:b/>
                <w:bCs/>
                <w:sz w:val="12"/>
                <w:szCs w:val="12"/>
                <w:lang w:eastAsia="ru-RU"/>
              </w:rPr>
              <w:t>5826,53431</w:t>
            </w:r>
          </w:p>
        </w:tc>
        <w:tc>
          <w:tcPr>
            <w:tcW w:w="0" w:type="auto"/>
            <w:tcBorders>
              <w:top w:val="nil"/>
              <w:left w:val="nil"/>
              <w:bottom w:val="single" w:sz="4" w:space="0" w:color="auto"/>
              <w:right w:val="single" w:sz="4" w:space="0" w:color="auto"/>
            </w:tcBorders>
            <w:vAlign w:val="center"/>
          </w:tcPr>
          <w:p w:rsidR="00B26379" w:rsidRPr="00BA144E" w:rsidRDefault="00B26379" w:rsidP="00840E0A">
            <w:pPr>
              <w:jc w:val="center"/>
              <w:rPr>
                <w:rFonts w:eastAsia="Times New Roman"/>
                <w:b/>
                <w:bCs/>
                <w:sz w:val="12"/>
                <w:szCs w:val="12"/>
                <w:lang w:eastAsia="ru-RU"/>
              </w:rPr>
            </w:pPr>
            <w:r w:rsidRPr="00BA144E">
              <w:rPr>
                <w:rFonts w:eastAsia="Times New Roman"/>
                <w:b/>
                <w:bCs/>
                <w:sz w:val="12"/>
                <w:szCs w:val="12"/>
                <w:lang w:eastAsia="ru-RU"/>
              </w:rPr>
              <w:t>0</w:t>
            </w:r>
          </w:p>
        </w:tc>
        <w:tc>
          <w:tcPr>
            <w:tcW w:w="0" w:type="auto"/>
            <w:tcBorders>
              <w:top w:val="nil"/>
              <w:left w:val="nil"/>
              <w:bottom w:val="single" w:sz="4" w:space="0" w:color="auto"/>
              <w:right w:val="single" w:sz="4" w:space="0" w:color="auto"/>
            </w:tcBorders>
            <w:vAlign w:val="center"/>
          </w:tcPr>
          <w:p w:rsidR="00B26379" w:rsidRPr="00BA144E" w:rsidRDefault="00B26379" w:rsidP="00840E0A">
            <w:pPr>
              <w:jc w:val="center"/>
              <w:rPr>
                <w:rFonts w:eastAsia="Times New Roman"/>
                <w:b/>
                <w:bCs/>
                <w:sz w:val="12"/>
                <w:szCs w:val="12"/>
                <w:lang w:eastAsia="ru-RU"/>
              </w:rPr>
            </w:pPr>
            <w:r w:rsidRPr="00BA144E">
              <w:rPr>
                <w:rFonts w:eastAsia="Times New Roman"/>
                <w:b/>
                <w:bCs/>
                <w:sz w:val="12"/>
                <w:szCs w:val="12"/>
                <w:lang w:eastAsia="ru-RU"/>
              </w:rPr>
              <w:t>0</w:t>
            </w:r>
          </w:p>
        </w:tc>
      </w:tr>
      <w:tr w:rsidR="00066DA9" w:rsidRPr="00BA144E" w:rsidTr="00BA144E">
        <w:trPr>
          <w:gridAfter w:val="1"/>
          <w:trHeight w:val="42"/>
        </w:trPr>
        <w:tc>
          <w:tcPr>
            <w:tcW w:w="1560" w:type="dxa"/>
            <w:gridSpan w:val="2"/>
            <w:tcBorders>
              <w:top w:val="nil"/>
              <w:left w:val="single" w:sz="4" w:space="0" w:color="auto"/>
              <w:bottom w:val="nil"/>
              <w:right w:val="single" w:sz="4" w:space="0" w:color="auto"/>
            </w:tcBorders>
            <w:shd w:val="clear" w:color="auto" w:fill="auto"/>
            <w:vAlign w:val="bottom"/>
            <w:hideMark/>
          </w:tcPr>
          <w:p w:rsidR="00B26379" w:rsidRPr="00BA144E" w:rsidRDefault="00B26379" w:rsidP="00840E0A">
            <w:pPr>
              <w:rPr>
                <w:rFonts w:eastAsia="Times New Roman"/>
                <w:b/>
                <w:bCs/>
                <w:sz w:val="12"/>
                <w:szCs w:val="12"/>
                <w:lang w:eastAsia="ru-RU"/>
              </w:rPr>
            </w:pPr>
            <w:r w:rsidRPr="00BA144E">
              <w:rPr>
                <w:rFonts w:eastAsia="Times New Roman"/>
                <w:b/>
                <w:bCs/>
                <w:sz w:val="12"/>
                <w:szCs w:val="12"/>
                <w:lang w:eastAsia="ru-RU"/>
              </w:rPr>
              <w:t xml:space="preserve">Кредиты кредитных организаций </w:t>
            </w:r>
          </w:p>
        </w:tc>
        <w:tc>
          <w:tcPr>
            <w:tcW w:w="858" w:type="dxa"/>
            <w:tcBorders>
              <w:top w:val="nil"/>
              <w:left w:val="nil"/>
              <w:bottom w:val="nil"/>
              <w:right w:val="single" w:sz="4" w:space="0" w:color="auto"/>
            </w:tcBorders>
            <w:shd w:val="clear" w:color="auto" w:fill="auto"/>
            <w:noWrap/>
            <w:vAlign w:val="center"/>
            <w:hideMark/>
          </w:tcPr>
          <w:p w:rsidR="00B26379" w:rsidRPr="00BA144E" w:rsidRDefault="00B26379" w:rsidP="00840E0A">
            <w:pPr>
              <w:jc w:val="center"/>
              <w:rPr>
                <w:rFonts w:eastAsia="Times New Roman"/>
                <w:sz w:val="12"/>
                <w:szCs w:val="12"/>
                <w:lang w:eastAsia="ru-RU"/>
              </w:rPr>
            </w:pPr>
          </w:p>
        </w:tc>
        <w:tc>
          <w:tcPr>
            <w:tcW w:w="0" w:type="auto"/>
            <w:tcBorders>
              <w:top w:val="nil"/>
              <w:left w:val="nil"/>
              <w:bottom w:val="nil"/>
              <w:right w:val="single" w:sz="4" w:space="0" w:color="auto"/>
            </w:tcBorders>
            <w:shd w:val="clear" w:color="auto" w:fill="auto"/>
            <w:noWrap/>
            <w:vAlign w:val="center"/>
            <w:hideMark/>
          </w:tcPr>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1500,00000</w:t>
            </w:r>
          </w:p>
        </w:tc>
        <w:tc>
          <w:tcPr>
            <w:tcW w:w="0" w:type="auto"/>
            <w:tcBorders>
              <w:top w:val="nil"/>
              <w:left w:val="nil"/>
              <w:bottom w:val="nil"/>
              <w:right w:val="single" w:sz="4" w:space="0" w:color="auto"/>
            </w:tcBorders>
            <w:vAlign w:val="center"/>
          </w:tcPr>
          <w:p w:rsidR="00B26379" w:rsidRPr="00BA144E" w:rsidRDefault="00B26379" w:rsidP="00840E0A">
            <w:pPr>
              <w:jc w:val="center"/>
              <w:rPr>
                <w:rFonts w:eastAsia="Times New Roman"/>
                <w:sz w:val="12"/>
                <w:szCs w:val="12"/>
                <w:lang w:val="en-US" w:eastAsia="ru-RU"/>
              </w:rPr>
            </w:pPr>
            <w:r w:rsidRPr="00BA144E">
              <w:rPr>
                <w:rFonts w:eastAsia="Times New Roman"/>
                <w:sz w:val="12"/>
                <w:szCs w:val="12"/>
                <w:lang w:eastAsia="ru-RU"/>
              </w:rPr>
              <w:t>1</w:t>
            </w:r>
            <w:r w:rsidRPr="00BA144E">
              <w:rPr>
                <w:rFonts w:eastAsia="Times New Roman"/>
                <w:sz w:val="12"/>
                <w:szCs w:val="12"/>
                <w:lang w:val="en-US" w:eastAsia="ru-RU"/>
              </w:rPr>
              <w:t>0</w:t>
            </w:r>
            <w:r w:rsidRPr="00BA144E">
              <w:rPr>
                <w:rFonts w:eastAsia="Times New Roman"/>
                <w:sz w:val="12"/>
                <w:szCs w:val="12"/>
                <w:lang w:eastAsia="ru-RU"/>
              </w:rPr>
              <w:t>00,0</w:t>
            </w:r>
            <w:r w:rsidRPr="00BA144E">
              <w:rPr>
                <w:rFonts w:eastAsia="Times New Roman"/>
                <w:sz w:val="12"/>
                <w:szCs w:val="12"/>
                <w:lang w:val="en-US" w:eastAsia="ru-RU"/>
              </w:rPr>
              <w:t>0000</w:t>
            </w:r>
          </w:p>
        </w:tc>
        <w:tc>
          <w:tcPr>
            <w:tcW w:w="0" w:type="auto"/>
            <w:tcBorders>
              <w:top w:val="nil"/>
              <w:left w:val="nil"/>
              <w:bottom w:val="nil"/>
              <w:right w:val="single" w:sz="4" w:space="0" w:color="auto"/>
            </w:tcBorders>
            <w:vAlign w:val="center"/>
          </w:tcPr>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1054,00000</w:t>
            </w:r>
          </w:p>
        </w:tc>
      </w:tr>
      <w:tr w:rsidR="00066DA9" w:rsidRPr="00BA144E" w:rsidTr="00B26379">
        <w:trPr>
          <w:gridAfter w:val="1"/>
          <w:trHeight w:val="20"/>
        </w:trPr>
        <w:tc>
          <w:tcPr>
            <w:tcW w:w="1560" w:type="dxa"/>
            <w:gridSpan w:val="2"/>
            <w:tcBorders>
              <w:top w:val="nil"/>
              <w:left w:val="single" w:sz="4" w:space="0" w:color="auto"/>
              <w:bottom w:val="single" w:sz="4" w:space="0" w:color="auto"/>
              <w:right w:val="single" w:sz="4" w:space="0" w:color="auto"/>
            </w:tcBorders>
            <w:shd w:val="clear" w:color="auto" w:fill="auto"/>
            <w:vAlign w:val="bottom"/>
            <w:hideMark/>
          </w:tcPr>
          <w:p w:rsidR="00B26379" w:rsidRPr="00BA144E" w:rsidRDefault="00B26379" w:rsidP="00840E0A">
            <w:pPr>
              <w:rPr>
                <w:rFonts w:eastAsia="Times New Roman"/>
                <w:b/>
                <w:bCs/>
                <w:sz w:val="12"/>
                <w:szCs w:val="12"/>
                <w:lang w:eastAsia="ru-RU"/>
              </w:rPr>
            </w:pPr>
            <w:r w:rsidRPr="00BA144E">
              <w:rPr>
                <w:rFonts w:eastAsia="Times New Roman"/>
                <w:b/>
                <w:bCs/>
                <w:sz w:val="12"/>
                <w:szCs w:val="12"/>
                <w:lang w:eastAsia="ru-RU"/>
              </w:rPr>
              <w:t>в валюте Российской Федерации</w:t>
            </w:r>
          </w:p>
        </w:tc>
        <w:tc>
          <w:tcPr>
            <w:tcW w:w="858" w:type="dxa"/>
            <w:tcBorders>
              <w:top w:val="nil"/>
              <w:left w:val="nil"/>
              <w:bottom w:val="single" w:sz="4" w:space="0" w:color="auto"/>
              <w:right w:val="single" w:sz="4" w:space="0" w:color="auto"/>
            </w:tcBorders>
            <w:shd w:val="clear" w:color="auto" w:fill="auto"/>
            <w:noWrap/>
            <w:vAlign w:val="center"/>
            <w:hideMark/>
          </w:tcPr>
          <w:p w:rsidR="00B26379" w:rsidRPr="00BA144E" w:rsidRDefault="00B26379" w:rsidP="00840E0A">
            <w:pPr>
              <w:jc w:val="center"/>
              <w:rPr>
                <w:rFonts w:eastAsia="Times New Roman"/>
                <w:b/>
                <w:bCs/>
                <w:sz w:val="12"/>
                <w:szCs w:val="12"/>
                <w:lang w:eastAsia="ru-RU"/>
              </w:rPr>
            </w:pPr>
            <w:r w:rsidRPr="00BA144E">
              <w:rPr>
                <w:rFonts w:eastAsia="Times New Roman"/>
                <w:b/>
                <w:bCs/>
                <w:sz w:val="12"/>
                <w:szCs w:val="12"/>
                <w:lang w:eastAsia="ru-RU"/>
              </w:rPr>
              <w:t>000 01 02 00 00 00 0000 000</w:t>
            </w:r>
          </w:p>
        </w:tc>
        <w:tc>
          <w:tcPr>
            <w:tcW w:w="0" w:type="auto"/>
            <w:tcBorders>
              <w:top w:val="nil"/>
              <w:left w:val="nil"/>
              <w:bottom w:val="single" w:sz="4" w:space="0" w:color="auto"/>
              <w:right w:val="single" w:sz="4" w:space="0" w:color="auto"/>
            </w:tcBorders>
            <w:shd w:val="clear" w:color="auto" w:fill="auto"/>
            <w:noWrap/>
            <w:vAlign w:val="center"/>
            <w:hideMark/>
          </w:tcPr>
          <w:p w:rsidR="00B26379" w:rsidRPr="00BA144E" w:rsidRDefault="00B26379" w:rsidP="00840E0A">
            <w:pPr>
              <w:jc w:val="center"/>
              <w:rPr>
                <w:rFonts w:eastAsia="Times New Roman"/>
                <w:b/>
                <w:bCs/>
                <w:sz w:val="12"/>
                <w:szCs w:val="12"/>
                <w:lang w:eastAsia="ru-RU"/>
              </w:rPr>
            </w:pPr>
          </w:p>
        </w:tc>
        <w:tc>
          <w:tcPr>
            <w:tcW w:w="0" w:type="auto"/>
            <w:tcBorders>
              <w:top w:val="nil"/>
              <w:left w:val="nil"/>
              <w:bottom w:val="single" w:sz="4" w:space="0" w:color="auto"/>
              <w:right w:val="single" w:sz="4" w:space="0" w:color="auto"/>
            </w:tcBorders>
            <w:vAlign w:val="center"/>
          </w:tcPr>
          <w:p w:rsidR="00B26379" w:rsidRPr="00BA144E" w:rsidRDefault="00B26379" w:rsidP="00840E0A">
            <w:pPr>
              <w:jc w:val="center"/>
              <w:rPr>
                <w:rFonts w:eastAsia="Times New Roman"/>
                <w:b/>
                <w:bCs/>
                <w:sz w:val="12"/>
                <w:szCs w:val="12"/>
                <w:lang w:eastAsia="ru-RU"/>
              </w:rPr>
            </w:pPr>
          </w:p>
        </w:tc>
        <w:tc>
          <w:tcPr>
            <w:tcW w:w="0" w:type="auto"/>
            <w:tcBorders>
              <w:top w:val="nil"/>
              <w:left w:val="nil"/>
              <w:bottom w:val="single" w:sz="4" w:space="0" w:color="auto"/>
              <w:right w:val="single" w:sz="4" w:space="0" w:color="auto"/>
            </w:tcBorders>
            <w:vAlign w:val="center"/>
          </w:tcPr>
          <w:p w:rsidR="00B26379" w:rsidRPr="00BA144E" w:rsidRDefault="00B26379" w:rsidP="00840E0A">
            <w:pPr>
              <w:jc w:val="center"/>
              <w:rPr>
                <w:rFonts w:eastAsia="Times New Roman"/>
                <w:b/>
                <w:bCs/>
                <w:sz w:val="12"/>
                <w:szCs w:val="12"/>
                <w:lang w:eastAsia="ru-RU"/>
              </w:rPr>
            </w:pPr>
          </w:p>
        </w:tc>
      </w:tr>
      <w:tr w:rsidR="00066DA9" w:rsidRPr="00BA144E" w:rsidTr="00B26379">
        <w:trPr>
          <w:gridAfter w:val="1"/>
          <w:trHeight w:val="20"/>
        </w:trPr>
        <w:tc>
          <w:tcPr>
            <w:tcW w:w="1560" w:type="dxa"/>
            <w:gridSpan w:val="2"/>
            <w:vMerge w:val="restart"/>
            <w:tcBorders>
              <w:top w:val="nil"/>
              <w:left w:val="single" w:sz="4" w:space="0" w:color="auto"/>
              <w:right w:val="single" w:sz="4" w:space="0" w:color="auto"/>
            </w:tcBorders>
            <w:shd w:val="clear" w:color="auto" w:fill="auto"/>
            <w:vAlign w:val="bottom"/>
            <w:hideMark/>
          </w:tcPr>
          <w:p w:rsidR="00B26379" w:rsidRPr="00BA144E" w:rsidRDefault="00B26379" w:rsidP="00840E0A">
            <w:pPr>
              <w:jc w:val="both"/>
              <w:rPr>
                <w:rFonts w:eastAsia="Times New Roman"/>
                <w:b/>
                <w:sz w:val="12"/>
                <w:szCs w:val="12"/>
                <w:lang w:eastAsia="ru-RU"/>
              </w:rPr>
            </w:pPr>
            <w:r w:rsidRPr="00BA144E">
              <w:rPr>
                <w:rFonts w:eastAsia="Times New Roman"/>
                <w:b/>
                <w:sz w:val="12"/>
                <w:szCs w:val="12"/>
                <w:lang w:eastAsia="ru-RU"/>
              </w:rPr>
              <w:t>Получение кредитов от кредитных организаций в валюте Российской Федерации</w:t>
            </w:r>
          </w:p>
        </w:tc>
        <w:tc>
          <w:tcPr>
            <w:tcW w:w="858" w:type="dxa"/>
            <w:tcBorders>
              <w:top w:val="nil"/>
              <w:left w:val="nil"/>
              <w:bottom w:val="nil"/>
              <w:right w:val="single" w:sz="4" w:space="0" w:color="auto"/>
            </w:tcBorders>
            <w:shd w:val="clear" w:color="auto" w:fill="auto"/>
            <w:noWrap/>
            <w:vAlign w:val="center"/>
            <w:hideMark/>
          </w:tcPr>
          <w:p w:rsidR="00B26379" w:rsidRPr="00BA144E" w:rsidRDefault="00B26379" w:rsidP="00840E0A">
            <w:pPr>
              <w:jc w:val="center"/>
              <w:rPr>
                <w:rFonts w:eastAsia="Times New Roman"/>
                <w:sz w:val="12"/>
                <w:szCs w:val="12"/>
                <w:lang w:eastAsia="ru-RU"/>
              </w:rPr>
            </w:pPr>
          </w:p>
        </w:tc>
        <w:tc>
          <w:tcPr>
            <w:tcW w:w="0" w:type="auto"/>
            <w:tcBorders>
              <w:top w:val="nil"/>
              <w:left w:val="nil"/>
              <w:bottom w:val="nil"/>
              <w:right w:val="single" w:sz="4" w:space="0" w:color="auto"/>
            </w:tcBorders>
            <w:shd w:val="clear" w:color="auto" w:fill="auto"/>
            <w:noWrap/>
            <w:vAlign w:val="center"/>
            <w:hideMark/>
          </w:tcPr>
          <w:p w:rsidR="00B26379" w:rsidRPr="00BA144E" w:rsidRDefault="00B26379" w:rsidP="00840E0A">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B26379" w:rsidRPr="00BA144E" w:rsidRDefault="00B26379" w:rsidP="00840E0A">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B26379" w:rsidRPr="00BA144E" w:rsidRDefault="00B26379" w:rsidP="00840E0A">
            <w:pPr>
              <w:jc w:val="center"/>
              <w:rPr>
                <w:rFonts w:eastAsia="Times New Roman"/>
                <w:sz w:val="12"/>
                <w:szCs w:val="12"/>
                <w:lang w:eastAsia="ru-RU"/>
              </w:rPr>
            </w:pPr>
          </w:p>
          <w:p w:rsidR="00B26379" w:rsidRPr="00BA144E" w:rsidRDefault="00B26379" w:rsidP="00840E0A">
            <w:pPr>
              <w:jc w:val="center"/>
              <w:rPr>
                <w:rFonts w:eastAsia="Times New Roman"/>
                <w:sz w:val="12"/>
                <w:szCs w:val="12"/>
                <w:lang w:eastAsia="ru-RU"/>
              </w:rPr>
            </w:pPr>
          </w:p>
        </w:tc>
      </w:tr>
      <w:tr w:rsidR="00066DA9" w:rsidRPr="00BA144E" w:rsidTr="00B26379">
        <w:trPr>
          <w:gridAfter w:val="1"/>
          <w:trHeight w:val="20"/>
        </w:trPr>
        <w:tc>
          <w:tcPr>
            <w:tcW w:w="1560" w:type="dxa"/>
            <w:gridSpan w:val="2"/>
            <w:vMerge/>
            <w:tcBorders>
              <w:left w:val="single" w:sz="4" w:space="0" w:color="auto"/>
              <w:right w:val="single" w:sz="4" w:space="0" w:color="auto"/>
            </w:tcBorders>
            <w:shd w:val="clear" w:color="auto" w:fill="auto"/>
            <w:vAlign w:val="bottom"/>
            <w:hideMark/>
          </w:tcPr>
          <w:p w:rsidR="00B26379" w:rsidRPr="00BA144E" w:rsidRDefault="00B26379" w:rsidP="00840E0A">
            <w:pPr>
              <w:rPr>
                <w:rFonts w:eastAsia="Times New Roman"/>
                <w:b/>
                <w:i/>
                <w:sz w:val="12"/>
                <w:szCs w:val="12"/>
                <w:lang w:eastAsia="ru-RU"/>
              </w:rPr>
            </w:pPr>
          </w:p>
        </w:tc>
        <w:tc>
          <w:tcPr>
            <w:tcW w:w="858" w:type="dxa"/>
            <w:tcBorders>
              <w:top w:val="nil"/>
              <w:left w:val="nil"/>
              <w:bottom w:val="nil"/>
              <w:right w:val="single" w:sz="4" w:space="0" w:color="auto"/>
            </w:tcBorders>
            <w:shd w:val="clear" w:color="auto" w:fill="auto"/>
            <w:noWrap/>
            <w:vAlign w:val="center"/>
            <w:hideMark/>
          </w:tcPr>
          <w:p w:rsidR="00B26379" w:rsidRPr="00BA144E" w:rsidRDefault="00B26379" w:rsidP="00840E0A">
            <w:pPr>
              <w:rPr>
                <w:rFonts w:eastAsia="Times New Roman"/>
                <w:sz w:val="12"/>
                <w:szCs w:val="12"/>
                <w:lang w:eastAsia="ru-RU"/>
              </w:rPr>
            </w:pPr>
          </w:p>
        </w:tc>
        <w:tc>
          <w:tcPr>
            <w:tcW w:w="0" w:type="auto"/>
            <w:tcBorders>
              <w:top w:val="nil"/>
              <w:left w:val="nil"/>
              <w:bottom w:val="nil"/>
              <w:right w:val="single" w:sz="4" w:space="0" w:color="auto"/>
            </w:tcBorders>
            <w:shd w:val="clear" w:color="auto" w:fill="auto"/>
            <w:noWrap/>
            <w:vAlign w:val="center"/>
            <w:hideMark/>
          </w:tcPr>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11500,00000</w:t>
            </w:r>
          </w:p>
        </w:tc>
        <w:tc>
          <w:tcPr>
            <w:tcW w:w="0" w:type="auto"/>
            <w:tcBorders>
              <w:top w:val="nil"/>
              <w:left w:val="nil"/>
              <w:bottom w:val="nil"/>
              <w:right w:val="single" w:sz="4" w:space="0" w:color="auto"/>
            </w:tcBorders>
            <w:vAlign w:val="center"/>
          </w:tcPr>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12500,00000</w:t>
            </w:r>
          </w:p>
        </w:tc>
        <w:tc>
          <w:tcPr>
            <w:tcW w:w="0" w:type="auto"/>
            <w:tcBorders>
              <w:top w:val="nil"/>
              <w:left w:val="nil"/>
              <w:bottom w:val="nil"/>
              <w:right w:val="single" w:sz="4" w:space="0" w:color="auto"/>
            </w:tcBorders>
            <w:vAlign w:val="center"/>
          </w:tcPr>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13554</w:t>
            </w:r>
            <w:r w:rsidRPr="00BA144E">
              <w:rPr>
                <w:rFonts w:eastAsia="Times New Roman"/>
                <w:sz w:val="12"/>
                <w:szCs w:val="12"/>
                <w:lang w:val="en-US" w:eastAsia="ru-RU"/>
              </w:rPr>
              <w:t>,0000</w:t>
            </w:r>
            <w:r w:rsidRPr="00BA144E">
              <w:rPr>
                <w:rFonts w:eastAsia="Times New Roman"/>
                <w:sz w:val="12"/>
                <w:szCs w:val="12"/>
                <w:lang w:eastAsia="ru-RU"/>
              </w:rPr>
              <w:t>0</w:t>
            </w:r>
          </w:p>
        </w:tc>
      </w:tr>
      <w:tr w:rsidR="00066DA9" w:rsidRPr="00BA144E" w:rsidTr="00B26379">
        <w:trPr>
          <w:gridAfter w:val="1"/>
          <w:trHeight w:val="20"/>
        </w:trPr>
        <w:tc>
          <w:tcPr>
            <w:tcW w:w="1560" w:type="dxa"/>
            <w:gridSpan w:val="2"/>
            <w:vMerge/>
            <w:tcBorders>
              <w:left w:val="single" w:sz="4" w:space="0" w:color="auto"/>
              <w:bottom w:val="single" w:sz="4" w:space="0" w:color="auto"/>
              <w:right w:val="single" w:sz="4" w:space="0" w:color="auto"/>
            </w:tcBorders>
            <w:shd w:val="clear" w:color="auto" w:fill="auto"/>
            <w:vAlign w:val="bottom"/>
            <w:hideMark/>
          </w:tcPr>
          <w:p w:rsidR="00B26379" w:rsidRPr="00BA144E" w:rsidRDefault="00B26379" w:rsidP="00840E0A">
            <w:pPr>
              <w:rPr>
                <w:rFonts w:eastAsia="Times New Roman"/>
                <w:b/>
                <w:i/>
                <w:sz w:val="12"/>
                <w:szCs w:val="12"/>
                <w:lang w:eastAsia="ru-RU"/>
              </w:rPr>
            </w:pPr>
          </w:p>
        </w:tc>
        <w:tc>
          <w:tcPr>
            <w:tcW w:w="858" w:type="dxa"/>
            <w:tcBorders>
              <w:top w:val="nil"/>
              <w:left w:val="nil"/>
              <w:bottom w:val="single" w:sz="4" w:space="0" w:color="auto"/>
              <w:right w:val="single" w:sz="4" w:space="0" w:color="auto"/>
            </w:tcBorders>
            <w:shd w:val="clear" w:color="auto" w:fill="auto"/>
            <w:noWrap/>
            <w:vAlign w:val="center"/>
            <w:hideMark/>
          </w:tcPr>
          <w:p w:rsidR="00B26379" w:rsidRPr="00BA144E" w:rsidRDefault="00B26379" w:rsidP="00840E0A">
            <w:pPr>
              <w:jc w:val="center"/>
              <w:rPr>
                <w:rFonts w:eastAsia="Times New Roman"/>
                <w:b/>
                <w:sz w:val="12"/>
                <w:szCs w:val="12"/>
                <w:lang w:eastAsia="ru-RU"/>
              </w:rPr>
            </w:pPr>
            <w:r w:rsidRPr="00BA144E">
              <w:rPr>
                <w:rFonts w:eastAsia="Times New Roman"/>
                <w:b/>
                <w:sz w:val="12"/>
                <w:szCs w:val="12"/>
                <w:lang w:eastAsia="ru-RU"/>
              </w:rPr>
              <w:t>000 01 02 00 00 00 0000 700</w:t>
            </w:r>
          </w:p>
        </w:tc>
        <w:tc>
          <w:tcPr>
            <w:tcW w:w="0" w:type="auto"/>
            <w:tcBorders>
              <w:top w:val="nil"/>
              <w:left w:val="nil"/>
              <w:bottom w:val="single" w:sz="4" w:space="0" w:color="auto"/>
              <w:right w:val="single" w:sz="4" w:space="0" w:color="auto"/>
            </w:tcBorders>
            <w:shd w:val="clear" w:color="auto" w:fill="auto"/>
            <w:noWrap/>
            <w:vAlign w:val="center"/>
            <w:hideMark/>
          </w:tcPr>
          <w:p w:rsidR="00B26379" w:rsidRPr="00BA144E" w:rsidRDefault="00B26379" w:rsidP="00840E0A">
            <w:pPr>
              <w:jc w:val="center"/>
              <w:rPr>
                <w:rFonts w:eastAsia="Times New Roman"/>
                <w:b/>
                <w:sz w:val="12"/>
                <w:szCs w:val="12"/>
                <w:lang w:eastAsia="ru-RU"/>
              </w:rPr>
            </w:pPr>
          </w:p>
        </w:tc>
        <w:tc>
          <w:tcPr>
            <w:tcW w:w="0" w:type="auto"/>
            <w:tcBorders>
              <w:top w:val="nil"/>
              <w:left w:val="nil"/>
              <w:bottom w:val="single" w:sz="4" w:space="0" w:color="auto"/>
              <w:right w:val="single" w:sz="4" w:space="0" w:color="auto"/>
            </w:tcBorders>
            <w:vAlign w:val="center"/>
          </w:tcPr>
          <w:p w:rsidR="00B26379" w:rsidRPr="00BA144E" w:rsidRDefault="00B26379" w:rsidP="00840E0A">
            <w:pPr>
              <w:jc w:val="center"/>
              <w:rPr>
                <w:rFonts w:eastAsia="Times New Roman"/>
                <w:b/>
                <w:sz w:val="12"/>
                <w:szCs w:val="12"/>
                <w:lang w:eastAsia="ru-RU"/>
              </w:rPr>
            </w:pPr>
          </w:p>
        </w:tc>
        <w:tc>
          <w:tcPr>
            <w:tcW w:w="0" w:type="auto"/>
            <w:tcBorders>
              <w:top w:val="nil"/>
              <w:left w:val="nil"/>
              <w:bottom w:val="single" w:sz="4" w:space="0" w:color="auto"/>
              <w:right w:val="single" w:sz="4" w:space="0" w:color="auto"/>
            </w:tcBorders>
            <w:vAlign w:val="center"/>
          </w:tcPr>
          <w:p w:rsidR="00B26379" w:rsidRPr="00BA144E" w:rsidRDefault="00B26379" w:rsidP="00840E0A">
            <w:pPr>
              <w:jc w:val="center"/>
              <w:rPr>
                <w:rFonts w:eastAsia="Times New Roman"/>
                <w:b/>
                <w:sz w:val="12"/>
                <w:szCs w:val="12"/>
                <w:lang w:eastAsia="ru-RU"/>
              </w:rPr>
            </w:pPr>
          </w:p>
        </w:tc>
      </w:tr>
      <w:tr w:rsidR="00066DA9" w:rsidRPr="00BA144E" w:rsidTr="00BA144E">
        <w:trPr>
          <w:gridAfter w:val="1"/>
          <w:trHeight w:val="20"/>
        </w:trPr>
        <w:tc>
          <w:tcPr>
            <w:tcW w:w="1560" w:type="dxa"/>
            <w:gridSpan w:val="2"/>
            <w:tcBorders>
              <w:left w:val="single" w:sz="4" w:space="0" w:color="auto"/>
              <w:bottom w:val="single" w:sz="4" w:space="0" w:color="auto"/>
              <w:right w:val="single" w:sz="4" w:space="0" w:color="auto"/>
            </w:tcBorders>
            <w:shd w:val="clear" w:color="auto" w:fill="auto"/>
            <w:vAlign w:val="bottom"/>
            <w:hideMark/>
          </w:tcPr>
          <w:p w:rsidR="00B26379" w:rsidRPr="00BA144E" w:rsidRDefault="00B26379" w:rsidP="00840E0A">
            <w:pPr>
              <w:rPr>
                <w:rFonts w:eastAsia="Times New Roman"/>
                <w:b/>
                <w:sz w:val="12"/>
                <w:szCs w:val="12"/>
                <w:lang w:eastAsia="ru-RU"/>
              </w:rPr>
            </w:pPr>
            <w:r w:rsidRPr="00BA144E">
              <w:rPr>
                <w:rFonts w:eastAsia="Times New Roman"/>
                <w:b/>
                <w:sz w:val="12"/>
                <w:szCs w:val="12"/>
                <w:lang w:eastAsia="ru-RU"/>
              </w:rPr>
              <w:t>Получение кредитов от кредитных организаций бюджетами муниципальных районов в валюте Российской Федерации</w:t>
            </w:r>
          </w:p>
        </w:tc>
        <w:tc>
          <w:tcPr>
            <w:tcW w:w="858" w:type="dxa"/>
            <w:tcBorders>
              <w:top w:val="nil"/>
              <w:left w:val="nil"/>
              <w:bottom w:val="single" w:sz="4" w:space="0" w:color="auto"/>
              <w:right w:val="single" w:sz="4" w:space="0" w:color="auto"/>
            </w:tcBorders>
            <w:shd w:val="clear" w:color="auto" w:fill="auto"/>
            <w:noWrap/>
            <w:vAlign w:val="center"/>
            <w:hideMark/>
          </w:tcPr>
          <w:p w:rsidR="00B26379" w:rsidRPr="00BA144E" w:rsidRDefault="00B26379" w:rsidP="00840E0A">
            <w:pPr>
              <w:jc w:val="center"/>
              <w:rPr>
                <w:rFonts w:eastAsia="Times New Roman"/>
                <w:b/>
                <w:sz w:val="12"/>
                <w:szCs w:val="12"/>
                <w:lang w:eastAsia="ru-RU"/>
              </w:rPr>
            </w:pPr>
            <w:r w:rsidRPr="00BA144E">
              <w:rPr>
                <w:rFonts w:eastAsia="Times New Roman"/>
                <w:b/>
                <w:sz w:val="12"/>
                <w:szCs w:val="12"/>
                <w:lang w:eastAsia="ru-RU"/>
              </w:rPr>
              <w:t>000 01 02 00 00 05 0000 710</w:t>
            </w:r>
          </w:p>
        </w:tc>
        <w:tc>
          <w:tcPr>
            <w:tcW w:w="0" w:type="auto"/>
            <w:tcBorders>
              <w:top w:val="nil"/>
              <w:left w:val="nil"/>
              <w:bottom w:val="single" w:sz="4" w:space="0" w:color="auto"/>
              <w:right w:val="single" w:sz="4" w:space="0" w:color="auto"/>
            </w:tcBorders>
            <w:shd w:val="clear" w:color="auto" w:fill="auto"/>
            <w:noWrap/>
            <w:vAlign w:val="center"/>
            <w:hideMark/>
          </w:tcPr>
          <w:p w:rsidR="00B26379" w:rsidRPr="00BA144E" w:rsidRDefault="00B26379" w:rsidP="00840E0A">
            <w:pPr>
              <w:jc w:val="center"/>
              <w:rPr>
                <w:rFonts w:eastAsia="Times New Roman"/>
                <w:b/>
                <w:sz w:val="12"/>
                <w:szCs w:val="12"/>
                <w:lang w:eastAsia="ru-RU"/>
              </w:rPr>
            </w:pPr>
          </w:p>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11500,00000</w:t>
            </w:r>
          </w:p>
        </w:tc>
        <w:tc>
          <w:tcPr>
            <w:tcW w:w="0" w:type="auto"/>
            <w:tcBorders>
              <w:top w:val="nil"/>
              <w:left w:val="nil"/>
              <w:bottom w:val="single" w:sz="4" w:space="0" w:color="auto"/>
              <w:right w:val="single" w:sz="4" w:space="0" w:color="auto"/>
            </w:tcBorders>
            <w:vAlign w:val="center"/>
          </w:tcPr>
          <w:p w:rsidR="00B26379" w:rsidRPr="00BA144E" w:rsidRDefault="00B26379" w:rsidP="00840E0A">
            <w:pPr>
              <w:jc w:val="center"/>
              <w:rPr>
                <w:rFonts w:eastAsia="Times New Roman"/>
                <w:b/>
                <w:sz w:val="12"/>
                <w:szCs w:val="12"/>
                <w:lang w:eastAsia="ru-RU"/>
              </w:rPr>
            </w:pPr>
          </w:p>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12500,00000</w:t>
            </w:r>
          </w:p>
        </w:tc>
        <w:tc>
          <w:tcPr>
            <w:tcW w:w="0" w:type="auto"/>
            <w:tcBorders>
              <w:top w:val="nil"/>
              <w:left w:val="nil"/>
              <w:bottom w:val="single" w:sz="4" w:space="0" w:color="auto"/>
              <w:right w:val="single" w:sz="4" w:space="0" w:color="auto"/>
            </w:tcBorders>
            <w:vAlign w:val="center"/>
          </w:tcPr>
          <w:p w:rsidR="00B26379" w:rsidRPr="00BA144E" w:rsidRDefault="00B26379" w:rsidP="00840E0A">
            <w:pPr>
              <w:jc w:val="center"/>
              <w:rPr>
                <w:rFonts w:eastAsia="Times New Roman"/>
                <w:sz w:val="12"/>
                <w:szCs w:val="12"/>
                <w:lang w:eastAsia="ru-RU"/>
              </w:rPr>
            </w:pPr>
          </w:p>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13554,00000</w:t>
            </w:r>
          </w:p>
          <w:p w:rsidR="00B26379" w:rsidRPr="00BA144E" w:rsidRDefault="00B26379" w:rsidP="00840E0A">
            <w:pPr>
              <w:jc w:val="center"/>
              <w:rPr>
                <w:rFonts w:eastAsia="Times New Roman"/>
                <w:sz w:val="12"/>
                <w:szCs w:val="12"/>
                <w:lang w:eastAsia="ru-RU"/>
              </w:rPr>
            </w:pPr>
          </w:p>
        </w:tc>
      </w:tr>
      <w:tr w:rsidR="00066DA9" w:rsidRPr="00BA144E" w:rsidTr="00BA144E">
        <w:trPr>
          <w:gridAfter w:val="1"/>
          <w:trHeight w:val="20"/>
        </w:trPr>
        <w:tc>
          <w:tcPr>
            <w:tcW w:w="1560" w:type="dxa"/>
            <w:gridSpan w:val="2"/>
            <w:tcBorders>
              <w:top w:val="single" w:sz="4" w:space="0" w:color="auto"/>
              <w:left w:val="single" w:sz="4" w:space="0" w:color="auto"/>
              <w:bottom w:val="nil"/>
              <w:right w:val="single" w:sz="4" w:space="0" w:color="auto"/>
            </w:tcBorders>
            <w:shd w:val="clear" w:color="auto" w:fill="auto"/>
            <w:vAlign w:val="bottom"/>
            <w:hideMark/>
          </w:tcPr>
          <w:p w:rsidR="00B26379" w:rsidRPr="00BA144E" w:rsidRDefault="00B26379" w:rsidP="00840E0A">
            <w:pPr>
              <w:rPr>
                <w:rFonts w:eastAsia="Times New Roman"/>
                <w:sz w:val="12"/>
                <w:szCs w:val="12"/>
                <w:lang w:eastAsia="ru-RU"/>
              </w:rPr>
            </w:pPr>
            <w:r w:rsidRPr="00BA144E">
              <w:rPr>
                <w:rFonts w:eastAsia="Times New Roman"/>
                <w:sz w:val="12"/>
                <w:szCs w:val="12"/>
                <w:lang w:eastAsia="ru-RU"/>
              </w:rPr>
              <w:t xml:space="preserve">Получение кредитов </w:t>
            </w:r>
            <w:proofErr w:type="gramStart"/>
            <w:r w:rsidRPr="00BA144E">
              <w:rPr>
                <w:rFonts w:eastAsia="Times New Roman"/>
                <w:sz w:val="12"/>
                <w:szCs w:val="12"/>
                <w:lang w:eastAsia="ru-RU"/>
              </w:rPr>
              <w:t>от</w:t>
            </w:r>
            <w:proofErr w:type="gramEnd"/>
            <w:r w:rsidRPr="00BA144E">
              <w:rPr>
                <w:rFonts w:eastAsia="Times New Roman"/>
                <w:sz w:val="12"/>
                <w:szCs w:val="12"/>
                <w:lang w:eastAsia="ru-RU"/>
              </w:rPr>
              <w:t xml:space="preserve"> кредитных</w:t>
            </w:r>
          </w:p>
        </w:tc>
        <w:tc>
          <w:tcPr>
            <w:tcW w:w="858" w:type="dxa"/>
            <w:tcBorders>
              <w:top w:val="single" w:sz="4" w:space="0" w:color="auto"/>
              <w:left w:val="nil"/>
              <w:bottom w:val="nil"/>
              <w:right w:val="single" w:sz="4" w:space="0" w:color="auto"/>
            </w:tcBorders>
            <w:shd w:val="clear" w:color="auto" w:fill="auto"/>
            <w:noWrap/>
            <w:vAlign w:val="center"/>
            <w:hideMark/>
          </w:tcPr>
          <w:p w:rsidR="00B26379" w:rsidRPr="00BA144E" w:rsidRDefault="00B26379" w:rsidP="00840E0A">
            <w:pPr>
              <w:jc w:val="center"/>
              <w:rPr>
                <w:rFonts w:eastAsia="Times New Roman"/>
                <w:sz w:val="12"/>
                <w:szCs w:val="12"/>
                <w:lang w:eastAsia="ru-RU"/>
              </w:rPr>
            </w:pPr>
          </w:p>
        </w:tc>
        <w:tc>
          <w:tcPr>
            <w:tcW w:w="0" w:type="auto"/>
            <w:tcBorders>
              <w:top w:val="single" w:sz="4" w:space="0" w:color="auto"/>
              <w:left w:val="nil"/>
              <w:bottom w:val="nil"/>
              <w:right w:val="single" w:sz="4" w:space="0" w:color="auto"/>
            </w:tcBorders>
            <w:shd w:val="clear" w:color="auto" w:fill="auto"/>
            <w:noWrap/>
            <w:vAlign w:val="center"/>
            <w:hideMark/>
          </w:tcPr>
          <w:p w:rsidR="00B26379" w:rsidRPr="00BA144E" w:rsidRDefault="00B26379" w:rsidP="00840E0A">
            <w:pPr>
              <w:jc w:val="center"/>
              <w:rPr>
                <w:rFonts w:eastAsia="Times New Roman"/>
                <w:sz w:val="12"/>
                <w:szCs w:val="12"/>
                <w:lang w:eastAsia="ru-RU"/>
              </w:rPr>
            </w:pPr>
          </w:p>
        </w:tc>
        <w:tc>
          <w:tcPr>
            <w:tcW w:w="0" w:type="auto"/>
            <w:tcBorders>
              <w:top w:val="single" w:sz="4" w:space="0" w:color="auto"/>
              <w:left w:val="nil"/>
              <w:bottom w:val="nil"/>
              <w:right w:val="single" w:sz="4" w:space="0" w:color="auto"/>
            </w:tcBorders>
            <w:vAlign w:val="center"/>
          </w:tcPr>
          <w:p w:rsidR="00B26379" w:rsidRPr="00BA144E" w:rsidRDefault="00B26379" w:rsidP="00840E0A">
            <w:pPr>
              <w:jc w:val="center"/>
              <w:rPr>
                <w:rFonts w:eastAsia="Times New Roman"/>
                <w:sz w:val="12"/>
                <w:szCs w:val="12"/>
                <w:lang w:eastAsia="ru-RU"/>
              </w:rPr>
            </w:pPr>
          </w:p>
        </w:tc>
        <w:tc>
          <w:tcPr>
            <w:tcW w:w="0" w:type="auto"/>
            <w:tcBorders>
              <w:top w:val="single" w:sz="4" w:space="0" w:color="auto"/>
              <w:left w:val="nil"/>
              <w:bottom w:val="nil"/>
              <w:right w:val="single" w:sz="4" w:space="0" w:color="auto"/>
            </w:tcBorders>
            <w:vAlign w:val="center"/>
          </w:tcPr>
          <w:p w:rsidR="00B26379" w:rsidRPr="00BA144E" w:rsidRDefault="00B26379" w:rsidP="00840E0A">
            <w:pPr>
              <w:jc w:val="center"/>
              <w:rPr>
                <w:rFonts w:eastAsia="Times New Roman"/>
                <w:sz w:val="12"/>
                <w:szCs w:val="12"/>
                <w:lang w:eastAsia="ru-RU"/>
              </w:rPr>
            </w:pPr>
          </w:p>
        </w:tc>
      </w:tr>
      <w:tr w:rsidR="00066DA9" w:rsidRPr="00BA144E" w:rsidTr="00BA144E">
        <w:trPr>
          <w:gridAfter w:val="1"/>
          <w:trHeight w:val="20"/>
        </w:trPr>
        <w:tc>
          <w:tcPr>
            <w:tcW w:w="1560" w:type="dxa"/>
            <w:gridSpan w:val="2"/>
            <w:tcBorders>
              <w:top w:val="nil"/>
              <w:left w:val="single" w:sz="4" w:space="0" w:color="auto"/>
              <w:bottom w:val="single" w:sz="4" w:space="0" w:color="auto"/>
              <w:right w:val="single" w:sz="4" w:space="0" w:color="auto"/>
            </w:tcBorders>
            <w:shd w:val="clear" w:color="auto" w:fill="auto"/>
            <w:vAlign w:val="bottom"/>
            <w:hideMark/>
          </w:tcPr>
          <w:p w:rsidR="00B26379" w:rsidRPr="00BA144E" w:rsidRDefault="00B26379" w:rsidP="00B26379">
            <w:pPr>
              <w:jc w:val="both"/>
              <w:rPr>
                <w:rFonts w:eastAsia="Times New Roman"/>
                <w:sz w:val="12"/>
                <w:szCs w:val="12"/>
                <w:lang w:eastAsia="ru-RU"/>
              </w:rPr>
            </w:pPr>
            <w:r w:rsidRPr="00BA144E">
              <w:rPr>
                <w:rFonts w:eastAsia="Times New Roman"/>
                <w:sz w:val="12"/>
                <w:szCs w:val="12"/>
                <w:lang w:eastAsia="ru-RU"/>
              </w:rPr>
              <w:t>организаций бюджетом муниципального района в валюте Российской Федерации</w:t>
            </w:r>
          </w:p>
        </w:tc>
        <w:tc>
          <w:tcPr>
            <w:tcW w:w="858" w:type="dxa"/>
            <w:tcBorders>
              <w:top w:val="nil"/>
              <w:left w:val="nil"/>
              <w:bottom w:val="single" w:sz="4" w:space="0" w:color="auto"/>
              <w:right w:val="single" w:sz="4" w:space="0" w:color="auto"/>
            </w:tcBorders>
            <w:shd w:val="clear" w:color="auto" w:fill="auto"/>
            <w:noWrap/>
            <w:vAlign w:val="center"/>
            <w:hideMark/>
          </w:tcPr>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592 01 02 00 00 05 0000 710</w:t>
            </w:r>
          </w:p>
        </w:tc>
        <w:tc>
          <w:tcPr>
            <w:tcW w:w="0" w:type="auto"/>
            <w:tcBorders>
              <w:top w:val="nil"/>
              <w:left w:val="nil"/>
              <w:bottom w:val="single" w:sz="4" w:space="0" w:color="auto"/>
              <w:right w:val="single" w:sz="4" w:space="0" w:color="auto"/>
            </w:tcBorders>
            <w:shd w:val="clear" w:color="auto" w:fill="auto"/>
            <w:noWrap/>
            <w:vAlign w:val="center"/>
            <w:hideMark/>
          </w:tcPr>
          <w:p w:rsidR="00B26379" w:rsidRPr="00BA144E" w:rsidRDefault="00B26379" w:rsidP="00840E0A">
            <w:pPr>
              <w:jc w:val="center"/>
              <w:rPr>
                <w:rFonts w:eastAsia="Times New Roman"/>
                <w:sz w:val="12"/>
                <w:szCs w:val="12"/>
                <w:lang w:eastAsia="ru-RU"/>
              </w:rPr>
            </w:pPr>
          </w:p>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11500,00000</w:t>
            </w:r>
          </w:p>
        </w:tc>
        <w:tc>
          <w:tcPr>
            <w:tcW w:w="0" w:type="auto"/>
            <w:tcBorders>
              <w:top w:val="nil"/>
              <w:left w:val="nil"/>
              <w:bottom w:val="single" w:sz="4" w:space="0" w:color="auto"/>
              <w:right w:val="single" w:sz="4" w:space="0" w:color="auto"/>
            </w:tcBorders>
            <w:vAlign w:val="center"/>
          </w:tcPr>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12500,00000</w:t>
            </w:r>
          </w:p>
        </w:tc>
        <w:tc>
          <w:tcPr>
            <w:tcW w:w="0" w:type="auto"/>
            <w:tcBorders>
              <w:top w:val="nil"/>
              <w:left w:val="nil"/>
              <w:bottom w:val="single" w:sz="4" w:space="0" w:color="auto"/>
              <w:right w:val="single" w:sz="4" w:space="0" w:color="auto"/>
            </w:tcBorders>
            <w:vAlign w:val="center"/>
          </w:tcPr>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13554,00000</w:t>
            </w:r>
          </w:p>
        </w:tc>
      </w:tr>
      <w:tr w:rsidR="00066DA9" w:rsidRPr="00BA144E" w:rsidTr="00BA144E">
        <w:trPr>
          <w:gridAfter w:val="1"/>
          <w:trHeight w:val="20"/>
        </w:trPr>
        <w:tc>
          <w:tcPr>
            <w:tcW w:w="1560" w:type="dxa"/>
            <w:gridSpan w:val="2"/>
            <w:vMerge w:val="restart"/>
            <w:tcBorders>
              <w:top w:val="single" w:sz="4" w:space="0" w:color="auto"/>
              <w:left w:val="single" w:sz="4" w:space="0" w:color="auto"/>
              <w:right w:val="single" w:sz="4" w:space="0" w:color="auto"/>
            </w:tcBorders>
            <w:shd w:val="clear" w:color="auto" w:fill="auto"/>
            <w:vAlign w:val="bottom"/>
            <w:hideMark/>
          </w:tcPr>
          <w:p w:rsidR="00B26379" w:rsidRPr="00BA144E" w:rsidRDefault="00B26379" w:rsidP="00840E0A">
            <w:pPr>
              <w:rPr>
                <w:rFonts w:eastAsia="Times New Roman"/>
                <w:b/>
                <w:sz w:val="12"/>
                <w:szCs w:val="12"/>
                <w:lang w:eastAsia="ru-RU"/>
              </w:rPr>
            </w:pPr>
            <w:r w:rsidRPr="00BA144E">
              <w:rPr>
                <w:rFonts w:eastAsia="Times New Roman"/>
                <w:b/>
                <w:sz w:val="12"/>
                <w:szCs w:val="12"/>
                <w:lang w:eastAsia="ru-RU"/>
              </w:rPr>
              <w:t xml:space="preserve">Погашение кредитов, </w:t>
            </w:r>
          </w:p>
          <w:p w:rsidR="00B26379" w:rsidRPr="00BA144E" w:rsidRDefault="00B26379" w:rsidP="00840E0A">
            <w:pPr>
              <w:rPr>
                <w:rFonts w:eastAsia="Times New Roman"/>
                <w:b/>
                <w:sz w:val="12"/>
                <w:szCs w:val="12"/>
                <w:lang w:eastAsia="ru-RU"/>
              </w:rPr>
            </w:pPr>
            <w:r w:rsidRPr="00BA144E">
              <w:rPr>
                <w:rFonts w:eastAsia="Times New Roman"/>
                <w:b/>
                <w:sz w:val="12"/>
                <w:szCs w:val="12"/>
                <w:lang w:eastAsia="ru-RU"/>
              </w:rPr>
              <w:t>предоставленных кредитными</w:t>
            </w:r>
          </w:p>
          <w:p w:rsidR="00B26379" w:rsidRPr="00BA144E" w:rsidRDefault="00B26379" w:rsidP="00840E0A">
            <w:pPr>
              <w:rPr>
                <w:rFonts w:eastAsia="Times New Roman"/>
                <w:b/>
                <w:sz w:val="12"/>
                <w:szCs w:val="12"/>
                <w:lang w:eastAsia="ru-RU"/>
              </w:rPr>
            </w:pPr>
            <w:r w:rsidRPr="00BA144E">
              <w:rPr>
                <w:rFonts w:eastAsia="Times New Roman"/>
                <w:b/>
                <w:sz w:val="12"/>
                <w:szCs w:val="12"/>
                <w:lang w:eastAsia="ru-RU"/>
              </w:rPr>
              <w:t>организациями в валюте</w:t>
            </w:r>
          </w:p>
          <w:p w:rsidR="00B26379" w:rsidRPr="00BA144E" w:rsidRDefault="00B26379" w:rsidP="00840E0A">
            <w:pPr>
              <w:rPr>
                <w:rFonts w:eastAsia="Times New Roman"/>
                <w:b/>
                <w:i/>
                <w:sz w:val="12"/>
                <w:szCs w:val="12"/>
                <w:lang w:eastAsia="ru-RU"/>
              </w:rPr>
            </w:pPr>
            <w:r w:rsidRPr="00BA144E">
              <w:rPr>
                <w:rFonts w:eastAsia="Times New Roman"/>
                <w:b/>
                <w:sz w:val="12"/>
                <w:szCs w:val="12"/>
                <w:lang w:eastAsia="ru-RU"/>
              </w:rPr>
              <w:t>Российской Федерации</w:t>
            </w:r>
          </w:p>
        </w:tc>
        <w:tc>
          <w:tcPr>
            <w:tcW w:w="858" w:type="dxa"/>
            <w:tcBorders>
              <w:top w:val="single" w:sz="4" w:space="0" w:color="auto"/>
              <w:left w:val="nil"/>
              <w:bottom w:val="nil"/>
              <w:right w:val="single" w:sz="4" w:space="0" w:color="auto"/>
            </w:tcBorders>
            <w:shd w:val="clear" w:color="auto" w:fill="auto"/>
            <w:noWrap/>
            <w:vAlign w:val="center"/>
            <w:hideMark/>
          </w:tcPr>
          <w:p w:rsidR="00B26379" w:rsidRPr="00BA144E" w:rsidRDefault="00B26379" w:rsidP="00840E0A">
            <w:pPr>
              <w:jc w:val="center"/>
              <w:rPr>
                <w:rFonts w:eastAsia="Times New Roman"/>
                <w:sz w:val="12"/>
                <w:szCs w:val="12"/>
                <w:lang w:eastAsia="ru-RU"/>
              </w:rPr>
            </w:pPr>
          </w:p>
        </w:tc>
        <w:tc>
          <w:tcPr>
            <w:tcW w:w="0" w:type="auto"/>
            <w:tcBorders>
              <w:top w:val="single" w:sz="4" w:space="0" w:color="auto"/>
              <w:left w:val="nil"/>
              <w:bottom w:val="nil"/>
              <w:right w:val="single" w:sz="4" w:space="0" w:color="auto"/>
            </w:tcBorders>
            <w:shd w:val="clear" w:color="auto" w:fill="auto"/>
            <w:noWrap/>
            <w:vAlign w:val="center"/>
            <w:hideMark/>
          </w:tcPr>
          <w:p w:rsidR="00B26379" w:rsidRPr="00BA144E" w:rsidRDefault="00B26379" w:rsidP="00840E0A">
            <w:pPr>
              <w:jc w:val="center"/>
              <w:rPr>
                <w:rFonts w:eastAsia="Times New Roman"/>
                <w:sz w:val="12"/>
                <w:szCs w:val="12"/>
                <w:lang w:eastAsia="ru-RU"/>
              </w:rPr>
            </w:pPr>
          </w:p>
        </w:tc>
        <w:tc>
          <w:tcPr>
            <w:tcW w:w="0" w:type="auto"/>
            <w:tcBorders>
              <w:top w:val="single" w:sz="4" w:space="0" w:color="auto"/>
              <w:left w:val="nil"/>
              <w:bottom w:val="nil"/>
              <w:right w:val="single" w:sz="4" w:space="0" w:color="auto"/>
            </w:tcBorders>
            <w:vAlign w:val="center"/>
          </w:tcPr>
          <w:p w:rsidR="00B26379" w:rsidRPr="00BA144E" w:rsidRDefault="00B26379" w:rsidP="00840E0A">
            <w:pPr>
              <w:jc w:val="center"/>
              <w:rPr>
                <w:rFonts w:eastAsia="Times New Roman"/>
                <w:sz w:val="12"/>
                <w:szCs w:val="12"/>
                <w:lang w:eastAsia="ru-RU"/>
              </w:rPr>
            </w:pPr>
          </w:p>
        </w:tc>
        <w:tc>
          <w:tcPr>
            <w:tcW w:w="0" w:type="auto"/>
            <w:tcBorders>
              <w:top w:val="single" w:sz="4" w:space="0" w:color="auto"/>
              <w:left w:val="nil"/>
              <w:bottom w:val="nil"/>
              <w:right w:val="single" w:sz="4" w:space="0" w:color="auto"/>
            </w:tcBorders>
            <w:vAlign w:val="center"/>
          </w:tcPr>
          <w:p w:rsidR="00B26379" w:rsidRPr="00BA144E" w:rsidRDefault="00B26379" w:rsidP="00840E0A">
            <w:pPr>
              <w:jc w:val="center"/>
              <w:rPr>
                <w:rFonts w:eastAsia="Times New Roman"/>
                <w:sz w:val="12"/>
                <w:szCs w:val="12"/>
                <w:lang w:eastAsia="ru-RU"/>
              </w:rPr>
            </w:pPr>
          </w:p>
        </w:tc>
      </w:tr>
      <w:tr w:rsidR="00066DA9" w:rsidRPr="00BA144E" w:rsidTr="00B26379">
        <w:trPr>
          <w:gridAfter w:val="1"/>
          <w:trHeight w:val="20"/>
        </w:trPr>
        <w:tc>
          <w:tcPr>
            <w:tcW w:w="1560" w:type="dxa"/>
            <w:gridSpan w:val="2"/>
            <w:vMerge/>
            <w:tcBorders>
              <w:left w:val="single" w:sz="4" w:space="0" w:color="auto"/>
              <w:right w:val="single" w:sz="4" w:space="0" w:color="auto"/>
            </w:tcBorders>
            <w:shd w:val="clear" w:color="auto" w:fill="auto"/>
            <w:vAlign w:val="bottom"/>
            <w:hideMark/>
          </w:tcPr>
          <w:p w:rsidR="00B26379" w:rsidRPr="00BA144E" w:rsidRDefault="00B26379" w:rsidP="00840E0A">
            <w:pPr>
              <w:rPr>
                <w:rFonts w:eastAsia="Times New Roman"/>
                <w:b/>
                <w:i/>
                <w:sz w:val="12"/>
                <w:szCs w:val="12"/>
                <w:lang w:eastAsia="ru-RU"/>
              </w:rPr>
            </w:pPr>
          </w:p>
        </w:tc>
        <w:tc>
          <w:tcPr>
            <w:tcW w:w="858" w:type="dxa"/>
            <w:tcBorders>
              <w:top w:val="nil"/>
              <w:left w:val="nil"/>
              <w:bottom w:val="nil"/>
              <w:right w:val="single" w:sz="4" w:space="0" w:color="auto"/>
            </w:tcBorders>
            <w:shd w:val="clear" w:color="auto" w:fill="auto"/>
            <w:noWrap/>
            <w:vAlign w:val="center"/>
            <w:hideMark/>
          </w:tcPr>
          <w:p w:rsidR="00B26379" w:rsidRPr="00BA144E" w:rsidRDefault="00B26379" w:rsidP="00840E0A">
            <w:pPr>
              <w:jc w:val="center"/>
              <w:rPr>
                <w:rFonts w:eastAsia="Times New Roman"/>
                <w:sz w:val="12"/>
                <w:szCs w:val="12"/>
                <w:lang w:eastAsia="ru-RU"/>
              </w:rPr>
            </w:pPr>
          </w:p>
        </w:tc>
        <w:tc>
          <w:tcPr>
            <w:tcW w:w="0" w:type="auto"/>
            <w:tcBorders>
              <w:top w:val="nil"/>
              <w:left w:val="nil"/>
              <w:bottom w:val="nil"/>
              <w:right w:val="single" w:sz="4" w:space="0" w:color="auto"/>
            </w:tcBorders>
            <w:shd w:val="clear" w:color="auto" w:fill="auto"/>
            <w:noWrap/>
            <w:vAlign w:val="center"/>
            <w:hideMark/>
          </w:tcPr>
          <w:p w:rsidR="00B26379" w:rsidRPr="00BA144E" w:rsidRDefault="00B26379" w:rsidP="00840E0A">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B26379" w:rsidRPr="00BA144E" w:rsidRDefault="00B26379" w:rsidP="00840E0A">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B26379" w:rsidRPr="00BA144E" w:rsidRDefault="00B26379" w:rsidP="00840E0A">
            <w:pPr>
              <w:jc w:val="center"/>
              <w:rPr>
                <w:rFonts w:eastAsia="Times New Roman"/>
                <w:sz w:val="12"/>
                <w:szCs w:val="12"/>
                <w:lang w:eastAsia="ru-RU"/>
              </w:rPr>
            </w:pPr>
          </w:p>
        </w:tc>
      </w:tr>
      <w:tr w:rsidR="00066DA9" w:rsidRPr="00BA144E" w:rsidTr="00B26379">
        <w:trPr>
          <w:gridAfter w:val="1"/>
          <w:trHeight w:val="20"/>
        </w:trPr>
        <w:tc>
          <w:tcPr>
            <w:tcW w:w="1560" w:type="dxa"/>
            <w:gridSpan w:val="2"/>
            <w:vMerge/>
            <w:tcBorders>
              <w:left w:val="single" w:sz="4" w:space="0" w:color="auto"/>
              <w:right w:val="single" w:sz="4" w:space="0" w:color="auto"/>
            </w:tcBorders>
            <w:shd w:val="clear" w:color="auto" w:fill="auto"/>
            <w:vAlign w:val="bottom"/>
            <w:hideMark/>
          </w:tcPr>
          <w:p w:rsidR="00B26379" w:rsidRPr="00BA144E" w:rsidRDefault="00B26379" w:rsidP="00840E0A">
            <w:pPr>
              <w:rPr>
                <w:rFonts w:eastAsia="Times New Roman"/>
                <w:b/>
                <w:i/>
                <w:sz w:val="12"/>
                <w:szCs w:val="12"/>
                <w:lang w:eastAsia="ru-RU"/>
              </w:rPr>
            </w:pPr>
          </w:p>
        </w:tc>
        <w:tc>
          <w:tcPr>
            <w:tcW w:w="858" w:type="dxa"/>
            <w:tcBorders>
              <w:top w:val="nil"/>
              <w:left w:val="nil"/>
              <w:bottom w:val="nil"/>
              <w:right w:val="single" w:sz="4" w:space="0" w:color="auto"/>
            </w:tcBorders>
            <w:shd w:val="clear" w:color="auto" w:fill="auto"/>
            <w:noWrap/>
            <w:vAlign w:val="center"/>
            <w:hideMark/>
          </w:tcPr>
          <w:p w:rsidR="00B26379" w:rsidRPr="00BA144E" w:rsidRDefault="00B26379" w:rsidP="00840E0A">
            <w:pPr>
              <w:jc w:val="center"/>
              <w:rPr>
                <w:rFonts w:eastAsia="Times New Roman"/>
                <w:sz w:val="12"/>
                <w:szCs w:val="12"/>
                <w:lang w:eastAsia="ru-RU"/>
              </w:rPr>
            </w:pPr>
          </w:p>
        </w:tc>
        <w:tc>
          <w:tcPr>
            <w:tcW w:w="0" w:type="auto"/>
            <w:tcBorders>
              <w:top w:val="nil"/>
              <w:left w:val="nil"/>
              <w:bottom w:val="nil"/>
              <w:right w:val="single" w:sz="4" w:space="0" w:color="auto"/>
            </w:tcBorders>
            <w:shd w:val="clear" w:color="auto" w:fill="auto"/>
            <w:noWrap/>
            <w:vAlign w:val="center"/>
            <w:hideMark/>
          </w:tcPr>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-10000,00000</w:t>
            </w:r>
          </w:p>
        </w:tc>
        <w:tc>
          <w:tcPr>
            <w:tcW w:w="0" w:type="auto"/>
            <w:tcBorders>
              <w:top w:val="nil"/>
              <w:left w:val="nil"/>
              <w:bottom w:val="nil"/>
              <w:right w:val="single" w:sz="4" w:space="0" w:color="auto"/>
            </w:tcBorders>
            <w:vAlign w:val="center"/>
          </w:tcPr>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-11500,00000</w:t>
            </w:r>
          </w:p>
        </w:tc>
        <w:tc>
          <w:tcPr>
            <w:tcW w:w="0" w:type="auto"/>
            <w:tcBorders>
              <w:top w:val="nil"/>
              <w:left w:val="nil"/>
              <w:bottom w:val="nil"/>
              <w:right w:val="single" w:sz="4" w:space="0" w:color="auto"/>
            </w:tcBorders>
            <w:vAlign w:val="center"/>
          </w:tcPr>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-12500,00000</w:t>
            </w:r>
          </w:p>
        </w:tc>
      </w:tr>
      <w:tr w:rsidR="00066DA9" w:rsidRPr="00BA144E" w:rsidTr="00B26379">
        <w:trPr>
          <w:gridAfter w:val="1"/>
          <w:trHeight w:val="20"/>
        </w:trPr>
        <w:tc>
          <w:tcPr>
            <w:tcW w:w="1560" w:type="dxa"/>
            <w:gridSpan w:val="2"/>
            <w:vMerge/>
            <w:tcBorders>
              <w:left w:val="single" w:sz="4" w:space="0" w:color="auto"/>
              <w:bottom w:val="single" w:sz="4" w:space="0" w:color="auto"/>
              <w:right w:val="single" w:sz="4" w:space="0" w:color="auto"/>
            </w:tcBorders>
            <w:shd w:val="clear" w:color="auto" w:fill="auto"/>
            <w:vAlign w:val="bottom"/>
            <w:hideMark/>
          </w:tcPr>
          <w:p w:rsidR="00B26379" w:rsidRPr="00BA144E" w:rsidRDefault="00B26379" w:rsidP="00840E0A">
            <w:pPr>
              <w:rPr>
                <w:rFonts w:eastAsia="Times New Roman"/>
                <w:b/>
                <w:i/>
                <w:sz w:val="12"/>
                <w:szCs w:val="12"/>
                <w:lang w:eastAsia="ru-RU"/>
              </w:rPr>
            </w:pPr>
          </w:p>
        </w:tc>
        <w:tc>
          <w:tcPr>
            <w:tcW w:w="858" w:type="dxa"/>
            <w:tcBorders>
              <w:top w:val="nil"/>
              <w:left w:val="nil"/>
              <w:bottom w:val="single" w:sz="4" w:space="0" w:color="auto"/>
              <w:right w:val="single" w:sz="4" w:space="0" w:color="auto"/>
            </w:tcBorders>
            <w:shd w:val="clear" w:color="auto" w:fill="auto"/>
            <w:noWrap/>
            <w:vAlign w:val="center"/>
            <w:hideMark/>
          </w:tcPr>
          <w:p w:rsidR="00B26379" w:rsidRPr="00BA144E" w:rsidRDefault="00B26379" w:rsidP="00840E0A">
            <w:pPr>
              <w:jc w:val="center"/>
              <w:rPr>
                <w:rFonts w:eastAsia="Times New Roman"/>
                <w:b/>
                <w:sz w:val="12"/>
                <w:szCs w:val="12"/>
                <w:lang w:eastAsia="ru-RU"/>
              </w:rPr>
            </w:pPr>
            <w:r w:rsidRPr="00BA144E">
              <w:rPr>
                <w:rFonts w:eastAsia="Times New Roman"/>
                <w:b/>
                <w:sz w:val="12"/>
                <w:szCs w:val="12"/>
                <w:lang w:eastAsia="ru-RU"/>
              </w:rPr>
              <w:t>000 01 02 00 00 00 0000 800</w:t>
            </w:r>
          </w:p>
        </w:tc>
        <w:tc>
          <w:tcPr>
            <w:tcW w:w="0" w:type="auto"/>
            <w:tcBorders>
              <w:top w:val="nil"/>
              <w:left w:val="nil"/>
              <w:bottom w:val="single" w:sz="4" w:space="0" w:color="auto"/>
              <w:right w:val="single" w:sz="4" w:space="0" w:color="auto"/>
            </w:tcBorders>
            <w:shd w:val="clear" w:color="auto" w:fill="auto"/>
            <w:noWrap/>
            <w:vAlign w:val="center"/>
            <w:hideMark/>
          </w:tcPr>
          <w:p w:rsidR="00B26379" w:rsidRPr="00BA144E" w:rsidRDefault="00B26379" w:rsidP="00840E0A">
            <w:pPr>
              <w:jc w:val="center"/>
              <w:rPr>
                <w:rFonts w:eastAsia="Times New Roman"/>
                <w:b/>
                <w:sz w:val="12"/>
                <w:szCs w:val="12"/>
                <w:lang w:eastAsia="ru-RU"/>
              </w:rPr>
            </w:pPr>
          </w:p>
        </w:tc>
        <w:tc>
          <w:tcPr>
            <w:tcW w:w="0" w:type="auto"/>
            <w:tcBorders>
              <w:top w:val="nil"/>
              <w:left w:val="nil"/>
              <w:bottom w:val="single" w:sz="4" w:space="0" w:color="auto"/>
              <w:right w:val="single" w:sz="4" w:space="0" w:color="auto"/>
            </w:tcBorders>
            <w:vAlign w:val="center"/>
          </w:tcPr>
          <w:p w:rsidR="00B26379" w:rsidRPr="00BA144E" w:rsidRDefault="00B26379" w:rsidP="00840E0A">
            <w:pPr>
              <w:jc w:val="center"/>
              <w:rPr>
                <w:rFonts w:eastAsia="Times New Roman"/>
                <w:b/>
                <w:sz w:val="12"/>
                <w:szCs w:val="12"/>
                <w:lang w:eastAsia="ru-RU"/>
              </w:rPr>
            </w:pPr>
          </w:p>
        </w:tc>
        <w:tc>
          <w:tcPr>
            <w:tcW w:w="0" w:type="auto"/>
            <w:tcBorders>
              <w:top w:val="nil"/>
              <w:left w:val="nil"/>
              <w:bottom w:val="single" w:sz="4" w:space="0" w:color="auto"/>
              <w:right w:val="single" w:sz="4" w:space="0" w:color="auto"/>
            </w:tcBorders>
            <w:vAlign w:val="center"/>
          </w:tcPr>
          <w:p w:rsidR="00B26379" w:rsidRPr="00BA144E" w:rsidRDefault="00B26379" w:rsidP="00840E0A">
            <w:pPr>
              <w:jc w:val="center"/>
              <w:rPr>
                <w:rFonts w:eastAsia="Times New Roman"/>
                <w:b/>
                <w:sz w:val="12"/>
                <w:szCs w:val="12"/>
                <w:lang w:eastAsia="ru-RU"/>
              </w:rPr>
            </w:pPr>
          </w:p>
        </w:tc>
      </w:tr>
      <w:tr w:rsidR="00066DA9" w:rsidRPr="00BA144E" w:rsidTr="00B26379">
        <w:trPr>
          <w:gridAfter w:val="1"/>
          <w:trHeight w:val="20"/>
        </w:trPr>
        <w:tc>
          <w:tcPr>
            <w:tcW w:w="1560" w:type="dxa"/>
            <w:gridSpan w:val="2"/>
            <w:tcBorders>
              <w:top w:val="nil"/>
              <w:left w:val="single" w:sz="4" w:space="0" w:color="auto"/>
              <w:bottom w:val="single" w:sz="4" w:space="0" w:color="auto"/>
              <w:right w:val="single" w:sz="4" w:space="0" w:color="auto"/>
            </w:tcBorders>
            <w:shd w:val="clear" w:color="auto" w:fill="auto"/>
            <w:vAlign w:val="bottom"/>
            <w:hideMark/>
          </w:tcPr>
          <w:p w:rsidR="00B26379" w:rsidRPr="00BA144E" w:rsidRDefault="00B26379" w:rsidP="007E0730">
            <w:pPr>
              <w:rPr>
                <w:rFonts w:eastAsia="Times New Roman"/>
                <w:b/>
                <w:sz w:val="12"/>
                <w:szCs w:val="12"/>
                <w:lang w:eastAsia="ru-RU"/>
              </w:rPr>
            </w:pPr>
            <w:r w:rsidRPr="00BA144E">
              <w:rPr>
                <w:rFonts w:eastAsia="Times New Roman"/>
                <w:b/>
                <w:sz w:val="12"/>
                <w:szCs w:val="12"/>
                <w:lang w:eastAsia="ru-RU"/>
              </w:rPr>
              <w:t xml:space="preserve">Погашение бюджетами </w:t>
            </w:r>
            <w:r w:rsidRPr="00BA144E">
              <w:rPr>
                <w:rFonts w:eastAsia="Times New Roman"/>
                <w:b/>
                <w:sz w:val="12"/>
                <w:szCs w:val="12"/>
                <w:lang w:eastAsia="ru-RU"/>
              </w:rPr>
              <w:lastRenderedPageBreak/>
              <w:t>муниципальных районов кредитов от кредитных организаций в валюте Российской Федерации</w:t>
            </w:r>
          </w:p>
        </w:tc>
        <w:tc>
          <w:tcPr>
            <w:tcW w:w="858" w:type="dxa"/>
            <w:tcBorders>
              <w:top w:val="nil"/>
              <w:left w:val="nil"/>
              <w:bottom w:val="single" w:sz="4" w:space="0" w:color="auto"/>
              <w:right w:val="single" w:sz="4" w:space="0" w:color="auto"/>
            </w:tcBorders>
            <w:shd w:val="clear" w:color="auto" w:fill="auto"/>
            <w:noWrap/>
            <w:vAlign w:val="center"/>
            <w:hideMark/>
          </w:tcPr>
          <w:p w:rsidR="00B26379" w:rsidRPr="00BA144E" w:rsidRDefault="00B26379" w:rsidP="00840E0A">
            <w:pPr>
              <w:jc w:val="center"/>
              <w:rPr>
                <w:rFonts w:eastAsia="Times New Roman"/>
                <w:b/>
                <w:sz w:val="12"/>
                <w:szCs w:val="12"/>
                <w:lang w:eastAsia="ru-RU"/>
              </w:rPr>
            </w:pPr>
            <w:r w:rsidRPr="00BA144E">
              <w:rPr>
                <w:rFonts w:eastAsia="Times New Roman"/>
                <w:b/>
                <w:sz w:val="12"/>
                <w:szCs w:val="12"/>
                <w:lang w:eastAsia="ru-RU"/>
              </w:rPr>
              <w:t>000 01 02 00 00 05 0000 810</w:t>
            </w:r>
          </w:p>
        </w:tc>
        <w:tc>
          <w:tcPr>
            <w:tcW w:w="0" w:type="auto"/>
            <w:tcBorders>
              <w:top w:val="nil"/>
              <w:left w:val="nil"/>
              <w:bottom w:val="single" w:sz="4" w:space="0" w:color="auto"/>
              <w:right w:val="single" w:sz="4" w:space="0" w:color="auto"/>
            </w:tcBorders>
            <w:shd w:val="clear" w:color="auto" w:fill="auto"/>
            <w:noWrap/>
            <w:vAlign w:val="center"/>
            <w:hideMark/>
          </w:tcPr>
          <w:p w:rsidR="00B26379" w:rsidRPr="00BA144E" w:rsidRDefault="00B26379" w:rsidP="00840E0A">
            <w:pPr>
              <w:jc w:val="center"/>
              <w:rPr>
                <w:rFonts w:eastAsia="Times New Roman"/>
                <w:b/>
                <w:sz w:val="12"/>
                <w:szCs w:val="12"/>
                <w:lang w:eastAsia="ru-RU"/>
              </w:rPr>
            </w:pPr>
          </w:p>
          <w:p w:rsidR="00B26379" w:rsidRPr="00BA144E" w:rsidRDefault="00B26379" w:rsidP="00840E0A">
            <w:pPr>
              <w:jc w:val="center"/>
              <w:rPr>
                <w:rFonts w:eastAsia="Times New Roman"/>
                <w:b/>
                <w:sz w:val="12"/>
                <w:szCs w:val="12"/>
                <w:lang w:eastAsia="ru-RU"/>
              </w:rPr>
            </w:pPr>
            <w:r w:rsidRPr="00BA144E">
              <w:rPr>
                <w:rFonts w:eastAsia="Times New Roman"/>
                <w:b/>
                <w:sz w:val="12"/>
                <w:szCs w:val="12"/>
                <w:lang w:eastAsia="ru-RU"/>
              </w:rPr>
              <w:t>-10000,00000</w:t>
            </w:r>
          </w:p>
        </w:tc>
        <w:tc>
          <w:tcPr>
            <w:tcW w:w="0" w:type="auto"/>
            <w:tcBorders>
              <w:top w:val="nil"/>
              <w:left w:val="nil"/>
              <w:bottom w:val="single" w:sz="4" w:space="0" w:color="auto"/>
              <w:right w:val="single" w:sz="4" w:space="0" w:color="auto"/>
            </w:tcBorders>
            <w:vAlign w:val="center"/>
          </w:tcPr>
          <w:p w:rsidR="00B26379" w:rsidRPr="00BA144E" w:rsidRDefault="00B26379" w:rsidP="00840E0A">
            <w:pPr>
              <w:jc w:val="center"/>
              <w:rPr>
                <w:rFonts w:eastAsia="Times New Roman"/>
                <w:b/>
                <w:sz w:val="12"/>
                <w:szCs w:val="12"/>
                <w:lang w:eastAsia="ru-RU"/>
              </w:rPr>
            </w:pPr>
          </w:p>
          <w:p w:rsidR="00B26379" w:rsidRPr="00BA144E" w:rsidRDefault="00B26379" w:rsidP="00840E0A">
            <w:pPr>
              <w:jc w:val="center"/>
              <w:rPr>
                <w:rFonts w:eastAsia="Times New Roman"/>
                <w:b/>
                <w:sz w:val="12"/>
                <w:szCs w:val="12"/>
                <w:lang w:eastAsia="ru-RU"/>
              </w:rPr>
            </w:pPr>
            <w:r w:rsidRPr="00BA144E">
              <w:rPr>
                <w:rFonts w:eastAsia="Times New Roman"/>
                <w:b/>
                <w:sz w:val="12"/>
                <w:szCs w:val="12"/>
                <w:lang w:eastAsia="ru-RU"/>
              </w:rPr>
              <w:t>-11500,00000</w:t>
            </w:r>
          </w:p>
        </w:tc>
        <w:tc>
          <w:tcPr>
            <w:tcW w:w="0" w:type="auto"/>
            <w:tcBorders>
              <w:top w:val="nil"/>
              <w:left w:val="nil"/>
              <w:bottom w:val="single" w:sz="4" w:space="0" w:color="auto"/>
              <w:right w:val="single" w:sz="4" w:space="0" w:color="auto"/>
            </w:tcBorders>
            <w:vAlign w:val="center"/>
          </w:tcPr>
          <w:p w:rsidR="00B26379" w:rsidRPr="00BA144E" w:rsidRDefault="00B26379" w:rsidP="00840E0A">
            <w:pPr>
              <w:jc w:val="center"/>
              <w:rPr>
                <w:rFonts w:eastAsia="Times New Roman"/>
                <w:b/>
                <w:sz w:val="12"/>
                <w:szCs w:val="12"/>
                <w:lang w:eastAsia="ru-RU"/>
              </w:rPr>
            </w:pPr>
            <w:r w:rsidRPr="00BA144E">
              <w:rPr>
                <w:rFonts w:eastAsia="Times New Roman"/>
                <w:b/>
                <w:sz w:val="12"/>
                <w:szCs w:val="12"/>
                <w:lang w:eastAsia="ru-RU"/>
              </w:rPr>
              <w:t>-12500,00000</w:t>
            </w:r>
          </w:p>
        </w:tc>
      </w:tr>
      <w:tr w:rsidR="00066DA9" w:rsidRPr="00BA144E" w:rsidTr="00B26379">
        <w:trPr>
          <w:gridAfter w:val="1"/>
          <w:trHeight w:val="20"/>
        </w:trPr>
        <w:tc>
          <w:tcPr>
            <w:tcW w:w="1560" w:type="dxa"/>
            <w:gridSpan w:val="2"/>
            <w:vMerge w:val="restart"/>
            <w:tcBorders>
              <w:top w:val="nil"/>
              <w:left w:val="single" w:sz="4" w:space="0" w:color="auto"/>
              <w:right w:val="single" w:sz="4" w:space="0" w:color="auto"/>
            </w:tcBorders>
            <w:shd w:val="clear" w:color="auto" w:fill="auto"/>
            <w:vAlign w:val="bottom"/>
            <w:hideMark/>
          </w:tcPr>
          <w:p w:rsidR="00B26379" w:rsidRPr="00BA144E" w:rsidRDefault="00B26379" w:rsidP="007E0730">
            <w:pPr>
              <w:rPr>
                <w:rFonts w:eastAsia="Times New Roman"/>
                <w:sz w:val="12"/>
                <w:szCs w:val="12"/>
                <w:lang w:eastAsia="ru-RU"/>
              </w:rPr>
            </w:pPr>
            <w:r w:rsidRPr="00BA144E">
              <w:rPr>
                <w:rFonts w:eastAsia="Times New Roman"/>
                <w:sz w:val="12"/>
                <w:szCs w:val="12"/>
                <w:lang w:eastAsia="ru-RU"/>
              </w:rPr>
              <w:t>Погашение  бюджетом муниципального района  кредитов от кредитных организаций в валюте Российской Федерации</w:t>
            </w:r>
          </w:p>
        </w:tc>
        <w:tc>
          <w:tcPr>
            <w:tcW w:w="858" w:type="dxa"/>
            <w:tcBorders>
              <w:top w:val="nil"/>
              <w:left w:val="nil"/>
              <w:bottom w:val="nil"/>
              <w:right w:val="single" w:sz="4" w:space="0" w:color="auto"/>
            </w:tcBorders>
            <w:shd w:val="clear" w:color="auto" w:fill="auto"/>
            <w:noWrap/>
            <w:vAlign w:val="center"/>
            <w:hideMark/>
          </w:tcPr>
          <w:p w:rsidR="00B26379" w:rsidRPr="00BA144E" w:rsidRDefault="00B26379" w:rsidP="00840E0A">
            <w:pPr>
              <w:jc w:val="center"/>
              <w:rPr>
                <w:rFonts w:eastAsia="Times New Roman"/>
                <w:sz w:val="12"/>
                <w:szCs w:val="12"/>
                <w:lang w:eastAsia="ru-RU"/>
              </w:rPr>
            </w:pPr>
          </w:p>
        </w:tc>
        <w:tc>
          <w:tcPr>
            <w:tcW w:w="0" w:type="auto"/>
            <w:tcBorders>
              <w:top w:val="nil"/>
              <w:left w:val="nil"/>
              <w:bottom w:val="nil"/>
              <w:right w:val="single" w:sz="4" w:space="0" w:color="auto"/>
            </w:tcBorders>
            <w:shd w:val="clear" w:color="auto" w:fill="auto"/>
            <w:noWrap/>
            <w:vAlign w:val="center"/>
            <w:hideMark/>
          </w:tcPr>
          <w:p w:rsidR="00B26379" w:rsidRPr="00BA144E" w:rsidRDefault="00B26379" w:rsidP="00840E0A">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B26379" w:rsidRPr="00BA144E" w:rsidRDefault="00B26379" w:rsidP="00840E0A">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B26379" w:rsidRPr="00BA144E" w:rsidRDefault="00B26379" w:rsidP="00840E0A">
            <w:pPr>
              <w:jc w:val="center"/>
              <w:rPr>
                <w:rFonts w:eastAsia="Times New Roman"/>
                <w:sz w:val="12"/>
                <w:szCs w:val="12"/>
                <w:lang w:eastAsia="ru-RU"/>
              </w:rPr>
            </w:pPr>
          </w:p>
        </w:tc>
      </w:tr>
      <w:tr w:rsidR="00066DA9" w:rsidRPr="00BA144E" w:rsidTr="00B26379">
        <w:trPr>
          <w:gridAfter w:val="1"/>
          <w:trHeight w:val="20"/>
        </w:trPr>
        <w:tc>
          <w:tcPr>
            <w:tcW w:w="1560" w:type="dxa"/>
            <w:gridSpan w:val="2"/>
            <w:vMerge/>
            <w:tcBorders>
              <w:left w:val="single" w:sz="4" w:space="0" w:color="auto"/>
              <w:bottom w:val="nil"/>
              <w:right w:val="single" w:sz="4" w:space="0" w:color="auto"/>
            </w:tcBorders>
            <w:shd w:val="clear" w:color="auto" w:fill="auto"/>
            <w:vAlign w:val="bottom"/>
            <w:hideMark/>
          </w:tcPr>
          <w:p w:rsidR="00B26379" w:rsidRPr="00BA144E" w:rsidRDefault="00B26379" w:rsidP="00840E0A">
            <w:pPr>
              <w:rPr>
                <w:rFonts w:eastAsia="Times New Roman"/>
                <w:sz w:val="12"/>
                <w:szCs w:val="12"/>
                <w:lang w:eastAsia="ru-RU"/>
              </w:rPr>
            </w:pPr>
          </w:p>
        </w:tc>
        <w:tc>
          <w:tcPr>
            <w:tcW w:w="858" w:type="dxa"/>
            <w:tcBorders>
              <w:top w:val="nil"/>
              <w:left w:val="nil"/>
              <w:bottom w:val="nil"/>
              <w:right w:val="single" w:sz="4" w:space="0" w:color="auto"/>
            </w:tcBorders>
            <w:shd w:val="clear" w:color="auto" w:fill="auto"/>
            <w:noWrap/>
            <w:vAlign w:val="center"/>
            <w:hideMark/>
          </w:tcPr>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592 01 02 00 00 05 0000 810</w:t>
            </w:r>
          </w:p>
        </w:tc>
        <w:tc>
          <w:tcPr>
            <w:tcW w:w="0" w:type="auto"/>
            <w:tcBorders>
              <w:top w:val="nil"/>
              <w:left w:val="nil"/>
              <w:bottom w:val="nil"/>
              <w:right w:val="single" w:sz="4" w:space="0" w:color="auto"/>
            </w:tcBorders>
            <w:shd w:val="clear" w:color="auto" w:fill="auto"/>
            <w:noWrap/>
            <w:vAlign w:val="center"/>
            <w:hideMark/>
          </w:tcPr>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-10000,00000</w:t>
            </w:r>
          </w:p>
        </w:tc>
        <w:tc>
          <w:tcPr>
            <w:tcW w:w="0" w:type="auto"/>
            <w:tcBorders>
              <w:top w:val="nil"/>
              <w:left w:val="nil"/>
              <w:bottom w:val="nil"/>
              <w:right w:val="single" w:sz="4" w:space="0" w:color="auto"/>
            </w:tcBorders>
            <w:vAlign w:val="center"/>
          </w:tcPr>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-11500,00000</w:t>
            </w:r>
          </w:p>
        </w:tc>
        <w:tc>
          <w:tcPr>
            <w:tcW w:w="0" w:type="auto"/>
            <w:tcBorders>
              <w:top w:val="nil"/>
              <w:left w:val="nil"/>
              <w:bottom w:val="nil"/>
              <w:right w:val="single" w:sz="4" w:space="0" w:color="auto"/>
            </w:tcBorders>
            <w:vAlign w:val="center"/>
          </w:tcPr>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-12500,00000</w:t>
            </w:r>
          </w:p>
        </w:tc>
      </w:tr>
      <w:tr w:rsidR="00066DA9" w:rsidRPr="00BA144E" w:rsidTr="00B26379">
        <w:trPr>
          <w:gridAfter w:val="1"/>
          <w:trHeight w:val="20"/>
        </w:trPr>
        <w:tc>
          <w:tcPr>
            <w:tcW w:w="1560" w:type="dxa"/>
            <w:gridSpan w:val="2"/>
            <w:tcBorders>
              <w:top w:val="nil"/>
              <w:left w:val="single" w:sz="4" w:space="0" w:color="auto"/>
              <w:bottom w:val="single" w:sz="4" w:space="0" w:color="auto"/>
              <w:right w:val="single" w:sz="4" w:space="0" w:color="auto"/>
            </w:tcBorders>
            <w:shd w:val="clear" w:color="auto" w:fill="auto"/>
            <w:vAlign w:val="bottom"/>
            <w:hideMark/>
          </w:tcPr>
          <w:p w:rsidR="00B26379" w:rsidRPr="00BA144E" w:rsidRDefault="00B26379" w:rsidP="00840E0A">
            <w:pPr>
              <w:rPr>
                <w:rFonts w:eastAsia="Times New Roman"/>
                <w:sz w:val="12"/>
                <w:szCs w:val="12"/>
                <w:lang w:eastAsia="ru-RU"/>
              </w:rPr>
            </w:pPr>
          </w:p>
        </w:tc>
        <w:tc>
          <w:tcPr>
            <w:tcW w:w="858" w:type="dxa"/>
            <w:tcBorders>
              <w:top w:val="nil"/>
              <w:left w:val="nil"/>
              <w:bottom w:val="single" w:sz="4" w:space="0" w:color="auto"/>
              <w:right w:val="single" w:sz="4" w:space="0" w:color="auto"/>
            </w:tcBorders>
            <w:shd w:val="clear" w:color="auto" w:fill="auto"/>
            <w:noWrap/>
            <w:vAlign w:val="center"/>
            <w:hideMark/>
          </w:tcPr>
          <w:p w:rsidR="00B26379" w:rsidRPr="00BA144E" w:rsidRDefault="00B26379" w:rsidP="00840E0A">
            <w:pPr>
              <w:jc w:val="center"/>
              <w:rPr>
                <w:rFonts w:eastAsia="Times New Roman"/>
                <w:sz w:val="12"/>
                <w:szCs w:val="12"/>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B26379" w:rsidRPr="00BA144E" w:rsidRDefault="00B26379" w:rsidP="00840E0A">
            <w:pPr>
              <w:jc w:val="center"/>
              <w:rPr>
                <w:rFonts w:eastAsia="Times New Roman"/>
                <w:sz w:val="12"/>
                <w:szCs w:val="12"/>
                <w:lang w:eastAsia="ru-RU"/>
              </w:rPr>
            </w:pPr>
          </w:p>
        </w:tc>
        <w:tc>
          <w:tcPr>
            <w:tcW w:w="0" w:type="auto"/>
            <w:tcBorders>
              <w:top w:val="nil"/>
              <w:left w:val="nil"/>
              <w:bottom w:val="single" w:sz="4" w:space="0" w:color="auto"/>
              <w:right w:val="single" w:sz="4" w:space="0" w:color="auto"/>
            </w:tcBorders>
            <w:vAlign w:val="center"/>
          </w:tcPr>
          <w:p w:rsidR="00B26379" w:rsidRPr="00BA144E" w:rsidRDefault="00B26379" w:rsidP="00840E0A">
            <w:pPr>
              <w:jc w:val="center"/>
              <w:rPr>
                <w:rFonts w:eastAsia="Times New Roman"/>
                <w:sz w:val="12"/>
                <w:szCs w:val="12"/>
                <w:lang w:eastAsia="ru-RU"/>
              </w:rPr>
            </w:pPr>
          </w:p>
        </w:tc>
        <w:tc>
          <w:tcPr>
            <w:tcW w:w="0" w:type="auto"/>
            <w:tcBorders>
              <w:top w:val="nil"/>
              <w:left w:val="nil"/>
              <w:bottom w:val="single" w:sz="4" w:space="0" w:color="auto"/>
              <w:right w:val="single" w:sz="4" w:space="0" w:color="auto"/>
            </w:tcBorders>
            <w:vAlign w:val="center"/>
          </w:tcPr>
          <w:p w:rsidR="00B26379" w:rsidRPr="00BA144E" w:rsidRDefault="00B26379" w:rsidP="00840E0A">
            <w:pPr>
              <w:jc w:val="center"/>
              <w:rPr>
                <w:rFonts w:eastAsia="Times New Roman"/>
                <w:sz w:val="12"/>
                <w:szCs w:val="12"/>
                <w:lang w:eastAsia="ru-RU"/>
              </w:rPr>
            </w:pPr>
          </w:p>
        </w:tc>
      </w:tr>
      <w:tr w:rsidR="00066DA9" w:rsidRPr="00BA144E" w:rsidTr="00B26379">
        <w:trPr>
          <w:gridAfter w:val="1"/>
          <w:trHeight w:val="20"/>
        </w:trPr>
        <w:tc>
          <w:tcPr>
            <w:tcW w:w="1560" w:type="dxa"/>
            <w:gridSpan w:val="2"/>
            <w:vMerge w:val="restart"/>
            <w:tcBorders>
              <w:top w:val="nil"/>
              <w:left w:val="single" w:sz="4" w:space="0" w:color="auto"/>
              <w:right w:val="single" w:sz="4" w:space="0" w:color="auto"/>
            </w:tcBorders>
            <w:shd w:val="clear" w:color="auto" w:fill="auto"/>
            <w:vAlign w:val="bottom"/>
            <w:hideMark/>
          </w:tcPr>
          <w:p w:rsidR="00B26379" w:rsidRPr="00BA144E" w:rsidRDefault="00B26379" w:rsidP="00840E0A">
            <w:pPr>
              <w:rPr>
                <w:rFonts w:eastAsia="Times New Roman"/>
                <w:b/>
                <w:bCs/>
                <w:sz w:val="12"/>
                <w:szCs w:val="12"/>
                <w:lang w:eastAsia="ru-RU"/>
              </w:rPr>
            </w:pPr>
            <w:r w:rsidRPr="00BA144E">
              <w:rPr>
                <w:rFonts w:eastAsia="Times New Roman"/>
                <w:b/>
                <w:bCs/>
                <w:sz w:val="12"/>
                <w:szCs w:val="12"/>
                <w:lang w:eastAsia="ru-RU"/>
              </w:rPr>
              <w:t xml:space="preserve">Бюджетные кредиты от других </w:t>
            </w:r>
          </w:p>
          <w:p w:rsidR="00B26379" w:rsidRPr="00BA144E" w:rsidRDefault="00B26379" w:rsidP="00840E0A">
            <w:pPr>
              <w:rPr>
                <w:rFonts w:eastAsia="Times New Roman"/>
                <w:b/>
                <w:bCs/>
                <w:sz w:val="12"/>
                <w:szCs w:val="12"/>
                <w:lang w:eastAsia="ru-RU"/>
              </w:rPr>
            </w:pPr>
            <w:r w:rsidRPr="00BA144E">
              <w:rPr>
                <w:rFonts w:eastAsia="Times New Roman"/>
                <w:b/>
                <w:bCs/>
                <w:sz w:val="12"/>
                <w:szCs w:val="12"/>
                <w:lang w:eastAsia="ru-RU"/>
              </w:rPr>
              <w:t xml:space="preserve">бюджетов бюджетной системы </w:t>
            </w:r>
          </w:p>
          <w:p w:rsidR="00B26379" w:rsidRPr="00BA144E" w:rsidRDefault="00B26379" w:rsidP="00840E0A">
            <w:pPr>
              <w:rPr>
                <w:rFonts w:eastAsia="Times New Roman"/>
                <w:b/>
                <w:bCs/>
                <w:sz w:val="12"/>
                <w:szCs w:val="12"/>
                <w:lang w:eastAsia="ru-RU"/>
              </w:rPr>
            </w:pPr>
            <w:r w:rsidRPr="00BA144E">
              <w:rPr>
                <w:rFonts w:eastAsia="Times New Roman"/>
                <w:b/>
                <w:bCs/>
                <w:sz w:val="12"/>
                <w:szCs w:val="12"/>
                <w:lang w:eastAsia="ru-RU"/>
              </w:rPr>
              <w:t>Российской Федерации</w:t>
            </w:r>
          </w:p>
        </w:tc>
        <w:tc>
          <w:tcPr>
            <w:tcW w:w="858" w:type="dxa"/>
            <w:tcBorders>
              <w:top w:val="nil"/>
              <w:left w:val="nil"/>
              <w:bottom w:val="nil"/>
              <w:right w:val="single" w:sz="4" w:space="0" w:color="auto"/>
            </w:tcBorders>
            <w:shd w:val="clear" w:color="auto" w:fill="auto"/>
            <w:noWrap/>
            <w:vAlign w:val="center"/>
            <w:hideMark/>
          </w:tcPr>
          <w:p w:rsidR="00B26379" w:rsidRPr="00BA144E" w:rsidRDefault="00B26379" w:rsidP="00840E0A">
            <w:pPr>
              <w:jc w:val="center"/>
              <w:rPr>
                <w:rFonts w:eastAsia="Times New Roman"/>
                <w:sz w:val="12"/>
                <w:szCs w:val="12"/>
                <w:lang w:eastAsia="ru-RU"/>
              </w:rPr>
            </w:pPr>
          </w:p>
        </w:tc>
        <w:tc>
          <w:tcPr>
            <w:tcW w:w="0" w:type="auto"/>
            <w:tcBorders>
              <w:top w:val="nil"/>
              <w:left w:val="nil"/>
              <w:bottom w:val="nil"/>
              <w:right w:val="single" w:sz="4" w:space="0" w:color="auto"/>
            </w:tcBorders>
            <w:shd w:val="clear" w:color="auto" w:fill="auto"/>
            <w:noWrap/>
            <w:vAlign w:val="center"/>
            <w:hideMark/>
          </w:tcPr>
          <w:p w:rsidR="00B26379" w:rsidRPr="00BA144E" w:rsidRDefault="00B26379" w:rsidP="00840E0A">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B26379" w:rsidRPr="00BA144E" w:rsidRDefault="00B26379" w:rsidP="00840E0A">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B26379" w:rsidRPr="00BA144E" w:rsidRDefault="00B26379" w:rsidP="00840E0A">
            <w:pPr>
              <w:jc w:val="center"/>
              <w:rPr>
                <w:rFonts w:eastAsia="Times New Roman"/>
                <w:sz w:val="12"/>
                <w:szCs w:val="12"/>
                <w:lang w:eastAsia="ru-RU"/>
              </w:rPr>
            </w:pPr>
          </w:p>
        </w:tc>
      </w:tr>
      <w:tr w:rsidR="00066DA9" w:rsidRPr="00BA144E" w:rsidTr="00B26379">
        <w:trPr>
          <w:gridAfter w:val="1"/>
          <w:trHeight w:val="20"/>
        </w:trPr>
        <w:tc>
          <w:tcPr>
            <w:tcW w:w="1560" w:type="dxa"/>
            <w:gridSpan w:val="2"/>
            <w:vMerge/>
            <w:tcBorders>
              <w:left w:val="single" w:sz="4" w:space="0" w:color="auto"/>
              <w:right w:val="single" w:sz="4" w:space="0" w:color="auto"/>
            </w:tcBorders>
            <w:shd w:val="clear" w:color="auto" w:fill="auto"/>
            <w:vAlign w:val="bottom"/>
            <w:hideMark/>
          </w:tcPr>
          <w:p w:rsidR="00B26379" w:rsidRPr="00BA144E" w:rsidRDefault="00B26379" w:rsidP="00840E0A">
            <w:pPr>
              <w:rPr>
                <w:rFonts w:eastAsia="Times New Roman"/>
                <w:b/>
                <w:bCs/>
                <w:sz w:val="12"/>
                <w:szCs w:val="12"/>
                <w:lang w:eastAsia="ru-RU"/>
              </w:rPr>
            </w:pPr>
          </w:p>
        </w:tc>
        <w:tc>
          <w:tcPr>
            <w:tcW w:w="858" w:type="dxa"/>
            <w:tcBorders>
              <w:top w:val="nil"/>
              <w:left w:val="nil"/>
              <w:bottom w:val="nil"/>
              <w:right w:val="single" w:sz="4" w:space="0" w:color="auto"/>
            </w:tcBorders>
            <w:shd w:val="clear" w:color="auto" w:fill="auto"/>
            <w:noWrap/>
            <w:vAlign w:val="center"/>
            <w:hideMark/>
          </w:tcPr>
          <w:p w:rsidR="00B26379" w:rsidRPr="00BA144E" w:rsidRDefault="00B26379" w:rsidP="00840E0A">
            <w:pPr>
              <w:jc w:val="center"/>
              <w:rPr>
                <w:rFonts w:eastAsia="Times New Roman"/>
                <w:sz w:val="12"/>
                <w:szCs w:val="12"/>
                <w:lang w:eastAsia="ru-RU"/>
              </w:rPr>
            </w:pPr>
          </w:p>
        </w:tc>
        <w:tc>
          <w:tcPr>
            <w:tcW w:w="0" w:type="auto"/>
            <w:tcBorders>
              <w:top w:val="nil"/>
              <w:left w:val="nil"/>
              <w:bottom w:val="nil"/>
              <w:right w:val="single" w:sz="4" w:space="0" w:color="auto"/>
            </w:tcBorders>
            <w:shd w:val="clear" w:color="auto" w:fill="auto"/>
            <w:noWrap/>
            <w:vAlign w:val="center"/>
            <w:hideMark/>
          </w:tcPr>
          <w:p w:rsidR="00B26379" w:rsidRPr="00BA144E" w:rsidRDefault="00B26379" w:rsidP="00840E0A">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B26379" w:rsidRPr="00BA144E" w:rsidRDefault="00B26379" w:rsidP="00840E0A">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B26379" w:rsidRPr="00BA144E" w:rsidRDefault="00B26379" w:rsidP="00840E0A">
            <w:pPr>
              <w:jc w:val="center"/>
              <w:rPr>
                <w:rFonts w:eastAsia="Times New Roman"/>
                <w:sz w:val="12"/>
                <w:szCs w:val="12"/>
                <w:lang w:eastAsia="ru-RU"/>
              </w:rPr>
            </w:pPr>
          </w:p>
        </w:tc>
      </w:tr>
      <w:tr w:rsidR="00066DA9" w:rsidRPr="00BA144E" w:rsidTr="00B26379">
        <w:trPr>
          <w:gridAfter w:val="1"/>
          <w:trHeight w:val="20"/>
        </w:trPr>
        <w:tc>
          <w:tcPr>
            <w:tcW w:w="1560" w:type="dxa"/>
            <w:gridSpan w:val="2"/>
            <w:vMerge/>
            <w:tcBorders>
              <w:left w:val="single" w:sz="4" w:space="0" w:color="auto"/>
              <w:bottom w:val="single" w:sz="4" w:space="0" w:color="auto"/>
              <w:right w:val="single" w:sz="4" w:space="0" w:color="auto"/>
            </w:tcBorders>
            <w:shd w:val="clear" w:color="auto" w:fill="auto"/>
            <w:vAlign w:val="bottom"/>
            <w:hideMark/>
          </w:tcPr>
          <w:p w:rsidR="00B26379" w:rsidRPr="00BA144E" w:rsidRDefault="00B26379" w:rsidP="00840E0A">
            <w:pPr>
              <w:rPr>
                <w:rFonts w:eastAsia="Times New Roman"/>
                <w:b/>
                <w:bCs/>
                <w:sz w:val="12"/>
                <w:szCs w:val="12"/>
                <w:lang w:eastAsia="ru-RU"/>
              </w:rPr>
            </w:pPr>
          </w:p>
        </w:tc>
        <w:tc>
          <w:tcPr>
            <w:tcW w:w="858" w:type="dxa"/>
            <w:tcBorders>
              <w:top w:val="nil"/>
              <w:left w:val="nil"/>
              <w:bottom w:val="single" w:sz="4" w:space="0" w:color="auto"/>
              <w:right w:val="single" w:sz="4" w:space="0" w:color="auto"/>
            </w:tcBorders>
            <w:shd w:val="clear" w:color="auto" w:fill="auto"/>
            <w:noWrap/>
            <w:vAlign w:val="center"/>
            <w:hideMark/>
          </w:tcPr>
          <w:p w:rsidR="00B26379" w:rsidRPr="00BA144E" w:rsidRDefault="00B26379" w:rsidP="00840E0A">
            <w:pPr>
              <w:jc w:val="center"/>
              <w:rPr>
                <w:rFonts w:eastAsia="Times New Roman"/>
                <w:b/>
                <w:bCs/>
                <w:sz w:val="12"/>
                <w:szCs w:val="12"/>
                <w:lang w:eastAsia="ru-RU"/>
              </w:rPr>
            </w:pPr>
            <w:r w:rsidRPr="00BA144E">
              <w:rPr>
                <w:rFonts w:eastAsia="Times New Roman"/>
                <w:b/>
                <w:bCs/>
                <w:sz w:val="12"/>
                <w:szCs w:val="12"/>
                <w:lang w:eastAsia="ru-RU"/>
              </w:rPr>
              <w:t>000 01 03 00 00 00 0000 000</w:t>
            </w:r>
          </w:p>
        </w:tc>
        <w:tc>
          <w:tcPr>
            <w:tcW w:w="0" w:type="auto"/>
            <w:tcBorders>
              <w:top w:val="nil"/>
              <w:left w:val="nil"/>
              <w:bottom w:val="single" w:sz="4" w:space="0" w:color="auto"/>
              <w:right w:val="single" w:sz="4" w:space="0" w:color="auto"/>
            </w:tcBorders>
            <w:shd w:val="clear" w:color="auto" w:fill="auto"/>
            <w:noWrap/>
            <w:vAlign w:val="center"/>
            <w:hideMark/>
          </w:tcPr>
          <w:p w:rsidR="00B26379" w:rsidRPr="00BA144E" w:rsidRDefault="00B26379" w:rsidP="00840E0A">
            <w:pPr>
              <w:jc w:val="center"/>
              <w:rPr>
                <w:rFonts w:eastAsia="Times New Roman"/>
                <w:b/>
                <w:bCs/>
                <w:sz w:val="12"/>
                <w:szCs w:val="12"/>
                <w:lang w:eastAsia="ru-RU"/>
              </w:rPr>
            </w:pPr>
            <w:r w:rsidRPr="00BA144E">
              <w:rPr>
                <w:rFonts w:eastAsia="Times New Roman"/>
                <w:b/>
                <w:bCs/>
                <w:sz w:val="12"/>
                <w:szCs w:val="12"/>
                <w:lang w:eastAsia="ru-RU"/>
              </w:rPr>
              <w:t>279,40000</w:t>
            </w:r>
          </w:p>
        </w:tc>
        <w:tc>
          <w:tcPr>
            <w:tcW w:w="0" w:type="auto"/>
            <w:tcBorders>
              <w:top w:val="nil"/>
              <w:left w:val="nil"/>
              <w:bottom w:val="single" w:sz="4" w:space="0" w:color="auto"/>
              <w:right w:val="single" w:sz="4" w:space="0" w:color="auto"/>
            </w:tcBorders>
            <w:vAlign w:val="center"/>
          </w:tcPr>
          <w:p w:rsidR="00B26379" w:rsidRPr="00BA144E" w:rsidRDefault="00B26379" w:rsidP="00840E0A">
            <w:pPr>
              <w:jc w:val="center"/>
              <w:rPr>
                <w:rFonts w:eastAsia="Times New Roman"/>
                <w:b/>
                <w:bCs/>
                <w:sz w:val="12"/>
                <w:szCs w:val="12"/>
                <w:lang w:eastAsia="ru-RU"/>
              </w:rPr>
            </w:pPr>
            <w:r w:rsidRPr="00BA144E">
              <w:rPr>
                <w:rFonts w:eastAsia="Times New Roman"/>
                <w:b/>
                <w:bCs/>
                <w:sz w:val="12"/>
                <w:szCs w:val="12"/>
                <w:lang w:eastAsia="ru-RU"/>
              </w:rPr>
              <w:t>-1283,20000</w:t>
            </w:r>
          </w:p>
        </w:tc>
        <w:tc>
          <w:tcPr>
            <w:tcW w:w="0" w:type="auto"/>
            <w:tcBorders>
              <w:top w:val="nil"/>
              <w:left w:val="nil"/>
              <w:bottom w:val="single" w:sz="4" w:space="0" w:color="auto"/>
              <w:right w:val="single" w:sz="4" w:space="0" w:color="auto"/>
            </w:tcBorders>
            <w:vAlign w:val="center"/>
          </w:tcPr>
          <w:p w:rsidR="00B26379" w:rsidRPr="00BA144E" w:rsidRDefault="00B26379" w:rsidP="00840E0A">
            <w:pPr>
              <w:jc w:val="center"/>
              <w:rPr>
                <w:rFonts w:eastAsia="Times New Roman"/>
                <w:b/>
                <w:bCs/>
                <w:sz w:val="12"/>
                <w:szCs w:val="12"/>
                <w:lang w:eastAsia="ru-RU"/>
              </w:rPr>
            </w:pPr>
            <w:r w:rsidRPr="00BA144E">
              <w:rPr>
                <w:rFonts w:eastAsia="Times New Roman"/>
                <w:b/>
                <w:bCs/>
                <w:sz w:val="12"/>
                <w:szCs w:val="12"/>
                <w:lang w:eastAsia="ru-RU"/>
              </w:rPr>
              <w:t>-1554,00000</w:t>
            </w:r>
          </w:p>
        </w:tc>
      </w:tr>
      <w:tr w:rsidR="00066DA9" w:rsidRPr="00BA144E" w:rsidTr="00B26379">
        <w:trPr>
          <w:gridAfter w:val="1"/>
          <w:trHeight w:val="20"/>
        </w:trPr>
        <w:tc>
          <w:tcPr>
            <w:tcW w:w="1560" w:type="dxa"/>
            <w:gridSpan w:val="2"/>
            <w:tcBorders>
              <w:left w:val="single" w:sz="4" w:space="0" w:color="auto"/>
              <w:bottom w:val="single" w:sz="4" w:space="0" w:color="auto"/>
              <w:right w:val="single" w:sz="4" w:space="0" w:color="auto"/>
            </w:tcBorders>
            <w:shd w:val="clear" w:color="auto" w:fill="auto"/>
            <w:vAlign w:val="bottom"/>
            <w:hideMark/>
          </w:tcPr>
          <w:p w:rsidR="00B26379" w:rsidRPr="00BA144E" w:rsidRDefault="00B26379" w:rsidP="00840E0A">
            <w:pPr>
              <w:rPr>
                <w:rFonts w:eastAsia="Times New Roman"/>
                <w:b/>
                <w:bCs/>
                <w:sz w:val="12"/>
                <w:szCs w:val="12"/>
                <w:lang w:eastAsia="ru-RU"/>
              </w:rPr>
            </w:pPr>
            <w:r w:rsidRPr="00BA144E">
              <w:rPr>
                <w:rFonts w:eastAsia="Times New Roman"/>
                <w:b/>
                <w:bCs/>
                <w:sz w:val="12"/>
                <w:szCs w:val="12"/>
                <w:lang w:eastAsia="ru-RU"/>
              </w:rPr>
              <w:t xml:space="preserve">Бюджетные кредиты от других </w:t>
            </w:r>
          </w:p>
          <w:p w:rsidR="00B26379" w:rsidRPr="00BA144E" w:rsidRDefault="00B26379" w:rsidP="00840E0A">
            <w:pPr>
              <w:rPr>
                <w:rFonts w:eastAsia="Times New Roman"/>
                <w:b/>
                <w:bCs/>
                <w:sz w:val="12"/>
                <w:szCs w:val="12"/>
                <w:lang w:eastAsia="ru-RU"/>
              </w:rPr>
            </w:pPr>
            <w:r w:rsidRPr="00BA144E">
              <w:rPr>
                <w:rFonts w:eastAsia="Times New Roman"/>
                <w:b/>
                <w:bCs/>
                <w:sz w:val="12"/>
                <w:szCs w:val="12"/>
                <w:lang w:eastAsia="ru-RU"/>
              </w:rPr>
              <w:t xml:space="preserve">бюджетов бюджетной системы </w:t>
            </w:r>
          </w:p>
          <w:p w:rsidR="00B26379" w:rsidRPr="00BA144E" w:rsidRDefault="00B26379" w:rsidP="00840E0A">
            <w:pPr>
              <w:rPr>
                <w:rFonts w:eastAsia="Times New Roman"/>
                <w:b/>
                <w:bCs/>
                <w:sz w:val="12"/>
                <w:szCs w:val="12"/>
                <w:lang w:eastAsia="ru-RU"/>
              </w:rPr>
            </w:pPr>
            <w:r w:rsidRPr="00BA144E">
              <w:rPr>
                <w:rFonts w:eastAsia="Times New Roman"/>
                <w:b/>
                <w:bCs/>
                <w:sz w:val="12"/>
                <w:szCs w:val="12"/>
                <w:lang w:eastAsia="ru-RU"/>
              </w:rPr>
              <w:t>Российской Федерации в валюте Российской Федерации</w:t>
            </w:r>
          </w:p>
        </w:tc>
        <w:tc>
          <w:tcPr>
            <w:tcW w:w="858" w:type="dxa"/>
            <w:tcBorders>
              <w:top w:val="nil"/>
              <w:left w:val="nil"/>
              <w:bottom w:val="single" w:sz="4" w:space="0" w:color="auto"/>
              <w:right w:val="single" w:sz="4" w:space="0" w:color="auto"/>
            </w:tcBorders>
            <w:shd w:val="clear" w:color="auto" w:fill="auto"/>
            <w:noWrap/>
            <w:vAlign w:val="center"/>
            <w:hideMark/>
          </w:tcPr>
          <w:p w:rsidR="00B26379" w:rsidRPr="00BA144E" w:rsidRDefault="00B26379" w:rsidP="00840E0A">
            <w:pPr>
              <w:jc w:val="center"/>
              <w:rPr>
                <w:rFonts w:eastAsia="Times New Roman"/>
                <w:b/>
                <w:bCs/>
                <w:sz w:val="12"/>
                <w:szCs w:val="12"/>
                <w:lang w:eastAsia="ru-RU"/>
              </w:rPr>
            </w:pPr>
            <w:r w:rsidRPr="00BA144E">
              <w:rPr>
                <w:rFonts w:eastAsia="Times New Roman"/>
                <w:b/>
                <w:bCs/>
                <w:sz w:val="12"/>
                <w:szCs w:val="12"/>
                <w:lang w:eastAsia="ru-RU"/>
              </w:rPr>
              <w:t>000 01 03 01 00 00 0000 000</w:t>
            </w:r>
          </w:p>
        </w:tc>
        <w:tc>
          <w:tcPr>
            <w:tcW w:w="0" w:type="auto"/>
            <w:tcBorders>
              <w:top w:val="nil"/>
              <w:left w:val="nil"/>
              <w:bottom w:val="single" w:sz="4" w:space="0" w:color="auto"/>
              <w:right w:val="single" w:sz="4" w:space="0" w:color="auto"/>
            </w:tcBorders>
            <w:shd w:val="clear" w:color="auto" w:fill="auto"/>
            <w:noWrap/>
            <w:vAlign w:val="center"/>
            <w:hideMark/>
          </w:tcPr>
          <w:p w:rsidR="00B26379" w:rsidRPr="00BA144E" w:rsidRDefault="00B26379" w:rsidP="00840E0A">
            <w:pPr>
              <w:jc w:val="center"/>
              <w:rPr>
                <w:rFonts w:eastAsia="Times New Roman"/>
                <w:bCs/>
                <w:sz w:val="12"/>
                <w:szCs w:val="12"/>
                <w:lang w:eastAsia="ru-RU"/>
              </w:rPr>
            </w:pPr>
          </w:p>
          <w:p w:rsidR="00B26379" w:rsidRPr="00BA144E" w:rsidRDefault="00B26379" w:rsidP="00840E0A">
            <w:pPr>
              <w:jc w:val="center"/>
              <w:rPr>
                <w:rFonts w:eastAsia="Times New Roman"/>
                <w:bCs/>
                <w:sz w:val="12"/>
                <w:szCs w:val="12"/>
                <w:lang w:eastAsia="ru-RU"/>
              </w:rPr>
            </w:pPr>
            <w:r w:rsidRPr="00BA144E">
              <w:rPr>
                <w:rFonts w:eastAsia="Times New Roman"/>
                <w:bCs/>
                <w:sz w:val="12"/>
                <w:szCs w:val="12"/>
                <w:lang w:eastAsia="ru-RU"/>
              </w:rPr>
              <w:t>279,40000</w:t>
            </w:r>
          </w:p>
        </w:tc>
        <w:tc>
          <w:tcPr>
            <w:tcW w:w="0" w:type="auto"/>
            <w:tcBorders>
              <w:top w:val="nil"/>
              <w:left w:val="nil"/>
              <w:bottom w:val="single" w:sz="4" w:space="0" w:color="auto"/>
              <w:right w:val="single" w:sz="4" w:space="0" w:color="auto"/>
            </w:tcBorders>
            <w:vAlign w:val="center"/>
          </w:tcPr>
          <w:p w:rsidR="00B26379" w:rsidRPr="00BA144E" w:rsidRDefault="00B26379" w:rsidP="00840E0A">
            <w:pPr>
              <w:jc w:val="center"/>
              <w:rPr>
                <w:rFonts w:eastAsia="Times New Roman"/>
                <w:sz w:val="12"/>
                <w:szCs w:val="12"/>
                <w:lang w:eastAsia="ru-RU"/>
              </w:rPr>
            </w:pPr>
          </w:p>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-1283,20000</w:t>
            </w:r>
          </w:p>
        </w:tc>
        <w:tc>
          <w:tcPr>
            <w:tcW w:w="0" w:type="auto"/>
            <w:tcBorders>
              <w:top w:val="nil"/>
              <w:left w:val="nil"/>
              <w:bottom w:val="single" w:sz="4" w:space="0" w:color="auto"/>
              <w:right w:val="single" w:sz="4" w:space="0" w:color="auto"/>
            </w:tcBorders>
            <w:vAlign w:val="center"/>
          </w:tcPr>
          <w:p w:rsidR="00B26379" w:rsidRPr="00BA144E" w:rsidRDefault="00B26379" w:rsidP="00840E0A">
            <w:pPr>
              <w:jc w:val="center"/>
              <w:rPr>
                <w:rFonts w:eastAsia="Times New Roman"/>
                <w:sz w:val="12"/>
                <w:szCs w:val="12"/>
                <w:lang w:eastAsia="ru-RU"/>
              </w:rPr>
            </w:pPr>
          </w:p>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-1554,00000</w:t>
            </w:r>
          </w:p>
        </w:tc>
      </w:tr>
      <w:tr w:rsidR="00066DA9" w:rsidRPr="00BA144E" w:rsidTr="00B26379">
        <w:trPr>
          <w:gridAfter w:val="1"/>
          <w:trHeight w:val="20"/>
        </w:trPr>
        <w:tc>
          <w:tcPr>
            <w:tcW w:w="1560" w:type="dxa"/>
            <w:gridSpan w:val="2"/>
            <w:tcBorders>
              <w:left w:val="single" w:sz="4" w:space="0" w:color="auto"/>
              <w:bottom w:val="single" w:sz="4" w:space="0" w:color="auto"/>
              <w:right w:val="single" w:sz="4" w:space="0" w:color="auto"/>
            </w:tcBorders>
            <w:shd w:val="clear" w:color="auto" w:fill="auto"/>
            <w:vAlign w:val="bottom"/>
            <w:hideMark/>
          </w:tcPr>
          <w:p w:rsidR="00B26379" w:rsidRPr="00BA144E" w:rsidRDefault="00B26379" w:rsidP="00840E0A">
            <w:pPr>
              <w:rPr>
                <w:rFonts w:eastAsia="Times New Roman"/>
                <w:bCs/>
                <w:sz w:val="12"/>
                <w:szCs w:val="12"/>
                <w:lang w:eastAsia="ru-RU"/>
              </w:rPr>
            </w:pPr>
            <w:r w:rsidRPr="00BA144E">
              <w:rPr>
                <w:rFonts w:eastAsia="Times New Roman"/>
                <w:bCs/>
                <w:sz w:val="12"/>
                <w:szCs w:val="12"/>
                <w:lang w:eastAsia="ru-RU"/>
              </w:rPr>
              <w:t>Получение бюджетных кредитов от других бюджетов бюджетной системы Российской Федерации в валюте Российской Федерации</w:t>
            </w:r>
          </w:p>
        </w:tc>
        <w:tc>
          <w:tcPr>
            <w:tcW w:w="858" w:type="dxa"/>
            <w:tcBorders>
              <w:top w:val="nil"/>
              <w:left w:val="nil"/>
              <w:bottom w:val="single" w:sz="4" w:space="0" w:color="auto"/>
              <w:right w:val="single" w:sz="4" w:space="0" w:color="auto"/>
            </w:tcBorders>
            <w:shd w:val="clear" w:color="auto" w:fill="auto"/>
            <w:noWrap/>
            <w:hideMark/>
          </w:tcPr>
          <w:p w:rsidR="00B26379" w:rsidRPr="00BA144E" w:rsidRDefault="00B26379" w:rsidP="00840E0A">
            <w:pPr>
              <w:jc w:val="center"/>
              <w:rPr>
                <w:rFonts w:eastAsia="Times New Roman"/>
                <w:b/>
                <w:bCs/>
                <w:sz w:val="12"/>
                <w:szCs w:val="12"/>
                <w:lang w:eastAsia="ru-RU"/>
              </w:rPr>
            </w:pPr>
            <w:r w:rsidRPr="00BA144E">
              <w:rPr>
                <w:rFonts w:eastAsia="Times New Roman"/>
                <w:b/>
                <w:bCs/>
                <w:sz w:val="12"/>
                <w:szCs w:val="12"/>
                <w:lang w:eastAsia="ru-RU"/>
              </w:rPr>
              <w:t>000 01 03 01 00 00 0000 700</w:t>
            </w:r>
          </w:p>
        </w:tc>
        <w:tc>
          <w:tcPr>
            <w:tcW w:w="0" w:type="auto"/>
            <w:tcBorders>
              <w:top w:val="nil"/>
              <w:left w:val="nil"/>
              <w:bottom w:val="single" w:sz="4" w:space="0" w:color="auto"/>
              <w:right w:val="single" w:sz="4" w:space="0" w:color="auto"/>
            </w:tcBorders>
            <w:shd w:val="clear" w:color="auto" w:fill="auto"/>
            <w:noWrap/>
            <w:hideMark/>
          </w:tcPr>
          <w:p w:rsidR="00B26379" w:rsidRPr="00BA144E" w:rsidRDefault="00B26379" w:rsidP="00840E0A">
            <w:pPr>
              <w:jc w:val="center"/>
              <w:rPr>
                <w:rFonts w:eastAsia="Times New Roman"/>
                <w:b/>
                <w:bCs/>
                <w:sz w:val="12"/>
                <w:szCs w:val="12"/>
                <w:lang w:eastAsia="ru-RU"/>
              </w:rPr>
            </w:pPr>
            <w:r w:rsidRPr="00BA144E">
              <w:rPr>
                <w:rFonts w:eastAsia="Times New Roman"/>
                <w:b/>
                <w:bCs/>
                <w:sz w:val="12"/>
                <w:szCs w:val="12"/>
                <w:lang w:eastAsia="ru-RU"/>
              </w:rPr>
              <w:t>2135,00000</w:t>
            </w:r>
          </w:p>
        </w:tc>
        <w:tc>
          <w:tcPr>
            <w:tcW w:w="0" w:type="auto"/>
            <w:tcBorders>
              <w:top w:val="nil"/>
              <w:left w:val="nil"/>
              <w:bottom w:val="single" w:sz="4" w:space="0" w:color="auto"/>
              <w:right w:val="single" w:sz="4" w:space="0" w:color="auto"/>
            </w:tcBorders>
          </w:tcPr>
          <w:p w:rsidR="00B26379" w:rsidRPr="00BA144E" w:rsidRDefault="00B26379" w:rsidP="00840E0A">
            <w:pPr>
              <w:jc w:val="center"/>
              <w:rPr>
                <w:rFonts w:eastAsia="Times New Roman"/>
                <w:b/>
                <w:bCs/>
                <w:sz w:val="12"/>
                <w:szCs w:val="12"/>
                <w:lang w:eastAsia="ru-RU"/>
              </w:rPr>
            </w:pPr>
            <w:r w:rsidRPr="00BA144E">
              <w:rPr>
                <w:rFonts w:eastAsia="Times New Roman"/>
                <w:b/>
                <w:bCs/>
                <w:sz w:val="12"/>
                <w:szCs w:val="12"/>
                <w:lang w:eastAsia="ru-RU"/>
              </w:rPr>
              <w:t>0,0</w:t>
            </w:r>
          </w:p>
        </w:tc>
        <w:tc>
          <w:tcPr>
            <w:tcW w:w="0" w:type="auto"/>
            <w:tcBorders>
              <w:top w:val="nil"/>
              <w:left w:val="nil"/>
              <w:bottom w:val="single" w:sz="4" w:space="0" w:color="auto"/>
              <w:right w:val="single" w:sz="4" w:space="0" w:color="auto"/>
            </w:tcBorders>
          </w:tcPr>
          <w:p w:rsidR="00B26379" w:rsidRPr="00BA144E" w:rsidRDefault="00B26379" w:rsidP="00840E0A">
            <w:pPr>
              <w:jc w:val="center"/>
              <w:rPr>
                <w:rFonts w:eastAsia="Times New Roman"/>
                <w:b/>
                <w:bCs/>
                <w:sz w:val="12"/>
                <w:szCs w:val="12"/>
                <w:lang w:eastAsia="ru-RU"/>
              </w:rPr>
            </w:pPr>
            <w:r w:rsidRPr="00BA144E">
              <w:rPr>
                <w:rFonts w:eastAsia="Times New Roman"/>
                <w:b/>
                <w:bCs/>
                <w:sz w:val="12"/>
                <w:szCs w:val="12"/>
                <w:lang w:eastAsia="ru-RU"/>
              </w:rPr>
              <w:t>0,0</w:t>
            </w:r>
          </w:p>
        </w:tc>
      </w:tr>
      <w:tr w:rsidR="00066DA9" w:rsidRPr="00BA144E" w:rsidTr="00B26379">
        <w:trPr>
          <w:gridAfter w:val="1"/>
          <w:trHeight w:val="20"/>
        </w:trPr>
        <w:tc>
          <w:tcPr>
            <w:tcW w:w="1560" w:type="dxa"/>
            <w:gridSpan w:val="2"/>
            <w:tcBorders>
              <w:left w:val="single" w:sz="4" w:space="0" w:color="auto"/>
              <w:bottom w:val="single" w:sz="4" w:space="0" w:color="auto"/>
              <w:right w:val="single" w:sz="4" w:space="0" w:color="auto"/>
            </w:tcBorders>
            <w:shd w:val="clear" w:color="auto" w:fill="auto"/>
            <w:vAlign w:val="bottom"/>
            <w:hideMark/>
          </w:tcPr>
          <w:p w:rsidR="00B26379" w:rsidRPr="00BA144E" w:rsidRDefault="00B26379" w:rsidP="00840E0A">
            <w:pPr>
              <w:rPr>
                <w:rFonts w:eastAsia="Times New Roman"/>
                <w:bCs/>
                <w:sz w:val="12"/>
                <w:szCs w:val="12"/>
                <w:lang w:eastAsia="ru-RU"/>
              </w:rPr>
            </w:pPr>
            <w:r w:rsidRPr="00BA144E">
              <w:rPr>
                <w:rFonts w:eastAsia="Times New Roman"/>
                <w:bCs/>
                <w:sz w:val="12"/>
                <w:szCs w:val="12"/>
                <w:lang w:eastAsia="ru-RU"/>
              </w:rPr>
              <w:t>Получение кредитов от других бюджетов бюджетной системы Российской Федерации бюджетами муниципальных районов в валюте Российской Федерации</w:t>
            </w:r>
          </w:p>
        </w:tc>
        <w:tc>
          <w:tcPr>
            <w:tcW w:w="858" w:type="dxa"/>
            <w:tcBorders>
              <w:top w:val="nil"/>
              <w:left w:val="nil"/>
              <w:bottom w:val="single" w:sz="4" w:space="0" w:color="auto"/>
              <w:right w:val="single" w:sz="4" w:space="0" w:color="auto"/>
            </w:tcBorders>
            <w:shd w:val="clear" w:color="auto" w:fill="auto"/>
            <w:noWrap/>
            <w:hideMark/>
          </w:tcPr>
          <w:p w:rsidR="00B26379" w:rsidRPr="00BA144E" w:rsidRDefault="00B26379" w:rsidP="00840E0A">
            <w:pPr>
              <w:jc w:val="center"/>
              <w:rPr>
                <w:rFonts w:eastAsia="Times New Roman"/>
                <w:b/>
                <w:bCs/>
                <w:sz w:val="12"/>
                <w:szCs w:val="12"/>
                <w:lang w:eastAsia="ru-RU"/>
              </w:rPr>
            </w:pPr>
            <w:r w:rsidRPr="00BA144E">
              <w:rPr>
                <w:rFonts w:eastAsia="Times New Roman"/>
                <w:b/>
                <w:bCs/>
                <w:sz w:val="12"/>
                <w:szCs w:val="12"/>
                <w:lang w:eastAsia="ru-RU"/>
              </w:rPr>
              <w:t>000 01 03 01 00 05 0000 710</w:t>
            </w:r>
          </w:p>
        </w:tc>
        <w:tc>
          <w:tcPr>
            <w:tcW w:w="0" w:type="auto"/>
            <w:tcBorders>
              <w:top w:val="nil"/>
              <w:left w:val="nil"/>
              <w:bottom w:val="single" w:sz="4" w:space="0" w:color="auto"/>
              <w:right w:val="single" w:sz="4" w:space="0" w:color="auto"/>
            </w:tcBorders>
            <w:shd w:val="clear" w:color="auto" w:fill="auto"/>
            <w:noWrap/>
            <w:hideMark/>
          </w:tcPr>
          <w:p w:rsidR="00B26379" w:rsidRPr="00BA144E" w:rsidRDefault="00B26379" w:rsidP="00840E0A">
            <w:pPr>
              <w:rPr>
                <w:sz w:val="12"/>
                <w:szCs w:val="12"/>
              </w:rPr>
            </w:pPr>
            <w:r w:rsidRPr="00BA144E">
              <w:rPr>
                <w:rFonts w:eastAsia="Times New Roman"/>
                <w:b/>
                <w:bCs/>
                <w:sz w:val="12"/>
                <w:szCs w:val="12"/>
                <w:lang w:eastAsia="ru-RU"/>
              </w:rPr>
              <w:t>2135,00000</w:t>
            </w:r>
          </w:p>
        </w:tc>
        <w:tc>
          <w:tcPr>
            <w:tcW w:w="0" w:type="auto"/>
            <w:tcBorders>
              <w:top w:val="nil"/>
              <w:left w:val="nil"/>
              <w:bottom w:val="single" w:sz="4" w:space="0" w:color="auto"/>
              <w:right w:val="single" w:sz="4" w:space="0" w:color="auto"/>
            </w:tcBorders>
          </w:tcPr>
          <w:p w:rsidR="00B26379" w:rsidRPr="00BA144E" w:rsidRDefault="00B26379" w:rsidP="00840E0A">
            <w:pPr>
              <w:jc w:val="center"/>
              <w:rPr>
                <w:rFonts w:eastAsia="Times New Roman"/>
                <w:b/>
                <w:bCs/>
                <w:sz w:val="12"/>
                <w:szCs w:val="12"/>
                <w:lang w:eastAsia="ru-RU"/>
              </w:rPr>
            </w:pPr>
            <w:r w:rsidRPr="00BA144E">
              <w:rPr>
                <w:rFonts w:eastAsia="Times New Roman"/>
                <w:b/>
                <w:bCs/>
                <w:sz w:val="12"/>
                <w:szCs w:val="12"/>
                <w:lang w:eastAsia="ru-RU"/>
              </w:rPr>
              <w:t>0,0</w:t>
            </w:r>
          </w:p>
        </w:tc>
        <w:tc>
          <w:tcPr>
            <w:tcW w:w="0" w:type="auto"/>
            <w:tcBorders>
              <w:top w:val="nil"/>
              <w:left w:val="nil"/>
              <w:bottom w:val="single" w:sz="4" w:space="0" w:color="auto"/>
              <w:right w:val="single" w:sz="4" w:space="0" w:color="auto"/>
            </w:tcBorders>
          </w:tcPr>
          <w:p w:rsidR="00B26379" w:rsidRPr="00BA144E" w:rsidRDefault="00B26379" w:rsidP="00840E0A">
            <w:pPr>
              <w:jc w:val="center"/>
              <w:rPr>
                <w:rFonts w:eastAsia="Times New Roman"/>
                <w:b/>
                <w:bCs/>
                <w:sz w:val="12"/>
                <w:szCs w:val="12"/>
                <w:lang w:eastAsia="ru-RU"/>
              </w:rPr>
            </w:pPr>
            <w:r w:rsidRPr="00BA144E">
              <w:rPr>
                <w:rFonts w:eastAsia="Times New Roman"/>
                <w:b/>
                <w:bCs/>
                <w:sz w:val="12"/>
                <w:szCs w:val="12"/>
                <w:lang w:eastAsia="ru-RU"/>
              </w:rPr>
              <w:t>0,0</w:t>
            </w:r>
          </w:p>
        </w:tc>
      </w:tr>
      <w:tr w:rsidR="00066DA9" w:rsidRPr="00BA144E" w:rsidTr="00B26379">
        <w:trPr>
          <w:gridAfter w:val="1"/>
          <w:trHeight w:val="20"/>
        </w:trPr>
        <w:tc>
          <w:tcPr>
            <w:tcW w:w="1560" w:type="dxa"/>
            <w:gridSpan w:val="2"/>
            <w:tcBorders>
              <w:left w:val="single" w:sz="4" w:space="0" w:color="auto"/>
              <w:bottom w:val="single" w:sz="4" w:space="0" w:color="auto"/>
              <w:right w:val="single" w:sz="4" w:space="0" w:color="auto"/>
            </w:tcBorders>
            <w:shd w:val="clear" w:color="auto" w:fill="auto"/>
            <w:vAlign w:val="bottom"/>
            <w:hideMark/>
          </w:tcPr>
          <w:p w:rsidR="00B26379" w:rsidRPr="00BA144E" w:rsidRDefault="00B26379" w:rsidP="00840E0A">
            <w:pPr>
              <w:rPr>
                <w:rFonts w:eastAsia="Times New Roman"/>
                <w:b/>
                <w:bCs/>
                <w:sz w:val="12"/>
                <w:szCs w:val="12"/>
                <w:lang w:eastAsia="ru-RU"/>
              </w:rPr>
            </w:pPr>
            <w:r w:rsidRPr="00BA144E">
              <w:rPr>
                <w:rFonts w:eastAsia="Times New Roman"/>
                <w:bCs/>
                <w:sz w:val="12"/>
                <w:szCs w:val="12"/>
                <w:lang w:eastAsia="ru-RU"/>
              </w:rPr>
              <w:t xml:space="preserve">Получение кредитов от других бюджетов бюджетной системы Российской Федерации бюджетом </w:t>
            </w:r>
            <w:proofErr w:type="gramStart"/>
            <w:r w:rsidRPr="00BA144E">
              <w:rPr>
                <w:rFonts w:eastAsia="Times New Roman"/>
                <w:bCs/>
                <w:sz w:val="12"/>
                <w:szCs w:val="12"/>
                <w:lang w:eastAsia="ru-RU"/>
              </w:rPr>
              <w:t>муниципального</w:t>
            </w:r>
            <w:proofErr w:type="gramEnd"/>
            <w:r w:rsidRPr="00BA144E">
              <w:rPr>
                <w:rFonts w:eastAsia="Times New Roman"/>
                <w:bCs/>
                <w:sz w:val="12"/>
                <w:szCs w:val="12"/>
                <w:lang w:eastAsia="ru-RU"/>
              </w:rPr>
              <w:t xml:space="preserve"> районов в валюте Российской Федерации</w:t>
            </w:r>
          </w:p>
        </w:tc>
        <w:tc>
          <w:tcPr>
            <w:tcW w:w="858" w:type="dxa"/>
            <w:tcBorders>
              <w:top w:val="nil"/>
              <w:left w:val="nil"/>
              <w:bottom w:val="single" w:sz="4" w:space="0" w:color="auto"/>
              <w:right w:val="single" w:sz="4" w:space="0" w:color="auto"/>
            </w:tcBorders>
            <w:shd w:val="clear" w:color="auto" w:fill="auto"/>
            <w:noWrap/>
            <w:hideMark/>
          </w:tcPr>
          <w:p w:rsidR="00B26379" w:rsidRPr="00BA144E" w:rsidRDefault="00B26379" w:rsidP="00840E0A">
            <w:pPr>
              <w:jc w:val="center"/>
              <w:rPr>
                <w:rFonts w:eastAsia="Times New Roman"/>
                <w:b/>
                <w:bCs/>
                <w:sz w:val="12"/>
                <w:szCs w:val="12"/>
                <w:lang w:eastAsia="ru-RU"/>
              </w:rPr>
            </w:pPr>
            <w:r w:rsidRPr="00BA144E">
              <w:rPr>
                <w:rFonts w:eastAsia="Times New Roman"/>
                <w:b/>
                <w:bCs/>
                <w:sz w:val="12"/>
                <w:szCs w:val="12"/>
                <w:lang w:eastAsia="ru-RU"/>
              </w:rPr>
              <w:t>592 01 03 01 00 05 0000 710</w:t>
            </w:r>
          </w:p>
        </w:tc>
        <w:tc>
          <w:tcPr>
            <w:tcW w:w="0" w:type="auto"/>
            <w:tcBorders>
              <w:top w:val="nil"/>
              <w:left w:val="nil"/>
              <w:bottom w:val="single" w:sz="4" w:space="0" w:color="auto"/>
              <w:right w:val="single" w:sz="4" w:space="0" w:color="auto"/>
            </w:tcBorders>
            <w:shd w:val="clear" w:color="auto" w:fill="auto"/>
            <w:noWrap/>
            <w:hideMark/>
          </w:tcPr>
          <w:p w:rsidR="00B26379" w:rsidRPr="00BA144E" w:rsidRDefault="00B26379" w:rsidP="00840E0A">
            <w:pPr>
              <w:rPr>
                <w:sz w:val="12"/>
                <w:szCs w:val="12"/>
              </w:rPr>
            </w:pPr>
            <w:r w:rsidRPr="00BA144E">
              <w:rPr>
                <w:rFonts w:eastAsia="Times New Roman"/>
                <w:b/>
                <w:bCs/>
                <w:sz w:val="12"/>
                <w:szCs w:val="12"/>
                <w:lang w:eastAsia="ru-RU"/>
              </w:rPr>
              <w:t>2135,00000</w:t>
            </w:r>
          </w:p>
        </w:tc>
        <w:tc>
          <w:tcPr>
            <w:tcW w:w="0" w:type="auto"/>
            <w:tcBorders>
              <w:top w:val="nil"/>
              <w:left w:val="nil"/>
              <w:bottom w:val="single" w:sz="4" w:space="0" w:color="auto"/>
              <w:right w:val="single" w:sz="4" w:space="0" w:color="auto"/>
            </w:tcBorders>
          </w:tcPr>
          <w:p w:rsidR="00B26379" w:rsidRPr="00BA144E" w:rsidRDefault="00B26379" w:rsidP="00840E0A">
            <w:pPr>
              <w:jc w:val="center"/>
              <w:rPr>
                <w:rFonts w:eastAsia="Times New Roman"/>
                <w:b/>
                <w:bCs/>
                <w:sz w:val="12"/>
                <w:szCs w:val="12"/>
                <w:lang w:eastAsia="ru-RU"/>
              </w:rPr>
            </w:pPr>
            <w:r w:rsidRPr="00BA144E">
              <w:rPr>
                <w:rFonts w:eastAsia="Times New Roman"/>
                <w:b/>
                <w:bCs/>
                <w:sz w:val="12"/>
                <w:szCs w:val="12"/>
                <w:lang w:eastAsia="ru-RU"/>
              </w:rPr>
              <w:t>0,0</w:t>
            </w:r>
          </w:p>
        </w:tc>
        <w:tc>
          <w:tcPr>
            <w:tcW w:w="0" w:type="auto"/>
            <w:tcBorders>
              <w:top w:val="nil"/>
              <w:left w:val="nil"/>
              <w:bottom w:val="single" w:sz="4" w:space="0" w:color="auto"/>
              <w:right w:val="single" w:sz="4" w:space="0" w:color="auto"/>
            </w:tcBorders>
          </w:tcPr>
          <w:p w:rsidR="00B26379" w:rsidRPr="00BA144E" w:rsidRDefault="00B26379" w:rsidP="00840E0A">
            <w:pPr>
              <w:jc w:val="center"/>
              <w:rPr>
                <w:rFonts w:eastAsia="Times New Roman"/>
                <w:b/>
                <w:bCs/>
                <w:sz w:val="12"/>
                <w:szCs w:val="12"/>
                <w:lang w:eastAsia="ru-RU"/>
              </w:rPr>
            </w:pPr>
            <w:r w:rsidRPr="00BA144E">
              <w:rPr>
                <w:rFonts w:eastAsia="Times New Roman"/>
                <w:b/>
                <w:bCs/>
                <w:sz w:val="12"/>
                <w:szCs w:val="12"/>
                <w:lang w:eastAsia="ru-RU"/>
              </w:rPr>
              <w:t>0,0</w:t>
            </w:r>
          </w:p>
        </w:tc>
      </w:tr>
      <w:tr w:rsidR="00066DA9" w:rsidRPr="00BA144E" w:rsidTr="00B26379">
        <w:trPr>
          <w:gridAfter w:val="1"/>
          <w:trHeight w:val="20"/>
        </w:trPr>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B26379" w:rsidRPr="00BA144E" w:rsidRDefault="00B26379" w:rsidP="00840E0A">
            <w:pPr>
              <w:rPr>
                <w:rFonts w:eastAsia="Times New Roman"/>
                <w:b/>
                <w:bCs/>
                <w:i/>
                <w:sz w:val="12"/>
                <w:szCs w:val="12"/>
                <w:lang w:eastAsia="ru-RU"/>
              </w:rPr>
            </w:pPr>
            <w:r w:rsidRPr="00BA144E">
              <w:rPr>
                <w:rFonts w:eastAsia="Times New Roman"/>
                <w:b/>
                <w:bCs/>
                <w:i/>
                <w:sz w:val="12"/>
                <w:szCs w:val="12"/>
                <w:lang w:eastAsia="ru-RU"/>
              </w:rPr>
              <w:t>Погашение бюджетных кредитов, полученных от других бюджетов бюджетной системы Российской Федерации в валюте Российской Федерации</w:t>
            </w:r>
          </w:p>
        </w:tc>
        <w:tc>
          <w:tcPr>
            <w:tcW w:w="858" w:type="dxa"/>
            <w:tcBorders>
              <w:top w:val="single" w:sz="4" w:space="0" w:color="auto"/>
              <w:left w:val="nil"/>
              <w:bottom w:val="single" w:sz="4" w:space="0" w:color="auto"/>
              <w:right w:val="single" w:sz="4" w:space="0" w:color="auto"/>
            </w:tcBorders>
            <w:shd w:val="clear" w:color="auto" w:fill="auto"/>
            <w:noWrap/>
            <w:vAlign w:val="center"/>
            <w:hideMark/>
          </w:tcPr>
          <w:p w:rsidR="00B26379" w:rsidRPr="00BA144E" w:rsidRDefault="00B26379" w:rsidP="00840E0A">
            <w:pPr>
              <w:jc w:val="center"/>
              <w:rPr>
                <w:rFonts w:eastAsia="Times New Roman"/>
                <w:b/>
                <w:i/>
                <w:sz w:val="12"/>
                <w:szCs w:val="12"/>
                <w:lang w:eastAsia="ru-RU"/>
              </w:rPr>
            </w:pPr>
            <w:r w:rsidRPr="00BA144E">
              <w:rPr>
                <w:rFonts w:eastAsia="Times New Roman"/>
                <w:b/>
                <w:i/>
                <w:sz w:val="12"/>
                <w:szCs w:val="12"/>
                <w:lang w:eastAsia="ru-RU"/>
              </w:rPr>
              <w:t>000 01 03 01 00 00 0000 800</w:t>
            </w:r>
          </w:p>
          <w:p w:rsidR="00B26379" w:rsidRPr="00BA144E" w:rsidRDefault="00B26379" w:rsidP="00840E0A">
            <w:pPr>
              <w:jc w:val="center"/>
              <w:rPr>
                <w:rFonts w:eastAsia="Times New Roman"/>
                <w:b/>
                <w:i/>
                <w:sz w:val="12"/>
                <w:szCs w:val="12"/>
                <w:lang w:eastAsia="ru-RU"/>
              </w:rPr>
            </w:pPr>
          </w:p>
          <w:p w:rsidR="00B26379" w:rsidRPr="00BA144E" w:rsidRDefault="00B26379" w:rsidP="00840E0A">
            <w:pPr>
              <w:jc w:val="center"/>
              <w:rPr>
                <w:rFonts w:eastAsia="Times New Roman"/>
                <w:b/>
                <w:i/>
                <w:sz w:val="12"/>
                <w:szCs w:val="12"/>
                <w:lang w:eastAsia="ru-RU"/>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26379" w:rsidRPr="00BA144E" w:rsidRDefault="00B26379" w:rsidP="00840E0A">
            <w:pPr>
              <w:jc w:val="center"/>
              <w:rPr>
                <w:rFonts w:eastAsia="Times New Roman"/>
                <w:b/>
                <w:i/>
                <w:sz w:val="12"/>
                <w:szCs w:val="12"/>
                <w:lang w:eastAsia="ru-RU"/>
              </w:rPr>
            </w:pPr>
          </w:p>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-1855,60000</w:t>
            </w:r>
          </w:p>
        </w:tc>
        <w:tc>
          <w:tcPr>
            <w:tcW w:w="0" w:type="auto"/>
            <w:tcBorders>
              <w:top w:val="single" w:sz="4" w:space="0" w:color="auto"/>
              <w:left w:val="nil"/>
              <w:bottom w:val="single" w:sz="4" w:space="0" w:color="auto"/>
              <w:right w:val="single" w:sz="4" w:space="0" w:color="auto"/>
            </w:tcBorders>
            <w:vAlign w:val="center"/>
          </w:tcPr>
          <w:p w:rsidR="00B26379" w:rsidRPr="00BA144E" w:rsidRDefault="00B26379" w:rsidP="00840E0A">
            <w:pPr>
              <w:jc w:val="center"/>
              <w:rPr>
                <w:rFonts w:eastAsia="Times New Roman"/>
                <w:b/>
                <w:i/>
                <w:sz w:val="12"/>
                <w:szCs w:val="12"/>
                <w:lang w:eastAsia="ru-RU"/>
              </w:rPr>
            </w:pPr>
          </w:p>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-1283,20000</w:t>
            </w:r>
          </w:p>
        </w:tc>
        <w:tc>
          <w:tcPr>
            <w:tcW w:w="0" w:type="auto"/>
            <w:tcBorders>
              <w:top w:val="single" w:sz="4" w:space="0" w:color="auto"/>
              <w:left w:val="nil"/>
              <w:bottom w:val="single" w:sz="4" w:space="0" w:color="auto"/>
              <w:right w:val="single" w:sz="4" w:space="0" w:color="auto"/>
            </w:tcBorders>
            <w:vAlign w:val="center"/>
          </w:tcPr>
          <w:p w:rsidR="00B26379" w:rsidRPr="00BA144E" w:rsidRDefault="00B26379" w:rsidP="00840E0A">
            <w:pPr>
              <w:jc w:val="center"/>
              <w:rPr>
                <w:rFonts w:eastAsia="Times New Roman"/>
                <w:sz w:val="12"/>
                <w:szCs w:val="12"/>
                <w:lang w:eastAsia="ru-RU"/>
              </w:rPr>
            </w:pPr>
          </w:p>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-1554,00000</w:t>
            </w:r>
          </w:p>
        </w:tc>
      </w:tr>
      <w:tr w:rsidR="00066DA9" w:rsidRPr="00BA144E" w:rsidTr="00B26379">
        <w:trPr>
          <w:gridAfter w:val="1"/>
          <w:trHeight w:val="20"/>
        </w:trPr>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B26379" w:rsidRPr="00BA144E" w:rsidRDefault="00B26379" w:rsidP="00840E0A">
            <w:pPr>
              <w:rPr>
                <w:rFonts w:eastAsia="Times New Roman"/>
                <w:b/>
                <w:i/>
                <w:sz w:val="12"/>
                <w:szCs w:val="12"/>
                <w:lang w:eastAsia="ru-RU"/>
              </w:rPr>
            </w:pPr>
            <w:r w:rsidRPr="00BA144E">
              <w:rPr>
                <w:rFonts w:eastAsia="Times New Roman"/>
                <w:b/>
                <w:i/>
                <w:sz w:val="12"/>
                <w:szCs w:val="12"/>
                <w:lang w:eastAsia="ru-RU"/>
              </w:rPr>
              <w:t>Погаше</w:t>
            </w:r>
            <w:r w:rsidR="007E0730">
              <w:rPr>
                <w:rFonts w:eastAsia="Times New Roman"/>
                <w:b/>
                <w:i/>
                <w:sz w:val="12"/>
                <w:szCs w:val="12"/>
                <w:lang w:eastAsia="ru-RU"/>
              </w:rPr>
              <w:t>ние  бюджетами муни</w:t>
            </w:r>
            <w:r w:rsidRPr="00BA144E">
              <w:rPr>
                <w:rFonts w:eastAsia="Times New Roman"/>
                <w:b/>
                <w:i/>
                <w:sz w:val="12"/>
                <w:szCs w:val="12"/>
                <w:lang w:eastAsia="ru-RU"/>
              </w:rPr>
              <w:t>ципальных  районов кредитов</w:t>
            </w:r>
          </w:p>
          <w:p w:rsidR="00B26379" w:rsidRPr="00BA144E" w:rsidRDefault="00B26379" w:rsidP="00840E0A">
            <w:pPr>
              <w:rPr>
                <w:rFonts w:eastAsia="Times New Roman"/>
                <w:b/>
                <w:i/>
                <w:sz w:val="12"/>
                <w:szCs w:val="12"/>
                <w:lang w:eastAsia="ru-RU"/>
              </w:rPr>
            </w:pPr>
            <w:r w:rsidRPr="00BA144E">
              <w:rPr>
                <w:rFonts w:eastAsia="Times New Roman"/>
                <w:b/>
                <w:i/>
                <w:sz w:val="12"/>
                <w:szCs w:val="12"/>
                <w:lang w:eastAsia="ru-RU"/>
              </w:rPr>
              <w:t xml:space="preserve">от других бюджетов  </w:t>
            </w:r>
            <w:proofErr w:type="gramStart"/>
            <w:r w:rsidRPr="00BA144E">
              <w:rPr>
                <w:rFonts w:eastAsia="Times New Roman"/>
                <w:b/>
                <w:i/>
                <w:sz w:val="12"/>
                <w:szCs w:val="12"/>
                <w:lang w:eastAsia="ru-RU"/>
              </w:rPr>
              <w:t>бюджет-ной</w:t>
            </w:r>
            <w:proofErr w:type="gramEnd"/>
            <w:r w:rsidRPr="00BA144E">
              <w:rPr>
                <w:rFonts w:eastAsia="Times New Roman"/>
                <w:b/>
                <w:i/>
                <w:sz w:val="12"/>
                <w:szCs w:val="12"/>
                <w:lang w:eastAsia="ru-RU"/>
              </w:rPr>
              <w:t xml:space="preserve"> системы Российской Федерации в валюте Российской Федерации</w:t>
            </w:r>
          </w:p>
        </w:tc>
        <w:tc>
          <w:tcPr>
            <w:tcW w:w="858" w:type="dxa"/>
            <w:tcBorders>
              <w:top w:val="single" w:sz="4" w:space="0" w:color="auto"/>
              <w:left w:val="nil"/>
              <w:bottom w:val="single" w:sz="4" w:space="0" w:color="auto"/>
              <w:right w:val="single" w:sz="4" w:space="0" w:color="auto"/>
            </w:tcBorders>
            <w:shd w:val="clear" w:color="auto" w:fill="auto"/>
            <w:noWrap/>
            <w:vAlign w:val="center"/>
            <w:hideMark/>
          </w:tcPr>
          <w:p w:rsidR="00B26379" w:rsidRPr="00BA144E" w:rsidRDefault="00B26379" w:rsidP="00840E0A">
            <w:pPr>
              <w:jc w:val="center"/>
              <w:rPr>
                <w:rFonts w:eastAsia="Times New Roman"/>
                <w:b/>
                <w:i/>
                <w:sz w:val="12"/>
                <w:szCs w:val="12"/>
                <w:lang w:eastAsia="ru-RU"/>
              </w:rPr>
            </w:pPr>
            <w:r w:rsidRPr="00BA144E">
              <w:rPr>
                <w:rFonts w:eastAsia="Times New Roman"/>
                <w:b/>
                <w:i/>
                <w:sz w:val="12"/>
                <w:szCs w:val="12"/>
                <w:lang w:eastAsia="ru-RU"/>
              </w:rPr>
              <w:t>000 01 03 01 00 05 0000 810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26379" w:rsidRPr="00BA144E" w:rsidRDefault="00B26379" w:rsidP="00840E0A">
            <w:pPr>
              <w:jc w:val="center"/>
              <w:rPr>
                <w:rFonts w:eastAsia="Times New Roman"/>
                <w:b/>
                <w:i/>
                <w:sz w:val="12"/>
                <w:szCs w:val="12"/>
                <w:lang w:eastAsia="ru-RU"/>
              </w:rPr>
            </w:pPr>
          </w:p>
          <w:p w:rsidR="00B26379" w:rsidRPr="00BA144E" w:rsidRDefault="00B26379" w:rsidP="00840E0A">
            <w:pPr>
              <w:jc w:val="center"/>
              <w:rPr>
                <w:rFonts w:eastAsia="Times New Roman"/>
                <w:sz w:val="12"/>
                <w:szCs w:val="12"/>
                <w:lang w:eastAsia="ru-RU"/>
              </w:rPr>
            </w:pPr>
          </w:p>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-1855,60000</w:t>
            </w:r>
          </w:p>
        </w:tc>
        <w:tc>
          <w:tcPr>
            <w:tcW w:w="0" w:type="auto"/>
            <w:tcBorders>
              <w:top w:val="single" w:sz="4" w:space="0" w:color="auto"/>
              <w:left w:val="nil"/>
              <w:bottom w:val="single" w:sz="4" w:space="0" w:color="auto"/>
              <w:right w:val="single" w:sz="4" w:space="0" w:color="auto"/>
            </w:tcBorders>
            <w:vAlign w:val="center"/>
          </w:tcPr>
          <w:p w:rsidR="00B26379" w:rsidRPr="00BA144E" w:rsidRDefault="00B26379" w:rsidP="00840E0A">
            <w:pPr>
              <w:jc w:val="center"/>
              <w:rPr>
                <w:rFonts w:eastAsia="Times New Roman"/>
                <w:b/>
                <w:i/>
                <w:sz w:val="12"/>
                <w:szCs w:val="12"/>
                <w:lang w:eastAsia="ru-RU"/>
              </w:rPr>
            </w:pPr>
          </w:p>
          <w:p w:rsidR="00B26379" w:rsidRPr="00BA144E" w:rsidRDefault="00B26379" w:rsidP="00840E0A">
            <w:pPr>
              <w:jc w:val="center"/>
              <w:rPr>
                <w:rFonts w:eastAsia="Times New Roman"/>
                <w:sz w:val="12"/>
                <w:szCs w:val="12"/>
                <w:lang w:eastAsia="ru-RU"/>
              </w:rPr>
            </w:pPr>
          </w:p>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-1283,20000</w:t>
            </w:r>
          </w:p>
        </w:tc>
        <w:tc>
          <w:tcPr>
            <w:tcW w:w="0" w:type="auto"/>
            <w:tcBorders>
              <w:top w:val="single" w:sz="4" w:space="0" w:color="auto"/>
              <w:left w:val="nil"/>
              <w:bottom w:val="single" w:sz="4" w:space="0" w:color="auto"/>
              <w:right w:val="single" w:sz="4" w:space="0" w:color="auto"/>
            </w:tcBorders>
            <w:vAlign w:val="center"/>
          </w:tcPr>
          <w:p w:rsidR="00B26379" w:rsidRPr="00BA144E" w:rsidRDefault="00B26379" w:rsidP="00840E0A">
            <w:pPr>
              <w:jc w:val="center"/>
              <w:rPr>
                <w:rFonts w:eastAsia="Times New Roman"/>
                <w:sz w:val="12"/>
                <w:szCs w:val="12"/>
                <w:lang w:eastAsia="ru-RU"/>
              </w:rPr>
            </w:pPr>
          </w:p>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-1554,00000</w:t>
            </w:r>
          </w:p>
        </w:tc>
      </w:tr>
      <w:tr w:rsidR="00066DA9" w:rsidRPr="00BA144E" w:rsidTr="00B26379">
        <w:trPr>
          <w:gridAfter w:val="1"/>
          <w:trHeight w:val="20"/>
        </w:trPr>
        <w:tc>
          <w:tcPr>
            <w:tcW w:w="1560" w:type="dxa"/>
            <w:gridSpan w:val="2"/>
            <w:tcBorders>
              <w:top w:val="single" w:sz="4" w:space="0" w:color="auto"/>
              <w:left w:val="single" w:sz="4" w:space="0" w:color="auto"/>
              <w:right w:val="single" w:sz="4" w:space="0" w:color="auto"/>
            </w:tcBorders>
            <w:shd w:val="clear" w:color="auto" w:fill="auto"/>
            <w:vAlign w:val="bottom"/>
            <w:hideMark/>
          </w:tcPr>
          <w:p w:rsidR="00B26379" w:rsidRPr="00BA144E" w:rsidRDefault="00B26379" w:rsidP="00840E0A">
            <w:pPr>
              <w:rPr>
                <w:rFonts w:eastAsia="Times New Roman"/>
                <w:sz w:val="12"/>
                <w:szCs w:val="12"/>
                <w:lang w:eastAsia="ru-RU"/>
              </w:rPr>
            </w:pPr>
            <w:r w:rsidRPr="00BA144E">
              <w:rPr>
                <w:rFonts w:eastAsia="Times New Roman"/>
                <w:sz w:val="12"/>
                <w:szCs w:val="12"/>
                <w:lang w:eastAsia="ru-RU"/>
              </w:rPr>
              <w:t>Погашение  бюджетом муниципального района кредитов</w:t>
            </w:r>
          </w:p>
          <w:p w:rsidR="00B26379" w:rsidRPr="00BA144E" w:rsidRDefault="00B26379" w:rsidP="00840E0A">
            <w:pPr>
              <w:rPr>
                <w:rFonts w:eastAsia="Times New Roman"/>
                <w:sz w:val="12"/>
                <w:szCs w:val="12"/>
                <w:lang w:eastAsia="ru-RU"/>
              </w:rPr>
            </w:pPr>
            <w:r w:rsidRPr="00BA144E">
              <w:rPr>
                <w:rFonts w:eastAsia="Times New Roman"/>
                <w:sz w:val="12"/>
                <w:szCs w:val="12"/>
                <w:lang w:eastAsia="ru-RU"/>
              </w:rPr>
              <w:t xml:space="preserve">от других бюджетов  </w:t>
            </w:r>
            <w:proofErr w:type="gramStart"/>
            <w:r w:rsidRPr="00BA144E">
              <w:rPr>
                <w:rFonts w:eastAsia="Times New Roman"/>
                <w:sz w:val="12"/>
                <w:szCs w:val="12"/>
                <w:lang w:eastAsia="ru-RU"/>
              </w:rPr>
              <w:t>бюджетной</w:t>
            </w:r>
            <w:proofErr w:type="gramEnd"/>
          </w:p>
          <w:p w:rsidR="00B26379" w:rsidRPr="00BA144E" w:rsidRDefault="00B26379" w:rsidP="00840E0A">
            <w:pPr>
              <w:rPr>
                <w:rFonts w:eastAsia="Times New Roman"/>
                <w:sz w:val="12"/>
                <w:szCs w:val="12"/>
                <w:lang w:eastAsia="ru-RU"/>
              </w:rPr>
            </w:pPr>
            <w:r w:rsidRPr="00BA144E">
              <w:rPr>
                <w:rFonts w:eastAsia="Times New Roman"/>
                <w:sz w:val="12"/>
                <w:szCs w:val="12"/>
                <w:lang w:eastAsia="ru-RU"/>
              </w:rPr>
              <w:t>системы Российской Федерации</w:t>
            </w:r>
          </w:p>
          <w:p w:rsidR="00B26379" w:rsidRPr="00BA144E" w:rsidRDefault="00B26379" w:rsidP="00840E0A">
            <w:pPr>
              <w:rPr>
                <w:rFonts w:eastAsia="Times New Roman"/>
                <w:sz w:val="12"/>
                <w:szCs w:val="12"/>
                <w:lang w:eastAsia="ru-RU"/>
              </w:rPr>
            </w:pPr>
            <w:r w:rsidRPr="00BA144E">
              <w:rPr>
                <w:rFonts w:eastAsia="Times New Roman"/>
                <w:sz w:val="12"/>
                <w:szCs w:val="12"/>
                <w:lang w:eastAsia="ru-RU"/>
              </w:rPr>
              <w:t>в валюте Российской Федерации</w:t>
            </w:r>
          </w:p>
        </w:tc>
        <w:tc>
          <w:tcPr>
            <w:tcW w:w="858" w:type="dxa"/>
            <w:tcBorders>
              <w:top w:val="single" w:sz="4" w:space="0" w:color="auto"/>
              <w:left w:val="nil"/>
              <w:right w:val="single" w:sz="4" w:space="0" w:color="auto"/>
            </w:tcBorders>
            <w:shd w:val="clear" w:color="auto" w:fill="auto"/>
            <w:noWrap/>
            <w:vAlign w:val="center"/>
            <w:hideMark/>
          </w:tcPr>
          <w:p w:rsidR="00B26379" w:rsidRPr="00BA144E" w:rsidRDefault="00B26379" w:rsidP="00840E0A">
            <w:pPr>
              <w:jc w:val="center"/>
              <w:rPr>
                <w:rFonts w:eastAsia="Times New Roman"/>
                <w:sz w:val="12"/>
                <w:szCs w:val="12"/>
                <w:lang w:eastAsia="ru-RU"/>
              </w:rPr>
            </w:pPr>
          </w:p>
          <w:p w:rsidR="00B26379" w:rsidRPr="00BA144E" w:rsidRDefault="00B26379" w:rsidP="00840E0A">
            <w:pPr>
              <w:jc w:val="center"/>
              <w:rPr>
                <w:rFonts w:eastAsia="Times New Roman"/>
                <w:sz w:val="12"/>
                <w:szCs w:val="12"/>
                <w:lang w:eastAsia="ru-RU"/>
              </w:rPr>
            </w:pPr>
          </w:p>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592 01 03 01 00 05 0000 810</w:t>
            </w:r>
          </w:p>
        </w:tc>
        <w:tc>
          <w:tcPr>
            <w:tcW w:w="0" w:type="auto"/>
            <w:tcBorders>
              <w:top w:val="single" w:sz="4" w:space="0" w:color="auto"/>
              <w:left w:val="nil"/>
              <w:right w:val="single" w:sz="4" w:space="0" w:color="auto"/>
            </w:tcBorders>
            <w:shd w:val="clear" w:color="auto" w:fill="auto"/>
            <w:noWrap/>
            <w:vAlign w:val="center"/>
            <w:hideMark/>
          </w:tcPr>
          <w:p w:rsidR="00B26379" w:rsidRPr="00BA144E" w:rsidRDefault="00B26379" w:rsidP="00840E0A">
            <w:pPr>
              <w:jc w:val="center"/>
              <w:rPr>
                <w:rFonts w:eastAsia="Times New Roman"/>
                <w:sz w:val="12"/>
                <w:szCs w:val="12"/>
                <w:lang w:eastAsia="ru-RU"/>
              </w:rPr>
            </w:pPr>
          </w:p>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-1855,60000</w:t>
            </w:r>
          </w:p>
        </w:tc>
        <w:tc>
          <w:tcPr>
            <w:tcW w:w="0" w:type="auto"/>
            <w:tcBorders>
              <w:top w:val="single" w:sz="4" w:space="0" w:color="auto"/>
              <w:left w:val="nil"/>
              <w:right w:val="single" w:sz="4" w:space="0" w:color="auto"/>
            </w:tcBorders>
            <w:vAlign w:val="center"/>
          </w:tcPr>
          <w:p w:rsidR="00B26379" w:rsidRPr="00BA144E" w:rsidRDefault="00B26379" w:rsidP="00840E0A">
            <w:pPr>
              <w:jc w:val="center"/>
              <w:rPr>
                <w:rFonts w:eastAsia="Times New Roman"/>
                <w:sz w:val="12"/>
                <w:szCs w:val="12"/>
                <w:lang w:eastAsia="ru-RU"/>
              </w:rPr>
            </w:pPr>
          </w:p>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-1283,20000</w:t>
            </w:r>
          </w:p>
        </w:tc>
        <w:tc>
          <w:tcPr>
            <w:tcW w:w="0" w:type="auto"/>
            <w:tcBorders>
              <w:top w:val="single" w:sz="4" w:space="0" w:color="auto"/>
              <w:left w:val="nil"/>
              <w:right w:val="single" w:sz="4" w:space="0" w:color="auto"/>
            </w:tcBorders>
            <w:vAlign w:val="center"/>
          </w:tcPr>
          <w:p w:rsidR="00B26379" w:rsidRPr="00BA144E" w:rsidRDefault="00B26379" w:rsidP="00840E0A">
            <w:pPr>
              <w:jc w:val="center"/>
              <w:rPr>
                <w:rFonts w:eastAsia="Times New Roman"/>
                <w:sz w:val="12"/>
                <w:szCs w:val="12"/>
                <w:lang w:eastAsia="ru-RU"/>
              </w:rPr>
            </w:pPr>
          </w:p>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-1554,00000</w:t>
            </w:r>
          </w:p>
        </w:tc>
      </w:tr>
      <w:tr w:rsidR="00066DA9" w:rsidRPr="00BA144E" w:rsidTr="00B26379">
        <w:trPr>
          <w:gridAfter w:val="1"/>
          <w:trHeight w:val="20"/>
        </w:trPr>
        <w:tc>
          <w:tcPr>
            <w:tcW w:w="1560" w:type="dxa"/>
            <w:gridSpan w:val="2"/>
            <w:tcBorders>
              <w:top w:val="single" w:sz="4" w:space="0" w:color="auto"/>
              <w:left w:val="single" w:sz="4" w:space="0" w:color="auto"/>
              <w:right w:val="single" w:sz="4" w:space="0" w:color="auto"/>
            </w:tcBorders>
            <w:shd w:val="clear" w:color="auto" w:fill="auto"/>
            <w:hideMark/>
          </w:tcPr>
          <w:p w:rsidR="00B26379" w:rsidRPr="00BA144E" w:rsidRDefault="00B26379" w:rsidP="00840E0A">
            <w:pPr>
              <w:rPr>
                <w:rFonts w:eastAsia="Times New Roman"/>
                <w:b/>
                <w:bCs/>
                <w:sz w:val="12"/>
                <w:szCs w:val="12"/>
                <w:lang w:eastAsia="ru-RU"/>
              </w:rPr>
            </w:pPr>
            <w:r w:rsidRPr="00BA144E">
              <w:rPr>
                <w:rFonts w:eastAsia="Times New Roman"/>
                <w:b/>
                <w:bCs/>
                <w:sz w:val="12"/>
                <w:szCs w:val="12"/>
                <w:lang w:eastAsia="ru-RU"/>
              </w:rPr>
              <w:t xml:space="preserve">Изменение остатков средств </w:t>
            </w:r>
            <w:proofErr w:type="gramStart"/>
            <w:r w:rsidRPr="00BA144E">
              <w:rPr>
                <w:rFonts w:eastAsia="Times New Roman"/>
                <w:b/>
                <w:bCs/>
                <w:sz w:val="12"/>
                <w:szCs w:val="12"/>
                <w:lang w:eastAsia="ru-RU"/>
              </w:rPr>
              <w:t>на</w:t>
            </w:r>
            <w:proofErr w:type="gramEnd"/>
          </w:p>
          <w:p w:rsidR="00B26379" w:rsidRPr="00BA144E" w:rsidRDefault="00B26379" w:rsidP="00840E0A">
            <w:pPr>
              <w:rPr>
                <w:rFonts w:eastAsia="Times New Roman"/>
                <w:sz w:val="12"/>
                <w:szCs w:val="12"/>
                <w:lang w:eastAsia="ru-RU"/>
              </w:rPr>
            </w:pPr>
            <w:proofErr w:type="gramStart"/>
            <w:r w:rsidRPr="00BA144E">
              <w:rPr>
                <w:rFonts w:eastAsia="Times New Roman"/>
                <w:b/>
                <w:bCs/>
                <w:sz w:val="12"/>
                <w:szCs w:val="12"/>
                <w:lang w:eastAsia="ru-RU"/>
              </w:rPr>
              <w:t>счетах</w:t>
            </w:r>
            <w:proofErr w:type="gramEnd"/>
            <w:r w:rsidRPr="00BA144E">
              <w:rPr>
                <w:rFonts w:eastAsia="Times New Roman"/>
                <w:b/>
                <w:bCs/>
                <w:sz w:val="12"/>
                <w:szCs w:val="12"/>
                <w:lang w:eastAsia="ru-RU"/>
              </w:rPr>
              <w:t xml:space="preserve"> по учету средств бюджетов</w:t>
            </w:r>
          </w:p>
        </w:tc>
        <w:tc>
          <w:tcPr>
            <w:tcW w:w="858" w:type="dxa"/>
            <w:tcBorders>
              <w:top w:val="single" w:sz="4" w:space="0" w:color="auto"/>
              <w:left w:val="nil"/>
              <w:right w:val="single" w:sz="4" w:space="0" w:color="auto"/>
            </w:tcBorders>
            <w:shd w:val="clear" w:color="auto" w:fill="auto"/>
            <w:noWrap/>
            <w:vAlign w:val="center"/>
            <w:hideMark/>
          </w:tcPr>
          <w:p w:rsidR="00B26379" w:rsidRPr="00BA144E" w:rsidRDefault="00B26379" w:rsidP="00840E0A">
            <w:pPr>
              <w:jc w:val="center"/>
              <w:rPr>
                <w:rFonts w:eastAsia="Times New Roman"/>
                <w:sz w:val="12"/>
                <w:szCs w:val="12"/>
                <w:lang w:eastAsia="ru-RU"/>
              </w:rPr>
            </w:pPr>
          </w:p>
          <w:p w:rsidR="00B26379" w:rsidRPr="00BA144E" w:rsidRDefault="00B26379" w:rsidP="00840E0A">
            <w:pPr>
              <w:jc w:val="center"/>
              <w:rPr>
                <w:rFonts w:eastAsia="Times New Roman"/>
                <w:sz w:val="12"/>
                <w:szCs w:val="12"/>
                <w:lang w:eastAsia="ru-RU"/>
              </w:rPr>
            </w:pPr>
            <w:r w:rsidRPr="00BA144E">
              <w:rPr>
                <w:rFonts w:eastAsia="Times New Roman"/>
                <w:b/>
                <w:bCs/>
                <w:sz w:val="12"/>
                <w:szCs w:val="12"/>
                <w:lang w:eastAsia="ru-RU"/>
              </w:rPr>
              <w:t>000 01 05 00 00 00 0000 000</w:t>
            </w:r>
          </w:p>
        </w:tc>
        <w:tc>
          <w:tcPr>
            <w:tcW w:w="0" w:type="auto"/>
            <w:tcBorders>
              <w:top w:val="single" w:sz="4" w:space="0" w:color="auto"/>
              <w:left w:val="nil"/>
              <w:right w:val="single" w:sz="4" w:space="0" w:color="auto"/>
            </w:tcBorders>
            <w:shd w:val="clear" w:color="auto" w:fill="auto"/>
            <w:noWrap/>
            <w:vAlign w:val="center"/>
            <w:hideMark/>
          </w:tcPr>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4047,13431</w:t>
            </w:r>
          </w:p>
        </w:tc>
        <w:tc>
          <w:tcPr>
            <w:tcW w:w="0" w:type="auto"/>
            <w:tcBorders>
              <w:top w:val="single" w:sz="4" w:space="0" w:color="auto"/>
              <w:left w:val="nil"/>
              <w:right w:val="single" w:sz="4" w:space="0" w:color="auto"/>
            </w:tcBorders>
            <w:vAlign w:val="center"/>
          </w:tcPr>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283,20000</w:t>
            </w:r>
          </w:p>
        </w:tc>
        <w:tc>
          <w:tcPr>
            <w:tcW w:w="0" w:type="auto"/>
            <w:tcBorders>
              <w:top w:val="single" w:sz="4" w:space="0" w:color="auto"/>
              <w:left w:val="nil"/>
              <w:right w:val="single" w:sz="4" w:space="0" w:color="auto"/>
            </w:tcBorders>
            <w:vAlign w:val="center"/>
          </w:tcPr>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500,00000</w:t>
            </w:r>
          </w:p>
        </w:tc>
      </w:tr>
      <w:tr w:rsidR="00066DA9" w:rsidRPr="00BA144E" w:rsidTr="00B26379">
        <w:trPr>
          <w:gridAfter w:val="1"/>
          <w:trHeight w:val="20"/>
        </w:trPr>
        <w:tc>
          <w:tcPr>
            <w:tcW w:w="1560" w:type="dxa"/>
            <w:gridSpan w:val="2"/>
            <w:tcBorders>
              <w:top w:val="single" w:sz="4" w:space="0" w:color="auto"/>
              <w:left w:val="single" w:sz="4" w:space="0" w:color="auto"/>
              <w:right w:val="single" w:sz="4" w:space="0" w:color="auto"/>
            </w:tcBorders>
            <w:shd w:val="clear" w:color="auto" w:fill="auto"/>
            <w:hideMark/>
          </w:tcPr>
          <w:p w:rsidR="00B26379" w:rsidRPr="00BA144E" w:rsidRDefault="00B26379" w:rsidP="00840E0A">
            <w:pPr>
              <w:rPr>
                <w:rFonts w:eastAsia="Times New Roman"/>
                <w:sz w:val="12"/>
                <w:szCs w:val="12"/>
                <w:lang w:eastAsia="ru-RU"/>
              </w:rPr>
            </w:pPr>
            <w:r w:rsidRPr="00BA144E">
              <w:rPr>
                <w:rFonts w:eastAsia="Times New Roman"/>
                <w:sz w:val="12"/>
                <w:szCs w:val="12"/>
                <w:lang w:eastAsia="ru-RU"/>
              </w:rPr>
              <w:t>Уменьшение остатков средств бюджетов</w:t>
            </w:r>
          </w:p>
        </w:tc>
        <w:tc>
          <w:tcPr>
            <w:tcW w:w="858" w:type="dxa"/>
            <w:tcBorders>
              <w:top w:val="single" w:sz="4" w:space="0" w:color="auto"/>
              <w:left w:val="nil"/>
              <w:right w:val="single" w:sz="4" w:space="0" w:color="auto"/>
            </w:tcBorders>
            <w:shd w:val="clear" w:color="auto" w:fill="auto"/>
            <w:noWrap/>
            <w:vAlign w:val="center"/>
            <w:hideMark/>
          </w:tcPr>
          <w:p w:rsidR="00B26379" w:rsidRPr="00BA144E" w:rsidRDefault="00B26379" w:rsidP="00840E0A">
            <w:pPr>
              <w:jc w:val="center"/>
              <w:rPr>
                <w:rFonts w:eastAsia="Times New Roman"/>
                <w:sz w:val="12"/>
                <w:szCs w:val="12"/>
                <w:lang w:eastAsia="ru-RU"/>
              </w:rPr>
            </w:pPr>
            <w:r w:rsidRPr="00BA144E">
              <w:rPr>
                <w:rFonts w:eastAsia="Times New Roman"/>
                <w:bCs/>
                <w:sz w:val="12"/>
                <w:szCs w:val="12"/>
                <w:lang w:eastAsia="ru-RU"/>
              </w:rPr>
              <w:t>000 01 05 00 00 00 0000 600</w:t>
            </w:r>
          </w:p>
        </w:tc>
        <w:tc>
          <w:tcPr>
            <w:tcW w:w="0" w:type="auto"/>
            <w:tcBorders>
              <w:top w:val="single" w:sz="4" w:space="0" w:color="auto"/>
              <w:left w:val="nil"/>
              <w:right w:val="single" w:sz="4" w:space="0" w:color="auto"/>
            </w:tcBorders>
            <w:shd w:val="clear" w:color="auto" w:fill="auto"/>
            <w:noWrap/>
            <w:vAlign w:val="center"/>
            <w:hideMark/>
          </w:tcPr>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4047,13431</w:t>
            </w:r>
          </w:p>
        </w:tc>
        <w:tc>
          <w:tcPr>
            <w:tcW w:w="0" w:type="auto"/>
            <w:tcBorders>
              <w:top w:val="single" w:sz="4" w:space="0" w:color="auto"/>
              <w:left w:val="nil"/>
              <w:right w:val="single" w:sz="4" w:space="0" w:color="auto"/>
            </w:tcBorders>
            <w:vAlign w:val="center"/>
          </w:tcPr>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283,20000</w:t>
            </w:r>
          </w:p>
        </w:tc>
        <w:tc>
          <w:tcPr>
            <w:tcW w:w="0" w:type="auto"/>
            <w:tcBorders>
              <w:top w:val="single" w:sz="4" w:space="0" w:color="auto"/>
              <w:left w:val="nil"/>
              <w:right w:val="single" w:sz="4" w:space="0" w:color="auto"/>
            </w:tcBorders>
            <w:vAlign w:val="center"/>
          </w:tcPr>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500,00000</w:t>
            </w:r>
          </w:p>
        </w:tc>
      </w:tr>
      <w:tr w:rsidR="00066DA9" w:rsidRPr="00BA144E" w:rsidTr="00B26379">
        <w:trPr>
          <w:gridAfter w:val="1"/>
          <w:trHeight w:val="20"/>
        </w:trPr>
        <w:tc>
          <w:tcPr>
            <w:tcW w:w="1560" w:type="dxa"/>
            <w:gridSpan w:val="2"/>
            <w:tcBorders>
              <w:top w:val="single" w:sz="4" w:space="0" w:color="auto"/>
              <w:left w:val="single" w:sz="4" w:space="0" w:color="auto"/>
              <w:right w:val="single" w:sz="4" w:space="0" w:color="auto"/>
            </w:tcBorders>
            <w:shd w:val="clear" w:color="auto" w:fill="auto"/>
            <w:hideMark/>
          </w:tcPr>
          <w:p w:rsidR="00B26379" w:rsidRPr="00BA144E" w:rsidRDefault="00B26379" w:rsidP="00840E0A">
            <w:pPr>
              <w:rPr>
                <w:rFonts w:eastAsia="Times New Roman"/>
                <w:sz w:val="12"/>
                <w:szCs w:val="12"/>
                <w:lang w:eastAsia="ru-RU"/>
              </w:rPr>
            </w:pPr>
            <w:r w:rsidRPr="00BA144E">
              <w:rPr>
                <w:rFonts w:eastAsia="Times New Roman"/>
                <w:sz w:val="12"/>
                <w:szCs w:val="12"/>
                <w:lang w:eastAsia="ru-RU"/>
              </w:rPr>
              <w:t>Уменьшение прочих остатков средств бюджетов</w:t>
            </w:r>
          </w:p>
        </w:tc>
        <w:tc>
          <w:tcPr>
            <w:tcW w:w="858" w:type="dxa"/>
            <w:tcBorders>
              <w:top w:val="single" w:sz="4" w:space="0" w:color="auto"/>
              <w:left w:val="nil"/>
              <w:right w:val="single" w:sz="4" w:space="0" w:color="auto"/>
            </w:tcBorders>
            <w:shd w:val="clear" w:color="auto" w:fill="auto"/>
            <w:noWrap/>
            <w:vAlign w:val="center"/>
            <w:hideMark/>
          </w:tcPr>
          <w:p w:rsidR="00B26379" w:rsidRPr="00BA144E" w:rsidRDefault="00B26379" w:rsidP="00840E0A">
            <w:pPr>
              <w:jc w:val="center"/>
              <w:rPr>
                <w:rFonts w:eastAsia="Times New Roman"/>
                <w:sz w:val="12"/>
                <w:szCs w:val="12"/>
                <w:lang w:eastAsia="ru-RU"/>
              </w:rPr>
            </w:pPr>
            <w:r w:rsidRPr="00BA144E">
              <w:rPr>
                <w:rFonts w:eastAsia="Times New Roman"/>
                <w:bCs/>
                <w:sz w:val="12"/>
                <w:szCs w:val="12"/>
                <w:lang w:eastAsia="ru-RU"/>
              </w:rPr>
              <w:t>000 01 05 02 00 00 0000 600</w:t>
            </w:r>
          </w:p>
        </w:tc>
        <w:tc>
          <w:tcPr>
            <w:tcW w:w="0" w:type="auto"/>
            <w:tcBorders>
              <w:top w:val="single" w:sz="4" w:space="0" w:color="auto"/>
              <w:left w:val="nil"/>
              <w:right w:val="single" w:sz="4" w:space="0" w:color="auto"/>
            </w:tcBorders>
            <w:shd w:val="clear" w:color="auto" w:fill="auto"/>
            <w:noWrap/>
            <w:vAlign w:val="center"/>
            <w:hideMark/>
          </w:tcPr>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4047,13431</w:t>
            </w:r>
          </w:p>
        </w:tc>
        <w:tc>
          <w:tcPr>
            <w:tcW w:w="0" w:type="auto"/>
            <w:tcBorders>
              <w:top w:val="single" w:sz="4" w:space="0" w:color="auto"/>
              <w:left w:val="nil"/>
              <w:right w:val="single" w:sz="4" w:space="0" w:color="auto"/>
            </w:tcBorders>
            <w:vAlign w:val="center"/>
          </w:tcPr>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283,20000</w:t>
            </w:r>
          </w:p>
        </w:tc>
        <w:tc>
          <w:tcPr>
            <w:tcW w:w="0" w:type="auto"/>
            <w:tcBorders>
              <w:top w:val="single" w:sz="4" w:space="0" w:color="auto"/>
              <w:left w:val="nil"/>
              <w:right w:val="single" w:sz="4" w:space="0" w:color="auto"/>
            </w:tcBorders>
            <w:vAlign w:val="center"/>
          </w:tcPr>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500,00000</w:t>
            </w:r>
          </w:p>
        </w:tc>
      </w:tr>
      <w:tr w:rsidR="00066DA9" w:rsidRPr="00BA144E" w:rsidTr="00B26379">
        <w:trPr>
          <w:gridAfter w:val="1"/>
          <w:trHeight w:val="20"/>
        </w:trPr>
        <w:tc>
          <w:tcPr>
            <w:tcW w:w="1560" w:type="dxa"/>
            <w:gridSpan w:val="2"/>
            <w:tcBorders>
              <w:top w:val="single" w:sz="4" w:space="0" w:color="auto"/>
              <w:left w:val="single" w:sz="4" w:space="0" w:color="auto"/>
              <w:right w:val="single" w:sz="4" w:space="0" w:color="auto"/>
            </w:tcBorders>
            <w:shd w:val="clear" w:color="auto" w:fill="auto"/>
            <w:hideMark/>
          </w:tcPr>
          <w:p w:rsidR="00B26379" w:rsidRPr="00BA144E" w:rsidRDefault="00B26379" w:rsidP="00840E0A">
            <w:pPr>
              <w:rPr>
                <w:rFonts w:eastAsia="Times New Roman"/>
                <w:sz w:val="12"/>
                <w:szCs w:val="12"/>
                <w:lang w:eastAsia="ru-RU"/>
              </w:rPr>
            </w:pPr>
            <w:r w:rsidRPr="00BA144E">
              <w:rPr>
                <w:rFonts w:eastAsia="Times New Roman"/>
                <w:sz w:val="12"/>
                <w:szCs w:val="12"/>
                <w:lang w:eastAsia="ru-RU"/>
              </w:rPr>
              <w:t>Уменьшение прочих остатков денежных средств бюджетов</w:t>
            </w:r>
          </w:p>
        </w:tc>
        <w:tc>
          <w:tcPr>
            <w:tcW w:w="858" w:type="dxa"/>
            <w:tcBorders>
              <w:top w:val="single" w:sz="4" w:space="0" w:color="auto"/>
              <w:left w:val="nil"/>
              <w:right w:val="single" w:sz="4" w:space="0" w:color="auto"/>
            </w:tcBorders>
            <w:shd w:val="clear" w:color="auto" w:fill="auto"/>
            <w:noWrap/>
            <w:vAlign w:val="center"/>
            <w:hideMark/>
          </w:tcPr>
          <w:p w:rsidR="00B26379" w:rsidRPr="00BA144E" w:rsidRDefault="00B26379" w:rsidP="00840E0A">
            <w:pPr>
              <w:jc w:val="center"/>
              <w:rPr>
                <w:rFonts w:eastAsia="Times New Roman"/>
                <w:sz w:val="12"/>
                <w:szCs w:val="12"/>
                <w:lang w:eastAsia="ru-RU"/>
              </w:rPr>
            </w:pPr>
            <w:r w:rsidRPr="00BA144E">
              <w:rPr>
                <w:rFonts w:eastAsia="Times New Roman"/>
                <w:bCs/>
                <w:sz w:val="12"/>
                <w:szCs w:val="12"/>
                <w:lang w:eastAsia="ru-RU"/>
              </w:rPr>
              <w:t>000 01 05 02 01 00 0000 610</w:t>
            </w:r>
          </w:p>
        </w:tc>
        <w:tc>
          <w:tcPr>
            <w:tcW w:w="0" w:type="auto"/>
            <w:tcBorders>
              <w:top w:val="single" w:sz="4" w:space="0" w:color="auto"/>
              <w:left w:val="nil"/>
              <w:right w:val="single" w:sz="4" w:space="0" w:color="auto"/>
            </w:tcBorders>
            <w:shd w:val="clear" w:color="auto" w:fill="auto"/>
            <w:noWrap/>
            <w:vAlign w:val="center"/>
            <w:hideMark/>
          </w:tcPr>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4047,13431</w:t>
            </w:r>
          </w:p>
        </w:tc>
        <w:tc>
          <w:tcPr>
            <w:tcW w:w="0" w:type="auto"/>
            <w:tcBorders>
              <w:top w:val="single" w:sz="4" w:space="0" w:color="auto"/>
              <w:left w:val="nil"/>
              <w:right w:val="single" w:sz="4" w:space="0" w:color="auto"/>
            </w:tcBorders>
            <w:vAlign w:val="center"/>
          </w:tcPr>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283,20000</w:t>
            </w:r>
          </w:p>
        </w:tc>
        <w:tc>
          <w:tcPr>
            <w:tcW w:w="0" w:type="auto"/>
            <w:tcBorders>
              <w:top w:val="single" w:sz="4" w:space="0" w:color="auto"/>
              <w:left w:val="nil"/>
              <w:right w:val="single" w:sz="4" w:space="0" w:color="auto"/>
            </w:tcBorders>
            <w:vAlign w:val="center"/>
          </w:tcPr>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500,00000</w:t>
            </w:r>
          </w:p>
        </w:tc>
      </w:tr>
      <w:tr w:rsidR="00066DA9" w:rsidRPr="00BA144E" w:rsidTr="00B26379">
        <w:trPr>
          <w:gridAfter w:val="1"/>
          <w:trHeight w:val="20"/>
        </w:trPr>
        <w:tc>
          <w:tcPr>
            <w:tcW w:w="1560" w:type="dxa"/>
            <w:gridSpan w:val="2"/>
            <w:tcBorders>
              <w:top w:val="single" w:sz="4" w:space="0" w:color="auto"/>
              <w:left w:val="single" w:sz="4" w:space="0" w:color="auto"/>
              <w:right w:val="single" w:sz="4" w:space="0" w:color="auto"/>
            </w:tcBorders>
            <w:shd w:val="clear" w:color="auto" w:fill="auto"/>
            <w:hideMark/>
          </w:tcPr>
          <w:p w:rsidR="00B26379" w:rsidRPr="00BA144E" w:rsidRDefault="00B26379" w:rsidP="00840E0A">
            <w:pPr>
              <w:rPr>
                <w:rFonts w:eastAsia="Times New Roman"/>
                <w:sz w:val="12"/>
                <w:szCs w:val="12"/>
                <w:lang w:eastAsia="ru-RU"/>
              </w:rPr>
            </w:pPr>
            <w:r w:rsidRPr="00BA144E">
              <w:rPr>
                <w:rFonts w:eastAsia="Times New Roman"/>
                <w:sz w:val="12"/>
                <w:szCs w:val="12"/>
                <w:lang w:eastAsia="ru-RU"/>
              </w:rPr>
              <w:t xml:space="preserve">Уменьшение прочих остатков денежных средств бюджетов муниципальных районов </w:t>
            </w:r>
          </w:p>
        </w:tc>
        <w:tc>
          <w:tcPr>
            <w:tcW w:w="858" w:type="dxa"/>
            <w:tcBorders>
              <w:top w:val="single" w:sz="4" w:space="0" w:color="auto"/>
              <w:left w:val="nil"/>
              <w:right w:val="single" w:sz="4" w:space="0" w:color="auto"/>
            </w:tcBorders>
            <w:shd w:val="clear" w:color="auto" w:fill="auto"/>
            <w:noWrap/>
            <w:vAlign w:val="center"/>
            <w:hideMark/>
          </w:tcPr>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000  01 05 02 01 05 0000 610</w:t>
            </w:r>
          </w:p>
        </w:tc>
        <w:tc>
          <w:tcPr>
            <w:tcW w:w="0" w:type="auto"/>
            <w:tcBorders>
              <w:top w:val="single" w:sz="4" w:space="0" w:color="auto"/>
              <w:left w:val="nil"/>
              <w:right w:val="single" w:sz="4" w:space="0" w:color="auto"/>
            </w:tcBorders>
            <w:shd w:val="clear" w:color="auto" w:fill="auto"/>
            <w:noWrap/>
            <w:vAlign w:val="center"/>
            <w:hideMark/>
          </w:tcPr>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4047,13431</w:t>
            </w:r>
          </w:p>
        </w:tc>
        <w:tc>
          <w:tcPr>
            <w:tcW w:w="0" w:type="auto"/>
            <w:tcBorders>
              <w:top w:val="single" w:sz="4" w:space="0" w:color="auto"/>
              <w:left w:val="nil"/>
              <w:right w:val="single" w:sz="4" w:space="0" w:color="auto"/>
            </w:tcBorders>
            <w:vAlign w:val="center"/>
          </w:tcPr>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283,20000</w:t>
            </w:r>
          </w:p>
        </w:tc>
        <w:tc>
          <w:tcPr>
            <w:tcW w:w="0" w:type="auto"/>
            <w:tcBorders>
              <w:top w:val="single" w:sz="4" w:space="0" w:color="auto"/>
              <w:left w:val="nil"/>
              <w:right w:val="single" w:sz="4" w:space="0" w:color="auto"/>
            </w:tcBorders>
            <w:vAlign w:val="center"/>
          </w:tcPr>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500,00000</w:t>
            </w:r>
          </w:p>
        </w:tc>
      </w:tr>
      <w:tr w:rsidR="00066DA9" w:rsidRPr="00BA144E" w:rsidTr="00B26379">
        <w:trPr>
          <w:gridAfter w:val="1"/>
          <w:trHeight w:val="20"/>
        </w:trPr>
        <w:tc>
          <w:tcPr>
            <w:tcW w:w="1560" w:type="dxa"/>
            <w:gridSpan w:val="2"/>
            <w:tcBorders>
              <w:top w:val="single" w:sz="4" w:space="0" w:color="auto"/>
              <w:left w:val="single" w:sz="4" w:space="0" w:color="auto"/>
              <w:right w:val="single" w:sz="4" w:space="0" w:color="auto"/>
            </w:tcBorders>
            <w:shd w:val="clear" w:color="auto" w:fill="auto"/>
            <w:hideMark/>
          </w:tcPr>
          <w:p w:rsidR="00B26379" w:rsidRPr="00BA144E" w:rsidRDefault="00B26379" w:rsidP="00840E0A">
            <w:pPr>
              <w:rPr>
                <w:rFonts w:eastAsia="Times New Roman"/>
                <w:sz w:val="12"/>
                <w:szCs w:val="12"/>
                <w:lang w:eastAsia="ru-RU"/>
              </w:rPr>
            </w:pPr>
            <w:r w:rsidRPr="00BA144E">
              <w:rPr>
                <w:rFonts w:eastAsia="Times New Roman"/>
                <w:sz w:val="12"/>
                <w:szCs w:val="12"/>
                <w:lang w:eastAsia="ru-RU"/>
              </w:rPr>
              <w:t xml:space="preserve">Уменьшение прочих остатков денежных средств бюджета муниципального района </w:t>
            </w:r>
          </w:p>
        </w:tc>
        <w:tc>
          <w:tcPr>
            <w:tcW w:w="858" w:type="dxa"/>
            <w:tcBorders>
              <w:top w:val="single" w:sz="4" w:space="0" w:color="auto"/>
              <w:left w:val="nil"/>
              <w:right w:val="single" w:sz="4" w:space="0" w:color="auto"/>
            </w:tcBorders>
            <w:shd w:val="clear" w:color="auto" w:fill="auto"/>
            <w:noWrap/>
            <w:vAlign w:val="center"/>
            <w:hideMark/>
          </w:tcPr>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592  01 05 02 01 05 0000 610</w:t>
            </w:r>
          </w:p>
        </w:tc>
        <w:tc>
          <w:tcPr>
            <w:tcW w:w="0" w:type="auto"/>
            <w:tcBorders>
              <w:top w:val="single" w:sz="4" w:space="0" w:color="auto"/>
              <w:left w:val="nil"/>
              <w:right w:val="single" w:sz="4" w:space="0" w:color="auto"/>
            </w:tcBorders>
            <w:shd w:val="clear" w:color="auto" w:fill="auto"/>
            <w:noWrap/>
            <w:vAlign w:val="center"/>
            <w:hideMark/>
          </w:tcPr>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4047,13431</w:t>
            </w:r>
          </w:p>
        </w:tc>
        <w:tc>
          <w:tcPr>
            <w:tcW w:w="0" w:type="auto"/>
            <w:tcBorders>
              <w:top w:val="single" w:sz="4" w:space="0" w:color="auto"/>
              <w:left w:val="nil"/>
              <w:right w:val="single" w:sz="4" w:space="0" w:color="auto"/>
            </w:tcBorders>
            <w:vAlign w:val="center"/>
          </w:tcPr>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283,20000</w:t>
            </w:r>
          </w:p>
        </w:tc>
        <w:tc>
          <w:tcPr>
            <w:tcW w:w="0" w:type="auto"/>
            <w:tcBorders>
              <w:top w:val="single" w:sz="4" w:space="0" w:color="auto"/>
              <w:left w:val="nil"/>
              <w:right w:val="single" w:sz="4" w:space="0" w:color="auto"/>
            </w:tcBorders>
            <w:vAlign w:val="center"/>
          </w:tcPr>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500,00000</w:t>
            </w:r>
          </w:p>
        </w:tc>
      </w:tr>
      <w:tr w:rsidR="00066DA9" w:rsidRPr="00BA144E" w:rsidTr="00B26379">
        <w:trPr>
          <w:gridAfter w:val="1"/>
          <w:trHeight w:val="20"/>
        </w:trPr>
        <w:tc>
          <w:tcPr>
            <w:tcW w:w="1560" w:type="dxa"/>
            <w:gridSpan w:val="2"/>
            <w:tcBorders>
              <w:top w:val="nil"/>
              <w:left w:val="single" w:sz="4" w:space="0" w:color="auto"/>
              <w:bottom w:val="nil"/>
              <w:right w:val="single" w:sz="4" w:space="0" w:color="auto"/>
            </w:tcBorders>
            <w:shd w:val="clear" w:color="auto" w:fill="auto"/>
            <w:vAlign w:val="bottom"/>
            <w:hideMark/>
          </w:tcPr>
          <w:p w:rsidR="00B26379" w:rsidRPr="00BA144E" w:rsidRDefault="00B26379" w:rsidP="00840E0A">
            <w:pPr>
              <w:rPr>
                <w:rFonts w:eastAsia="Times New Roman"/>
                <w:sz w:val="12"/>
                <w:szCs w:val="12"/>
                <w:lang w:eastAsia="ru-RU"/>
              </w:rPr>
            </w:pPr>
          </w:p>
        </w:tc>
        <w:tc>
          <w:tcPr>
            <w:tcW w:w="858" w:type="dxa"/>
            <w:tcBorders>
              <w:top w:val="nil"/>
              <w:left w:val="nil"/>
              <w:bottom w:val="nil"/>
              <w:right w:val="single" w:sz="4" w:space="0" w:color="auto"/>
            </w:tcBorders>
            <w:shd w:val="clear" w:color="auto" w:fill="auto"/>
            <w:noWrap/>
            <w:vAlign w:val="center"/>
            <w:hideMark/>
          </w:tcPr>
          <w:p w:rsidR="00B26379" w:rsidRPr="00BA144E" w:rsidRDefault="00B26379" w:rsidP="00840E0A">
            <w:pPr>
              <w:jc w:val="center"/>
              <w:rPr>
                <w:rFonts w:eastAsia="Times New Roman"/>
                <w:sz w:val="12"/>
                <w:szCs w:val="12"/>
                <w:lang w:eastAsia="ru-RU"/>
              </w:rPr>
            </w:pPr>
          </w:p>
        </w:tc>
        <w:tc>
          <w:tcPr>
            <w:tcW w:w="0" w:type="auto"/>
            <w:tcBorders>
              <w:left w:val="nil"/>
              <w:bottom w:val="single" w:sz="4" w:space="0" w:color="auto"/>
              <w:right w:val="single" w:sz="4" w:space="0" w:color="auto"/>
            </w:tcBorders>
            <w:shd w:val="clear" w:color="auto" w:fill="auto"/>
            <w:noWrap/>
            <w:vAlign w:val="center"/>
            <w:hideMark/>
          </w:tcPr>
          <w:p w:rsidR="00B26379" w:rsidRPr="00BA144E" w:rsidRDefault="00B26379" w:rsidP="00840E0A">
            <w:pPr>
              <w:jc w:val="center"/>
              <w:rPr>
                <w:rFonts w:eastAsia="Times New Roman"/>
                <w:sz w:val="12"/>
                <w:szCs w:val="12"/>
                <w:lang w:eastAsia="ru-RU"/>
              </w:rPr>
            </w:pPr>
          </w:p>
        </w:tc>
        <w:tc>
          <w:tcPr>
            <w:tcW w:w="0" w:type="auto"/>
            <w:tcBorders>
              <w:left w:val="nil"/>
              <w:bottom w:val="single" w:sz="4" w:space="0" w:color="auto"/>
              <w:right w:val="single" w:sz="4" w:space="0" w:color="auto"/>
            </w:tcBorders>
            <w:vAlign w:val="center"/>
          </w:tcPr>
          <w:p w:rsidR="00B26379" w:rsidRPr="00BA144E" w:rsidRDefault="00B26379" w:rsidP="00840E0A">
            <w:pPr>
              <w:jc w:val="center"/>
              <w:rPr>
                <w:rFonts w:eastAsia="Times New Roman"/>
                <w:sz w:val="12"/>
                <w:szCs w:val="12"/>
                <w:lang w:eastAsia="ru-RU"/>
              </w:rPr>
            </w:pPr>
          </w:p>
        </w:tc>
        <w:tc>
          <w:tcPr>
            <w:tcW w:w="0" w:type="auto"/>
            <w:tcBorders>
              <w:left w:val="nil"/>
              <w:bottom w:val="single" w:sz="4" w:space="0" w:color="auto"/>
              <w:right w:val="single" w:sz="4" w:space="0" w:color="auto"/>
            </w:tcBorders>
            <w:vAlign w:val="center"/>
          </w:tcPr>
          <w:p w:rsidR="00B26379" w:rsidRPr="00BA144E" w:rsidRDefault="00B26379" w:rsidP="00840E0A">
            <w:pPr>
              <w:jc w:val="center"/>
              <w:rPr>
                <w:rFonts w:eastAsia="Times New Roman"/>
                <w:sz w:val="12"/>
                <w:szCs w:val="12"/>
                <w:lang w:eastAsia="ru-RU"/>
              </w:rPr>
            </w:pPr>
          </w:p>
        </w:tc>
      </w:tr>
      <w:tr w:rsidR="00066DA9" w:rsidRPr="00BA144E" w:rsidTr="00B26379">
        <w:trPr>
          <w:gridAfter w:val="1"/>
          <w:trHeight w:val="20"/>
        </w:trPr>
        <w:tc>
          <w:tcPr>
            <w:tcW w:w="1560" w:type="dxa"/>
            <w:gridSpan w:val="2"/>
            <w:vMerge w:val="restart"/>
            <w:tcBorders>
              <w:top w:val="single" w:sz="4" w:space="0" w:color="auto"/>
              <w:left w:val="single" w:sz="4" w:space="0" w:color="auto"/>
              <w:right w:val="single" w:sz="4" w:space="0" w:color="auto"/>
            </w:tcBorders>
            <w:shd w:val="clear" w:color="auto" w:fill="auto"/>
            <w:vAlign w:val="bottom"/>
            <w:hideMark/>
          </w:tcPr>
          <w:p w:rsidR="00B26379" w:rsidRPr="00BA144E" w:rsidRDefault="00B26379" w:rsidP="00840E0A">
            <w:pPr>
              <w:rPr>
                <w:rFonts w:eastAsia="Times New Roman"/>
                <w:b/>
                <w:bCs/>
                <w:sz w:val="12"/>
                <w:szCs w:val="12"/>
                <w:lang w:eastAsia="ru-RU"/>
              </w:rPr>
            </w:pPr>
            <w:r w:rsidRPr="00BA144E">
              <w:rPr>
                <w:rFonts w:eastAsia="Times New Roman"/>
                <w:b/>
                <w:bCs/>
                <w:sz w:val="12"/>
                <w:szCs w:val="12"/>
                <w:lang w:eastAsia="ru-RU"/>
              </w:rPr>
              <w:t xml:space="preserve">Иные источники </w:t>
            </w:r>
            <w:proofErr w:type="gramStart"/>
            <w:r w:rsidRPr="00BA144E">
              <w:rPr>
                <w:rFonts w:eastAsia="Times New Roman"/>
                <w:b/>
                <w:bCs/>
                <w:sz w:val="12"/>
                <w:szCs w:val="12"/>
                <w:lang w:eastAsia="ru-RU"/>
              </w:rPr>
              <w:t>внутреннего</w:t>
            </w:r>
            <w:proofErr w:type="gramEnd"/>
            <w:r w:rsidRPr="00BA144E">
              <w:rPr>
                <w:rFonts w:eastAsia="Times New Roman"/>
                <w:b/>
                <w:bCs/>
                <w:sz w:val="12"/>
                <w:szCs w:val="12"/>
                <w:lang w:eastAsia="ru-RU"/>
              </w:rPr>
              <w:t xml:space="preserve"> </w:t>
            </w:r>
          </w:p>
          <w:p w:rsidR="00B26379" w:rsidRPr="00BA144E" w:rsidRDefault="00B26379" w:rsidP="00840E0A">
            <w:pPr>
              <w:rPr>
                <w:rFonts w:eastAsia="Times New Roman"/>
                <w:b/>
                <w:bCs/>
                <w:sz w:val="12"/>
                <w:szCs w:val="12"/>
                <w:lang w:eastAsia="ru-RU"/>
              </w:rPr>
            </w:pPr>
            <w:r w:rsidRPr="00BA144E">
              <w:rPr>
                <w:rFonts w:eastAsia="Times New Roman"/>
                <w:b/>
                <w:bCs/>
                <w:sz w:val="12"/>
                <w:szCs w:val="12"/>
                <w:lang w:eastAsia="ru-RU"/>
              </w:rPr>
              <w:t xml:space="preserve">финансирования дефицитов </w:t>
            </w:r>
          </w:p>
          <w:p w:rsidR="00B26379" w:rsidRPr="00BA144E" w:rsidRDefault="00B26379" w:rsidP="00840E0A">
            <w:pPr>
              <w:rPr>
                <w:rFonts w:eastAsia="Times New Roman"/>
                <w:b/>
                <w:bCs/>
                <w:sz w:val="12"/>
                <w:szCs w:val="12"/>
                <w:lang w:eastAsia="ru-RU"/>
              </w:rPr>
            </w:pPr>
            <w:r w:rsidRPr="00BA144E">
              <w:rPr>
                <w:rFonts w:eastAsia="Times New Roman"/>
                <w:b/>
                <w:bCs/>
                <w:sz w:val="12"/>
                <w:szCs w:val="12"/>
                <w:lang w:eastAsia="ru-RU"/>
              </w:rPr>
              <w:lastRenderedPageBreak/>
              <w:t>бюджетов</w:t>
            </w:r>
          </w:p>
        </w:tc>
        <w:tc>
          <w:tcPr>
            <w:tcW w:w="858" w:type="dxa"/>
            <w:vMerge w:val="restart"/>
            <w:tcBorders>
              <w:top w:val="single" w:sz="4" w:space="0" w:color="auto"/>
              <w:left w:val="nil"/>
              <w:right w:val="single" w:sz="4" w:space="0" w:color="auto"/>
            </w:tcBorders>
            <w:shd w:val="clear" w:color="auto" w:fill="auto"/>
            <w:noWrap/>
            <w:vAlign w:val="center"/>
            <w:hideMark/>
          </w:tcPr>
          <w:p w:rsidR="00B26379" w:rsidRPr="00BA144E" w:rsidRDefault="00B26379" w:rsidP="00840E0A">
            <w:pPr>
              <w:jc w:val="center"/>
              <w:rPr>
                <w:rFonts w:eastAsia="Times New Roman"/>
                <w:sz w:val="12"/>
                <w:szCs w:val="12"/>
                <w:lang w:eastAsia="ru-RU"/>
              </w:rPr>
            </w:pPr>
          </w:p>
          <w:p w:rsidR="00B26379" w:rsidRPr="00BA144E" w:rsidRDefault="00B26379" w:rsidP="00840E0A">
            <w:pPr>
              <w:jc w:val="center"/>
              <w:rPr>
                <w:rFonts w:eastAsia="Times New Roman"/>
                <w:sz w:val="12"/>
                <w:szCs w:val="12"/>
                <w:lang w:eastAsia="ru-RU"/>
              </w:rPr>
            </w:pPr>
          </w:p>
          <w:p w:rsidR="00B26379" w:rsidRPr="00BA144E" w:rsidRDefault="00B26379" w:rsidP="00840E0A">
            <w:pPr>
              <w:jc w:val="center"/>
              <w:rPr>
                <w:rFonts w:eastAsia="Times New Roman"/>
                <w:sz w:val="12"/>
                <w:szCs w:val="12"/>
                <w:lang w:eastAsia="ru-RU"/>
              </w:rPr>
            </w:pPr>
            <w:r w:rsidRPr="00BA144E">
              <w:rPr>
                <w:rFonts w:eastAsia="Times New Roman"/>
                <w:b/>
                <w:bCs/>
                <w:sz w:val="12"/>
                <w:szCs w:val="12"/>
                <w:lang w:eastAsia="ru-RU"/>
              </w:rPr>
              <w:t xml:space="preserve">000 01 06 00 00 00 0000 </w:t>
            </w:r>
            <w:r w:rsidRPr="00BA144E">
              <w:rPr>
                <w:rFonts w:eastAsia="Times New Roman"/>
                <w:b/>
                <w:bCs/>
                <w:sz w:val="12"/>
                <w:szCs w:val="12"/>
                <w:lang w:eastAsia="ru-RU"/>
              </w:rPr>
              <w:lastRenderedPageBreak/>
              <w:t>000</w:t>
            </w:r>
          </w:p>
        </w:tc>
        <w:tc>
          <w:tcPr>
            <w:tcW w:w="0" w:type="auto"/>
            <w:tcBorders>
              <w:top w:val="nil"/>
              <w:left w:val="nil"/>
              <w:bottom w:val="nil"/>
              <w:right w:val="single" w:sz="4" w:space="0" w:color="auto"/>
            </w:tcBorders>
            <w:shd w:val="clear" w:color="auto" w:fill="auto"/>
            <w:noWrap/>
            <w:vAlign w:val="center"/>
            <w:hideMark/>
          </w:tcPr>
          <w:p w:rsidR="00B26379" w:rsidRPr="00BA144E" w:rsidRDefault="00B26379" w:rsidP="00840E0A">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B26379" w:rsidRPr="00BA144E" w:rsidRDefault="00B26379" w:rsidP="00840E0A">
            <w:pPr>
              <w:jc w:val="center"/>
              <w:rPr>
                <w:rFonts w:eastAsia="Times New Roman"/>
                <w:sz w:val="12"/>
                <w:szCs w:val="12"/>
                <w:lang w:eastAsia="ru-RU"/>
              </w:rPr>
            </w:pPr>
          </w:p>
        </w:tc>
        <w:tc>
          <w:tcPr>
            <w:tcW w:w="0" w:type="auto"/>
            <w:tcBorders>
              <w:top w:val="nil"/>
              <w:left w:val="nil"/>
              <w:bottom w:val="nil"/>
              <w:right w:val="single" w:sz="4" w:space="0" w:color="auto"/>
            </w:tcBorders>
            <w:vAlign w:val="center"/>
          </w:tcPr>
          <w:p w:rsidR="00B26379" w:rsidRPr="00BA144E" w:rsidRDefault="00B26379" w:rsidP="00840E0A">
            <w:pPr>
              <w:jc w:val="center"/>
              <w:rPr>
                <w:rFonts w:eastAsia="Times New Roman"/>
                <w:sz w:val="12"/>
                <w:szCs w:val="12"/>
                <w:lang w:eastAsia="ru-RU"/>
              </w:rPr>
            </w:pPr>
          </w:p>
        </w:tc>
      </w:tr>
      <w:tr w:rsidR="00066DA9" w:rsidRPr="00BA144E" w:rsidTr="00B26379">
        <w:trPr>
          <w:gridAfter w:val="1"/>
          <w:trHeight w:val="20"/>
        </w:trPr>
        <w:tc>
          <w:tcPr>
            <w:tcW w:w="1560" w:type="dxa"/>
            <w:gridSpan w:val="2"/>
            <w:vMerge/>
            <w:tcBorders>
              <w:left w:val="single" w:sz="4" w:space="0" w:color="auto"/>
              <w:bottom w:val="single" w:sz="4" w:space="0" w:color="auto"/>
              <w:right w:val="single" w:sz="4" w:space="0" w:color="auto"/>
            </w:tcBorders>
            <w:shd w:val="clear" w:color="auto" w:fill="auto"/>
            <w:vAlign w:val="bottom"/>
            <w:hideMark/>
          </w:tcPr>
          <w:p w:rsidR="00B26379" w:rsidRPr="00BA144E" w:rsidRDefault="00B26379" w:rsidP="00840E0A">
            <w:pPr>
              <w:rPr>
                <w:rFonts w:eastAsia="Times New Roman"/>
                <w:b/>
                <w:bCs/>
                <w:sz w:val="12"/>
                <w:szCs w:val="12"/>
                <w:lang w:eastAsia="ru-RU"/>
              </w:rPr>
            </w:pPr>
          </w:p>
        </w:tc>
        <w:tc>
          <w:tcPr>
            <w:tcW w:w="858" w:type="dxa"/>
            <w:vMerge/>
            <w:tcBorders>
              <w:left w:val="nil"/>
              <w:bottom w:val="single" w:sz="4" w:space="0" w:color="auto"/>
              <w:right w:val="single" w:sz="4" w:space="0" w:color="auto"/>
            </w:tcBorders>
            <w:shd w:val="clear" w:color="auto" w:fill="auto"/>
            <w:noWrap/>
            <w:vAlign w:val="center"/>
            <w:hideMark/>
          </w:tcPr>
          <w:p w:rsidR="00B26379" w:rsidRPr="00BA144E" w:rsidRDefault="00B26379" w:rsidP="00840E0A">
            <w:pPr>
              <w:jc w:val="center"/>
              <w:rPr>
                <w:rFonts w:eastAsia="Times New Roman"/>
                <w:sz w:val="12"/>
                <w:szCs w:val="12"/>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B26379" w:rsidRPr="00BA144E" w:rsidRDefault="00B26379" w:rsidP="00840E0A">
            <w:pPr>
              <w:jc w:val="center"/>
              <w:rPr>
                <w:rFonts w:eastAsia="Times New Roman"/>
                <w:b/>
                <w:bCs/>
                <w:sz w:val="12"/>
                <w:szCs w:val="12"/>
                <w:lang w:eastAsia="ru-RU"/>
              </w:rPr>
            </w:pPr>
            <w:r w:rsidRPr="00BA144E">
              <w:rPr>
                <w:rFonts w:eastAsia="Times New Roman"/>
                <w:b/>
                <w:bCs/>
                <w:sz w:val="12"/>
                <w:szCs w:val="12"/>
                <w:lang w:eastAsia="ru-RU"/>
              </w:rPr>
              <w:t>0</w:t>
            </w:r>
          </w:p>
        </w:tc>
        <w:tc>
          <w:tcPr>
            <w:tcW w:w="0" w:type="auto"/>
            <w:tcBorders>
              <w:top w:val="nil"/>
              <w:left w:val="nil"/>
              <w:bottom w:val="single" w:sz="4" w:space="0" w:color="auto"/>
              <w:right w:val="single" w:sz="4" w:space="0" w:color="auto"/>
            </w:tcBorders>
            <w:vAlign w:val="center"/>
          </w:tcPr>
          <w:p w:rsidR="00B26379" w:rsidRPr="00BA144E" w:rsidRDefault="00B26379" w:rsidP="00840E0A">
            <w:pPr>
              <w:jc w:val="center"/>
              <w:rPr>
                <w:rFonts w:eastAsia="Times New Roman"/>
                <w:b/>
                <w:bCs/>
                <w:sz w:val="12"/>
                <w:szCs w:val="12"/>
                <w:lang w:eastAsia="ru-RU"/>
              </w:rPr>
            </w:pPr>
            <w:r w:rsidRPr="00BA144E">
              <w:rPr>
                <w:rFonts w:eastAsia="Times New Roman"/>
                <w:b/>
                <w:bCs/>
                <w:sz w:val="12"/>
                <w:szCs w:val="12"/>
                <w:lang w:eastAsia="ru-RU"/>
              </w:rPr>
              <w:t>0</w:t>
            </w:r>
          </w:p>
        </w:tc>
        <w:tc>
          <w:tcPr>
            <w:tcW w:w="0" w:type="auto"/>
            <w:tcBorders>
              <w:top w:val="nil"/>
              <w:left w:val="nil"/>
              <w:bottom w:val="single" w:sz="4" w:space="0" w:color="auto"/>
              <w:right w:val="single" w:sz="4" w:space="0" w:color="auto"/>
            </w:tcBorders>
            <w:vAlign w:val="center"/>
          </w:tcPr>
          <w:p w:rsidR="00B26379" w:rsidRPr="00BA144E" w:rsidRDefault="00B26379" w:rsidP="00840E0A">
            <w:pPr>
              <w:jc w:val="center"/>
              <w:rPr>
                <w:rFonts w:eastAsia="Times New Roman"/>
                <w:b/>
                <w:bCs/>
                <w:sz w:val="12"/>
                <w:szCs w:val="12"/>
                <w:lang w:eastAsia="ru-RU"/>
              </w:rPr>
            </w:pPr>
            <w:r w:rsidRPr="00BA144E">
              <w:rPr>
                <w:rFonts w:eastAsia="Times New Roman"/>
                <w:b/>
                <w:bCs/>
                <w:sz w:val="12"/>
                <w:szCs w:val="12"/>
                <w:lang w:eastAsia="ru-RU"/>
              </w:rPr>
              <w:t>0</w:t>
            </w:r>
          </w:p>
        </w:tc>
      </w:tr>
      <w:tr w:rsidR="00066DA9" w:rsidRPr="00BA144E" w:rsidTr="00B26379">
        <w:trPr>
          <w:gridAfter w:val="1"/>
          <w:trHeight w:val="20"/>
        </w:trPr>
        <w:tc>
          <w:tcPr>
            <w:tcW w:w="1560" w:type="dxa"/>
            <w:gridSpan w:val="2"/>
            <w:vMerge w:val="restart"/>
            <w:tcBorders>
              <w:top w:val="single" w:sz="4" w:space="0" w:color="auto"/>
              <w:left w:val="single" w:sz="4" w:space="0" w:color="auto"/>
              <w:right w:val="single" w:sz="4" w:space="0" w:color="auto"/>
            </w:tcBorders>
            <w:shd w:val="clear" w:color="auto" w:fill="auto"/>
            <w:hideMark/>
          </w:tcPr>
          <w:p w:rsidR="00B26379" w:rsidRPr="00BA144E" w:rsidRDefault="00B26379" w:rsidP="00840E0A">
            <w:pPr>
              <w:rPr>
                <w:rFonts w:eastAsia="Times New Roman"/>
                <w:b/>
                <w:bCs/>
                <w:sz w:val="12"/>
                <w:szCs w:val="12"/>
                <w:lang w:eastAsia="ru-RU"/>
              </w:rPr>
            </w:pPr>
            <w:r w:rsidRPr="00BA144E">
              <w:rPr>
                <w:rFonts w:eastAsia="Times New Roman"/>
                <w:b/>
                <w:bCs/>
                <w:sz w:val="12"/>
                <w:szCs w:val="12"/>
                <w:lang w:eastAsia="ru-RU"/>
              </w:rPr>
              <w:lastRenderedPageBreak/>
              <w:t xml:space="preserve">Бюджетные кредиты, </w:t>
            </w:r>
          </w:p>
          <w:p w:rsidR="00B26379" w:rsidRPr="00BA144E" w:rsidRDefault="00B26379" w:rsidP="00840E0A">
            <w:pPr>
              <w:rPr>
                <w:rFonts w:eastAsia="Times New Roman"/>
                <w:b/>
                <w:bCs/>
                <w:sz w:val="12"/>
                <w:szCs w:val="12"/>
                <w:lang w:eastAsia="ru-RU"/>
              </w:rPr>
            </w:pPr>
            <w:r w:rsidRPr="00BA144E">
              <w:rPr>
                <w:rFonts w:eastAsia="Times New Roman"/>
                <w:b/>
                <w:bCs/>
                <w:sz w:val="12"/>
                <w:szCs w:val="12"/>
                <w:lang w:eastAsia="ru-RU"/>
              </w:rPr>
              <w:t xml:space="preserve">предоставленные внутри </w:t>
            </w:r>
          </w:p>
          <w:p w:rsidR="00B26379" w:rsidRPr="00BA144E" w:rsidRDefault="00B26379" w:rsidP="00840E0A">
            <w:pPr>
              <w:rPr>
                <w:rFonts w:eastAsia="Times New Roman"/>
                <w:b/>
                <w:bCs/>
                <w:sz w:val="12"/>
                <w:szCs w:val="12"/>
                <w:lang w:eastAsia="ru-RU"/>
              </w:rPr>
            </w:pPr>
            <w:r w:rsidRPr="00BA144E">
              <w:rPr>
                <w:rFonts w:eastAsia="Times New Roman"/>
                <w:b/>
                <w:bCs/>
                <w:sz w:val="12"/>
                <w:szCs w:val="12"/>
                <w:lang w:eastAsia="ru-RU"/>
              </w:rPr>
              <w:t>страны в валюте Российской</w:t>
            </w:r>
          </w:p>
          <w:p w:rsidR="00B26379" w:rsidRPr="00BA144E" w:rsidRDefault="00B26379" w:rsidP="00840E0A">
            <w:pPr>
              <w:rPr>
                <w:rFonts w:eastAsia="Times New Roman"/>
                <w:b/>
                <w:bCs/>
                <w:sz w:val="12"/>
                <w:szCs w:val="12"/>
                <w:lang w:eastAsia="ru-RU"/>
              </w:rPr>
            </w:pPr>
            <w:r w:rsidRPr="00BA144E">
              <w:rPr>
                <w:rFonts w:eastAsia="Times New Roman"/>
                <w:b/>
                <w:bCs/>
                <w:sz w:val="12"/>
                <w:szCs w:val="12"/>
                <w:lang w:eastAsia="ru-RU"/>
              </w:rPr>
              <w:t>Федерации</w:t>
            </w:r>
          </w:p>
        </w:tc>
        <w:tc>
          <w:tcPr>
            <w:tcW w:w="858" w:type="dxa"/>
            <w:tcBorders>
              <w:top w:val="single" w:sz="4" w:space="0" w:color="auto"/>
              <w:left w:val="nil"/>
              <w:bottom w:val="nil"/>
              <w:right w:val="single" w:sz="4" w:space="0" w:color="auto"/>
            </w:tcBorders>
            <w:shd w:val="clear" w:color="auto" w:fill="auto"/>
            <w:noWrap/>
            <w:vAlign w:val="center"/>
            <w:hideMark/>
          </w:tcPr>
          <w:p w:rsidR="00B26379" w:rsidRPr="00BA144E" w:rsidRDefault="00B26379" w:rsidP="00840E0A">
            <w:pPr>
              <w:jc w:val="center"/>
              <w:rPr>
                <w:rFonts w:eastAsia="Times New Roman"/>
                <w:b/>
                <w:bCs/>
                <w:i/>
                <w:sz w:val="12"/>
                <w:szCs w:val="12"/>
                <w:lang w:eastAsia="ru-RU"/>
              </w:rPr>
            </w:pPr>
            <w:r w:rsidRPr="00BA144E">
              <w:rPr>
                <w:rFonts w:eastAsia="Times New Roman"/>
                <w:b/>
                <w:bCs/>
                <w:i/>
                <w:sz w:val="12"/>
                <w:szCs w:val="12"/>
                <w:lang w:eastAsia="ru-RU"/>
              </w:rPr>
              <w:t>000 01 06 05 00 00 0000 000</w:t>
            </w:r>
          </w:p>
        </w:tc>
        <w:tc>
          <w:tcPr>
            <w:tcW w:w="0" w:type="auto"/>
            <w:tcBorders>
              <w:top w:val="single" w:sz="4" w:space="0" w:color="auto"/>
              <w:left w:val="nil"/>
              <w:bottom w:val="nil"/>
              <w:right w:val="single" w:sz="4" w:space="0" w:color="auto"/>
            </w:tcBorders>
            <w:shd w:val="clear" w:color="auto" w:fill="auto"/>
            <w:noWrap/>
            <w:vAlign w:val="center"/>
            <w:hideMark/>
          </w:tcPr>
          <w:p w:rsidR="00B26379" w:rsidRPr="00BA144E" w:rsidRDefault="00B26379" w:rsidP="00840E0A">
            <w:pPr>
              <w:jc w:val="center"/>
              <w:rPr>
                <w:rFonts w:eastAsia="Times New Roman"/>
                <w:i/>
                <w:sz w:val="12"/>
                <w:szCs w:val="12"/>
                <w:lang w:eastAsia="ru-RU"/>
              </w:rPr>
            </w:pPr>
            <w:r w:rsidRPr="00BA144E">
              <w:rPr>
                <w:rFonts w:eastAsia="Times New Roman"/>
                <w:i/>
                <w:sz w:val="12"/>
                <w:szCs w:val="12"/>
                <w:lang w:eastAsia="ru-RU"/>
              </w:rPr>
              <w:t>0</w:t>
            </w:r>
          </w:p>
        </w:tc>
        <w:tc>
          <w:tcPr>
            <w:tcW w:w="0" w:type="auto"/>
            <w:tcBorders>
              <w:top w:val="single" w:sz="4" w:space="0" w:color="auto"/>
              <w:left w:val="nil"/>
              <w:bottom w:val="nil"/>
              <w:right w:val="single" w:sz="4" w:space="0" w:color="auto"/>
            </w:tcBorders>
            <w:vAlign w:val="center"/>
          </w:tcPr>
          <w:p w:rsidR="00B26379" w:rsidRPr="00BA144E" w:rsidRDefault="00B26379" w:rsidP="00840E0A">
            <w:pPr>
              <w:jc w:val="center"/>
              <w:rPr>
                <w:rFonts w:eastAsia="Times New Roman"/>
                <w:i/>
                <w:sz w:val="12"/>
                <w:szCs w:val="12"/>
                <w:lang w:eastAsia="ru-RU"/>
              </w:rPr>
            </w:pPr>
            <w:r w:rsidRPr="00BA144E">
              <w:rPr>
                <w:rFonts w:eastAsia="Times New Roman"/>
                <w:i/>
                <w:sz w:val="12"/>
                <w:szCs w:val="12"/>
                <w:lang w:eastAsia="ru-RU"/>
              </w:rPr>
              <w:t>0</w:t>
            </w:r>
          </w:p>
        </w:tc>
        <w:tc>
          <w:tcPr>
            <w:tcW w:w="0" w:type="auto"/>
            <w:tcBorders>
              <w:top w:val="single" w:sz="4" w:space="0" w:color="auto"/>
              <w:left w:val="nil"/>
              <w:bottom w:val="nil"/>
              <w:right w:val="single" w:sz="4" w:space="0" w:color="auto"/>
            </w:tcBorders>
            <w:vAlign w:val="center"/>
          </w:tcPr>
          <w:p w:rsidR="00B26379" w:rsidRPr="00BA144E" w:rsidRDefault="00B26379" w:rsidP="00840E0A">
            <w:pPr>
              <w:jc w:val="center"/>
              <w:rPr>
                <w:rFonts w:eastAsia="Times New Roman"/>
                <w:i/>
                <w:sz w:val="12"/>
                <w:szCs w:val="12"/>
                <w:lang w:eastAsia="ru-RU"/>
              </w:rPr>
            </w:pPr>
            <w:r w:rsidRPr="00BA144E">
              <w:rPr>
                <w:rFonts w:eastAsia="Times New Roman"/>
                <w:i/>
                <w:sz w:val="12"/>
                <w:szCs w:val="12"/>
                <w:lang w:eastAsia="ru-RU"/>
              </w:rPr>
              <w:t>0</w:t>
            </w:r>
          </w:p>
        </w:tc>
      </w:tr>
      <w:tr w:rsidR="00066DA9" w:rsidRPr="00BA144E" w:rsidTr="00B26379">
        <w:trPr>
          <w:gridAfter w:val="1"/>
          <w:trHeight w:val="20"/>
        </w:trPr>
        <w:tc>
          <w:tcPr>
            <w:tcW w:w="1560" w:type="dxa"/>
            <w:gridSpan w:val="2"/>
            <w:vMerge/>
            <w:tcBorders>
              <w:left w:val="single" w:sz="4" w:space="0" w:color="auto"/>
              <w:right w:val="single" w:sz="4" w:space="0" w:color="auto"/>
            </w:tcBorders>
            <w:shd w:val="clear" w:color="auto" w:fill="auto"/>
            <w:vAlign w:val="bottom"/>
            <w:hideMark/>
          </w:tcPr>
          <w:p w:rsidR="00B26379" w:rsidRPr="00BA144E" w:rsidRDefault="00B26379" w:rsidP="00840E0A">
            <w:pPr>
              <w:rPr>
                <w:rFonts w:eastAsia="Times New Roman"/>
                <w:b/>
                <w:bCs/>
                <w:sz w:val="12"/>
                <w:szCs w:val="12"/>
                <w:lang w:eastAsia="ru-RU"/>
              </w:rPr>
            </w:pPr>
          </w:p>
        </w:tc>
        <w:tc>
          <w:tcPr>
            <w:tcW w:w="858" w:type="dxa"/>
            <w:tcBorders>
              <w:top w:val="nil"/>
              <w:left w:val="nil"/>
              <w:bottom w:val="nil"/>
              <w:right w:val="single" w:sz="4" w:space="0" w:color="auto"/>
            </w:tcBorders>
            <w:shd w:val="clear" w:color="auto" w:fill="auto"/>
            <w:noWrap/>
            <w:vAlign w:val="center"/>
            <w:hideMark/>
          </w:tcPr>
          <w:p w:rsidR="00B26379" w:rsidRPr="00BA144E" w:rsidRDefault="00B26379" w:rsidP="00840E0A">
            <w:pPr>
              <w:jc w:val="center"/>
              <w:rPr>
                <w:rFonts w:eastAsia="Times New Roman"/>
                <w:b/>
                <w:bCs/>
                <w:i/>
                <w:sz w:val="12"/>
                <w:szCs w:val="12"/>
                <w:lang w:eastAsia="ru-RU"/>
              </w:rPr>
            </w:pPr>
          </w:p>
        </w:tc>
        <w:tc>
          <w:tcPr>
            <w:tcW w:w="0" w:type="auto"/>
            <w:tcBorders>
              <w:top w:val="nil"/>
              <w:left w:val="nil"/>
              <w:bottom w:val="nil"/>
              <w:right w:val="single" w:sz="4" w:space="0" w:color="auto"/>
            </w:tcBorders>
            <w:shd w:val="clear" w:color="auto" w:fill="auto"/>
            <w:noWrap/>
            <w:vAlign w:val="center"/>
            <w:hideMark/>
          </w:tcPr>
          <w:p w:rsidR="00B26379" w:rsidRPr="00BA144E" w:rsidRDefault="00B26379" w:rsidP="00840E0A">
            <w:pPr>
              <w:jc w:val="center"/>
              <w:rPr>
                <w:rFonts w:eastAsia="Times New Roman"/>
                <w:i/>
                <w:sz w:val="12"/>
                <w:szCs w:val="12"/>
                <w:lang w:eastAsia="ru-RU"/>
              </w:rPr>
            </w:pPr>
          </w:p>
        </w:tc>
        <w:tc>
          <w:tcPr>
            <w:tcW w:w="0" w:type="auto"/>
            <w:tcBorders>
              <w:top w:val="nil"/>
              <w:left w:val="nil"/>
              <w:bottom w:val="nil"/>
              <w:right w:val="single" w:sz="4" w:space="0" w:color="auto"/>
            </w:tcBorders>
            <w:vAlign w:val="center"/>
          </w:tcPr>
          <w:p w:rsidR="00B26379" w:rsidRPr="00BA144E" w:rsidRDefault="00B26379" w:rsidP="00840E0A">
            <w:pPr>
              <w:jc w:val="center"/>
              <w:rPr>
                <w:rFonts w:eastAsia="Times New Roman"/>
                <w:i/>
                <w:sz w:val="12"/>
                <w:szCs w:val="12"/>
                <w:lang w:eastAsia="ru-RU"/>
              </w:rPr>
            </w:pPr>
          </w:p>
        </w:tc>
        <w:tc>
          <w:tcPr>
            <w:tcW w:w="0" w:type="auto"/>
            <w:tcBorders>
              <w:top w:val="nil"/>
              <w:left w:val="nil"/>
              <w:bottom w:val="nil"/>
              <w:right w:val="single" w:sz="4" w:space="0" w:color="auto"/>
            </w:tcBorders>
            <w:vAlign w:val="center"/>
          </w:tcPr>
          <w:p w:rsidR="00B26379" w:rsidRPr="00BA144E" w:rsidRDefault="00B26379" w:rsidP="00840E0A">
            <w:pPr>
              <w:jc w:val="center"/>
              <w:rPr>
                <w:rFonts w:eastAsia="Times New Roman"/>
                <w:i/>
                <w:sz w:val="12"/>
                <w:szCs w:val="12"/>
                <w:lang w:eastAsia="ru-RU"/>
              </w:rPr>
            </w:pPr>
          </w:p>
        </w:tc>
      </w:tr>
      <w:tr w:rsidR="00066DA9" w:rsidRPr="00BA144E" w:rsidTr="00B26379">
        <w:trPr>
          <w:gridAfter w:val="1"/>
          <w:trHeight w:val="20"/>
        </w:trPr>
        <w:tc>
          <w:tcPr>
            <w:tcW w:w="1560" w:type="dxa"/>
            <w:gridSpan w:val="2"/>
            <w:vMerge/>
            <w:tcBorders>
              <w:left w:val="single" w:sz="4" w:space="0" w:color="auto"/>
              <w:right w:val="single" w:sz="4" w:space="0" w:color="auto"/>
            </w:tcBorders>
            <w:shd w:val="clear" w:color="auto" w:fill="auto"/>
            <w:vAlign w:val="bottom"/>
            <w:hideMark/>
          </w:tcPr>
          <w:p w:rsidR="00B26379" w:rsidRPr="00BA144E" w:rsidRDefault="00B26379" w:rsidP="00840E0A">
            <w:pPr>
              <w:rPr>
                <w:rFonts w:eastAsia="Times New Roman"/>
                <w:b/>
                <w:bCs/>
                <w:sz w:val="12"/>
                <w:szCs w:val="12"/>
                <w:lang w:eastAsia="ru-RU"/>
              </w:rPr>
            </w:pPr>
          </w:p>
        </w:tc>
        <w:tc>
          <w:tcPr>
            <w:tcW w:w="858" w:type="dxa"/>
            <w:tcBorders>
              <w:top w:val="nil"/>
              <w:left w:val="nil"/>
              <w:bottom w:val="nil"/>
              <w:right w:val="single" w:sz="4" w:space="0" w:color="auto"/>
            </w:tcBorders>
            <w:shd w:val="clear" w:color="auto" w:fill="auto"/>
            <w:noWrap/>
            <w:vAlign w:val="center"/>
            <w:hideMark/>
          </w:tcPr>
          <w:p w:rsidR="00B26379" w:rsidRPr="00BA144E" w:rsidRDefault="00B26379" w:rsidP="00840E0A">
            <w:pPr>
              <w:jc w:val="center"/>
              <w:rPr>
                <w:rFonts w:eastAsia="Times New Roman"/>
                <w:b/>
                <w:bCs/>
                <w:i/>
                <w:sz w:val="12"/>
                <w:szCs w:val="12"/>
                <w:lang w:eastAsia="ru-RU"/>
              </w:rPr>
            </w:pPr>
          </w:p>
        </w:tc>
        <w:tc>
          <w:tcPr>
            <w:tcW w:w="0" w:type="auto"/>
            <w:tcBorders>
              <w:top w:val="nil"/>
              <w:left w:val="nil"/>
              <w:bottom w:val="nil"/>
              <w:right w:val="single" w:sz="4" w:space="0" w:color="auto"/>
            </w:tcBorders>
            <w:shd w:val="clear" w:color="auto" w:fill="auto"/>
            <w:noWrap/>
            <w:vAlign w:val="center"/>
            <w:hideMark/>
          </w:tcPr>
          <w:p w:rsidR="00B26379" w:rsidRPr="00BA144E" w:rsidRDefault="00B26379" w:rsidP="00840E0A">
            <w:pPr>
              <w:jc w:val="center"/>
              <w:rPr>
                <w:rFonts w:eastAsia="Times New Roman"/>
                <w:i/>
                <w:sz w:val="12"/>
                <w:szCs w:val="12"/>
                <w:lang w:eastAsia="ru-RU"/>
              </w:rPr>
            </w:pPr>
          </w:p>
        </w:tc>
        <w:tc>
          <w:tcPr>
            <w:tcW w:w="0" w:type="auto"/>
            <w:tcBorders>
              <w:top w:val="nil"/>
              <w:left w:val="nil"/>
              <w:bottom w:val="nil"/>
              <w:right w:val="single" w:sz="4" w:space="0" w:color="auto"/>
            </w:tcBorders>
            <w:vAlign w:val="center"/>
          </w:tcPr>
          <w:p w:rsidR="00B26379" w:rsidRPr="00BA144E" w:rsidRDefault="00B26379" w:rsidP="00840E0A">
            <w:pPr>
              <w:jc w:val="center"/>
              <w:rPr>
                <w:rFonts w:eastAsia="Times New Roman"/>
                <w:i/>
                <w:sz w:val="12"/>
                <w:szCs w:val="12"/>
                <w:lang w:eastAsia="ru-RU"/>
              </w:rPr>
            </w:pPr>
          </w:p>
        </w:tc>
        <w:tc>
          <w:tcPr>
            <w:tcW w:w="0" w:type="auto"/>
            <w:tcBorders>
              <w:top w:val="nil"/>
              <w:left w:val="nil"/>
              <w:bottom w:val="nil"/>
              <w:right w:val="single" w:sz="4" w:space="0" w:color="auto"/>
            </w:tcBorders>
            <w:vAlign w:val="center"/>
          </w:tcPr>
          <w:p w:rsidR="00B26379" w:rsidRPr="00BA144E" w:rsidRDefault="00B26379" w:rsidP="00840E0A">
            <w:pPr>
              <w:jc w:val="center"/>
              <w:rPr>
                <w:rFonts w:eastAsia="Times New Roman"/>
                <w:i/>
                <w:sz w:val="12"/>
                <w:szCs w:val="12"/>
                <w:lang w:eastAsia="ru-RU"/>
              </w:rPr>
            </w:pPr>
          </w:p>
        </w:tc>
      </w:tr>
      <w:tr w:rsidR="00066DA9" w:rsidRPr="00BA144E" w:rsidTr="00B26379">
        <w:trPr>
          <w:gridAfter w:val="1"/>
          <w:trHeight w:val="20"/>
        </w:trPr>
        <w:tc>
          <w:tcPr>
            <w:tcW w:w="1560" w:type="dxa"/>
            <w:gridSpan w:val="2"/>
            <w:vMerge/>
            <w:tcBorders>
              <w:left w:val="single" w:sz="4" w:space="0" w:color="auto"/>
              <w:bottom w:val="single" w:sz="4" w:space="0" w:color="auto"/>
              <w:right w:val="single" w:sz="4" w:space="0" w:color="auto"/>
            </w:tcBorders>
            <w:shd w:val="clear" w:color="auto" w:fill="auto"/>
            <w:vAlign w:val="bottom"/>
            <w:hideMark/>
          </w:tcPr>
          <w:p w:rsidR="00B26379" w:rsidRPr="00BA144E" w:rsidRDefault="00B26379" w:rsidP="00840E0A">
            <w:pPr>
              <w:rPr>
                <w:rFonts w:eastAsia="Times New Roman"/>
                <w:b/>
                <w:bCs/>
                <w:sz w:val="12"/>
                <w:szCs w:val="12"/>
                <w:lang w:eastAsia="ru-RU"/>
              </w:rPr>
            </w:pPr>
          </w:p>
        </w:tc>
        <w:tc>
          <w:tcPr>
            <w:tcW w:w="858" w:type="dxa"/>
            <w:tcBorders>
              <w:top w:val="nil"/>
              <w:left w:val="nil"/>
              <w:bottom w:val="single" w:sz="4" w:space="0" w:color="auto"/>
              <w:right w:val="single" w:sz="4" w:space="0" w:color="auto"/>
            </w:tcBorders>
            <w:shd w:val="clear" w:color="auto" w:fill="auto"/>
            <w:noWrap/>
            <w:vAlign w:val="center"/>
            <w:hideMark/>
          </w:tcPr>
          <w:p w:rsidR="00B26379" w:rsidRPr="00BA144E" w:rsidRDefault="00B26379" w:rsidP="00840E0A">
            <w:pPr>
              <w:jc w:val="center"/>
              <w:rPr>
                <w:rFonts w:eastAsia="Times New Roman"/>
                <w:b/>
                <w:bCs/>
                <w:i/>
                <w:sz w:val="12"/>
                <w:szCs w:val="12"/>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B26379" w:rsidRPr="00BA144E" w:rsidRDefault="00B26379" w:rsidP="00840E0A">
            <w:pPr>
              <w:jc w:val="center"/>
              <w:rPr>
                <w:rFonts w:eastAsia="Times New Roman"/>
                <w:b/>
                <w:bCs/>
                <w:i/>
                <w:sz w:val="12"/>
                <w:szCs w:val="12"/>
                <w:lang w:eastAsia="ru-RU"/>
              </w:rPr>
            </w:pPr>
          </w:p>
        </w:tc>
        <w:tc>
          <w:tcPr>
            <w:tcW w:w="0" w:type="auto"/>
            <w:tcBorders>
              <w:top w:val="nil"/>
              <w:left w:val="nil"/>
              <w:bottom w:val="single" w:sz="4" w:space="0" w:color="auto"/>
              <w:right w:val="single" w:sz="4" w:space="0" w:color="auto"/>
            </w:tcBorders>
            <w:vAlign w:val="center"/>
          </w:tcPr>
          <w:p w:rsidR="00B26379" w:rsidRPr="00BA144E" w:rsidRDefault="00B26379" w:rsidP="00840E0A">
            <w:pPr>
              <w:jc w:val="center"/>
              <w:rPr>
                <w:rFonts w:eastAsia="Times New Roman"/>
                <w:b/>
                <w:bCs/>
                <w:i/>
                <w:sz w:val="12"/>
                <w:szCs w:val="12"/>
                <w:lang w:eastAsia="ru-RU"/>
              </w:rPr>
            </w:pPr>
          </w:p>
        </w:tc>
        <w:tc>
          <w:tcPr>
            <w:tcW w:w="0" w:type="auto"/>
            <w:tcBorders>
              <w:top w:val="nil"/>
              <w:left w:val="nil"/>
              <w:bottom w:val="single" w:sz="4" w:space="0" w:color="auto"/>
              <w:right w:val="single" w:sz="4" w:space="0" w:color="auto"/>
            </w:tcBorders>
            <w:vAlign w:val="center"/>
          </w:tcPr>
          <w:p w:rsidR="00B26379" w:rsidRPr="00BA144E" w:rsidRDefault="00B26379" w:rsidP="00840E0A">
            <w:pPr>
              <w:jc w:val="center"/>
              <w:rPr>
                <w:rFonts w:eastAsia="Times New Roman"/>
                <w:b/>
                <w:bCs/>
                <w:i/>
                <w:sz w:val="12"/>
                <w:szCs w:val="12"/>
                <w:lang w:eastAsia="ru-RU"/>
              </w:rPr>
            </w:pPr>
          </w:p>
        </w:tc>
      </w:tr>
      <w:tr w:rsidR="00066DA9" w:rsidRPr="00BA144E" w:rsidTr="00B26379">
        <w:trPr>
          <w:gridAfter w:val="1"/>
          <w:trHeight w:val="20"/>
        </w:trPr>
        <w:tc>
          <w:tcPr>
            <w:tcW w:w="1560" w:type="dxa"/>
            <w:gridSpan w:val="2"/>
            <w:tcBorders>
              <w:top w:val="nil"/>
              <w:left w:val="single" w:sz="4" w:space="0" w:color="auto"/>
              <w:bottom w:val="single" w:sz="4" w:space="0" w:color="auto"/>
              <w:right w:val="single" w:sz="4" w:space="0" w:color="auto"/>
            </w:tcBorders>
            <w:shd w:val="clear" w:color="auto" w:fill="auto"/>
            <w:vAlign w:val="bottom"/>
            <w:hideMark/>
          </w:tcPr>
          <w:p w:rsidR="00B26379" w:rsidRPr="00BA144E" w:rsidRDefault="00B26379" w:rsidP="00840E0A">
            <w:pPr>
              <w:rPr>
                <w:rFonts w:eastAsia="Times New Roman"/>
                <w:b/>
                <w:bCs/>
                <w:i/>
                <w:sz w:val="12"/>
                <w:szCs w:val="12"/>
                <w:lang w:eastAsia="ru-RU"/>
              </w:rPr>
            </w:pPr>
            <w:r w:rsidRPr="00BA144E">
              <w:rPr>
                <w:rFonts w:eastAsia="Times New Roman"/>
                <w:b/>
                <w:bCs/>
                <w:i/>
                <w:sz w:val="12"/>
                <w:szCs w:val="12"/>
                <w:lang w:eastAsia="ru-RU"/>
              </w:rPr>
              <w:t>Возврат бюджетных кредитов, предоставленных внутри страны в валюте Российской Федерации</w:t>
            </w:r>
          </w:p>
        </w:tc>
        <w:tc>
          <w:tcPr>
            <w:tcW w:w="858" w:type="dxa"/>
            <w:tcBorders>
              <w:top w:val="nil"/>
              <w:left w:val="nil"/>
              <w:bottom w:val="single" w:sz="4" w:space="0" w:color="auto"/>
              <w:right w:val="single" w:sz="4" w:space="0" w:color="auto"/>
            </w:tcBorders>
            <w:shd w:val="clear" w:color="auto" w:fill="auto"/>
            <w:noWrap/>
            <w:vAlign w:val="center"/>
            <w:hideMark/>
          </w:tcPr>
          <w:p w:rsidR="00B26379" w:rsidRPr="00BA144E" w:rsidRDefault="00B26379" w:rsidP="00840E0A">
            <w:pPr>
              <w:jc w:val="center"/>
              <w:rPr>
                <w:rFonts w:eastAsia="Times New Roman"/>
                <w:b/>
                <w:bCs/>
                <w:i/>
                <w:sz w:val="12"/>
                <w:szCs w:val="12"/>
                <w:lang w:eastAsia="ru-RU"/>
              </w:rPr>
            </w:pPr>
            <w:r w:rsidRPr="00BA144E">
              <w:rPr>
                <w:rFonts w:eastAsia="Times New Roman"/>
                <w:b/>
                <w:bCs/>
                <w:i/>
                <w:sz w:val="12"/>
                <w:szCs w:val="12"/>
                <w:lang w:eastAsia="ru-RU"/>
              </w:rPr>
              <w:t>000 01 06 05 00 00 0000 600</w:t>
            </w:r>
          </w:p>
        </w:tc>
        <w:tc>
          <w:tcPr>
            <w:tcW w:w="0" w:type="auto"/>
            <w:tcBorders>
              <w:top w:val="nil"/>
              <w:left w:val="nil"/>
              <w:bottom w:val="single" w:sz="4" w:space="0" w:color="auto"/>
              <w:right w:val="single" w:sz="4" w:space="0" w:color="auto"/>
            </w:tcBorders>
            <w:shd w:val="clear" w:color="auto" w:fill="auto"/>
            <w:noWrap/>
            <w:vAlign w:val="center"/>
            <w:hideMark/>
          </w:tcPr>
          <w:p w:rsidR="00B26379" w:rsidRPr="00BA144E" w:rsidRDefault="00B26379" w:rsidP="00840E0A">
            <w:pPr>
              <w:jc w:val="center"/>
              <w:rPr>
                <w:rFonts w:eastAsia="Times New Roman"/>
                <w:b/>
                <w:bCs/>
                <w:i/>
                <w:sz w:val="12"/>
                <w:szCs w:val="12"/>
                <w:lang w:eastAsia="ru-RU"/>
              </w:rPr>
            </w:pPr>
          </w:p>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300,00000</w:t>
            </w:r>
          </w:p>
        </w:tc>
        <w:tc>
          <w:tcPr>
            <w:tcW w:w="0" w:type="auto"/>
            <w:tcBorders>
              <w:top w:val="nil"/>
              <w:left w:val="nil"/>
              <w:bottom w:val="single" w:sz="4" w:space="0" w:color="auto"/>
              <w:right w:val="single" w:sz="4" w:space="0" w:color="auto"/>
            </w:tcBorders>
            <w:vAlign w:val="center"/>
          </w:tcPr>
          <w:p w:rsidR="00B26379" w:rsidRPr="00BA144E" w:rsidRDefault="00B26379" w:rsidP="00840E0A">
            <w:pPr>
              <w:jc w:val="center"/>
              <w:rPr>
                <w:rFonts w:eastAsia="Times New Roman"/>
                <w:b/>
                <w:bCs/>
                <w:i/>
                <w:sz w:val="12"/>
                <w:szCs w:val="12"/>
                <w:lang w:eastAsia="ru-RU"/>
              </w:rPr>
            </w:pPr>
          </w:p>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300,00000</w:t>
            </w:r>
          </w:p>
        </w:tc>
        <w:tc>
          <w:tcPr>
            <w:tcW w:w="0" w:type="auto"/>
            <w:tcBorders>
              <w:top w:val="nil"/>
              <w:left w:val="nil"/>
              <w:bottom w:val="single" w:sz="4" w:space="0" w:color="auto"/>
              <w:right w:val="single" w:sz="4" w:space="0" w:color="auto"/>
            </w:tcBorders>
            <w:vAlign w:val="center"/>
          </w:tcPr>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300,00000</w:t>
            </w:r>
          </w:p>
        </w:tc>
      </w:tr>
      <w:tr w:rsidR="00066DA9" w:rsidRPr="00BA144E" w:rsidTr="00B26379">
        <w:trPr>
          <w:gridAfter w:val="1"/>
          <w:trHeight w:val="20"/>
        </w:trPr>
        <w:tc>
          <w:tcPr>
            <w:tcW w:w="1560" w:type="dxa"/>
            <w:gridSpan w:val="2"/>
            <w:tcBorders>
              <w:top w:val="nil"/>
              <w:left w:val="single" w:sz="4" w:space="0" w:color="auto"/>
              <w:bottom w:val="single" w:sz="4" w:space="0" w:color="auto"/>
              <w:right w:val="single" w:sz="4" w:space="0" w:color="auto"/>
            </w:tcBorders>
            <w:shd w:val="clear" w:color="auto" w:fill="auto"/>
            <w:vAlign w:val="bottom"/>
            <w:hideMark/>
          </w:tcPr>
          <w:p w:rsidR="00B26379" w:rsidRPr="00BA144E" w:rsidRDefault="00B26379" w:rsidP="00840E0A">
            <w:pPr>
              <w:rPr>
                <w:rFonts w:eastAsia="Times New Roman"/>
                <w:b/>
                <w:bCs/>
                <w:i/>
                <w:sz w:val="12"/>
                <w:szCs w:val="12"/>
                <w:lang w:eastAsia="ru-RU"/>
              </w:rPr>
            </w:pPr>
            <w:r w:rsidRPr="00BA144E">
              <w:rPr>
                <w:rFonts w:eastAsia="Times New Roman"/>
                <w:b/>
                <w:bCs/>
                <w:i/>
                <w:sz w:val="12"/>
                <w:szCs w:val="12"/>
                <w:lang w:eastAsia="ru-RU"/>
              </w:rPr>
              <w:t>Возврат бюджетных кредитов,</w:t>
            </w:r>
          </w:p>
          <w:p w:rsidR="00B26379" w:rsidRPr="00BA144E" w:rsidRDefault="00B26379" w:rsidP="00840E0A">
            <w:pPr>
              <w:rPr>
                <w:rFonts w:eastAsia="Times New Roman"/>
                <w:b/>
                <w:bCs/>
                <w:i/>
                <w:sz w:val="12"/>
                <w:szCs w:val="12"/>
                <w:lang w:eastAsia="ru-RU"/>
              </w:rPr>
            </w:pPr>
            <w:proofErr w:type="gramStart"/>
            <w:r w:rsidRPr="00BA144E">
              <w:rPr>
                <w:rFonts w:eastAsia="Times New Roman"/>
                <w:b/>
                <w:bCs/>
                <w:i/>
                <w:sz w:val="12"/>
                <w:szCs w:val="12"/>
                <w:lang w:eastAsia="ru-RU"/>
              </w:rPr>
              <w:t>предоставленных</w:t>
            </w:r>
            <w:proofErr w:type="gramEnd"/>
            <w:r w:rsidRPr="00BA144E">
              <w:rPr>
                <w:rFonts w:eastAsia="Times New Roman"/>
                <w:b/>
                <w:bCs/>
                <w:i/>
                <w:sz w:val="12"/>
                <w:szCs w:val="12"/>
                <w:lang w:eastAsia="ru-RU"/>
              </w:rPr>
              <w:t xml:space="preserve"> другим </w:t>
            </w:r>
          </w:p>
          <w:p w:rsidR="00B26379" w:rsidRPr="00BA144E" w:rsidRDefault="00B26379" w:rsidP="00840E0A">
            <w:pPr>
              <w:rPr>
                <w:rFonts w:eastAsia="Times New Roman"/>
                <w:b/>
                <w:bCs/>
                <w:i/>
                <w:sz w:val="12"/>
                <w:szCs w:val="12"/>
                <w:lang w:eastAsia="ru-RU"/>
              </w:rPr>
            </w:pPr>
            <w:r w:rsidRPr="00BA144E">
              <w:rPr>
                <w:rFonts w:eastAsia="Times New Roman"/>
                <w:b/>
                <w:bCs/>
                <w:i/>
                <w:sz w:val="12"/>
                <w:szCs w:val="12"/>
                <w:lang w:eastAsia="ru-RU"/>
              </w:rPr>
              <w:t>бюджетам бюджетной системы</w:t>
            </w:r>
          </w:p>
          <w:p w:rsidR="00B26379" w:rsidRPr="00BA144E" w:rsidRDefault="00B26379" w:rsidP="00840E0A">
            <w:pPr>
              <w:rPr>
                <w:rFonts w:eastAsia="Times New Roman"/>
                <w:b/>
                <w:bCs/>
                <w:i/>
                <w:sz w:val="12"/>
                <w:szCs w:val="12"/>
                <w:lang w:eastAsia="ru-RU"/>
              </w:rPr>
            </w:pPr>
            <w:r w:rsidRPr="00BA144E">
              <w:rPr>
                <w:rFonts w:eastAsia="Times New Roman"/>
                <w:b/>
                <w:bCs/>
                <w:i/>
                <w:sz w:val="12"/>
                <w:szCs w:val="12"/>
                <w:lang w:eastAsia="ru-RU"/>
              </w:rPr>
              <w:t>Российской Федерации  в валюте Российской Федерации</w:t>
            </w:r>
          </w:p>
        </w:tc>
        <w:tc>
          <w:tcPr>
            <w:tcW w:w="858" w:type="dxa"/>
            <w:tcBorders>
              <w:top w:val="nil"/>
              <w:left w:val="nil"/>
              <w:bottom w:val="single" w:sz="4" w:space="0" w:color="auto"/>
              <w:right w:val="single" w:sz="4" w:space="0" w:color="auto"/>
            </w:tcBorders>
            <w:shd w:val="clear" w:color="auto" w:fill="auto"/>
            <w:noWrap/>
            <w:vAlign w:val="center"/>
            <w:hideMark/>
          </w:tcPr>
          <w:p w:rsidR="00B26379" w:rsidRPr="00BA144E" w:rsidRDefault="00B26379" w:rsidP="00840E0A">
            <w:pPr>
              <w:jc w:val="center"/>
              <w:rPr>
                <w:rFonts w:eastAsia="Times New Roman"/>
                <w:b/>
                <w:bCs/>
                <w:i/>
                <w:sz w:val="12"/>
                <w:szCs w:val="12"/>
                <w:lang w:eastAsia="ru-RU"/>
              </w:rPr>
            </w:pPr>
            <w:r w:rsidRPr="00BA144E">
              <w:rPr>
                <w:rFonts w:eastAsia="Times New Roman"/>
                <w:b/>
                <w:bCs/>
                <w:i/>
                <w:sz w:val="12"/>
                <w:szCs w:val="12"/>
                <w:lang w:eastAsia="ru-RU"/>
              </w:rPr>
              <w:t>000 01 06 05 02 00 0000 600</w:t>
            </w:r>
          </w:p>
        </w:tc>
        <w:tc>
          <w:tcPr>
            <w:tcW w:w="0" w:type="auto"/>
            <w:tcBorders>
              <w:top w:val="nil"/>
              <w:left w:val="nil"/>
              <w:bottom w:val="single" w:sz="4" w:space="0" w:color="auto"/>
              <w:right w:val="single" w:sz="4" w:space="0" w:color="auto"/>
            </w:tcBorders>
            <w:shd w:val="clear" w:color="auto" w:fill="auto"/>
            <w:noWrap/>
            <w:vAlign w:val="center"/>
            <w:hideMark/>
          </w:tcPr>
          <w:p w:rsidR="00B26379" w:rsidRPr="00BA144E" w:rsidRDefault="00B26379" w:rsidP="00840E0A">
            <w:pPr>
              <w:jc w:val="center"/>
              <w:rPr>
                <w:rFonts w:eastAsia="Times New Roman"/>
                <w:b/>
                <w:bCs/>
                <w:i/>
                <w:sz w:val="12"/>
                <w:szCs w:val="12"/>
                <w:lang w:eastAsia="ru-RU"/>
              </w:rPr>
            </w:pPr>
          </w:p>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300,00000</w:t>
            </w:r>
          </w:p>
        </w:tc>
        <w:tc>
          <w:tcPr>
            <w:tcW w:w="0" w:type="auto"/>
            <w:tcBorders>
              <w:top w:val="nil"/>
              <w:left w:val="nil"/>
              <w:bottom w:val="single" w:sz="4" w:space="0" w:color="auto"/>
              <w:right w:val="single" w:sz="4" w:space="0" w:color="auto"/>
            </w:tcBorders>
            <w:vAlign w:val="center"/>
          </w:tcPr>
          <w:p w:rsidR="00B26379" w:rsidRPr="00BA144E" w:rsidRDefault="00B26379" w:rsidP="00840E0A">
            <w:pPr>
              <w:jc w:val="center"/>
              <w:rPr>
                <w:rFonts w:eastAsia="Times New Roman"/>
                <w:b/>
                <w:bCs/>
                <w:i/>
                <w:sz w:val="12"/>
                <w:szCs w:val="12"/>
                <w:lang w:eastAsia="ru-RU"/>
              </w:rPr>
            </w:pPr>
          </w:p>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300,00000</w:t>
            </w:r>
          </w:p>
        </w:tc>
        <w:tc>
          <w:tcPr>
            <w:tcW w:w="0" w:type="auto"/>
            <w:tcBorders>
              <w:top w:val="nil"/>
              <w:left w:val="nil"/>
              <w:bottom w:val="single" w:sz="4" w:space="0" w:color="auto"/>
              <w:right w:val="single" w:sz="4" w:space="0" w:color="auto"/>
            </w:tcBorders>
            <w:vAlign w:val="center"/>
          </w:tcPr>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300,00000</w:t>
            </w:r>
          </w:p>
        </w:tc>
      </w:tr>
      <w:tr w:rsidR="00066DA9" w:rsidRPr="00BA144E" w:rsidTr="00B26379">
        <w:trPr>
          <w:gridAfter w:val="1"/>
          <w:trHeight w:val="20"/>
        </w:trPr>
        <w:tc>
          <w:tcPr>
            <w:tcW w:w="1560" w:type="dxa"/>
            <w:gridSpan w:val="2"/>
            <w:tcBorders>
              <w:top w:val="single" w:sz="4" w:space="0" w:color="auto"/>
              <w:left w:val="single" w:sz="4" w:space="0" w:color="auto"/>
              <w:bottom w:val="single" w:sz="4" w:space="0" w:color="auto"/>
              <w:right w:val="single" w:sz="4" w:space="0" w:color="auto"/>
            </w:tcBorders>
            <w:shd w:val="clear" w:color="auto" w:fill="auto"/>
            <w:hideMark/>
          </w:tcPr>
          <w:p w:rsidR="00B26379" w:rsidRPr="00BA144E" w:rsidRDefault="00B26379" w:rsidP="00840E0A">
            <w:pPr>
              <w:rPr>
                <w:rFonts w:eastAsia="Times New Roman"/>
                <w:b/>
                <w:bCs/>
                <w:i/>
                <w:sz w:val="12"/>
                <w:szCs w:val="12"/>
                <w:lang w:eastAsia="ru-RU"/>
              </w:rPr>
            </w:pPr>
            <w:r w:rsidRPr="00BA144E">
              <w:rPr>
                <w:rFonts w:eastAsia="Times New Roman"/>
                <w:b/>
                <w:bCs/>
                <w:i/>
                <w:sz w:val="12"/>
                <w:szCs w:val="12"/>
                <w:lang w:eastAsia="ru-RU"/>
              </w:rPr>
              <w:t>Возврат бюджетных кредитов,</w:t>
            </w:r>
          </w:p>
          <w:p w:rsidR="00B26379" w:rsidRPr="00BA144E" w:rsidRDefault="00B26379" w:rsidP="00840E0A">
            <w:pPr>
              <w:rPr>
                <w:rFonts w:eastAsia="Times New Roman"/>
                <w:b/>
                <w:bCs/>
                <w:i/>
                <w:sz w:val="12"/>
                <w:szCs w:val="12"/>
                <w:lang w:eastAsia="ru-RU"/>
              </w:rPr>
            </w:pPr>
            <w:proofErr w:type="gramStart"/>
            <w:r w:rsidRPr="00BA144E">
              <w:rPr>
                <w:rFonts w:eastAsia="Times New Roman"/>
                <w:b/>
                <w:bCs/>
                <w:i/>
                <w:sz w:val="12"/>
                <w:szCs w:val="12"/>
                <w:lang w:eastAsia="ru-RU"/>
              </w:rPr>
              <w:t>предоставленных</w:t>
            </w:r>
            <w:proofErr w:type="gramEnd"/>
            <w:r w:rsidRPr="00BA144E">
              <w:rPr>
                <w:rFonts w:eastAsia="Times New Roman"/>
                <w:b/>
                <w:bCs/>
                <w:i/>
                <w:sz w:val="12"/>
                <w:szCs w:val="12"/>
                <w:lang w:eastAsia="ru-RU"/>
              </w:rPr>
              <w:t xml:space="preserve"> другим </w:t>
            </w:r>
          </w:p>
          <w:p w:rsidR="00B26379" w:rsidRPr="00BA144E" w:rsidRDefault="00B26379" w:rsidP="00840E0A">
            <w:pPr>
              <w:rPr>
                <w:rFonts w:eastAsia="Times New Roman"/>
                <w:b/>
                <w:bCs/>
                <w:i/>
                <w:sz w:val="12"/>
                <w:szCs w:val="12"/>
                <w:lang w:eastAsia="ru-RU"/>
              </w:rPr>
            </w:pPr>
            <w:r w:rsidRPr="00BA144E">
              <w:rPr>
                <w:rFonts w:eastAsia="Times New Roman"/>
                <w:b/>
                <w:bCs/>
                <w:i/>
                <w:sz w:val="12"/>
                <w:szCs w:val="12"/>
                <w:lang w:eastAsia="ru-RU"/>
              </w:rPr>
              <w:t>бюджетам бюджетной системы</w:t>
            </w:r>
          </w:p>
          <w:p w:rsidR="00B26379" w:rsidRPr="00BA144E" w:rsidRDefault="00B26379" w:rsidP="00840E0A">
            <w:pPr>
              <w:rPr>
                <w:rFonts w:eastAsia="Times New Roman"/>
                <w:b/>
                <w:bCs/>
                <w:i/>
                <w:sz w:val="12"/>
                <w:szCs w:val="12"/>
                <w:lang w:eastAsia="ru-RU"/>
              </w:rPr>
            </w:pPr>
            <w:r w:rsidRPr="00BA144E">
              <w:rPr>
                <w:rFonts w:eastAsia="Times New Roman"/>
                <w:b/>
                <w:bCs/>
                <w:i/>
                <w:sz w:val="12"/>
                <w:szCs w:val="12"/>
                <w:lang w:eastAsia="ru-RU"/>
              </w:rPr>
              <w:t xml:space="preserve">Российской Федерации </w:t>
            </w:r>
            <w:proofErr w:type="gramStart"/>
            <w:r w:rsidRPr="00BA144E">
              <w:rPr>
                <w:rFonts w:eastAsia="Times New Roman"/>
                <w:b/>
                <w:bCs/>
                <w:i/>
                <w:sz w:val="12"/>
                <w:szCs w:val="12"/>
                <w:lang w:eastAsia="ru-RU"/>
              </w:rPr>
              <w:t>из</w:t>
            </w:r>
            <w:proofErr w:type="gramEnd"/>
            <w:r w:rsidRPr="00BA144E">
              <w:rPr>
                <w:rFonts w:eastAsia="Times New Roman"/>
                <w:b/>
                <w:bCs/>
                <w:i/>
                <w:sz w:val="12"/>
                <w:szCs w:val="12"/>
                <w:lang w:eastAsia="ru-RU"/>
              </w:rPr>
              <w:t xml:space="preserve"> </w:t>
            </w:r>
          </w:p>
          <w:p w:rsidR="00B26379" w:rsidRPr="00BA144E" w:rsidRDefault="00B26379" w:rsidP="00840E0A">
            <w:pPr>
              <w:rPr>
                <w:rFonts w:eastAsia="Times New Roman"/>
                <w:b/>
                <w:bCs/>
                <w:i/>
                <w:sz w:val="12"/>
                <w:szCs w:val="12"/>
                <w:lang w:eastAsia="ru-RU"/>
              </w:rPr>
            </w:pPr>
            <w:r w:rsidRPr="00BA144E">
              <w:rPr>
                <w:rFonts w:eastAsia="Times New Roman"/>
                <w:b/>
                <w:bCs/>
                <w:i/>
                <w:sz w:val="12"/>
                <w:szCs w:val="12"/>
                <w:lang w:eastAsia="ru-RU"/>
              </w:rPr>
              <w:t>бюджетов муниципальных районов  в валюте Российской Федерации</w:t>
            </w:r>
          </w:p>
        </w:tc>
        <w:tc>
          <w:tcPr>
            <w:tcW w:w="858" w:type="dxa"/>
            <w:tcBorders>
              <w:top w:val="nil"/>
              <w:left w:val="nil"/>
              <w:bottom w:val="single" w:sz="4" w:space="0" w:color="auto"/>
              <w:right w:val="single" w:sz="4" w:space="0" w:color="auto"/>
            </w:tcBorders>
            <w:shd w:val="clear" w:color="auto" w:fill="auto"/>
            <w:noWrap/>
            <w:vAlign w:val="center"/>
            <w:hideMark/>
          </w:tcPr>
          <w:p w:rsidR="00B26379" w:rsidRPr="00BA144E" w:rsidRDefault="00B26379" w:rsidP="00840E0A">
            <w:pPr>
              <w:jc w:val="center"/>
              <w:rPr>
                <w:rFonts w:eastAsia="Times New Roman"/>
                <w:b/>
                <w:bCs/>
                <w:i/>
                <w:sz w:val="12"/>
                <w:szCs w:val="12"/>
                <w:lang w:eastAsia="ru-RU"/>
              </w:rPr>
            </w:pPr>
            <w:r w:rsidRPr="00BA144E">
              <w:rPr>
                <w:rFonts w:eastAsia="Times New Roman"/>
                <w:b/>
                <w:bCs/>
                <w:i/>
                <w:sz w:val="12"/>
                <w:szCs w:val="12"/>
                <w:lang w:eastAsia="ru-RU"/>
              </w:rPr>
              <w:t>000 01 06 05 02 05 0000 640</w:t>
            </w:r>
          </w:p>
        </w:tc>
        <w:tc>
          <w:tcPr>
            <w:tcW w:w="0" w:type="auto"/>
            <w:tcBorders>
              <w:top w:val="nil"/>
              <w:left w:val="nil"/>
              <w:bottom w:val="single" w:sz="4" w:space="0" w:color="auto"/>
              <w:right w:val="single" w:sz="4" w:space="0" w:color="auto"/>
            </w:tcBorders>
            <w:shd w:val="clear" w:color="auto" w:fill="auto"/>
            <w:noWrap/>
            <w:vAlign w:val="center"/>
            <w:hideMark/>
          </w:tcPr>
          <w:p w:rsidR="00B26379" w:rsidRPr="00BA144E" w:rsidRDefault="00B26379" w:rsidP="00840E0A">
            <w:pPr>
              <w:jc w:val="center"/>
              <w:rPr>
                <w:rFonts w:eastAsia="Times New Roman"/>
                <w:i/>
                <w:sz w:val="12"/>
                <w:szCs w:val="12"/>
                <w:lang w:eastAsia="ru-RU"/>
              </w:rPr>
            </w:pPr>
          </w:p>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300,00000</w:t>
            </w:r>
          </w:p>
        </w:tc>
        <w:tc>
          <w:tcPr>
            <w:tcW w:w="0" w:type="auto"/>
            <w:tcBorders>
              <w:top w:val="nil"/>
              <w:left w:val="nil"/>
              <w:bottom w:val="single" w:sz="4" w:space="0" w:color="auto"/>
              <w:right w:val="single" w:sz="4" w:space="0" w:color="auto"/>
            </w:tcBorders>
            <w:vAlign w:val="center"/>
          </w:tcPr>
          <w:p w:rsidR="00B26379" w:rsidRPr="00BA144E" w:rsidRDefault="00B26379" w:rsidP="00840E0A">
            <w:pPr>
              <w:jc w:val="center"/>
              <w:rPr>
                <w:rFonts w:eastAsia="Times New Roman"/>
                <w:i/>
                <w:sz w:val="12"/>
                <w:szCs w:val="12"/>
                <w:lang w:eastAsia="ru-RU"/>
              </w:rPr>
            </w:pPr>
          </w:p>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300,000000</w:t>
            </w:r>
          </w:p>
        </w:tc>
        <w:tc>
          <w:tcPr>
            <w:tcW w:w="0" w:type="auto"/>
            <w:tcBorders>
              <w:top w:val="nil"/>
              <w:left w:val="nil"/>
              <w:bottom w:val="single" w:sz="4" w:space="0" w:color="auto"/>
              <w:right w:val="single" w:sz="4" w:space="0" w:color="auto"/>
            </w:tcBorders>
            <w:vAlign w:val="center"/>
          </w:tcPr>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300,00000</w:t>
            </w:r>
          </w:p>
        </w:tc>
      </w:tr>
      <w:tr w:rsidR="00066DA9" w:rsidRPr="00BA144E" w:rsidTr="00B26379">
        <w:trPr>
          <w:gridAfter w:val="1"/>
          <w:trHeight w:val="20"/>
        </w:trPr>
        <w:tc>
          <w:tcPr>
            <w:tcW w:w="1560" w:type="dxa"/>
            <w:gridSpan w:val="2"/>
            <w:tcBorders>
              <w:top w:val="single" w:sz="4" w:space="0" w:color="auto"/>
              <w:left w:val="single" w:sz="4" w:space="0" w:color="auto"/>
              <w:bottom w:val="single" w:sz="4" w:space="0" w:color="auto"/>
              <w:right w:val="single" w:sz="4" w:space="0" w:color="auto"/>
            </w:tcBorders>
            <w:shd w:val="clear" w:color="auto" w:fill="auto"/>
            <w:hideMark/>
          </w:tcPr>
          <w:p w:rsidR="00B26379" w:rsidRPr="00BA144E" w:rsidRDefault="00B26379" w:rsidP="00840E0A">
            <w:pPr>
              <w:rPr>
                <w:rFonts w:eastAsia="Times New Roman"/>
                <w:bCs/>
                <w:sz w:val="12"/>
                <w:szCs w:val="12"/>
                <w:lang w:eastAsia="ru-RU"/>
              </w:rPr>
            </w:pPr>
            <w:r w:rsidRPr="00BA144E">
              <w:rPr>
                <w:rFonts w:eastAsia="Times New Roman"/>
                <w:bCs/>
                <w:sz w:val="12"/>
                <w:szCs w:val="12"/>
                <w:lang w:eastAsia="ru-RU"/>
              </w:rPr>
              <w:t>Возврат бюджетных кредитов,</w:t>
            </w:r>
          </w:p>
          <w:p w:rsidR="00B26379" w:rsidRPr="00BA144E" w:rsidRDefault="00B26379" w:rsidP="00840E0A">
            <w:pPr>
              <w:rPr>
                <w:rFonts w:eastAsia="Times New Roman"/>
                <w:bCs/>
                <w:sz w:val="12"/>
                <w:szCs w:val="12"/>
                <w:lang w:eastAsia="ru-RU"/>
              </w:rPr>
            </w:pPr>
            <w:proofErr w:type="gramStart"/>
            <w:r w:rsidRPr="00BA144E">
              <w:rPr>
                <w:rFonts w:eastAsia="Times New Roman"/>
                <w:bCs/>
                <w:sz w:val="12"/>
                <w:szCs w:val="12"/>
                <w:lang w:eastAsia="ru-RU"/>
              </w:rPr>
              <w:t>предоставленных</w:t>
            </w:r>
            <w:proofErr w:type="gramEnd"/>
            <w:r w:rsidRPr="00BA144E">
              <w:rPr>
                <w:rFonts w:eastAsia="Times New Roman"/>
                <w:bCs/>
                <w:sz w:val="12"/>
                <w:szCs w:val="12"/>
                <w:lang w:eastAsia="ru-RU"/>
              </w:rPr>
              <w:t xml:space="preserve"> другим </w:t>
            </w:r>
          </w:p>
          <w:p w:rsidR="00B26379" w:rsidRPr="00BA144E" w:rsidRDefault="00B26379" w:rsidP="00840E0A">
            <w:pPr>
              <w:rPr>
                <w:rFonts w:eastAsia="Times New Roman"/>
                <w:bCs/>
                <w:sz w:val="12"/>
                <w:szCs w:val="12"/>
                <w:lang w:eastAsia="ru-RU"/>
              </w:rPr>
            </w:pPr>
            <w:r w:rsidRPr="00BA144E">
              <w:rPr>
                <w:rFonts w:eastAsia="Times New Roman"/>
                <w:bCs/>
                <w:sz w:val="12"/>
                <w:szCs w:val="12"/>
                <w:lang w:eastAsia="ru-RU"/>
              </w:rPr>
              <w:t>бюджетам бюджетной системы</w:t>
            </w:r>
          </w:p>
          <w:p w:rsidR="00B26379" w:rsidRPr="00BA144E" w:rsidRDefault="00B26379" w:rsidP="00840E0A">
            <w:pPr>
              <w:rPr>
                <w:rFonts w:eastAsia="Times New Roman"/>
                <w:bCs/>
                <w:sz w:val="12"/>
                <w:szCs w:val="12"/>
                <w:lang w:eastAsia="ru-RU"/>
              </w:rPr>
            </w:pPr>
            <w:r w:rsidRPr="00BA144E">
              <w:rPr>
                <w:rFonts w:eastAsia="Times New Roman"/>
                <w:bCs/>
                <w:sz w:val="12"/>
                <w:szCs w:val="12"/>
                <w:lang w:eastAsia="ru-RU"/>
              </w:rPr>
              <w:t xml:space="preserve">Российской Федерации </w:t>
            </w:r>
            <w:proofErr w:type="gramStart"/>
            <w:r w:rsidRPr="00BA144E">
              <w:rPr>
                <w:rFonts w:eastAsia="Times New Roman"/>
                <w:bCs/>
                <w:sz w:val="12"/>
                <w:szCs w:val="12"/>
                <w:lang w:eastAsia="ru-RU"/>
              </w:rPr>
              <w:t>из</w:t>
            </w:r>
            <w:proofErr w:type="gramEnd"/>
            <w:r w:rsidRPr="00BA144E">
              <w:rPr>
                <w:rFonts w:eastAsia="Times New Roman"/>
                <w:bCs/>
                <w:sz w:val="12"/>
                <w:szCs w:val="12"/>
                <w:lang w:eastAsia="ru-RU"/>
              </w:rPr>
              <w:t xml:space="preserve"> </w:t>
            </w:r>
          </w:p>
          <w:p w:rsidR="00B26379" w:rsidRPr="00BA144E" w:rsidRDefault="00B26379" w:rsidP="00840E0A">
            <w:pPr>
              <w:rPr>
                <w:rFonts w:eastAsia="Times New Roman"/>
                <w:bCs/>
                <w:sz w:val="12"/>
                <w:szCs w:val="12"/>
                <w:lang w:eastAsia="ru-RU"/>
              </w:rPr>
            </w:pPr>
            <w:r w:rsidRPr="00BA144E">
              <w:rPr>
                <w:rFonts w:eastAsia="Times New Roman"/>
                <w:bCs/>
                <w:sz w:val="12"/>
                <w:szCs w:val="12"/>
                <w:lang w:eastAsia="ru-RU"/>
              </w:rPr>
              <w:t>бюджета муниципального района</w:t>
            </w:r>
          </w:p>
          <w:p w:rsidR="00B26379" w:rsidRPr="00BA144E" w:rsidRDefault="00B26379" w:rsidP="00840E0A">
            <w:pPr>
              <w:rPr>
                <w:rFonts w:eastAsia="Times New Roman"/>
                <w:bCs/>
                <w:sz w:val="12"/>
                <w:szCs w:val="12"/>
                <w:lang w:eastAsia="ru-RU"/>
              </w:rPr>
            </w:pPr>
            <w:r w:rsidRPr="00BA144E">
              <w:rPr>
                <w:rFonts w:eastAsia="Times New Roman"/>
                <w:bCs/>
                <w:sz w:val="12"/>
                <w:szCs w:val="12"/>
                <w:lang w:eastAsia="ru-RU"/>
              </w:rPr>
              <w:t xml:space="preserve"> в валюте Российской Федерации</w:t>
            </w:r>
          </w:p>
        </w:tc>
        <w:tc>
          <w:tcPr>
            <w:tcW w:w="858" w:type="dxa"/>
            <w:tcBorders>
              <w:top w:val="single" w:sz="4" w:space="0" w:color="auto"/>
              <w:left w:val="nil"/>
              <w:bottom w:val="single" w:sz="4" w:space="0" w:color="auto"/>
              <w:right w:val="single" w:sz="4" w:space="0" w:color="auto"/>
            </w:tcBorders>
            <w:shd w:val="clear" w:color="auto" w:fill="auto"/>
            <w:noWrap/>
            <w:vAlign w:val="center"/>
            <w:hideMark/>
          </w:tcPr>
          <w:p w:rsidR="00B26379" w:rsidRPr="00BA144E" w:rsidRDefault="00B26379" w:rsidP="00840E0A">
            <w:pPr>
              <w:jc w:val="center"/>
              <w:rPr>
                <w:rFonts w:eastAsia="Times New Roman"/>
                <w:sz w:val="12"/>
                <w:szCs w:val="12"/>
                <w:lang w:eastAsia="ru-RU"/>
              </w:rPr>
            </w:pPr>
            <w:r w:rsidRPr="00BA144E">
              <w:rPr>
                <w:rFonts w:eastAsia="Times New Roman"/>
                <w:bCs/>
                <w:sz w:val="12"/>
                <w:szCs w:val="12"/>
                <w:lang w:eastAsia="ru-RU"/>
              </w:rPr>
              <w:t>592 01 06 05 02 05 0000 640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300,00000</w:t>
            </w:r>
          </w:p>
        </w:tc>
        <w:tc>
          <w:tcPr>
            <w:tcW w:w="0" w:type="auto"/>
            <w:tcBorders>
              <w:top w:val="single" w:sz="4" w:space="0" w:color="auto"/>
              <w:left w:val="nil"/>
              <w:bottom w:val="single" w:sz="4" w:space="0" w:color="auto"/>
              <w:right w:val="single" w:sz="4" w:space="0" w:color="auto"/>
            </w:tcBorders>
            <w:vAlign w:val="center"/>
          </w:tcPr>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300,00000</w:t>
            </w:r>
          </w:p>
        </w:tc>
        <w:tc>
          <w:tcPr>
            <w:tcW w:w="0" w:type="auto"/>
            <w:tcBorders>
              <w:top w:val="single" w:sz="4" w:space="0" w:color="auto"/>
              <w:left w:val="nil"/>
              <w:bottom w:val="single" w:sz="4" w:space="0" w:color="auto"/>
              <w:right w:val="single" w:sz="4" w:space="0" w:color="auto"/>
            </w:tcBorders>
            <w:vAlign w:val="center"/>
          </w:tcPr>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300,00000</w:t>
            </w:r>
          </w:p>
        </w:tc>
      </w:tr>
      <w:tr w:rsidR="00066DA9" w:rsidRPr="00BA144E" w:rsidTr="00B26379">
        <w:trPr>
          <w:gridAfter w:val="1"/>
          <w:trHeight w:val="20"/>
        </w:trPr>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B26379" w:rsidRPr="00BA144E" w:rsidRDefault="00B26379" w:rsidP="00840E0A">
            <w:pPr>
              <w:rPr>
                <w:rFonts w:eastAsia="Times New Roman"/>
                <w:b/>
                <w:bCs/>
                <w:i/>
                <w:sz w:val="12"/>
                <w:szCs w:val="12"/>
                <w:lang w:eastAsia="ru-RU"/>
              </w:rPr>
            </w:pPr>
            <w:r w:rsidRPr="00BA144E">
              <w:rPr>
                <w:rFonts w:eastAsia="Times New Roman"/>
                <w:b/>
                <w:bCs/>
                <w:i/>
                <w:sz w:val="12"/>
                <w:szCs w:val="12"/>
                <w:lang w:eastAsia="ru-RU"/>
              </w:rPr>
              <w:t xml:space="preserve">Предоставление </w:t>
            </w:r>
            <w:proofErr w:type="gramStart"/>
            <w:r w:rsidRPr="00BA144E">
              <w:rPr>
                <w:rFonts w:eastAsia="Times New Roman"/>
                <w:b/>
                <w:bCs/>
                <w:i/>
                <w:sz w:val="12"/>
                <w:szCs w:val="12"/>
                <w:lang w:eastAsia="ru-RU"/>
              </w:rPr>
              <w:t>бюджетных</w:t>
            </w:r>
            <w:proofErr w:type="gramEnd"/>
            <w:r w:rsidRPr="00BA144E">
              <w:rPr>
                <w:rFonts w:eastAsia="Times New Roman"/>
                <w:b/>
                <w:bCs/>
                <w:i/>
                <w:sz w:val="12"/>
                <w:szCs w:val="12"/>
                <w:lang w:eastAsia="ru-RU"/>
              </w:rPr>
              <w:t xml:space="preserve"> </w:t>
            </w:r>
          </w:p>
          <w:p w:rsidR="00B26379" w:rsidRPr="00BA144E" w:rsidRDefault="00B26379" w:rsidP="00840E0A">
            <w:pPr>
              <w:rPr>
                <w:rFonts w:eastAsia="Times New Roman"/>
                <w:b/>
                <w:bCs/>
                <w:i/>
                <w:sz w:val="12"/>
                <w:szCs w:val="12"/>
                <w:lang w:eastAsia="ru-RU"/>
              </w:rPr>
            </w:pPr>
            <w:r w:rsidRPr="00BA144E">
              <w:rPr>
                <w:rFonts w:eastAsia="Times New Roman"/>
                <w:b/>
                <w:bCs/>
                <w:i/>
                <w:sz w:val="12"/>
                <w:szCs w:val="12"/>
                <w:lang w:eastAsia="ru-RU"/>
              </w:rPr>
              <w:t xml:space="preserve"> кредитов внутри страны </w:t>
            </w:r>
            <w:proofErr w:type="gramStart"/>
            <w:r w:rsidRPr="00BA144E">
              <w:rPr>
                <w:rFonts w:eastAsia="Times New Roman"/>
                <w:b/>
                <w:bCs/>
                <w:i/>
                <w:sz w:val="12"/>
                <w:szCs w:val="12"/>
                <w:lang w:eastAsia="ru-RU"/>
              </w:rPr>
              <w:t>в</w:t>
            </w:r>
            <w:proofErr w:type="gramEnd"/>
            <w:r w:rsidRPr="00BA144E">
              <w:rPr>
                <w:rFonts w:eastAsia="Times New Roman"/>
                <w:b/>
                <w:bCs/>
                <w:i/>
                <w:sz w:val="12"/>
                <w:szCs w:val="12"/>
                <w:lang w:eastAsia="ru-RU"/>
              </w:rPr>
              <w:t xml:space="preserve"> </w:t>
            </w:r>
          </w:p>
          <w:p w:rsidR="00B26379" w:rsidRPr="00BA144E" w:rsidRDefault="00B26379" w:rsidP="00840E0A">
            <w:pPr>
              <w:rPr>
                <w:rFonts w:eastAsia="Times New Roman"/>
                <w:b/>
                <w:bCs/>
                <w:i/>
                <w:sz w:val="12"/>
                <w:szCs w:val="12"/>
                <w:lang w:eastAsia="ru-RU"/>
              </w:rPr>
            </w:pPr>
            <w:r w:rsidRPr="00BA144E">
              <w:rPr>
                <w:rFonts w:eastAsia="Times New Roman"/>
                <w:b/>
                <w:bCs/>
                <w:i/>
                <w:sz w:val="12"/>
                <w:szCs w:val="12"/>
                <w:lang w:eastAsia="ru-RU"/>
              </w:rPr>
              <w:t>валюте Российской Федерации</w:t>
            </w:r>
          </w:p>
        </w:tc>
        <w:tc>
          <w:tcPr>
            <w:tcW w:w="858" w:type="dxa"/>
            <w:tcBorders>
              <w:top w:val="single" w:sz="4" w:space="0" w:color="auto"/>
              <w:left w:val="nil"/>
              <w:bottom w:val="single" w:sz="4" w:space="0" w:color="auto"/>
              <w:right w:val="single" w:sz="4" w:space="0" w:color="auto"/>
            </w:tcBorders>
            <w:shd w:val="clear" w:color="auto" w:fill="auto"/>
            <w:noWrap/>
            <w:vAlign w:val="center"/>
            <w:hideMark/>
          </w:tcPr>
          <w:p w:rsidR="00B26379" w:rsidRPr="00BA144E" w:rsidRDefault="00B26379" w:rsidP="00840E0A">
            <w:pPr>
              <w:jc w:val="center"/>
              <w:rPr>
                <w:rFonts w:eastAsia="Times New Roman"/>
                <w:b/>
                <w:bCs/>
                <w:i/>
                <w:sz w:val="12"/>
                <w:szCs w:val="12"/>
                <w:lang w:eastAsia="ru-RU"/>
              </w:rPr>
            </w:pPr>
            <w:r w:rsidRPr="00BA144E">
              <w:rPr>
                <w:rFonts w:eastAsia="Times New Roman"/>
                <w:b/>
                <w:bCs/>
                <w:i/>
                <w:sz w:val="12"/>
                <w:szCs w:val="12"/>
                <w:lang w:eastAsia="ru-RU"/>
              </w:rPr>
              <w:t>000 01 06 05 00 00 0000 500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-300,00000</w:t>
            </w:r>
          </w:p>
        </w:tc>
        <w:tc>
          <w:tcPr>
            <w:tcW w:w="0" w:type="auto"/>
            <w:tcBorders>
              <w:top w:val="single" w:sz="4" w:space="0" w:color="auto"/>
              <w:left w:val="nil"/>
              <w:bottom w:val="single" w:sz="4" w:space="0" w:color="auto"/>
              <w:right w:val="single" w:sz="4" w:space="0" w:color="auto"/>
            </w:tcBorders>
            <w:vAlign w:val="center"/>
          </w:tcPr>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-300,00000</w:t>
            </w:r>
          </w:p>
        </w:tc>
        <w:tc>
          <w:tcPr>
            <w:tcW w:w="0" w:type="auto"/>
            <w:tcBorders>
              <w:top w:val="single" w:sz="4" w:space="0" w:color="auto"/>
              <w:left w:val="nil"/>
              <w:bottom w:val="single" w:sz="4" w:space="0" w:color="auto"/>
              <w:right w:val="single" w:sz="4" w:space="0" w:color="auto"/>
            </w:tcBorders>
            <w:vAlign w:val="center"/>
          </w:tcPr>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-300,00000</w:t>
            </w:r>
          </w:p>
        </w:tc>
      </w:tr>
      <w:tr w:rsidR="00066DA9" w:rsidRPr="00BA144E" w:rsidTr="00B26379">
        <w:trPr>
          <w:gridAfter w:val="1"/>
          <w:trHeight w:val="20"/>
        </w:trPr>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B26379" w:rsidRPr="00BA144E" w:rsidRDefault="00B26379" w:rsidP="00840E0A">
            <w:pPr>
              <w:rPr>
                <w:rFonts w:eastAsia="Times New Roman"/>
                <w:b/>
                <w:bCs/>
                <w:i/>
                <w:sz w:val="12"/>
                <w:szCs w:val="12"/>
                <w:lang w:eastAsia="ru-RU"/>
              </w:rPr>
            </w:pPr>
            <w:r w:rsidRPr="00BA144E">
              <w:rPr>
                <w:rFonts w:eastAsia="Times New Roman"/>
                <w:b/>
                <w:bCs/>
                <w:i/>
                <w:sz w:val="12"/>
                <w:szCs w:val="12"/>
                <w:lang w:eastAsia="ru-RU"/>
              </w:rPr>
              <w:t xml:space="preserve">Предоставление </w:t>
            </w:r>
            <w:proofErr w:type="gramStart"/>
            <w:r w:rsidRPr="00BA144E">
              <w:rPr>
                <w:rFonts w:eastAsia="Times New Roman"/>
                <w:b/>
                <w:bCs/>
                <w:i/>
                <w:sz w:val="12"/>
                <w:szCs w:val="12"/>
                <w:lang w:eastAsia="ru-RU"/>
              </w:rPr>
              <w:t>бюджетных</w:t>
            </w:r>
            <w:proofErr w:type="gramEnd"/>
            <w:r w:rsidRPr="00BA144E">
              <w:rPr>
                <w:rFonts w:eastAsia="Times New Roman"/>
                <w:b/>
                <w:bCs/>
                <w:i/>
                <w:sz w:val="12"/>
                <w:szCs w:val="12"/>
                <w:lang w:eastAsia="ru-RU"/>
              </w:rPr>
              <w:t xml:space="preserve"> </w:t>
            </w:r>
          </w:p>
          <w:p w:rsidR="00B26379" w:rsidRPr="00BA144E" w:rsidRDefault="00B26379" w:rsidP="00840E0A">
            <w:pPr>
              <w:rPr>
                <w:rFonts w:eastAsia="Times New Roman"/>
                <w:b/>
                <w:bCs/>
                <w:i/>
                <w:sz w:val="12"/>
                <w:szCs w:val="12"/>
                <w:lang w:eastAsia="ru-RU"/>
              </w:rPr>
            </w:pPr>
            <w:r w:rsidRPr="00BA144E">
              <w:rPr>
                <w:rFonts w:eastAsia="Times New Roman"/>
                <w:b/>
                <w:bCs/>
                <w:i/>
                <w:sz w:val="12"/>
                <w:szCs w:val="12"/>
                <w:lang w:eastAsia="ru-RU"/>
              </w:rPr>
              <w:t xml:space="preserve"> кредитов другим бюджетам бюджетной системы Российской Федерации в валюте Российской Федерации</w:t>
            </w:r>
          </w:p>
        </w:tc>
        <w:tc>
          <w:tcPr>
            <w:tcW w:w="858" w:type="dxa"/>
            <w:tcBorders>
              <w:top w:val="single" w:sz="4" w:space="0" w:color="auto"/>
              <w:left w:val="nil"/>
              <w:bottom w:val="single" w:sz="4" w:space="0" w:color="auto"/>
              <w:right w:val="single" w:sz="4" w:space="0" w:color="auto"/>
            </w:tcBorders>
            <w:shd w:val="clear" w:color="auto" w:fill="auto"/>
            <w:noWrap/>
            <w:vAlign w:val="center"/>
            <w:hideMark/>
          </w:tcPr>
          <w:p w:rsidR="00B26379" w:rsidRPr="00BA144E" w:rsidRDefault="00B26379" w:rsidP="00840E0A">
            <w:pPr>
              <w:jc w:val="center"/>
              <w:rPr>
                <w:rFonts w:eastAsia="Times New Roman"/>
                <w:b/>
                <w:bCs/>
                <w:i/>
                <w:sz w:val="12"/>
                <w:szCs w:val="12"/>
                <w:lang w:eastAsia="ru-RU"/>
              </w:rPr>
            </w:pPr>
            <w:r w:rsidRPr="00BA144E">
              <w:rPr>
                <w:rFonts w:eastAsia="Times New Roman"/>
                <w:b/>
                <w:bCs/>
                <w:i/>
                <w:sz w:val="12"/>
                <w:szCs w:val="12"/>
                <w:lang w:eastAsia="ru-RU"/>
              </w:rPr>
              <w:t>000 01 06 05 02 00 0000 500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-300,00000</w:t>
            </w:r>
          </w:p>
        </w:tc>
        <w:tc>
          <w:tcPr>
            <w:tcW w:w="0" w:type="auto"/>
            <w:tcBorders>
              <w:top w:val="single" w:sz="4" w:space="0" w:color="auto"/>
              <w:left w:val="nil"/>
              <w:bottom w:val="single" w:sz="4" w:space="0" w:color="auto"/>
              <w:right w:val="single" w:sz="4" w:space="0" w:color="auto"/>
            </w:tcBorders>
            <w:vAlign w:val="center"/>
          </w:tcPr>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-300,00000</w:t>
            </w:r>
          </w:p>
        </w:tc>
        <w:tc>
          <w:tcPr>
            <w:tcW w:w="0" w:type="auto"/>
            <w:tcBorders>
              <w:top w:val="single" w:sz="4" w:space="0" w:color="auto"/>
              <w:left w:val="nil"/>
              <w:bottom w:val="single" w:sz="4" w:space="0" w:color="auto"/>
              <w:right w:val="single" w:sz="4" w:space="0" w:color="auto"/>
            </w:tcBorders>
            <w:vAlign w:val="center"/>
          </w:tcPr>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-300,00000</w:t>
            </w:r>
          </w:p>
        </w:tc>
      </w:tr>
      <w:tr w:rsidR="00066DA9" w:rsidRPr="00BA144E" w:rsidTr="00B26379">
        <w:trPr>
          <w:gridAfter w:val="1"/>
          <w:trHeight w:val="20"/>
        </w:trPr>
        <w:tc>
          <w:tcPr>
            <w:tcW w:w="1560" w:type="dxa"/>
            <w:gridSpan w:val="2"/>
            <w:tcBorders>
              <w:top w:val="nil"/>
              <w:left w:val="single" w:sz="4" w:space="0" w:color="auto"/>
              <w:bottom w:val="single" w:sz="4" w:space="0" w:color="auto"/>
              <w:right w:val="single" w:sz="4" w:space="0" w:color="auto"/>
            </w:tcBorders>
            <w:shd w:val="clear" w:color="auto" w:fill="auto"/>
            <w:vAlign w:val="bottom"/>
            <w:hideMark/>
          </w:tcPr>
          <w:p w:rsidR="00B26379" w:rsidRPr="00BA144E" w:rsidRDefault="00B26379" w:rsidP="00840E0A">
            <w:pPr>
              <w:rPr>
                <w:rFonts w:eastAsia="Times New Roman"/>
                <w:b/>
                <w:i/>
                <w:sz w:val="12"/>
                <w:szCs w:val="12"/>
                <w:lang w:eastAsia="ru-RU"/>
              </w:rPr>
            </w:pPr>
            <w:r w:rsidRPr="00BA144E">
              <w:rPr>
                <w:rFonts w:eastAsia="Times New Roman"/>
                <w:b/>
                <w:i/>
                <w:sz w:val="12"/>
                <w:szCs w:val="12"/>
                <w:lang w:eastAsia="ru-RU"/>
              </w:rPr>
              <w:t xml:space="preserve">Предоставление </w:t>
            </w:r>
            <w:proofErr w:type="gramStart"/>
            <w:r w:rsidRPr="00BA144E">
              <w:rPr>
                <w:rFonts w:eastAsia="Times New Roman"/>
                <w:b/>
                <w:i/>
                <w:sz w:val="12"/>
                <w:szCs w:val="12"/>
                <w:lang w:eastAsia="ru-RU"/>
              </w:rPr>
              <w:t>бюджетных</w:t>
            </w:r>
            <w:proofErr w:type="gramEnd"/>
            <w:r w:rsidRPr="00BA144E">
              <w:rPr>
                <w:rFonts w:eastAsia="Times New Roman"/>
                <w:b/>
                <w:i/>
                <w:sz w:val="12"/>
                <w:szCs w:val="12"/>
                <w:lang w:eastAsia="ru-RU"/>
              </w:rPr>
              <w:t xml:space="preserve"> </w:t>
            </w:r>
          </w:p>
          <w:p w:rsidR="00B26379" w:rsidRPr="00BA144E" w:rsidRDefault="00B26379" w:rsidP="00840E0A">
            <w:pPr>
              <w:rPr>
                <w:rFonts w:eastAsia="Times New Roman"/>
                <w:b/>
                <w:i/>
                <w:sz w:val="12"/>
                <w:szCs w:val="12"/>
                <w:lang w:eastAsia="ru-RU"/>
              </w:rPr>
            </w:pPr>
            <w:r w:rsidRPr="00BA144E">
              <w:rPr>
                <w:rFonts w:eastAsia="Times New Roman"/>
                <w:b/>
                <w:i/>
                <w:sz w:val="12"/>
                <w:szCs w:val="12"/>
                <w:lang w:eastAsia="ru-RU"/>
              </w:rPr>
              <w:t xml:space="preserve">кредитов другим бюджетам </w:t>
            </w:r>
          </w:p>
          <w:p w:rsidR="00B26379" w:rsidRPr="00BA144E" w:rsidRDefault="00B26379" w:rsidP="00840E0A">
            <w:pPr>
              <w:rPr>
                <w:rFonts w:eastAsia="Times New Roman"/>
                <w:b/>
                <w:i/>
                <w:sz w:val="12"/>
                <w:szCs w:val="12"/>
                <w:lang w:eastAsia="ru-RU"/>
              </w:rPr>
            </w:pPr>
            <w:r w:rsidRPr="00BA144E">
              <w:rPr>
                <w:rFonts w:eastAsia="Times New Roman"/>
                <w:b/>
                <w:i/>
                <w:sz w:val="12"/>
                <w:szCs w:val="12"/>
                <w:lang w:eastAsia="ru-RU"/>
              </w:rPr>
              <w:t xml:space="preserve">бюджетной системы Российской </w:t>
            </w:r>
          </w:p>
          <w:p w:rsidR="00B26379" w:rsidRPr="00BA144E" w:rsidRDefault="00B26379" w:rsidP="00840E0A">
            <w:pPr>
              <w:rPr>
                <w:rFonts w:eastAsia="Times New Roman"/>
                <w:b/>
                <w:i/>
                <w:sz w:val="12"/>
                <w:szCs w:val="12"/>
                <w:lang w:eastAsia="ru-RU"/>
              </w:rPr>
            </w:pPr>
            <w:r w:rsidRPr="00BA144E">
              <w:rPr>
                <w:rFonts w:eastAsia="Times New Roman"/>
                <w:b/>
                <w:i/>
                <w:sz w:val="12"/>
                <w:szCs w:val="12"/>
                <w:lang w:eastAsia="ru-RU"/>
              </w:rPr>
              <w:t xml:space="preserve">Федерации из бюджетов муниципальных  районов  в валюте </w:t>
            </w:r>
          </w:p>
          <w:p w:rsidR="00B26379" w:rsidRPr="00BA144E" w:rsidRDefault="00B26379" w:rsidP="00840E0A">
            <w:pPr>
              <w:rPr>
                <w:rFonts w:eastAsia="Times New Roman"/>
                <w:b/>
                <w:bCs/>
                <w:i/>
                <w:sz w:val="12"/>
                <w:szCs w:val="12"/>
                <w:lang w:eastAsia="ru-RU"/>
              </w:rPr>
            </w:pPr>
            <w:r w:rsidRPr="00BA144E">
              <w:rPr>
                <w:rFonts w:eastAsia="Times New Roman"/>
                <w:b/>
                <w:i/>
                <w:sz w:val="12"/>
                <w:szCs w:val="12"/>
                <w:lang w:eastAsia="ru-RU"/>
              </w:rPr>
              <w:t>Российской Федерации</w:t>
            </w:r>
          </w:p>
        </w:tc>
        <w:tc>
          <w:tcPr>
            <w:tcW w:w="858" w:type="dxa"/>
            <w:tcBorders>
              <w:top w:val="nil"/>
              <w:left w:val="nil"/>
              <w:bottom w:val="single" w:sz="4" w:space="0" w:color="auto"/>
              <w:right w:val="single" w:sz="4" w:space="0" w:color="auto"/>
            </w:tcBorders>
            <w:shd w:val="clear" w:color="auto" w:fill="auto"/>
            <w:noWrap/>
            <w:vAlign w:val="center"/>
            <w:hideMark/>
          </w:tcPr>
          <w:p w:rsidR="00B26379" w:rsidRPr="00BA144E" w:rsidRDefault="00B26379" w:rsidP="00840E0A">
            <w:pPr>
              <w:jc w:val="center"/>
              <w:rPr>
                <w:rFonts w:eastAsia="Times New Roman"/>
                <w:b/>
                <w:bCs/>
                <w:i/>
                <w:sz w:val="12"/>
                <w:szCs w:val="12"/>
                <w:lang w:eastAsia="ru-RU"/>
              </w:rPr>
            </w:pPr>
            <w:r w:rsidRPr="00BA144E">
              <w:rPr>
                <w:rFonts w:eastAsia="Times New Roman"/>
                <w:b/>
                <w:i/>
                <w:sz w:val="12"/>
                <w:szCs w:val="12"/>
                <w:lang w:eastAsia="ru-RU"/>
              </w:rPr>
              <w:t>000 01 06 05 02 05 0000 540</w:t>
            </w:r>
          </w:p>
        </w:tc>
        <w:tc>
          <w:tcPr>
            <w:tcW w:w="0" w:type="auto"/>
            <w:tcBorders>
              <w:top w:val="nil"/>
              <w:left w:val="nil"/>
              <w:bottom w:val="single" w:sz="4" w:space="0" w:color="auto"/>
              <w:right w:val="single" w:sz="4" w:space="0" w:color="auto"/>
            </w:tcBorders>
            <w:shd w:val="clear" w:color="auto" w:fill="auto"/>
            <w:noWrap/>
            <w:vAlign w:val="center"/>
            <w:hideMark/>
          </w:tcPr>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-300,00000</w:t>
            </w:r>
          </w:p>
        </w:tc>
        <w:tc>
          <w:tcPr>
            <w:tcW w:w="0" w:type="auto"/>
            <w:tcBorders>
              <w:top w:val="nil"/>
              <w:left w:val="nil"/>
              <w:bottom w:val="single" w:sz="4" w:space="0" w:color="auto"/>
              <w:right w:val="single" w:sz="4" w:space="0" w:color="auto"/>
            </w:tcBorders>
            <w:vAlign w:val="center"/>
          </w:tcPr>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-300,00000</w:t>
            </w:r>
          </w:p>
        </w:tc>
        <w:tc>
          <w:tcPr>
            <w:tcW w:w="0" w:type="auto"/>
            <w:tcBorders>
              <w:top w:val="nil"/>
              <w:left w:val="nil"/>
              <w:bottom w:val="single" w:sz="4" w:space="0" w:color="auto"/>
              <w:right w:val="single" w:sz="4" w:space="0" w:color="auto"/>
            </w:tcBorders>
            <w:vAlign w:val="center"/>
          </w:tcPr>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-300,00000</w:t>
            </w:r>
          </w:p>
        </w:tc>
      </w:tr>
      <w:tr w:rsidR="00066DA9" w:rsidRPr="00BA144E" w:rsidTr="00B26379">
        <w:trPr>
          <w:gridAfter w:val="1"/>
          <w:trHeight w:val="20"/>
        </w:trPr>
        <w:tc>
          <w:tcPr>
            <w:tcW w:w="1560" w:type="dxa"/>
            <w:gridSpan w:val="2"/>
            <w:vMerge w:val="restart"/>
            <w:tcBorders>
              <w:top w:val="single" w:sz="4" w:space="0" w:color="auto"/>
              <w:left w:val="single" w:sz="4" w:space="0" w:color="auto"/>
              <w:right w:val="single" w:sz="4" w:space="0" w:color="auto"/>
            </w:tcBorders>
            <w:shd w:val="clear" w:color="auto" w:fill="auto"/>
            <w:vAlign w:val="bottom"/>
            <w:hideMark/>
          </w:tcPr>
          <w:p w:rsidR="00B26379" w:rsidRPr="00BA144E" w:rsidRDefault="00B26379" w:rsidP="00840E0A">
            <w:pPr>
              <w:rPr>
                <w:rFonts w:eastAsia="Times New Roman"/>
                <w:sz w:val="12"/>
                <w:szCs w:val="12"/>
                <w:lang w:eastAsia="ru-RU"/>
              </w:rPr>
            </w:pPr>
            <w:r w:rsidRPr="00BA144E">
              <w:rPr>
                <w:rFonts w:eastAsia="Times New Roman"/>
                <w:sz w:val="12"/>
                <w:szCs w:val="12"/>
                <w:lang w:eastAsia="ru-RU"/>
              </w:rPr>
              <w:t xml:space="preserve">Предоставление </w:t>
            </w:r>
            <w:proofErr w:type="gramStart"/>
            <w:r w:rsidRPr="00BA144E">
              <w:rPr>
                <w:rFonts w:eastAsia="Times New Roman"/>
                <w:sz w:val="12"/>
                <w:szCs w:val="12"/>
                <w:lang w:eastAsia="ru-RU"/>
              </w:rPr>
              <w:t>бюджетных</w:t>
            </w:r>
            <w:proofErr w:type="gramEnd"/>
            <w:r w:rsidRPr="00BA144E">
              <w:rPr>
                <w:rFonts w:eastAsia="Times New Roman"/>
                <w:sz w:val="12"/>
                <w:szCs w:val="12"/>
                <w:lang w:eastAsia="ru-RU"/>
              </w:rPr>
              <w:t xml:space="preserve"> </w:t>
            </w:r>
          </w:p>
          <w:p w:rsidR="00B26379" w:rsidRPr="00BA144E" w:rsidRDefault="00B26379" w:rsidP="00840E0A">
            <w:pPr>
              <w:rPr>
                <w:rFonts w:eastAsia="Times New Roman"/>
                <w:sz w:val="12"/>
                <w:szCs w:val="12"/>
                <w:lang w:eastAsia="ru-RU"/>
              </w:rPr>
            </w:pPr>
            <w:r w:rsidRPr="00BA144E">
              <w:rPr>
                <w:rFonts w:eastAsia="Times New Roman"/>
                <w:sz w:val="12"/>
                <w:szCs w:val="12"/>
                <w:lang w:eastAsia="ru-RU"/>
              </w:rPr>
              <w:t xml:space="preserve">кредитов другим бюджетам </w:t>
            </w:r>
          </w:p>
          <w:p w:rsidR="00B26379" w:rsidRPr="00BA144E" w:rsidRDefault="00B26379" w:rsidP="00840E0A">
            <w:pPr>
              <w:rPr>
                <w:rFonts w:eastAsia="Times New Roman"/>
                <w:sz w:val="12"/>
                <w:szCs w:val="12"/>
                <w:lang w:eastAsia="ru-RU"/>
              </w:rPr>
            </w:pPr>
            <w:r w:rsidRPr="00BA144E">
              <w:rPr>
                <w:rFonts w:eastAsia="Times New Roman"/>
                <w:sz w:val="12"/>
                <w:szCs w:val="12"/>
                <w:lang w:eastAsia="ru-RU"/>
              </w:rPr>
              <w:t xml:space="preserve">бюджетной системы Российской </w:t>
            </w:r>
          </w:p>
          <w:p w:rsidR="00B26379" w:rsidRPr="00BA144E" w:rsidRDefault="00B26379" w:rsidP="00840E0A">
            <w:pPr>
              <w:rPr>
                <w:rFonts w:eastAsia="Times New Roman"/>
                <w:sz w:val="12"/>
                <w:szCs w:val="12"/>
                <w:lang w:eastAsia="ru-RU"/>
              </w:rPr>
            </w:pPr>
            <w:r w:rsidRPr="00BA144E">
              <w:rPr>
                <w:rFonts w:eastAsia="Times New Roman"/>
                <w:sz w:val="12"/>
                <w:szCs w:val="12"/>
                <w:lang w:eastAsia="ru-RU"/>
              </w:rPr>
              <w:t xml:space="preserve">Федерации из бюджета муниципального района  в валюте </w:t>
            </w:r>
          </w:p>
          <w:p w:rsidR="00B26379" w:rsidRPr="00BA144E" w:rsidRDefault="00B26379" w:rsidP="00840E0A">
            <w:pPr>
              <w:rPr>
                <w:rFonts w:eastAsia="Times New Roman"/>
                <w:sz w:val="12"/>
                <w:szCs w:val="12"/>
                <w:lang w:eastAsia="ru-RU"/>
              </w:rPr>
            </w:pPr>
            <w:r w:rsidRPr="00BA144E">
              <w:rPr>
                <w:rFonts w:eastAsia="Times New Roman"/>
                <w:sz w:val="12"/>
                <w:szCs w:val="12"/>
                <w:lang w:eastAsia="ru-RU"/>
              </w:rPr>
              <w:t>Российской Федерации</w:t>
            </w:r>
          </w:p>
        </w:tc>
        <w:tc>
          <w:tcPr>
            <w:tcW w:w="858" w:type="dxa"/>
            <w:vMerge w:val="restart"/>
            <w:tcBorders>
              <w:top w:val="single" w:sz="4" w:space="0" w:color="auto"/>
              <w:left w:val="nil"/>
              <w:right w:val="single" w:sz="4" w:space="0" w:color="auto"/>
            </w:tcBorders>
            <w:shd w:val="clear" w:color="auto" w:fill="auto"/>
            <w:noWrap/>
            <w:vAlign w:val="center"/>
            <w:hideMark/>
          </w:tcPr>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592 01 06 05 02 05 0000 540</w:t>
            </w:r>
          </w:p>
        </w:tc>
        <w:tc>
          <w:tcPr>
            <w:tcW w:w="0" w:type="auto"/>
            <w:tcBorders>
              <w:top w:val="single" w:sz="4" w:space="0" w:color="auto"/>
              <w:left w:val="nil"/>
              <w:bottom w:val="nil"/>
              <w:right w:val="single" w:sz="4" w:space="0" w:color="auto"/>
            </w:tcBorders>
            <w:shd w:val="clear" w:color="auto" w:fill="auto"/>
            <w:noWrap/>
            <w:vAlign w:val="center"/>
            <w:hideMark/>
          </w:tcPr>
          <w:p w:rsidR="00B26379" w:rsidRPr="00BA144E" w:rsidRDefault="00B26379" w:rsidP="00840E0A">
            <w:pPr>
              <w:jc w:val="center"/>
              <w:rPr>
                <w:rFonts w:eastAsia="Times New Roman"/>
                <w:sz w:val="12"/>
                <w:szCs w:val="12"/>
                <w:lang w:eastAsia="ru-RU"/>
              </w:rPr>
            </w:pPr>
          </w:p>
        </w:tc>
        <w:tc>
          <w:tcPr>
            <w:tcW w:w="0" w:type="auto"/>
            <w:tcBorders>
              <w:top w:val="single" w:sz="4" w:space="0" w:color="auto"/>
              <w:left w:val="nil"/>
              <w:bottom w:val="nil"/>
              <w:right w:val="single" w:sz="4" w:space="0" w:color="auto"/>
            </w:tcBorders>
            <w:vAlign w:val="center"/>
          </w:tcPr>
          <w:p w:rsidR="00B26379" w:rsidRPr="00BA144E" w:rsidRDefault="00B26379" w:rsidP="00840E0A">
            <w:pPr>
              <w:jc w:val="center"/>
              <w:rPr>
                <w:rFonts w:eastAsia="Times New Roman"/>
                <w:sz w:val="12"/>
                <w:szCs w:val="12"/>
                <w:lang w:eastAsia="ru-RU"/>
              </w:rPr>
            </w:pPr>
          </w:p>
        </w:tc>
        <w:tc>
          <w:tcPr>
            <w:tcW w:w="0" w:type="auto"/>
            <w:tcBorders>
              <w:top w:val="single" w:sz="4" w:space="0" w:color="auto"/>
              <w:left w:val="nil"/>
              <w:bottom w:val="nil"/>
              <w:right w:val="single" w:sz="4" w:space="0" w:color="auto"/>
            </w:tcBorders>
            <w:vAlign w:val="center"/>
          </w:tcPr>
          <w:p w:rsidR="00B26379" w:rsidRPr="00BA144E" w:rsidRDefault="00B26379" w:rsidP="00840E0A">
            <w:pPr>
              <w:jc w:val="center"/>
              <w:rPr>
                <w:rFonts w:eastAsia="Times New Roman"/>
                <w:sz w:val="12"/>
                <w:szCs w:val="12"/>
                <w:lang w:eastAsia="ru-RU"/>
              </w:rPr>
            </w:pPr>
          </w:p>
        </w:tc>
      </w:tr>
      <w:tr w:rsidR="00066DA9" w:rsidRPr="00BA144E" w:rsidTr="00B26379">
        <w:trPr>
          <w:gridAfter w:val="1"/>
          <w:trHeight w:val="20"/>
        </w:trPr>
        <w:tc>
          <w:tcPr>
            <w:tcW w:w="1560" w:type="dxa"/>
            <w:gridSpan w:val="2"/>
            <w:vMerge/>
            <w:tcBorders>
              <w:left w:val="single" w:sz="4" w:space="0" w:color="auto"/>
              <w:bottom w:val="single" w:sz="4" w:space="0" w:color="auto"/>
              <w:right w:val="single" w:sz="4" w:space="0" w:color="auto"/>
            </w:tcBorders>
            <w:shd w:val="clear" w:color="auto" w:fill="auto"/>
            <w:vAlign w:val="bottom"/>
            <w:hideMark/>
          </w:tcPr>
          <w:p w:rsidR="00B26379" w:rsidRPr="00BA144E" w:rsidRDefault="00B26379" w:rsidP="00840E0A">
            <w:pPr>
              <w:rPr>
                <w:rFonts w:eastAsia="Times New Roman"/>
                <w:sz w:val="12"/>
                <w:szCs w:val="12"/>
                <w:lang w:eastAsia="ru-RU"/>
              </w:rPr>
            </w:pPr>
          </w:p>
        </w:tc>
        <w:tc>
          <w:tcPr>
            <w:tcW w:w="858" w:type="dxa"/>
            <w:vMerge/>
            <w:tcBorders>
              <w:left w:val="nil"/>
              <w:bottom w:val="single" w:sz="4" w:space="0" w:color="auto"/>
              <w:right w:val="single" w:sz="4" w:space="0" w:color="auto"/>
            </w:tcBorders>
            <w:shd w:val="clear" w:color="auto" w:fill="auto"/>
            <w:noWrap/>
            <w:vAlign w:val="center"/>
            <w:hideMark/>
          </w:tcPr>
          <w:p w:rsidR="00B26379" w:rsidRPr="00BA144E" w:rsidRDefault="00B26379" w:rsidP="00840E0A">
            <w:pPr>
              <w:jc w:val="center"/>
              <w:rPr>
                <w:rFonts w:eastAsia="Times New Roman"/>
                <w:sz w:val="12"/>
                <w:szCs w:val="12"/>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-300,00000</w:t>
            </w:r>
          </w:p>
        </w:tc>
        <w:tc>
          <w:tcPr>
            <w:tcW w:w="0" w:type="auto"/>
            <w:tcBorders>
              <w:top w:val="nil"/>
              <w:left w:val="nil"/>
              <w:bottom w:val="single" w:sz="4" w:space="0" w:color="auto"/>
              <w:right w:val="single" w:sz="4" w:space="0" w:color="auto"/>
            </w:tcBorders>
            <w:vAlign w:val="center"/>
          </w:tcPr>
          <w:p w:rsidR="00B26379" w:rsidRPr="00BA144E" w:rsidRDefault="00B26379" w:rsidP="00840E0A">
            <w:pPr>
              <w:jc w:val="center"/>
              <w:rPr>
                <w:rFonts w:eastAsia="Times New Roman"/>
                <w:sz w:val="12"/>
                <w:szCs w:val="12"/>
                <w:lang w:val="en-US" w:eastAsia="ru-RU"/>
              </w:rPr>
            </w:pPr>
            <w:r w:rsidRPr="00BA144E">
              <w:rPr>
                <w:rFonts w:eastAsia="Times New Roman"/>
                <w:sz w:val="12"/>
                <w:szCs w:val="12"/>
                <w:lang w:eastAsia="ru-RU"/>
              </w:rPr>
              <w:t>-300,00000</w:t>
            </w:r>
          </w:p>
        </w:tc>
        <w:tc>
          <w:tcPr>
            <w:tcW w:w="0" w:type="auto"/>
            <w:tcBorders>
              <w:top w:val="nil"/>
              <w:left w:val="nil"/>
              <w:bottom w:val="single" w:sz="4" w:space="0" w:color="auto"/>
              <w:right w:val="single" w:sz="4" w:space="0" w:color="auto"/>
            </w:tcBorders>
            <w:vAlign w:val="center"/>
          </w:tcPr>
          <w:p w:rsidR="00B26379" w:rsidRPr="00BA144E" w:rsidRDefault="00B26379" w:rsidP="00840E0A">
            <w:pPr>
              <w:jc w:val="center"/>
              <w:rPr>
                <w:rFonts w:eastAsia="Times New Roman"/>
                <w:sz w:val="12"/>
                <w:szCs w:val="12"/>
                <w:lang w:eastAsia="ru-RU"/>
              </w:rPr>
            </w:pPr>
            <w:r w:rsidRPr="00BA144E">
              <w:rPr>
                <w:rFonts w:eastAsia="Times New Roman"/>
                <w:sz w:val="12"/>
                <w:szCs w:val="12"/>
                <w:lang w:eastAsia="ru-RU"/>
              </w:rPr>
              <w:t>-300,00000</w:t>
            </w:r>
          </w:p>
        </w:tc>
      </w:tr>
    </w:tbl>
    <w:p w:rsidR="00B26379" w:rsidRPr="00BA144E" w:rsidRDefault="00B26379" w:rsidP="00B26379">
      <w:pPr>
        <w:rPr>
          <w:sz w:val="12"/>
          <w:szCs w:val="12"/>
        </w:rPr>
      </w:pPr>
    </w:p>
    <w:p w:rsidR="0035451E" w:rsidRPr="00BA144E" w:rsidRDefault="0035451E" w:rsidP="008C442A">
      <w:pPr>
        <w:jc w:val="center"/>
        <w:rPr>
          <w:sz w:val="16"/>
          <w:szCs w:val="16"/>
        </w:rPr>
      </w:pPr>
    </w:p>
    <w:tbl>
      <w:tblPr>
        <w:tblW w:w="0" w:type="auto"/>
        <w:tblCellMar>
          <w:left w:w="30" w:type="dxa"/>
          <w:right w:w="30" w:type="dxa"/>
        </w:tblCellMar>
        <w:tblLook w:val="0000" w:firstRow="0" w:lastRow="0" w:firstColumn="0" w:lastColumn="0" w:noHBand="0" w:noVBand="0"/>
      </w:tblPr>
      <w:tblGrid>
        <w:gridCol w:w="1325"/>
        <w:gridCol w:w="556"/>
        <w:gridCol w:w="534"/>
        <w:gridCol w:w="603"/>
        <w:gridCol w:w="498"/>
        <w:gridCol w:w="502"/>
        <w:gridCol w:w="502"/>
        <w:gridCol w:w="502"/>
      </w:tblGrid>
      <w:tr w:rsidR="00066DA9" w:rsidRPr="00BA144E" w:rsidTr="00840E0A">
        <w:trPr>
          <w:trHeight w:val="20"/>
        </w:trPr>
        <w:tc>
          <w:tcPr>
            <w:tcW w:w="0" w:type="auto"/>
            <w:tcBorders>
              <w:top w:val="nil"/>
              <w:left w:val="nil"/>
              <w:bottom w:val="nil"/>
              <w:right w:val="nil"/>
            </w:tcBorders>
            <w:shd w:val="solid" w:color="FFFFFF" w:fill="auto"/>
          </w:tcPr>
          <w:p w:rsidR="00840E0A" w:rsidRPr="00BA144E" w:rsidRDefault="00840E0A">
            <w:pPr>
              <w:autoSpaceDE w:val="0"/>
              <w:autoSpaceDN w:val="0"/>
              <w:adjustRightInd w:val="0"/>
              <w:jc w:val="right"/>
              <w:rPr>
                <w:sz w:val="12"/>
                <w:szCs w:val="12"/>
                <w:lang w:eastAsia="ru-RU"/>
              </w:rPr>
            </w:pPr>
          </w:p>
        </w:tc>
        <w:tc>
          <w:tcPr>
            <w:tcW w:w="0" w:type="auto"/>
            <w:tcBorders>
              <w:top w:val="nil"/>
              <w:left w:val="nil"/>
              <w:bottom w:val="nil"/>
              <w:right w:val="nil"/>
            </w:tcBorders>
            <w:shd w:val="solid" w:color="FFFFFF" w:fill="auto"/>
          </w:tcPr>
          <w:p w:rsidR="00840E0A" w:rsidRPr="00BA144E" w:rsidRDefault="00840E0A">
            <w:pPr>
              <w:autoSpaceDE w:val="0"/>
              <w:autoSpaceDN w:val="0"/>
              <w:adjustRightInd w:val="0"/>
              <w:jc w:val="right"/>
              <w:rPr>
                <w:sz w:val="12"/>
                <w:szCs w:val="12"/>
                <w:lang w:eastAsia="ru-RU"/>
              </w:rPr>
            </w:pPr>
          </w:p>
        </w:tc>
        <w:tc>
          <w:tcPr>
            <w:tcW w:w="0" w:type="auto"/>
            <w:tcBorders>
              <w:top w:val="nil"/>
              <w:left w:val="nil"/>
              <w:bottom w:val="nil"/>
              <w:right w:val="nil"/>
            </w:tcBorders>
            <w:shd w:val="solid" w:color="FFFFFF" w:fill="auto"/>
          </w:tcPr>
          <w:p w:rsidR="00840E0A" w:rsidRPr="00BA144E" w:rsidRDefault="00840E0A">
            <w:pPr>
              <w:autoSpaceDE w:val="0"/>
              <w:autoSpaceDN w:val="0"/>
              <w:adjustRightInd w:val="0"/>
              <w:jc w:val="right"/>
              <w:rPr>
                <w:sz w:val="12"/>
                <w:szCs w:val="12"/>
                <w:lang w:eastAsia="ru-RU"/>
              </w:rPr>
            </w:pPr>
          </w:p>
        </w:tc>
        <w:tc>
          <w:tcPr>
            <w:tcW w:w="0" w:type="auto"/>
            <w:gridSpan w:val="5"/>
            <w:tcBorders>
              <w:top w:val="nil"/>
              <w:left w:val="nil"/>
              <w:bottom w:val="nil"/>
              <w:right w:val="nil"/>
            </w:tcBorders>
            <w:shd w:val="solid" w:color="FFFFFF" w:fill="auto"/>
          </w:tcPr>
          <w:p w:rsidR="00840E0A" w:rsidRPr="00BA144E" w:rsidRDefault="00840E0A" w:rsidP="00840E0A">
            <w:pPr>
              <w:autoSpaceDE w:val="0"/>
              <w:autoSpaceDN w:val="0"/>
              <w:adjustRightInd w:val="0"/>
              <w:jc w:val="right"/>
              <w:rPr>
                <w:sz w:val="12"/>
                <w:szCs w:val="12"/>
                <w:lang w:eastAsia="ru-RU"/>
              </w:rPr>
            </w:pPr>
            <w:r w:rsidRPr="00BA144E">
              <w:rPr>
                <w:sz w:val="12"/>
                <w:szCs w:val="12"/>
                <w:lang w:eastAsia="ru-RU"/>
              </w:rPr>
              <w:t>Приложение №9 к решению Думы Солецкого  муниципального района "О бюджете Солецкого муниципального района на 2019 год и на плановый период 2020 и 2021 годов"</w:t>
            </w:r>
          </w:p>
        </w:tc>
      </w:tr>
      <w:tr w:rsidR="00066DA9" w:rsidRPr="00BA144E" w:rsidTr="00840E0A">
        <w:trPr>
          <w:trHeight w:val="20"/>
        </w:trPr>
        <w:tc>
          <w:tcPr>
            <w:tcW w:w="0" w:type="auto"/>
            <w:tcBorders>
              <w:top w:val="nil"/>
              <w:left w:val="nil"/>
              <w:bottom w:val="nil"/>
              <w:right w:val="nil"/>
            </w:tcBorders>
            <w:shd w:val="solid" w:color="FFFFFF" w:fill="auto"/>
          </w:tcPr>
          <w:p w:rsidR="00840E0A" w:rsidRPr="00BA144E" w:rsidRDefault="00840E0A">
            <w:pPr>
              <w:autoSpaceDE w:val="0"/>
              <w:autoSpaceDN w:val="0"/>
              <w:adjustRightInd w:val="0"/>
              <w:jc w:val="center"/>
              <w:rPr>
                <w:b/>
                <w:bCs/>
                <w:sz w:val="12"/>
                <w:szCs w:val="12"/>
                <w:lang w:eastAsia="ru-RU"/>
              </w:rPr>
            </w:pPr>
          </w:p>
        </w:tc>
        <w:tc>
          <w:tcPr>
            <w:tcW w:w="0" w:type="auto"/>
            <w:tcBorders>
              <w:top w:val="nil"/>
              <w:left w:val="nil"/>
              <w:bottom w:val="nil"/>
              <w:right w:val="nil"/>
            </w:tcBorders>
            <w:shd w:val="solid" w:color="FFFFFF" w:fill="auto"/>
          </w:tcPr>
          <w:p w:rsidR="00840E0A" w:rsidRPr="00BA144E" w:rsidRDefault="00840E0A">
            <w:pPr>
              <w:autoSpaceDE w:val="0"/>
              <w:autoSpaceDN w:val="0"/>
              <w:adjustRightInd w:val="0"/>
              <w:jc w:val="center"/>
              <w:rPr>
                <w:b/>
                <w:bCs/>
                <w:sz w:val="12"/>
                <w:szCs w:val="12"/>
                <w:lang w:eastAsia="ru-RU"/>
              </w:rPr>
            </w:pPr>
          </w:p>
        </w:tc>
        <w:tc>
          <w:tcPr>
            <w:tcW w:w="0" w:type="auto"/>
            <w:tcBorders>
              <w:top w:val="nil"/>
              <w:left w:val="nil"/>
              <w:bottom w:val="nil"/>
              <w:right w:val="nil"/>
            </w:tcBorders>
            <w:shd w:val="solid" w:color="FFFFFF" w:fill="auto"/>
          </w:tcPr>
          <w:p w:rsidR="00840E0A" w:rsidRPr="00BA144E" w:rsidRDefault="00840E0A">
            <w:pPr>
              <w:autoSpaceDE w:val="0"/>
              <w:autoSpaceDN w:val="0"/>
              <w:adjustRightInd w:val="0"/>
              <w:jc w:val="center"/>
              <w:rPr>
                <w:b/>
                <w:bCs/>
                <w:sz w:val="12"/>
                <w:szCs w:val="12"/>
                <w:lang w:eastAsia="ru-RU"/>
              </w:rPr>
            </w:pPr>
          </w:p>
        </w:tc>
        <w:tc>
          <w:tcPr>
            <w:tcW w:w="0" w:type="auto"/>
            <w:tcBorders>
              <w:top w:val="nil"/>
              <w:left w:val="nil"/>
              <w:bottom w:val="nil"/>
              <w:right w:val="nil"/>
            </w:tcBorders>
            <w:shd w:val="solid" w:color="FFFFFF" w:fill="auto"/>
          </w:tcPr>
          <w:p w:rsidR="00840E0A" w:rsidRPr="00BA144E" w:rsidRDefault="00840E0A">
            <w:pPr>
              <w:autoSpaceDE w:val="0"/>
              <w:autoSpaceDN w:val="0"/>
              <w:adjustRightInd w:val="0"/>
              <w:jc w:val="center"/>
              <w:rPr>
                <w:b/>
                <w:bCs/>
                <w:sz w:val="12"/>
                <w:szCs w:val="12"/>
                <w:lang w:eastAsia="ru-RU"/>
              </w:rPr>
            </w:pPr>
          </w:p>
        </w:tc>
        <w:tc>
          <w:tcPr>
            <w:tcW w:w="0" w:type="auto"/>
            <w:tcBorders>
              <w:top w:val="nil"/>
              <w:left w:val="nil"/>
              <w:bottom w:val="nil"/>
              <w:right w:val="nil"/>
            </w:tcBorders>
            <w:shd w:val="solid" w:color="FFFFFF" w:fill="auto"/>
          </w:tcPr>
          <w:p w:rsidR="00840E0A" w:rsidRPr="00BA144E" w:rsidRDefault="00840E0A">
            <w:pPr>
              <w:autoSpaceDE w:val="0"/>
              <w:autoSpaceDN w:val="0"/>
              <w:adjustRightInd w:val="0"/>
              <w:jc w:val="center"/>
              <w:rPr>
                <w:b/>
                <w:bCs/>
                <w:sz w:val="12"/>
                <w:szCs w:val="12"/>
                <w:lang w:eastAsia="ru-RU"/>
              </w:rPr>
            </w:pPr>
          </w:p>
        </w:tc>
        <w:tc>
          <w:tcPr>
            <w:tcW w:w="0" w:type="auto"/>
            <w:tcBorders>
              <w:top w:val="nil"/>
              <w:left w:val="nil"/>
              <w:bottom w:val="nil"/>
              <w:right w:val="nil"/>
            </w:tcBorders>
            <w:shd w:val="solid" w:color="FFFFFF" w:fill="auto"/>
          </w:tcPr>
          <w:p w:rsidR="00840E0A" w:rsidRPr="00BA144E" w:rsidRDefault="00840E0A">
            <w:pPr>
              <w:autoSpaceDE w:val="0"/>
              <w:autoSpaceDN w:val="0"/>
              <w:adjustRightInd w:val="0"/>
              <w:jc w:val="center"/>
              <w:rPr>
                <w:b/>
                <w:bCs/>
                <w:sz w:val="12"/>
                <w:szCs w:val="12"/>
                <w:lang w:eastAsia="ru-RU"/>
              </w:rPr>
            </w:pPr>
          </w:p>
        </w:tc>
        <w:tc>
          <w:tcPr>
            <w:tcW w:w="0" w:type="auto"/>
            <w:tcBorders>
              <w:top w:val="nil"/>
              <w:left w:val="nil"/>
              <w:bottom w:val="nil"/>
              <w:right w:val="nil"/>
            </w:tcBorders>
            <w:shd w:val="solid" w:color="FFFFFF" w:fill="auto"/>
          </w:tcPr>
          <w:p w:rsidR="00840E0A" w:rsidRPr="00BA144E" w:rsidRDefault="00840E0A">
            <w:pPr>
              <w:autoSpaceDE w:val="0"/>
              <w:autoSpaceDN w:val="0"/>
              <w:adjustRightInd w:val="0"/>
              <w:jc w:val="center"/>
              <w:rPr>
                <w:b/>
                <w:bCs/>
                <w:sz w:val="12"/>
                <w:szCs w:val="12"/>
                <w:lang w:eastAsia="ru-RU"/>
              </w:rPr>
            </w:pPr>
          </w:p>
        </w:tc>
        <w:tc>
          <w:tcPr>
            <w:tcW w:w="0" w:type="auto"/>
            <w:tcBorders>
              <w:top w:val="nil"/>
              <w:left w:val="nil"/>
              <w:bottom w:val="nil"/>
              <w:right w:val="nil"/>
            </w:tcBorders>
            <w:shd w:val="solid" w:color="FFFFFF" w:fill="auto"/>
          </w:tcPr>
          <w:p w:rsidR="00840E0A" w:rsidRPr="00BA144E" w:rsidRDefault="00840E0A">
            <w:pPr>
              <w:autoSpaceDE w:val="0"/>
              <w:autoSpaceDN w:val="0"/>
              <w:adjustRightInd w:val="0"/>
              <w:jc w:val="center"/>
              <w:rPr>
                <w:b/>
                <w:bCs/>
                <w:sz w:val="12"/>
                <w:szCs w:val="12"/>
                <w:lang w:eastAsia="ru-RU"/>
              </w:rPr>
            </w:pPr>
          </w:p>
        </w:tc>
      </w:tr>
      <w:tr w:rsidR="00066DA9" w:rsidRPr="00BA144E" w:rsidTr="00840E0A">
        <w:trPr>
          <w:trHeight w:val="20"/>
        </w:trPr>
        <w:tc>
          <w:tcPr>
            <w:tcW w:w="0" w:type="auto"/>
            <w:gridSpan w:val="8"/>
            <w:tcBorders>
              <w:top w:val="nil"/>
              <w:left w:val="nil"/>
              <w:bottom w:val="nil"/>
              <w:right w:val="nil"/>
            </w:tcBorders>
            <w:shd w:val="solid" w:color="FFFFFF" w:fill="auto"/>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Распределение ассигнований из бюджета муниципального района</w:t>
            </w:r>
          </w:p>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 xml:space="preserve"> в ведомственной структуре расходов бюджета муниципального района </w:t>
            </w:r>
          </w:p>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на 2019 год и на плановый период 2020 и 2021 годов</w:t>
            </w:r>
          </w:p>
        </w:tc>
      </w:tr>
      <w:tr w:rsidR="00066DA9" w:rsidRPr="00BA144E" w:rsidTr="00840E0A">
        <w:trPr>
          <w:trHeight w:val="20"/>
        </w:trPr>
        <w:tc>
          <w:tcPr>
            <w:tcW w:w="0" w:type="auto"/>
            <w:gridSpan w:val="8"/>
            <w:tcBorders>
              <w:top w:val="nil"/>
              <w:left w:val="nil"/>
              <w:bottom w:val="nil"/>
              <w:right w:val="nil"/>
            </w:tcBorders>
            <w:shd w:val="solid" w:color="FFFFFF" w:fill="auto"/>
          </w:tcPr>
          <w:p w:rsidR="00840E0A" w:rsidRPr="00BA144E" w:rsidRDefault="00840E0A">
            <w:pPr>
              <w:autoSpaceDE w:val="0"/>
              <w:autoSpaceDN w:val="0"/>
              <w:adjustRightInd w:val="0"/>
              <w:jc w:val="right"/>
              <w:rPr>
                <w:sz w:val="12"/>
                <w:szCs w:val="12"/>
                <w:lang w:eastAsia="ru-RU"/>
              </w:rPr>
            </w:pPr>
            <w:proofErr w:type="spellStart"/>
            <w:r w:rsidRPr="00BA144E">
              <w:rPr>
                <w:sz w:val="12"/>
                <w:szCs w:val="12"/>
                <w:lang w:eastAsia="ru-RU"/>
              </w:rPr>
              <w:t>тыс</w:t>
            </w:r>
            <w:proofErr w:type="gramStart"/>
            <w:r w:rsidRPr="00BA144E">
              <w:rPr>
                <w:sz w:val="12"/>
                <w:szCs w:val="12"/>
                <w:lang w:eastAsia="ru-RU"/>
              </w:rPr>
              <w:t>.р</w:t>
            </w:r>
            <w:proofErr w:type="gramEnd"/>
            <w:r w:rsidRPr="00BA144E">
              <w:rPr>
                <w:sz w:val="12"/>
                <w:szCs w:val="12"/>
                <w:lang w:eastAsia="ru-RU"/>
              </w:rPr>
              <w:t>ублей</w:t>
            </w:r>
            <w:proofErr w:type="spellEnd"/>
          </w:p>
        </w:tc>
      </w:tr>
      <w:tr w:rsidR="00066DA9" w:rsidRPr="00BA144E" w:rsidTr="00840E0A">
        <w:trPr>
          <w:trHeight w:val="20"/>
        </w:trPr>
        <w:tc>
          <w:tcPr>
            <w:tcW w:w="0" w:type="auto"/>
            <w:tcBorders>
              <w:top w:val="single" w:sz="6" w:space="0" w:color="auto"/>
              <w:left w:val="single" w:sz="6" w:space="0" w:color="auto"/>
              <w:bottom w:val="nil"/>
              <w:right w:val="single" w:sz="6" w:space="0" w:color="auto"/>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Наименование</w:t>
            </w:r>
          </w:p>
        </w:tc>
        <w:tc>
          <w:tcPr>
            <w:tcW w:w="0" w:type="auto"/>
            <w:tcBorders>
              <w:top w:val="single" w:sz="6" w:space="0" w:color="auto"/>
              <w:left w:val="single" w:sz="6" w:space="0" w:color="auto"/>
              <w:bottom w:val="nil"/>
              <w:right w:val="single" w:sz="6" w:space="0" w:color="auto"/>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Ведомство</w:t>
            </w:r>
          </w:p>
        </w:tc>
        <w:tc>
          <w:tcPr>
            <w:tcW w:w="0" w:type="auto"/>
            <w:tcBorders>
              <w:top w:val="single" w:sz="6" w:space="0" w:color="auto"/>
              <w:left w:val="single" w:sz="6" w:space="0" w:color="auto"/>
              <w:bottom w:val="nil"/>
              <w:right w:val="single" w:sz="6" w:space="0" w:color="auto"/>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Раздел,</w:t>
            </w:r>
          </w:p>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подраздел</w:t>
            </w:r>
          </w:p>
        </w:tc>
        <w:tc>
          <w:tcPr>
            <w:tcW w:w="0" w:type="auto"/>
            <w:tcBorders>
              <w:top w:val="single" w:sz="6" w:space="0" w:color="auto"/>
              <w:left w:val="single" w:sz="6" w:space="0" w:color="auto"/>
              <w:bottom w:val="nil"/>
              <w:right w:val="single" w:sz="6" w:space="0" w:color="auto"/>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Целевая статья</w:t>
            </w:r>
          </w:p>
        </w:tc>
        <w:tc>
          <w:tcPr>
            <w:tcW w:w="0" w:type="auto"/>
            <w:tcBorders>
              <w:top w:val="single" w:sz="6" w:space="0" w:color="auto"/>
              <w:left w:val="single" w:sz="6" w:space="0" w:color="auto"/>
              <w:bottom w:val="nil"/>
              <w:right w:val="single" w:sz="6" w:space="0" w:color="auto"/>
            </w:tcBorders>
          </w:tcPr>
          <w:p w:rsidR="00840E0A" w:rsidRPr="00BA144E" w:rsidRDefault="00840E0A">
            <w:pPr>
              <w:autoSpaceDE w:val="0"/>
              <w:autoSpaceDN w:val="0"/>
              <w:adjustRightInd w:val="0"/>
              <w:jc w:val="center"/>
              <w:rPr>
                <w:b/>
                <w:bCs/>
                <w:sz w:val="12"/>
                <w:szCs w:val="12"/>
                <w:lang w:eastAsia="ru-RU"/>
              </w:rPr>
            </w:pPr>
            <w:proofErr w:type="spellStart"/>
            <w:r w:rsidRPr="00BA144E">
              <w:rPr>
                <w:b/>
                <w:bCs/>
                <w:sz w:val="12"/>
                <w:szCs w:val="12"/>
                <w:lang w:eastAsia="ru-RU"/>
              </w:rPr>
              <w:t>Подгруп</w:t>
            </w:r>
            <w:proofErr w:type="spellEnd"/>
            <w:r w:rsidRPr="00BA144E">
              <w:rPr>
                <w:b/>
                <w:bCs/>
                <w:sz w:val="12"/>
                <w:szCs w:val="12"/>
                <w:lang w:eastAsia="ru-RU"/>
              </w:rPr>
              <w:t>-</w:t>
            </w:r>
          </w:p>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па видов расходов</w:t>
            </w:r>
          </w:p>
        </w:tc>
        <w:tc>
          <w:tcPr>
            <w:tcW w:w="0" w:type="auto"/>
            <w:tcBorders>
              <w:top w:val="single" w:sz="6" w:space="0" w:color="000000"/>
              <w:left w:val="single" w:sz="6" w:space="0" w:color="000000"/>
              <w:bottom w:val="nil"/>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Сумма на 2019 год</w:t>
            </w:r>
          </w:p>
        </w:tc>
        <w:tc>
          <w:tcPr>
            <w:tcW w:w="0" w:type="auto"/>
            <w:tcBorders>
              <w:top w:val="single" w:sz="6" w:space="0" w:color="000000"/>
              <w:left w:val="single" w:sz="6" w:space="0" w:color="000000"/>
              <w:bottom w:val="nil"/>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Сумма на 2020 год</w:t>
            </w:r>
          </w:p>
        </w:tc>
        <w:tc>
          <w:tcPr>
            <w:tcW w:w="0" w:type="auto"/>
            <w:tcBorders>
              <w:top w:val="single" w:sz="6" w:space="0" w:color="000000"/>
              <w:left w:val="single" w:sz="6" w:space="0" w:color="000000"/>
              <w:bottom w:val="nil"/>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Сумма на 2021 год</w:t>
            </w:r>
          </w:p>
        </w:tc>
      </w:tr>
      <w:tr w:rsidR="00066DA9" w:rsidRPr="00BA144E" w:rsidTr="00840E0A">
        <w:trPr>
          <w:trHeight w:val="20"/>
        </w:trPr>
        <w:tc>
          <w:tcPr>
            <w:tcW w:w="0" w:type="auto"/>
            <w:tcBorders>
              <w:top w:val="single" w:sz="6" w:space="0" w:color="auto"/>
              <w:left w:val="single" w:sz="6" w:space="0" w:color="auto"/>
              <w:bottom w:val="single" w:sz="6" w:space="0" w:color="auto"/>
              <w:right w:val="single" w:sz="6" w:space="0" w:color="auto"/>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lastRenderedPageBreak/>
              <w:t>1</w:t>
            </w:r>
          </w:p>
        </w:tc>
        <w:tc>
          <w:tcPr>
            <w:tcW w:w="0" w:type="auto"/>
            <w:tcBorders>
              <w:top w:val="single" w:sz="6" w:space="0" w:color="auto"/>
              <w:left w:val="single" w:sz="6" w:space="0" w:color="auto"/>
              <w:bottom w:val="single" w:sz="6" w:space="0" w:color="auto"/>
              <w:right w:val="single" w:sz="6" w:space="0" w:color="auto"/>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2</w:t>
            </w:r>
          </w:p>
        </w:tc>
        <w:tc>
          <w:tcPr>
            <w:tcW w:w="0" w:type="auto"/>
            <w:tcBorders>
              <w:top w:val="single" w:sz="6" w:space="0" w:color="auto"/>
              <w:left w:val="single" w:sz="6" w:space="0" w:color="auto"/>
              <w:bottom w:val="single" w:sz="6" w:space="0" w:color="auto"/>
              <w:right w:val="single" w:sz="6" w:space="0" w:color="auto"/>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3</w:t>
            </w:r>
          </w:p>
        </w:tc>
        <w:tc>
          <w:tcPr>
            <w:tcW w:w="0" w:type="auto"/>
            <w:tcBorders>
              <w:top w:val="single" w:sz="6" w:space="0" w:color="auto"/>
              <w:left w:val="single" w:sz="6" w:space="0" w:color="auto"/>
              <w:bottom w:val="single" w:sz="6" w:space="0" w:color="auto"/>
              <w:right w:val="single" w:sz="6" w:space="0" w:color="auto"/>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4</w:t>
            </w:r>
          </w:p>
        </w:tc>
        <w:tc>
          <w:tcPr>
            <w:tcW w:w="0" w:type="auto"/>
            <w:tcBorders>
              <w:top w:val="single" w:sz="6" w:space="0" w:color="auto"/>
              <w:left w:val="single" w:sz="6" w:space="0" w:color="auto"/>
              <w:bottom w:val="single" w:sz="6" w:space="0" w:color="auto"/>
              <w:right w:val="single" w:sz="6" w:space="0" w:color="auto"/>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5</w:t>
            </w:r>
          </w:p>
        </w:tc>
        <w:tc>
          <w:tcPr>
            <w:tcW w:w="0" w:type="auto"/>
            <w:tcBorders>
              <w:top w:val="single" w:sz="6" w:space="0" w:color="000000"/>
              <w:left w:val="nil"/>
              <w:bottom w:val="nil"/>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6</w:t>
            </w:r>
          </w:p>
        </w:tc>
        <w:tc>
          <w:tcPr>
            <w:tcW w:w="0" w:type="auto"/>
            <w:tcBorders>
              <w:top w:val="single" w:sz="6" w:space="0" w:color="000000"/>
              <w:left w:val="single" w:sz="6" w:space="0" w:color="000000"/>
              <w:bottom w:val="nil"/>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7</w:t>
            </w:r>
          </w:p>
        </w:tc>
        <w:tc>
          <w:tcPr>
            <w:tcW w:w="0" w:type="auto"/>
            <w:tcBorders>
              <w:top w:val="single" w:sz="6" w:space="0" w:color="000000"/>
              <w:left w:val="single" w:sz="6" w:space="0" w:color="000000"/>
              <w:bottom w:val="nil"/>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8</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Контрольно-счетная палата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1 143,95000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654,45000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1 143,95000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654,45000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1 143,95000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654,45000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Контрольно-счетная палата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9500000000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1 143,95000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654,45000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Председатель</w:t>
            </w:r>
            <w:proofErr w:type="gramStart"/>
            <w:r w:rsidRPr="00BA144E">
              <w:rPr>
                <w:sz w:val="12"/>
                <w:szCs w:val="12"/>
                <w:lang w:eastAsia="ru-RU"/>
              </w:rPr>
              <w:t xml:space="preserve"> </w:t>
            </w:r>
            <w:proofErr w:type="spellStart"/>
            <w:r w:rsidRPr="00BA144E">
              <w:rPr>
                <w:sz w:val="12"/>
                <w:szCs w:val="12"/>
                <w:lang w:eastAsia="ru-RU"/>
              </w:rPr>
              <w:t>К</w:t>
            </w:r>
            <w:proofErr w:type="gramEnd"/>
            <w:r w:rsidRPr="00BA144E">
              <w:rPr>
                <w:sz w:val="12"/>
                <w:szCs w:val="12"/>
                <w:lang w:eastAsia="ru-RU"/>
              </w:rPr>
              <w:t>онтрольно</w:t>
            </w:r>
            <w:proofErr w:type="spellEnd"/>
            <w:r w:rsidRPr="00BA144E">
              <w:rPr>
                <w:sz w:val="12"/>
                <w:szCs w:val="12"/>
                <w:lang w:eastAsia="ru-RU"/>
              </w:rPr>
              <w:t xml:space="preserve"> - счетной палаты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685,85000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654,45000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623,85000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642,45000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642,45000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61,92773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0,07227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 из бюджетов поселений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458,10000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446,10000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Администрация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74 800,65405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65 157,61259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65 793,01259</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44 041,13630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41 655,01500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41 754,41500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1 829,75000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1 829,75000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1 829,75000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1 829,75000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Функционирование законодательных (представительных) органов </w:t>
            </w:r>
            <w:r w:rsidRPr="00BA144E">
              <w:rPr>
                <w:b/>
                <w:bCs/>
                <w:i/>
                <w:iCs/>
                <w:sz w:val="12"/>
                <w:szCs w:val="12"/>
                <w:lang w:eastAsia="ru-RU"/>
              </w:rPr>
              <w:lastRenderedPageBreak/>
              <w:t>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lastRenderedPageBreak/>
              <w:t xml:space="preserve">        Дума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9400000000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обеспечение функций Думы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14,42857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0,07143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33 847,37517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28 528,98500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25 562,86500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33 847,37517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28 528,98500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25 562,86500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28 693,97517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24 921,38500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21 922,46500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27 615,70000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24 060,70000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21 060,70000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602,27517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384,68500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385,76500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830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410,00000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410,00000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410,00000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1 602,40000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1 056,20000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1 089,00000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1 186,80000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909,90000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924,40000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415,60000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146,30000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164,60000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2 301,80000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2 301,80000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2 301,80000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выплаты персоналу государственных (муниципальных) </w:t>
            </w:r>
            <w:r w:rsidRPr="00BA144E">
              <w:rPr>
                <w:sz w:val="12"/>
                <w:szCs w:val="12"/>
                <w:lang w:eastAsia="ru-RU"/>
              </w:rPr>
              <w:lastRenderedPageBreak/>
              <w:t>органов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2 130,60000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2 157,45000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2 157,45000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p w:rsidR="00840E0A" w:rsidRPr="00BA144E" w:rsidRDefault="00840E0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171,20000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144,35000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144,35000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999,60000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999,60000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Администрации муниципального района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248,60000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w:t>
            </w:r>
            <w:proofErr w:type="spellStart"/>
            <w:r w:rsidRPr="00BA144E">
              <w:rPr>
                <w:sz w:val="12"/>
                <w:szCs w:val="12"/>
                <w:lang w:eastAsia="ru-RU"/>
              </w:rPr>
              <w:t>нуж</w:t>
            </w:r>
            <w:proofErr w:type="spellEnd"/>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248,60000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Судебная система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70,00000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100,00000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8 234,81113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11 111,28000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14 176,80000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"Совершенствование управления муниципальным имуществом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848,76113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839,48000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859,80000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эффективного использования муниципального </w:t>
            </w:r>
            <w:r w:rsidRPr="00BA144E">
              <w:rPr>
                <w:sz w:val="12"/>
                <w:szCs w:val="12"/>
                <w:lang w:eastAsia="ru-RU"/>
              </w:rPr>
              <w:lastRenderedPageBreak/>
              <w:t>имущества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261,00000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180,01300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lastRenderedPageBreak/>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261,00000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180,01300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261,00000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180,01300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Наем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96,30720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96,38700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96,30720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96,38700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96,30720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96,38700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418,08000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434,80000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418,08000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434,80000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418,08000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434,80000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Организация проведения комплексных кадастровых работ</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44,45393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44,45393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44,45393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w:t>
            </w:r>
            <w:r w:rsidRPr="00BA144E">
              <w:rPr>
                <w:sz w:val="12"/>
                <w:szCs w:val="12"/>
                <w:lang w:eastAsia="ru-RU"/>
              </w:rPr>
              <w:lastRenderedPageBreak/>
              <w:t>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1 537,00000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1 537,00000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1 537,00000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0820000000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1 241,00000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информационной безопасности деятельности органов местного самоуправления Солецкого муниципального района,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0820200000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1 241,00000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1 241,00000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1 241,00000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w:t>
            </w:r>
            <w:r w:rsidRPr="00BA144E">
              <w:rPr>
                <w:sz w:val="12"/>
                <w:szCs w:val="12"/>
                <w:lang w:eastAsia="ru-RU"/>
              </w:rPr>
              <w:lastRenderedPageBreak/>
              <w:t>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0830000000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71,00000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lastRenderedPageBreak/>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0830100000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Расширение доступа пользователей к архивным документам, создание условий для повышения эффективности и качества информационных услуг</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0830200000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"Развитие градостроительной политики на территории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1400000000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370,00000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полномочий Администрации муниципального района в сфере градостроительной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1400100000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Описание границ населенных пунктов сельских поселений входящих в состав Солецкого муниципального района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1400200000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w:t>
            </w:r>
            <w:r w:rsidRPr="00BA144E">
              <w:rPr>
                <w:sz w:val="12"/>
                <w:szCs w:val="12"/>
                <w:lang w:eastAsia="ru-RU"/>
              </w:rPr>
              <w:lastRenderedPageBreak/>
              <w:t>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258,80000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358,80000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358,80000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258,80000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358,80000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358,80000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258,80000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358,80000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358,80000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3 500,00000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6 500,00000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3 500,00000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6 500,00000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3 500,00000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6 500,00000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обеспечение деятельности учреждений,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9300000000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5 310,25000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4 506,00000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4 641,20000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Содержание учреждений по обеспечению транспортного и хозяйственного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5 216,95000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4 486,00000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4 621,20000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3 448,06000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3 494,40000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3 629,60000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1 730,89000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991,60000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991,60000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38,00000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73,30000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73,30000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w:t>
            </w:r>
            <w:r w:rsidRPr="00BA144E">
              <w:rPr>
                <w:sz w:val="12"/>
                <w:szCs w:val="12"/>
                <w:lang w:eastAsia="ru-RU"/>
              </w:rPr>
              <w:lastRenderedPageBreak/>
              <w:t>(муниципальных) нужд</w:t>
            </w:r>
          </w:p>
          <w:p w:rsidR="00840E0A" w:rsidRPr="00BA144E" w:rsidRDefault="00840E0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lastRenderedPageBreak/>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1 841,62000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1 644,40000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1 697,50000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1 617,80000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1 517,00000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1 617,80000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1 517,00000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1620000000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1 617,80000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1 517,00000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Развитие единой дежурно-диспетчерской службы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1620200000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1 617,80000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1 517,00000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1 617,80000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1 517,00000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1 527,80000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1 373,90000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1 427,00000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"Совершенствование системы защиты населения и территорий района от чрезвычайных ситуаций природного и техногенного характера" муниципальной программы Солецкого муниципального района "Совершенствование системы гражданской обороны, защиты населения и территории района от </w:t>
            </w:r>
            <w:r w:rsidRPr="00BA144E">
              <w:rPr>
                <w:sz w:val="12"/>
                <w:szCs w:val="12"/>
                <w:lang w:eastAsia="ru-RU"/>
              </w:rPr>
              <w:lastRenderedPageBreak/>
              <w:t>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1630000000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1630300000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180,50000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180,50000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180,50000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180,50000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180,50000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180,50000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143,90000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1510200000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143,90000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143,90000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143,90000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1520000000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31,60000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1520100000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31,60000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w:t>
            </w:r>
            <w:r w:rsidRPr="00BA144E">
              <w:rPr>
                <w:sz w:val="12"/>
                <w:szCs w:val="12"/>
                <w:lang w:eastAsia="ru-RU"/>
              </w:rPr>
              <w:lastRenderedPageBreak/>
              <w:t>(подпрограммы),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31,60000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31,60000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1530000000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1530300000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4 589,19981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3 855,10000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4 896,70000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212,30000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222,30000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232,30000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"Развитие информатизации,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0950000000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Развитие системы информационного и научного обеспечения сельскохозяйственных товаропроизводителей и сельского населения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0950200000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lastRenderedPageBreak/>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142,30000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w:t>
            </w:r>
            <w:proofErr w:type="gramStart"/>
            <w:r w:rsidRPr="00BA144E">
              <w:rPr>
                <w:sz w:val="12"/>
                <w:szCs w:val="12"/>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BA144E">
              <w:rPr>
                <w:sz w:val="12"/>
                <w:szCs w:val="12"/>
                <w:lang w:eastAsia="ru-RU"/>
              </w:rPr>
              <w:t>чипирования</w:t>
            </w:r>
            <w:proofErr w:type="spellEnd"/>
            <w:r w:rsidRPr="00BA144E">
              <w:rPr>
                <w:sz w:val="12"/>
                <w:szCs w:val="12"/>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sidRPr="00BA144E">
              <w:rPr>
                <w:sz w:val="12"/>
                <w:szCs w:val="12"/>
                <w:lang w:eastAsia="ru-RU"/>
              </w:rPr>
              <w:t xml:space="preserve"> животных</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142,30000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142,30000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4 210,89981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3 466,80000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4 498,40000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2021 годы"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1300000000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4 210,89981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3 466,80000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4 498,40000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2021 годы"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1320000000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4 210,89981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3 466,80000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4 498,40000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Ремонт и содержание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1320100000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4 210,89981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3 466,80000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4 498,40000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1 732,00000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866,00000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w:t>
            </w:r>
            <w:r w:rsidRPr="00BA144E">
              <w:rPr>
                <w:sz w:val="12"/>
                <w:szCs w:val="12"/>
                <w:lang w:eastAsia="ru-RU"/>
              </w:rPr>
              <w:lastRenderedPageBreak/>
              <w:t>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132017151</w:t>
            </w:r>
            <w:r w:rsidRPr="00BA144E">
              <w:rPr>
                <w:sz w:val="12"/>
                <w:szCs w:val="12"/>
                <w:lang w:eastAsia="ru-RU"/>
              </w:rPr>
              <w:lastRenderedPageBreak/>
              <w:t>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lastRenderedPageBreak/>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 xml:space="preserve">1 </w:t>
            </w:r>
            <w:r w:rsidRPr="00BA144E">
              <w:rPr>
                <w:sz w:val="12"/>
                <w:szCs w:val="12"/>
                <w:lang w:eastAsia="ru-RU"/>
              </w:rPr>
              <w:lastRenderedPageBreak/>
              <w:t>732,00000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lastRenderedPageBreak/>
              <w:t>866,000</w:t>
            </w:r>
            <w:r w:rsidRPr="00BA144E">
              <w:rPr>
                <w:sz w:val="12"/>
                <w:szCs w:val="12"/>
                <w:lang w:eastAsia="ru-RU"/>
              </w:rPr>
              <w:lastRenderedPageBreak/>
              <w:t>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lastRenderedPageBreak/>
              <w:t>866,000</w:t>
            </w:r>
            <w:r w:rsidRPr="00BA144E">
              <w:rPr>
                <w:sz w:val="12"/>
                <w:szCs w:val="12"/>
                <w:lang w:eastAsia="ru-RU"/>
              </w:rPr>
              <w:lastRenderedPageBreak/>
              <w:t>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lastRenderedPageBreak/>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1 878,89981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2 000,80000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3 032,40000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1 878,89981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2 000,80000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3 032,40000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166,00000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166,00000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166,00000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Повышение инвестиционной привлекательности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p w:rsidR="00840E0A" w:rsidRPr="00BA144E" w:rsidRDefault="00840E0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0120000000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Развитие торговли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0120100000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w:t>
            </w:r>
            <w:r w:rsidRPr="00BA144E">
              <w:rPr>
                <w:sz w:val="12"/>
                <w:szCs w:val="12"/>
                <w:lang w:eastAsia="ru-RU"/>
              </w:rPr>
              <w:lastRenderedPageBreak/>
              <w:t>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"Развитие малого и среднего предпринимательства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0200100000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130,00000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130,00000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130,00000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0200200000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4 030,86715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522,00000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1 541,90000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222,00000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w:t>
            </w:r>
            <w:r w:rsidRPr="00BA144E">
              <w:rPr>
                <w:sz w:val="12"/>
                <w:szCs w:val="12"/>
                <w:lang w:eastAsia="ru-RU"/>
              </w:rPr>
              <w:lastRenderedPageBreak/>
              <w:t>на 2014-2021 годы"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lastRenderedPageBreak/>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1110100000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3 747,59724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1 319,90000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3 747,59724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1 319,90000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1130000000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3 738,59830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1 319,90000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1130100000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3 738,59830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1 319,90000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2 119,46630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w:t>
            </w:r>
            <w:r w:rsidRPr="00BA144E">
              <w:rPr>
                <w:sz w:val="12"/>
                <w:szCs w:val="12"/>
                <w:lang w:eastAsia="ru-RU"/>
              </w:rPr>
              <w:lastRenderedPageBreak/>
              <w:t>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1 084,89995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1 034,56635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1 619,13200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1 319,90000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p w:rsidR="00840E0A" w:rsidRPr="00BA144E" w:rsidRDefault="00840E0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300,00000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1 019,13200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1 019,90000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"Газификация Солецкого муниципального района"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1140000000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8,99894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Повышение уровня коммунального обустройства жилых домов на территории сельских поселений Солецкого муниципального района за счет создания условий для газификации домовладений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1140100000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8,99894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8,99894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8,99894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0600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"Охрана окружающей среды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1200000000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1200100000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w:t>
            </w:r>
            <w:r w:rsidRPr="00BA144E">
              <w:rPr>
                <w:sz w:val="12"/>
                <w:szCs w:val="12"/>
                <w:lang w:eastAsia="ru-RU"/>
              </w:rPr>
              <w:lastRenderedPageBreak/>
              <w:t>рекультивацию земельных участков, загрязненных в результате расположения на них объектов размещения отходов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lastRenderedPageBreak/>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9 580,67560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5 861,10000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6 071,50000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9 580,67560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5 861,10000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6 071,50000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9 466,18750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5 805,10000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6 015,50000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9 466,18750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5 805,10000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6 015,50000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9 466,18750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5 805,10000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6 015,50000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5 874,52500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5 657,00000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5 867,40000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5 599,52500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5 438,80000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5 649,20000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274,00000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191,20000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191,20000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Осуществление отдельных государственных полномочий по оказанию социальной поддержки </w:t>
            </w:r>
            <w:proofErr w:type="gramStart"/>
            <w:r w:rsidRPr="00BA144E">
              <w:rPr>
                <w:sz w:val="12"/>
                <w:szCs w:val="12"/>
                <w:lang w:eastAsia="ru-RU"/>
              </w:rPr>
              <w:t>обучающимся</w:t>
            </w:r>
            <w:proofErr w:type="gramEnd"/>
            <w:r w:rsidRPr="00BA144E">
              <w:rPr>
                <w:sz w:val="12"/>
                <w:szCs w:val="12"/>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3 582,66250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148,10000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148,10000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875,01021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144,40000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144,40000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2 707,65229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3,70000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0510171340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w:t>
            </w:r>
            <w:r w:rsidRPr="00BA144E">
              <w:rPr>
                <w:sz w:val="12"/>
                <w:szCs w:val="12"/>
                <w:lang w:eastAsia="ru-RU"/>
              </w:rPr>
              <w:lastRenderedPageBreak/>
              <w:t>(муниципальных)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0510171340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114,48810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114,48810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114,48810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27,00000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27,00000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Организация профессионального образования и дополнительного образования выборных должностных лиц, служащих и муниципальных служащих</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0810272280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31,48810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0810272280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31,48810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9 706,74672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8 679,79759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8 753,19759</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1 908,70000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обеспечение деятельности органов местного самоуправления муниципального </w:t>
            </w:r>
            <w:r w:rsidRPr="00BA144E">
              <w:rPr>
                <w:sz w:val="12"/>
                <w:szCs w:val="12"/>
                <w:lang w:eastAsia="ru-RU"/>
              </w:rPr>
              <w:lastRenderedPageBreak/>
              <w:t>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1 908,70000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lastRenderedPageBreak/>
              <w:t xml:space="preserve">              Доплаты к пенсиям муниципальных служащих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1 908,70000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1 908,70000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329,00000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"Обеспечение жильём молодых семей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329,00000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w:t>
            </w:r>
            <w:proofErr w:type="gramStart"/>
            <w:r w:rsidRPr="00BA144E">
              <w:rPr>
                <w:sz w:val="12"/>
                <w:szCs w:val="12"/>
                <w:lang w:eastAsia="ru-RU"/>
              </w:rPr>
              <w:t>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w:t>
            </w:r>
            <w:proofErr w:type="gramEnd"/>
            <w:r w:rsidRPr="00BA144E">
              <w:rPr>
                <w:sz w:val="12"/>
                <w:szCs w:val="12"/>
                <w:lang w:eastAsia="ru-RU"/>
              </w:rPr>
              <w:t xml:space="preserve">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0300100000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329,00000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Социальные выплаты молодым семьям на приобретение (строительство) жилья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329,00000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329,00000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6 198,16672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6 515,49759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6 515,49759</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6 198,16672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6 515,49759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6 515,49759</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w:t>
            </w:r>
            <w:r w:rsidRPr="00BA144E">
              <w:rPr>
                <w:sz w:val="12"/>
                <w:szCs w:val="12"/>
                <w:lang w:eastAsia="ru-RU"/>
              </w:rPr>
              <w:lastRenderedPageBreak/>
              <w:t>на 2014-2021 годы"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6 198,16672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6 515,49759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6 515,49759</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1110300000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6 198,16672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6 515,49759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6 515,49759</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5 083,56672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5 356,29759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5 356,29759</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5 083,56672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5 356,29759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5 356,29759</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1 114,60000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1 159,20000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1 159,20000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1 114,60000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1 159,20000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1 159,20000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1 077,80000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1 077,80000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1 077,80000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"Организация и обеспечение осуществления бюджетного процесса, управление муниципальным долгом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1 077,80000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исполнения долговых обязательств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0710100000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1 077,80000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1 077,80000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1 077,80000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Отдел культуры и молодежной политики Администрации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42 334,15110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37 283,13500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37 310,23500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lastRenderedPageBreak/>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1520000000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1520200000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11 280,76896</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9 970,04400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10 022,14400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6 004,07147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5 695,40000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5 740,60000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6 004,07147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5 695,40000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5 740,60000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0620000000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6 004,07147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5 695,40000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5 740,60000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0620100000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6 004,07147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5 695,40000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5 740,60000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5 730,17147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5 640,60000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5 685,80000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5 730,17147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5 640,60000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5 685,80000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w:t>
            </w:r>
            <w:r w:rsidRPr="00BA144E">
              <w:rPr>
                <w:sz w:val="12"/>
                <w:szCs w:val="12"/>
                <w:lang w:eastAsia="ru-RU"/>
              </w:rPr>
              <w:lastRenderedPageBreak/>
              <w:t>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219,10000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219,10000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54,80000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54,80000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5 276,69749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4 274,64400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4 281,54400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"Реализация молодежной политики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5 276,69749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4 274,64400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4 281,54400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условий для выполнения муниципального задания МБУ "МЦ СОМ "Дом молодежи"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4 597,28277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3 899,14400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3 906,04400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3 815,18277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3 750,84400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3 757,74400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3 815,18277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3 750,84400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3 757,74400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1700171410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39,80000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1700171410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39,80000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594,00000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594,00000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148,30000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148,30000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Укрепление и развитие материально-технической базы МБУК "МЦ СОМ Дом молодежи"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w:t>
            </w:r>
            <w:r w:rsidRPr="00BA144E">
              <w:rPr>
                <w:sz w:val="12"/>
                <w:szCs w:val="12"/>
                <w:lang w:eastAsia="ru-RU"/>
              </w:rPr>
              <w:lastRenderedPageBreak/>
              <w:t>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lastRenderedPageBreak/>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lastRenderedPageBreak/>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Совершенствование работы по эффективной социализации молодых инвалидов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1700700000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178,00000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178,00000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178,00000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1700800000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87,50000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87,50000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87,50000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1700900000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w:t>
            </w:r>
            <w:r w:rsidRPr="00BA144E">
              <w:rPr>
                <w:sz w:val="12"/>
                <w:szCs w:val="12"/>
                <w:lang w:eastAsia="ru-RU"/>
              </w:rPr>
              <w:lastRenderedPageBreak/>
              <w:t>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31 047,38214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27 307,09100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27 282,09100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31 047,38214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27 307,09100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27 282,09100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31 047,38214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27 307,09100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27 282,09100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"Развитие сферы культурно-досуговой деятельности, сохранение и </w:t>
            </w:r>
            <w:proofErr w:type="spellStart"/>
            <w:r w:rsidRPr="00BA144E">
              <w:rPr>
                <w:sz w:val="12"/>
                <w:szCs w:val="12"/>
                <w:lang w:eastAsia="ru-RU"/>
              </w:rPr>
              <w:t>востановление</w:t>
            </w:r>
            <w:proofErr w:type="spellEnd"/>
            <w:r w:rsidRPr="00BA144E">
              <w:rPr>
                <w:sz w:val="12"/>
                <w:szCs w:val="12"/>
                <w:lang w:eastAsia="ru-RU"/>
              </w:rPr>
              <w:t xml:space="preserve"> традиционной народной культуры и ремесел"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20 841,04326</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17 993,72900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17 968,72900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20 466,14326</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17 968,72900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17 968,72900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17 989,04326</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17 514,72900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17 514,72900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17 989,04326</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17 514,72900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17 514,72900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0610171410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207,50000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0610171410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207,50000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1 815,60000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1 815,60000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454,00000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454,00000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Укрепление и развитие материально-технической базы МБУК "ЦКД"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324,90000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324,90000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324,90000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Популяризация объектов культурного наследия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w:t>
            </w:r>
            <w:r w:rsidRPr="00BA144E">
              <w:rPr>
                <w:sz w:val="12"/>
                <w:szCs w:val="12"/>
                <w:lang w:eastAsia="ru-RU"/>
              </w:rPr>
              <w:lastRenderedPageBreak/>
              <w:t>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lastRenderedPageBreak/>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061049999</w:t>
            </w:r>
            <w:r w:rsidRPr="00BA144E">
              <w:rPr>
                <w:sz w:val="12"/>
                <w:szCs w:val="12"/>
                <w:lang w:eastAsia="ru-RU"/>
              </w:rPr>
              <w:lastRenderedPageBreak/>
              <w:t>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50,0000</w:t>
            </w:r>
            <w:r w:rsidRPr="00BA144E">
              <w:rPr>
                <w:sz w:val="12"/>
                <w:szCs w:val="12"/>
                <w:lang w:eastAsia="ru-RU"/>
              </w:rPr>
              <w:lastRenderedPageBreak/>
              <w:t>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lastRenderedPageBreak/>
              <w:t>25,0000</w:t>
            </w:r>
            <w:r w:rsidRPr="00BA144E">
              <w:rPr>
                <w:sz w:val="12"/>
                <w:szCs w:val="12"/>
                <w:lang w:eastAsia="ru-RU"/>
              </w:rPr>
              <w:lastRenderedPageBreak/>
              <w:t>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lastRenderedPageBreak/>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lastRenderedPageBreak/>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"Развитие библиотечного обслуживания населения"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0630000000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10 206,33888</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9 313,36200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9 313,36200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организации библиотечного, библиографического информационного обслуживания населения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0630100000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10 188,02288</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9 313,36200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9 313,36200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9 483,42288</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9 194,46200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9 194,46200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9 483,42288</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9 194,46200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9 194,46200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0630171410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109,80000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0630171410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109,80000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475,90000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475,90000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118,90000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118,90000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Укрепление и развитие материально-технической базы МБУК "МЦБС"</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0630300000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18,31600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поддержку отрасли культуры </w:t>
            </w:r>
            <w:proofErr w:type="gramStart"/>
            <w:r w:rsidRPr="00BA144E">
              <w:rPr>
                <w:sz w:val="12"/>
                <w:szCs w:val="12"/>
                <w:lang w:eastAsia="ru-RU"/>
              </w:rPr>
              <w:t xml:space="preserve">( </w:t>
            </w:r>
            <w:proofErr w:type="gramEnd"/>
            <w:r w:rsidRPr="00BA144E">
              <w:rPr>
                <w:sz w:val="12"/>
                <w:szCs w:val="12"/>
                <w:lang w:eastAsia="ru-RU"/>
              </w:rPr>
              <w:t>комплектование книжных фондов муниципальных общедоступных библиотек, их подключение к информационно-телекоммуникационной сети «Интернет» и развитие библиотечного дела, поощрение лучших работников муниципальных учреждений культуры)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06303L5190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18,31600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06303L5190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18,31600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Отдел образования и спорта </w:t>
            </w:r>
            <w:r w:rsidRPr="00BA144E">
              <w:rPr>
                <w:b/>
                <w:bCs/>
                <w:sz w:val="12"/>
                <w:szCs w:val="12"/>
                <w:lang w:eastAsia="ru-RU"/>
              </w:rPr>
              <w:lastRenderedPageBreak/>
              <w:t>Администрации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151 961,91057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122 798,00000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122 228,20000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202,70000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202,70000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202,70000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1130000000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202,70000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1130100000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202,70000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192,56500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192,56500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10,13500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10,13500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131 322,31057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108 912,20000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108 342,40000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46 387,94893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40 304,60000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40 137,60000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46 387,94893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40 304,60000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40 137,60000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46 387,94893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40 304,60000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40 137,60000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Модернизация </w:t>
            </w:r>
            <w:r w:rsidRPr="00BA144E">
              <w:rPr>
                <w:sz w:val="12"/>
                <w:szCs w:val="12"/>
                <w:lang w:eastAsia="ru-RU"/>
              </w:rPr>
              <w:lastRenderedPageBreak/>
              <w:t>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lastRenderedPageBreak/>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051010000</w:t>
            </w:r>
            <w:r w:rsidRPr="00BA144E">
              <w:rPr>
                <w:sz w:val="12"/>
                <w:szCs w:val="12"/>
                <w:lang w:eastAsia="ru-RU"/>
              </w:rPr>
              <w:lastRenderedPageBreak/>
              <w:t>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 xml:space="preserve">44 </w:t>
            </w:r>
            <w:r w:rsidRPr="00BA144E">
              <w:rPr>
                <w:sz w:val="12"/>
                <w:szCs w:val="12"/>
                <w:lang w:eastAsia="ru-RU"/>
              </w:rPr>
              <w:lastRenderedPageBreak/>
              <w:t>350,24893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lastRenderedPageBreak/>
              <w:t xml:space="preserve">38 </w:t>
            </w:r>
            <w:r w:rsidRPr="00BA144E">
              <w:rPr>
                <w:sz w:val="12"/>
                <w:szCs w:val="12"/>
                <w:lang w:eastAsia="ru-RU"/>
              </w:rPr>
              <w:lastRenderedPageBreak/>
              <w:t>266,90000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lastRenderedPageBreak/>
              <w:t xml:space="preserve">38 </w:t>
            </w:r>
            <w:r w:rsidRPr="00BA144E">
              <w:rPr>
                <w:sz w:val="12"/>
                <w:szCs w:val="12"/>
                <w:lang w:eastAsia="ru-RU"/>
              </w:rPr>
              <w:lastRenderedPageBreak/>
              <w:t>099,90000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lastRenderedPageBreak/>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13 199,54893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12 707,60000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12 540,60000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13 199,54893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12 707,60000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12 540,60000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BA144E">
              <w:rPr>
                <w:sz w:val="12"/>
                <w:szCs w:val="12"/>
                <w:lang w:eastAsia="ru-RU"/>
              </w:rPr>
              <w:t>образования</w:t>
            </w:r>
            <w:proofErr w:type="gramStart"/>
            <w:r w:rsidRPr="00BA144E">
              <w:rPr>
                <w:sz w:val="12"/>
                <w:szCs w:val="12"/>
                <w:lang w:eastAsia="ru-RU"/>
              </w:rPr>
              <w:t>.О</w:t>
            </w:r>
            <w:proofErr w:type="gramEnd"/>
            <w:r w:rsidRPr="00BA144E">
              <w:rPr>
                <w:sz w:val="12"/>
                <w:szCs w:val="12"/>
                <w:lang w:eastAsia="ru-RU"/>
              </w:rPr>
              <w:t>беспечение</w:t>
            </w:r>
            <w:proofErr w:type="spellEnd"/>
            <w:r w:rsidRPr="00BA144E">
              <w:rPr>
                <w:sz w:val="12"/>
                <w:szCs w:val="12"/>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25 402,50000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24 403,20000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24 403,20000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25 402,50000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24 403,20000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24 403,20000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4 493,70000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4 493,70000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Погашение просроченной кредиторской задолженности муниципальных образовательных организаций, обновление их материально-технической базы, развитие муниципальной системы образования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0510176140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131,20000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0510176140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131,20000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1 123,30000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1 156,10000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1 156,10000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1 123,30000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1 156,10000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1 156,10000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Создание условий для обеспечения комплексной безопасности образовательных </w:t>
            </w:r>
            <w:r w:rsidRPr="00BA144E">
              <w:rPr>
                <w:sz w:val="12"/>
                <w:szCs w:val="12"/>
                <w:lang w:eastAsia="ru-RU"/>
              </w:rPr>
              <w:lastRenderedPageBreak/>
              <w:t>учреждений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574,90000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574,90000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574,90000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459,90000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459,90000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1 462,80000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1 462,80000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1 462,80000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824,80000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824,80000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Осуществление отдельных государственных полномочий по оказанию социальной поддержки </w:t>
            </w:r>
            <w:proofErr w:type="gramStart"/>
            <w:r w:rsidRPr="00BA144E">
              <w:rPr>
                <w:sz w:val="12"/>
                <w:szCs w:val="12"/>
                <w:lang w:eastAsia="ru-RU"/>
              </w:rPr>
              <w:t>обучающимся</w:t>
            </w:r>
            <w:proofErr w:type="gramEnd"/>
            <w:r w:rsidRPr="00BA144E">
              <w:rPr>
                <w:sz w:val="12"/>
                <w:szCs w:val="12"/>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638,00000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638,00000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77 659,04393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62 188,60000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61 938,40000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77 659,04393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62 188,60000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61 938,40000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77 659,04393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62 188,60000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61 938,40000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75 208,44393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58 904,10000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58 653,90000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11 553,00643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6 986,30000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6 736,10000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11 553,00643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6 986,30000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6 736,10000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BA144E">
              <w:rPr>
                <w:sz w:val="12"/>
                <w:szCs w:val="12"/>
                <w:lang w:eastAsia="ru-RU"/>
              </w:rPr>
              <w:t>образования</w:t>
            </w:r>
            <w:proofErr w:type="gramStart"/>
            <w:r w:rsidRPr="00BA144E">
              <w:rPr>
                <w:sz w:val="12"/>
                <w:szCs w:val="12"/>
                <w:lang w:eastAsia="ru-RU"/>
              </w:rPr>
              <w:t>.О</w:t>
            </w:r>
            <w:proofErr w:type="gramEnd"/>
            <w:r w:rsidRPr="00BA144E">
              <w:rPr>
                <w:sz w:val="12"/>
                <w:szCs w:val="12"/>
                <w:lang w:eastAsia="ru-RU"/>
              </w:rPr>
              <w:t>беспечение</w:t>
            </w:r>
            <w:proofErr w:type="spellEnd"/>
            <w:r w:rsidRPr="00BA144E">
              <w:rPr>
                <w:sz w:val="12"/>
                <w:szCs w:val="12"/>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46 114,50000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44 401,50000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44 401,50000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46 114,50000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44 401,50000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44 401,50000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Осуществление отдельных государственных полномочий по оказанию социальной поддержки </w:t>
            </w:r>
            <w:proofErr w:type="gramStart"/>
            <w:r w:rsidRPr="00BA144E">
              <w:rPr>
                <w:sz w:val="12"/>
                <w:szCs w:val="12"/>
                <w:lang w:eastAsia="ru-RU"/>
              </w:rPr>
              <w:t>обучающимся</w:t>
            </w:r>
            <w:proofErr w:type="gramEnd"/>
            <w:r w:rsidRPr="00BA144E">
              <w:rPr>
                <w:sz w:val="12"/>
                <w:szCs w:val="12"/>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1 575,03750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5 009,60000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5 009,60000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1 575,03750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5 009,60000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5 009,60000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501,20000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501,20000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94,70000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94,70000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w:t>
            </w:r>
            <w:r w:rsidRPr="00BA144E">
              <w:rPr>
                <w:sz w:val="12"/>
                <w:szCs w:val="12"/>
                <w:lang w:eastAsia="ru-RU"/>
              </w:rPr>
              <w:lastRenderedPageBreak/>
              <w:t>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14,70000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14,70000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7 583,80000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7 583,80000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Погашение просроченной кредиторской задолженности муниципальных образовательных организаций, обновление их материально-технической базы, развитие муниципальной системы образования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0510176140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0510176140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межбюджетные трансферты на проведение ремонтных работ зданий муниципальных образовательных организаций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0510178203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5 016,10000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0510178203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5 016,10000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Приобретение или изготовление бланков документов об образовании и (или) о квалификации муниципальными общеобразовательными организациями (школами)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1 895,90000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1 895,90000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418,00000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418,00000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418,00000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w:t>
            </w:r>
            <w:r w:rsidRPr="00BA144E">
              <w:rPr>
                <w:sz w:val="12"/>
                <w:szCs w:val="12"/>
                <w:lang w:eastAsia="ru-RU"/>
              </w:rPr>
              <w:lastRenderedPageBreak/>
              <w:t>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lastRenderedPageBreak/>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334,40000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334,40000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2 866,50000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2 866,50000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Осуществление отдельных государственных полномочий по оказанию социальной поддержки </w:t>
            </w:r>
            <w:proofErr w:type="gramStart"/>
            <w:r w:rsidRPr="00BA144E">
              <w:rPr>
                <w:sz w:val="12"/>
                <w:szCs w:val="12"/>
                <w:lang w:eastAsia="ru-RU"/>
              </w:rPr>
              <w:t>обучающимся</w:t>
            </w:r>
            <w:proofErr w:type="gramEnd"/>
            <w:r w:rsidRPr="00BA144E">
              <w:rPr>
                <w:sz w:val="12"/>
                <w:szCs w:val="12"/>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2 032,60000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2 032,60000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0510370630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833,90000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0510370630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833,90000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6 443,83243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5 546,80000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5 394,20000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6 443,83243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5 546,80000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5 394,20000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441,90000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152,20000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152,20000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289,70000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На частичную компенсацию дополнительных расходов на повышение оплаты труда </w:t>
            </w:r>
            <w:r w:rsidRPr="00BA144E">
              <w:rPr>
                <w:sz w:val="12"/>
                <w:szCs w:val="12"/>
                <w:lang w:eastAsia="ru-RU"/>
              </w:rPr>
              <w:lastRenderedPageBreak/>
              <w:t>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0510171410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289,70000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0510171410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289,70000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152,20000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152,20000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152,20000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121,80000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121,80000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30,40000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30,40000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0530000000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6 001,93243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5 394,60000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5 242,00000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Координация деятельности управленческих структур муниципального района по созданию условий для адресного сопровождения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0530100000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5 853,93243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5 246,60000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5 094,00000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5 284,93243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5 132,80000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4 980,20000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5 284,93243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5 132,80000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4 980,20000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w:t>
            </w:r>
            <w:r w:rsidRPr="00BA144E">
              <w:rPr>
                <w:sz w:val="12"/>
                <w:szCs w:val="12"/>
                <w:lang w:eastAsia="ru-RU"/>
              </w:rPr>
              <w:lastRenderedPageBreak/>
              <w:t>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lastRenderedPageBreak/>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455,20000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455,20000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0530200000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0530300000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872,20000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872,20000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872,20000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872,20000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872,20000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872,20000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Социальная </w:t>
            </w:r>
            <w:r w:rsidRPr="00BA144E">
              <w:rPr>
                <w:b/>
                <w:bCs/>
                <w:sz w:val="12"/>
                <w:szCs w:val="12"/>
                <w:lang w:eastAsia="ru-RU"/>
              </w:rPr>
              <w:lastRenderedPageBreak/>
              <w:t>политика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17 720,30000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13 327,00000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13 327,00000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17 720,30000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13 327,00000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13 327,00000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17 720,30000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13 327,00000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13 327,00000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17 720,30000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13 327,00000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13 327,00000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17 720,30000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13 327,00000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13 327,00000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Компенсация родительской платы родителям (законным представителям </w:t>
            </w:r>
            <w:proofErr w:type="gramStart"/>
            <w:r w:rsidRPr="00BA144E">
              <w:rPr>
                <w:sz w:val="12"/>
                <w:szCs w:val="12"/>
                <w:lang w:eastAsia="ru-RU"/>
              </w:rPr>
              <w:t>)д</w:t>
            </w:r>
            <w:proofErr w:type="gramEnd"/>
            <w:r w:rsidRPr="00BA144E">
              <w:rPr>
                <w:sz w:val="12"/>
                <w:szCs w:val="12"/>
                <w:lang w:eastAsia="ru-RU"/>
              </w:rPr>
              <w:t>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761,60000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761,60000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Осуществление отдельных государственных полномочий по оказанию социальной поддержки </w:t>
            </w:r>
            <w:proofErr w:type="gramStart"/>
            <w:r w:rsidRPr="00BA144E">
              <w:rPr>
                <w:sz w:val="12"/>
                <w:szCs w:val="12"/>
                <w:lang w:eastAsia="ru-RU"/>
              </w:rPr>
              <w:t>обучающимся</w:t>
            </w:r>
            <w:proofErr w:type="gramEnd"/>
            <w:r w:rsidRPr="00BA144E">
              <w:rPr>
                <w:sz w:val="12"/>
                <w:szCs w:val="12"/>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15,30000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15,30000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16 907,30000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12 514,00000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12 514,00000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10 000,00000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7 384,00000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7 384,00000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6 907,30000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5 130,00000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5 130,00000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36,10000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36,10000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2 716,60000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558,80000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558,80000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2 652,60000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494,80000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494,80000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w:t>
            </w:r>
            <w:r w:rsidRPr="00BA144E">
              <w:rPr>
                <w:sz w:val="12"/>
                <w:szCs w:val="12"/>
                <w:lang w:eastAsia="ru-RU"/>
              </w:rPr>
              <w:lastRenderedPageBreak/>
              <w:t>"Развитие физической культуры и спорта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lastRenderedPageBreak/>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1800000000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2 652,60000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494,80000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494,80000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lastRenderedPageBreak/>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1800200000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2 418,70000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283,70000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2 418,70000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283,70000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460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2 135,00000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283,70000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Организация спортивной подготовки </w:t>
            </w:r>
            <w:proofErr w:type="gramStart"/>
            <w:r w:rsidRPr="00BA144E">
              <w:rPr>
                <w:sz w:val="12"/>
                <w:szCs w:val="12"/>
                <w:lang w:eastAsia="ru-RU"/>
              </w:rPr>
              <w:t>обучающихся</w:t>
            </w:r>
            <w:proofErr w:type="gramEnd"/>
            <w:r w:rsidRPr="00BA144E">
              <w:rPr>
                <w:sz w:val="12"/>
                <w:szCs w:val="12"/>
                <w:lang w:eastAsia="ru-RU"/>
              </w:rPr>
              <w:t xml:space="preserve"> муниципального автономного учреждения дополнительного образования "Детско-юношеская спортивная школа"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1800300000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233,90000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211,10000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211,10000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233,90000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211,10000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211,10000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233,90000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211,10000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211,10000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64,00000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"Развитие физической культуры и спорта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1800000000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64,00000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1800200000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64,00000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lastRenderedPageBreak/>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64,00000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64,00000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Финансовый отдел Администрации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10 977,70000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9 210,00000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9 106,80000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150,10000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150,10000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150,10000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150,10000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150,10000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147,60000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147,60000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464,60000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464,60000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464,60000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"Финансовая поддержка муниципальных </w:t>
            </w:r>
            <w:r w:rsidRPr="00BA144E">
              <w:rPr>
                <w:sz w:val="12"/>
                <w:szCs w:val="12"/>
                <w:lang w:eastAsia="ru-RU"/>
              </w:rPr>
              <w:lastRenderedPageBreak/>
              <w:t>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lastRenderedPageBreak/>
              <w:t>592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464,60000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lastRenderedPageBreak/>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464,60000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464,60000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464,60000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Межбюджетные трансферты общего характера бюджетам бюджетной системы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1400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8 492,10000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8 492,10000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8 492,10000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8 492,10000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Выравнивание уровня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0720100000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8 492,10000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Выравнивание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8 492,10000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Дотации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8 492,10000</w:t>
            </w:r>
          </w:p>
        </w:tc>
      </w:tr>
      <w:tr w:rsidR="00840E0A" w:rsidRPr="00BA144E" w:rsidTr="00840E0A">
        <w:trPr>
          <w:trHeight w:val="20"/>
        </w:trPr>
        <w:tc>
          <w:tcPr>
            <w:tcW w:w="0" w:type="auto"/>
            <w:tcBorders>
              <w:top w:val="single" w:sz="6" w:space="0" w:color="000000"/>
              <w:left w:val="nil"/>
              <w:bottom w:val="nil"/>
              <w:right w:val="nil"/>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 xml:space="preserve">Всего расходов:   </w:t>
            </w:r>
          </w:p>
        </w:tc>
        <w:tc>
          <w:tcPr>
            <w:tcW w:w="0" w:type="auto"/>
            <w:tcBorders>
              <w:top w:val="single" w:sz="6" w:space="0" w:color="000000"/>
              <w:left w:val="nil"/>
              <w:bottom w:val="nil"/>
              <w:right w:val="nil"/>
            </w:tcBorders>
          </w:tcPr>
          <w:p w:rsidR="00840E0A" w:rsidRPr="00BA144E" w:rsidRDefault="00840E0A">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tcPr>
          <w:p w:rsidR="00840E0A" w:rsidRPr="00BA144E" w:rsidRDefault="00840E0A">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tcPr>
          <w:p w:rsidR="00840E0A" w:rsidRPr="00BA144E" w:rsidRDefault="00840E0A">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tcPr>
          <w:p w:rsidR="00840E0A" w:rsidRPr="00BA144E" w:rsidRDefault="00840E0A">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281 218,36572</w:t>
            </w:r>
          </w:p>
        </w:tc>
        <w:tc>
          <w:tcPr>
            <w:tcW w:w="0" w:type="auto"/>
            <w:tcBorders>
              <w:top w:val="single" w:sz="6" w:space="0" w:color="000000"/>
              <w:left w:val="nil"/>
              <w:bottom w:val="nil"/>
              <w:right w:val="nil"/>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235 103,19759</w:t>
            </w:r>
          </w:p>
        </w:tc>
        <w:tc>
          <w:tcPr>
            <w:tcW w:w="0" w:type="auto"/>
            <w:tcBorders>
              <w:top w:val="single" w:sz="6" w:space="0" w:color="000000"/>
              <w:left w:val="nil"/>
              <w:bottom w:val="nil"/>
              <w:right w:val="nil"/>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235 092,69759</w:t>
            </w:r>
          </w:p>
        </w:tc>
      </w:tr>
    </w:tbl>
    <w:p w:rsidR="00B26379" w:rsidRPr="00BA144E" w:rsidRDefault="00B26379" w:rsidP="008C442A">
      <w:pPr>
        <w:jc w:val="center"/>
        <w:rPr>
          <w:sz w:val="16"/>
          <w:szCs w:val="16"/>
        </w:rPr>
      </w:pPr>
    </w:p>
    <w:tbl>
      <w:tblPr>
        <w:tblW w:w="0" w:type="auto"/>
        <w:tblCellMar>
          <w:left w:w="30" w:type="dxa"/>
          <w:right w:w="30" w:type="dxa"/>
        </w:tblCellMar>
        <w:tblLook w:val="0000" w:firstRow="0" w:lastRow="0" w:firstColumn="0" w:lastColumn="0" w:noHBand="0" w:noVBand="0"/>
      </w:tblPr>
      <w:tblGrid>
        <w:gridCol w:w="1473"/>
        <w:gridCol w:w="589"/>
        <w:gridCol w:w="666"/>
        <w:gridCol w:w="635"/>
        <w:gridCol w:w="553"/>
        <w:gridCol w:w="553"/>
        <w:gridCol w:w="553"/>
      </w:tblGrid>
      <w:tr w:rsidR="00066DA9" w:rsidRPr="00BA144E" w:rsidTr="00840E0A">
        <w:trPr>
          <w:trHeight w:val="20"/>
        </w:trPr>
        <w:tc>
          <w:tcPr>
            <w:tcW w:w="0" w:type="auto"/>
            <w:tcBorders>
              <w:top w:val="nil"/>
              <w:left w:val="nil"/>
              <w:bottom w:val="nil"/>
              <w:right w:val="nil"/>
            </w:tcBorders>
          </w:tcPr>
          <w:p w:rsidR="00840E0A" w:rsidRPr="00BA144E" w:rsidRDefault="00840E0A">
            <w:pPr>
              <w:autoSpaceDE w:val="0"/>
              <w:autoSpaceDN w:val="0"/>
              <w:adjustRightInd w:val="0"/>
              <w:jc w:val="right"/>
              <w:rPr>
                <w:sz w:val="12"/>
                <w:szCs w:val="12"/>
                <w:lang w:eastAsia="ru-RU"/>
              </w:rPr>
            </w:pPr>
          </w:p>
        </w:tc>
        <w:tc>
          <w:tcPr>
            <w:tcW w:w="0" w:type="auto"/>
            <w:tcBorders>
              <w:top w:val="nil"/>
              <w:left w:val="nil"/>
              <w:bottom w:val="nil"/>
              <w:right w:val="nil"/>
            </w:tcBorders>
          </w:tcPr>
          <w:p w:rsidR="00840E0A" w:rsidRPr="00BA144E" w:rsidRDefault="00840E0A">
            <w:pPr>
              <w:autoSpaceDE w:val="0"/>
              <w:autoSpaceDN w:val="0"/>
              <w:adjustRightInd w:val="0"/>
              <w:jc w:val="right"/>
              <w:rPr>
                <w:sz w:val="12"/>
                <w:szCs w:val="12"/>
                <w:lang w:eastAsia="ru-RU"/>
              </w:rPr>
            </w:pPr>
          </w:p>
        </w:tc>
        <w:tc>
          <w:tcPr>
            <w:tcW w:w="0" w:type="auto"/>
            <w:tcBorders>
              <w:top w:val="nil"/>
              <w:left w:val="nil"/>
              <w:bottom w:val="nil"/>
              <w:right w:val="nil"/>
            </w:tcBorders>
          </w:tcPr>
          <w:p w:rsidR="00840E0A" w:rsidRPr="00BA144E" w:rsidRDefault="00840E0A">
            <w:pPr>
              <w:autoSpaceDE w:val="0"/>
              <w:autoSpaceDN w:val="0"/>
              <w:adjustRightInd w:val="0"/>
              <w:jc w:val="right"/>
              <w:rPr>
                <w:sz w:val="12"/>
                <w:szCs w:val="12"/>
                <w:lang w:eastAsia="ru-RU"/>
              </w:rPr>
            </w:pPr>
          </w:p>
        </w:tc>
        <w:tc>
          <w:tcPr>
            <w:tcW w:w="0" w:type="auto"/>
            <w:gridSpan w:val="4"/>
            <w:tcBorders>
              <w:top w:val="nil"/>
              <w:left w:val="nil"/>
              <w:bottom w:val="nil"/>
              <w:right w:val="nil"/>
            </w:tcBorders>
          </w:tcPr>
          <w:p w:rsidR="00840E0A" w:rsidRPr="00BA144E" w:rsidRDefault="00840E0A" w:rsidP="00840E0A">
            <w:pPr>
              <w:autoSpaceDE w:val="0"/>
              <w:autoSpaceDN w:val="0"/>
              <w:adjustRightInd w:val="0"/>
              <w:jc w:val="right"/>
              <w:rPr>
                <w:sz w:val="12"/>
                <w:szCs w:val="12"/>
                <w:lang w:eastAsia="ru-RU"/>
              </w:rPr>
            </w:pPr>
            <w:r w:rsidRPr="00BA144E">
              <w:rPr>
                <w:sz w:val="12"/>
                <w:szCs w:val="12"/>
                <w:lang w:eastAsia="ru-RU"/>
              </w:rPr>
              <w:t>Приложение №10 к решению Думы Солецкого муниципального района "О бюджете Солецкого муниципального района на 2019 год и на плановый период 2020 и 2021 годов"</w:t>
            </w:r>
          </w:p>
          <w:p w:rsidR="00840E0A" w:rsidRPr="00BA144E" w:rsidRDefault="00840E0A">
            <w:pPr>
              <w:autoSpaceDE w:val="0"/>
              <w:autoSpaceDN w:val="0"/>
              <w:adjustRightInd w:val="0"/>
              <w:rPr>
                <w:sz w:val="12"/>
                <w:szCs w:val="12"/>
                <w:lang w:eastAsia="ru-RU"/>
              </w:rPr>
            </w:pPr>
          </w:p>
        </w:tc>
      </w:tr>
      <w:tr w:rsidR="00066DA9" w:rsidRPr="00BA144E" w:rsidTr="00840E0A">
        <w:trPr>
          <w:trHeight w:val="20"/>
        </w:trPr>
        <w:tc>
          <w:tcPr>
            <w:tcW w:w="0" w:type="auto"/>
            <w:gridSpan w:val="7"/>
            <w:tcBorders>
              <w:top w:val="nil"/>
              <w:left w:val="nil"/>
              <w:bottom w:val="nil"/>
              <w:right w:val="nil"/>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Распределение бюджетных ассигнований по разделам и подразделам, целевым статьям (муниципальным программам муниципального района  и непрограммным направлениям деятельности)</w:t>
            </w:r>
            <w:proofErr w:type="gramStart"/>
            <w:r w:rsidRPr="00BA144E">
              <w:rPr>
                <w:b/>
                <w:bCs/>
                <w:sz w:val="12"/>
                <w:szCs w:val="12"/>
                <w:lang w:eastAsia="ru-RU"/>
              </w:rPr>
              <w:t xml:space="preserve"> ,</w:t>
            </w:r>
            <w:proofErr w:type="gramEnd"/>
            <w:r w:rsidRPr="00BA144E">
              <w:rPr>
                <w:b/>
                <w:bCs/>
                <w:sz w:val="12"/>
                <w:szCs w:val="12"/>
                <w:lang w:eastAsia="ru-RU"/>
              </w:rPr>
              <w:t xml:space="preserve"> подгруппам  видов  расходов  классификации расходов бюджета</w:t>
            </w:r>
          </w:p>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 xml:space="preserve"> муниципального района  на 2019 год и на плановый период 2020 и 2021 годов</w:t>
            </w:r>
          </w:p>
        </w:tc>
      </w:tr>
      <w:tr w:rsidR="00066DA9" w:rsidRPr="00BA144E" w:rsidTr="00840E0A">
        <w:trPr>
          <w:trHeight w:val="20"/>
        </w:trPr>
        <w:tc>
          <w:tcPr>
            <w:tcW w:w="0" w:type="auto"/>
            <w:tcBorders>
              <w:top w:val="nil"/>
              <w:left w:val="nil"/>
              <w:bottom w:val="nil"/>
              <w:right w:val="nil"/>
            </w:tcBorders>
          </w:tcPr>
          <w:p w:rsidR="00840E0A" w:rsidRPr="00BA144E" w:rsidRDefault="00840E0A">
            <w:pPr>
              <w:autoSpaceDE w:val="0"/>
              <w:autoSpaceDN w:val="0"/>
              <w:adjustRightInd w:val="0"/>
              <w:jc w:val="center"/>
              <w:rPr>
                <w:sz w:val="12"/>
                <w:szCs w:val="12"/>
                <w:lang w:eastAsia="ru-RU"/>
              </w:rPr>
            </w:pPr>
          </w:p>
        </w:tc>
        <w:tc>
          <w:tcPr>
            <w:tcW w:w="0" w:type="auto"/>
            <w:tcBorders>
              <w:top w:val="nil"/>
              <w:left w:val="nil"/>
              <w:bottom w:val="nil"/>
              <w:right w:val="nil"/>
            </w:tcBorders>
          </w:tcPr>
          <w:p w:rsidR="00840E0A" w:rsidRPr="00BA144E" w:rsidRDefault="00840E0A">
            <w:pPr>
              <w:autoSpaceDE w:val="0"/>
              <w:autoSpaceDN w:val="0"/>
              <w:adjustRightInd w:val="0"/>
              <w:jc w:val="center"/>
              <w:rPr>
                <w:sz w:val="12"/>
                <w:szCs w:val="12"/>
                <w:lang w:eastAsia="ru-RU"/>
              </w:rPr>
            </w:pPr>
          </w:p>
        </w:tc>
        <w:tc>
          <w:tcPr>
            <w:tcW w:w="0" w:type="auto"/>
            <w:tcBorders>
              <w:top w:val="nil"/>
              <w:left w:val="nil"/>
              <w:bottom w:val="nil"/>
              <w:right w:val="nil"/>
            </w:tcBorders>
          </w:tcPr>
          <w:p w:rsidR="00840E0A" w:rsidRPr="00BA144E" w:rsidRDefault="00840E0A">
            <w:pPr>
              <w:autoSpaceDE w:val="0"/>
              <w:autoSpaceDN w:val="0"/>
              <w:adjustRightInd w:val="0"/>
              <w:jc w:val="center"/>
              <w:rPr>
                <w:sz w:val="12"/>
                <w:szCs w:val="12"/>
                <w:lang w:eastAsia="ru-RU"/>
              </w:rPr>
            </w:pPr>
          </w:p>
        </w:tc>
        <w:tc>
          <w:tcPr>
            <w:tcW w:w="0" w:type="auto"/>
            <w:tcBorders>
              <w:top w:val="nil"/>
              <w:left w:val="nil"/>
              <w:bottom w:val="nil"/>
              <w:right w:val="nil"/>
            </w:tcBorders>
          </w:tcPr>
          <w:p w:rsidR="00840E0A" w:rsidRPr="00BA144E" w:rsidRDefault="00840E0A">
            <w:pPr>
              <w:autoSpaceDE w:val="0"/>
              <w:autoSpaceDN w:val="0"/>
              <w:adjustRightInd w:val="0"/>
              <w:jc w:val="center"/>
              <w:rPr>
                <w:sz w:val="12"/>
                <w:szCs w:val="12"/>
                <w:lang w:eastAsia="ru-RU"/>
              </w:rPr>
            </w:pPr>
          </w:p>
        </w:tc>
        <w:tc>
          <w:tcPr>
            <w:tcW w:w="0" w:type="auto"/>
            <w:tcBorders>
              <w:top w:val="nil"/>
              <w:left w:val="nil"/>
              <w:bottom w:val="nil"/>
              <w:right w:val="nil"/>
            </w:tcBorders>
          </w:tcPr>
          <w:p w:rsidR="00840E0A" w:rsidRPr="00BA144E" w:rsidRDefault="00840E0A">
            <w:pPr>
              <w:autoSpaceDE w:val="0"/>
              <w:autoSpaceDN w:val="0"/>
              <w:adjustRightInd w:val="0"/>
              <w:jc w:val="center"/>
              <w:rPr>
                <w:sz w:val="12"/>
                <w:szCs w:val="12"/>
                <w:lang w:eastAsia="ru-RU"/>
              </w:rPr>
            </w:pPr>
          </w:p>
        </w:tc>
        <w:tc>
          <w:tcPr>
            <w:tcW w:w="0" w:type="auto"/>
            <w:tcBorders>
              <w:top w:val="nil"/>
              <w:left w:val="nil"/>
              <w:bottom w:val="nil"/>
              <w:right w:val="nil"/>
            </w:tcBorders>
          </w:tcPr>
          <w:p w:rsidR="00840E0A" w:rsidRPr="00BA144E" w:rsidRDefault="00840E0A">
            <w:pPr>
              <w:autoSpaceDE w:val="0"/>
              <w:autoSpaceDN w:val="0"/>
              <w:adjustRightInd w:val="0"/>
              <w:jc w:val="center"/>
              <w:rPr>
                <w:sz w:val="12"/>
                <w:szCs w:val="12"/>
                <w:lang w:eastAsia="ru-RU"/>
              </w:rPr>
            </w:pPr>
          </w:p>
        </w:tc>
        <w:tc>
          <w:tcPr>
            <w:tcW w:w="0" w:type="auto"/>
            <w:tcBorders>
              <w:top w:val="nil"/>
              <w:left w:val="nil"/>
              <w:bottom w:val="nil"/>
              <w:right w:val="nil"/>
            </w:tcBorders>
          </w:tcPr>
          <w:p w:rsidR="00840E0A" w:rsidRPr="00BA144E" w:rsidRDefault="00840E0A">
            <w:pPr>
              <w:autoSpaceDE w:val="0"/>
              <w:autoSpaceDN w:val="0"/>
              <w:adjustRightInd w:val="0"/>
              <w:jc w:val="center"/>
              <w:rPr>
                <w:sz w:val="12"/>
                <w:szCs w:val="12"/>
                <w:lang w:eastAsia="ru-RU"/>
              </w:rPr>
            </w:pPr>
          </w:p>
        </w:tc>
      </w:tr>
      <w:tr w:rsidR="00066DA9" w:rsidRPr="00BA144E" w:rsidTr="00840E0A">
        <w:trPr>
          <w:trHeight w:val="20"/>
        </w:trPr>
        <w:tc>
          <w:tcPr>
            <w:tcW w:w="0" w:type="auto"/>
            <w:gridSpan w:val="7"/>
            <w:tcBorders>
              <w:top w:val="nil"/>
              <w:left w:val="nil"/>
              <w:bottom w:val="nil"/>
              <w:right w:val="nil"/>
            </w:tcBorders>
          </w:tcPr>
          <w:p w:rsidR="00840E0A" w:rsidRPr="00BA144E" w:rsidRDefault="00840E0A">
            <w:pPr>
              <w:autoSpaceDE w:val="0"/>
              <w:autoSpaceDN w:val="0"/>
              <w:adjustRightInd w:val="0"/>
              <w:jc w:val="right"/>
              <w:rPr>
                <w:sz w:val="12"/>
                <w:szCs w:val="12"/>
                <w:lang w:eastAsia="ru-RU"/>
              </w:rPr>
            </w:pPr>
            <w:proofErr w:type="spellStart"/>
            <w:r w:rsidRPr="00BA144E">
              <w:rPr>
                <w:sz w:val="12"/>
                <w:szCs w:val="12"/>
                <w:lang w:eastAsia="ru-RU"/>
              </w:rPr>
              <w:t>тыс</w:t>
            </w:r>
            <w:proofErr w:type="gramStart"/>
            <w:r w:rsidRPr="00BA144E">
              <w:rPr>
                <w:sz w:val="12"/>
                <w:szCs w:val="12"/>
                <w:lang w:eastAsia="ru-RU"/>
              </w:rPr>
              <w:t>.р</w:t>
            </w:r>
            <w:proofErr w:type="gramEnd"/>
            <w:r w:rsidRPr="00BA144E">
              <w:rPr>
                <w:sz w:val="12"/>
                <w:szCs w:val="12"/>
                <w:lang w:eastAsia="ru-RU"/>
              </w:rPr>
              <w:t>ублей</w:t>
            </w:r>
            <w:proofErr w:type="spellEnd"/>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Подгруппа видов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 xml:space="preserve">Сумма </w:t>
            </w:r>
          </w:p>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на 2019 год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 xml:space="preserve">Сумма </w:t>
            </w:r>
          </w:p>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на 2020 год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 xml:space="preserve">Сумма </w:t>
            </w:r>
          </w:p>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на 2021 год</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6</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7</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45 335,18630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42 459,56500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42 558,96500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Функционирование высшего должностного лица субъекта Российской Федерации и </w:t>
            </w:r>
            <w:r w:rsidRPr="00BA144E">
              <w:rPr>
                <w:b/>
                <w:bCs/>
                <w:i/>
                <w:iCs/>
                <w:sz w:val="12"/>
                <w:szCs w:val="12"/>
                <w:lang w:eastAsia="ru-RU"/>
              </w:rPr>
              <w:lastRenderedPageBreak/>
              <w:t>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1 829,75000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1 829,75000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1 829,75000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1 829,75000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Дума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9400000000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обеспечение функций Думы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14,42857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0,07143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33 847,37517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28 528,98500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25 562,86500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33 847,37517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28 528,98500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25 562,86500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28 693,97517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24 921,38500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21 922,46500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27 615,70000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24 060,70000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21 060,70000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602,27517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384,68500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385,76500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830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410,00000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410,00000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410,00000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1 602,40000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1 056,20000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1 089,00000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1 186,80000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909,90000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924,40000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415,60000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146,30000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164,60000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lastRenderedPageBreak/>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2 301,80000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2 301,80000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2 301,80000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2 130,60000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2 157,45000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2 157,45000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171,20000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144,35000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144,35000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999,60000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999,60000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Администрации муниципального района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248,60000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248,60000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Судебная система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70,00000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1 143,95000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654,45000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Контрольно-счетная палата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9500000000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1 143,95000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654,45000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Председатель</w:t>
            </w:r>
            <w:proofErr w:type="gramStart"/>
            <w:r w:rsidRPr="00BA144E">
              <w:rPr>
                <w:sz w:val="12"/>
                <w:szCs w:val="12"/>
                <w:lang w:eastAsia="ru-RU"/>
              </w:rPr>
              <w:t xml:space="preserve"> </w:t>
            </w:r>
            <w:proofErr w:type="spellStart"/>
            <w:r w:rsidRPr="00BA144E">
              <w:rPr>
                <w:sz w:val="12"/>
                <w:szCs w:val="12"/>
                <w:lang w:eastAsia="ru-RU"/>
              </w:rPr>
              <w:t>К</w:t>
            </w:r>
            <w:proofErr w:type="gramEnd"/>
            <w:r w:rsidRPr="00BA144E">
              <w:rPr>
                <w:sz w:val="12"/>
                <w:szCs w:val="12"/>
                <w:lang w:eastAsia="ru-RU"/>
              </w:rPr>
              <w:t>онтрольно</w:t>
            </w:r>
            <w:proofErr w:type="spellEnd"/>
            <w:r w:rsidRPr="00BA144E">
              <w:rPr>
                <w:sz w:val="12"/>
                <w:szCs w:val="12"/>
                <w:lang w:eastAsia="ru-RU"/>
              </w:rPr>
              <w:t xml:space="preserve"> - счетной палаты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685,85000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654,45000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623,85000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642,45000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642,45000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61,92773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Уплата налогов, </w:t>
            </w:r>
            <w:r w:rsidRPr="00BA144E">
              <w:rPr>
                <w:sz w:val="12"/>
                <w:szCs w:val="12"/>
                <w:lang w:eastAsia="ru-RU"/>
              </w:rPr>
              <w:lastRenderedPageBreak/>
              <w:t>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0,07227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 из бюджетов поселений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458,10000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446,10000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100,00000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8 384,91113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11 261,38000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14 326,90000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"Совершенствование управления муниципальным имуществом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848,76113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839,48000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859,80000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эффективного использования муниципального имущества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261,00000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180,01300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261,00000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180,01300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261,00000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180,01300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Наем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96,30720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96,38700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96,30720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96,38700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96,30720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96,38700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w:t>
            </w:r>
            <w:r w:rsidRPr="00BA144E">
              <w:rPr>
                <w:sz w:val="12"/>
                <w:szCs w:val="12"/>
                <w:lang w:eastAsia="ru-RU"/>
              </w:rPr>
              <w:lastRenderedPageBreak/>
              <w:t>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lastRenderedPageBreak/>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lastRenderedPageBreak/>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418,08000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434,80000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418,08000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434,80000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418,08000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434,80000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Организация проведения комплексных кадастровых работ</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44,45393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44,45393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44,45393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150,10000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150,10000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150,10000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147,60000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147,60000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w:t>
            </w:r>
            <w:r w:rsidRPr="00BA144E">
              <w:rPr>
                <w:sz w:val="12"/>
                <w:szCs w:val="12"/>
                <w:lang w:eastAsia="ru-RU"/>
              </w:rPr>
              <w:lastRenderedPageBreak/>
              <w:t>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1 537,00000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1 537,00000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1 537,00000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0820000000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1 241,00000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информационной безопасности деятельности органов местного самоуправления Солецкого муниципального района,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0820200000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1 241,00000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1 241,00000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1 241,00000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0830000000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71,00000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0830100000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w:t>
            </w:r>
            <w:r w:rsidRPr="00BA144E">
              <w:rPr>
                <w:sz w:val="12"/>
                <w:szCs w:val="12"/>
                <w:lang w:eastAsia="ru-RU"/>
              </w:rPr>
              <w:lastRenderedPageBreak/>
              <w:t>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lastRenderedPageBreak/>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Расширение доступа пользователей к архивным документам, создание условий для повышения эффективности и качества информационных услуг</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0830200000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"Развитие градостроительной политики на территории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1400000000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370,00000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полномочий Администрации муниципального района в сфере градостроительной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1400100000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Описание границ населенных пунктов сельских поселений входящих в состав Солецкого муниципального района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1400200000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w:t>
            </w:r>
            <w:r w:rsidRPr="00BA144E">
              <w:rPr>
                <w:sz w:val="12"/>
                <w:szCs w:val="12"/>
                <w:lang w:eastAsia="ru-RU"/>
              </w:rPr>
              <w:lastRenderedPageBreak/>
              <w:t>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258,80000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358,80000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358,80000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258,80000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358,80000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358,80000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258,80000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358,80000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358,80000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3 500,00000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6 500,00000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3 500,00000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6 500,00000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3 500,00000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6 500,00000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обеспечение деятельности учреждений,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9300000000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5 310,25000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4 506,00000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4 641,20000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Содержание учреждений по обеспечению транспортного и хозяйственного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5 216,95000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4 486,00000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4 621,20000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3 448,06000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3 494,40000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3 629,60000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p w:rsidR="00840E0A" w:rsidRPr="00BA144E" w:rsidRDefault="00840E0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1 730,89000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991,60000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991,60000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38,00000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73,30000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73,30000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464,60000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464,60000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464,60000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464,60000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lastRenderedPageBreak/>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464,60000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464,60000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464,60000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1 847,62000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1 650,40000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1 703,50000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1 617,80000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1 517,00000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1 617,80000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1 517,00000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1620000000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1 617,80000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1 517,00000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Развитие единой дежурно-диспетчерской службы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1620200000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1 617,80000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1 517,00000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1 617,80000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1 517,00000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1 527,80000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1 373,90000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1 427,00000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"Совершенствование системы защиты населения и территорий района от чрезвычайных ситуаций природного и техногенного характера"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w:t>
            </w:r>
            <w:r w:rsidRPr="00BA144E">
              <w:rPr>
                <w:sz w:val="12"/>
                <w:szCs w:val="12"/>
                <w:lang w:eastAsia="ru-RU"/>
              </w:rPr>
              <w:lastRenderedPageBreak/>
              <w:t>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1630000000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1630300000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186,50000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186,50000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186,50000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186,50000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186,50000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186,50000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143,90000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1510200000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143,90000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143,90000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143,90000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1520000000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37,60000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37,60000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37,60000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1520100000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31,60000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31,60000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31,60000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lastRenderedPageBreak/>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1520200000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1530000000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1530300000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4 589,19981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3 855,10000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4 896,70000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212,30000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222,30000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232,30000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"Развитие информатизации,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0950000000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Развитие системы информационного и научного обеспечения сельскохозяйственных товаропроизводителей и сельского населения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0950200000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w:t>
            </w:r>
            <w:r w:rsidRPr="00BA144E">
              <w:rPr>
                <w:sz w:val="12"/>
                <w:szCs w:val="12"/>
                <w:lang w:eastAsia="ru-RU"/>
              </w:rPr>
              <w:lastRenderedPageBreak/>
              <w:t>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142,30000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w:t>
            </w:r>
            <w:proofErr w:type="gramStart"/>
            <w:r w:rsidRPr="00BA144E">
              <w:rPr>
                <w:sz w:val="12"/>
                <w:szCs w:val="12"/>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BA144E">
              <w:rPr>
                <w:sz w:val="12"/>
                <w:szCs w:val="12"/>
                <w:lang w:eastAsia="ru-RU"/>
              </w:rPr>
              <w:t>чипирования</w:t>
            </w:r>
            <w:proofErr w:type="spellEnd"/>
            <w:r w:rsidRPr="00BA144E">
              <w:rPr>
                <w:sz w:val="12"/>
                <w:szCs w:val="12"/>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sidRPr="00BA144E">
              <w:rPr>
                <w:sz w:val="12"/>
                <w:szCs w:val="12"/>
                <w:lang w:eastAsia="ru-RU"/>
              </w:rPr>
              <w:t xml:space="preserve"> животных</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142,30000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142,30000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4 210,89981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3 466,80000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4 498,40000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2021 годы"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1300000000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4 210,89981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3 466,80000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4 498,40000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2021 годы"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1320000000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4 210,89981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3 466,80000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4 498,40000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Ремонт и содержание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1320100000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4 210,89981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3 466,80000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4 498,40000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1 732,00000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866,00000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w:t>
            </w:r>
            <w:r w:rsidRPr="00BA144E">
              <w:rPr>
                <w:sz w:val="12"/>
                <w:szCs w:val="12"/>
                <w:lang w:eastAsia="ru-RU"/>
              </w:rPr>
              <w:lastRenderedPageBreak/>
              <w:t>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lastRenderedPageBreak/>
              <w:t>0409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 xml:space="preserve">1 </w:t>
            </w:r>
            <w:r w:rsidRPr="00BA144E">
              <w:rPr>
                <w:sz w:val="12"/>
                <w:szCs w:val="12"/>
                <w:lang w:eastAsia="ru-RU"/>
              </w:rPr>
              <w:lastRenderedPageBreak/>
              <w:t>732,00000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lastRenderedPageBreak/>
              <w:t>866,0000</w:t>
            </w:r>
            <w:r w:rsidRPr="00BA144E">
              <w:rPr>
                <w:sz w:val="12"/>
                <w:szCs w:val="12"/>
                <w:lang w:eastAsia="ru-RU"/>
              </w:rPr>
              <w:lastRenderedPageBreak/>
              <w:t>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lastRenderedPageBreak/>
              <w:t>866,0000</w:t>
            </w:r>
            <w:r w:rsidRPr="00BA144E">
              <w:rPr>
                <w:sz w:val="12"/>
                <w:szCs w:val="12"/>
                <w:lang w:eastAsia="ru-RU"/>
              </w:rPr>
              <w:lastRenderedPageBreak/>
              <w:t>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lastRenderedPageBreak/>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1 878,89981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2 000,80000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3 032,40000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1 878,89981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2 000,80000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3 032,40000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166,00000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166,00000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166,00000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Повышение инвестиционной привлекательности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0120000000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Развитие торговли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0120100000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w:t>
            </w:r>
            <w:r w:rsidRPr="00BA144E">
              <w:rPr>
                <w:sz w:val="12"/>
                <w:szCs w:val="12"/>
                <w:lang w:eastAsia="ru-RU"/>
              </w:rPr>
              <w:lastRenderedPageBreak/>
              <w:t>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"Развитие малого и среднего предпринимательства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0200100000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130,00000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130,00000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130,00000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0200200000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4 233,56715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522,00000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1 541,90000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222,00000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w:t>
            </w:r>
            <w:r w:rsidRPr="00BA144E">
              <w:rPr>
                <w:sz w:val="12"/>
                <w:szCs w:val="12"/>
                <w:lang w:eastAsia="ru-RU"/>
              </w:rPr>
              <w:lastRenderedPageBreak/>
              <w:t>"Улучшение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lastRenderedPageBreak/>
              <w:t>0501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lastRenderedPageBreak/>
              <w:t xml:space="preserve">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1110100000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3 950,29724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1 319,90000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3 950,29724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1 319,90000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1130000000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3 941,29830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1 319,90000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1130100000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3 941,29830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1 319,90000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2 312,03130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1 084,89995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1 034,56635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192,56500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1 619,13200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1 319,90000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w:t>
            </w:r>
            <w:r w:rsidRPr="00BA144E">
              <w:rPr>
                <w:sz w:val="12"/>
                <w:szCs w:val="12"/>
                <w:lang w:eastAsia="ru-RU"/>
              </w:rPr>
              <w:lastRenderedPageBreak/>
              <w:t>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300,00000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1 019,13200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1 019,90000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10,13500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10,13500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"Газификация Солецкого муниципального района"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1140000000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8,99894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Повышение уровня коммунального обустройства жилых домов на территории сельских поселений Солецкого муниципального района за счет создания условий для газификации домовладений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1140100000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8,99894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8,99894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8,99894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0600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"Охрана окружающей среды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1200000000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1200100000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152 183,75513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124 743,34400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124 436,04400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46 387,94893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40 304,60000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40 137,60000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w:t>
            </w:r>
            <w:r w:rsidRPr="00BA144E">
              <w:rPr>
                <w:sz w:val="12"/>
                <w:szCs w:val="12"/>
                <w:lang w:eastAsia="ru-RU"/>
              </w:rPr>
              <w:lastRenderedPageBreak/>
              <w:t>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lastRenderedPageBreak/>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46 387,9489</w:t>
            </w:r>
            <w:r w:rsidRPr="00BA144E">
              <w:rPr>
                <w:sz w:val="12"/>
                <w:szCs w:val="12"/>
                <w:lang w:eastAsia="ru-RU"/>
              </w:rPr>
              <w:lastRenderedPageBreak/>
              <w:t>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lastRenderedPageBreak/>
              <w:t>40 304,6000</w:t>
            </w:r>
            <w:r w:rsidRPr="00BA144E">
              <w:rPr>
                <w:sz w:val="12"/>
                <w:szCs w:val="12"/>
                <w:lang w:eastAsia="ru-RU"/>
              </w:rPr>
              <w:lastRenderedPageBreak/>
              <w:t>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lastRenderedPageBreak/>
              <w:t>40 137,6000</w:t>
            </w:r>
            <w:r w:rsidRPr="00BA144E">
              <w:rPr>
                <w:sz w:val="12"/>
                <w:szCs w:val="12"/>
                <w:lang w:eastAsia="ru-RU"/>
              </w:rPr>
              <w:lastRenderedPageBreak/>
              <w:t>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lastRenderedPageBreak/>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46 387,94893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40 304,60000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40 137,60000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44 350,24893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38 266,90000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38 099,90000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13 199,54893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12 707,60000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12 540,60000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13 199,54893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12 707,60000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12 540,60000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BA144E">
              <w:rPr>
                <w:sz w:val="12"/>
                <w:szCs w:val="12"/>
                <w:lang w:eastAsia="ru-RU"/>
              </w:rPr>
              <w:t>образования</w:t>
            </w:r>
            <w:proofErr w:type="gramStart"/>
            <w:r w:rsidRPr="00BA144E">
              <w:rPr>
                <w:sz w:val="12"/>
                <w:szCs w:val="12"/>
                <w:lang w:eastAsia="ru-RU"/>
              </w:rPr>
              <w:t>.О</w:t>
            </w:r>
            <w:proofErr w:type="gramEnd"/>
            <w:r w:rsidRPr="00BA144E">
              <w:rPr>
                <w:sz w:val="12"/>
                <w:szCs w:val="12"/>
                <w:lang w:eastAsia="ru-RU"/>
              </w:rPr>
              <w:t>беспечение</w:t>
            </w:r>
            <w:proofErr w:type="spellEnd"/>
            <w:r w:rsidRPr="00BA144E">
              <w:rPr>
                <w:sz w:val="12"/>
                <w:szCs w:val="12"/>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25 402,50000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24 403,20000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24 403,20000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25 402,50000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24 403,20000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24 403,20000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4 493,70000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4 493,70000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Погашение просроченной кредиторской задолженности муниципальных образовательных организаций, обновление их материально-технической базы, развитие муниципальной системы образования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0510176140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131,20000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0510176140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131,20000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1 123,30000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1 156,10000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1 156,10000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1 123,30000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1 156,10000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1 156,10000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Создание условий для обеспечения комплексной безопасности </w:t>
            </w:r>
            <w:r w:rsidRPr="00BA144E">
              <w:rPr>
                <w:sz w:val="12"/>
                <w:szCs w:val="12"/>
                <w:lang w:eastAsia="ru-RU"/>
              </w:rPr>
              <w:lastRenderedPageBreak/>
              <w:t>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574,90000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574,90000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574,90000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459,90000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459,90000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1 462,80000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1 462,80000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1 462,80000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824,80000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824,80000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Осуществление отдельных государственных полномочий по оказанию социальной поддержки </w:t>
            </w:r>
            <w:proofErr w:type="gramStart"/>
            <w:r w:rsidRPr="00BA144E">
              <w:rPr>
                <w:sz w:val="12"/>
                <w:szCs w:val="12"/>
                <w:lang w:eastAsia="ru-RU"/>
              </w:rPr>
              <w:t>обучающимся</w:t>
            </w:r>
            <w:proofErr w:type="gramEnd"/>
            <w:r w:rsidRPr="00BA144E">
              <w:rPr>
                <w:sz w:val="12"/>
                <w:szCs w:val="12"/>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638,00000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638,00000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77 659,04393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62 188,60000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61 938,40000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77 659,04393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62 188,60000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61 938,40000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77 659,04393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62 188,60000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61 938,40000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75 208,44393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58 904,10000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58 653,90000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11 553,00643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6 986,30000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6 736,10000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11 553,00643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6 986,30000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6 736,10000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BA144E">
              <w:rPr>
                <w:sz w:val="12"/>
                <w:szCs w:val="12"/>
                <w:lang w:eastAsia="ru-RU"/>
              </w:rPr>
              <w:lastRenderedPageBreak/>
              <w:t>образования</w:t>
            </w:r>
            <w:proofErr w:type="gramStart"/>
            <w:r w:rsidRPr="00BA144E">
              <w:rPr>
                <w:sz w:val="12"/>
                <w:szCs w:val="12"/>
                <w:lang w:eastAsia="ru-RU"/>
              </w:rPr>
              <w:t>.О</w:t>
            </w:r>
            <w:proofErr w:type="gramEnd"/>
            <w:r w:rsidRPr="00BA144E">
              <w:rPr>
                <w:sz w:val="12"/>
                <w:szCs w:val="12"/>
                <w:lang w:eastAsia="ru-RU"/>
              </w:rPr>
              <w:t>беспечение</w:t>
            </w:r>
            <w:proofErr w:type="spellEnd"/>
            <w:r w:rsidRPr="00BA144E">
              <w:rPr>
                <w:sz w:val="12"/>
                <w:szCs w:val="12"/>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lastRenderedPageBreak/>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46 114,50000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44 401,50000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44 401,50000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46 114,50000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44 401,50000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44 401,50000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Осуществление отдельных государственных полномочий по оказанию социальной поддержки </w:t>
            </w:r>
            <w:proofErr w:type="gramStart"/>
            <w:r w:rsidRPr="00BA144E">
              <w:rPr>
                <w:sz w:val="12"/>
                <w:szCs w:val="12"/>
                <w:lang w:eastAsia="ru-RU"/>
              </w:rPr>
              <w:t>обучающимся</w:t>
            </w:r>
            <w:proofErr w:type="gramEnd"/>
            <w:r w:rsidRPr="00BA144E">
              <w:rPr>
                <w:sz w:val="12"/>
                <w:szCs w:val="12"/>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1 575,03750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5 009,60000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5 009,60000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1 575,03750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5 009,60000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5 009,60000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501,20000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501,20000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94,70000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94,70000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14,70000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14,70000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7 583,80000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w:t>
            </w:r>
            <w:r w:rsidRPr="00BA144E">
              <w:rPr>
                <w:sz w:val="12"/>
                <w:szCs w:val="12"/>
                <w:lang w:eastAsia="ru-RU"/>
              </w:rPr>
              <w:lastRenderedPageBreak/>
              <w:t>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7 583,80000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Погашение просроченной кредиторской задолженности муниципальных образовательных организаций, обновление их материально-технической базы, развитие муниципальной системы образования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0510176140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0510176140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межбюджетные трансферты на проведение ремонтных работ зданий муниципальных образовательных организаций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0510178203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5 016,10000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0510178203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5 016,10000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Приобретение или изготовление бланков документов об образовании и (или) о квалификации муниципальными общеобразовательными организациями (школами)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1 895,90000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1 895,90000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418,00000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418,00000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418,00000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334,40000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334,40000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2 866,50000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2 866,50000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Осуществление отдельных государственных полномочий по оказанию социальной поддержки </w:t>
            </w:r>
            <w:proofErr w:type="gramStart"/>
            <w:r w:rsidRPr="00BA144E">
              <w:rPr>
                <w:sz w:val="12"/>
                <w:szCs w:val="12"/>
                <w:lang w:eastAsia="ru-RU"/>
              </w:rPr>
              <w:t>обучающимся</w:t>
            </w:r>
            <w:proofErr w:type="gramEnd"/>
            <w:r w:rsidRPr="00BA144E">
              <w:rPr>
                <w:sz w:val="12"/>
                <w:szCs w:val="12"/>
                <w:lang w:eastAsia="ru-RU"/>
              </w:rPr>
              <w:t xml:space="preserve"> </w:t>
            </w:r>
            <w:r w:rsidRPr="00BA144E">
              <w:rPr>
                <w:sz w:val="12"/>
                <w:szCs w:val="12"/>
                <w:lang w:eastAsia="ru-RU"/>
              </w:rPr>
              <w:lastRenderedPageBreak/>
              <w:t>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lastRenderedPageBreak/>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2 032,60000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lastRenderedPageBreak/>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2 032,60000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0510370630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833,90000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0510370630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833,90000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12 447,90390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11 242,20000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11 134,80000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6 443,83243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5 546,80000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5 394,20000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441,90000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152,20000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152,20000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289,70000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0510171410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289,70000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0510171410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289,70000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152,20000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152,20000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152,20000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121,80000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121,80000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w:t>
            </w:r>
            <w:r w:rsidRPr="00BA144E">
              <w:rPr>
                <w:sz w:val="12"/>
                <w:szCs w:val="12"/>
                <w:lang w:eastAsia="ru-RU"/>
              </w:rPr>
              <w:lastRenderedPageBreak/>
              <w:t>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30,40000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30,40000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0530000000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6 001,93243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5 394,60000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5 242,00000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Координация деятельности управленческих структур муниципального района по созданию условий для адресного сопровождения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0530100000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5 853,93243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5 246,60000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5 094,00000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5 284,93243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5 132,80000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4 980,20000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5 284,93243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5 132,80000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4 980,20000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455,20000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455,20000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0530200000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0530300000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6 004,07147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5 695,40000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5 740,60000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"Развитие дополнительного образования в сфере культуры и искусства" </w:t>
            </w:r>
            <w:r w:rsidRPr="00BA144E">
              <w:rPr>
                <w:sz w:val="12"/>
                <w:szCs w:val="12"/>
                <w:lang w:eastAsia="ru-RU"/>
              </w:rPr>
              <w:lastRenderedPageBreak/>
              <w:t>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lastRenderedPageBreak/>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0620000000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6 004,07147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5 695,40000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5 740,60000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lastRenderedPageBreak/>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0620100000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6 004,07147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5 695,40000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5 740,60000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5 730,17147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5 640,60000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5 685,80000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5 730,17147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5 640,60000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5 685,80000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219,10000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219,10000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54,80000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54,80000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6 108,18277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5 146,84400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5 153,74400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872,20000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872,20000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872,20000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872,20000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872,20000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"Реализация молодежной политики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5 276,69749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4 274,64400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4 281,54400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условий для выполнения муниципального задания МБУ "МЦ СОМ "Дом молодежи"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4 597,28277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3 899,14400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3 906,04400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3 815,18277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3 750,84400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3 757,74400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3 815,18277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3 750,84400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3 757,74400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На частичную компенсацию дополнительных расходов </w:t>
            </w:r>
            <w:r w:rsidRPr="00BA144E">
              <w:rPr>
                <w:sz w:val="12"/>
                <w:szCs w:val="12"/>
                <w:lang w:eastAsia="ru-RU"/>
              </w:rPr>
              <w:lastRenderedPageBreak/>
              <w:t>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1700171410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39,80000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1700171410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39,80000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594,00000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594,00000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148,30000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148,30000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Укрепление и развитие материально-технической базы МБУК "МЦ СОМ Дом молодежи"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Совершенствование работы по эффективной социализации молодых инвалидов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1700700000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178,00000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w:t>
            </w:r>
            <w:r w:rsidRPr="00BA144E">
              <w:rPr>
                <w:sz w:val="12"/>
                <w:szCs w:val="12"/>
                <w:lang w:eastAsia="ru-RU"/>
              </w:rPr>
              <w:lastRenderedPageBreak/>
              <w:t>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lastRenderedPageBreak/>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178,00000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lastRenderedPageBreak/>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178,00000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1700800000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87,50000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87,50000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87,50000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1700900000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9 580,67560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5 861,10000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6 071,50000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9 466,18750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5 805,10000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6 015,50000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9 466,18750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5 805,10000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6 015,50000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9 466,18750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5 805,10000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6 015,50000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5 874,52500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5 657,00000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5 867,40000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5 599,52500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5 438,80000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5 649,20000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274,00000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191,20000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191,20000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Осуществление отдельных государственных полномочий по оказанию социальной поддержки </w:t>
            </w:r>
            <w:proofErr w:type="gramStart"/>
            <w:r w:rsidRPr="00BA144E">
              <w:rPr>
                <w:sz w:val="12"/>
                <w:szCs w:val="12"/>
                <w:lang w:eastAsia="ru-RU"/>
              </w:rPr>
              <w:t>обучающимся</w:t>
            </w:r>
            <w:proofErr w:type="gramEnd"/>
            <w:r w:rsidRPr="00BA144E">
              <w:rPr>
                <w:sz w:val="12"/>
                <w:szCs w:val="12"/>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3 582,66250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148,10000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148,10000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875,01021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144,40000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144,40000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w:t>
            </w:r>
            <w:r w:rsidRPr="00BA144E">
              <w:rPr>
                <w:sz w:val="12"/>
                <w:szCs w:val="12"/>
                <w:lang w:eastAsia="ru-RU"/>
              </w:rPr>
              <w:lastRenderedPageBreak/>
              <w:t>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2 707,65229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3,70000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0510171340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p w:rsidR="00840E0A" w:rsidRPr="00BA144E" w:rsidRDefault="00840E0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0510171340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114,48810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114,48810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114,48810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27,00000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27,00000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Организация профессионального образования и дополнительного образования выборных должностных лиц, служащих и муниципальных служащих</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0810272280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31,48810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0810272280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31,48810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w:t>
            </w:r>
            <w:r w:rsidRPr="00BA144E">
              <w:rPr>
                <w:sz w:val="12"/>
                <w:szCs w:val="12"/>
                <w:lang w:eastAsia="ru-RU"/>
              </w:rPr>
              <w:lastRenderedPageBreak/>
              <w:t>(муниципальных)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lastRenderedPageBreak/>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lastRenderedPageBreak/>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31 047,38214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27 307,09100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27 282,09100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31 047,38214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27 307,09100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27 282,09100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31 047,38214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27 307,09100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27 282,09100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"Развитие сферы культурно-досуговой деятельности, сохранение и </w:t>
            </w:r>
            <w:proofErr w:type="spellStart"/>
            <w:r w:rsidRPr="00BA144E">
              <w:rPr>
                <w:sz w:val="12"/>
                <w:szCs w:val="12"/>
                <w:lang w:eastAsia="ru-RU"/>
              </w:rPr>
              <w:t>востановление</w:t>
            </w:r>
            <w:proofErr w:type="spellEnd"/>
            <w:r w:rsidRPr="00BA144E">
              <w:rPr>
                <w:sz w:val="12"/>
                <w:szCs w:val="12"/>
                <w:lang w:eastAsia="ru-RU"/>
              </w:rPr>
              <w:t xml:space="preserve"> традиционной народной культуры и ремесел"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20 841,04326</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17 993,72900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17 968,72900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20 466,14326</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17 968,72900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17 968,72900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17 989,04326</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17 514,72900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17 514,72900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17 989,04326</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17 514,72900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17 514,72900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0610171410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207,50000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0610171410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207,50000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1 815,60000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1 815,60000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454,00000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454,00000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Укрепление и развитие материально-технической базы МБУК "ЦКД"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324,90000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324,90000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324,90000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Популяризация объектов культурного наследия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"Развитие библиотечного обслуживания населения" муниципальной программы Солецкого муниципального района "Развитие культуры </w:t>
            </w:r>
            <w:r w:rsidRPr="00BA144E">
              <w:rPr>
                <w:sz w:val="12"/>
                <w:szCs w:val="12"/>
                <w:lang w:eastAsia="ru-RU"/>
              </w:rPr>
              <w:lastRenderedPageBreak/>
              <w:t>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0630000000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10 206,33888</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9 313,36200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9 313,36200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организации библиотечного, библиографического информационного обслуживания населения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0630100000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10 188,02288</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9 313,36200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9 313,36200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9 483,42288</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9 194,46200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9 194,46200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9 483,42288</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9 194,46200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9 194,46200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0630171410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109,80000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0630171410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109,80000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475,90000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475,90000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118,90000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118,90000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Укрепление и развитие материально-технической базы МБУК "МЦБС"</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0630300000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18,31600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поддержку отрасли культуры </w:t>
            </w:r>
            <w:proofErr w:type="gramStart"/>
            <w:r w:rsidRPr="00BA144E">
              <w:rPr>
                <w:sz w:val="12"/>
                <w:szCs w:val="12"/>
                <w:lang w:eastAsia="ru-RU"/>
              </w:rPr>
              <w:t xml:space="preserve">( </w:t>
            </w:r>
            <w:proofErr w:type="gramEnd"/>
            <w:r w:rsidRPr="00BA144E">
              <w:rPr>
                <w:sz w:val="12"/>
                <w:szCs w:val="12"/>
                <w:lang w:eastAsia="ru-RU"/>
              </w:rPr>
              <w:t>комплектование книжных фондов муниципальных общедоступных библиотек, их подключение к информационно-телекоммуникационной сети «Интернет» и развитие библиотечного дела, поощрение лучших работников муниципальных учреждений культуры)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06303L5190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18,31600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06303L5190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18,31600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27 427,04672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22 006,79759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22 080,19759</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1 908,70000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1 908,70000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Доплаты к пенсиям муниципальных служащих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1 908,70000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1 908,70000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329,00000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"Обеспечение жильём молодых семей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329,00000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w:t>
            </w:r>
            <w:proofErr w:type="gramStart"/>
            <w:r w:rsidRPr="00BA144E">
              <w:rPr>
                <w:sz w:val="12"/>
                <w:szCs w:val="12"/>
                <w:lang w:eastAsia="ru-RU"/>
              </w:rPr>
              <w:t xml:space="preserve">Предоставление </w:t>
            </w:r>
            <w:r w:rsidRPr="00BA144E">
              <w:rPr>
                <w:sz w:val="12"/>
                <w:szCs w:val="12"/>
                <w:lang w:eastAsia="ru-RU"/>
              </w:rPr>
              <w:lastRenderedPageBreak/>
              <w:t>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w:t>
            </w:r>
            <w:proofErr w:type="gramEnd"/>
            <w:r w:rsidRPr="00BA144E">
              <w:rPr>
                <w:sz w:val="12"/>
                <w:szCs w:val="12"/>
                <w:lang w:eastAsia="ru-RU"/>
              </w:rPr>
              <w:t xml:space="preserve">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lastRenderedPageBreak/>
              <w:t>1003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0300100000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 xml:space="preserve">1 </w:t>
            </w:r>
            <w:r w:rsidRPr="00BA144E">
              <w:rPr>
                <w:sz w:val="12"/>
                <w:szCs w:val="12"/>
                <w:lang w:eastAsia="ru-RU"/>
              </w:rPr>
              <w:lastRenderedPageBreak/>
              <w:t>740,48000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lastRenderedPageBreak/>
              <w:t>329,0000</w:t>
            </w:r>
            <w:r w:rsidRPr="00BA144E">
              <w:rPr>
                <w:sz w:val="12"/>
                <w:szCs w:val="12"/>
                <w:lang w:eastAsia="ru-RU"/>
              </w:rPr>
              <w:lastRenderedPageBreak/>
              <w:t>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lastRenderedPageBreak/>
              <w:t>329,0000</w:t>
            </w:r>
            <w:r w:rsidRPr="00BA144E">
              <w:rPr>
                <w:sz w:val="12"/>
                <w:szCs w:val="12"/>
                <w:lang w:eastAsia="ru-RU"/>
              </w:rPr>
              <w:lastRenderedPageBreak/>
              <w:t>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lastRenderedPageBreak/>
              <w:t xml:space="preserve">            Социальные выплаты молодым семьям на приобретение (строительство) жилья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329,00000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329,00000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23 918,46672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19 842,49759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19 842,49759</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17 720,30000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13 327,00000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13 327,00000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17 720,30000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13 327,00000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13 327,00000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17 720,30000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13 327,00000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13 327,00000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Компенсация родительской платы родителям (законным представителям </w:t>
            </w:r>
            <w:proofErr w:type="gramStart"/>
            <w:r w:rsidRPr="00BA144E">
              <w:rPr>
                <w:sz w:val="12"/>
                <w:szCs w:val="12"/>
                <w:lang w:eastAsia="ru-RU"/>
              </w:rPr>
              <w:t>)д</w:t>
            </w:r>
            <w:proofErr w:type="gramEnd"/>
            <w:r w:rsidRPr="00BA144E">
              <w:rPr>
                <w:sz w:val="12"/>
                <w:szCs w:val="12"/>
                <w:lang w:eastAsia="ru-RU"/>
              </w:rPr>
              <w:t>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761,60000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761,60000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Осуществление отдельных государственных полномочий по оказанию социальной поддержки </w:t>
            </w:r>
            <w:proofErr w:type="gramStart"/>
            <w:r w:rsidRPr="00BA144E">
              <w:rPr>
                <w:sz w:val="12"/>
                <w:szCs w:val="12"/>
                <w:lang w:eastAsia="ru-RU"/>
              </w:rPr>
              <w:t>обучающимся</w:t>
            </w:r>
            <w:proofErr w:type="gramEnd"/>
            <w:r w:rsidRPr="00BA144E">
              <w:rPr>
                <w:sz w:val="12"/>
                <w:szCs w:val="12"/>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15,30000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15,30000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16 907,30000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12 514,00000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12 514,00000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10 000,00000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7 384,00000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7 384,00000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Социальные </w:t>
            </w:r>
            <w:r w:rsidRPr="00BA144E">
              <w:rPr>
                <w:sz w:val="12"/>
                <w:szCs w:val="12"/>
                <w:lang w:eastAsia="ru-RU"/>
              </w:rPr>
              <w:lastRenderedPageBreak/>
              <w:t>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6 907,30000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5 130,00000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5 130,00000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36,10000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36,10000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6 198,16672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6 515,49759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6 515,49759</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6 198,16672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6 515,49759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6 515,49759</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1110300000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6 198,16672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6 515,49759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6 515,49759</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5 083,56672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5 356,29759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5 356,29759</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5 083,56672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5 356,29759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5 356,29759</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1 114,60000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1 159,20000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1 159,20000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1 114,60000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1 159,20000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1 159,20000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2 716,60000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558,80000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558,80000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2 652,60000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494,80000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494,80000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"Развитие физической культуры и спорта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1800000000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2 652,60000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494,80000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494,80000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1800200000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2 418,70000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283,70000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lastRenderedPageBreak/>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2 418,70000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283,70000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460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2 135,00000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283,70000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Организация спортивной подготовки </w:t>
            </w:r>
            <w:proofErr w:type="gramStart"/>
            <w:r w:rsidRPr="00BA144E">
              <w:rPr>
                <w:sz w:val="12"/>
                <w:szCs w:val="12"/>
                <w:lang w:eastAsia="ru-RU"/>
              </w:rPr>
              <w:t>обучающихся</w:t>
            </w:r>
            <w:proofErr w:type="gramEnd"/>
            <w:r w:rsidRPr="00BA144E">
              <w:rPr>
                <w:sz w:val="12"/>
                <w:szCs w:val="12"/>
                <w:lang w:eastAsia="ru-RU"/>
              </w:rPr>
              <w:t xml:space="preserve"> муниципального автономного учреждения дополнительного образования "Детско-юношеская спортивная школа"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1800300000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233,90000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211,10000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211,10000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233,90000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211,10000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211,10000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233,90000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211,10000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211,10000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64,00000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"Развитие физической культуры и спорта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1800000000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64,00000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1800200000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64,00000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64,00000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64,00000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1 077,80000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1 077,80000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1 077,80000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lastRenderedPageBreak/>
              <w:t xml:space="preserve">        Подпрограмма "Организация и обеспечение осуществления бюджетного процесса, управление муниципальным долгом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1 077,80000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исполнения долговых обязательств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0710100000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1 077,80000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1 077,80000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1 077,80000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Межбюджетные трансферты общего характера бюджетам бюджетной системы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1400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8 492,10000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8 492,10000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8 492,10000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8 492,10000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Выравнивание уровня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0720100000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8 492,10000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Выравнивание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8 492,10000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Дотации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8 492,10000</w:t>
            </w:r>
          </w:p>
        </w:tc>
      </w:tr>
      <w:tr w:rsidR="00840E0A" w:rsidRPr="00BA144E" w:rsidTr="00840E0A">
        <w:trPr>
          <w:trHeight w:val="20"/>
        </w:trPr>
        <w:tc>
          <w:tcPr>
            <w:tcW w:w="0" w:type="auto"/>
            <w:tcBorders>
              <w:top w:val="single" w:sz="6" w:space="0" w:color="000000"/>
              <w:left w:val="nil"/>
              <w:bottom w:val="nil"/>
              <w:right w:val="nil"/>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 xml:space="preserve">Всего расходов:   </w:t>
            </w:r>
          </w:p>
        </w:tc>
        <w:tc>
          <w:tcPr>
            <w:tcW w:w="0" w:type="auto"/>
            <w:tcBorders>
              <w:top w:val="single" w:sz="6" w:space="0" w:color="000000"/>
              <w:left w:val="nil"/>
              <w:bottom w:val="nil"/>
              <w:right w:val="nil"/>
            </w:tcBorders>
          </w:tcPr>
          <w:p w:rsidR="00840E0A" w:rsidRPr="00BA144E" w:rsidRDefault="00840E0A">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tcPr>
          <w:p w:rsidR="00840E0A" w:rsidRPr="00BA144E" w:rsidRDefault="00840E0A">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tcPr>
          <w:p w:rsidR="00840E0A" w:rsidRPr="00BA144E" w:rsidRDefault="00840E0A">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281 218,36572</w:t>
            </w:r>
          </w:p>
        </w:tc>
        <w:tc>
          <w:tcPr>
            <w:tcW w:w="0" w:type="auto"/>
            <w:tcBorders>
              <w:top w:val="single" w:sz="6" w:space="0" w:color="000000"/>
              <w:left w:val="nil"/>
              <w:bottom w:val="nil"/>
              <w:right w:val="nil"/>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235 103,19759</w:t>
            </w:r>
          </w:p>
        </w:tc>
        <w:tc>
          <w:tcPr>
            <w:tcW w:w="0" w:type="auto"/>
            <w:tcBorders>
              <w:top w:val="single" w:sz="6" w:space="0" w:color="000000"/>
              <w:left w:val="nil"/>
              <w:bottom w:val="nil"/>
              <w:right w:val="nil"/>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235 092,69759</w:t>
            </w:r>
          </w:p>
        </w:tc>
      </w:tr>
    </w:tbl>
    <w:p w:rsidR="00840E0A" w:rsidRPr="00BA144E" w:rsidRDefault="00840E0A" w:rsidP="008C442A">
      <w:pPr>
        <w:jc w:val="center"/>
        <w:rPr>
          <w:sz w:val="16"/>
          <w:szCs w:val="16"/>
        </w:rPr>
      </w:pPr>
    </w:p>
    <w:tbl>
      <w:tblPr>
        <w:tblW w:w="0" w:type="auto"/>
        <w:tblCellMar>
          <w:left w:w="30" w:type="dxa"/>
          <w:right w:w="30" w:type="dxa"/>
        </w:tblCellMar>
        <w:tblLook w:val="0000" w:firstRow="0" w:lastRow="0" w:firstColumn="0" w:lastColumn="0" w:noHBand="0" w:noVBand="0"/>
      </w:tblPr>
      <w:tblGrid>
        <w:gridCol w:w="1473"/>
        <w:gridCol w:w="666"/>
        <w:gridCol w:w="589"/>
        <w:gridCol w:w="635"/>
        <w:gridCol w:w="553"/>
        <w:gridCol w:w="553"/>
        <w:gridCol w:w="553"/>
      </w:tblGrid>
      <w:tr w:rsidR="00066DA9" w:rsidRPr="00BA144E" w:rsidTr="00840E0A">
        <w:trPr>
          <w:trHeight w:val="20"/>
        </w:trPr>
        <w:tc>
          <w:tcPr>
            <w:tcW w:w="0" w:type="auto"/>
            <w:gridSpan w:val="7"/>
            <w:tcBorders>
              <w:top w:val="nil"/>
              <w:left w:val="nil"/>
              <w:bottom w:val="nil"/>
              <w:right w:val="nil"/>
            </w:tcBorders>
          </w:tcPr>
          <w:p w:rsidR="00840E0A" w:rsidRPr="00BA144E" w:rsidRDefault="00840E0A" w:rsidP="00840E0A">
            <w:pPr>
              <w:autoSpaceDE w:val="0"/>
              <w:autoSpaceDN w:val="0"/>
              <w:adjustRightInd w:val="0"/>
              <w:jc w:val="right"/>
              <w:rPr>
                <w:sz w:val="12"/>
                <w:szCs w:val="12"/>
                <w:lang w:eastAsia="ru-RU"/>
              </w:rPr>
            </w:pPr>
          </w:p>
          <w:p w:rsidR="00840E0A" w:rsidRPr="00BA144E" w:rsidRDefault="00840E0A" w:rsidP="00840E0A">
            <w:pPr>
              <w:autoSpaceDE w:val="0"/>
              <w:autoSpaceDN w:val="0"/>
              <w:adjustRightInd w:val="0"/>
              <w:jc w:val="right"/>
              <w:rPr>
                <w:sz w:val="12"/>
                <w:szCs w:val="12"/>
                <w:lang w:eastAsia="ru-RU"/>
              </w:rPr>
            </w:pPr>
            <w:r w:rsidRPr="00BA144E">
              <w:rPr>
                <w:sz w:val="12"/>
                <w:szCs w:val="12"/>
                <w:lang w:eastAsia="ru-RU"/>
              </w:rPr>
              <w:t xml:space="preserve">Приложение №11 </w:t>
            </w:r>
          </w:p>
          <w:p w:rsidR="00840E0A" w:rsidRPr="00BA144E" w:rsidRDefault="00840E0A" w:rsidP="00840E0A">
            <w:pPr>
              <w:autoSpaceDE w:val="0"/>
              <w:autoSpaceDN w:val="0"/>
              <w:adjustRightInd w:val="0"/>
              <w:jc w:val="right"/>
              <w:rPr>
                <w:sz w:val="12"/>
                <w:szCs w:val="12"/>
                <w:lang w:eastAsia="ru-RU"/>
              </w:rPr>
            </w:pPr>
            <w:r w:rsidRPr="00BA144E">
              <w:rPr>
                <w:sz w:val="12"/>
                <w:szCs w:val="12"/>
                <w:lang w:eastAsia="ru-RU"/>
              </w:rPr>
              <w:t>к решению Думы Солецкого</w:t>
            </w:r>
          </w:p>
          <w:p w:rsidR="00840E0A" w:rsidRPr="00BA144E" w:rsidRDefault="00840E0A" w:rsidP="00840E0A">
            <w:pPr>
              <w:autoSpaceDE w:val="0"/>
              <w:autoSpaceDN w:val="0"/>
              <w:adjustRightInd w:val="0"/>
              <w:jc w:val="right"/>
              <w:rPr>
                <w:sz w:val="12"/>
                <w:szCs w:val="12"/>
                <w:lang w:eastAsia="ru-RU"/>
              </w:rPr>
            </w:pPr>
            <w:r w:rsidRPr="00BA144E">
              <w:rPr>
                <w:sz w:val="12"/>
                <w:szCs w:val="12"/>
                <w:lang w:eastAsia="ru-RU"/>
              </w:rPr>
              <w:t xml:space="preserve"> муниципального района "О бюджете Солецкого муниципального района </w:t>
            </w:r>
          </w:p>
          <w:p w:rsidR="00840E0A" w:rsidRPr="00BA144E" w:rsidRDefault="00840E0A" w:rsidP="00840E0A">
            <w:pPr>
              <w:autoSpaceDE w:val="0"/>
              <w:autoSpaceDN w:val="0"/>
              <w:adjustRightInd w:val="0"/>
              <w:jc w:val="right"/>
              <w:rPr>
                <w:sz w:val="12"/>
                <w:szCs w:val="12"/>
                <w:lang w:eastAsia="ru-RU"/>
              </w:rPr>
            </w:pPr>
            <w:r w:rsidRPr="00BA144E">
              <w:rPr>
                <w:sz w:val="12"/>
                <w:szCs w:val="12"/>
                <w:lang w:eastAsia="ru-RU"/>
              </w:rPr>
              <w:t>на 2019 год и на плановый период 2020 и 2021 годов"</w:t>
            </w:r>
          </w:p>
        </w:tc>
      </w:tr>
      <w:tr w:rsidR="00066DA9" w:rsidRPr="00BA144E" w:rsidTr="00840E0A">
        <w:trPr>
          <w:trHeight w:val="20"/>
        </w:trPr>
        <w:tc>
          <w:tcPr>
            <w:tcW w:w="0" w:type="auto"/>
            <w:gridSpan w:val="7"/>
            <w:tcBorders>
              <w:top w:val="nil"/>
              <w:left w:val="nil"/>
              <w:bottom w:val="nil"/>
              <w:right w:val="nil"/>
            </w:tcBorders>
          </w:tcPr>
          <w:p w:rsidR="00840E0A" w:rsidRPr="00BA144E" w:rsidRDefault="00840E0A">
            <w:pPr>
              <w:autoSpaceDE w:val="0"/>
              <w:autoSpaceDN w:val="0"/>
              <w:adjustRightInd w:val="0"/>
              <w:jc w:val="center"/>
              <w:rPr>
                <w:b/>
                <w:bCs/>
                <w:sz w:val="12"/>
                <w:szCs w:val="12"/>
                <w:lang w:eastAsia="ru-RU"/>
              </w:rPr>
            </w:pPr>
          </w:p>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Распределение бюджетных ассигнований по целевым статьям</w:t>
            </w:r>
          </w:p>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 xml:space="preserve"> (муниципальным программам  муниципального района и непрограммным направлениям деятельности),  подгруппам </w:t>
            </w:r>
            <w:proofErr w:type="gramStart"/>
            <w:r w:rsidRPr="00BA144E">
              <w:rPr>
                <w:b/>
                <w:bCs/>
                <w:sz w:val="12"/>
                <w:szCs w:val="12"/>
                <w:lang w:eastAsia="ru-RU"/>
              </w:rPr>
              <w:t>видов расходов классификации расходов бюджета муниципального района</w:t>
            </w:r>
            <w:proofErr w:type="gramEnd"/>
            <w:r w:rsidRPr="00BA144E">
              <w:rPr>
                <w:b/>
                <w:bCs/>
                <w:sz w:val="12"/>
                <w:szCs w:val="12"/>
                <w:lang w:eastAsia="ru-RU"/>
              </w:rPr>
              <w:t xml:space="preserve"> на 2019 год и на плановый период 2020 и 2021 годов</w:t>
            </w:r>
          </w:p>
        </w:tc>
      </w:tr>
      <w:tr w:rsidR="00066DA9" w:rsidRPr="00BA144E" w:rsidTr="00840E0A">
        <w:trPr>
          <w:trHeight w:val="20"/>
        </w:trPr>
        <w:tc>
          <w:tcPr>
            <w:tcW w:w="0" w:type="auto"/>
            <w:gridSpan w:val="7"/>
            <w:tcBorders>
              <w:top w:val="nil"/>
              <w:left w:val="nil"/>
              <w:bottom w:val="nil"/>
              <w:right w:val="nil"/>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Распределение бюджетных ассигнований по целевым статьям</w:t>
            </w:r>
          </w:p>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 xml:space="preserve"> (муниципальным программам  муниципального района и непрограммным направлениям деятельности),  подгруппам </w:t>
            </w:r>
            <w:proofErr w:type="gramStart"/>
            <w:r w:rsidRPr="00BA144E">
              <w:rPr>
                <w:b/>
                <w:bCs/>
                <w:sz w:val="12"/>
                <w:szCs w:val="12"/>
                <w:lang w:eastAsia="ru-RU"/>
              </w:rPr>
              <w:t>видов расходов классификации расходов бюджета муниципального района</w:t>
            </w:r>
            <w:proofErr w:type="gramEnd"/>
            <w:r w:rsidRPr="00BA144E">
              <w:rPr>
                <w:b/>
                <w:bCs/>
                <w:sz w:val="12"/>
                <w:szCs w:val="12"/>
                <w:lang w:eastAsia="ru-RU"/>
              </w:rPr>
              <w:t xml:space="preserve"> на 2019 год и на плановый период 2020 и 2021 годов</w:t>
            </w:r>
          </w:p>
        </w:tc>
      </w:tr>
      <w:tr w:rsidR="00066DA9" w:rsidRPr="00BA144E" w:rsidTr="00840E0A">
        <w:trPr>
          <w:trHeight w:val="20"/>
        </w:trPr>
        <w:tc>
          <w:tcPr>
            <w:tcW w:w="0" w:type="auto"/>
            <w:gridSpan w:val="7"/>
            <w:tcBorders>
              <w:top w:val="nil"/>
              <w:left w:val="nil"/>
              <w:bottom w:val="nil"/>
              <w:right w:val="nil"/>
            </w:tcBorders>
          </w:tcPr>
          <w:p w:rsidR="00840E0A" w:rsidRPr="00BA144E" w:rsidRDefault="00840E0A">
            <w:pPr>
              <w:autoSpaceDE w:val="0"/>
              <w:autoSpaceDN w:val="0"/>
              <w:adjustRightInd w:val="0"/>
              <w:jc w:val="right"/>
              <w:rPr>
                <w:sz w:val="12"/>
                <w:szCs w:val="12"/>
                <w:lang w:eastAsia="ru-RU"/>
              </w:rPr>
            </w:pPr>
            <w:proofErr w:type="spellStart"/>
            <w:r w:rsidRPr="00BA144E">
              <w:rPr>
                <w:sz w:val="12"/>
                <w:szCs w:val="12"/>
                <w:lang w:eastAsia="ru-RU"/>
              </w:rPr>
              <w:t>тыс</w:t>
            </w:r>
            <w:proofErr w:type="gramStart"/>
            <w:r w:rsidRPr="00BA144E">
              <w:rPr>
                <w:sz w:val="12"/>
                <w:szCs w:val="12"/>
                <w:lang w:eastAsia="ru-RU"/>
              </w:rPr>
              <w:t>.р</w:t>
            </w:r>
            <w:proofErr w:type="gramEnd"/>
            <w:r w:rsidRPr="00BA144E">
              <w:rPr>
                <w:sz w:val="12"/>
                <w:szCs w:val="12"/>
                <w:lang w:eastAsia="ru-RU"/>
              </w:rPr>
              <w:t>ублей</w:t>
            </w:r>
            <w:proofErr w:type="spellEnd"/>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Подгруппа видов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 xml:space="preserve">Сумма </w:t>
            </w:r>
          </w:p>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на 2019 год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 xml:space="preserve">Сумма </w:t>
            </w:r>
          </w:p>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на 2020 год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 xml:space="preserve">Сумма </w:t>
            </w:r>
          </w:p>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на 2021 год</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6</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7</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Муниципальная программа Солецкого муниципального района "Обеспечение </w:t>
            </w:r>
            <w:r w:rsidRPr="00BA144E">
              <w:rPr>
                <w:b/>
                <w:bCs/>
                <w:sz w:val="12"/>
                <w:szCs w:val="12"/>
                <w:lang w:eastAsia="ru-RU"/>
              </w:rPr>
              <w:lastRenderedPageBreak/>
              <w:t>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lastRenderedPageBreak/>
              <w:t>0100000000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26,00000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lastRenderedPageBreak/>
              <w:t xml:space="preserve">    Подпрограмма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0110000000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20,00000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Повышение инвестиционной привлекательности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w:t>
            </w:r>
            <w:r w:rsidR="003632AC" w:rsidRPr="00BA144E">
              <w:rPr>
                <w:sz w:val="12"/>
                <w:szCs w:val="12"/>
                <w:lang w:eastAsia="ru-RU"/>
              </w:rPr>
              <w:t>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Подпрограмма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0120000000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Развитие торговли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0120100000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p w:rsidR="00840E0A" w:rsidRPr="00BA144E" w:rsidRDefault="00840E0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Муниципальная программа Солецкого муниципального района "Развитие малого и среднего предпринимательства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140,00000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0200100000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130,00000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130,00000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130,00000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p w:rsidR="00840E0A" w:rsidRPr="00BA144E" w:rsidRDefault="00840E0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w:t>
            </w:r>
            <w:r w:rsidR="003632AC" w:rsidRPr="00BA144E">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0200200000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w:t>
            </w:r>
            <w:r w:rsidR="003632AC" w:rsidRPr="00BA144E">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Муниципальная программа Солецкого муниципального района "Обеспечение жильём молодых семей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329,00000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w:t>
            </w:r>
            <w:proofErr w:type="gramStart"/>
            <w:r w:rsidRPr="00BA144E">
              <w:rPr>
                <w:sz w:val="12"/>
                <w:szCs w:val="12"/>
                <w:lang w:eastAsia="ru-RU"/>
              </w:rPr>
              <w:t>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w:t>
            </w:r>
            <w:proofErr w:type="gramEnd"/>
            <w:r w:rsidRPr="00BA144E">
              <w:rPr>
                <w:sz w:val="12"/>
                <w:szCs w:val="12"/>
                <w:lang w:eastAsia="ru-RU"/>
              </w:rPr>
              <w:t xml:space="preserve">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0300100000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329,00000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Социальные выплаты молодым семьям на приобретение (строительство) жилья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329,00000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329,00000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329,00000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329,00000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Муниципальная программа Солецкого муниципального района "Совершенствование управления муниципальным имуществом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848,76113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839,48000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859,80000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эффективного использования муниципального имущества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261,00000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180,01300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261,00000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180,01300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261,00000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180,01300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261,00000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180,01300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w:t>
            </w:r>
            <w:r w:rsidR="003632AC" w:rsidRPr="00BA144E">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261,00000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180,01300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Наем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96,30720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96,38700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96,30720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96,38700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96,30720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96,38700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96,30720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96,38700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w:t>
            </w:r>
            <w:r w:rsidR="003632AC" w:rsidRPr="00BA144E">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96,30720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96,38700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p w:rsidR="00840E0A" w:rsidRPr="00BA144E" w:rsidRDefault="00840E0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418,08000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434,80000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418,08000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434,80000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418,08000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434,80000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418,08000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434,80000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w:t>
            </w:r>
            <w:r w:rsidR="003632AC" w:rsidRPr="00BA144E">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418,08000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434,80000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Организация проведения комплексных кадастровых работ</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44,45393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44,45393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44,45393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44,45393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w:t>
            </w:r>
            <w:r w:rsidR="003632AC" w:rsidRPr="00BA144E">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44,45393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158 508,79807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128 044,30000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127 684,90000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151 675,38036</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121 777,50000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121 570,70000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147 034,88036</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116 303,10000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116 096,30000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13 199,54893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12 707,60000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12 540,60000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13 199,54893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12 707,60000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12 540,60000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13 199,54893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12 707,60000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12 540,60000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13 199,54893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12 707,60000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12 540,60000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11 553,00643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6 986,30000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6 736,10000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11 553,00643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6 986,30000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6 736,10000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11 553,00643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6 986,30000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6 736,10000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11 553,00643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6 986,30000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6 736,10000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5 874,52500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5 657,00000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5 867,40000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5 874,52500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5 657,00000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5 867,40000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5 874,52500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5 657,00000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5 867,40000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5 599,52500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5 438,80000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5 649,20000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w:t>
            </w:r>
            <w:r w:rsidR="003632AC" w:rsidRPr="00BA144E">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274,00000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191,20000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191,20000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Компенсация родительской платы родителям (законным представителям </w:t>
            </w:r>
            <w:proofErr w:type="gramStart"/>
            <w:r w:rsidRPr="00BA144E">
              <w:rPr>
                <w:sz w:val="12"/>
                <w:szCs w:val="12"/>
                <w:lang w:eastAsia="ru-RU"/>
              </w:rPr>
              <w:t>)д</w:t>
            </w:r>
            <w:proofErr w:type="gramEnd"/>
            <w:r w:rsidRPr="00BA144E">
              <w:rPr>
                <w:sz w:val="12"/>
                <w:szCs w:val="12"/>
                <w:lang w:eastAsia="ru-RU"/>
              </w:rPr>
              <w:t>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761,60000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761,60000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761,60000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761,60000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sidRPr="00BA144E">
              <w:rPr>
                <w:sz w:val="12"/>
                <w:szCs w:val="12"/>
                <w:lang w:eastAsia="ru-RU"/>
              </w:rPr>
              <w:t>образования</w:t>
            </w:r>
            <w:proofErr w:type="gramStart"/>
            <w:r w:rsidRPr="00BA144E">
              <w:rPr>
                <w:sz w:val="12"/>
                <w:szCs w:val="12"/>
                <w:lang w:eastAsia="ru-RU"/>
              </w:rPr>
              <w:t>.О</w:t>
            </w:r>
            <w:proofErr w:type="gramEnd"/>
            <w:r w:rsidRPr="00BA144E">
              <w:rPr>
                <w:sz w:val="12"/>
                <w:szCs w:val="12"/>
                <w:lang w:eastAsia="ru-RU"/>
              </w:rPr>
              <w:t>беспечение</w:t>
            </w:r>
            <w:proofErr w:type="spellEnd"/>
            <w:r w:rsidRPr="00BA144E">
              <w:rPr>
                <w:sz w:val="12"/>
                <w:szCs w:val="12"/>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71 517,00000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68 804,70000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68 804,70000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71 517,00000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68 804,70000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68 804,70000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25 402,50000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24 403,20000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24 403,20000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25 402,50000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24 403,20000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24 403,20000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46 114,50000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44 401,50000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44 401,50000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46 114,50000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44 401,50000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44 401,50000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Осуществление отдельных государственных полномочий по оказанию социальной поддержки </w:t>
            </w:r>
            <w:proofErr w:type="gramStart"/>
            <w:r w:rsidRPr="00BA144E">
              <w:rPr>
                <w:sz w:val="12"/>
                <w:szCs w:val="12"/>
                <w:lang w:eastAsia="ru-RU"/>
              </w:rPr>
              <w:t>обучающимся</w:t>
            </w:r>
            <w:proofErr w:type="gramEnd"/>
            <w:r w:rsidRPr="00BA144E">
              <w:rPr>
                <w:sz w:val="12"/>
                <w:szCs w:val="12"/>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5 173,00000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5 173,00000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5 173,00000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5 157,70000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5 157,70000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5 157,70000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1 575,03750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5 009,60000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5 009,60000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1 575,03750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5 009,60000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5 009,60000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3 582,66250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148,10000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148,10000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875,01021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144,40000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144,40000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p w:rsidR="00840E0A" w:rsidRPr="00BA144E" w:rsidRDefault="00840E0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2 707,65229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3,70000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15,30000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15,30000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15,30000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16 907,30000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12 514,00000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12 514,00000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16 907,30000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12 514,00000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12 514,00000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16 907,30000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12 514,00000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12 514,00000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10 000,00000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7 384,00000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7 384,00000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6 907,30000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5 130,00000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5 130,00000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501,20000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501,20000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501,20000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501,20000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94,70000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94,70000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94,70000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94,70000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36,10000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36,10000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36,10000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36,10000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0510171340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0510171340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0510171340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w:t>
            </w:r>
            <w:r w:rsidR="003632AC" w:rsidRPr="00BA144E">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0510171340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0510171410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289,70000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0510171410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289,70000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0510171410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289,70000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0510171410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289,70000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14,70000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14,70000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14,70000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14,70000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12 077,50000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12 077,50000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4 493,70000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4 493,70000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7 583,80000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7 583,80000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Погашение просроченной кредиторской задолженности муниципальных образовательных организаций, обновление их материально-технической базы, развитие муниципальной системы образования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0510176140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156,60000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0510176140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156,60000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0510176140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131,20000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0510176140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131,20000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0510176140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0510176140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межбюджетные трансферты на проведение ремонтных работ зданий муниципальных образовательных организаций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0510178203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5 016,10000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0510178203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5 016,10000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0510178203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5 016,10000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0510178203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5 016,10000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Приобретение или изготовление бланков документов об образовании и (или) о квалификации муниципальными общеобразовательными организациями (школами)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3 019,20000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3 052,00000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3 052,00000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3 019,20000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3 052,00000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3 052,00000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1 123,30000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1 156,10000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1 156,10000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1 123,30000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1 156,10000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1 156,10000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1 895,90000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1 895,90000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1 145,10000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1 145,10000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1 145,10000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916,10000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916,10000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916,10000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916,10000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916,10000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916,10000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459,90000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459,90000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334,40000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334,40000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121,80000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121,80000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229,00000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229,00000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229,00000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229,00000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229,00000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229,00000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30,40000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30,40000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3 495,40000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4 329,30000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4 329,30000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824,80000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824,80000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824,80000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824,80000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Осуществление отдельных государственных полномочий по оказанию социальной поддержки </w:t>
            </w:r>
            <w:proofErr w:type="gramStart"/>
            <w:r w:rsidRPr="00BA144E">
              <w:rPr>
                <w:sz w:val="12"/>
                <w:szCs w:val="12"/>
                <w:lang w:eastAsia="ru-RU"/>
              </w:rPr>
              <w:t>обучающимся</w:t>
            </w:r>
            <w:proofErr w:type="gramEnd"/>
            <w:r w:rsidRPr="00BA144E">
              <w:rPr>
                <w:sz w:val="12"/>
                <w:szCs w:val="12"/>
                <w:lang w:eastAsia="ru-RU"/>
              </w:rPr>
              <w:t xml:space="preserve">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2 670,60000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2 670,60000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2 670,60000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2 670,60000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2 670,60000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2 670,60000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638,00000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638,00000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2 032,60000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2 032,60000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0510370630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833,90000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0510370630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833,90000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0510370630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833,90000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0510370630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833,90000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872,20000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872,20000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872,20000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872,20000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872,20000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872,20000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Подпрограмма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0530000000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6 001,93243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5 394,60000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5 242,00000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Координация деятельности управленческих структур муниципального района по созданию условий для адресного сопровождения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0530100000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5 853,93243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5 246,60000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5 094,00000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5 284,93243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5 132,80000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4 980,20000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5 284,93243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5 132,80000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4 980,20000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5 284,93243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5 132,80000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4 980,20000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5 284,93243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5 132,80000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4 980,20000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455,20000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455,20000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455,20000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455,20000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0530200000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0530300000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113,00000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Муниципальная программа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37 051,45361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33 002,49100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33 022,69100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Подпрограмма "Развитие сферы культурно-досуговой деятельности, сохранение и </w:t>
            </w:r>
            <w:proofErr w:type="spellStart"/>
            <w:r w:rsidRPr="00BA144E">
              <w:rPr>
                <w:b/>
                <w:bCs/>
                <w:i/>
                <w:iCs/>
                <w:sz w:val="12"/>
                <w:szCs w:val="12"/>
                <w:lang w:eastAsia="ru-RU"/>
              </w:rPr>
              <w:t>востановление</w:t>
            </w:r>
            <w:proofErr w:type="spellEnd"/>
            <w:r w:rsidRPr="00BA144E">
              <w:rPr>
                <w:b/>
                <w:bCs/>
                <w:i/>
                <w:iCs/>
                <w:sz w:val="12"/>
                <w:szCs w:val="12"/>
                <w:lang w:eastAsia="ru-RU"/>
              </w:rPr>
              <w:t xml:space="preserve"> традиционной народной культуры и ремесел"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0610000000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20 841,04326</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17 993,72900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17 968,72900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20 466,14326</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17 968,72900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17 968,72900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17 989,04326</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17 514,72900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17 514,72900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17 989,04326</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17 514,72900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17 514,72900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17 989,04326</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17 514,72900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17 514,72900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17 989,04326</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17 514,72900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17 514,72900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0610171410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207,50000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0610171410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207,50000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0610171410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207,50000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0610171410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207,50000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1 815,60000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1 815,60000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1 815,60000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1 815,60000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454,00000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454,00000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454,00000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454,00000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Укрепление и развитие материально-технической базы МБУК "ЦКД"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324,90000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324,90000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324,90000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324,90000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324,90000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Популяризация объектов культурного наследия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0620000000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6 004,07147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5 695,40000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5 740,60000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0620100000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6 004,07147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5 695,40000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5 740,60000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5 730,17147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5 640,60000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5 685,80000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5 730,17147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5 640,60000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5 685,80000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5 730,17147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5 640,60000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5 685,80000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5 730,17147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5 640,60000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5 685,80000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219,10000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219,10000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219,10000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219,10000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54,80000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54,80000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54,80000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54,80000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Подпрограмма "Развитие библиотечного обслуживания населения"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0630000000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10 206,33888</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9 313,36200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9 313,36200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организации библиотечного, библиографического информационного обслуживания населения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0630100000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10 188,02288</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9 313,36200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9 313,36200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9 483,42288</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9 194,46200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9 194,46200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9 483,42288</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9 194,46200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9 194,46200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9 483,42288</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9 194,46200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9 194,46200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9 483,42288</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9 194,46200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9 194,46200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0630171410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109,80000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0630171410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109,80000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0630171410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109,80000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0630171410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109,80000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475,90000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475,90000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475,90000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475,90000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118,90000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118,90000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118,90000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118,90000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Укрепление и развитие материально-технической базы МБУК "МЦБС"</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0630300000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18,31600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поддержку отрасли культуры </w:t>
            </w:r>
            <w:proofErr w:type="gramStart"/>
            <w:r w:rsidRPr="00BA144E">
              <w:rPr>
                <w:sz w:val="12"/>
                <w:szCs w:val="12"/>
                <w:lang w:eastAsia="ru-RU"/>
              </w:rPr>
              <w:t xml:space="preserve">( </w:t>
            </w:r>
            <w:proofErr w:type="gramEnd"/>
            <w:r w:rsidRPr="00BA144E">
              <w:rPr>
                <w:sz w:val="12"/>
                <w:szCs w:val="12"/>
                <w:lang w:eastAsia="ru-RU"/>
              </w:rPr>
              <w:t>комплектование книжных фондов муниципальных общедоступных библиотек, их подключение к информационно-телекоммуникационной сети «Интернет» и развитие библиотечного дела, поощрение лучших работников муниципальных учреждений культуры)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06303L5190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18,31600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06303L5190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18,31600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06303L5190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18,31600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06303L5190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18,31600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11 988,10847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10 255,10000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10 184,60000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Подпрограмма "Организация и обеспечение осуществления бюджетного процесса, управление муниципальным долгом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0710000000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1 077,80000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исполнения долговых обязательств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0710100000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1 077,80000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1 077,80000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1 077,80000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1 077,80000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1 077,80000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10 977,70000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9 210,00000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9 106,80000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Выравнивание уровня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0720100000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8 492,10000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Выравнивание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8 492,10000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Межбюджетные трансферты общего характера бюджетам бюджетной системы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1400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8 492,10000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8 492,10000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Дотации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8 492,10000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587,50000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598,80000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614,70000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464,60000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464,60000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464,60000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464,60000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147,60000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147,60000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147,60000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147,60000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1 651,48810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1 593,00000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1 593,00000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339,48810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281,00000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281,00000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339,48810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281,00000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27,00000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27,00000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27,00000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p w:rsidR="00840E0A" w:rsidRPr="00BA144E" w:rsidRDefault="00840E0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27,00000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Организация профессионального образования и дополнительного образования выборных должностных лиц, служащих и муниципальных служащих</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0810272280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31,48810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0810272280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31,48810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0810272280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31,48810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p w:rsidR="00840E0A" w:rsidRPr="00BA144E" w:rsidRDefault="00840E0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0810272280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31,48810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281,00000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p w:rsidR="00840E0A" w:rsidRPr="00BA144E" w:rsidRDefault="00840E0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p w:rsidR="00840E0A" w:rsidRPr="00BA144E" w:rsidRDefault="00840E0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0820000000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1 241,00000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информационной безопасности деятельности органов местного самоуправления Солецкого муниципального района,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0820200000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1 241,00000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1 241,00000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1 241,00000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1 241,00000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p w:rsidR="00840E0A" w:rsidRPr="00BA144E" w:rsidRDefault="00840E0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1 241,00000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Подпрограмма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0830000000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71,00000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0830100000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p w:rsidR="00840E0A" w:rsidRPr="00BA144E" w:rsidRDefault="00840E0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Расширение доступа пользователей к архивным документам, создание условий для повышения эффективности и качества информационных услуг</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0830200000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p w:rsidR="00840E0A" w:rsidRPr="00BA144E" w:rsidRDefault="00840E0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90,00000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Подпрограмма "Развитие информатизации,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0950000000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90,00000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Развитие системы информационного и научного обеспечения сельскохозяйственных товаропроизводителей и сельского населения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0950200000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p w:rsidR="00840E0A" w:rsidRPr="00BA144E" w:rsidRDefault="00840E0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10 431,73387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7 037,49759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8 057,39759</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6 481,43663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6 737,49759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6 737,49759</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1110100000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p w:rsidR="00840E0A" w:rsidRPr="00BA144E" w:rsidRDefault="00840E0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222,00000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1110300000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6 198,16672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6 515,49759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6 515,49759</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5 083,56672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5 356,29759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5 356,29759</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5 083,56672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5 356,29759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5 356,29759</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5 083,56672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5 356,29759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5 356,29759</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5 083,56672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5 356,29759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5 356,29759</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1 114,60000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1 159,20000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1 159,20000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1 114,60000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1 159,20000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1 159,20000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1 114,60000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1 159,20000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1 159,20000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1 114,60000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1 159,20000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1 159,20000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1130000000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3 941,29830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1 319,90000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1130100000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3 941,29830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1 319,90000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2 312,03130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2 312,03130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2 312,03130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p w:rsidR="00840E0A" w:rsidRPr="00BA144E" w:rsidRDefault="00840E0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1 084,89995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1 034,56635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192,56500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1 619,13200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1 319,90000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1 619,13200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1 319,90000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1 619,13200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1 319,90000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p w:rsidR="00840E0A" w:rsidRPr="00BA144E" w:rsidRDefault="00840E0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300,00000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1 019,13200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1 019,90000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10,13500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10,13500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10,13500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10,13500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Подпрограмма "Газификация Солецкого муниципального района"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1140000000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8,99894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Повышение уровня коммунального обустройства жилых домов на территории сельских поселений Солецкого муниципального района за счет создания условий для газификации домовладений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1140100000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8,99894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8,99894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8,99894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8,99894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w:t>
            </w:r>
            <w:r w:rsidR="003632AC" w:rsidRPr="00BA144E">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8,99894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Муниципальная программа Солецкого муниципального района "Охрана окружающей среды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1200000000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1200100000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2021 годы"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1300000000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4 210,89981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3 466,80000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4 498,40000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2021 годы"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1320000000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4 210,89981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3 466,80000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4 498,40000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Ремонт и содержание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1320100000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4 210,89981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3 466,80000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4 498,40000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1 732,00000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866,00000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1 732,00000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866,00000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1 732,00000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866,00000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w:t>
            </w:r>
            <w:r w:rsidR="003632AC" w:rsidRPr="00BA144E">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1 732,00000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866,00000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1 878,89981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2 000,80000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3 032,40000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1 878,89981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2 000,80000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3 032,40000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1 878,89981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2 000,80000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3 032,40000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p w:rsidR="00840E0A" w:rsidRPr="00BA144E" w:rsidRDefault="00840E0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1 878,89981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2 000,80000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3 032,40000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p w:rsidR="00840E0A" w:rsidRPr="00BA144E" w:rsidRDefault="00840E0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Муниципальная программа Солецкого муниципального района "Развитие градостроительной политики на территории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1400000000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370,00000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280,00000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Реализация полномочий Администрации муниципального района в сфере градостроительной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1400100000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p w:rsidR="00840E0A" w:rsidRPr="00BA144E" w:rsidRDefault="00840E0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Описание границ населенных пунктов сельских поселений входящих в состав Солецкого муниципального района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1400200000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280,00000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p w:rsidR="00840E0A" w:rsidRPr="00BA144E" w:rsidRDefault="00840E0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1500000000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186,50000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186,50000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186,50000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Подпрограмма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1510000000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143,90000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1510200000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143,90000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143,90000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143,90000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143,90000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p w:rsidR="00840E0A" w:rsidRPr="00BA144E" w:rsidRDefault="00840E0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143,90000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1520000000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37,60000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37,60000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37,60000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1520100000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31,60000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31,60000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31,60000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31,60000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p w:rsidR="00840E0A" w:rsidRPr="00BA144E" w:rsidRDefault="00840E0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31,60000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1520200000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Подпрограмма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1530000000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1530300000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w:t>
            </w:r>
            <w:r w:rsidR="003632AC" w:rsidRPr="00BA144E">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1 661,12000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1 517,00000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Подпрограмма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1620000000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1 617,80000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1 517,00000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Развитие единой дежурно-диспетчерской службы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1620200000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1 617,80000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1 517,00000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1 617,80000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1 517,00000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1 617,80000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1 517,00000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1 617,80000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1 517,00000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1 527,80000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1 373,90000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1 427,00000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w:t>
            </w:r>
            <w:r w:rsidR="003632AC" w:rsidRPr="00BA144E">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Подпрограмма "Совершенствование системы защиты населения и территорий района от чрезвычайных ситуаций природного и техногенного характера"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1630000000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1630300000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w:t>
            </w:r>
            <w:r w:rsidR="003632AC" w:rsidRPr="00BA144E">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Муниципальная программа Солецкого муниципального района "Реализация молодежной политики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1700000000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5 276,69749</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4 274,64400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4 281,54400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условий для выполнения муниципального задания МБУ "МЦ СОМ "Дом молодежи"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4 597,28277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3 899,14400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3 906,04400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3 815,18277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3 750,84400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3 757,74400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3 815,18277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3 750,84400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3 757,74400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3 815,18277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3 750,84400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3 757,74400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3 815,18277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3 750,84400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3 757,74400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На частичную компенсацию дополнительных расходов на повышение оплаты труда работников бюджетной сферы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1700171410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39,80000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1700171410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39,80000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1700171410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39,80000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1700171410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39,80000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594,00000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594,00000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594,00000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594,00000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148,30000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148,30000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148,30000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148,30000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Укрепление и развитие материально-технической базы МБУК "МЦ СОМ Дом молодежи"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Совершенствование работы по эффективной социализации молодых инвалидов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1700700000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178,00000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178,00000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178,00000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178,00000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178,00000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1700800000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87,50000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87,50000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87,50000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87,50000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87,50000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1700900000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Муниципальная программа Солецкого муниципального района "Развитие физической культуры и спорта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1800000000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2 716,60000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558,80000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558,80000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1800200000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2 482,70000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347,70000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347,70000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2 482,70000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347,70000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347,70000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2 482,70000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347,70000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347,70000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2 418,70000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283,70000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460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2 135,00000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283,70000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64,00000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64,00000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Организация спортивной подготовки </w:t>
            </w:r>
            <w:proofErr w:type="gramStart"/>
            <w:r w:rsidRPr="00BA144E">
              <w:rPr>
                <w:sz w:val="12"/>
                <w:szCs w:val="12"/>
                <w:lang w:eastAsia="ru-RU"/>
              </w:rPr>
              <w:t>обучающихся</w:t>
            </w:r>
            <w:proofErr w:type="gramEnd"/>
            <w:r w:rsidRPr="00BA144E">
              <w:rPr>
                <w:sz w:val="12"/>
                <w:szCs w:val="12"/>
                <w:lang w:eastAsia="ru-RU"/>
              </w:rPr>
              <w:t xml:space="preserve"> муниципального автономного учреждения дополнительного образования "Детско-юношеская спортивная школа"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1800300000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233,90000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211,10000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211,10000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233,90000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211,10000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211,10000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233,90000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211,10000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211,10000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233,90000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211,10000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211,10000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233,90000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211,10000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211,10000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37 791,02517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32 695,13500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29 802,41500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1 829,75000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1 829,75000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1 829,75000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1 829,75000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28 693,97517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24 921,38500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21 922,46500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28 693,97517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24 921,38500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21 922,46500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28 693,97517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24 921,38500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21 922,46500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27 615,70000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24 060,70000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21 060,70000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w:t>
            </w:r>
            <w:r w:rsidR="003632AC" w:rsidRPr="00BA144E">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602,27517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384,68500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385,76500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830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66,00000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410,00000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410,00000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410,00000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1 602,40000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1 056,20000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1 089,00000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1 602,40000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1 056,20000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1 089,00000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1 602,40000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1 056,20000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1 089,00000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1 186,80000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909,90000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924,40000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w:t>
            </w:r>
            <w:r w:rsidR="003632AC" w:rsidRPr="00BA144E">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415,60000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146,30000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164,60000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Доплаты к пенсиям муниципальных служащих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1 908,70000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1 908,70000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1 908,70000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1 908,70000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2 301,80000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2 301,80000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2 301,80000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2 301,80000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2 301,80000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2 301,80000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2 301,80000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2 301,80000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2 301,80000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2 130,60000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2 157,45000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2 157,45000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w:t>
            </w:r>
            <w:r w:rsidR="003632AC" w:rsidRPr="00BA144E">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171,20000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144,35000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144,35000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w:t>
            </w:r>
            <w:r w:rsidR="003632AC" w:rsidRPr="00BA144E">
              <w:rPr>
                <w:sz w:val="12"/>
                <w:szCs w:val="12"/>
                <w:lang w:eastAsia="ru-RU"/>
              </w:rPr>
              <w:t>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w:t>
            </w:r>
            <w:proofErr w:type="gramStart"/>
            <w:r w:rsidRPr="00BA144E">
              <w:rPr>
                <w:b/>
                <w:bCs/>
                <w:i/>
                <w:iCs/>
                <w:sz w:val="12"/>
                <w:szCs w:val="12"/>
                <w:lang w:eastAsia="ru-RU"/>
              </w:rPr>
              <w:t xml:space="preserve">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sidRPr="00BA144E">
              <w:rPr>
                <w:b/>
                <w:bCs/>
                <w:i/>
                <w:iCs/>
                <w:sz w:val="12"/>
                <w:szCs w:val="12"/>
                <w:lang w:eastAsia="ru-RU"/>
              </w:rPr>
              <w:t>чипирования</w:t>
            </w:r>
            <w:proofErr w:type="spellEnd"/>
            <w:r w:rsidRPr="00BA144E">
              <w:rPr>
                <w:b/>
                <w:bCs/>
                <w:i/>
                <w:iCs/>
                <w:sz w:val="12"/>
                <w:szCs w:val="12"/>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w:t>
            </w:r>
            <w:proofErr w:type="gramEnd"/>
            <w:r w:rsidRPr="00BA144E">
              <w:rPr>
                <w:b/>
                <w:bCs/>
                <w:i/>
                <w:iCs/>
                <w:sz w:val="12"/>
                <w:szCs w:val="12"/>
                <w:lang w:eastAsia="ru-RU"/>
              </w:rPr>
              <w:t xml:space="preserve"> животных</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142,30000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142,30000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142,30000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w:t>
            </w:r>
            <w:r w:rsidR="003632AC" w:rsidRPr="00BA144E">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142,30000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999,60000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999,60000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999,60000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w:t>
            </w:r>
            <w:r w:rsidR="003632AC" w:rsidRPr="00BA144E">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999,60000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258,80000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358,80000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358,80000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258,80000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358,80000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358,80000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258,80000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358,80000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358,80000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258,80000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358,80000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358,80000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Расходы Администрации муниципального района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248,60000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248,60000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248,60000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w:t>
            </w:r>
            <w:r w:rsidR="003632AC" w:rsidRPr="00BA144E">
              <w:rPr>
                <w:sz w:val="12"/>
                <w:szCs w:val="12"/>
                <w:lang w:eastAsia="ru-RU"/>
              </w:rPr>
              <w:t>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248,60000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169,50000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3 670,00000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6 670,00000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70,00000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Судебная система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p w:rsidR="00840E0A" w:rsidRPr="00BA144E" w:rsidRDefault="00840E0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100,00000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100,00000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3 500,00000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6 500,00000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3 500,00000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6 500,00000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3 500,00000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6 500,00000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3 500,00000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6 500,00000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Расходы на обеспечение деятельности учреждений,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9300000000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5 310,25000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4 506,00000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4 641,20000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Содержание учреждений по обеспечению транспортного и хозяйственного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5 216,95000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4 486,00000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4 621,20000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5 216,95000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4 486,00000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4 621,20000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5 216,95000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4 486,00000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4 621,20000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3 448,06000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3 494,40000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3 629,60000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государственных (муниципальных) нужд</w:t>
            </w:r>
          </w:p>
          <w:p w:rsidR="00840E0A" w:rsidRPr="00BA144E" w:rsidRDefault="00840E0A">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1 730,89000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991,60000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991,60000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38,00000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73,30000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73,30000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73,30000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w:t>
            </w:r>
            <w:r w:rsidR="003632AC" w:rsidRPr="00BA144E">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73,30000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20,00000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w:t>
            </w:r>
            <w:r w:rsidR="003632AC" w:rsidRPr="00BA144E">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20,00000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Дума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9400000000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Расходы на обеспечение функций Думы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15,00000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14,42857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w:t>
            </w:r>
            <w:r w:rsidR="003632AC" w:rsidRPr="00BA144E">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0,50000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15,00000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0,07143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sz w:val="12"/>
                <w:szCs w:val="12"/>
                <w:lang w:eastAsia="ru-RU"/>
              </w:rPr>
            </w:pPr>
            <w:r w:rsidRPr="00BA144E">
              <w:rPr>
                <w:b/>
                <w:bCs/>
                <w:sz w:val="12"/>
                <w:szCs w:val="12"/>
                <w:lang w:eastAsia="ru-RU"/>
              </w:rPr>
              <w:t xml:space="preserve">  Контрольно-счетная палата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r w:rsidRPr="00BA144E">
              <w:rPr>
                <w:b/>
                <w:bCs/>
                <w:sz w:val="12"/>
                <w:szCs w:val="12"/>
                <w:lang w:eastAsia="ru-RU"/>
              </w:rPr>
              <w:t>9500000000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1 143,95000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654,45000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Председатель</w:t>
            </w:r>
            <w:proofErr w:type="gramStart"/>
            <w:r w:rsidRPr="00BA144E">
              <w:rPr>
                <w:b/>
                <w:bCs/>
                <w:i/>
                <w:iCs/>
                <w:sz w:val="12"/>
                <w:szCs w:val="12"/>
                <w:lang w:eastAsia="ru-RU"/>
              </w:rPr>
              <w:t xml:space="preserve"> </w:t>
            </w:r>
            <w:proofErr w:type="spellStart"/>
            <w:r w:rsidRPr="00BA144E">
              <w:rPr>
                <w:b/>
                <w:bCs/>
                <w:i/>
                <w:iCs/>
                <w:sz w:val="12"/>
                <w:szCs w:val="12"/>
                <w:lang w:eastAsia="ru-RU"/>
              </w:rPr>
              <w:t>К</w:t>
            </w:r>
            <w:proofErr w:type="gramEnd"/>
            <w:r w:rsidRPr="00BA144E">
              <w:rPr>
                <w:b/>
                <w:bCs/>
                <w:i/>
                <w:iCs/>
                <w:sz w:val="12"/>
                <w:szCs w:val="12"/>
                <w:lang w:eastAsia="ru-RU"/>
              </w:rPr>
              <w:t>онтрольно</w:t>
            </w:r>
            <w:proofErr w:type="spellEnd"/>
            <w:r w:rsidRPr="00BA144E">
              <w:rPr>
                <w:b/>
                <w:bCs/>
                <w:i/>
                <w:iCs/>
                <w:sz w:val="12"/>
                <w:szCs w:val="12"/>
                <w:lang w:eastAsia="ru-RU"/>
              </w:rPr>
              <w:t xml:space="preserve"> - счетной палаты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685,85000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654,45000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685,85000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654,45000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685,85000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654,45000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623,85000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642,45000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642,45000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государств</w:t>
            </w:r>
            <w:r w:rsidR="003632AC" w:rsidRPr="00BA144E">
              <w:rPr>
                <w:sz w:val="12"/>
                <w:szCs w:val="12"/>
                <w:lang w:eastAsia="ru-RU"/>
              </w:rPr>
              <w:t>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61,92773</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0,07227</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b/>
                <w:bCs/>
                <w:i/>
                <w:iCs/>
                <w:sz w:val="12"/>
                <w:szCs w:val="12"/>
                <w:lang w:eastAsia="ru-RU"/>
              </w:rPr>
            </w:pPr>
            <w:r w:rsidRPr="00BA144E">
              <w:rPr>
                <w:b/>
                <w:bCs/>
                <w:i/>
                <w:iCs/>
                <w:sz w:val="12"/>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 из бюджетов поселений</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r w:rsidRPr="00BA144E">
              <w:rPr>
                <w:b/>
                <w:bCs/>
                <w:i/>
                <w:iCs/>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458,10000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b/>
                <w:bCs/>
                <w:i/>
                <w:iCs/>
                <w:sz w:val="12"/>
                <w:szCs w:val="12"/>
                <w:lang w:eastAsia="ru-RU"/>
              </w:rPr>
            </w:pPr>
            <w:r w:rsidRPr="00BA144E">
              <w:rPr>
                <w:b/>
                <w:bCs/>
                <w:i/>
                <w:iCs/>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458,10000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458,10000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446,10000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066DA9" w:rsidRPr="00BA144E" w:rsidTr="00840E0A">
        <w:trPr>
          <w:trHeight w:val="20"/>
        </w:trPr>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rPr>
                <w:sz w:val="12"/>
                <w:szCs w:val="12"/>
                <w:lang w:eastAsia="ru-RU"/>
              </w:rPr>
            </w:pPr>
            <w:r w:rsidRPr="00BA144E">
              <w:rPr>
                <w:sz w:val="12"/>
                <w:szCs w:val="12"/>
                <w:lang w:eastAsia="ru-RU"/>
              </w:rPr>
              <w:t xml:space="preserve">              Иные закупки товаров, работ и услуг для обеспечения госуд</w:t>
            </w:r>
            <w:r w:rsidR="003632AC" w:rsidRPr="00BA144E">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center"/>
              <w:rPr>
                <w:sz w:val="12"/>
                <w:szCs w:val="12"/>
                <w:lang w:eastAsia="ru-RU"/>
              </w:rPr>
            </w:pPr>
            <w:r w:rsidRPr="00BA144E">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840E0A" w:rsidRPr="00BA144E" w:rsidRDefault="00840E0A">
            <w:pPr>
              <w:autoSpaceDE w:val="0"/>
              <w:autoSpaceDN w:val="0"/>
              <w:adjustRightInd w:val="0"/>
              <w:jc w:val="right"/>
              <w:rPr>
                <w:sz w:val="12"/>
                <w:szCs w:val="12"/>
                <w:lang w:eastAsia="ru-RU"/>
              </w:rPr>
            </w:pPr>
            <w:r w:rsidRPr="00BA144E">
              <w:rPr>
                <w:sz w:val="12"/>
                <w:szCs w:val="12"/>
                <w:lang w:eastAsia="ru-RU"/>
              </w:rPr>
              <w:t>0,00000</w:t>
            </w:r>
          </w:p>
        </w:tc>
      </w:tr>
      <w:tr w:rsidR="00840E0A" w:rsidRPr="00BA144E" w:rsidTr="00840E0A">
        <w:trPr>
          <w:trHeight w:val="20"/>
        </w:trPr>
        <w:tc>
          <w:tcPr>
            <w:tcW w:w="0" w:type="auto"/>
            <w:tcBorders>
              <w:top w:val="single" w:sz="6" w:space="0" w:color="000000"/>
              <w:left w:val="nil"/>
              <w:bottom w:val="nil"/>
              <w:right w:val="nil"/>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 xml:space="preserve">Всего расходов:   </w:t>
            </w:r>
          </w:p>
        </w:tc>
        <w:tc>
          <w:tcPr>
            <w:tcW w:w="0" w:type="auto"/>
            <w:tcBorders>
              <w:top w:val="single" w:sz="6" w:space="0" w:color="000000"/>
              <w:left w:val="nil"/>
              <w:bottom w:val="nil"/>
              <w:right w:val="nil"/>
            </w:tcBorders>
          </w:tcPr>
          <w:p w:rsidR="00840E0A" w:rsidRPr="00BA144E" w:rsidRDefault="00840E0A">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tcPr>
          <w:p w:rsidR="00840E0A" w:rsidRPr="00BA144E" w:rsidRDefault="00840E0A">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tcPr>
          <w:p w:rsidR="00840E0A" w:rsidRPr="00BA144E" w:rsidRDefault="00840E0A">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281 218,36572</w:t>
            </w:r>
          </w:p>
        </w:tc>
        <w:tc>
          <w:tcPr>
            <w:tcW w:w="0" w:type="auto"/>
            <w:tcBorders>
              <w:top w:val="single" w:sz="6" w:space="0" w:color="000000"/>
              <w:left w:val="nil"/>
              <w:bottom w:val="nil"/>
              <w:right w:val="nil"/>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235 103,19759</w:t>
            </w:r>
          </w:p>
        </w:tc>
        <w:tc>
          <w:tcPr>
            <w:tcW w:w="0" w:type="auto"/>
            <w:tcBorders>
              <w:top w:val="single" w:sz="6" w:space="0" w:color="000000"/>
              <w:left w:val="nil"/>
              <w:bottom w:val="nil"/>
              <w:right w:val="nil"/>
            </w:tcBorders>
          </w:tcPr>
          <w:p w:rsidR="00840E0A" w:rsidRPr="00BA144E" w:rsidRDefault="00840E0A">
            <w:pPr>
              <w:autoSpaceDE w:val="0"/>
              <w:autoSpaceDN w:val="0"/>
              <w:adjustRightInd w:val="0"/>
              <w:jc w:val="right"/>
              <w:rPr>
                <w:b/>
                <w:bCs/>
                <w:sz w:val="12"/>
                <w:szCs w:val="12"/>
                <w:lang w:eastAsia="ru-RU"/>
              </w:rPr>
            </w:pPr>
            <w:r w:rsidRPr="00BA144E">
              <w:rPr>
                <w:b/>
                <w:bCs/>
                <w:sz w:val="12"/>
                <w:szCs w:val="12"/>
                <w:lang w:eastAsia="ru-RU"/>
              </w:rPr>
              <w:t>235 092,69759</w:t>
            </w:r>
          </w:p>
        </w:tc>
      </w:tr>
    </w:tbl>
    <w:p w:rsidR="00840E0A" w:rsidRPr="00BA144E" w:rsidRDefault="00840E0A" w:rsidP="008C442A">
      <w:pPr>
        <w:jc w:val="center"/>
        <w:rPr>
          <w:sz w:val="16"/>
          <w:szCs w:val="16"/>
        </w:rPr>
      </w:pPr>
    </w:p>
    <w:p w:rsidR="003632AC" w:rsidRPr="00BA144E" w:rsidRDefault="003632AC" w:rsidP="003632AC">
      <w:pPr>
        <w:jc w:val="center"/>
        <w:rPr>
          <w:b/>
          <w:sz w:val="16"/>
          <w:szCs w:val="16"/>
        </w:rPr>
      </w:pPr>
      <w:r w:rsidRPr="00BA144E">
        <w:rPr>
          <w:b/>
          <w:sz w:val="16"/>
          <w:szCs w:val="16"/>
        </w:rPr>
        <w:t>РЕШЕНИЕ</w:t>
      </w:r>
    </w:p>
    <w:p w:rsidR="003632AC" w:rsidRPr="00BA144E" w:rsidRDefault="003632AC" w:rsidP="003632AC">
      <w:pPr>
        <w:jc w:val="center"/>
        <w:rPr>
          <w:sz w:val="16"/>
          <w:szCs w:val="16"/>
        </w:rPr>
      </w:pPr>
      <w:r w:rsidRPr="00BA144E">
        <w:rPr>
          <w:sz w:val="16"/>
          <w:szCs w:val="16"/>
        </w:rPr>
        <w:t>Думы Солецкого муниципального района</w:t>
      </w:r>
    </w:p>
    <w:p w:rsidR="003632AC" w:rsidRPr="00BA144E" w:rsidRDefault="003632AC" w:rsidP="003632AC">
      <w:pPr>
        <w:jc w:val="center"/>
        <w:rPr>
          <w:sz w:val="16"/>
          <w:szCs w:val="16"/>
        </w:rPr>
      </w:pPr>
    </w:p>
    <w:p w:rsidR="003632AC" w:rsidRPr="00BA144E" w:rsidRDefault="003632AC" w:rsidP="003632AC">
      <w:pPr>
        <w:jc w:val="center"/>
        <w:rPr>
          <w:sz w:val="16"/>
          <w:szCs w:val="16"/>
        </w:rPr>
      </w:pPr>
      <w:r w:rsidRPr="00BA144E">
        <w:rPr>
          <w:sz w:val="16"/>
          <w:szCs w:val="16"/>
        </w:rPr>
        <w:t>от 24.10.2019 № 301</w:t>
      </w:r>
    </w:p>
    <w:p w:rsidR="003632AC" w:rsidRPr="00BA144E" w:rsidRDefault="003632AC" w:rsidP="003632AC">
      <w:pPr>
        <w:jc w:val="center"/>
        <w:rPr>
          <w:sz w:val="16"/>
          <w:szCs w:val="16"/>
        </w:rPr>
      </w:pPr>
      <w:r w:rsidRPr="00BA144E">
        <w:rPr>
          <w:sz w:val="16"/>
          <w:szCs w:val="16"/>
        </w:rPr>
        <w:t>г. Сольцы</w:t>
      </w:r>
    </w:p>
    <w:p w:rsidR="003632AC" w:rsidRPr="00BA144E" w:rsidRDefault="003632AC" w:rsidP="003632AC">
      <w:pPr>
        <w:jc w:val="center"/>
        <w:rPr>
          <w:sz w:val="16"/>
          <w:szCs w:val="16"/>
        </w:rPr>
      </w:pPr>
    </w:p>
    <w:p w:rsidR="003632AC" w:rsidRPr="00BA144E" w:rsidRDefault="003632AC" w:rsidP="003632AC">
      <w:pPr>
        <w:jc w:val="center"/>
        <w:rPr>
          <w:b/>
          <w:sz w:val="16"/>
          <w:szCs w:val="16"/>
        </w:rPr>
      </w:pPr>
      <w:r w:rsidRPr="00BA144E">
        <w:rPr>
          <w:b/>
          <w:sz w:val="16"/>
          <w:szCs w:val="16"/>
        </w:rPr>
        <w:t>Об установлении размера платы граждан за услуги по содержанию жилых помещений в многоквартирных домах, расположенных на территории сельских поселений Солецкого муниципального района</w:t>
      </w:r>
    </w:p>
    <w:p w:rsidR="003632AC" w:rsidRPr="00BA144E" w:rsidRDefault="003632AC" w:rsidP="003632AC">
      <w:pPr>
        <w:jc w:val="center"/>
        <w:rPr>
          <w:b/>
          <w:sz w:val="16"/>
          <w:szCs w:val="16"/>
        </w:rPr>
      </w:pPr>
    </w:p>
    <w:p w:rsidR="003632AC" w:rsidRPr="00BA144E" w:rsidRDefault="003632AC" w:rsidP="003632AC">
      <w:pPr>
        <w:ind w:firstLine="284"/>
        <w:jc w:val="both"/>
        <w:rPr>
          <w:sz w:val="16"/>
          <w:szCs w:val="16"/>
        </w:rPr>
      </w:pPr>
      <w:proofErr w:type="gramStart"/>
      <w:r w:rsidRPr="00BA144E">
        <w:rPr>
          <w:sz w:val="16"/>
          <w:szCs w:val="16"/>
        </w:rPr>
        <w:t>В соответствии со статьями 156 и 158 Жилищного кодекса Российской Федерации, постановлением Правительства Российской Федерации от 13 августа 2006 года №491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w:t>
      </w:r>
      <w:proofErr w:type="gramEnd"/>
      <w:r w:rsidRPr="00BA144E">
        <w:rPr>
          <w:sz w:val="16"/>
          <w:szCs w:val="16"/>
        </w:rPr>
        <w:t xml:space="preserve">) </w:t>
      </w:r>
      <w:proofErr w:type="gramStart"/>
      <w:r w:rsidRPr="00BA144E">
        <w:rPr>
          <w:sz w:val="16"/>
          <w:szCs w:val="16"/>
        </w:rPr>
        <w:t>с перерывами, превышающими установленную продолжительность», Приказом Министерства строительства и жилищно-коммунального хозяйства Российской Федерации от 6 апреля 2018 года №213/пр «Об утверждении Методических рекомендаций по установлению размера платы за содержание жилого помещения для собственников жилых помещений, которые не приняли решение о выборе способа управления многоквартирным домом, решение об установлении размера платы за содержание жилого помещения, а также по установлению порядка</w:t>
      </w:r>
      <w:proofErr w:type="gramEnd"/>
      <w:r w:rsidRPr="00BA144E">
        <w:rPr>
          <w:sz w:val="16"/>
          <w:szCs w:val="16"/>
        </w:rPr>
        <w:t xml:space="preserve"> определения предельных индексов изменения размера такой платы», Дума Солецкого муниципального района</w:t>
      </w:r>
    </w:p>
    <w:p w:rsidR="003632AC" w:rsidRPr="00BA144E" w:rsidRDefault="003632AC" w:rsidP="003632AC">
      <w:pPr>
        <w:ind w:firstLine="284"/>
        <w:jc w:val="both"/>
        <w:rPr>
          <w:b/>
          <w:sz w:val="16"/>
          <w:szCs w:val="16"/>
        </w:rPr>
      </w:pPr>
      <w:r w:rsidRPr="00BA144E">
        <w:rPr>
          <w:b/>
          <w:sz w:val="16"/>
          <w:szCs w:val="16"/>
        </w:rPr>
        <w:t>РЕШИЛА:</w:t>
      </w:r>
    </w:p>
    <w:p w:rsidR="003632AC" w:rsidRPr="00BA144E" w:rsidRDefault="003632AC" w:rsidP="003632AC">
      <w:pPr>
        <w:ind w:firstLine="284"/>
        <w:jc w:val="both"/>
        <w:rPr>
          <w:sz w:val="16"/>
          <w:szCs w:val="16"/>
        </w:rPr>
      </w:pPr>
      <w:r w:rsidRPr="00BA144E">
        <w:rPr>
          <w:sz w:val="16"/>
          <w:szCs w:val="16"/>
        </w:rPr>
        <w:t>1. Установить размер платы за содержание жилого помещения:</w:t>
      </w:r>
    </w:p>
    <w:p w:rsidR="003632AC" w:rsidRPr="00BA144E" w:rsidRDefault="003632AC" w:rsidP="003632AC">
      <w:pPr>
        <w:ind w:firstLine="284"/>
        <w:jc w:val="both"/>
        <w:rPr>
          <w:sz w:val="16"/>
          <w:szCs w:val="16"/>
        </w:rPr>
      </w:pPr>
      <w:r w:rsidRPr="00BA144E">
        <w:rPr>
          <w:sz w:val="16"/>
          <w:szCs w:val="16"/>
        </w:rPr>
        <w:t>1.1. Для нанимателей жилых помещений по договорам социального найма, договорам специализированных жилых помещений, собственников жилых помещений многоквартирных домов, договор управления с которыми заключен по результатам открытого конкурса, проведенного Администрацией Солецкого муниципального района, в размере, установленном конкурсной документацией.</w:t>
      </w:r>
    </w:p>
    <w:p w:rsidR="003632AC" w:rsidRPr="00BA144E" w:rsidRDefault="003632AC" w:rsidP="003632AC">
      <w:pPr>
        <w:ind w:firstLine="284"/>
        <w:jc w:val="both"/>
        <w:rPr>
          <w:sz w:val="16"/>
          <w:szCs w:val="16"/>
        </w:rPr>
      </w:pPr>
      <w:r w:rsidRPr="00BA144E">
        <w:rPr>
          <w:sz w:val="16"/>
          <w:szCs w:val="16"/>
        </w:rPr>
        <w:t xml:space="preserve">1.2. Для нанимателей жилых помещений по договорам социального найма, договорам специализированных жилых помещений, собственников жилых помещений многоквартирных домов, кроме указанных в </w:t>
      </w:r>
      <w:proofErr w:type="spellStart"/>
      <w:r w:rsidRPr="00BA144E">
        <w:rPr>
          <w:sz w:val="16"/>
          <w:szCs w:val="16"/>
        </w:rPr>
        <w:t>п</w:t>
      </w:r>
      <w:proofErr w:type="gramStart"/>
      <w:r w:rsidRPr="00BA144E">
        <w:rPr>
          <w:sz w:val="16"/>
          <w:szCs w:val="16"/>
        </w:rPr>
        <w:t>.п</w:t>
      </w:r>
      <w:proofErr w:type="spellEnd"/>
      <w:proofErr w:type="gramEnd"/>
      <w:r w:rsidRPr="00BA144E">
        <w:rPr>
          <w:sz w:val="16"/>
          <w:szCs w:val="16"/>
        </w:rPr>
        <w:t xml:space="preserve"> 1.1 настоящего решения, в размере, установленном на общем собрании собственников жилых помещений многоквартирного дома.</w:t>
      </w:r>
    </w:p>
    <w:p w:rsidR="003632AC" w:rsidRPr="00BA144E" w:rsidRDefault="003632AC" w:rsidP="003632AC">
      <w:pPr>
        <w:ind w:firstLine="284"/>
        <w:jc w:val="both"/>
        <w:rPr>
          <w:sz w:val="16"/>
          <w:szCs w:val="16"/>
        </w:rPr>
      </w:pPr>
      <w:r w:rsidRPr="00BA144E">
        <w:rPr>
          <w:sz w:val="16"/>
          <w:szCs w:val="16"/>
        </w:rPr>
        <w:t xml:space="preserve">1.3. </w:t>
      </w:r>
      <w:proofErr w:type="gramStart"/>
      <w:r w:rsidRPr="00BA144E">
        <w:rPr>
          <w:sz w:val="16"/>
          <w:szCs w:val="16"/>
        </w:rPr>
        <w:t xml:space="preserve">Для нанимателей жилых помещений по договорам социального найма, договорам специализированных жилых помещений, собственников жилых помещений многоквартирных домов, не принявших решение о выборе способа управления,  кроме указанных в </w:t>
      </w:r>
      <w:proofErr w:type="spellStart"/>
      <w:r w:rsidRPr="00BA144E">
        <w:rPr>
          <w:sz w:val="16"/>
          <w:szCs w:val="16"/>
        </w:rPr>
        <w:t>п.п</w:t>
      </w:r>
      <w:proofErr w:type="spellEnd"/>
      <w:r w:rsidRPr="00BA144E">
        <w:rPr>
          <w:sz w:val="16"/>
          <w:szCs w:val="16"/>
        </w:rPr>
        <w:t>. 1.1 и 1.2 настоящего решения, в размере согласно приложению №1  к настоящему решению.</w:t>
      </w:r>
      <w:proofErr w:type="gramEnd"/>
    </w:p>
    <w:p w:rsidR="003632AC" w:rsidRPr="00BA144E" w:rsidRDefault="003632AC" w:rsidP="003632AC">
      <w:pPr>
        <w:ind w:firstLine="284"/>
        <w:jc w:val="both"/>
        <w:rPr>
          <w:sz w:val="16"/>
          <w:szCs w:val="16"/>
        </w:rPr>
      </w:pPr>
      <w:r w:rsidRPr="00BA144E">
        <w:rPr>
          <w:sz w:val="16"/>
          <w:szCs w:val="16"/>
        </w:rPr>
        <w:t>2. Настоящее решение вступает в силу с момента его официального опубликования.</w:t>
      </w:r>
    </w:p>
    <w:p w:rsidR="003632AC" w:rsidRPr="00BA144E" w:rsidRDefault="003632AC" w:rsidP="003632AC">
      <w:pPr>
        <w:autoSpaceDE w:val="0"/>
        <w:autoSpaceDN w:val="0"/>
        <w:adjustRightInd w:val="0"/>
        <w:ind w:firstLine="284"/>
        <w:jc w:val="both"/>
        <w:rPr>
          <w:sz w:val="16"/>
          <w:szCs w:val="16"/>
        </w:rPr>
      </w:pPr>
      <w:r w:rsidRPr="00BA144E">
        <w:rPr>
          <w:sz w:val="16"/>
          <w:szCs w:val="16"/>
        </w:rPr>
        <w:t xml:space="preserve">3. Опубликовать настоящее решение в периодическом печатном </w:t>
      </w:r>
      <w:proofErr w:type="gramStart"/>
      <w:r w:rsidRPr="00BA144E">
        <w:rPr>
          <w:sz w:val="16"/>
          <w:szCs w:val="16"/>
        </w:rPr>
        <w:t>издании-бюллетень</w:t>
      </w:r>
      <w:proofErr w:type="gramEnd"/>
      <w:r w:rsidRPr="00BA144E">
        <w:rPr>
          <w:sz w:val="16"/>
          <w:szCs w:val="16"/>
        </w:rPr>
        <w:t xml:space="preserve"> «Солецкий вестник» и разместить на официальном сайте Администрации муниципального района в информационно-телекоммуникационной сети «Интернет».</w:t>
      </w:r>
    </w:p>
    <w:p w:rsidR="003632AC" w:rsidRPr="00BA144E" w:rsidRDefault="003632AC" w:rsidP="003632AC">
      <w:pPr>
        <w:tabs>
          <w:tab w:val="left" w:pos="180"/>
        </w:tabs>
        <w:jc w:val="both"/>
        <w:rPr>
          <w:sz w:val="16"/>
          <w:szCs w:val="16"/>
        </w:rPr>
      </w:pPr>
    </w:p>
    <w:tbl>
      <w:tblPr>
        <w:tblW w:w="5000" w:type="pct"/>
        <w:tblCellMar>
          <w:left w:w="60" w:type="dxa"/>
          <w:right w:w="60" w:type="dxa"/>
        </w:tblCellMar>
        <w:tblLook w:val="04A0" w:firstRow="1" w:lastRow="0" w:firstColumn="1" w:lastColumn="0" w:noHBand="0" w:noVBand="1"/>
      </w:tblPr>
      <w:tblGrid>
        <w:gridCol w:w="2613"/>
        <w:gridCol w:w="2469"/>
      </w:tblGrid>
      <w:tr w:rsidR="003632AC" w:rsidRPr="00BA144E" w:rsidTr="003632AC">
        <w:tc>
          <w:tcPr>
            <w:tcW w:w="2571" w:type="pct"/>
          </w:tcPr>
          <w:p w:rsidR="003632AC" w:rsidRPr="00BA144E" w:rsidRDefault="003632AC" w:rsidP="003632AC">
            <w:pPr>
              <w:pStyle w:val="18"/>
              <w:suppressLineNumbers/>
              <w:snapToGrid w:val="0"/>
              <w:spacing w:before="0" w:after="0" w:line="240" w:lineRule="auto"/>
              <w:ind w:firstLine="0"/>
              <w:jc w:val="left"/>
              <w:rPr>
                <w:rFonts w:ascii="Times New Roman" w:hAnsi="Times New Roman" w:cs="Times New Roman"/>
                <w:b/>
                <w:sz w:val="16"/>
                <w:szCs w:val="16"/>
              </w:rPr>
            </w:pPr>
          </w:p>
          <w:p w:rsidR="003632AC" w:rsidRPr="00BA144E" w:rsidRDefault="003632AC" w:rsidP="003632AC">
            <w:pPr>
              <w:pStyle w:val="18"/>
              <w:suppressLineNumbers/>
              <w:snapToGrid w:val="0"/>
              <w:spacing w:before="0" w:after="0" w:line="240" w:lineRule="auto"/>
              <w:ind w:firstLine="0"/>
              <w:jc w:val="left"/>
              <w:rPr>
                <w:rFonts w:ascii="Times New Roman" w:hAnsi="Times New Roman" w:cs="Times New Roman"/>
                <w:b/>
                <w:sz w:val="16"/>
                <w:szCs w:val="16"/>
              </w:rPr>
            </w:pPr>
            <w:r w:rsidRPr="00BA144E">
              <w:rPr>
                <w:rFonts w:ascii="Times New Roman" w:hAnsi="Times New Roman" w:cs="Times New Roman"/>
                <w:b/>
                <w:sz w:val="16"/>
                <w:szCs w:val="16"/>
              </w:rPr>
              <w:t>Глава Солецкого</w:t>
            </w:r>
          </w:p>
          <w:p w:rsidR="003632AC" w:rsidRPr="00BA144E" w:rsidRDefault="003632AC" w:rsidP="003632AC">
            <w:pPr>
              <w:pStyle w:val="18"/>
              <w:suppressLineNumbers/>
              <w:snapToGrid w:val="0"/>
              <w:spacing w:before="0" w:after="0" w:line="240" w:lineRule="auto"/>
              <w:ind w:firstLine="0"/>
              <w:jc w:val="left"/>
              <w:rPr>
                <w:rFonts w:ascii="Times New Roman" w:hAnsi="Times New Roman" w:cs="Times New Roman"/>
                <w:b/>
                <w:spacing w:val="-6"/>
                <w:sz w:val="16"/>
                <w:szCs w:val="16"/>
              </w:rPr>
            </w:pPr>
            <w:r w:rsidRPr="00BA144E">
              <w:rPr>
                <w:rFonts w:ascii="Times New Roman" w:hAnsi="Times New Roman" w:cs="Times New Roman"/>
                <w:b/>
                <w:spacing w:val="-6"/>
                <w:sz w:val="16"/>
                <w:szCs w:val="16"/>
              </w:rPr>
              <w:t>муниципального района</w:t>
            </w:r>
          </w:p>
          <w:p w:rsidR="003632AC" w:rsidRPr="00BA144E" w:rsidRDefault="003632AC" w:rsidP="003632AC">
            <w:pPr>
              <w:pStyle w:val="18"/>
              <w:suppressLineNumbers/>
              <w:snapToGrid w:val="0"/>
              <w:spacing w:before="0" w:after="0" w:line="240" w:lineRule="auto"/>
              <w:ind w:firstLine="0"/>
              <w:jc w:val="left"/>
              <w:rPr>
                <w:rFonts w:ascii="Times New Roman" w:hAnsi="Times New Roman" w:cs="Times New Roman"/>
                <w:b/>
                <w:spacing w:val="-6"/>
                <w:sz w:val="16"/>
                <w:szCs w:val="16"/>
              </w:rPr>
            </w:pPr>
            <w:r w:rsidRPr="00BA144E">
              <w:rPr>
                <w:rFonts w:ascii="Times New Roman" w:hAnsi="Times New Roman" w:cs="Times New Roman"/>
                <w:b/>
                <w:spacing w:val="-6"/>
                <w:sz w:val="16"/>
                <w:szCs w:val="16"/>
              </w:rPr>
              <w:t xml:space="preserve">                                    А.Я. Котов</w:t>
            </w:r>
          </w:p>
        </w:tc>
        <w:tc>
          <w:tcPr>
            <w:tcW w:w="2429" w:type="pct"/>
          </w:tcPr>
          <w:p w:rsidR="003632AC" w:rsidRPr="00BA144E" w:rsidRDefault="003632AC" w:rsidP="003632AC">
            <w:pPr>
              <w:pStyle w:val="18"/>
              <w:suppressLineNumbers/>
              <w:snapToGrid w:val="0"/>
              <w:spacing w:before="0" w:after="0" w:line="240" w:lineRule="auto"/>
              <w:ind w:firstLine="0"/>
              <w:jc w:val="left"/>
              <w:rPr>
                <w:rFonts w:ascii="Times New Roman" w:hAnsi="Times New Roman" w:cs="Times New Roman"/>
                <w:b/>
                <w:sz w:val="16"/>
                <w:szCs w:val="16"/>
              </w:rPr>
            </w:pPr>
          </w:p>
          <w:p w:rsidR="003632AC" w:rsidRPr="00BA144E" w:rsidRDefault="003632AC" w:rsidP="003632AC">
            <w:pPr>
              <w:pStyle w:val="18"/>
              <w:suppressLineNumbers/>
              <w:snapToGrid w:val="0"/>
              <w:spacing w:before="0" w:after="0" w:line="240" w:lineRule="auto"/>
              <w:ind w:firstLine="0"/>
              <w:jc w:val="left"/>
              <w:rPr>
                <w:rFonts w:ascii="Times New Roman" w:hAnsi="Times New Roman" w:cs="Times New Roman"/>
                <w:b/>
                <w:sz w:val="16"/>
                <w:szCs w:val="16"/>
              </w:rPr>
            </w:pPr>
            <w:r w:rsidRPr="00BA144E">
              <w:rPr>
                <w:rFonts w:ascii="Times New Roman" w:hAnsi="Times New Roman" w:cs="Times New Roman"/>
                <w:b/>
                <w:sz w:val="16"/>
                <w:szCs w:val="16"/>
              </w:rPr>
              <w:t xml:space="preserve">Председатель Думы Солецкого муниципального района </w:t>
            </w:r>
          </w:p>
          <w:p w:rsidR="003632AC" w:rsidRPr="00BA144E" w:rsidRDefault="003632AC" w:rsidP="003632AC">
            <w:pPr>
              <w:pStyle w:val="18"/>
              <w:suppressLineNumbers/>
              <w:snapToGrid w:val="0"/>
              <w:spacing w:before="0" w:after="0" w:line="240" w:lineRule="auto"/>
              <w:ind w:firstLine="0"/>
              <w:jc w:val="right"/>
              <w:rPr>
                <w:rFonts w:ascii="Times New Roman" w:hAnsi="Times New Roman" w:cs="Times New Roman"/>
                <w:b/>
                <w:sz w:val="16"/>
                <w:szCs w:val="16"/>
              </w:rPr>
            </w:pPr>
            <w:r w:rsidRPr="00BA144E">
              <w:rPr>
                <w:rFonts w:ascii="Times New Roman" w:hAnsi="Times New Roman" w:cs="Times New Roman"/>
                <w:b/>
                <w:sz w:val="16"/>
                <w:szCs w:val="16"/>
              </w:rPr>
              <w:t>С.М. Устинская</w:t>
            </w:r>
          </w:p>
        </w:tc>
      </w:tr>
    </w:tbl>
    <w:p w:rsidR="003632AC" w:rsidRPr="00BA144E" w:rsidRDefault="003632AC" w:rsidP="008C442A">
      <w:pPr>
        <w:jc w:val="center"/>
        <w:rPr>
          <w:sz w:val="16"/>
          <w:szCs w:val="16"/>
        </w:rPr>
      </w:pPr>
    </w:p>
    <w:p w:rsidR="003632AC" w:rsidRDefault="003632AC" w:rsidP="008C442A">
      <w:pPr>
        <w:jc w:val="center"/>
        <w:rPr>
          <w:sz w:val="16"/>
          <w:szCs w:val="16"/>
        </w:rPr>
      </w:pPr>
    </w:p>
    <w:p w:rsidR="007E0730" w:rsidRPr="00BA144E" w:rsidRDefault="007E0730" w:rsidP="008C442A">
      <w:pPr>
        <w:jc w:val="center"/>
        <w:rPr>
          <w:sz w:val="16"/>
          <w:szCs w:val="16"/>
        </w:rPr>
      </w:pPr>
    </w:p>
    <w:p w:rsidR="003632AC" w:rsidRPr="00BA144E" w:rsidRDefault="003632AC" w:rsidP="003632AC">
      <w:pPr>
        <w:tabs>
          <w:tab w:val="left" w:pos="7110"/>
        </w:tabs>
        <w:jc w:val="right"/>
        <w:rPr>
          <w:sz w:val="14"/>
          <w:szCs w:val="16"/>
        </w:rPr>
      </w:pPr>
      <w:r w:rsidRPr="00BA144E">
        <w:rPr>
          <w:sz w:val="14"/>
          <w:szCs w:val="16"/>
        </w:rPr>
        <w:t>Приложение №1</w:t>
      </w:r>
    </w:p>
    <w:p w:rsidR="003632AC" w:rsidRPr="00BA144E" w:rsidRDefault="003632AC" w:rsidP="003632AC">
      <w:pPr>
        <w:tabs>
          <w:tab w:val="left" w:pos="7110"/>
        </w:tabs>
        <w:jc w:val="right"/>
        <w:rPr>
          <w:sz w:val="14"/>
          <w:szCs w:val="16"/>
        </w:rPr>
      </w:pPr>
      <w:r w:rsidRPr="00BA144E">
        <w:rPr>
          <w:sz w:val="14"/>
          <w:szCs w:val="16"/>
        </w:rPr>
        <w:t>к решению Думы Солецкого</w:t>
      </w:r>
    </w:p>
    <w:p w:rsidR="003632AC" w:rsidRPr="00BA144E" w:rsidRDefault="003632AC" w:rsidP="003632AC">
      <w:pPr>
        <w:tabs>
          <w:tab w:val="left" w:pos="7110"/>
        </w:tabs>
        <w:jc w:val="right"/>
        <w:rPr>
          <w:sz w:val="14"/>
          <w:szCs w:val="16"/>
        </w:rPr>
      </w:pPr>
      <w:r w:rsidRPr="00BA144E">
        <w:rPr>
          <w:sz w:val="14"/>
          <w:szCs w:val="16"/>
        </w:rPr>
        <w:t>муниципального района</w:t>
      </w:r>
    </w:p>
    <w:p w:rsidR="003632AC" w:rsidRPr="00BA144E" w:rsidRDefault="003632AC" w:rsidP="003632AC">
      <w:pPr>
        <w:tabs>
          <w:tab w:val="left" w:pos="7110"/>
        </w:tabs>
        <w:jc w:val="right"/>
        <w:rPr>
          <w:sz w:val="14"/>
          <w:szCs w:val="16"/>
        </w:rPr>
      </w:pPr>
      <w:r w:rsidRPr="00BA144E">
        <w:rPr>
          <w:sz w:val="14"/>
          <w:szCs w:val="16"/>
        </w:rPr>
        <w:t xml:space="preserve"> от 24.10.2019  №  301                   </w:t>
      </w:r>
    </w:p>
    <w:p w:rsidR="003632AC" w:rsidRPr="00BA144E" w:rsidRDefault="003632AC" w:rsidP="003632AC">
      <w:pPr>
        <w:tabs>
          <w:tab w:val="left" w:pos="7110"/>
        </w:tabs>
        <w:jc w:val="right"/>
        <w:rPr>
          <w:sz w:val="16"/>
          <w:szCs w:val="16"/>
        </w:rPr>
      </w:pPr>
    </w:p>
    <w:p w:rsidR="003632AC" w:rsidRPr="00BA144E" w:rsidRDefault="003632AC" w:rsidP="003632AC">
      <w:pPr>
        <w:tabs>
          <w:tab w:val="left" w:pos="7110"/>
        </w:tabs>
        <w:jc w:val="center"/>
        <w:rPr>
          <w:sz w:val="16"/>
          <w:szCs w:val="16"/>
        </w:rPr>
      </w:pPr>
      <w:r w:rsidRPr="00BA144E">
        <w:rPr>
          <w:sz w:val="16"/>
          <w:szCs w:val="16"/>
        </w:rPr>
        <w:t>Размер платы</w:t>
      </w:r>
    </w:p>
    <w:p w:rsidR="003632AC" w:rsidRPr="00BA144E" w:rsidRDefault="003632AC" w:rsidP="003632AC">
      <w:pPr>
        <w:tabs>
          <w:tab w:val="left" w:pos="7110"/>
        </w:tabs>
        <w:jc w:val="center"/>
        <w:rPr>
          <w:sz w:val="16"/>
          <w:szCs w:val="16"/>
        </w:rPr>
      </w:pPr>
      <w:r w:rsidRPr="00BA144E">
        <w:rPr>
          <w:sz w:val="16"/>
          <w:szCs w:val="16"/>
        </w:rPr>
        <w:t>за содержание и ремонт жилого помещения</w:t>
      </w:r>
    </w:p>
    <w:p w:rsidR="003632AC" w:rsidRPr="00BA144E" w:rsidRDefault="003632AC" w:rsidP="003632AC">
      <w:pPr>
        <w:tabs>
          <w:tab w:val="left" w:pos="7110"/>
        </w:tabs>
        <w:jc w:val="center"/>
        <w:rPr>
          <w:sz w:val="16"/>
          <w:szCs w:val="16"/>
        </w:rPr>
      </w:pPr>
    </w:p>
    <w:tbl>
      <w:tblPr>
        <w:tblW w:w="523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
        <w:gridCol w:w="3662"/>
        <w:gridCol w:w="1121"/>
      </w:tblGrid>
      <w:tr w:rsidR="00066DA9" w:rsidRPr="00BA144E" w:rsidTr="007E0730">
        <w:trPr>
          <w:trHeight w:val="840"/>
        </w:trPr>
        <w:tc>
          <w:tcPr>
            <w:tcW w:w="0" w:type="auto"/>
          </w:tcPr>
          <w:p w:rsidR="003632AC" w:rsidRPr="00BA144E" w:rsidRDefault="003632AC" w:rsidP="003632AC">
            <w:pPr>
              <w:jc w:val="center"/>
              <w:rPr>
                <w:sz w:val="16"/>
                <w:szCs w:val="16"/>
              </w:rPr>
            </w:pPr>
            <w:r w:rsidRPr="00BA144E">
              <w:rPr>
                <w:sz w:val="16"/>
                <w:szCs w:val="16"/>
              </w:rPr>
              <w:t xml:space="preserve">№ </w:t>
            </w:r>
            <w:proofErr w:type="gramStart"/>
            <w:r w:rsidRPr="00BA144E">
              <w:rPr>
                <w:sz w:val="16"/>
                <w:szCs w:val="16"/>
              </w:rPr>
              <w:t>п</w:t>
            </w:r>
            <w:proofErr w:type="gramEnd"/>
            <w:r w:rsidRPr="00BA144E">
              <w:rPr>
                <w:sz w:val="16"/>
                <w:szCs w:val="16"/>
              </w:rPr>
              <w:t>/п</w:t>
            </w:r>
          </w:p>
        </w:tc>
        <w:tc>
          <w:tcPr>
            <w:tcW w:w="0" w:type="auto"/>
          </w:tcPr>
          <w:p w:rsidR="003632AC" w:rsidRPr="00BA144E" w:rsidRDefault="003632AC" w:rsidP="003632AC">
            <w:pPr>
              <w:jc w:val="center"/>
              <w:rPr>
                <w:sz w:val="16"/>
                <w:szCs w:val="16"/>
              </w:rPr>
            </w:pPr>
            <w:r w:rsidRPr="00BA144E">
              <w:rPr>
                <w:sz w:val="16"/>
                <w:szCs w:val="16"/>
              </w:rPr>
              <w:t>Вид благоустройства</w:t>
            </w:r>
          </w:p>
        </w:tc>
        <w:tc>
          <w:tcPr>
            <w:tcW w:w="0" w:type="auto"/>
          </w:tcPr>
          <w:p w:rsidR="003632AC" w:rsidRPr="00BA144E" w:rsidRDefault="003632AC" w:rsidP="003632AC">
            <w:pPr>
              <w:jc w:val="center"/>
              <w:rPr>
                <w:sz w:val="16"/>
                <w:szCs w:val="16"/>
              </w:rPr>
            </w:pPr>
            <w:r w:rsidRPr="00BA144E">
              <w:rPr>
                <w:sz w:val="16"/>
                <w:szCs w:val="16"/>
              </w:rPr>
              <w:t xml:space="preserve">Размер платы с НДС в руб. на 1 </w:t>
            </w:r>
            <w:proofErr w:type="spellStart"/>
            <w:r w:rsidRPr="00BA144E">
              <w:rPr>
                <w:sz w:val="16"/>
                <w:szCs w:val="16"/>
              </w:rPr>
              <w:t>кв.м</w:t>
            </w:r>
            <w:proofErr w:type="spellEnd"/>
            <w:r w:rsidRPr="00BA144E">
              <w:rPr>
                <w:sz w:val="16"/>
                <w:szCs w:val="16"/>
              </w:rPr>
              <w:t>. общей площади</w:t>
            </w:r>
          </w:p>
        </w:tc>
      </w:tr>
      <w:tr w:rsidR="00066DA9" w:rsidRPr="00BA144E" w:rsidTr="007E0730">
        <w:trPr>
          <w:trHeight w:val="529"/>
        </w:trPr>
        <w:tc>
          <w:tcPr>
            <w:tcW w:w="0" w:type="auto"/>
          </w:tcPr>
          <w:p w:rsidR="003632AC" w:rsidRPr="00BA144E" w:rsidRDefault="003632AC" w:rsidP="00502169">
            <w:pPr>
              <w:rPr>
                <w:sz w:val="16"/>
                <w:szCs w:val="16"/>
              </w:rPr>
            </w:pPr>
            <w:r w:rsidRPr="00BA144E">
              <w:rPr>
                <w:sz w:val="16"/>
                <w:szCs w:val="16"/>
              </w:rPr>
              <w:t>1.</w:t>
            </w:r>
          </w:p>
        </w:tc>
        <w:tc>
          <w:tcPr>
            <w:tcW w:w="0" w:type="auto"/>
          </w:tcPr>
          <w:p w:rsidR="003632AC" w:rsidRPr="00BA144E" w:rsidRDefault="003632AC" w:rsidP="00502169">
            <w:pPr>
              <w:jc w:val="both"/>
              <w:rPr>
                <w:sz w:val="16"/>
                <w:szCs w:val="16"/>
              </w:rPr>
            </w:pPr>
            <w:r w:rsidRPr="00BA144E">
              <w:rPr>
                <w:sz w:val="16"/>
                <w:szCs w:val="16"/>
              </w:rPr>
              <w:t xml:space="preserve">Жилые помещения в жилом фонде, имеющем все виды благоустройства (центральная система отопления, центральная система  холодного и горячего водоснабжения, центральная система водоотведения, центральная система газоснабжения), или с частичным благоустройством (с одной или несколькими вышеуказанными системами) </w:t>
            </w:r>
          </w:p>
        </w:tc>
        <w:tc>
          <w:tcPr>
            <w:tcW w:w="0" w:type="auto"/>
          </w:tcPr>
          <w:p w:rsidR="003632AC" w:rsidRPr="00BA144E" w:rsidRDefault="003632AC" w:rsidP="00502169">
            <w:pPr>
              <w:jc w:val="center"/>
              <w:rPr>
                <w:sz w:val="16"/>
                <w:szCs w:val="16"/>
              </w:rPr>
            </w:pPr>
            <w:r w:rsidRPr="00BA144E">
              <w:rPr>
                <w:sz w:val="16"/>
                <w:szCs w:val="16"/>
              </w:rPr>
              <w:t>19,9</w:t>
            </w:r>
          </w:p>
        </w:tc>
      </w:tr>
      <w:tr w:rsidR="00066DA9" w:rsidRPr="00BA144E" w:rsidTr="007E0730">
        <w:trPr>
          <w:trHeight w:val="539"/>
        </w:trPr>
        <w:tc>
          <w:tcPr>
            <w:tcW w:w="0" w:type="auto"/>
          </w:tcPr>
          <w:p w:rsidR="003632AC" w:rsidRPr="00BA144E" w:rsidRDefault="003632AC" w:rsidP="00502169">
            <w:pPr>
              <w:rPr>
                <w:sz w:val="16"/>
                <w:szCs w:val="16"/>
              </w:rPr>
            </w:pPr>
            <w:r w:rsidRPr="00BA144E">
              <w:rPr>
                <w:sz w:val="16"/>
                <w:szCs w:val="16"/>
              </w:rPr>
              <w:t>2.</w:t>
            </w:r>
          </w:p>
        </w:tc>
        <w:tc>
          <w:tcPr>
            <w:tcW w:w="0" w:type="auto"/>
          </w:tcPr>
          <w:p w:rsidR="003632AC" w:rsidRPr="00BA144E" w:rsidRDefault="003632AC" w:rsidP="00502169">
            <w:pPr>
              <w:jc w:val="both"/>
              <w:rPr>
                <w:sz w:val="16"/>
                <w:szCs w:val="16"/>
              </w:rPr>
            </w:pPr>
            <w:r w:rsidRPr="00BA144E">
              <w:rPr>
                <w:sz w:val="16"/>
                <w:szCs w:val="16"/>
              </w:rPr>
              <w:t>Жилые помещения в неблагоустроенном жилом фонде</w:t>
            </w:r>
          </w:p>
        </w:tc>
        <w:tc>
          <w:tcPr>
            <w:tcW w:w="0" w:type="auto"/>
          </w:tcPr>
          <w:p w:rsidR="003632AC" w:rsidRPr="00BA144E" w:rsidRDefault="003632AC" w:rsidP="00502169">
            <w:pPr>
              <w:jc w:val="center"/>
              <w:rPr>
                <w:sz w:val="16"/>
                <w:szCs w:val="16"/>
              </w:rPr>
            </w:pPr>
            <w:r w:rsidRPr="00BA144E">
              <w:rPr>
                <w:sz w:val="16"/>
                <w:szCs w:val="16"/>
              </w:rPr>
              <w:t>18,7</w:t>
            </w:r>
          </w:p>
        </w:tc>
      </w:tr>
    </w:tbl>
    <w:p w:rsidR="003632AC" w:rsidRPr="00BA144E" w:rsidRDefault="003632AC" w:rsidP="008C442A">
      <w:pPr>
        <w:jc w:val="center"/>
        <w:rPr>
          <w:sz w:val="16"/>
          <w:szCs w:val="16"/>
        </w:rPr>
      </w:pPr>
    </w:p>
    <w:p w:rsidR="003632AC" w:rsidRPr="00BA144E" w:rsidRDefault="003632AC" w:rsidP="008C442A">
      <w:pPr>
        <w:jc w:val="center"/>
        <w:rPr>
          <w:sz w:val="16"/>
          <w:szCs w:val="16"/>
        </w:rPr>
      </w:pPr>
    </w:p>
    <w:p w:rsidR="003632AC" w:rsidRPr="00BA144E" w:rsidRDefault="003632AC" w:rsidP="003632AC">
      <w:pPr>
        <w:jc w:val="center"/>
        <w:rPr>
          <w:b/>
          <w:sz w:val="16"/>
          <w:szCs w:val="16"/>
        </w:rPr>
      </w:pPr>
      <w:r w:rsidRPr="00BA144E">
        <w:rPr>
          <w:b/>
          <w:sz w:val="16"/>
          <w:szCs w:val="16"/>
        </w:rPr>
        <w:t>РЕШЕНИЕ</w:t>
      </w:r>
    </w:p>
    <w:p w:rsidR="003632AC" w:rsidRPr="00BA144E" w:rsidRDefault="003632AC" w:rsidP="003632AC">
      <w:pPr>
        <w:jc w:val="center"/>
        <w:rPr>
          <w:sz w:val="16"/>
          <w:szCs w:val="16"/>
        </w:rPr>
      </w:pPr>
      <w:r w:rsidRPr="00BA144E">
        <w:rPr>
          <w:sz w:val="16"/>
          <w:szCs w:val="16"/>
        </w:rPr>
        <w:t>Думы Солецкого муниципального района</w:t>
      </w:r>
    </w:p>
    <w:p w:rsidR="003632AC" w:rsidRPr="00BA144E" w:rsidRDefault="003632AC" w:rsidP="003632AC">
      <w:pPr>
        <w:jc w:val="center"/>
        <w:rPr>
          <w:sz w:val="16"/>
          <w:szCs w:val="16"/>
        </w:rPr>
      </w:pPr>
    </w:p>
    <w:p w:rsidR="003632AC" w:rsidRPr="00BA144E" w:rsidRDefault="003632AC" w:rsidP="003632AC">
      <w:pPr>
        <w:jc w:val="center"/>
        <w:rPr>
          <w:sz w:val="16"/>
          <w:szCs w:val="16"/>
        </w:rPr>
      </w:pPr>
      <w:r w:rsidRPr="00BA144E">
        <w:rPr>
          <w:sz w:val="16"/>
          <w:szCs w:val="16"/>
        </w:rPr>
        <w:t>от 24.10.2019 № 302</w:t>
      </w:r>
    </w:p>
    <w:p w:rsidR="003632AC" w:rsidRPr="00BA144E" w:rsidRDefault="003632AC" w:rsidP="003632AC">
      <w:pPr>
        <w:jc w:val="center"/>
        <w:rPr>
          <w:sz w:val="16"/>
          <w:szCs w:val="16"/>
        </w:rPr>
      </w:pPr>
      <w:r w:rsidRPr="00BA144E">
        <w:rPr>
          <w:sz w:val="16"/>
          <w:szCs w:val="16"/>
        </w:rPr>
        <w:t>г. Сольцы</w:t>
      </w:r>
    </w:p>
    <w:p w:rsidR="003632AC" w:rsidRPr="00BA144E" w:rsidRDefault="003632AC" w:rsidP="008C442A">
      <w:pPr>
        <w:jc w:val="center"/>
        <w:rPr>
          <w:sz w:val="16"/>
          <w:szCs w:val="16"/>
        </w:rPr>
      </w:pPr>
    </w:p>
    <w:p w:rsidR="003632AC" w:rsidRPr="00BA144E" w:rsidRDefault="003632AC" w:rsidP="003632AC">
      <w:pPr>
        <w:jc w:val="center"/>
        <w:rPr>
          <w:b/>
          <w:sz w:val="16"/>
          <w:szCs w:val="16"/>
        </w:rPr>
      </w:pPr>
      <w:r w:rsidRPr="00BA144E">
        <w:rPr>
          <w:b/>
          <w:sz w:val="16"/>
          <w:szCs w:val="16"/>
        </w:rPr>
        <w:t>Об увеличении должностных окладов, денежного содержания</w:t>
      </w:r>
    </w:p>
    <w:p w:rsidR="003632AC" w:rsidRPr="00BA144E" w:rsidRDefault="003632AC" w:rsidP="003632AC">
      <w:pPr>
        <w:jc w:val="center"/>
        <w:rPr>
          <w:b/>
          <w:sz w:val="16"/>
          <w:szCs w:val="16"/>
        </w:rPr>
      </w:pPr>
      <w:r w:rsidRPr="00BA144E">
        <w:rPr>
          <w:b/>
          <w:sz w:val="16"/>
          <w:szCs w:val="16"/>
        </w:rPr>
        <w:t xml:space="preserve"> лиц, замещающих муниципальные должности в органах </w:t>
      </w:r>
    </w:p>
    <w:p w:rsidR="003632AC" w:rsidRPr="00BA144E" w:rsidRDefault="003632AC" w:rsidP="003632AC">
      <w:pPr>
        <w:jc w:val="center"/>
        <w:rPr>
          <w:b/>
          <w:sz w:val="16"/>
          <w:szCs w:val="16"/>
        </w:rPr>
      </w:pPr>
      <w:r w:rsidRPr="00BA144E">
        <w:rPr>
          <w:b/>
          <w:sz w:val="16"/>
          <w:szCs w:val="16"/>
        </w:rPr>
        <w:t xml:space="preserve">местного самоуправления Солецкого муниципального района, единовременной выплаты при предоставлении им ежегодного оплачиваемого отпуска и материальной помощи, </w:t>
      </w:r>
      <w:proofErr w:type="gramStart"/>
      <w:r w:rsidRPr="00BA144E">
        <w:rPr>
          <w:b/>
          <w:sz w:val="16"/>
          <w:szCs w:val="16"/>
        </w:rPr>
        <w:t>должностных</w:t>
      </w:r>
      <w:proofErr w:type="gramEnd"/>
      <w:r w:rsidRPr="00BA144E">
        <w:rPr>
          <w:b/>
          <w:sz w:val="16"/>
          <w:szCs w:val="16"/>
        </w:rPr>
        <w:t xml:space="preserve"> </w:t>
      </w:r>
    </w:p>
    <w:p w:rsidR="003632AC" w:rsidRPr="00BA144E" w:rsidRDefault="003632AC" w:rsidP="003632AC">
      <w:pPr>
        <w:jc w:val="center"/>
        <w:rPr>
          <w:b/>
          <w:sz w:val="16"/>
          <w:szCs w:val="16"/>
        </w:rPr>
      </w:pPr>
      <w:r w:rsidRPr="00BA144E">
        <w:rPr>
          <w:b/>
          <w:sz w:val="16"/>
          <w:szCs w:val="16"/>
        </w:rPr>
        <w:t xml:space="preserve">окладов муниципальных служащих и служащих органов </w:t>
      </w:r>
    </w:p>
    <w:p w:rsidR="003632AC" w:rsidRPr="00BA144E" w:rsidRDefault="003632AC" w:rsidP="003632AC">
      <w:pPr>
        <w:jc w:val="center"/>
        <w:rPr>
          <w:b/>
          <w:sz w:val="16"/>
          <w:szCs w:val="16"/>
        </w:rPr>
      </w:pPr>
      <w:r w:rsidRPr="00BA144E">
        <w:rPr>
          <w:b/>
          <w:sz w:val="16"/>
          <w:szCs w:val="16"/>
        </w:rPr>
        <w:t xml:space="preserve">местного самоуправления Солецкого муниципального района </w:t>
      </w:r>
    </w:p>
    <w:p w:rsidR="003632AC" w:rsidRPr="00BA144E" w:rsidRDefault="003632AC" w:rsidP="003632AC">
      <w:pPr>
        <w:jc w:val="center"/>
        <w:rPr>
          <w:sz w:val="16"/>
          <w:szCs w:val="16"/>
        </w:rPr>
      </w:pPr>
    </w:p>
    <w:p w:rsidR="003632AC" w:rsidRPr="00BA144E" w:rsidRDefault="003632AC" w:rsidP="003632AC">
      <w:pPr>
        <w:ind w:firstLine="284"/>
        <w:jc w:val="both"/>
        <w:rPr>
          <w:sz w:val="16"/>
          <w:szCs w:val="16"/>
        </w:rPr>
      </w:pPr>
      <w:r w:rsidRPr="00BA144E">
        <w:rPr>
          <w:sz w:val="16"/>
          <w:szCs w:val="16"/>
        </w:rPr>
        <w:t xml:space="preserve">Дума Солецкого муниципального района </w:t>
      </w:r>
      <w:r w:rsidRPr="00BA144E">
        <w:rPr>
          <w:b/>
          <w:sz w:val="16"/>
          <w:szCs w:val="16"/>
        </w:rPr>
        <w:t>РЕШИЛА:</w:t>
      </w:r>
    </w:p>
    <w:p w:rsidR="003632AC" w:rsidRPr="00BA144E" w:rsidRDefault="003632AC" w:rsidP="003632AC">
      <w:pPr>
        <w:ind w:firstLine="284"/>
        <w:jc w:val="both"/>
        <w:rPr>
          <w:sz w:val="16"/>
          <w:szCs w:val="16"/>
        </w:rPr>
      </w:pPr>
      <w:r w:rsidRPr="00BA144E">
        <w:rPr>
          <w:sz w:val="16"/>
          <w:szCs w:val="16"/>
        </w:rPr>
        <w:t xml:space="preserve">1. </w:t>
      </w:r>
      <w:proofErr w:type="gramStart"/>
      <w:r w:rsidRPr="00BA144E">
        <w:rPr>
          <w:sz w:val="16"/>
          <w:szCs w:val="16"/>
        </w:rPr>
        <w:t>Увеличить с 1 октября 2019 года в 1,043 раза установленные решениями Думы Солецкого муниципального района от 28.07.2007 № 288 «О размерах оплаты труда (денежного содержания) и должностных окладов в органах местного самоуправления Солецкого муниципального района» (в редакции решений от 14.12.2007 № 320, от 13.11.2008 № 413, от 20.02.2009 № 455, от 26.05.2011 № 70, от 23.12.2011 № 135, от 11.11.2015 № 19, от 26.01.2017 № 123, от 22.03.2018</w:t>
      </w:r>
      <w:proofErr w:type="gramEnd"/>
      <w:r w:rsidRPr="00BA144E">
        <w:rPr>
          <w:sz w:val="16"/>
          <w:szCs w:val="16"/>
        </w:rPr>
        <w:t xml:space="preserve"> № 200) и от 26.05.2011 № 68 «Об утверждении Положения о порядке оплаты труда лиц, замещающих в Администрации муниципального района, аппарате Контрольно-счетной палаты Солецкого муниципального района должности служащих» (в редакции решений от 15.12.2011 № 125, от 26.03.2015 № 419, от 27.02.2018 № 193, от 24.05.2018 № 215):</w:t>
      </w:r>
    </w:p>
    <w:p w:rsidR="003632AC" w:rsidRPr="00BA144E" w:rsidRDefault="003632AC" w:rsidP="003632AC">
      <w:pPr>
        <w:ind w:firstLine="284"/>
        <w:jc w:val="both"/>
        <w:rPr>
          <w:sz w:val="16"/>
          <w:szCs w:val="16"/>
        </w:rPr>
      </w:pPr>
      <w:r w:rsidRPr="00BA144E">
        <w:rPr>
          <w:sz w:val="16"/>
          <w:szCs w:val="16"/>
        </w:rPr>
        <w:t>1.1. Должностные оклады, денежное содержание лиц, замещающих муниципальные должности в органах местного самоуправления Солецкого муниципального района;</w:t>
      </w:r>
    </w:p>
    <w:p w:rsidR="003632AC" w:rsidRPr="00BA144E" w:rsidRDefault="003632AC" w:rsidP="003632AC">
      <w:pPr>
        <w:ind w:firstLine="284"/>
        <w:jc w:val="both"/>
        <w:rPr>
          <w:sz w:val="16"/>
          <w:szCs w:val="16"/>
        </w:rPr>
      </w:pPr>
      <w:r w:rsidRPr="00BA144E">
        <w:rPr>
          <w:sz w:val="16"/>
          <w:szCs w:val="16"/>
        </w:rPr>
        <w:t>1.2. Должностные оклады муниципальных служащих и служащих органов местного самоуправления Солецкого муниципального района.</w:t>
      </w:r>
    </w:p>
    <w:p w:rsidR="003632AC" w:rsidRPr="00BA144E" w:rsidRDefault="003632AC" w:rsidP="003632AC">
      <w:pPr>
        <w:ind w:firstLine="284"/>
        <w:jc w:val="both"/>
        <w:rPr>
          <w:sz w:val="16"/>
          <w:szCs w:val="16"/>
        </w:rPr>
      </w:pPr>
      <w:r w:rsidRPr="00BA144E">
        <w:rPr>
          <w:sz w:val="16"/>
          <w:szCs w:val="16"/>
        </w:rPr>
        <w:t>2. Данное решение вступает в силу с момента подписания.</w:t>
      </w:r>
    </w:p>
    <w:p w:rsidR="003632AC" w:rsidRPr="00BA144E" w:rsidRDefault="003632AC" w:rsidP="003632AC">
      <w:pPr>
        <w:jc w:val="center"/>
        <w:rPr>
          <w:sz w:val="16"/>
          <w:szCs w:val="16"/>
        </w:rPr>
      </w:pPr>
    </w:p>
    <w:tbl>
      <w:tblPr>
        <w:tblW w:w="5000" w:type="pct"/>
        <w:tblCellMar>
          <w:left w:w="60" w:type="dxa"/>
          <w:right w:w="60" w:type="dxa"/>
        </w:tblCellMar>
        <w:tblLook w:val="04A0" w:firstRow="1" w:lastRow="0" w:firstColumn="1" w:lastColumn="0" w:noHBand="0" w:noVBand="1"/>
      </w:tblPr>
      <w:tblGrid>
        <w:gridCol w:w="2613"/>
        <w:gridCol w:w="2469"/>
      </w:tblGrid>
      <w:tr w:rsidR="003632AC" w:rsidRPr="00BA144E" w:rsidTr="00502169">
        <w:tc>
          <w:tcPr>
            <w:tcW w:w="2571" w:type="pct"/>
          </w:tcPr>
          <w:p w:rsidR="003632AC" w:rsidRPr="00BA144E" w:rsidRDefault="003632AC" w:rsidP="00502169">
            <w:pPr>
              <w:pStyle w:val="18"/>
              <w:suppressLineNumbers/>
              <w:snapToGrid w:val="0"/>
              <w:spacing w:before="0" w:after="0" w:line="240" w:lineRule="auto"/>
              <w:ind w:firstLine="0"/>
              <w:jc w:val="left"/>
              <w:rPr>
                <w:rFonts w:ascii="Times New Roman" w:hAnsi="Times New Roman" w:cs="Times New Roman"/>
                <w:b/>
                <w:sz w:val="16"/>
                <w:szCs w:val="16"/>
              </w:rPr>
            </w:pPr>
          </w:p>
          <w:p w:rsidR="003632AC" w:rsidRPr="00BA144E" w:rsidRDefault="003632AC" w:rsidP="00502169">
            <w:pPr>
              <w:pStyle w:val="18"/>
              <w:suppressLineNumbers/>
              <w:snapToGrid w:val="0"/>
              <w:spacing w:before="0" w:after="0" w:line="240" w:lineRule="auto"/>
              <w:ind w:firstLine="0"/>
              <w:jc w:val="left"/>
              <w:rPr>
                <w:rFonts w:ascii="Times New Roman" w:hAnsi="Times New Roman" w:cs="Times New Roman"/>
                <w:b/>
                <w:sz w:val="16"/>
                <w:szCs w:val="16"/>
              </w:rPr>
            </w:pPr>
            <w:r w:rsidRPr="00BA144E">
              <w:rPr>
                <w:rFonts w:ascii="Times New Roman" w:hAnsi="Times New Roman" w:cs="Times New Roman"/>
                <w:b/>
                <w:sz w:val="16"/>
                <w:szCs w:val="16"/>
              </w:rPr>
              <w:t>Глава Солецкого</w:t>
            </w:r>
          </w:p>
          <w:p w:rsidR="003632AC" w:rsidRPr="00BA144E" w:rsidRDefault="003632AC" w:rsidP="00502169">
            <w:pPr>
              <w:pStyle w:val="18"/>
              <w:suppressLineNumbers/>
              <w:snapToGrid w:val="0"/>
              <w:spacing w:before="0" w:after="0" w:line="240" w:lineRule="auto"/>
              <w:ind w:firstLine="0"/>
              <w:jc w:val="left"/>
              <w:rPr>
                <w:rFonts w:ascii="Times New Roman" w:hAnsi="Times New Roman" w:cs="Times New Roman"/>
                <w:b/>
                <w:spacing w:val="-6"/>
                <w:sz w:val="16"/>
                <w:szCs w:val="16"/>
              </w:rPr>
            </w:pPr>
            <w:r w:rsidRPr="00BA144E">
              <w:rPr>
                <w:rFonts w:ascii="Times New Roman" w:hAnsi="Times New Roman" w:cs="Times New Roman"/>
                <w:b/>
                <w:spacing w:val="-6"/>
                <w:sz w:val="16"/>
                <w:szCs w:val="16"/>
              </w:rPr>
              <w:t>муниципального района</w:t>
            </w:r>
          </w:p>
          <w:p w:rsidR="003632AC" w:rsidRPr="00BA144E" w:rsidRDefault="003632AC" w:rsidP="00502169">
            <w:pPr>
              <w:pStyle w:val="18"/>
              <w:suppressLineNumbers/>
              <w:snapToGrid w:val="0"/>
              <w:spacing w:before="0" w:after="0" w:line="240" w:lineRule="auto"/>
              <w:ind w:firstLine="0"/>
              <w:jc w:val="left"/>
              <w:rPr>
                <w:rFonts w:ascii="Times New Roman" w:hAnsi="Times New Roman" w:cs="Times New Roman"/>
                <w:b/>
                <w:spacing w:val="-6"/>
                <w:sz w:val="16"/>
                <w:szCs w:val="16"/>
              </w:rPr>
            </w:pPr>
            <w:r w:rsidRPr="00BA144E">
              <w:rPr>
                <w:rFonts w:ascii="Times New Roman" w:hAnsi="Times New Roman" w:cs="Times New Roman"/>
                <w:b/>
                <w:spacing w:val="-6"/>
                <w:sz w:val="16"/>
                <w:szCs w:val="16"/>
              </w:rPr>
              <w:t xml:space="preserve">                                    А.Я. Котов</w:t>
            </w:r>
          </w:p>
        </w:tc>
        <w:tc>
          <w:tcPr>
            <w:tcW w:w="2429" w:type="pct"/>
          </w:tcPr>
          <w:p w:rsidR="003632AC" w:rsidRPr="00BA144E" w:rsidRDefault="003632AC" w:rsidP="00502169">
            <w:pPr>
              <w:pStyle w:val="18"/>
              <w:suppressLineNumbers/>
              <w:snapToGrid w:val="0"/>
              <w:spacing w:before="0" w:after="0" w:line="240" w:lineRule="auto"/>
              <w:ind w:firstLine="0"/>
              <w:jc w:val="left"/>
              <w:rPr>
                <w:rFonts w:ascii="Times New Roman" w:hAnsi="Times New Roman" w:cs="Times New Roman"/>
                <w:b/>
                <w:sz w:val="16"/>
                <w:szCs w:val="16"/>
              </w:rPr>
            </w:pPr>
          </w:p>
          <w:p w:rsidR="003632AC" w:rsidRPr="00BA144E" w:rsidRDefault="003632AC" w:rsidP="00502169">
            <w:pPr>
              <w:pStyle w:val="18"/>
              <w:suppressLineNumbers/>
              <w:snapToGrid w:val="0"/>
              <w:spacing w:before="0" w:after="0" w:line="240" w:lineRule="auto"/>
              <w:ind w:firstLine="0"/>
              <w:jc w:val="left"/>
              <w:rPr>
                <w:rFonts w:ascii="Times New Roman" w:hAnsi="Times New Roman" w:cs="Times New Roman"/>
                <w:b/>
                <w:sz w:val="16"/>
                <w:szCs w:val="16"/>
              </w:rPr>
            </w:pPr>
            <w:r w:rsidRPr="00BA144E">
              <w:rPr>
                <w:rFonts w:ascii="Times New Roman" w:hAnsi="Times New Roman" w:cs="Times New Roman"/>
                <w:b/>
                <w:sz w:val="16"/>
                <w:szCs w:val="16"/>
              </w:rPr>
              <w:t xml:space="preserve">Председатель Думы Солецкого муниципального района </w:t>
            </w:r>
          </w:p>
          <w:p w:rsidR="003632AC" w:rsidRPr="00BA144E" w:rsidRDefault="003632AC" w:rsidP="00502169">
            <w:pPr>
              <w:pStyle w:val="18"/>
              <w:suppressLineNumbers/>
              <w:snapToGrid w:val="0"/>
              <w:spacing w:before="0" w:after="0" w:line="240" w:lineRule="auto"/>
              <w:ind w:firstLine="0"/>
              <w:jc w:val="right"/>
              <w:rPr>
                <w:rFonts w:ascii="Times New Roman" w:hAnsi="Times New Roman" w:cs="Times New Roman"/>
                <w:b/>
                <w:sz w:val="16"/>
                <w:szCs w:val="16"/>
              </w:rPr>
            </w:pPr>
            <w:r w:rsidRPr="00BA144E">
              <w:rPr>
                <w:rFonts w:ascii="Times New Roman" w:hAnsi="Times New Roman" w:cs="Times New Roman"/>
                <w:b/>
                <w:sz w:val="16"/>
                <w:szCs w:val="16"/>
              </w:rPr>
              <w:t>С.М. Устинская</w:t>
            </w:r>
          </w:p>
        </w:tc>
      </w:tr>
    </w:tbl>
    <w:p w:rsidR="003632AC" w:rsidRPr="00BA144E" w:rsidRDefault="003632AC" w:rsidP="003632AC">
      <w:pPr>
        <w:jc w:val="center"/>
        <w:rPr>
          <w:sz w:val="16"/>
          <w:szCs w:val="16"/>
        </w:rPr>
      </w:pPr>
    </w:p>
    <w:p w:rsidR="003632AC" w:rsidRDefault="003632AC" w:rsidP="003632AC">
      <w:pPr>
        <w:jc w:val="center"/>
        <w:rPr>
          <w:sz w:val="16"/>
          <w:szCs w:val="16"/>
        </w:rPr>
      </w:pPr>
    </w:p>
    <w:p w:rsidR="007E0730" w:rsidRDefault="007E0730" w:rsidP="003632AC">
      <w:pPr>
        <w:jc w:val="center"/>
        <w:rPr>
          <w:sz w:val="16"/>
          <w:szCs w:val="16"/>
        </w:rPr>
      </w:pPr>
    </w:p>
    <w:p w:rsidR="007E0730" w:rsidRDefault="007E0730" w:rsidP="003632AC">
      <w:pPr>
        <w:jc w:val="center"/>
        <w:rPr>
          <w:sz w:val="16"/>
          <w:szCs w:val="16"/>
        </w:rPr>
      </w:pPr>
    </w:p>
    <w:p w:rsidR="007E0730" w:rsidRDefault="007E0730" w:rsidP="003632AC">
      <w:pPr>
        <w:jc w:val="center"/>
        <w:rPr>
          <w:sz w:val="16"/>
          <w:szCs w:val="16"/>
        </w:rPr>
      </w:pPr>
    </w:p>
    <w:p w:rsidR="007E0730" w:rsidRDefault="007E0730" w:rsidP="003632AC">
      <w:pPr>
        <w:jc w:val="center"/>
        <w:rPr>
          <w:sz w:val="16"/>
          <w:szCs w:val="16"/>
        </w:rPr>
      </w:pPr>
    </w:p>
    <w:p w:rsidR="007E0730" w:rsidRDefault="007E0730" w:rsidP="003632AC">
      <w:pPr>
        <w:jc w:val="center"/>
        <w:rPr>
          <w:sz w:val="16"/>
          <w:szCs w:val="16"/>
        </w:rPr>
      </w:pPr>
    </w:p>
    <w:p w:rsidR="007E0730" w:rsidRPr="007E0730" w:rsidRDefault="007E0730" w:rsidP="007E0730">
      <w:pPr>
        <w:jc w:val="center"/>
        <w:rPr>
          <w:b/>
          <w:sz w:val="16"/>
          <w:szCs w:val="16"/>
        </w:rPr>
      </w:pPr>
      <w:r w:rsidRPr="007E0730">
        <w:rPr>
          <w:b/>
          <w:sz w:val="16"/>
          <w:szCs w:val="16"/>
        </w:rPr>
        <w:t>Извещение о возможности предоставления земельных участков</w:t>
      </w:r>
    </w:p>
    <w:p w:rsidR="007E0730" w:rsidRPr="007E0730" w:rsidRDefault="007E0730" w:rsidP="007E0730">
      <w:pPr>
        <w:jc w:val="center"/>
        <w:rPr>
          <w:b/>
          <w:sz w:val="16"/>
          <w:szCs w:val="16"/>
        </w:rPr>
      </w:pPr>
    </w:p>
    <w:p w:rsidR="007E0730" w:rsidRPr="007E0730" w:rsidRDefault="007E0730" w:rsidP="007E0730">
      <w:pPr>
        <w:ind w:firstLine="284"/>
        <w:jc w:val="both"/>
        <w:rPr>
          <w:sz w:val="16"/>
          <w:szCs w:val="16"/>
        </w:rPr>
      </w:pPr>
      <w:r w:rsidRPr="007E0730">
        <w:rPr>
          <w:sz w:val="16"/>
          <w:szCs w:val="16"/>
        </w:rPr>
        <w:t xml:space="preserve">Администрация Солецкого муниципального района сообщает о возможности предоставления земельных участков в </w:t>
      </w:r>
      <w:r w:rsidRPr="007E0730">
        <w:rPr>
          <w:b/>
          <w:sz w:val="16"/>
          <w:szCs w:val="16"/>
          <w:u w:val="single"/>
        </w:rPr>
        <w:t>аренду</w:t>
      </w:r>
    </w:p>
    <w:p w:rsidR="007E0730" w:rsidRPr="007E0730" w:rsidRDefault="007E0730" w:rsidP="007E0730">
      <w:pPr>
        <w:ind w:firstLine="284"/>
        <w:jc w:val="both"/>
        <w:rPr>
          <w:sz w:val="16"/>
          <w:szCs w:val="16"/>
        </w:rPr>
      </w:pPr>
      <w:r w:rsidRPr="007E0730">
        <w:rPr>
          <w:sz w:val="16"/>
          <w:szCs w:val="16"/>
        </w:rPr>
        <w:t xml:space="preserve">1) </w:t>
      </w:r>
      <w:r w:rsidR="00735FB9" w:rsidRPr="007E0730">
        <w:rPr>
          <w:sz w:val="16"/>
          <w:szCs w:val="16"/>
        </w:rPr>
        <w:t xml:space="preserve">для ведения личного подсобного хозяйства, площадью 5177 кв. м, местоположение: Новгородская область, Солецкий район, Выбитское сельское поселение, </w:t>
      </w:r>
      <w:proofErr w:type="spellStart"/>
      <w:r w:rsidR="00735FB9" w:rsidRPr="007E0730">
        <w:rPr>
          <w:sz w:val="16"/>
          <w:szCs w:val="16"/>
        </w:rPr>
        <w:t>д</w:t>
      </w:r>
      <w:proofErr w:type="gramStart"/>
      <w:r w:rsidR="00735FB9" w:rsidRPr="007E0730">
        <w:rPr>
          <w:sz w:val="16"/>
          <w:szCs w:val="16"/>
        </w:rPr>
        <w:t>.В</w:t>
      </w:r>
      <w:proofErr w:type="gramEnd"/>
      <w:r w:rsidR="00735FB9" w:rsidRPr="007E0730">
        <w:rPr>
          <w:sz w:val="16"/>
          <w:szCs w:val="16"/>
        </w:rPr>
        <w:t>ыбити</w:t>
      </w:r>
      <w:proofErr w:type="spellEnd"/>
      <w:r w:rsidR="00735FB9" w:rsidRPr="007E0730">
        <w:rPr>
          <w:sz w:val="16"/>
          <w:szCs w:val="16"/>
        </w:rPr>
        <w:t xml:space="preserve">, </w:t>
      </w:r>
      <w:proofErr w:type="spellStart"/>
      <w:r w:rsidR="00735FB9" w:rsidRPr="007E0730">
        <w:rPr>
          <w:sz w:val="16"/>
          <w:szCs w:val="16"/>
        </w:rPr>
        <w:t>ул.Центральная</w:t>
      </w:r>
      <w:proofErr w:type="spellEnd"/>
      <w:r w:rsidR="00735FB9" w:rsidRPr="007E0730">
        <w:rPr>
          <w:sz w:val="16"/>
          <w:szCs w:val="16"/>
        </w:rPr>
        <w:t>, западнее дома №118.</w:t>
      </w:r>
    </w:p>
    <w:p w:rsidR="007E0730" w:rsidRPr="007E0730" w:rsidRDefault="007E0730" w:rsidP="007E0730">
      <w:pPr>
        <w:ind w:firstLine="284"/>
        <w:jc w:val="both"/>
        <w:rPr>
          <w:sz w:val="16"/>
          <w:szCs w:val="16"/>
        </w:rPr>
      </w:pPr>
      <w:r w:rsidRPr="007E0730">
        <w:rPr>
          <w:sz w:val="16"/>
          <w:szCs w:val="16"/>
        </w:rPr>
        <w:t xml:space="preserve">2) </w:t>
      </w:r>
      <w:r w:rsidR="00735FB9" w:rsidRPr="007E0730">
        <w:rPr>
          <w:sz w:val="16"/>
          <w:szCs w:val="16"/>
        </w:rPr>
        <w:t xml:space="preserve">ведения личного подсобного хозяйства, площадью 5442 </w:t>
      </w:r>
      <w:proofErr w:type="spellStart"/>
      <w:r w:rsidR="00735FB9" w:rsidRPr="007E0730">
        <w:rPr>
          <w:sz w:val="16"/>
          <w:szCs w:val="16"/>
        </w:rPr>
        <w:t>кв.м</w:t>
      </w:r>
      <w:proofErr w:type="spellEnd"/>
      <w:r w:rsidR="00735FB9" w:rsidRPr="007E0730">
        <w:rPr>
          <w:sz w:val="16"/>
          <w:szCs w:val="16"/>
        </w:rPr>
        <w:t xml:space="preserve">., местоположение: Новгородская область, Солецкий район, Новгородская область, Солецкий район, Выбитское сельское поселение, </w:t>
      </w:r>
      <w:proofErr w:type="spellStart"/>
      <w:r w:rsidR="00735FB9" w:rsidRPr="007E0730">
        <w:rPr>
          <w:sz w:val="16"/>
          <w:szCs w:val="16"/>
        </w:rPr>
        <w:t>д</w:t>
      </w:r>
      <w:proofErr w:type="gramStart"/>
      <w:r w:rsidR="00735FB9" w:rsidRPr="007E0730">
        <w:rPr>
          <w:sz w:val="16"/>
          <w:szCs w:val="16"/>
        </w:rPr>
        <w:t>.В</w:t>
      </w:r>
      <w:proofErr w:type="gramEnd"/>
      <w:r w:rsidR="00735FB9" w:rsidRPr="007E0730">
        <w:rPr>
          <w:sz w:val="16"/>
          <w:szCs w:val="16"/>
        </w:rPr>
        <w:t>ыбити</w:t>
      </w:r>
      <w:proofErr w:type="spellEnd"/>
      <w:r w:rsidR="00735FB9" w:rsidRPr="007E0730">
        <w:rPr>
          <w:sz w:val="16"/>
          <w:szCs w:val="16"/>
        </w:rPr>
        <w:t xml:space="preserve">, </w:t>
      </w:r>
      <w:proofErr w:type="spellStart"/>
      <w:r w:rsidR="00735FB9" w:rsidRPr="007E0730">
        <w:rPr>
          <w:sz w:val="16"/>
          <w:szCs w:val="16"/>
        </w:rPr>
        <w:t>ул.Центральная</w:t>
      </w:r>
      <w:proofErr w:type="spellEnd"/>
      <w:r w:rsidR="00735FB9" w:rsidRPr="007E0730">
        <w:rPr>
          <w:sz w:val="16"/>
          <w:szCs w:val="16"/>
        </w:rPr>
        <w:t>, в 25 м западнее д.114, 116.</w:t>
      </w:r>
    </w:p>
    <w:p w:rsidR="007E0730" w:rsidRPr="007E0730" w:rsidRDefault="007E0730" w:rsidP="007E0730">
      <w:pPr>
        <w:ind w:firstLine="284"/>
        <w:jc w:val="both"/>
        <w:rPr>
          <w:sz w:val="16"/>
          <w:szCs w:val="16"/>
        </w:rPr>
      </w:pPr>
      <w:r w:rsidRPr="007E0730">
        <w:rPr>
          <w:sz w:val="16"/>
          <w:szCs w:val="16"/>
        </w:rPr>
        <w:t>Граждане, заинтересованные в предоставлении указанных земельных участков, вправе подавать заявления о намерении участвовать в аукционе по продаже соответствующих земельных участков (далее – заявления).</w:t>
      </w:r>
    </w:p>
    <w:p w:rsidR="007E0730" w:rsidRPr="007E0730" w:rsidRDefault="007E0730" w:rsidP="007E0730">
      <w:pPr>
        <w:ind w:firstLine="284"/>
        <w:jc w:val="both"/>
        <w:rPr>
          <w:sz w:val="16"/>
          <w:szCs w:val="16"/>
        </w:rPr>
      </w:pPr>
      <w:r w:rsidRPr="007E0730">
        <w:rPr>
          <w:sz w:val="16"/>
          <w:szCs w:val="16"/>
        </w:rPr>
        <w:t xml:space="preserve">Заявление подается </w:t>
      </w:r>
      <w:r w:rsidRPr="007E0730">
        <w:rPr>
          <w:sz w:val="16"/>
          <w:szCs w:val="16"/>
          <w:u w:val="single"/>
        </w:rPr>
        <w:t>в письменном виде на бумажном носителе лично гражданином или его законным представителем</w:t>
      </w:r>
      <w:r w:rsidRPr="007E0730">
        <w:rPr>
          <w:sz w:val="16"/>
          <w:szCs w:val="16"/>
        </w:rPr>
        <w:t xml:space="preserve"> по адресу: Новгородская область, г. Сольцы, ул. Ленина, д. 1 (многофункциональный центр предоставления государственных и муниципальных услуг).</w:t>
      </w:r>
    </w:p>
    <w:p w:rsidR="007E0730" w:rsidRPr="007E0730" w:rsidRDefault="007E0730" w:rsidP="007E0730">
      <w:pPr>
        <w:ind w:firstLine="284"/>
        <w:jc w:val="both"/>
        <w:rPr>
          <w:sz w:val="16"/>
          <w:szCs w:val="16"/>
        </w:rPr>
      </w:pPr>
      <w:r w:rsidRPr="007E0730">
        <w:rPr>
          <w:sz w:val="16"/>
          <w:szCs w:val="16"/>
        </w:rPr>
        <w:t xml:space="preserve"> Адрес и время приема граждан для ознакомления со схемами расположения земельных участков: Новгородская область, г. Сольцы, пл. Победы д.3, </w:t>
      </w:r>
      <w:proofErr w:type="spellStart"/>
      <w:r w:rsidRPr="007E0730">
        <w:rPr>
          <w:sz w:val="16"/>
          <w:szCs w:val="16"/>
        </w:rPr>
        <w:t>каб</w:t>
      </w:r>
      <w:proofErr w:type="spellEnd"/>
      <w:r w:rsidRPr="007E0730">
        <w:rPr>
          <w:sz w:val="16"/>
          <w:szCs w:val="16"/>
        </w:rPr>
        <w:t>. №18, с 8.00 до 17.00.</w:t>
      </w:r>
    </w:p>
    <w:p w:rsidR="007E0730" w:rsidRPr="007E0730" w:rsidRDefault="007E0730" w:rsidP="007E0730">
      <w:pPr>
        <w:ind w:firstLine="284"/>
        <w:jc w:val="both"/>
        <w:rPr>
          <w:sz w:val="16"/>
          <w:szCs w:val="16"/>
        </w:rPr>
      </w:pPr>
      <w:r w:rsidRPr="007E0730">
        <w:rPr>
          <w:sz w:val="16"/>
          <w:szCs w:val="16"/>
        </w:rPr>
        <w:t>Прием заявлений о намерении участвовать в аукционе заканчивается по истечении 30 календарных дней со дня опубликования данного извещения </w:t>
      </w:r>
    </w:p>
    <w:p w:rsidR="007E0730" w:rsidRPr="007E0730" w:rsidRDefault="007E0730" w:rsidP="007E0730">
      <w:pPr>
        <w:ind w:firstLine="284"/>
        <w:jc w:val="both"/>
        <w:rPr>
          <w:sz w:val="16"/>
          <w:szCs w:val="16"/>
        </w:rPr>
      </w:pPr>
      <w:r w:rsidRPr="007E0730">
        <w:rPr>
          <w:sz w:val="16"/>
          <w:szCs w:val="16"/>
        </w:rPr>
        <w:t xml:space="preserve">Дата окончания приема заявлений – </w:t>
      </w:r>
      <w:r w:rsidRPr="007E0730">
        <w:rPr>
          <w:b/>
          <w:sz w:val="16"/>
          <w:szCs w:val="16"/>
          <w:u w:val="single"/>
        </w:rPr>
        <w:t>30 ноября 2019 года</w:t>
      </w:r>
      <w:r w:rsidRPr="007E0730">
        <w:rPr>
          <w:sz w:val="16"/>
          <w:szCs w:val="16"/>
        </w:rPr>
        <w:t xml:space="preserve">. </w:t>
      </w:r>
    </w:p>
    <w:p w:rsidR="007E0730" w:rsidRDefault="007E0730" w:rsidP="003632AC">
      <w:pPr>
        <w:jc w:val="center"/>
        <w:rPr>
          <w:sz w:val="16"/>
          <w:szCs w:val="16"/>
        </w:rPr>
      </w:pPr>
    </w:p>
    <w:p w:rsidR="007E0730" w:rsidRDefault="007E0730" w:rsidP="003632AC">
      <w:pPr>
        <w:jc w:val="center"/>
        <w:rPr>
          <w:sz w:val="16"/>
          <w:szCs w:val="16"/>
        </w:rPr>
      </w:pPr>
    </w:p>
    <w:p w:rsidR="007E0730" w:rsidRDefault="007E0730" w:rsidP="003632AC">
      <w:pPr>
        <w:jc w:val="center"/>
        <w:rPr>
          <w:sz w:val="16"/>
          <w:szCs w:val="16"/>
        </w:rPr>
      </w:pPr>
    </w:p>
    <w:p w:rsidR="00885CFE" w:rsidRPr="00367F1A" w:rsidRDefault="00885CFE" w:rsidP="00885CFE">
      <w:pPr>
        <w:tabs>
          <w:tab w:val="left" w:pos="3060"/>
        </w:tabs>
        <w:suppressAutoHyphens/>
        <w:jc w:val="center"/>
        <w:rPr>
          <w:rFonts w:eastAsia="Times New Roman"/>
          <w:b/>
          <w:sz w:val="16"/>
          <w:szCs w:val="16"/>
        </w:rPr>
      </w:pPr>
      <w:r w:rsidRPr="00367F1A">
        <w:rPr>
          <w:rFonts w:eastAsia="Times New Roman"/>
          <w:b/>
          <w:sz w:val="16"/>
          <w:szCs w:val="16"/>
        </w:rPr>
        <w:t>ЗАКЛЮЧЕНИЕ</w:t>
      </w:r>
    </w:p>
    <w:p w:rsidR="00885CFE" w:rsidRPr="00367F1A" w:rsidRDefault="00885CFE" w:rsidP="00885CFE">
      <w:pPr>
        <w:tabs>
          <w:tab w:val="left" w:pos="3060"/>
        </w:tabs>
        <w:suppressAutoHyphens/>
        <w:jc w:val="center"/>
        <w:rPr>
          <w:rFonts w:eastAsia="Times New Roman"/>
          <w:b/>
          <w:sz w:val="16"/>
          <w:szCs w:val="16"/>
        </w:rPr>
      </w:pPr>
      <w:r w:rsidRPr="00367F1A">
        <w:rPr>
          <w:rFonts w:eastAsia="Times New Roman"/>
          <w:b/>
          <w:sz w:val="16"/>
          <w:szCs w:val="16"/>
        </w:rPr>
        <w:t>о результатах публичных слушаний по вопросу  предоставления разрешения на отклонение от предельных параметров разрешённого строительства объекта капитального строительства</w:t>
      </w:r>
    </w:p>
    <w:p w:rsidR="00885CFE" w:rsidRPr="00367F1A" w:rsidRDefault="00885CFE" w:rsidP="00885CFE">
      <w:pPr>
        <w:tabs>
          <w:tab w:val="left" w:pos="4860"/>
          <w:tab w:val="left" w:pos="5760"/>
        </w:tabs>
        <w:rPr>
          <w:sz w:val="16"/>
          <w:szCs w:val="16"/>
        </w:rPr>
      </w:pPr>
    </w:p>
    <w:p w:rsidR="00885CFE" w:rsidRPr="00367F1A" w:rsidRDefault="00885CFE" w:rsidP="00885CFE">
      <w:pPr>
        <w:tabs>
          <w:tab w:val="left" w:pos="3060"/>
        </w:tabs>
        <w:suppressAutoHyphens/>
        <w:ind w:firstLine="284"/>
        <w:jc w:val="both"/>
        <w:rPr>
          <w:rFonts w:eastAsia="Times New Roman"/>
          <w:sz w:val="16"/>
          <w:szCs w:val="16"/>
        </w:rPr>
      </w:pPr>
      <w:proofErr w:type="gramStart"/>
      <w:r w:rsidRPr="00367F1A">
        <w:rPr>
          <w:rFonts w:eastAsia="Times New Roman"/>
          <w:sz w:val="16"/>
          <w:szCs w:val="16"/>
        </w:rPr>
        <w:t>В соответствии с Земельным кодексом Российской Федерации и Градостроительным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Уставом Солецкого муниципального района Новгородской области, Уставом Солецкого городского поселения Солецкого муниципального района Новгородской области, заявлением Дружининой Л.Г., комиссией по землепользованию и застройке организованы и 28 октября 2019 проведены публичные</w:t>
      </w:r>
      <w:proofErr w:type="gramEnd"/>
      <w:r w:rsidRPr="00367F1A">
        <w:rPr>
          <w:rFonts w:eastAsia="Times New Roman"/>
          <w:sz w:val="16"/>
          <w:szCs w:val="16"/>
        </w:rPr>
        <w:t xml:space="preserve"> слушания по вопросу предоставления разрешения на отклонение от предельных параметров разрешённого строительства объекта капитального строительства на земельном участке общей площадью 2726 </w:t>
      </w:r>
      <w:proofErr w:type="spellStart"/>
      <w:r w:rsidRPr="00367F1A">
        <w:rPr>
          <w:rFonts w:eastAsia="Times New Roman"/>
          <w:sz w:val="16"/>
          <w:szCs w:val="16"/>
        </w:rPr>
        <w:t>кв.м</w:t>
      </w:r>
      <w:proofErr w:type="spellEnd"/>
      <w:r w:rsidRPr="00367F1A">
        <w:rPr>
          <w:rFonts w:eastAsia="Times New Roman"/>
          <w:sz w:val="16"/>
          <w:szCs w:val="16"/>
        </w:rPr>
        <w:t xml:space="preserve">. с кадастровым номером 53:16:010114:3, расположенным по адресу: Новгородская область, Солецкий муниципальный район, Солецкое городское  поселение, г.Сольцы, </w:t>
      </w:r>
      <w:proofErr w:type="spellStart"/>
      <w:r w:rsidRPr="00367F1A">
        <w:rPr>
          <w:rFonts w:eastAsia="Times New Roman"/>
          <w:sz w:val="16"/>
          <w:szCs w:val="16"/>
        </w:rPr>
        <w:t>ул</w:t>
      </w:r>
      <w:proofErr w:type="gramStart"/>
      <w:r w:rsidRPr="00367F1A">
        <w:rPr>
          <w:rFonts w:eastAsia="Times New Roman"/>
          <w:sz w:val="16"/>
          <w:szCs w:val="16"/>
        </w:rPr>
        <w:t>.Н</w:t>
      </w:r>
      <w:proofErr w:type="gramEnd"/>
      <w:r w:rsidRPr="00367F1A">
        <w:rPr>
          <w:rFonts w:eastAsia="Times New Roman"/>
          <w:sz w:val="16"/>
          <w:szCs w:val="16"/>
        </w:rPr>
        <w:t>овгородская</w:t>
      </w:r>
      <w:proofErr w:type="spellEnd"/>
      <w:r w:rsidRPr="00367F1A">
        <w:rPr>
          <w:rFonts w:eastAsia="Times New Roman"/>
          <w:sz w:val="16"/>
          <w:szCs w:val="16"/>
        </w:rPr>
        <w:t xml:space="preserve"> с уменьшением расстояния от границ соседнего участка, расположенного по адресу: г. Сольцы, </w:t>
      </w:r>
      <w:proofErr w:type="spellStart"/>
      <w:r w:rsidRPr="00367F1A">
        <w:rPr>
          <w:rFonts w:eastAsia="Times New Roman"/>
          <w:sz w:val="16"/>
          <w:szCs w:val="16"/>
        </w:rPr>
        <w:t>ул.Новгородская</w:t>
      </w:r>
      <w:proofErr w:type="spellEnd"/>
      <w:r w:rsidRPr="00367F1A">
        <w:rPr>
          <w:rFonts w:eastAsia="Times New Roman"/>
          <w:sz w:val="16"/>
          <w:szCs w:val="16"/>
        </w:rPr>
        <w:t>, д.186 до 2 метров,   собственник  – Дружинина Л.Г.</w:t>
      </w:r>
    </w:p>
    <w:p w:rsidR="00885CFE" w:rsidRPr="00367F1A" w:rsidRDefault="00885CFE" w:rsidP="00885CFE">
      <w:pPr>
        <w:tabs>
          <w:tab w:val="left" w:pos="3060"/>
        </w:tabs>
        <w:suppressAutoHyphens/>
        <w:ind w:firstLine="284"/>
        <w:jc w:val="both"/>
        <w:rPr>
          <w:rFonts w:eastAsia="Times New Roman"/>
          <w:sz w:val="16"/>
          <w:szCs w:val="16"/>
        </w:rPr>
      </w:pPr>
      <w:proofErr w:type="gramStart"/>
      <w:r w:rsidRPr="00367F1A">
        <w:rPr>
          <w:rFonts w:eastAsia="Times New Roman"/>
          <w:sz w:val="16"/>
          <w:szCs w:val="16"/>
        </w:rPr>
        <w:t>Постановление Администрации Солецкого муниципального района от 16.10.2019 № 1396 «О назначении публичных слушаний по вопросу предоставления разрешения на отклонение от предельных параметров разрешенного строительства объекта капитального строительства»  опубликовано в периодическом печатном издании – бюллетень «Солецкий вестник» от 28.10.2019 №21 (104) и размещено на официальном сайте Администрации Солецкого муниципального района в информационно-телекоммуникационной сети «Интернет».</w:t>
      </w:r>
      <w:proofErr w:type="gramEnd"/>
      <w:r w:rsidRPr="00367F1A">
        <w:rPr>
          <w:rFonts w:eastAsia="Times New Roman"/>
          <w:sz w:val="16"/>
          <w:szCs w:val="16"/>
        </w:rPr>
        <w:t xml:space="preserve"> Информация о времени и месте проведения публичных слушаний опубликована в периодическом печатном издании – бюллетень «Солецкий вестник» от  28.10.2019 № 21(104).</w:t>
      </w:r>
    </w:p>
    <w:p w:rsidR="00885CFE" w:rsidRPr="00367F1A" w:rsidRDefault="00885CFE" w:rsidP="00885CFE">
      <w:pPr>
        <w:tabs>
          <w:tab w:val="left" w:pos="3060"/>
        </w:tabs>
        <w:suppressAutoHyphens/>
        <w:ind w:firstLine="284"/>
        <w:jc w:val="both"/>
        <w:rPr>
          <w:rFonts w:eastAsia="Times New Roman"/>
          <w:sz w:val="16"/>
          <w:szCs w:val="16"/>
        </w:rPr>
      </w:pPr>
      <w:proofErr w:type="gramStart"/>
      <w:r w:rsidRPr="00367F1A">
        <w:rPr>
          <w:rFonts w:eastAsia="Times New Roman"/>
          <w:sz w:val="16"/>
          <w:szCs w:val="16"/>
        </w:rPr>
        <w:t xml:space="preserve">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специалистами отдела градостроительства и благоустройства Администрации муниципального </w:t>
      </w:r>
      <w:proofErr w:type="spellStart"/>
      <w:r w:rsidRPr="00367F1A">
        <w:rPr>
          <w:rFonts w:eastAsia="Times New Roman"/>
          <w:sz w:val="16"/>
          <w:szCs w:val="16"/>
        </w:rPr>
        <w:t>районав</w:t>
      </w:r>
      <w:proofErr w:type="spellEnd"/>
      <w:r w:rsidRPr="00367F1A">
        <w:rPr>
          <w:rFonts w:eastAsia="Times New Roman"/>
          <w:sz w:val="16"/>
          <w:szCs w:val="16"/>
        </w:rPr>
        <w:t xml:space="preserve"> пределах территориальных зон, в границах которых расположены земельный участок и объект капитального строительства, вывешены объявления о проведении публичных слушаний с указанием даты и места их проведения и направлены информационные письма правообладателям земельных</w:t>
      </w:r>
      <w:proofErr w:type="gramEnd"/>
      <w:r w:rsidRPr="00367F1A">
        <w:rPr>
          <w:rFonts w:eastAsia="Times New Roman"/>
          <w:sz w:val="16"/>
          <w:szCs w:val="16"/>
        </w:rPr>
        <w:t xml:space="preserve"> участков имеющих общую границу с земельными участками, в отношении которых проводятся публичные слушания.</w:t>
      </w:r>
    </w:p>
    <w:p w:rsidR="00885CFE" w:rsidRPr="00367F1A" w:rsidRDefault="00885CFE" w:rsidP="00885CFE">
      <w:pPr>
        <w:tabs>
          <w:tab w:val="left" w:pos="3060"/>
        </w:tabs>
        <w:suppressAutoHyphens/>
        <w:ind w:firstLine="284"/>
        <w:jc w:val="both"/>
        <w:rPr>
          <w:rFonts w:eastAsia="Times New Roman"/>
          <w:sz w:val="16"/>
          <w:szCs w:val="16"/>
        </w:rPr>
      </w:pPr>
      <w:r w:rsidRPr="00367F1A">
        <w:rPr>
          <w:rFonts w:eastAsia="Times New Roman"/>
          <w:sz w:val="16"/>
          <w:szCs w:val="16"/>
        </w:rPr>
        <w:t>Публичные слушания состоялись в 17-00 28 октября 2019 года с участием представителей комитетов и отделов Администрации Солецкого муниципального района и граждан г.Сольцы в соответствии с требованиями действующего законодательства.</w:t>
      </w:r>
    </w:p>
    <w:p w:rsidR="00885CFE" w:rsidRPr="00367F1A" w:rsidRDefault="00885CFE" w:rsidP="00885CFE">
      <w:pPr>
        <w:tabs>
          <w:tab w:val="left" w:pos="3060"/>
        </w:tabs>
        <w:suppressAutoHyphens/>
        <w:ind w:firstLine="284"/>
        <w:jc w:val="both"/>
        <w:rPr>
          <w:rFonts w:eastAsia="Times New Roman"/>
          <w:sz w:val="16"/>
          <w:szCs w:val="16"/>
        </w:rPr>
      </w:pPr>
      <w:r w:rsidRPr="00367F1A">
        <w:rPr>
          <w:rFonts w:eastAsia="Times New Roman"/>
          <w:sz w:val="16"/>
          <w:szCs w:val="16"/>
        </w:rPr>
        <w:t>Для ознакомления и обсуждения представлен доклад  и  приведена полная информация о земельных участках, в отношении которых проводились публичные слушания.</w:t>
      </w:r>
    </w:p>
    <w:p w:rsidR="00885CFE" w:rsidRPr="00367F1A" w:rsidRDefault="00885CFE" w:rsidP="00885CFE">
      <w:pPr>
        <w:tabs>
          <w:tab w:val="left" w:pos="3060"/>
        </w:tabs>
        <w:suppressAutoHyphens/>
        <w:ind w:firstLine="284"/>
        <w:jc w:val="both"/>
        <w:rPr>
          <w:rFonts w:eastAsia="Times New Roman"/>
          <w:b/>
          <w:sz w:val="16"/>
          <w:szCs w:val="16"/>
        </w:rPr>
      </w:pPr>
      <w:r w:rsidRPr="00367F1A">
        <w:rPr>
          <w:rFonts w:eastAsia="Times New Roman"/>
          <w:b/>
          <w:sz w:val="16"/>
          <w:szCs w:val="16"/>
        </w:rPr>
        <w:t>В период проведения публичных слушаний в комиссию по вопросу:</w:t>
      </w:r>
    </w:p>
    <w:p w:rsidR="00885CFE" w:rsidRPr="00367F1A" w:rsidRDefault="00885CFE" w:rsidP="00885CFE">
      <w:pPr>
        <w:tabs>
          <w:tab w:val="left" w:pos="3060"/>
        </w:tabs>
        <w:suppressAutoHyphens/>
        <w:ind w:firstLine="284"/>
        <w:jc w:val="both"/>
        <w:rPr>
          <w:rFonts w:eastAsia="Times New Roman"/>
          <w:sz w:val="16"/>
          <w:szCs w:val="16"/>
        </w:rPr>
      </w:pPr>
      <w:r w:rsidRPr="00367F1A">
        <w:rPr>
          <w:rFonts w:eastAsia="Times New Roman"/>
          <w:sz w:val="16"/>
          <w:szCs w:val="16"/>
        </w:rPr>
        <w:t>2. Предоставление разрешения на отклонение от предельных параметров разрешённого строительства объекта капитального строительства Дружининой Л.Г. замечаний и предложений не поступило.</w:t>
      </w:r>
    </w:p>
    <w:p w:rsidR="00885CFE" w:rsidRPr="00367F1A" w:rsidRDefault="00885CFE" w:rsidP="00885CFE">
      <w:pPr>
        <w:tabs>
          <w:tab w:val="left" w:pos="3060"/>
        </w:tabs>
        <w:suppressAutoHyphens/>
        <w:ind w:firstLine="284"/>
        <w:jc w:val="both"/>
        <w:rPr>
          <w:rFonts w:eastAsia="Times New Roman"/>
          <w:b/>
          <w:sz w:val="16"/>
          <w:szCs w:val="16"/>
        </w:rPr>
      </w:pPr>
      <w:r w:rsidRPr="00367F1A">
        <w:rPr>
          <w:rFonts w:eastAsia="Times New Roman"/>
          <w:b/>
          <w:sz w:val="16"/>
          <w:szCs w:val="16"/>
        </w:rPr>
        <w:t>Проголосовали:</w:t>
      </w:r>
    </w:p>
    <w:p w:rsidR="00885CFE" w:rsidRPr="00367F1A" w:rsidRDefault="00885CFE" w:rsidP="00885CFE">
      <w:pPr>
        <w:tabs>
          <w:tab w:val="left" w:pos="3060"/>
        </w:tabs>
        <w:suppressAutoHyphens/>
        <w:ind w:firstLine="284"/>
        <w:jc w:val="both"/>
        <w:rPr>
          <w:rFonts w:eastAsia="Times New Roman"/>
          <w:b/>
          <w:sz w:val="16"/>
          <w:szCs w:val="16"/>
        </w:rPr>
      </w:pPr>
      <w:r w:rsidRPr="00367F1A">
        <w:rPr>
          <w:rFonts w:eastAsia="Times New Roman"/>
          <w:b/>
          <w:sz w:val="16"/>
          <w:szCs w:val="16"/>
        </w:rPr>
        <w:t>ЗА: 23человека;        ПРОТИВ: 0 человек;   ВОЗДЕРЖАЛИСЬ: 0 человек.</w:t>
      </w:r>
    </w:p>
    <w:p w:rsidR="00885CFE" w:rsidRPr="00367F1A" w:rsidRDefault="00885CFE" w:rsidP="00885CFE">
      <w:pPr>
        <w:tabs>
          <w:tab w:val="left" w:pos="3060"/>
        </w:tabs>
        <w:suppressAutoHyphens/>
        <w:ind w:firstLine="284"/>
        <w:jc w:val="both"/>
        <w:rPr>
          <w:rFonts w:eastAsia="Times New Roman"/>
          <w:sz w:val="16"/>
          <w:szCs w:val="16"/>
        </w:rPr>
      </w:pPr>
      <w:r w:rsidRPr="00367F1A">
        <w:rPr>
          <w:rFonts w:eastAsia="Times New Roman"/>
          <w:sz w:val="16"/>
          <w:szCs w:val="16"/>
        </w:rPr>
        <w:t xml:space="preserve">Комиссией принято решение предоставить Дружининой Л.Г.  разрешение на отклонение от предельных параметров разрешённого строительства объекта капитального строительства на земельном участке общей площадью 2726кв.м. с кадастровым номером 53:16:010114:3, расположенного по адресу: Новгородская область, Солецкий муниципальный район, Солецкое городское  поселение, г.Сольцы, </w:t>
      </w:r>
      <w:proofErr w:type="spellStart"/>
      <w:r w:rsidRPr="00367F1A">
        <w:rPr>
          <w:rFonts w:eastAsia="Times New Roman"/>
          <w:sz w:val="16"/>
          <w:szCs w:val="16"/>
        </w:rPr>
        <w:t>ул</w:t>
      </w:r>
      <w:proofErr w:type="gramStart"/>
      <w:r w:rsidRPr="00367F1A">
        <w:rPr>
          <w:rFonts w:eastAsia="Times New Roman"/>
          <w:sz w:val="16"/>
          <w:szCs w:val="16"/>
        </w:rPr>
        <w:t>.Н</w:t>
      </w:r>
      <w:proofErr w:type="gramEnd"/>
      <w:r w:rsidRPr="00367F1A">
        <w:rPr>
          <w:rFonts w:eastAsia="Times New Roman"/>
          <w:sz w:val="16"/>
          <w:szCs w:val="16"/>
        </w:rPr>
        <w:t>овгородская</w:t>
      </w:r>
      <w:proofErr w:type="spellEnd"/>
      <w:r w:rsidRPr="00367F1A">
        <w:rPr>
          <w:rFonts w:eastAsia="Times New Roman"/>
          <w:sz w:val="16"/>
          <w:szCs w:val="16"/>
        </w:rPr>
        <w:t xml:space="preserve">, д.188,с уменьшением  расстояния от границ соседнего участка, расположенного по адресу: г. Сольцы, </w:t>
      </w:r>
      <w:proofErr w:type="spellStart"/>
      <w:r w:rsidRPr="00367F1A">
        <w:rPr>
          <w:rFonts w:eastAsia="Times New Roman"/>
          <w:sz w:val="16"/>
          <w:szCs w:val="16"/>
        </w:rPr>
        <w:t>ул.Новгородская</w:t>
      </w:r>
      <w:proofErr w:type="spellEnd"/>
      <w:r w:rsidRPr="00367F1A">
        <w:rPr>
          <w:rFonts w:eastAsia="Times New Roman"/>
          <w:sz w:val="16"/>
          <w:szCs w:val="16"/>
        </w:rPr>
        <w:t xml:space="preserve"> , д.186, до 2 метров.</w:t>
      </w:r>
    </w:p>
    <w:p w:rsidR="00885CFE" w:rsidRPr="00367F1A" w:rsidRDefault="00885CFE" w:rsidP="00885CFE">
      <w:pPr>
        <w:tabs>
          <w:tab w:val="left" w:pos="3060"/>
        </w:tabs>
        <w:suppressAutoHyphens/>
        <w:jc w:val="both"/>
        <w:rPr>
          <w:rFonts w:eastAsia="Times New Roman"/>
          <w:sz w:val="16"/>
          <w:szCs w:val="16"/>
        </w:rPr>
      </w:pPr>
      <w:r w:rsidRPr="00367F1A">
        <w:rPr>
          <w:rFonts w:eastAsia="Times New Roman"/>
          <w:sz w:val="16"/>
          <w:szCs w:val="16"/>
        </w:rPr>
        <w:t xml:space="preserve">Приложение: </w:t>
      </w:r>
    </w:p>
    <w:p w:rsidR="00885CFE" w:rsidRPr="00367F1A" w:rsidRDefault="00885CFE" w:rsidP="00885CFE">
      <w:pPr>
        <w:tabs>
          <w:tab w:val="left" w:pos="3060"/>
        </w:tabs>
        <w:suppressAutoHyphens/>
        <w:ind w:firstLine="284"/>
        <w:jc w:val="both"/>
        <w:rPr>
          <w:rFonts w:eastAsia="Times New Roman"/>
          <w:sz w:val="16"/>
          <w:szCs w:val="16"/>
        </w:rPr>
      </w:pPr>
      <w:r w:rsidRPr="00367F1A">
        <w:rPr>
          <w:rFonts w:eastAsia="Times New Roman"/>
          <w:sz w:val="16"/>
          <w:szCs w:val="16"/>
        </w:rPr>
        <w:t xml:space="preserve">- протокол проведения публичных слушаний №16 от 28.10.2019 на 1 листе. </w:t>
      </w:r>
    </w:p>
    <w:p w:rsidR="00885CFE" w:rsidRPr="00367F1A" w:rsidRDefault="00885CFE" w:rsidP="00885CFE">
      <w:pPr>
        <w:tabs>
          <w:tab w:val="left" w:pos="3060"/>
        </w:tabs>
        <w:suppressAutoHyphens/>
        <w:ind w:firstLine="426"/>
        <w:jc w:val="both"/>
        <w:rPr>
          <w:rFonts w:eastAsia="Times New Roman"/>
          <w:sz w:val="16"/>
          <w:szCs w:val="16"/>
        </w:rPr>
      </w:pPr>
    </w:p>
    <w:p w:rsidR="00885CFE" w:rsidRPr="00367F1A" w:rsidRDefault="00885CFE" w:rsidP="00885CFE">
      <w:pPr>
        <w:tabs>
          <w:tab w:val="left" w:pos="3060"/>
        </w:tabs>
        <w:suppressAutoHyphens/>
        <w:ind w:firstLine="426"/>
        <w:jc w:val="both"/>
        <w:rPr>
          <w:rFonts w:eastAsia="Times New Roman"/>
          <w:sz w:val="16"/>
          <w:szCs w:val="16"/>
        </w:rPr>
      </w:pPr>
    </w:p>
    <w:p w:rsidR="00885CFE" w:rsidRPr="00367F1A" w:rsidRDefault="00885CFE" w:rsidP="00885CFE">
      <w:pPr>
        <w:tabs>
          <w:tab w:val="left" w:pos="3060"/>
        </w:tabs>
        <w:suppressAutoHyphens/>
        <w:jc w:val="both"/>
        <w:rPr>
          <w:rFonts w:eastAsia="Times New Roman"/>
          <w:sz w:val="16"/>
          <w:szCs w:val="16"/>
        </w:rPr>
      </w:pPr>
      <w:r w:rsidRPr="00367F1A">
        <w:rPr>
          <w:rFonts w:eastAsia="Times New Roman"/>
          <w:sz w:val="16"/>
          <w:szCs w:val="16"/>
        </w:rPr>
        <w:t xml:space="preserve">Председатель  Комиссии                                                         </w:t>
      </w:r>
      <w:proofErr w:type="spellStart"/>
      <w:r w:rsidRPr="00367F1A">
        <w:rPr>
          <w:rFonts w:eastAsia="Times New Roman"/>
          <w:sz w:val="16"/>
          <w:szCs w:val="16"/>
        </w:rPr>
        <w:t>Ю.Н.Дуничев</w:t>
      </w:r>
      <w:proofErr w:type="spellEnd"/>
    </w:p>
    <w:p w:rsidR="00885CFE" w:rsidRPr="00367F1A" w:rsidRDefault="00885CFE" w:rsidP="00885CFE">
      <w:pPr>
        <w:tabs>
          <w:tab w:val="left" w:pos="3060"/>
        </w:tabs>
        <w:suppressAutoHyphens/>
        <w:jc w:val="both"/>
        <w:rPr>
          <w:rFonts w:eastAsia="Times New Roman"/>
          <w:sz w:val="16"/>
          <w:szCs w:val="16"/>
        </w:rPr>
      </w:pPr>
    </w:p>
    <w:p w:rsidR="00885CFE" w:rsidRPr="00367F1A" w:rsidRDefault="00885CFE" w:rsidP="00885CFE">
      <w:pPr>
        <w:tabs>
          <w:tab w:val="left" w:pos="3060"/>
        </w:tabs>
        <w:suppressAutoHyphens/>
        <w:jc w:val="both"/>
        <w:rPr>
          <w:rFonts w:eastAsia="Times New Roman"/>
          <w:sz w:val="16"/>
          <w:szCs w:val="16"/>
        </w:rPr>
      </w:pPr>
      <w:r w:rsidRPr="00367F1A">
        <w:rPr>
          <w:rFonts w:eastAsia="Times New Roman"/>
          <w:sz w:val="16"/>
          <w:szCs w:val="16"/>
        </w:rPr>
        <w:t>Секретарь Комиссии                                                               Э.В. Подобина</w:t>
      </w:r>
    </w:p>
    <w:p w:rsidR="00885CFE" w:rsidRPr="00367F1A" w:rsidRDefault="00885CFE" w:rsidP="00885CFE">
      <w:pPr>
        <w:tabs>
          <w:tab w:val="left" w:pos="3060"/>
        </w:tabs>
        <w:suppressAutoHyphens/>
        <w:ind w:firstLine="426"/>
        <w:jc w:val="both"/>
        <w:rPr>
          <w:rFonts w:eastAsia="Times New Roman"/>
          <w:sz w:val="16"/>
          <w:szCs w:val="16"/>
        </w:rPr>
      </w:pPr>
    </w:p>
    <w:p w:rsidR="00885CFE" w:rsidRPr="00367F1A" w:rsidRDefault="00885CFE" w:rsidP="00885CFE">
      <w:pPr>
        <w:tabs>
          <w:tab w:val="left" w:pos="3060"/>
        </w:tabs>
        <w:suppressAutoHyphens/>
        <w:ind w:firstLine="426"/>
        <w:jc w:val="both"/>
        <w:rPr>
          <w:rFonts w:eastAsia="Times New Roman"/>
          <w:sz w:val="16"/>
          <w:szCs w:val="16"/>
        </w:rPr>
      </w:pPr>
    </w:p>
    <w:p w:rsidR="00885CFE" w:rsidRPr="00367F1A" w:rsidRDefault="00885CFE" w:rsidP="00885CFE">
      <w:pPr>
        <w:tabs>
          <w:tab w:val="left" w:pos="3060"/>
        </w:tabs>
        <w:suppressAutoHyphens/>
        <w:ind w:firstLine="426"/>
        <w:jc w:val="both"/>
        <w:rPr>
          <w:rFonts w:eastAsia="Times New Roman"/>
          <w:sz w:val="16"/>
          <w:szCs w:val="16"/>
        </w:rPr>
      </w:pPr>
    </w:p>
    <w:p w:rsidR="00885CFE" w:rsidRPr="00367F1A" w:rsidRDefault="00885CFE" w:rsidP="00885CFE">
      <w:pPr>
        <w:tabs>
          <w:tab w:val="left" w:pos="3060"/>
        </w:tabs>
        <w:suppressAutoHyphens/>
        <w:jc w:val="center"/>
        <w:rPr>
          <w:rFonts w:eastAsia="Times New Roman"/>
          <w:b/>
          <w:sz w:val="16"/>
          <w:szCs w:val="16"/>
        </w:rPr>
      </w:pPr>
      <w:r w:rsidRPr="00367F1A">
        <w:rPr>
          <w:rFonts w:eastAsia="Times New Roman"/>
          <w:b/>
          <w:sz w:val="16"/>
          <w:szCs w:val="16"/>
        </w:rPr>
        <w:t>Протокол №16</w:t>
      </w:r>
    </w:p>
    <w:p w:rsidR="00885CFE" w:rsidRPr="00367F1A" w:rsidRDefault="00885CFE" w:rsidP="00885CFE">
      <w:pPr>
        <w:tabs>
          <w:tab w:val="left" w:pos="3060"/>
        </w:tabs>
        <w:suppressAutoHyphens/>
        <w:jc w:val="center"/>
        <w:rPr>
          <w:rFonts w:eastAsia="Times New Roman"/>
          <w:b/>
          <w:sz w:val="16"/>
          <w:szCs w:val="16"/>
        </w:rPr>
      </w:pPr>
      <w:r w:rsidRPr="00367F1A">
        <w:rPr>
          <w:rFonts w:eastAsia="Times New Roman"/>
          <w:b/>
          <w:sz w:val="16"/>
          <w:szCs w:val="16"/>
        </w:rPr>
        <w:t>о результатах публичных слушаний по вопросу предоставления разрешения на отклонение от предельных параметров разрешённого строительства объекта капитального строительства</w:t>
      </w:r>
    </w:p>
    <w:p w:rsidR="00885CFE" w:rsidRPr="00367F1A" w:rsidRDefault="00885CFE" w:rsidP="00885CFE">
      <w:pPr>
        <w:jc w:val="center"/>
        <w:rPr>
          <w:sz w:val="16"/>
          <w:szCs w:val="16"/>
        </w:rPr>
      </w:pPr>
    </w:p>
    <w:p w:rsidR="00885CFE" w:rsidRPr="00367F1A" w:rsidRDefault="00885CFE" w:rsidP="00885CFE">
      <w:pPr>
        <w:tabs>
          <w:tab w:val="left" w:pos="3060"/>
        </w:tabs>
        <w:suppressAutoHyphens/>
        <w:jc w:val="both"/>
        <w:rPr>
          <w:rFonts w:eastAsia="Times New Roman"/>
          <w:b/>
          <w:sz w:val="16"/>
          <w:szCs w:val="16"/>
        </w:rPr>
      </w:pPr>
      <w:r w:rsidRPr="00367F1A">
        <w:rPr>
          <w:rFonts w:eastAsia="Times New Roman"/>
          <w:b/>
          <w:sz w:val="16"/>
          <w:szCs w:val="16"/>
        </w:rPr>
        <w:t>г.Сольцы                                                                                       28.10.2019</w:t>
      </w:r>
    </w:p>
    <w:p w:rsidR="00885CFE" w:rsidRPr="00367F1A" w:rsidRDefault="00885CFE" w:rsidP="00885CFE">
      <w:pPr>
        <w:tabs>
          <w:tab w:val="left" w:pos="3060"/>
        </w:tabs>
        <w:suppressAutoHyphens/>
        <w:ind w:firstLine="426"/>
        <w:jc w:val="both"/>
        <w:rPr>
          <w:rFonts w:eastAsia="Times New Roman"/>
          <w:sz w:val="16"/>
          <w:szCs w:val="16"/>
        </w:rPr>
      </w:pPr>
    </w:p>
    <w:p w:rsidR="00885CFE" w:rsidRPr="00367F1A" w:rsidRDefault="00885CFE" w:rsidP="00885CFE">
      <w:pPr>
        <w:tabs>
          <w:tab w:val="left" w:pos="3060"/>
        </w:tabs>
        <w:suppressAutoHyphens/>
        <w:ind w:firstLine="284"/>
        <w:jc w:val="both"/>
        <w:rPr>
          <w:rFonts w:eastAsia="Times New Roman"/>
          <w:sz w:val="16"/>
          <w:szCs w:val="16"/>
        </w:rPr>
      </w:pPr>
      <w:r w:rsidRPr="00367F1A">
        <w:rPr>
          <w:rFonts w:eastAsia="Times New Roman"/>
          <w:b/>
          <w:sz w:val="16"/>
          <w:szCs w:val="16"/>
        </w:rPr>
        <w:t>Место проведения:</w:t>
      </w:r>
      <w:r w:rsidRPr="00367F1A">
        <w:rPr>
          <w:rFonts w:eastAsia="Times New Roman"/>
          <w:sz w:val="16"/>
          <w:szCs w:val="16"/>
        </w:rPr>
        <w:t xml:space="preserve"> Новгородская область, Солецкий муниципальный район, Солецкое городское поселение, г.Сольцы, </w:t>
      </w:r>
      <w:proofErr w:type="spellStart"/>
      <w:r w:rsidRPr="00367F1A">
        <w:rPr>
          <w:rFonts w:eastAsia="Times New Roman"/>
          <w:sz w:val="16"/>
          <w:szCs w:val="16"/>
        </w:rPr>
        <w:t>пл</w:t>
      </w:r>
      <w:proofErr w:type="gramStart"/>
      <w:r w:rsidRPr="00367F1A">
        <w:rPr>
          <w:rFonts w:eastAsia="Times New Roman"/>
          <w:sz w:val="16"/>
          <w:szCs w:val="16"/>
        </w:rPr>
        <w:t>.П</w:t>
      </w:r>
      <w:proofErr w:type="gramEnd"/>
      <w:r w:rsidRPr="00367F1A">
        <w:rPr>
          <w:rFonts w:eastAsia="Times New Roman"/>
          <w:sz w:val="16"/>
          <w:szCs w:val="16"/>
        </w:rPr>
        <w:t>обеды</w:t>
      </w:r>
      <w:proofErr w:type="spellEnd"/>
      <w:r w:rsidRPr="00367F1A">
        <w:rPr>
          <w:rFonts w:eastAsia="Times New Roman"/>
          <w:sz w:val="16"/>
          <w:szCs w:val="16"/>
        </w:rPr>
        <w:t>, д.3, второй этаж (большой зал).</w:t>
      </w:r>
    </w:p>
    <w:p w:rsidR="00885CFE" w:rsidRPr="00367F1A" w:rsidRDefault="00885CFE" w:rsidP="00885CFE">
      <w:pPr>
        <w:tabs>
          <w:tab w:val="left" w:pos="3060"/>
        </w:tabs>
        <w:suppressAutoHyphens/>
        <w:ind w:firstLine="284"/>
        <w:jc w:val="both"/>
        <w:rPr>
          <w:rFonts w:eastAsia="Times New Roman"/>
          <w:sz w:val="16"/>
          <w:szCs w:val="16"/>
        </w:rPr>
      </w:pPr>
      <w:r w:rsidRPr="00367F1A">
        <w:rPr>
          <w:rFonts w:eastAsia="Times New Roman"/>
          <w:b/>
          <w:sz w:val="16"/>
          <w:szCs w:val="16"/>
        </w:rPr>
        <w:t>Начало проведения:</w:t>
      </w:r>
      <w:r w:rsidRPr="00367F1A">
        <w:rPr>
          <w:rFonts w:eastAsia="Times New Roman"/>
          <w:sz w:val="16"/>
          <w:szCs w:val="16"/>
        </w:rPr>
        <w:t xml:space="preserve"> 17 часов 00 минут.</w:t>
      </w:r>
    </w:p>
    <w:p w:rsidR="00885CFE" w:rsidRPr="00367F1A" w:rsidRDefault="00885CFE" w:rsidP="00885CFE">
      <w:pPr>
        <w:tabs>
          <w:tab w:val="left" w:pos="3060"/>
        </w:tabs>
        <w:suppressAutoHyphens/>
        <w:ind w:firstLine="284"/>
        <w:jc w:val="both"/>
        <w:rPr>
          <w:rFonts w:eastAsia="Times New Roman"/>
          <w:sz w:val="16"/>
          <w:szCs w:val="16"/>
        </w:rPr>
      </w:pPr>
      <w:r w:rsidRPr="00367F1A">
        <w:rPr>
          <w:rFonts w:eastAsia="Times New Roman"/>
          <w:b/>
          <w:sz w:val="16"/>
          <w:szCs w:val="16"/>
        </w:rPr>
        <w:t>Окончание проведения:</w:t>
      </w:r>
      <w:r w:rsidRPr="00367F1A">
        <w:rPr>
          <w:rFonts w:eastAsia="Times New Roman"/>
          <w:sz w:val="16"/>
          <w:szCs w:val="16"/>
        </w:rPr>
        <w:t xml:space="preserve"> 17 часов 35 минут.</w:t>
      </w:r>
    </w:p>
    <w:p w:rsidR="00885CFE" w:rsidRPr="00367F1A" w:rsidRDefault="00885CFE" w:rsidP="00885CFE">
      <w:pPr>
        <w:tabs>
          <w:tab w:val="left" w:pos="3060"/>
        </w:tabs>
        <w:suppressAutoHyphens/>
        <w:ind w:firstLine="284"/>
        <w:jc w:val="both"/>
        <w:rPr>
          <w:rFonts w:eastAsia="Times New Roman"/>
          <w:sz w:val="16"/>
          <w:szCs w:val="16"/>
        </w:rPr>
      </w:pPr>
      <w:r w:rsidRPr="00367F1A">
        <w:rPr>
          <w:rFonts w:eastAsia="Times New Roman"/>
          <w:b/>
          <w:sz w:val="16"/>
          <w:szCs w:val="16"/>
        </w:rPr>
        <w:t>Председатель комиссии: Дуничев Ю.Н.</w:t>
      </w:r>
      <w:r w:rsidRPr="00367F1A">
        <w:rPr>
          <w:rFonts w:eastAsia="Times New Roman"/>
          <w:sz w:val="16"/>
          <w:szCs w:val="16"/>
        </w:rPr>
        <w:t>., Первый заместитель Главы администрации муниципального района,</w:t>
      </w:r>
    </w:p>
    <w:p w:rsidR="00885CFE" w:rsidRPr="00367F1A" w:rsidRDefault="00885CFE" w:rsidP="00885CFE">
      <w:pPr>
        <w:tabs>
          <w:tab w:val="left" w:pos="3060"/>
        </w:tabs>
        <w:suppressAutoHyphens/>
        <w:ind w:firstLine="284"/>
        <w:jc w:val="both"/>
        <w:rPr>
          <w:rFonts w:eastAsia="Times New Roman"/>
          <w:sz w:val="16"/>
          <w:szCs w:val="16"/>
        </w:rPr>
      </w:pPr>
      <w:r w:rsidRPr="00367F1A">
        <w:rPr>
          <w:rFonts w:eastAsia="Times New Roman"/>
          <w:b/>
          <w:sz w:val="16"/>
          <w:szCs w:val="16"/>
        </w:rPr>
        <w:t>Заместитель председателя комиссии:</w:t>
      </w:r>
      <w:r w:rsidRPr="00367F1A">
        <w:rPr>
          <w:rFonts w:eastAsia="Times New Roman"/>
          <w:sz w:val="16"/>
          <w:szCs w:val="16"/>
        </w:rPr>
        <w:t xml:space="preserve"> </w:t>
      </w:r>
      <w:proofErr w:type="spellStart"/>
      <w:r w:rsidRPr="00367F1A">
        <w:rPr>
          <w:rFonts w:eastAsia="Times New Roman"/>
          <w:sz w:val="16"/>
          <w:szCs w:val="16"/>
        </w:rPr>
        <w:t>КолесниковаИ.А</w:t>
      </w:r>
      <w:proofErr w:type="spellEnd"/>
      <w:r w:rsidRPr="00367F1A">
        <w:rPr>
          <w:rFonts w:eastAsia="Times New Roman"/>
          <w:sz w:val="16"/>
          <w:szCs w:val="16"/>
        </w:rPr>
        <w:t>., заведующая отделом градостроительства и благоустройства Администрации Солецкого муниципального района,</w:t>
      </w:r>
    </w:p>
    <w:p w:rsidR="00885CFE" w:rsidRPr="00367F1A" w:rsidRDefault="00885CFE" w:rsidP="00885CFE">
      <w:pPr>
        <w:tabs>
          <w:tab w:val="left" w:pos="3060"/>
        </w:tabs>
        <w:suppressAutoHyphens/>
        <w:ind w:firstLine="284"/>
        <w:jc w:val="both"/>
        <w:rPr>
          <w:rFonts w:eastAsia="Times New Roman"/>
          <w:sz w:val="16"/>
          <w:szCs w:val="16"/>
        </w:rPr>
      </w:pPr>
      <w:r w:rsidRPr="00367F1A">
        <w:rPr>
          <w:rFonts w:eastAsia="Times New Roman"/>
          <w:b/>
          <w:sz w:val="16"/>
          <w:szCs w:val="16"/>
        </w:rPr>
        <w:t xml:space="preserve">Секретарь комиссии: </w:t>
      </w:r>
      <w:proofErr w:type="spellStart"/>
      <w:r w:rsidRPr="00367F1A">
        <w:rPr>
          <w:rFonts w:eastAsia="Times New Roman"/>
          <w:sz w:val="16"/>
          <w:szCs w:val="16"/>
        </w:rPr>
        <w:t>ПодобинаЭ.В</w:t>
      </w:r>
      <w:proofErr w:type="spellEnd"/>
      <w:r w:rsidRPr="00367F1A">
        <w:rPr>
          <w:rFonts w:eastAsia="Times New Roman"/>
          <w:sz w:val="16"/>
          <w:szCs w:val="16"/>
        </w:rPr>
        <w:t>., ведущий специалист отдела градостроительства и благоустройства Администрации Солецкого муниципального района.</w:t>
      </w:r>
    </w:p>
    <w:p w:rsidR="00885CFE" w:rsidRPr="00367F1A" w:rsidRDefault="00885CFE" w:rsidP="00885CFE">
      <w:pPr>
        <w:tabs>
          <w:tab w:val="left" w:pos="3060"/>
        </w:tabs>
        <w:suppressAutoHyphens/>
        <w:ind w:firstLine="284"/>
        <w:jc w:val="both"/>
        <w:rPr>
          <w:rFonts w:eastAsia="Times New Roman"/>
          <w:b/>
          <w:sz w:val="16"/>
          <w:szCs w:val="16"/>
        </w:rPr>
      </w:pPr>
      <w:r w:rsidRPr="00367F1A">
        <w:rPr>
          <w:rFonts w:eastAsia="Times New Roman"/>
          <w:b/>
          <w:sz w:val="16"/>
          <w:szCs w:val="16"/>
        </w:rPr>
        <w:t xml:space="preserve">Присутствуют: </w:t>
      </w:r>
    </w:p>
    <w:p w:rsidR="00885CFE" w:rsidRPr="00367F1A" w:rsidRDefault="00885CFE" w:rsidP="00885CFE">
      <w:pPr>
        <w:tabs>
          <w:tab w:val="left" w:pos="3060"/>
        </w:tabs>
        <w:suppressAutoHyphens/>
        <w:ind w:firstLine="284"/>
        <w:jc w:val="both"/>
        <w:rPr>
          <w:rFonts w:eastAsia="Times New Roman"/>
          <w:sz w:val="16"/>
          <w:szCs w:val="16"/>
        </w:rPr>
      </w:pPr>
      <w:r w:rsidRPr="00367F1A">
        <w:rPr>
          <w:rFonts w:eastAsia="Times New Roman"/>
          <w:sz w:val="16"/>
          <w:szCs w:val="16"/>
        </w:rPr>
        <w:t>жители г.Сольцы, имеющие место жительства или место работы на территории г.Сольцы;</w:t>
      </w:r>
    </w:p>
    <w:p w:rsidR="00885CFE" w:rsidRPr="00367F1A" w:rsidRDefault="00885CFE" w:rsidP="00885CFE">
      <w:pPr>
        <w:tabs>
          <w:tab w:val="left" w:pos="3060"/>
        </w:tabs>
        <w:suppressAutoHyphens/>
        <w:ind w:firstLine="284"/>
        <w:jc w:val="both"/>
        <w:rPr>
          <w:rFonts w:eastAsia="Times New Roman"/>
          <w:sz w:val="16"/>
          <w:szCs w:val="16"/>
        </w:rPr>
      </w:pPr>
      <w:r w:rsidRPr="00367F1A">
        <w:rPr>
          <w:rFonts w:eastAsia="Times New Roman"/>
          <w:sz w:val="16"/>
          <w:szCs w:val="16"/>
        </w:rPr>
        <w:t>правообладатели земельных участков, объектов капитального строительства, жилых и нежилых помещений на рассматриваемой территории;</w:t>
      </w:r>
    </w:p>
    <w:p w:rsidR="00885CFE" w:rsidRPr="00367F1A" w:rsidRDefault="00885CFE" w:rsidP="00885CFE">
      <w:pPr>
        <w:tabs>
          <w:tab w:val="left" w:pos="3060"/>
        </w:tabs>
        <w:suppressAutoHyphens/>
        <w:ind w:firstLine="284"/>
        <w:jc w:val="both"/>
        <w:rPr>
          <w:rFonts w:eastAsia="Times New Roman"/>
          <w:sz w:val="16"/>
          <w:szCs w:val="16"/>
        </w:rPr>
      </w:pPr>
      <w:r w:rsidRPr="00367F1A">
        <w:rPr>
          <w:rFonts w:eastAsia="Times New Roman"/>
          <w:sz w:val="16"/>
          <w:szCs w:val="16"/>
        </w:rPr>
        <w:t>представители Администрации Солецкого муниципального района.</w:t>
      </w:r>
    </w:p>
    <w:p w:rsidR="00885CFE" w:rsidRPr="00367F1A" w:rsidRDefault="00885CFE" w:rsidP="00885CFE">
      <w:pPr>
        <w:tabs>
          <w:tab w:val="left" w:pos="3060"/>
        </w:tabs>
        <w:suppressAutoHyphens/>
        <w:ind w:firstLine="284"/>
        <w:jc w:val="both"/>
        <w:rPr>
          <w:rFonts w:eastAsia="Times New Roman"/>
          <w:b/>
          <w:sz w:val="16"/>
          <w:szCs w:val="16"/>
        </w:rPr>
      </w:pPr>
      <w:r w:rsidRPr="00367F1A">
        <w:rPr>
          <w:rFonts w:eastAsia="Times New Roman"/>
          <w:b/>
          <w:sz w:val="16"/>
          <w:szCs w:val="16"/>
        </w:rPr>
        <w:t>Повестка дня:</w:t>
      </w:r>
    </w:p>
    <w:p w:rsidR="00885CFE" w:rsidRPr="00367F1A" w:rsidRDefault="00885CFE" w:rsidP="00885CFE">
      <w:pPr>
        <w:tabs>
          <w:tab w:val="left" w:pos="3060"/>
        </w:tabs>
        <w:suppressAutoHyphens/>
        <w:ind w:firstLine="284"/>
        <w:jc w:val="both"/>
        <w:rPr>
          <w:rFonts w:eastAsia="Times New Roman"/>
          <w:sz w:val="16"/>
          <w:szCs w:val="16"/>
        </w:rPr>
      </w:pPr>
      <w:r w:rsidRPr="00367F1A">
        <w:rPr>
          <w:rFonts w:eastAsia="Times New Roman"/>
          <w:sz w:val="16"/>
          <w:szCs w:val="16"/>
        </w:rPr>
        <w:t xml:space="preserve">1. Предоставление разрешения на отклонение от предельных параметров разрешённого строительства объекта капитального строительства на земельном участке общей площадью 2726 </w:t>
      </w:r>
      <w:proofErr w:type="spellStart"/>
      <w:r w:rsidRPr="00367F1A">
        <w:rPr>
          <w:rFonts w:eastAsia="Times New Roman"/>
          <w:sz w:val="16"/>
          <w:szCs w:val="16"/>
        </w:rPr>
        <w:t>кв.м</w:t>
      </w:r>
      <w:proofErr w:type="spellEnd"/>
      <w:r w:rsidRPr="00367F1A">
        <w:rPr>
          <w:rFonts w:eastAsia="Times New Roman"/>
          <w:sz w:val="16"/>
          <w:szCs w:val="16"/>
        </w:rPr>
        <w:t xml:space="preserve">. с кадастровым номером 53:16:010114:3, расположенного по адресу: Новгородская область, Солецкий муниципальный район, Солецкое городское  поселение, г.Сольцы, </w:t>
      </w:r>
      <w:proofErr w:type="spellStart"/>
      <w:r w:rsidRPr="00367F1A">
        <w:rPr>
          <w:rFonts w:eastAsia="Times New Roman"/>
          <w:sz w:val="16"/>
          <w:szCs w:val="16"/>
        </w:rPr>
        <w:t>ул</w:t>
      </w:r>
      <w:proofErr w:type="gramStart"/>
      <w:r w:rsidRPr="00367F1A">
        <w:rPr>
          <w:rFonts w:eastAsia="Times New Roman"/>
          <w:sz w:val="16"/>
          <w:szCs w:val="16"/>
        </w:rPr>
        <w:t>.Н</w:t>
      </w:r>
      <w:proofErr w:type="gramEnd"/>
      <w:r w:rsidRPr="00367F1A">
        <w:rPr>
          <w:rFonts w:eastAsia="Times New Roman"/>
          <w:sz w:val="16"/>
          <w:szCs w:val="16"/>
        </w:rPr>
        <w:t>овгородская</w:t>
      </w:r>
      <w:proofErr w:type="spellEnd"/>
      <w:r w:rsidRPr="00367F1A">
        <w:rPr>
          <w:rFonts w:eastAsia="Times New Roman"/>
          <w:sz w:val="16"/>
          <w:szCs w:val="16"/>
        </w:rPr>
        <w:t xml:space="preserve">, д.188 с уменьшением расстояния от границ соседнего участка, расположенного по адресу: г. Сольцы, </w:t>
      </w:r>
      <w:proofErr w:type="spellStart"/>
      <w:r w:rsidRPr="00367F1A">
        <w:rPr>
          <w:rFonts w:eastAsia="Times New Roman"/>
          <w:sz w:val="16"/>
          <w:szCs w:val="16"/>
        </w:rPr>
        <w:t>ул.Новгородская</w:t>
      </w:r>
      <w:proofErr w:type="spellEnd"/>
      <w:r w:rsidRPr="00367F1A">
        <w:rPr>
          <w:rFonts w:eastAsia="Times New Roman"/>
          <w:sz w:val="16"/>
          <w:szCs w:val="16"/>
        </w:rPr>
        <w:t>, д.186, до 2 метров,   собственник – Дружинина Л.Г.</w:t>
      </w:r>
    </w:p>
    <w:p w:rsidR="00885CFE" w:rsidRPr="00367F1A" w:rsidRDefault="00885CFE" w:rsidP="00885CFE">
      <w:pPr>
        <w:tabs>
          <w:tab w:val="left" w:pos="3060"/>
        </w:tabs>
        <w:suppressAutoHyphens/>
        <w:ind w:firstLine="284"/>
        <w:jc w:val="both"/>
        <w:rPr>
          <w:rFonts w:eastAsia="Times New Roman"/>
          <w:b/>
          <w:sz w:val="16"/>
          <w:szCs w:val="16"/>
        </w:rPr>
      </w:pPr>
      <w:r w:rsidRPr="00367F1A">
        <w:rPr>
          <w:rFonts w:eastAsia="Times New Roman"/>
          <w:b/>
          <w:sz w:val="16"/>
          <w:szCs w:val="16"/>
        </w:rPr>
        <w:t>По данному вопросу  выступила Колесникова И.А.:</w:t>
      </w:r>
    </w:p>
    <w:p w:rsidR="00885CFE" w:rsidRPr="00367F1A" w:rsidRDefault="00885CFE" w:rsidP="00885CFE">
      <w:pPr>
        <w:tabs>
          <w:tab w:val="left" w:pos="3060"/>
        </w:tabs>
        <w:suppressAutoHyphens/>
        <w:ind w:firstLine="284"/>
        <w:jc w:val="both"/>
        <w:rPr>
          <w:rFonts w:eastAsia="Times New Roman"/>
          <w:sz w:val="16"/>
          <w:szCs w:val="16"/>
        </w:rPr>
      </w:pPr>
      <w:r w:rsidRPr="00367F1A">
        <w:rPr>
          <w:rFonts w:eastAsia="Times New Roman"/>
          <w:sz w:val="16"/>
          <w:szCs w:val="16"/>
        </w:rPr>
        <w:t xml:space="preserve">В период проведения публичных слушаний предложений и замечаний по вопросу предоставления разрешения на отклонение от предельных параметров разрешённого строительства объекта капитального строительства на земельном участке общей площадью 2726 </w:t>
      </w:r>
      <w:proofErr w:type="spellStart"/>
      <w:r w:rsidRPr="00367F1A">
        <w:rPr>
          <w:rFonts w:eastAsia="Times New Roman"/>
          <w:sz w:val="16"/>
          <w:szCs w:val="16"/>
        </w:rPr>
        <w:t>кв.м</w:t>
      </w:r>
      <w:proofErr w:type="spellEnd"/>
      <w:r w:rsidRPr="00367F1A">
        <w:rPr>
          <w:rFonts w:eastAsia="Times New Roman"/>
          <w:sz w:val="16"/>
          <w:szCs w:val="16"/>
        </w:rPr>
        <w:t xml:space="preserve">. с кадастровым номером 53:16:010114:3, расположенного по адресу: Новгородская область, Солецкий муниципальный район, Солецкое городское  поселение, г.Сольцы, </w:t>
      </w:r>
      <w:proofErr w:type="spellStart"/>
      <w:r w:rsidRPr="00367F1A">
        <w:rPr>
          <w:rFonts w:eastAsia="Times New Roman"/>
          <w:sz w:val="16"/>
          <w:szCs w:val="16"/>
        </w:rPr>
        <w:t>ул</w:t>
      </w:r>
      <w:proofErr w:type="gramStart"/>
      <w:r w:rsidRPr="00367F1A">
        <w:rPr>
          <w:rFonts w:eastAsia="Times New Roman"/>
          <w:sz w:val="16"/>
          <w:szCs w:val="16"/>
        </w:rPr>
        <w:t>.Н</w:t>
      </w:r>
      <w:proofErr w:type="gramEnd"/>
      <w:r w:rsidRPr="00367F1A">
        <w:rPr>
          <w:rFonts w:eastAsia="Times New Roman"/>
          <w:sz w:val="16"/>
          <w:szCs w:val="16"/>
        </w:rPr>
        <w:t>овгородская</w:t>
      </w:r>
      <w:proofErr w:type="spellEnd"/>
      <w:r w:rsidRPr="00367F1A">
        <w:rPr>
          <w:rFonts w:eastAsia="Times New Roman"/>
          <w:sz w:val="16"/>
          <w:szCs w:val="16"/>
        </w:rPr>
        <w:t>, д.188 не поступило, предлагаю предоставить Дружининой Л.Г.  разрешение на отклонение от предельных параметров разрешённого строительства объекта капитального строительства</w:t>
      </w:r>
    </w:p>
    <w:p w:rsidR="00885CFE" w:rsidRPr="00367F1A" w:rsidRDefault="00885CFE" w:rsidP="00885CFE">
      <w:pPr>
        <w:tabs>
          <w:tab w:val="left" w:pos="3060"/>
        </w:tabs>
        <w:suppressAutoHyphens/>
        <w:ind w:firstLine="284"/>
        <w:jc w:val="both"/>
        <w:rPr>
          <w:rFonts w:eastAsia="Times New Roman"/>
          <w:b/>
          <w:sz w:val="16"/>
          <w:szCs w:val="16"/>
        </w:rPr>
      </w:pPr>
    </w:p>
    <w:p w:rsidR="00885CFE" w:rsidRPr="00367F1A" w:rsidRDefault="00885CFE" w:rsidP="00885CFE">
      <w:pPr>
        <w:tabs>
          <w:tab w:val="left" w:pos="3060"/>
        </w:tabs>
        <w:suppressAutoHyphens/>
        <w:ind w:firstLine="284"/>
        <w:jc w:val="both"/>
        <w:rPr>
          <w:rFonts w:eastAsia="Times New Roman"/>
          <w:b/>
          <w:sz w:val="16"/>
          <w:szCs w:val="16"/>
        </w:rPr>
      </w:pPr>
      <w:r w:rsidRPr="00367F1A">
        <w:rPr>
          <w:rFonts w:eastAsia="Times New Roman"/>
          <w:b/>
          <w:sz w:val="16"/>
          <w:szCs w:val="16"/>
        </w:rPr>
        <w:t>Проголосовали:</w:t>
      </w:r>
    </w:p>
    <w:p w:rsidR="00885CFE" w:rsidRPr="00367F1A" w:rsidRDefault="00885CFE" w:rsidP="00885CFE">
      <w:pPr>
        <w:tabs>
          <w:tab w:val="left" w:pos="3060"/>
        </w:tabs>
        <w:suppressAutoHyphens/>
        <w:ind w:firstLine="284"/>
        <w:jc w:val="both"/>
        <w:rPr>
          <w:rFonts w:eastAsia="Times New Roman"/>
          <w:b/>
          <w:sz w:val="16"/>
          <w:szCs w:val="16"/>
        </w:rPr>
      </w:pPr>
      <w:r w:rsidRPr="00367F1A">
        <w:rPr>
          <w:rFonts w:eastAsia="Times New Roman"/>
          <w:b/>
          <w:sz w:val="16"/>
          <w:szCs w:val="16"/>
        </w:rPr>
        <w:t>ЗА: 23 человек;  ПРОТИВ: 0 человек; ВОЗДЕРЖАЛИСЬ: 0 человек.</w:t>
      </w:r>
    </w:p>
    <w:p w:rsidR="00885CFE" w:rsidRPr="00367F1A" w:rsidRDefault="00885CFE" w:rsidP="00885CFE">
      <w:pPr>
        <w:tabs>
          <w:tab w:val="left" w:pos="3060"/>
        </w:tabs>
        <w:suppressAutoHyphens/>
        <w:ind w:firstLine="284"/>
        <w:jc w:val="both"/>
        <w:rPr>
          <w:rFonts w:eastAsia="Times New Roman"/>
          <w:b/>
          <w:sz w:val="16"/>
          <w:szCs w:val="16"/>
        </w:rPr>
      </w:pPr>
      <w:r w:rsidRPr="00367F1A">
        <w:rPr>
          <w:rFonts w:eastAsia="Times New Roman"/>
          <w:b/>
          <w:sz w:val="16"/>
          <w:szCs w:val="16"/>
        </w:rPr>
        <w:t xml:space="preserve">РЕШИЛИ: </w:t>
      </w:r>
    </w:p>
    <w:p w:rsidR="00885CFE" w:rsidRPr="00367F1A" w:rsidRDefault="00885CFE" w:rsidP="00885CFE">
      <w:pPr>
        <w:tabs>
          <w:tab w:val="left" w:pos="3060"/>
        </w:tabs>
        <w:suppressAutoHyphens/>
        <w:ind w:firstLine="284"/>
        <w:jc w:val="both"/>
        <w:rPr>
          <w:rFonts w:eastAsia="Times New Roman"/>
          <w:b/>
          <w:sz w:val="16"/>
          <w:szCs w:val="16"/>
        </w:rPr>
      </w:pPr>
      <w:r w:rsidRPr="00367F1A">
        <w:rPr>
          <w:rFonts w:eastAsia="Times New Roman"/>
          <w:sz w:val="16"/>
          <w:szCs w:val="16"/>
        </w:rPr>
        <w:t xml:space="preserve">предоставить Дружининой Л.Г. разрешение на отклонение от предельных параметров разрешённого строительства объекта капитального строительства на земельном участке общей площадью 2726 </w:t>
      </w:r>
      <w:proofErr w:type="spellStart"/>
      <w:r w:rsidRPr="00367F1A">
        <w:rPr>
          <w:rFonts w:eastAsia="Times New Roman"/>
          <w:sz w:val="16"/>
          <w:szCs w:val="16"/>
        </w:rPr>
        <w:t>кв.м</w:t>
      </w:r>
      <w:proofErr w:type="spellEnd"/>
      <w:r w:rsidRPr="00367F1A">
        <w:rPr>
          <w:rFonts w:eastAsia="Times New Roman"/>
          <w:sz w:val="16"/>
          <w:szCs w:val="16"/>
        </w:rPr>
        <w:t xml:space="preserve">. с кадастровым номером 53:16:010114:3, расположенного по адресу: Новгородская область, Солецкий муниципальный район, Солецкое городское  поселение, г.Сольцы, </w:t>
      </w:r>
      <w:proofErr w:type="spellStart"/>
      <w:r w:rsidRPr="00367F1A">
        <w:rPr>
          <w:rFonts w:eastAsia="Times New Roman"/>
          <w:sz w:val="16"/>
          <w:szCs w:val="16"/>
        </w:rPr>
        <w:t>ул</w:t>
      </w:r>
      <w:proofErr w:type="gramStart"/>
      <w:r w:rsidRPr="00367F1A">
        <w:rPr>
          <w:rFonts w:eastAsia="Times New Roman"/>
          <w:sz w:val="16"/>
          <w:szCs w:val="16"/>
        </w:rPr>
        <w:t>.Н</w:t>
      </w:r>
      <w:proofErr w:type="gramEnd"/>
      <w:r w:rsidRPr="00367F1A">
        <w:rPr>
          <w:rFonts w:eastAsia="Times New Roman"/>
          <w:sz w:val="16"/>
          <w:szCs w:val="16"/>
        </w:rPr>
        <w:t>овгородская</w:t>
      </w:r>
      <w:proofErr w:type="spellEnd"/>
      <w:r w:rsidRPr="00367F1A">
        <w:rPr>
          <w:rFonts w:eastAsia="Times New Roman"/>
          <w:sz w:val="16"/>
          <w:szCs w:val="16"/>
        </w:rPr>
        <w:t xml:space="preserve">, д.188 с уменьшением расстояния от границ соседнего участка, расположенного по адресу: г. Сольцы, </w:t>
      </w:r>
      <w:proofErr w:type="spellStart"/>
      <w:r w:rsidRPr="00367F1A">
        <w:rPr>
          <w:rFonts w:eastAsia="Times New Roman"/>
          <w:sz w:val="16"/>
          <w:szCs w:val="16"/>
        </w:rPr>
        <w:t>ул.Новгородская</w:t>
      </w:r>
      <w:proofErr w:type="spellEnd"/>
      <w:r w:rsidRPr="00367F1A">
        <w:rPr>
          <w:rFonts w:eastAsia="Times New Roman"/>
          <w:sz w:val="16"/>
          <w:szCs w:val="16"/>
        </w:rPr>
        <w:t>, д.186, до 2 метров</w:t>
      </w:r>
    </w:p>
    <w:p w:rsidR="00885CFE" w:rsidRPr="00367F1A" w:rsidRDefault="00885CFE" w:rsidP="00885CFE">
      <w:pPr>
        <w:tabs>
          <w:tab w:val="left" w:pos="3060"/>
        </w:tabs>
        <w:suppressAutoHyphens/>
        <w:ind w:firstLine="284"/>
        <w:jc w:val="both"/>
        <w:rPr>
          <w:rFonts w:eastAsia="Times New Roman"/>
          <w:sz w:val="16"/>
          <w:szCs w:val="16"/>
        </w:rPr>
      </w:pPr>
      <w:r w:rsidRPr="00367F1A">
        <w:rPr>
          <w:rFonts w:eastAsia="Times New Roman"/>
          <w:sz w:val="16"/>
          <w:szCs w:val="16"/>
        </w:rPr>
        <w:t>2. Опубликовать итоговый документ (заключение о результатах публичных слушаний) в печатном периодическом издании – бюллетень «Солецкий вестник» и разместить на официальном сайте в информационно телекоммуникационной сети «Интернет».</w:t>
      </w:r>
    </w:p>
    <w:p w:rsidR="00885CFE" w:rsidRPr="00367F1A" w:rsidRDefault="00885CFE" w:rsidP="00885CFE">
      <w:pPr>
        <w:tabs>
          <w:tab w:val="left" w:pos="3060"/>
        </w:tabs>
        <w:suppressAutoHyphens/>
        <w:ind w:firstLine="426"/>
        <w:jc w:val="both"/>
        <w:rPr>
          <w:rFonts w:eastAsia="Times New Roman"/>
          <w:sz w:val="16"/>
          <w:szCs w:val="16"/>
        </w:rPr>
      </w:pPr>
    </w:p>
    <w:p w:rsidR="00885CFE" w:rsidRPr="00367F1A" w:rsidRDefault="00885CFE" w:rsidP="00885CFE">
      <w:pPr>
        <w:tabs>
          <w:tab w:val="left" w:pos="3060"/>
        </w:tabs>
        <w:suppressAutoHyphens/>
        <w:ind w:firstLine="426"/>
        <w:jc w:val="both"/>
        <w:rPr>
          <w:rFonts w:eastAsia="Times New Roman"/>
          <w:sz w:val="16"/>
          <w:szCs w:val="16"/>
        </w:rPr>
      </w:pPr>
    </w:p>
    <w:p w:rsidR="00885CFE" w:rsidRPr="00367F1A" w:rsidRDefault="00885CFE" w:rsidP="00885CFE">
      <w:pPr>
        <w:tabs>
          <w:tab w:val="left" w:pos="3060"/>
        </w:tabs>
        <w:suppressAutoHyphens/>
        <w:jc w:val="both"/>
        <w:rPr>
          <w:rFonts w:eastAsia="Times New Roman"/>
          <w:sz w:val="16"/>
          <w:szCs w:val="16"/>
        </w:rPr>
      </w:pPr>
      <w:r w:rsidRPr="00367F1A">
        <w:rPr>
          <w:rFonts w:eastAsia="Times New Roman"/>
          <w:sz w:val="16"/>
          <w:szCs w:val="16"/>
        </w:rPr>
        <w:t xml:space="preserve">Председатель  Комиссии                                                       </w:t>
      </w:r>
      <w:proofErr w:type="spellStart"/>
      <w:r w:rsidRPr="00367F1A">
        <w:rPr>
          <w:rFonts w:eastAsia="Times New Roman"/>
          <w:sz w:val="16"/>
          <w:szCs w:val="16"/>
        </w:rPr>
        <w:t>Ю.Н.Дуничев</w:t>
      </w:r>
      <w:proofErr w:type="spellEnd"/>
    </w:p>
    <w:p w:rsidR="00885CFE" w:rsidRPr="00367F1A" w:rsidRDefault="00885CFE" w:rsidP="00885CFE">
      <w:pPr>
        <w:tabs>
          <w:tab w:val="left" w:pos="3060"/>
        </w:tabs>
        <w:suppressAutoHyphens/>
        <w:jc w:val="both"/>
        <w:rPr>
          <w:rFonts w:eastAsia="Times New Roman"/>
          <w:sz w:val="16"/>
          <w:szCs w:val="16"/>
        </w:rPr>
      </w:pPr>
    </w:p>
    <w:p w:rsidR="00885CFE" w:rsidRPr="00367F1A" w:rsidRDefault="00885CFE" w:rsidP="00885CFE">
      <w:pPr>
        <w:tabs>
          <w:tab w:val="left" w:pos="3060"/>
        </w:tabs>
        <w:suppressAutoHyphens/>
        <w:jc w:val="both"/>
        <w:rPr>
          <w:rFonts w:eastAsia="Times New Roman"/>
          <w:sz w:val="16"/>
          <w:szCs w:val="16"/>
        </w:rPr>
      </w:pPr>
      <w:r w:rsidRPr="00367F1A">
        <w:rPr>
          <w:rFonts w:eastAsia="Times New Roman"/>
          <w:sz w:val="16"/>
          <w:szCs w:val="16"/>
        </w:rPr>
        <w:t>Секретарь Комиссии                                                              Э.В. Подобина</w:t>
      </w:r>
    </w:p>
    <w:p w:rsidR="007E0730" w:rsidRPr="00BA144E" w:rsidRDefault="007E0730" w:rsidP="003632AC">
      <w:pPr>
        <w:jc w:val="center"/>
        <w:rPr>
          <w:sz w:val="16"/>
          <w:szCs w:val="16"/>
        </w:rPr>
      </w:pPr>
    </w:p>
    <w:sectPr w:rsidR="007E0730" w:rsidRPr="00BA144E" w:rsidSect="000462DE">
      <w:headerReference w:type="even" r:id="rId50"/>
      <w:headerReference w:type="default" r:id="rId51"/>
      <w:type w:val="continuous"/>
      <w:pgSz w:w="11906" w:h="16838"/>
      <w:pgMar w:top="567" w:right="707" w:bottom="567" w:left="993" w:header="709" w:footer="709" w:gutter="0"/>
      <w:cols w:num="2" w:space="28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0CDB" w:rsidRDefault="00F50CDB" w:rsidP="005310A9">
      <w:r>
        <w:separator/>
      </w:r>
    </w:p>
  </w:endnote>
  <w:endnote w:type="continuationSeparator" w:id="0">
    <w:p w:rsidR="00F50CDB" w:rsidRDefault="00F50CDB"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altName w:val="Arial Black"/>
    <w:charset w:val="CC"/>
    <w:family w:val="swiss"/>
    <w:pitch w:val="variable"/>
    <w:sig w:usb0="00000001"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 w:name="Bookman Old Style">
    <w:panose1 w:val="02050604050505020204"/>
    <w:charset w:val="CC"/>
    <w:family w:val="roman"/>
    <w:pitch w:val="variable"/>
    <w:sig w:usb0="00000287" w:usb1="00000000" w:usb2="00000000" w:usb3="00000000" w:csb0="0000009F" w:csb1="00000000"/>
  </w:font>
  <w:font w:name="DejaVu Sans">
    <w:altName w:val="Arial"/>
    <w:panose1 w:val="00000000000000000000"/>
    <w:charset w:val="CC"/>
    <w:family w:val="swiss"/>
    <w:notTrueType/>
    <w:pitch w:val="variable"/>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ISOCPEUR">
    <w:panose1 w:val="00000000000000000000"/>
    <w:charset w:val="CC"/>
    <w:family w:val="swiss"/>
    <w:notTrueType/>
    <w:pitch w:val="variable"/>
    <w:sig w:usb0="00000203" w:usb1="00000000" w:usb2="00000000" w:usb3="00000000" w:csb0="00000005" w:csb1="00000000"/>
  </w:font>
  <w:font w:name="Times">
    <w:panose1 w:val="02020603050405020304"/>
    <w:charset w:val="00"/>
    <w:family w:val="roman"/>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201" w:usb1="08070000" w:usb2="00000010" w:usb3="00000000" w:csb0="0002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0CDB" w:rsidRDefault="00F50CDB" w:rsidP="005310A9">
      <w:r>
        <w:separator/>
      </w:r>
    </w:p>
  </w:footnote>
  <w:footnote w:type="continuationSeparator" w:id="0">
    <w:p w:rsidR="00F50CDB" w:rsidRDefault="00F50CDB" w:rsidP="005310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44E" w:rsidRDefault="00BA144E">
    <w:pPr>
      <w:pStyle w:val="af0"/>
    </w:pPr>
    <w:r>
      <w:rPr>
        <w:noProof/>
        <w:lang w:eastAsia="ru-RU"/>
      </w:rPr>
      <w:drawing>
        <wp:inline distT="0" distB="0" distL="0" distR="0" wp14:anchorId="126388C1" wp14:editId="0F820977">
          <wp:extent cx="6115685" cy="1365885"/>
          <wp:effectExtent l="0" t="0" r="0" b="5715"/>
          <wp:docPr id="1" name="Рисунок 1"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44E" w:rsidRDefault="00ED569F">
    <w:pPr>
      <w:pStyle w:val="af0"/>
    </w:pPr>
    <w:r>
      <w:rPr>
        <w:noProof/>
        <w:lang w:eastAsia="ru-RU"/>
      </w:rPr>
      <w:drawing>
        <wp:inline distT="0" distB="0" distL="0" distR="0" wp14:anchorId="0AB1DA4C" wp14:editId="641054B2">
          <wp:extent cx="6480810" cy="1444974"/>
          <wp:effectExtent l="0" t="0" r="0" b="3175"/>
          <wp:docPr id="15" name="Рисунок 15" descr="C:\Users\Olga\Desktop\вестник шабл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вестник шабло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810" cy="144497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multilevel"/>
    <w:tmpl w:val="1B1EBABA"/>
    <w:lvl w:ilvl="0">
      <w:start w:val="1"/>
      <w:numFmt w:val="decimal"/>
      <w:pStyle w:val="a"/>
      <w:lvlText w:val="%1."/>
      <w:lvlJc w:val="left"/>
      <w:pPr>
        <w:tabs>
          <w:tab w:val="num" w:pos="360"/>
        </w:tabs>
        <w:ind w:left="360" w:hanging="360"/>
      </w:pPr>
    </w:lvl>
    <w:lvl w:ilvl="1">
      <w:start w:val="1"/>
      <w:numFmt w:val="decimal"/>
      <w:isLgl/>
      <w:lvlText w:val="%1.%2."/>
      <w:lvlJc w:val="left"/>
      <w:pPr>
        <w:tabs>
          <w:tab w:val="num" w:pos="1429"/>
        </w:tabs>
        <w:ind w:left="1429" w:hanging="720"/>
      </w:pPr>
      <w:rPr>
        <w:rFonts w:hint="default"/>
        <w:u w:val="none"/>
      </w:rPr>
    </w:lvl>
    <w:lvl w:ilvl="2">
      <w:start w:val="1"/>
      <w:numFmt w:val="decimal"/>
      <w:isLgl/>
      <w:lvlText w:val="%1.%2.%3."/>
      <w:lvlJc w:val="left"/>
      <w:pPr>
        <w:tabs>
          <w:tab w:val="num" w:pos="2138"/>
        </w:tabs>
        <w:ind w:left="2138" w:hanging="720"/>
      </w:pPr>
      <w:rPr>
        <w:rFonts w:hint="default"/>
        <w:u w:val="none"/>
      </w:rPr>
    </w:lvl>
    <w:lvl w:ilvl="3">
      <w:start w:val="1"/>
      <w:numFmt w:val="decimal"/>
      <w:isLgl/>
      <w:lvlText w:val="%1.%2.%3.%4."/>
      <w:lvlJc w:val="left"/>
      <w:pPr>
        <w:tabs>
          <w:tab w:val="num" w:pos="3207"/>
        </w:tabs>
        <w:ind w:left="3207" w:hanging="1080"/>
      </w:pPr>
      <w:rPr>
        <w:rFonts w:hint="default"/>
        <w:u w:val="none"/>
      </w:rPr>
    </w:lvl>
    <w:lvl w:ilvl="4">
      <w:start w:val="1"/>
      <w:numFmt w:val="decimal"/>
      <w:isLgl/>
      <w:lvlText w:val="%1.%2.%3.%4.%5."/>
      <w:lvlJc w:val="left"/>
      <w:pPr>
        <w:tabs>
          <w:tab w:val="num" w:pos="3916"/>
        </w:tabs>
        <w:ind w:left="3916" w:hanging="1080"/>
      </w:pPr>
      <w:rPr>
        <w:rFonts w:hint="default"/>
        <w:u w:val="none"/>
      </w:rPr>
    </w:lvl>
    <w:lvl w:ilvl="5">
      <w:start w:val="1"/>
      <w:numFmt w:val="decimal"/>
      <w:isLgl/>
      <w:lvlText w:val="%1.%2.%3.%4.%5.%6."/>
      <w:lvlJc w:val="left"/>
      <w:pPr>
        <w:tabs>
          <w:tab w:val="num" w:pos="4985"/>
        </w:tabs>
        <w:ind w:left="4985" w:hanging="1440"/>
      </w:pPr>
      <w:rPr>
        <w:rFonts w:hint="default"/>
        <w:u w:val="none"/>
      </w:rPr>
    </w:lvl>
    <w:lvl w:ilvl="6">
      <w:start w:val="1"/>
      <w:numFmt w:val="decimal"/>
      <w:isLgl/>
      <w:lvlText w:val="%1.%2.%3.%4.%5.%6.%7."/>
      <w:lvlJc w:val="left"/>
      <w:pPr>
        <w:tabs>
          <w:tab w:val="num" w:pos="6054"/>
        </w:tabs>
        <w:ind w:left="6054" w:hanging="1800"/>
      </w:pPr>
      <w:rPr>
        <w:rFonts w:hint="default"/>
        <w:u w:val="none"/>
      </w:rPr>
    </w:lvl>
    <w:lvl w:ilvl="7">
      <w:start w:val="1"/>
      <w:numFmt w:val="decimal"/>
      <w:isLgl/>
      <w:lvlText w:val="%1.%2.%3.%4.%5.%6.%7.%8."/>
      <w:lvlJc w:val="left"/>
      <w:pPr>
        <w:tabs>
          <w:tab w:val="num" w:pos="6763"/>
        </w:tabs>
        <w:ind w:left="6763" w:hanging="1800"/>
      </w:pPr>
      <w:rPr>
        <w:rFonts w:hint="default"/>
        <w:u w:val="none"/>
      </w:rPr>
    </w:lvl>
    <w:lvl w:ilvl="8">
      <w:start w:val="1"/>
      <w:numFmt w:val="decimal"/>
      <w:isLgl/>
      <w:lvlText w:val="%1.%2.%3.%4.%5.%6.%7.%8.%9."/>
      <w:lvlJc w:val="left"/>
      <w:pPr>
        <w:tabs>
          <w:tab w:val="num" w:pos="7832"/>
        </w:tabs>
        <w:ind w:left="7832" w:hanging="2160"/>
      </w:pPr>
      <w:rPr>
        <w:rFonts w:hint="default"/>
        <w:u w:val="none"/>
      </w:rPr>
    </w:lvl>
  </w:abstractNum>
  <w:abstractNum w:abstractNumId="1">
    <w:nsid w:val="FFFFFF89"/>
    <w:multiLevelType w:val="singleLevel"/>
    <w:tmpl w:val="B33EC128"/>
    <w:lvl w:ilvl="0">
      <w:start w:val="1"/>
      <w:numFmt w:val="bullet"/>
      <w:pStyle w:val="a0"/>
      <w:lvlText w:val="−"/>
      <w:lvlJc w:val="left"/>
      <w:pPr>
        <w:tabs>
          <w:tab w:val="num" w:pos="284"/>
        </w:tabs>
        <w:ind w:left="454" w:hanging="170"/>
      </w:pPr>
      <w:rPr>
        <w:rFonts w:ascii="Courier New" w:hAnsi="Courier New" w:hint="default"/>
      </w:r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4">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5">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7">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8">
    <w:nsid w:val="00000008"/>
    <w:multiLevelType w:val="multilevel"/>
    <w:tmpl w:val="0000000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0">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1">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2">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3">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4">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5">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6">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7">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8">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19">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20">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21">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2">
    <w:nsid w:val="00196024"/>
    <w:multiLevelType w:val="hybridMultilevel"/>
    <w:tmpl w:val="4A50586C"/>
    <w:lvl w:ilvl="0" w:tplc="9B96423E">
      <w:start w:val="1"/>
      <w:numFmt w:val="lowerLetter"/>
      <w:pStyle w:val="a1"/>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3">
    <w:nsid w:val="007D7928"/>
    <w:multiLevelType w:val="hybridMultilevel"/>
    <w:tmpl w:val="8176ED6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0ACD7BC6"/>
    <w:multiLevelType w:val="hybridMultilevel"/>
    <w:tmpl w:val="49720D4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0B2E09B6"/>
    <w:multiLevelType w:val="multilevel"/>
    <w:tmpl w:val="79F63828"/>
    <w:lvl w:ilvl="0">
      <w:start w:val="2"/>
      <w:numFmt w:val="decimal"/>
      <w:lvlText w:val="%1"/>
      <w:lvlJc w:val="left"/>
      <w:pPr>
        <w:ind w:left="360" w:hanging="360"/>
      </w:pPr>
      <w:rPr>
        <w:rFonts w:hint="default"/>
      </w:rPr>
    </w:lvl>
    <w:lvl w:ilvl="1">
      <w:start w:val="5"/>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6">
    <w:nsid w:val="0BCE1CB7"/>
    <w:multiLevelType w:val="hybridMultilevel"/>
    <w:tmpl w:val="7B3AE908"/>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0EEC28B5"/>
    <w:multiLevelType w:val="hybridMultilevel"/>
    <w:tmpl w:val="AE6CF0D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pStyle w:val="a2"/>
      <w:lvlText w:val=""/>
      <w:lvlJc w:val="left"/>
    </w:lvl>
    <w:lvl w:ilvl="3">
      <w:numFmt w:val="decimal"/>
      <w:pStyle w:val="a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A3636B9"/>
    <w:multiLevelType w:val="hybridMultilevel"/>
    <w:tmpl w:val="354E73C6"/>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1F373127"/>
    <w:multiLevelType w:val="multilevel"/>
    <w:tmpl w:val="454851EE"/>
    <w:styleLink w:val="a4"/>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nsid w:val="21F2794C"/>
    <w:multiLevelType w:val="hybridMultilevel"/>
    <w:tmpl w:val="53E8788A"/>
    <w:lvl w:ilvl="0" w:tplc="E9DAD18A">
      <w:start w:val="1"/>
      <w:numFmt w:val="decimal"/>
      <w:lvlText w:val="%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41E5BE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3">
    <w:nsid w:val="2578344E"/>
    <w:multiLevelType w:val="multilevel"/>
    <w:tmpl w:val="9384A7F0"/>
    <w:lvl w:ilvl="0">
      <w:start w:val="2"/>
      <w:numFmt w:val="decimal"/>
      <w:pStyle w:val="1"/>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
    <w:nsid w:val="25E90E19"/>
    <w:multiLevelType w:val="hybridMultilevel"/>
    <w:tmpl w:val="22D82C1C"/>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27FA6EFD"/>
    <w:multiLevelType w:val="hybridMultilevel"/>
    <w:tmpl w:val="77DA893C"/>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28767CB8"/>
    <w:multiLevelType w:val="hybridMultilevel"/>
    <w:tmpl w:val="F0E082F6"/>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30B54E22"/>
    <w:multiLevelType w:val="hybridMultilevel"/>
    <w:tmpl w:val="6992A65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35D02721"/>
    <w:multiLevelType w:val="hybridMultilevel"/>
    <w:tmpl w:val="A384B1C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36050A24"/>
    <w:multiLevelType w:val="hybridMultilevel"/>
    <w:tmpl w:val="16B0D8CA"/>
    <w:lvl w:ilvl="0" w:tplc="FFFFFFFF">
      <w:start w:val="1"/>
      <w:numFmt w:val="bullet"/>
      <w:pStyle w:val="a5"/>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40">
    <w:nsid w:val="378D53ED"/>
    <w:multiLevelType w:val="hybridMultilevel"/>
    <w:tmpl w:val="C12C712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38345307"/>
    <w:multiLevelType w:val="multilevel"/>
    <w:tmpl w:val="7E10BCF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8441"/>
        </w:tabs>
        <w:ind w:left="844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2">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3">
    <w:nsid w:val="3A162FE3"/>
    <w:multiLevelType w:val="hybridMultilevel"/>
    <w:tmpl w:val="CDC8ED5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3BFE4200"/>
    <w:multiLevelType w:val="hybridMultilevel"/>
    <w:tmpl w:val="75A83304"/>
    <w:lvl w:ilvl="0" w:tplc="0419000F">
      <w:start w:val="1"/>
      <w:numFmt w:val="decimal"/>
      <w:lvlText w:val="%1."/>
      <w:lvlJc w:val="left"/>
      <w:pPr>
        <w:tabs>
          <w:tab w:val="num" w:pos="1500"/>
        </w:tabs>
        <w:ind w:left="1500" w:hanging="360"/>
      </w:pPr>
      <w:rPr>
        <w:rFonts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45">
    <w:nsid w:val="3C5E2EF7"/>
    <w:multiLevelType w:val="hybridMultilevel"/>
    <w:tmpl w:val="F0908734"/>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468A532D"/>
    <w:multiLevelType w:val="hybridMultilevel"/>
    <w:tmpl w:val="69A8B9BA"/>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47361884"/>
    <w:multiLevelType w:val="multilevel"/>
    <w:tmpl w:val="0BA283A4"/>
    <w:lvl w:ilvl="0">
      <w:start w:val="1"/>
      <w:numFmt w:val="decimal"/>
      <w:pStyle w:val="10"/>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0"/>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49">
    <w:nsid w:val="53301B42"/>
    <w:multiLevelType w:val="hybridMultilevel"/>
    <w:tmpl w:val="C9BCC58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55D46F0E"/>
    <w:multiLevelType w:val="hybridMultilevel"/>
    <w:tmpl w:val="08EC96B4"/>
    <w:lvl w:ilvl="0" w:tplc="04190001">
      <w:start w:val="5"/>
      <w:numFmt w:val="bullet"/>
      <w:pStyle w:val="a6"/>
      <w:lvlText w:val=""/>
      <w:lvlJc w:val="left"/>
      <w:pPr>
        <w:tabs>
          <w:tab w:val="num" w:pos="1304"/>
        </w:tabs>
        <w:ind w:left="1304" w:hanging="453"/>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5A7D3303"/>
    <w:multiLevelType w:val="multilevel"/>
    <w:tmpl w:val="E5EE93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AC04B2C"/>
    <w:multiLevelType w:val="hybridMultilevel"/>
    <w:tmpl w:val="260CF05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5CF02370"/>
    <w:multiLevelType w:val="multilevel"/>
    <w:tmpl w:val="E78EC738"/>
    <w:lvl w:ilvl="0">
      <w:start w:val="2"/>
      <w:numFmt w:val="decimal"/>
      <w:lvlText w:val="%1."/>
      <w:lvlJc w:val="left"/>
      <w:pPr>
        <w:ind w:left="450" w:hanging="450"/>
      </w:pPr>
      <w:rPr>
        <w:rFont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54">
    <w:nsid w:val="5D2940CB"/>
    <w:multiLevelType w:val="hybridMultilevel"/>
    <w:tmpl w:val="F6B292B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5DDE4E42"/>
    <w:multiLevelType w:val="hybridMultilevel"/>
    <w:tmpl w:val="024A44F8"/>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6899706D"/>
    <w:multiLevelType w:val="hybridMultilevel"/>
    <w:tmpl w:val="CF96331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6F513F47"/>
    <w:multiLevelType w:val="hybridMultilevel"/>
    <w:tmpl w:val="8C0C436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6F62473E"/>
    <w:multiLevelType w:val="hybridMultilevel"/>
    <w:tmpl w:val="C9DEE7BC"/>
    <w:lvl w:ilvl="0" w:tplc="C1F6AC98">
      <w:start w:val="1"/>
      <w:numFmt w:val="bullet"/>
      <w:pStyle w:val="a7"/>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724E7ACA"/>
    <w:multiLevelType w:val="hybridMultilevel"/>
    <w:tmpl w:val="36945024"/>
    <w:lvl w:ilvl="0" w:tplc="57223756">
      <w:start w:val="1"/>
      <w:numFmt w:val="bullet"/>
      <w:pStyle w:val="a8"/>
      <w:lvlText w:val="-"/>
      <w:lvlJc w:val="left"/>
      <w:pPr>
        <w:ind w:left="644"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4175F81"/>
    <w:multiLevelType w:val="hybridMultilevel"/>
    <w:tmpl w:val="5D7856D4"/>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2">
    <w:nsid w:val="7500520C"/>
    <w:multiLevelType w:val="hybridMultilevel"/>
    <w:tmpl w:val="BBD091B2"/>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76AC729E"/>
    <w:multiLevelType w:val="multilevel"/>
    <w:tmpl w:val="B600C32C"/>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77C34B1A"/>
    <w:multiLevelType w:val="hybridMultilevel"/>
    <w:tmpl w:val="CA2A5AB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790C22ED"/>
    <w:multiLevelType w:val="hybridMultilevel"/>
    <w:tmpl w:val="3E220D34"/>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79D246B7"/>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67">
    <w:nsid w:val="7B8B5ACB"/>
    <w:multiLevelType w:val="hybridMultilevel"/>
    <w:tmpl w:val="DF58C5BE"/>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7C547E53"/>
    <w:multiLevelType w:val="hybridMultilevel"/>
    <w:tmpl w:val="8C646A8E"/>
    <w:lvl w:ilvl="0" w:tplc="2DEE6A56">
      <w:start w:val="1"/>
      <w:numFmt w:val="decimal"/>
      <w:lvlText w:val="%1)"/>
      <w:lvlJc w:val="left"/>
      <w:pPr>
        <w:ind w:left="927" w:hanging="360"/>
      </w:pPr>
      <w:rPr>
        <w:rFonts w:hint="default"/>
        <w:sz w:val="16"/>
        <w:szCs w:val="16"/>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9">
    <w:nsid w:val="7F052C16"/>
    <w:multiLevelType w:val="hybridMultilevel"/>
    <w:tmpl w:val="18EA0A76"/>
    <w:lvl w:ilvl="0" w:tplc="BF8863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7F6F0D2A"/>
    <w:multiLevelType w:val="hybridMultilevel"/>
    <w:tmpl w:val="15DC07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8"/>
  </w:num>
  <w:num w:numId="2">
    <w:abstractNumId w:val="1"/>
  </w:num>
  <w:num w:numId="3">
    <w:abstractNumId w:val="30"/>
  </w:num>
  <w:num w:numId="4">
    <w:abstractNumId w:val="33"/>
  </w:num>
  <w:num w:numId="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6"/>
  </w:num>
  <w:num w:numId="7">
    <w:abstractNumId w:val="42"/>
  </w:num>
  <w:num w:numId="8">
    <w:abstractNumId w:val="46"/>
  </w:num>
  <w:num w:numId="9">
    <w:abstractNumId w:val="59"/>
  </w:num>
  <w:num w:numId="10">
    <w:abstractNumId w:val="22"/>
  </w:num>
  <w:num w:numId="11">
    <w:abstractNumId w:val="48"/>
  </w:num>
  <w:num w:numId="12">
    <w:abstractNumId w:val="41"/>
  </w:num>
  <w:num w:numId="13">
    <w:abstractNumId w:val="53"/>
  </w:num>
  <w:num w:numId="14">
    <w:abstractNumId w:val="66"/>
  </w:num>
  <w:num w:numId="15">
    <w:abstractNumId w:val="32"/>
  </w:num>
  <w:num w:numId="16">
    <w:abstractNumId w:val="0"/>
  </w:num>
  <w:num w:numId="17">
    <w:abstractNumId w:val="68"/>
  </w:num>
  <w:num w:numId="18">
    <w:abstractNumId w:val="67"/>
  </w:num>
  <w:num w:numId="19">
    <w:abstractNumId w:val="63"/>
  </w:num>
  <w:num w:numId="20">
    <w:abstractNumId w:val="50"/>
  </w:num>
  <w:num w:numId="21">
    <w:abstractNumId w:val="60"/>
  </w:num>
  <w:num w:numId="22">
    <w:abstractNumId w:val="62"/>
  </w:num>
  <w:num w:numId="23">
    <w:abstractNumId w:val="65"/>
  </w:num>
  <w:num w:numId="24">
    <w:abstractNumId w:val="47"/>
  </w:num>
  <w:num w:numId="25">
    <w:abstractNumId w:val="29"/>
  </w:num>
  <w:num w:numId="26">
    <w:abstractNumId w:val="26"/>
  </w:num>
  <w:num w:numId="27">
    <w:abstractNumId w:val="36"/>
  </w:num>
  <w:num w:numId="28">
    <w:abstractNumId w:val="69"/>
  </w:num>
  <w:num w:numId="29">
    <w:abstractNumId w:val="49"/>
  </w:num>
  <w:num w:numId="30">
    <w:abstractNumId w:val="38"/>
  </w:num>
  <w:num w:numId="31">
    <w:abstractNumId w:val="54"/>
  </w:num>
  <w:num w:numId="32">
    <w:abstractNumId w:val="37"/>
  </w:num>
  <w:num w:numId="33">
    <w:abstractNumId w:val="52"/>
  </w:num>
  <w:num w:numId="34">
    <w:abstractNumId w:val="58"/>
  </w:num>
  <w:num w:numId="35">
    <w:abstractNumId w:val="57"/>
  </w:num>
  <w:num w:numId="36">
    <w:abstractNumId w:val="27"/>
  </w:num>
  <w:num w:numId="37">
    <w:abstractNumId w:val="23"/>
  </w:num>
  <w:num w:numId="38">
    <w:abstractNumId w:val="64"/>
  </w:num>
  <w:num w:numId="39">
    <w:abstractNumId w:val="40"/>
  </w:num>
  <w:num w:numId="40">
    <w:abstractNumId w:val="43"/>
  </w:num>
  <w:num w:numId="41">
    <w:abstractNumId w:val="61"/>
  </w:num>
  <w:num w:numId="42">
    <w:abstractNumId w:val="24"/>
  </w:num>
  <w:num w:numId="43">
    <w:abstractNumId w:val="34"/>
  </w:num>
  <w:num w:numId="44">
    <w:abstractNumId w:val="35"/>
  </w:num>
  <w:num w:numId="45">
    <w:abstractNumId w:val="45"/>
  </w:num>
  <w:num w:numId="46">
    <w:abstractNumId w:val="31"/>
  </w:num>
  <w:num w:numId="47">
    <w:abstractNumId w:val="55"/>
  </w:num>
  <w:num w:numId="48">
    <w:abstractNumId w:val="51"/>
  </w:num>
  <w:num w:numId="49">
    <w:abstractNumId w:val="44"/>
  </w:num>
  <w:num w:numId="50">
    <w:abstractNumId w:val="70"/>
  </w:num>
  <w:num w:numId="51">
    <w:abstractNumId w:val="2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63"/>
    <w:rsid w:val="000005D1"/>
    <w:rsid w:val="00000D12"/>
    <w:rsid w:val="00002861"/>
    <w:rsid w:val="000031CA"/>
    <w:rsid w:val="00003562"/>
    <w:rsid w:val="00003BD8"/>
    <w:rsid w:val="000040E6"/>
    <w:rsid w:val="00004687"/>
    <w:rsid w:val="00005BA0"/>
    <w:rsid w:val="00005E25"/>
    <w:rsid w:val="00006A40"/>
    <w:rsid w:val="0001012E"/>
    <w:rsid w:val="00010905"/>
    <w:rsid w:val="000109C2"/>
    <w:rsid w:val="00011006"/>
    <w:rsid w:val="000128D5"/>
    <w:rsid w:val="00012B23"/>
    <w:rsid w:val="000130D8"/>
    <w:rsid w:val="000131B5"/>
    <w:rsid w:val="00013402"/>
    <w:rsid w:val="00013646"/>
    <w:rsid w:val="00013C35"/>
    <w:rsid w:val="00014241"/>
    <w:rsid w:val="00015419"/>
    <w:rsid w:val="00016965"/>
    <w:rsid w:val="000169F6"/>
    <w:rsid w:val="0001700D"/>
    <w:rsid w:val="00017278"/>
    <w:rsid w:val="00017365"/>
    <w:rsid w:val="00020041"/>
    <w:rsid w:val="000200BD"/>
    <w:rsid w:val="00020E47"/>
    <w:rsid w:val="0002124C"/>
    <w:rsid w:val="0002146D"/>
    <w:rsid w:val="00021F0F"/>
    <w:rsid w:val="00022E3C"/>
    <w:rsid w:val="00024116"/>
    <w:rsid w:val="00024917"/>
    <w:rsid w:val="00024BD2"/>
    <w:rsid w:val="00025084"/>
    <w:rsid w:val="00026382"/>
    <w:rsid w:val="00026E95"/>
    <w:rsid w:val="00027683"/>
    <w:rsid w:val="00027CEC"/>
    <w:rsid w:val="00030159"/>
    <w:rsid w:val="0003029A"/>
    <w:rsid w:val="00030862"/>
    <w:rsid w:val="000322BC"/>
    <w:rsid w:val="000322FD"/>
    <w:rsid w:val="000323BE"/>
    <w:rsid w:val="000326E4"/>
    <w:rsid w:val="000336EB"/>
    <w:rsid w:val="00036606"/>
    <w:rsid w:val="00037013"/>
    <w:rsid w:val="00040BA6"/>
    <w:rsid w:val="00042842"/>
    <w:rsid w:val="00042CB6"/>
    <w:rsid w:val="0004335B"/>
    <w:rsid w:val="00043506"/>
    <w:rsid w:val="000435F0"/>
    <w:rsid w:val="000436C4"/>
    <w:rsid w:val="0004391B"/>
    <w:rsid w:val="00043A62"/>
    <w:rsid w:val="00043CD8"/>
    <w:rsid w:val="0004408B"/>
    <w:rsid w:val="00044531"/>
    <w:rsid w:val="000446C1"/>
    <w:rsid w:val="00044E02"/>
    <w:rsid w:val="00044E2E"/>
    <w:rsid w:val="000452B0"/>
    <w:rsid w:val="000455C0"/>
    <w:rsid w:val="00045817"/>
    <w:rsid w:val="00045DBF"/>
    <w:rsid w:val="00046151"/>
    <w:rsid w:val="000462DE"/>
    <w:rsid w:val="000464E8"/>
    <w:rsid w:val="00046B93"/>
    <w:rsid w:val="00046D73"/>
    <w:rsid w:val="00046F86"/>
    <w:rsid w:val="00047EB3"/>
    <w:rsid w:val="0005159D"/>
    <w:rsid w:val="00051BCE"/>
    <w:rsid w:val="0005237B"/>
    <w:rsid w:val="0005271D"/>
    <w:rsid w:val="00052D81"/>
    <w:rsid w:val="00053D46"/>
    <w:rsid w:val="00054707"/>
    <w:rsid w:val="00055B62"/>
    <w:rsid w:val="00056118"/>
    <w:rsid w:val="000566CF"/>
    <w:rsid w:val="00056A62"/>
    <w:rsid w:val="00060959"/>
    <w:rsid w:val="00061175"/>
    <w:rsid w:val="000618F0"/>
    <w:rsid w:val="000624B3"/>
    <w:rsid w:val="000637B1"/>
    <w:rsid w:val="00063ECE"/>
    <w:rsid w:val="00064335"/>
    <w:rsid w:val="00064A37"/>
    <w:rsid w:val="00064B6C"/>
    <w:rsid w:val="00065465"/>
    <w:rsid w:val="00066A5F"/>
    <w:rsid w:val="00066DA9"/>
    <w:rsid w:val="00066DE8"/>
    <w:rsid w:val="00067001"/>
    <w:rsid w:val="00067C6A"/>
    <w:rsid w:val="00070086"/>
    <w:rsid w:val="00070142"/>
    <w:rsid w:val="00070C98"/>
    <w:rsid w:val="00070F8D"/>
    <w:rsid w:val="0007135C"/>
    <w:rsid w:val="00071B49"/>
    <w:rsid w:val="00071C8B"/>
    <w:rsid w:val="0007210A"/>
    <w:rsid w:val="000721B9"/>
    <w:rsid w:val="000722D9"/>
    <w:rsid w:val="0007232B"/>
    <w:rsid w:val="000725CC"/>
    <w:rsid w:val="00072710"/>
    <w:rsid w:val="00073812"/>
    <w:rsid w:val="00074424"/>
    <w:rsid w:val="0007443F"/>
    <w:rsid w:val="000751D3"/>
    <w:rsid w:val="00076582"/>
    <w:rsid w:val="0007679D"/>
    <w:rsid w:val="00076889"/>
    <w:rsid w:val="00076D03"/>
    <w:rsid w:val="00076E81"/>
    <w:rsid w:val="00076FC8"/>
    <w:rsid w:val="00077116"/>
    <w:rsid w:val="00077C75"/>
    <w:rsid w:val="00080079"/>
    <w:rsid w:val="0008042D"/>
    <w:rsid w:val="0008059E"/>
    <w:rsid w:val="000832A0"/>
    <w:rsid w:val="00083B14"/>
    <w:rsid w:val="00083E22"/>
    <w:rsid w:val="00084A7C"/>
    <w:rsid w:val="0008675D"/>
    <w:rsid w:val="00087644"/>
    <w:rsid w:val="00090D55"/>
    <w:rsid w:val="00092485"/>
    <w:rsid w:val="0009261B"/>
    <w:rsid w:val="00092BC4"/>
    <w:rsid w:val="00092CFF"/>
    <w:rsid w:val="000948C1"/>
    <w:rsid w:val="00094A7C"/>
    <w:rsid w:val="00095B06"/>
    <w:rsid w:val="000968BA"/>
    <w:rsid w:val="00096F6E"/>
    <w:rsid w:val="000973EB"/>
    <w:rsid w:val="000A0BD9"/>
    <w:rsid w:val="000A0EBE"/>
    <w:rsid w:val="000A18A2"/>
    <w:rsid w:val="000A18FE"/>
    <w:rsid w:val="000A1A08"/>
    <w:rsid w:val="000A2573"/>
    <w:rsid w:val="000A2F38"/>
    <w:rsid w:val="000A316E"/>
    <w:rsid w:val="000A3F32"/>
    <w:rsid w:val="000A41DC"/>
    <w:rsid w:val="000A4865"/>
    <w:rsid w:val="000A4C99"/>
    <w:rsid w:val="000A5AD7"/>
    <w:rsid w:val="000A69D8"/>
    <w:rsid w:val="000A6F30"/>
    <w:rsid w:val="000A7054"/>
    <w:rsid w:val="000A72C2"/>
    <w:rsid w:val="000A74FF"/>
    <w:rsid w:val="000A7699"/>
    <w:rsid w:val="000B053D"/>
    <w:rsid w:val="000B0BDC"/>
    <w:rsid w:val="000B0BE3"/>
    <w:rsid w:val="000B0E69"/>
    <w:rsid w:val="000B1D82"/>
    <w:rsid w:val="000B2442"/>
    <w:rsid w:val="000B2534"/>
    <w:rsid w:val="000B2F02"/>
    <w:rsid w:val="000B37EF"/>
    <w:rsid w:val="000B4195"/>
    <w:rsid w:val="000B4B93"/>
    <w:rsid w:val="000B4F78"/>
    <w:rsid w:val="000B5556"/>
    <w:rsid w:val="000B5CD5"/>
    <w:rsid w:val="000B69AA"/>
    <w:rsid w:val="000B6A09"/>
    <w:rsid w:val="000B6D29"/>
    <w:rsid w:val="000B73EB"/>
    <w:rsid w:val="000B7923"/>
    <w:rsid w:val="000C10D7"/>
    <w:rsid w:val="000C16C6"/>
    <w:rsid w:val="000C189F"/>
    <w:rsid w:val="000C1A2E"/>
    <w:rsid w:val="000C1B81"/>
    <w:rsid w:val="000C2BE3"/>
    <w:rsid w:val="000C2C38"/>
    <w:rsid w:val="000C2FAE"/>
    <w:rsid w:val="000C3432"/>
    <w:rsid w:val="000C37A3"/>
    <w:rsid w:val="000C4109"/>
    <w:rsid w:val="000C418F"/>
    <w:rsid w:val="000C4615"/>
    <w:rsid w:val="000C4C9E"/>
    <w:rsid w:val="000C51A3"/>
    <w:rsid w:val="000C665C"/>
    <w:rsid w:val="000C7949"/>
    <w:rsid w:val="000D0096"/>
    <w:rsid w:val="000D06F1"/>
    <w:rsid w:val="000D1C8B"/>
    <w:rsid w:val="000D25DB"/>
    <w:rsid w:val="000D2F31"/>
    <w:rsid w:val="000D3347"/>
    <w:rsid w:val="000D390C"/>
    <w:rsid w:val="000D3C1B"/>
    <w:rsid w:val="000D4867"/>
    <w:rsid w:val="000D6F90"/>
    <w:rsid w:val="000D7C7A"/>
    <w:rsid w:val="000E0661"/>
    <w:rsid w:val="000E0F53"/>
    <w:rsid w:val="000E13F2"/>
    <w:rsid w:val="000E1B8E"/>
    <w:rsid w:val="000E1C3E"/>
    <w:rsid w:val="000E244C"/>
    <w:rsid w:val="000E26BE"/>
    <w:rsid w:val="000E2961"/>
    <w:rsid w:val="000E2FDA"/>
    <w:rsid w:val="000E3978"/>
    <w:rsid w:val="000E3AFF"/>
    <w:rsid w:val="000E53E2"/>
    <w:rsid w:val="000E5C7C"/>
    <w:rsid w:val="000E6032"/>
    <w:rsid w:val="000E651D"/>
    <w:rsid w:val="000E6B69"/>
    <w:rsid w:val="000E6C56"/>
    <w:rsid w:val="000E6E9A"/>
    <w:rsid w:val="000E776F"/>
    <w:rsid w:val="000E797C"/>
    <w:rsid w:val="000F0374"/>
    <w:rsid w:val="000F057F"/>
    <w:rsid w:val="000F0DD8"/>
    <w:rsid w:val="000F1A91"/>
    <w:rsid w:val="000F1F0A"/>
    <w:rsid w:val="000F2622"/>
    <w:rsid w:val="000F2C77"/>
    <w:rsid w:val="000F2D43"/>
    <w:rsid w:val="000F2F29"/>
    <w:rsid w:val="000F44AF"/>
    <w:rsid w:val="000F4885"/>
    <w:rsid w:val="000F4B15"/>
    <w:rsid w:val="000F65F9"/>
    <w:rsid w:val="000F6B5E"/>
    <w:rsid w:val="000F6DD7"/>
    <w:rsid w:val="000F7862"/>
    <w:rsid w:val="000F7A81"/>
    <w:rsid w:val="00100111"/>
    <w:rsid w:val="00100A24"/>
    <w:rsid w:val="0010126B"/>
    <w:rsid w:val="00101C75"/>
    <w:rsid w:val="00101FAF"/>
    <w:rsid w:val="00102372"/>
    <w:rsid w:val="00102E06"/>
    <w:rsid w:val="0010305B"/>
    <w:rsid w:val="001030E9"/>
    <w:rsid w:val="001039CF"/>
    <w:rsid w:val="00103E14"/>
    <w:rsid w:val="001043B8"/>
    <w:rsid w:val="0010612D"/>
    <w:rsid w:val="00106398"/>
    <w:rsid w:val="001065BB"/>
    <w:rsid w:val="00106818"/>
    <w:rsid w:val="001068EF"/>
    <w:rsid w:val="00106EAE"/>
    <w:rsid w:val="0010726A"/>
    <w:rsid w:val="00107821"/>
    <w:rsid w:val="00107B7E"/>
    <w:rsid w:val="001102BA"/>
    <w:rsid w:val="001109C6"/>
    <w:rsid w:val="00110E72"/>
    <w:rsid w:val="001118B2"/>
    <w:rsid w:val="00111B67"/>
    <w:rsid w:val="00111C43"/>
    <w:rsid w:val="00112419"/>
    <w:rsid w:val="00112D64"/>
    <w:rsid w:val="00112F64"/>
    <w:rsid w:val="00115084"/>
    <w:rsid w:val="00115422"/>
    <w:rsid w:val="00115935"/>
    <w:rsid w:val="00115B73"/>
    <w:rsid w:val="0011602B"/>
    <w:rsid w:val="00116095"/>
    <w:rsid w:val="00116311"/>
    <w:rsid w:val="00116F9F"/>
    <w:rsid w:val="00117074"/>
    <w:rsid w:val="00117863"/>
    <w:rsid w:val="00120051"/>
    <w:rsid w:val="001216D0"/>
    <w:rsid w:val="0012189D"/>
    <w:rsid w:val="0012210E"/>
    <w:rsid w:val="00122A4A"/>
    <w:rsid w:val="00123B76"/>
    <w:rsid w:val="00124B17"/>
    <w:rsid w:val="00124B6C"/>
    <w:rsid w:val="00125211"/>
    <w:rsid w:val="0012561B"/>
    <w:rsid w:val="00125705"/>
    <w:rsid w:val="00126010"/>
    <w:rsid w:val="00126137"/>
    <w:rsid w:val="0012660E"/>
    <w:rsid w:val="001276F0"/>
    <w:rsid w:val="00130167"/>
    <w:rsid w:val="00130234"/>
    <w:rsid w:val="00130544"/>
    <w:rsid w:val="001315CF"/>
    <w:rsid w:val="00131842"/>
    <w:rsid w:val="001326B3"/>
    <w:rsid w:val="001326C0"/>
    <w:rsid w:val="00133714"/>
    <w:rsid w:val="00133A4C"/>
    <w:rsid w:val="00133E2F"/>
    <w:rsid w:val="00133E45"/>
    <w:rsid w:val="001340BE"/>
    <w:rsid w:val="001347F6"/>
    <w:rsid w:val="00134D95"/>
    <w:rsid w:val="00134DDC"/>
    <w:rsid w:val="00134E36"/>
    <w:rsid w:val="00135495"/>
    <w:rsid w:val="001363D2"/>
    <w:rsid w:val="001369EF"/>
    <w:rsid w:val="00136EC9"/>
    <w:rsid w:val="00137521"/>
    <w:rsid w:val="0014004A"/>
    <w:rsid w:val="00141DBE"/>
    <w:rsid w:val="001427A6"/>
    <w:rsid w:val="00142AE3"/>
    <w:rsid w:val="00142D32"/>
    <w:rsid w:val="00143266"/>
    <w:rsid w:val="00143DEB"/>
    <w:rsid w:val="001450CA"/>
    <w:rsid w:val="00145E7C"/>
    <w:rsid w:val="001463C5"/>
    <w:rsid w:val="00146447"/>
    <w:rsid w:val="001469CB"/>
    <w:rsid w:val="0015002D"/>
    <w:rsid w:val="00150461"/>
    <w:rsid w:val="0015078B"/>
    <w:rsid w:val="00150C8F"/>
    <w:rsid w:val="00152EC5"/>
    <w:rsid w:val="0015327B"/>
    <w:rsid w:val="00153E9F"/>
    <w:rsid w:val="0015412F"/>
    <w:rsid w:val="0015474C"/>
    <w:rsid w:val="00154D45"/>
    <w:rsid w:val="00154EF8"/>
    <w:rsid w:val="00155219"/>
    <w:rsid w:val="00155804"/>
    <w:rsid w:val="001558C7"/>
    <w:rsid w:val="001560F5"/>
    <w:rsid w:val="0015667D"/>
    <w:rsid w:val="00156C0F"/>
    <w:rsid w:val="00156F33"/>
    <w:rsid w:val="00157146"/>
    <w:rsid w:val="001571A4"/>
    <w:rsid w:val="00157BA9"/>
    <w:rsid w:val="00157E45"/>
    <w:rsid w:val="001602CD"/>
    <w:rsid w:val="00160A7F"/>
    <w:rsid w:val="0016180B"/>
    <w:rsid w:val="00161894"/>
    <w:rsid w:val="001620C1"/>
    <w:rsid w:val="001626BB"/>
    <w:rsid w:val="0016366A"/>
    <w:rsid w:val="00163F76"/>
    <w:rsid w:val="0016435D"/>
    <w:rsid w:val="00164864"/>
    <w:rsid w:val="001653CD"/>
    <w:rsid w:val="001667E7"/>
    <w:rsid w:val="00166CA4"/>
    <w:rsid w:val="00170330"/>
    <w:rsid w:val="001709FF"/>
    <w:rsid w:val="00170BDC"/>
    <w:rsid w:val="001717CC"/>
    <w:rsid w:val="00171DBA"/>
    <w:rsid w:val="00171FB6"/>
    <w:rsid w:val="00172132"/>
    <w:rsid w:val="0017251E"/>
    <w:rsid w:val="00172576"/>
    <w:rsid w:val="0017259D"/>
    <w:rsid w:val="00172973"/>
    <w:rsid w:val="00173718"/>
    <w:rsid w:val="00174583"/>
    <w:rsid w:val="00174C71"/>
    <w:rsid w:val="001756A8"/>
    <w:rsid w:val="00175832"/>
    <w:rsid w:val="00176533"/>
    <w:rsid w:val="001765FD"/>
    <w:rsid w:val="0017662F"/>
    <w:rsid w:val="00176973"/>
    <w:rsid w:val="00181542"/>
    <w:rsid w:val="00181DC1"/>
    <w:rsid w:val="001825FE"/>
    <w:rsid w:val="00182622"/>
    <w:rsid w:val="0018275E"/>
    <w:rsid w:val="00182D54"/>
    <w:rsid w:val="0018331B"/>
    <w:rsid w:val="00183343"/>
    <w:rsid w:val="00183706"/>
    <w:rsid w:val="00184816"/>
    <w:rsid w:val="00184DB0"/>
    <w:rsid w:val="00184E0E"/>
    <w:rsid w:val="00185EA5"/>
    <w:rsid w:val="001867CC"/>
    <w:rsid w:val="0018705B"/>
    <w:rsid w:val="00187F3D"/>
    <w:rsid w:val="00190165"/>
    <w:rsid w:val="00190482"/>
    <w:rsid w:val="00190529"/>
    <w:rsid w:val="00190A75"/>
    <w:rsid w:val="001916DA"/>
    <w:rsid w:val="00192495"/>
    <w:rsid w:val="00192CBF"/>
    <w:rsid w:val="0019364D"/>
    <w:rsid w:val="001936D6"/>
    <w:rsid w:val="00193D3D"/>
    <w:rsid w:val="00193F9E"/>
    <w:rsid w:val="00194589"/>
    <w:rsid w:val="00195124"/>
    <w:rsid w:val="001957A5"/>
    <w:rsid w:val="00196221"/>
    <w:rsid w:val="0019627C"/>
    <w:rsid w:val="001975E2"/>
    <w:rsid w:val="00197994"/>
    <w:rsid w:val="00197C44"/>
    <w:rsid w:val="00197CD1"/>
    <w:rsid w:val="001A0029"/>
    <w:rsid w:val="001A0D0F"/>
    <w:rsid w:val="001A140D"/>
    <w:rsid w:val="001A169E"/>
    <w:rsid w:val="001A2882"/>
    <w:rsid w:val="001A2CCD"/>
    <w:rsid w:val="001A42C2"/>
    <w:rsid w:val="001A45CB"/>
    <w:rsid w:val="001A5748"/>
    <w:rsid w:val="001A6ACE"/>
    <w:rsid w:val="001A70B1"/>
    <w:rsid w:val="001A79EE"/>
    <w:rsid w:val="001A79F2"/>
    <w:rsid w:val="001A7D8A"/>
    <w:rsid w:val="001B081D"/>
    <w:rsid w:val="001B10C7"/>
    <w:rsid w:val="001B1925"/>
    <w:rsid w:val="001B1DBF"/>
    <w:rsid w:val="001B1EA0"/>
    <w:rsid w:val="001B22E4"/>
    <w:rsid w:val="001B24BB"/>
    <w:rsid w:val="001B2BF8"/>
    <w:rsid w:val="001B331D"/>
    <w:rsid w:val="001B383E"/>
    <w:rsid w:val="001B40FB"/>
    <w:rsid w:val="001B45D1"/>
    <w:rsid w:val="001B48DE"/>
    <w:rsid w:val="001B4F00"/>
    <w:rsid w:val="001B5A89"/>
    <w:rsid w:val="001B654E"/>
    <w:rsid w:val="001B7EAE"/>
    <w:rsid w:val="001C0179"/>
    <w:rsid w:val="001C0307"/>
    <w:rsid w:val="001C0461"/>
    <w:rsid w:val="001C04E6"/>
    <w:rsid w:val="001C0929"/>
    <w:rsid w:val="001C0ECF"/>
    <w:rsid w:val="001C106B"/>
    <w:rsid w:val="001C17F8"/>
    <w:rsid w:val="001C1A3B"/>
    <w:rsid w:val="001C1B72"/>
    <w:rsid w:val="001C29F8"/>
    <w:rsid w:val="001C2CB4"/>
    <w:rsid w:val="001C2CFF"/>
    <w:rsid w:val="001C31E4"/>
    <w:rsid w:val="001C3753"/>
    <w:rsid w:val="001C55C6"/>
    <w:rsid w:val="001C644E"/>
    <w:rsid w:val="001C793E"/>
    <w:rsid w:val="001C79D9"/>
    <w:rsid w:val="001C7AE9"/>
    <w:rsid w:val="001D060A"/>
    <w:rsid w:val="001D0EEE"/>
    <w:rsid w:val="001D318A"/>
    <w:rsid w:val="001D39AC"/>
    <w:rsid w:val="001D3A72"/>
    <w:rsid w:val="001D3D2B"/>
    <w:rsid w:val="001D3D3E"/>
    <w:rsid w:val="001D4D97"/>
    <w:rsid w:val="001D6294"/>
    <w:rsid w:val="001D6E13"/>
    <w:rsid w:val="001D75E2"/>
    <w:rsid w:val="001D7A5E"/>
    <w:rsid w:val="001E0462"/>
    <w:rsid w:val="001E051B"/>
    <w:rsid w:val="001E0CA6"/>
    <w:rsid w:val="001E126E"/>
    <w:rsid w:val="001E2213"/>
    <w:rsid w:val="001E243D"/>
    <w:rsid w:val="001E31C3"/>
    <w:rsid w:val="001E3A29"/>
    <w:rsid w:val="001E44CC"/>
    <w:rsid w:val="001E47A4"/>
    <w:rsid w:val="001E56E8"/>
    <w:rsid w:val="001E6517"/>
    <w:rsid w:val="001E6531"/>
    <w:rsid w:val="001E6EB7"/>
    <w:rsid w:val="001E6FC7"/>
    <w:rsid w:val="001E702A"/>
    <w:rsid w:val="001E732F"/>
    <w:rsid w:val="001E7B4E"/>
    <w:rsid w:val="001E7C75"/>
    <w:rsid w:val="001E7ED8"/>
    <w:rsid w:val="001F0A26"/>
    <w:rsid w:val="001F0ABD"/>
    <w:rsid w:val="001F1DAE"/>
    <w:rsid w:val="001F1FE1"/>
    <w:rsid w:val="001F22AD"/>
    <w:rsid w:val="001F2F91"/>
    <w:rsid w:val="001F3208"/>
    <w:rsid w:val="001F34C2"/>
    <w:rsid w:val="001F34EF"/>
    <w:rsid w:val="001F4477"/>
    <w:rsid w:val="001F4A05"/>
    <w:rsid w:val="001F52C5"/>
    <w:rsid w:val="001F5432"/>
    <w:rsid w:val="001F55FC"/>
    <w:rsid w:val="001F5D22"/>
    <w:rsid w:val="001F64E9"/>
    <w:rsid w:val="001F6A13"/>
    <w:rsid w:val="001F6B71"/>
    <w:rsid w:val="001F6D58"/>
    <w:rsid w:val="001F6F57"/>
    <w:rsid w:val="001F70DB"/>
    <w:rsid w:val="001F7DE3"/>
    <w:rsid w:val="001F7EF4"/>
    <w:rsid w:val="00200165"/>
    <w:rsid w:val="00200F95"/>
    <w:rsid w:val="00200F99"/>
    <w:rsid w:val="002012DF"/>
    <w:rsid w:val="00201F45"/>
    <w:rsid w:val="00202342"/>
    <w:rsid w:val="00202580"/>
    <w:rsid w:val="00202F39"/>
    <w:rsid w:val="00203950"/>
    <w:rsid w:val="00204347"/>
    <w:rsid w:val="002051CD"/>
    <w:rsid w:val="0020553A"/>
    <w:rsid w:val="0020701B"/>
    <w:rsid w:val="0020725B"/>
    <w:rsid w:val="00207E13"/>
    <w:rsid w:val="00207EE9"/>
    <w:rsid w:val="00210184"/>
    <w:rsid w:val="00210FFA"/>
    <w:rsid w:val="00211856"/>
    <w:rsid w:val="00211CF4"/>
    <w:rsid w:val="00211D53"/>
    <w:rsid w:val="002121ED"/>
    <w:rsid w:val="00212577"/>
    <w:rsid w:val="00212C3B"/>
    <w:rsid w:val="0021315B"/>
    <w:rsid w:val="002131D2"/>
    <w:rsid w:val="002132AA"/>
    <w:rsid w:val="00213B76"/>
    <w:rsid w:val="00214FE6"/>
    <w:rsid w:val="002152A7"/>
    <w:rsid w:val="0021559F"/>
    <w:rsid w:val="002157F8"/>
    <w:rsid w:val="00215950"/>
    <w:rsid w:val="002160AA"/>
    <w:rsid w:val="0021616B"/>
    <w:rsid w:val="00216210"/>
    <w:rsid w:val="00216C68"/>
    <w:rsid w:val="00216C7A"/>
    <w:rsid w:val="0021721F"/>
    <w:rsid w:val="00217362"/>
    <w:rsid w:val="002177BF"/>
    <w:rsid w:val="00217F18"/>
    <w:rsid w:val="002200E5"/>
    <w:rsid w:val="00220502"/>
    <w:rsid w:val="0022186E"/>
    <w:rsid w:val="0022197F"/>
    <w:rsid w:val="00222D9C"/>
    <w:rsid w:val="00222FF1"/>
    <w:rsid w:val="00223566"/>
    <w:rsid w:val="00223569"/>
    <w:rsid w:val="00224026"/>
    <w:rsid w:val="00224409"/>
    <w:rsid w:val="00224DD9"/>
    <w:rsid w:val="002257EF"/>
    <w:rsid w:val="00227391"/>
    <w:rsid w:val="002279B9"/>
    <w:rsid w:val="00227A07"/>
    <w:rsid w:val="00227FAC"/>
    <w:rsid w:val="00230255"/>
    <w:rsid w:val="00230271"/>
    <w:rsid w:val="00230794"/>
    <w:rsid w:val="00231E1C"/>
    <w:rsid w:val="002322C4"/>
    <w:rsid w:val="002337E0"/>
    <w:rsid w:val="00233CF9"/>
    <w:rsid w:val="00233FB2"/>
    <w:rsid w:val="002345AB"/>
    <w:rsid w:val="002347F8"/>
    <w:rsid w:val="00234B03"/>
    <w:rsid w:val="00234FD8"/>
    <w:rsid w:val="002351A2"/>
    <w:rsid w:val="00236481"/>
    <w:rsid w:val="002365FA"/>
    <w:rsid w:val="002372C0"/>
    <w:rsid w:val="00237B09"/>
    <w:rsid w:val="00241A27"/>
    <w:rsid w:val="00241DA9"/>
    <w:rsid w:val="00242209"/>
    <w:rsid w:val="00243A24"/>
    <w:rsid w:val="00243A99"/>
    <w:rsid w:val="00244B73"/>
    <w:rsid w:val="00244D7A"/>
    <w:rsid w:val="002455B5"/>
    <w:rsid w:val="0024583C"/>
    <w:rsid w:val="0024584B"/>
    <w:rsid w:val="00246873"/>
    <w:rsid w:val="00247714"/>
    <w:rsid w:val="00247C2F"/>
    <w:rsid w:val="00247CD3"/>
    <w:rsid w:val="00250BE9"/>
    <w:rsid w:val="00251070"/>
    <w:rsid w:val="00251B7E"/>
    <w:rsid w:val="00251BA8"/>
    <w:rsid w:val="00252222"/>
    <w:rsid w:val="00252BFA"/>
    <w:rsid w:val="00252C3A"/>
    <w:rsid w:val="00252C76"/>
    <w:rsid w:val="00254083"/>
    <w:rsid w:val="002543AF"/>
    <w:rsid w:val="00254524"/>
    <w:rsid w:val="00254E0F"/>
    <w:rsid w:val="00255FEF"/>
    <w:rsid w:val="002561CE"/>
    <w:rsid w:val="002563D2"/>
    <w:rsid w:val="00256A39"/>
    <w:rsid w:val="00256E64"/>
    <w:rsid w:val="00257585"/>
    <w:rsid w:val="0025758B"/>
    <w:rsid w:val="00257999"/>
    <w:rsid w:val="00257C6E"/>
    <w:rsid w:val="002607F2"/>
    <w:rsid w:val="002618EF"/>
    <w:rsid w:val="00261922"/>
    <w:rsid w:val="00261F31"/>
    <w:rsid w:val="00262C64"/>
    <w:rsid w:val="00262F6A"/>
    <w:rsid w:val="002633F7"/>
    <w:rsid w:val="0026376D"/>
    <w:rsid w:val="0026391E"/>
    <w:rsid w:val="00263C61"/>
    <w:rsid w:val="00264244"/>
    <w:rsid w:val="002645C3"/>
    <w:rsid w:val="00264A3F"/>
    <w:rsid w:val="00264AD9"/>
    <w:rsid w:val="0026561C"/>
    <w:rsid w:val="00265B2E"/>
    <w:rsid w:val="002668E5"/>
    <w:rsid w:val="00266A38"/>
    <w:rsid w:val="00266F3B"/>
    <w:rsid w:val="002674DE"/>
    <w:rsid w:val="002678DD"/>
    <w:rsid w:val="00267B8F"/>
    <w:rsid w:val="00267C0E"/>
    <w:rsid w:val="0027061B"/>
    <w:rsid w:val="00271324"/>
    <w:rsid w:val="0027196B"/>
    <w:rsid w:val="00271D54"/>
    <w:rsid w:val="00271EE1"/>
    <w:rsid w:val="00272D0F"/>
    <w:rsid w:val="00272DE2"/>
    <w:rsid w:val="002732B6"/>
    <w:rsid w:val="0027371A"/>
    <w:rsid w:val="002746B9"/>
    <w:rsid w:val="00274B62"/>
    <w:rsid w:val="00274E99"/>
    <w:rsid w:val="00275028"/>
    <w:rsid w:val="002753AA"/>
    <w:rsid w:val="00275D3C"/>
    <w:rsid w:val="0027604F"/>
    <w:rsid w:val="00276138"/>
    <w:rsid w:val="002764C3"/>
    <w:rsid w:val="00276708"/>
    <w:rsid w:val="00276C85"/>
    <w:rsid w:val="00276E35"/>
    <w:rsid w:val="00277B78"/>
    <w:rsid w:val="00281521"/>
    <w:rsid w:val="00281B41"/>
    <w:rsid w:val="00281DB2"/>
    <w:rsid w:val="00281DC9"/>
    <w:rsid w:val="002821A1"/>
    <w:rsid w:val="002837F2"/>
    <w:rsid w:val="00283936"/>
    <w:rsid w:val="00286400"/>
    <w:rsid w:val="00286584"/>
    <w:rsid w:val="00286690"/>
    <w:rsid w:val="00287096"/>
    <w:rsid w:val="00287739"/>
    <w:rsid w:val="00287B49"/>
    <w:rsid w:val="00287DAE"/>
    <w:rsid w:val="002910B5"/>
    <w:rsid w:val="00291E62"/>
    <w:rsid w:val="00292735"/>
    <w:rsid w:val="00292AC8"/>
    <w:rsid w:val="00294C33"/>
    <w:rsid w:val="00294E43"/>
    <w:rsid w:val="00295EC5"/>
    <w:rsid w:val="00295EF5"/>
    <w:rsid w:val="002965FA"/>
    <w:rsid w:val="0029678A"/>
    <w:rsid w:val="00296C72"/>
    <w:rsid w:val="00296D35"/>
    <w:rsid w:val="00297307"/>
    <w:rsid w:val="00297DCF"/>
    <w:rsid w:val="002A09EA"/>
    <w:rsid w:val="002A1395"/>
    <w:rsid w:val="002A1B75"/>
    <w:rsid w:val="002A33A4"/>
    <w:rsid w:val="002A3F3A"/>
    <w:rsid w:val="002A43C9"/>
    <w:rsid w:val="002A4B89"/>
    <w:rsid w:val="002A74DF"/>
    <w:rsid w:val="002A756F"/>
    <w:rsid w:val="002B09AE"/>
    <w:rsid w:val="002B0D09"/>
    <w:rsid w:val="002B1547"/>
    <w:rsid w:val="002B4323"/>
    <w:rsid w:val="002B50B1"/>
    <w:rsid w:val="002B5C1E"/>
    <w:rsid w:val="002B62F5"/>
    <w:rsid w:val="002B6FD6"/>
    <w:rsid w:val="002B7001"/>
    <w:rsid w:val="002B71DF"/>
    <w:rsid w:val="002B794D"/>
    <w:rsid w:val="002C049A"/>
    <w:rsid w:val="002C0902"/>
    <w:rsid w:val="002C0F0C"/>
    <w:rsid w:val="002C1163"/>
    <w:rsid w:val="002C1490"/>
    <w:rsid w:val="002C18B8"/>
    <w:rsid w:val="002C22F0"/>
    <w:rsid w:val="002C315B"/>
    <w:rsid w:val="002C3765"/>
    <w:rsid w:val="002C3F02"/>
    <w:rsid w:val="002C40CF"/>
    <w:rsid w:val="002C64C5"/>
    <w:rsid w:val="002C7688"/>
    <w:rsid w:val="002C77C6"/>
    <w:rsid w:val="002C7B95"/>
    <w:rsid w:val="002D0894"/>
    <w:rsid w:val="002D1692"/>
    <w:rsid w:val="002D1A28"/>
    <w:rsid w:val="002D1B99"/>
    <w:rsid w:val="002D3741"/>
    <w:rsid w:val="002D3E2A"/>
    <w:rsid w:val="002D44C5"/>
    <w:rsid w:val="002D4769"/>
    <w:rsid w:val="002D4780"/>
    <w:rsid w:val="002D559F"/>
    <w:rsid w:val="002D7D2F"/>
    <w:rsid w:val="002E058C"/>
    <w:rsid w:val="002E1030"/>
    <w:rsid w:val="002E1A83"/>
    <w:rsid w:val="002E1F7F"/>
    <w:rsid w:val="002E2119"/>
    <w:rsid w:val="002E2DDF"/>
    <w:rsid w:val="002E315B"/>
    <w:rsid w:val="002E3E8E"/>
    <w:rsid w:val="002E47ED"/>
    <w:rsid w:val="002E5580"/>
    <w:rsid w:val="002E5904"/>
    <w:rsid w:val="002E5E0E"/>
    <w:rsid w:val="002E5F02"/>
    <w:rsid w:val="002E60B8"/>
    <w:rsid w:val="002E7CBF"/>
    <w:rsid w:val="002F005C"/>
    <w:rsid w:val="002F03FC"/>
    <w:rsid w:val="002F0D7B"/>
    <w:rsid w:val="002F0EC4"/>
    <w:rsid w:val="002F0FEA"/>
    <w:rsid w:val="002F1133"/>
    <w:rsid w:val="002F1D58"/>
    <w:rsid w:val="002F2E8A"/>
    <w:rsid w:val="002F2F6F"/>
    <w:rsid w:val="002F3AA8"/>
    <w:rsid w:val="002F4181"/>
    <w:rsid w:val="002F5015"/>
    <w:rsid w:val="002F5A68"/>
    <w:rsid w:val="002F5ACA"/>
    <w:rsid w:val="002F6346"/>
    <w:rsid w:val="002F6C8F"/>
    <w:rsid w:val="002F6FA2"/>
    <w:rsid w:val="002F713F"/>
    <w:rsid w:val="002F7715"/>
    <w:rsid w:val="002F7B0F"/>
    <w:rsid w:val="0030015D"/>
    <w:rsid w:val="003001A8"/>
    <w:rsid w:val="00300231"/>
    <w:rsid w:val="0030024D"/>
    <w:rsid w:val="00301551"/>
    <w:rsid w:val="003020BA"/>
    <w:rsid w:val="00302F88"/>
    <w:rsid w:val="0030311E"/>
    <w:rsid w:val="00303817"/>
    <w:rsid w:val="0030397E"/>
    <w:rsid w:val="003045BE"/>
    <w:rsid w:val="003053F6"/>
    <w:rsid w:val="003058B2"/>
    <w:rsid w:val="003064B1"/>
    <w:rsid w:val="00306AB4"/>
    <w:rsid w:val="00306AFD"/>
    <w:rsid w:val="00306B36"/>
    <w:rsid w:val="00306F98"/>
    <w:rsid w:val="00307E27"/>
    <w:rsid w:val="00310B44"/>
    <w:rsid w:val="00311306"/>
    <w:rsid w:val="003117F2"/>
    <w:rsid w:val="00311987"/>
    <w:rsid w:val="00311D92"/>
    <w:rsid w:val="0031266A"/>
    <w:rsid w:val="003126A2"/>
    <w:rsid w:val="00312A09"/>
    <w:rsid w:val="00313F2F"/>
    <w:rsid w:val="003140AB"/>
    <w:rsid w:val="00314721"/>
    <w:rsid w:val="00315007"/>
    <w:rsid w:val="00315098"/>
    <w:rsid w:val="00315A58"/>
    <w:rsid w:val="00315B13"/>
    <w:rsid w:val="00317D14"/>
    <w:rsid w:val="003200CD"/>
    <w:rsid w:val="00320253"/>
    <w:rsid w:val="0032125C"/>
    <w:rsid w:val="00321409"/>
    <w:rsid w:val="003215F3"/>
    <w:rsid w:val="00322C83"/>
    <w:rsid w:val="00322E65"/>
    <w:rsid w:val="00322E88"/>
    <w:rsid w:val="0032315C"/>
    <w:rsid w:val="003238E7"/>
    <w:rsid w:val="00323B7B"/>
    <w:rsid w:val="00324356"/>
    <w:rsid w:val="00324780"/>
    <w:rsid w:val="00324952"/>
    <w:rsid w:val="00324C56"/>
    <w:rsid w:val="00324DB0"/>
    <w:rsid w:val="00325DA0"/>
    <w:rsid w:val="00325FB6"/>
    <w:rsid w:val="0032609F"/>
    <w:rsid w:val="00326A5A"/>
    <w:rsid w:val="00326D7B"/>
    <w:rsid w:val="0032766A"/>
    <w:rsid w:val="00327B4F"/>
    <w:rsid w:val="00330414"/>
    <w:rsid w:val="00330433"/>
    <w:rsid w:val="00330932"/>
    <w:rsid w:val="00330AE8"/>
    <w:rsid w:val="003310D1"/>
    <w:rsid w:val="00331CED"/>
    <w:rsid w:val="00331F6F"/>
    <w:rsid w:val="0033214B"/>
    <w:rsid w:val="003325AA"/>
    <w:rsid w:val="00332F74"/>
    <w:rsid w:val="00333120"/>
    <w:rsid w:val="003334DF"/>
    <w:rsid w:val="00333800"/>
    <w:rsid w:val="003339FA"/>
    <w:rsid w:val="003347EA"/>
    <w:rsid w:val="003358DC"/>
    <w:rsid w:val="00335D7F"/>
    <w:rsid w:val="003361B0"/>
    <w:rsid w:val="0033626F"/>
    <w:rsid w:val="003365AE"/>
    <w:rsid w:val="00336669"/>
    <w:rsid w:val="003366E4"/>
    <w:rsid w:val="00336FBF"/>
    <w:rsid w:val="003370A3"/>
    <w:rsid w:val="00337273"/>
    <w:rsid w:val="00337409"/>
    <w:rsid w:val="00337448"/>
    <w:rsid w:val="00337657"/>
    <w:rsid w:val="00337C66"/>
    <w:rsid w:val="00340B9D"/>
    <w:rsid w:val="00341537"/>
    <w:rsid w:val="00341C7B"/>
    <w:rsid w:val="00341D7C"/>
    <w:rsid w:val="003420F9"/>
    <w:rsid w:val="00342677"/>
    <w:rsid w:val="0034285A"/>
    <w:rsid w:val="00342BAD"/>
    <w:rsid w:val="00342EC9"/>
    <w:rsid w:val="00342EEF"/>
    <w:rsid w:val="00343559"/>
    <w:rsid w:val="00343676"/>
    <w:rsid w:val="00343E3A"/>
    <w:rsid w:val="00344B6C"/>
    <w:rsid w:val="003451C0"/>
    <w:rsid w:val="003454EF"/>
    <w:rsid w:val="00345CA5"/>
    <w:rsid w:val="00346EEB"/>
    <w:rsid w:val="003472FD"/>
    <w:rsid w:val="00347698"/>
    <w:rsid w:val="003505A7"/>
    <w:rsid w:val="00350A33"/>
    <w:rsid w:val="00351857"/>
    <w:rsid w:val="003522BD"/>
    <w:rsid w:val="003533C6"/>
    <w:rsid w:val="003534E0"/>
    <w:rsid w:val="00353832"/>
    <w:rsid w:val="003538C4"/>
    <w:rsid w:val="00353A12"/>
    <w:rsid w:val="00353A9D"/>
    <w:rsid w:val="00353BF3"/>
    <w:rsid w:val="00353E91"/>
    <w:rsid w:val="00353F7A"/>
    <w:rsid w:val="00353F7C"/>
    <w:rsid w:val="0035451E"/>
    <w:rsid w:val="00354A11"/>
    <w:rsid w:val="00354FDA"/>
    <w:rsid w:val="00355350"/>
    <w:rsid w:val="00355548"/>
    <w:rsid w:val="0035591D"/>
    <w:rsid w:val="00355E3A"/>
    <w:rsid w:val="0035708D"/>
    <w:rsid w:val="00357331"/>
    <w:rsid w:val="00360233"/>
    <w:rsid w:val="00360239"/>
    <w:rsid w:val="00360B38"/>
    <w:rsid w:val="00361341"/>
    <w:rsid w:val="00361743"/>
    <w:rsid w:val="003623CD"/>
    <w:rsid w:val="003629A0"/>
    <w:rsid w:val="00362D6D"/>
    <w:rsid w:val="003630AE"/>
    <w:rsid w:val="003632AC"/>
    <w:rsid w:val="0036487D"/>
    <w:rsid w:val="00364D72"/>
    <w:rsid w:val="003659AF"/>
    <w:rsid w:val="00365BBD"/>
    <w:rsid w:val="003660E8"/>
    <w:rsid w:val="00366549"/>
    <w:rsid w:val="003666CB"/>
    <w:rsid w:val="003669F9"/>
    <w:rsid w:val="0037035A"/>
    <w:rsid w:val="00370F2F"/>
    <w:rsid w:val="00370F64"/>
    <w:rsid w:val="0037108F"/>
    <w:rsid w:val="00371589"/>
    <w:rsid w:val="0037171D"/>
    <w:rsid w:val="00371792"/>
    <w:rsid w:val="00371798"/>
    <w:rsid w:val="00371B2E"/>
    <w:rsid w:val="00371CCB"/>
    <w:rsid w:val="00373D28"/>
    <w:rsid w:val="00373EBD"/>
    <w:rsid w:val="00373EF3"/>
    <w:rsid w:val="003744CB"/>
    <w:rsid w:val="0037583D"/>
    <w:rsid w:val="00375C1F"/>
    <w:rsid w:val="0037630D"/>
    <w:rsid w:val="003773D7"/>
    <w:rsid w:val="00377EF4"/>
    <w:rsid w:val="003801E6"/>
    <w:rsid w:val="00380652"/>
    <w:rsid w:val="00381161"/>
    <w:rsid w:val="00381627"/>
    <w:rsid w:val="00382518"/>
    <w:rsid w:val="003833FE"/>
    <w:rsid w:val="00384696"/>
    <w:rsid w:val="00384D3C"/>
    <w:rsid w:val="003855A0"/>
    <w:rsid w:val="0038589E"/>
    <w:rsid w:val="00385B9E"/>
    <w:rsid w:val="0038636F"/>
    <w:rsid w:val="00386B69"/>
    <w:rsid w:val="0038787D"/>
    <w:rsid w:val="00387A24"/>
    <w:rsid w:val="00387AC4"/>
    <w:rsid w:val="00390547"/>
    <w:rsid w:val="00390AF3"/>
    <w:rsid w:val="003910EA"/>
    <w:rsid w:val="003916AD"/>
    <w:rsid w:val="003923F9"/>
    <w:rsid w:val="0039295E"/>
    <w:rsid w:val="00392E85"/>
    <w:rsid w:val="00393592"/>
    <w:rsid w:val="00394685"/>
    <w:rsid w:val="00394CDD"/>
    <w:rsid w:val="00394EEC"/>
    <w:rsid w:val="00396EB0"/>
    <w:rsid w:val="0039720A"/>
    <w:rsid w:val="003975B8"/>
    <w:rsid w:val="003A00DF"/>
    <w:rsid w:val="003A0217"/>
    <w:rsid w:val="003A1393"/>
    <w:rsid w:val="003A159F"/>
    <w:rsid w:val="003A24A1"/>
    <w:rsid w:val="003A28B2"/>
    <w:rsid w:val="003A2B31"/>
    <w:rsid w:val="003A2BFE"/>
    <w:rsid w:val="003A434C"/>
    <w:rsid w:val="003A4415"/>
    <w:rsid w:val="003A4484"/>
    <w:rsid w:val="003A541F"/>
    <w:rsid w:val="003A636E"/>
    <w:rsid w:val="003A644A"/>
    <w:rsid w:val="003A7875"/>
    <w:rsid w:val="003A7BE7"/>
    <w:rsid w:val="003B058B"/>
    <w:rsid w:val="003B08C3"/>
    <w:rsid w:val="003B0E1D"/>
    <w:rsid w:val="003B169B"/>
    <w:rsid w:val="003B18B6"/>
    <w:rsid w:val="003B25AF"/>
    <w:rsid w:val="003B3191"/>
    <w:rsid w:val="003B341A"/>
    <w:rsid w:val="003B3791"/>
    <w:rsid w:val="003B3AC0"/>
    <w:rsid w:val="003B4577"/>
    <w:rsid w:val="003B46F6"/>
    <w:rsid w:val="003B473A"/>
    <w:rsid w:val="003B53BD"/>
    <w:rsid w:val="003B5419"/>
    <w:rsid w:val="003B55DF"/>
    <w:rsid w:val="003B579B"/>
    <w:rsid w:val="003B5C4D"/>
    <w:rsid w:val="003B5DCD"/>
    <w:rsid w:val="003B5E36"/>
    <w:rsid w:val="003B7472"/>
    <w:rsid w:val="003B7947"/>
    <w:rsid w:val="003B7FF0"/>
    <w:rsid w:val="003C102E"/>
    <w:rsid w:val="003C2248"/>
    <w:rsid w:val="003C22A0"/>
    <w:rsid w:val="003C22A5"/>
    <w:rsid w:val="003C3242"/>
    <w:rsid w:val="003C4624"/>
    <w:rsid w:val="003C4B07"/>
    <w:rsid w:val="003C4DE1"/>
    <w:rsid w:val="003C4E18"/>
    <w:rsid w:val="003C50F8"/>
    <w:rsid w:val="003C5CA3"/>
    <w:rsid w:val="003C5D74"/>
    <w:rsid w:val="003D1907"/>
    <w:rsid w:val="003D276E"/>
    <w:rsid w:val="003D3408"/>
    <w:rsid w:val="003D379F"/>
    <w:rsid w:val="003D382E"/>
    <w:rsid w:val="003D3847"/>
    <w:rsid w:val="003D412D"/>
    <w:rsid w:val="003D445C"/>
    <w:rsid w:val="003D557E"/>
    <w:rsid w:val="003D59FB"/>
    <w:rsid w:val="003D5CE9"/>
    <w:rsid w:val="003D5EB1"/>
    <w:rsid w:val="003D5FF0"/>
    <w:rsid w:val="003D6A9C"/>
    <w:rsid w:val="003D6F21"/>
    <w:rsid w:val="003D78FD"/>
    <w:rsid w:val="003E083C"/>
    <w:rsid w:val="003E0A40"/>
    <w:rsid w:val="003E0F3A"/>
    <w:rsid w:val="003E1774"/>
    <w:rsid w:val="003E19CF"/>
    <w:rsid w:val="003E22A8"/>
    <w:rsid w:val="003E2451"/>
    <w:rsid w:val="003E27FA"/>
    <w:rsid w:val="003E2C8F"/>
    <w:rsid w:val="003E3533"/>
    <w:rsid w:val="003E43DE"/>
    <w:rsid w:val="003E4960"/>
    <w:rsid w:val="003E4FCE"/>
    <w:rsid w:val="003E5432"/>
    <w:rsid w:val="003E58D9"/>
    <w:rsid w:val="003E5909"/>
    <w:rsid w:val="003E5B7E"/>
    <w:rsid w:val="003E5FBE"/>
    <w:rsid w:val="003E6087"/>
    <w:rsid w:val="003E67AF"/>
    <w:rsid w:val="003E68E3"/>
    <w:rsid w:val="003E7D93"/>
    <w:rsid w:val="003F092A"/>
    <w:rsid w:val="003F113A"/>
    <w:rsid w:val="003F118B"/>
    <w:rsid w:val="003F1329"/>
    <w:rsid w:val="003F155C"/>
    <w:rsid w:val="003F1716"/>
    <w:rsid w:val="003F17EB"/>
    <w:rsid w:val="003F1A83"/>
    <w:rsid w:val="003F29E5"/>
    <w:rsid w:val="003F2B9D"/>
    <w:rsid w:val="003F3C89"/>
    <w:rsid w:val="003F40F3"/>
    <w:rsid w:val="003F5189"/>
    <w:rsid w:val="003F530B"/>
    <w:rsid w:val="003F5499"/>
    <w:rsid w:val="003F5AE8"/>
    <w:rsid w:val="003F63FA"/>
    <w:rsid w:val="003F752D"/>
    <w:rsid w:val="003F76AC"/>
    <w:rsid w:val="004002DF"/>
    <w:rsid w:val="004002E8"/>
    <w:rsid w:val="00401839"/>
    <w:rsid w:val="00401AE3"/>
    <w:rsid w:val="00403A13"/>
    <w:rsid w:val="00404160"/>
    <w:rsid w:val="00404C11"/>
    <w:rsid w:val="00404E1B"/>
    <w:rsid w:val="004050E1"/>
    <w:rsid w:val="00407279"/>
    <w:rsid w:val="004072BE"/>
    <w:rsid w:val="0040752A"/>
    <w:rsid w:val="00407575"/>
    <w:rsid w:val="00407C6C"/>
    <w:rsid w:val="00410F77"/>
    <w:rsid w:val="00412006"/>
    <w:rsid w:val="00413D85"/>
    <w:rsid w:val="004146F4"/>
    <w:rsid w:val="0041472F"/>
    <w:rsid w:val="0041478D"/>
    <w:rsid w:val="00414A2D"/>
    <w:rsid w:val="00414A47"/>
    <w:rsid w:val="0041513E"/>
    <w:rsid w:val="00416D39"/>
    <w:rsid w:val="00416DA8"/>
    <w:rsid w:val="00417F00"/>
    <w:rsid w:val="00420748"/>
    <w:rsid w:val="00420843"/>
    <w:rsid w:val="004208E5"/>
    <w:rsid w:val="00421C15"/>
    <w:rsid w:val="004222F5"/>
    <w:rsid w:val="004225A9"/>
    <w:rsid w:val="004237E1"/>
    <w:rsid w:val="00423E4B"/>
    <w:rsid w:val="004243C0"/>
    <w:rsid w:val="00425986"/>
    <w:rsid w:val="00425DD4"/>
    <w:rsid w:val="00425FF5"/>
    <w:rsid w:val="00426871"/>
    <w:rsid w:val="0042746A"/>
    <w:rsid w:val="00427CF4"/>
    <w:rsid w:val="004300A4"/>
    <w:rsid w:val="004304CB"/>
    <w:rsid w:val="004305CD"/>
    <w:rsid w:val="00430855"/>
    <w:rsid w:val="00430A6A"/>
    <w:rsid w:val="00430D10"/>
    <w:rsid w:val="00431A2A"/>
    <w:rsid w:val="00431CF2"/>
    <w:rsid w:val="004326BD"/>
    <w:rsid w:val="004327DC"/>
    <w:rsid w:val="004328BC"/>
    <w:rsid w:val="00432BB2"/>
    <w:rsid w:val="00432D89"/>
    <w:rsid w:val="00433D20"/>
    <w:rsid w:val="0043414C"/>
    <w:rsid w:val="004343BF"/>
    <w:rsid w:val="00434528"/>
    <w:rsid w:val="00434761"/>
    <w:rsid w:val="004348D8"/>
    <w:rsid w:val="00434ADC"/>
    <w:rsid w:val="00434F3F"/>
    <w:rsid w:val="00434FD6"/>
    <w:rsid w:val="0043530A"/>
    <w:rsid w:val="00435C3B"/>
    <w:rsid w:val="00437133"/>
    <w:rsid w:val="004376F1"/>
    <w:rsid w:val="00437E41"/>
    <w:rsid w:val="00440945"/>
    <w:rsid w:val="00440DF1"/>
    <w:rsid w:val="00441986"/>
    <w:rsid w:val="00441C00"/>
    <w:rsid w:val="00442903"/>
    <w:rsid w:val="00442BD5"/>
    <w:rsid w:val="00443B99"/>
    <w:rsid w:val="00443EDA"/>
    <w:rsid w:val="00443F03"/>
    <w:rsid w:val="00444186"/>
    <w:rsid w:val="004447AD"/>
    <w:rsid w:val="0044490B"/>
    <w:rsid w:val="00444F03"/>
    <w:rsid w:val="0044562E"/>
    <w:rsid w:val="00446129"/>
    <w:rsid w:val="00446714"/>
    <w:rsid w:val="00446B1A"/>
    <w:rsid w:val="00447185"/>
    <w:rsid w:val="004477FF"/>
    <w:rsid w:val="0045016B"/>
    <w:rsid w:val="004506E8"/>
    <w:rsid w:val="00450BAB"/>
    <w:rsid w:val="00450D97"/>
    <w:rsid w:val="0045119B"/>
    <w:rsid w:val="00452BFB"/>
    <w:rsid w:val="00452C02"/>
    <w:rsid w:val="00452D58"/>
    <w:rsid w:val="0045564A"/>
    <w:rsid w:val="00455918"/>
    <w:rsid w:val="00456017"/>
    <w:rsid w:val="004563B4"/>
    <w:rsid w:val="00461944"/>
    <w:rsid w:val="00461C80"/>
    <w:rsid w:val="00462861"/>
    <w:rsid w:val="00462959"/>
    <w:rsid w:val="00462B02"/>
    <w:rsid w:val="00462DB3"/>
    <w:rsid w:val="00462F02"/>
    <w:rsid w:val="00463428"/>
    <w:rsid w:val="00463A34"/>
    <w:rsid w:val="00463EE5"/>
    <w:rsid w:val="00464870"/>
    <w:rsid w:val="0046553F"/>
    <w:rsid w:val="00465C32"/>
    <w:rsid w:val="004664A8"/>
    <w:rsid w:val="00466D6A"/>
    <w:rsid w:val="00467279"/>
    <w:rsid w:val="00467517"/>
    <w:rsid w:val="00467EF4"/>
    <w:rsid w:val="0047034B"/>
    <w:rsid w:val="004708CE"/>
    <w:rsid w:val="00470D30"/>
    <w:rsid w:val="004718AF"/>
    <w:rsid w:val="00472050"/>
    <w:rsid w:val="00472080"/>
    <w:rsid w:val="00472182"/>
    <w:rsid w:val="004722ED"/>
    <w:rsid w:val="00473BE0"/>
    <w:rsid w:val="00473BEA"/>
    <w:rsid w:val="004741E9"/>
    <w:rsid w:val="00474D4E"/>
    <w:rsid w:val="00475288"/>
    <w:rsid w:val="00475712"/>
    <w:rsid w:val="00475A22"/>
    <w:rsid w:val="00475A49"/>
    <w:rsid w:val="00476707"/>
    <w:rsid w:val="0047672A"/>
    <w:rsid w:val="0048171D"/>
    <w:rsid w:val="00481B39"/>
    <w:rsid w:val="004820B5"/>
    <w:rsid w:val="00483279"/>
    <w:rsid w:val="00483729"/>
    <w:rsid w:val="00483CF3"/>
    <w:rsid w:val="00483E28"/>
    <w:rsid w:val="004846B7"/>
    <w:rsid w:val="004849B1"/>
    <w:rsid w:val="00484B39"/>
    <w:rsid w:val="004852C6"/>
    <w:rsid w:val="00485325"/>
    <w:rsid w:val="0048539E"/>
    <w:rsid w:val="00485750"/>
    <w:rsid w:val="00485C34"/>
    <w:rsid w:val="00485D75"/>
    <w:rsid w:val="004863FD"/>
    <w:rsid w:val="004867EC"/>
    <w:rsid w:val="00486C5F"/>
    <w:rsid w:val="00490475"/>
    <w:rsid w:val="00490B4A"/>
    <w:rsid w:val="00490D4E"/>
    <w:rsid w:val="004912A3"/>
    <w:rsid w:val="00491589"/>
    <w:rsid w:val="004916EB"/>
    <w:rsid w:val="004920DE"/>
    <w:rsid w:val="0049271E"/>
    <w:rsid w:val="00492758"/>
    <w:rsid w:val="00492942"/>
    <w:rsid w:val="0049337B"/>
    <w:rsid w:val="0049353F"/>
    <w:rsid w:val="00493807"/>
    <w:rsid w:val="00493B03"/>
    <w:rsid w:val="0049467A"/>
    <w:rsid w:val="00494966"/>
    <w:rsid w:val="004969E9"/>
    <w:rsid w:val="0049713D"/>
    <w:rsid w:val="0049723C"/>
    <w:rsid w:val="004975F8"/>
    <w:rsid w:val="004A093B"/>
    <w:rsid w:val="004A0B07"/>
    <w:rsid w:val="004A0C07"/>
    <w:rsid w:val="004A139C"/>
    <w:rsid w:val="004A1E73"/>
    <w:rsid w:val="004A201A"/>
    <w:rsid w:val="004A231B"/>
    <w:rsid w:val="004A2F83"/>
    <w:rsid w:val="004A35F3"/>
    <w:rsid w:val="004A43F9"/>
    <w:rsid w:val="004A4DD4"/>
    <w:rsid w:val="004A4EC5"/>
    <w:rsid w:val="004A569D"/>
    <w:rsid w:val="004A5FC7"/>
    <w:rsid w:val="004A60B9"/>
    <w:rsid w:val="004A6F4C"/>
    <w:rsid w:val="004A7C97"/>
    <w:rsid w:val="004B064F"/>
    <w:rsid w:val="004B0B2B"/>
    <w:rsid w:val="004B227A"/>
    <w:rsid w:val="004B2B5C"/>
    <w:rsid w:val="004B36DE"/>
    <w:rsid w:val="004B47C8"/>
    <w:rsid w:val="004B47D9"/>
    <w:rsid w:val="004B508E"/>
    <w:rsid w:val="004B51CF"/>
    <w:rsid w:val="004B51DE"/>
    <w:rsid w:val="004B5A98"/>
    <w:rsid w:val="004B6063"/>
    <w:rsid w:val="004B6991"/>
    <w:rsid w:val="004B6ED6"/>
    <w:rsid w:val="004B7590"/>
    <w:rsid w:val="004C126A"/>
    <w:rsid w:val="004C1CF1"/>
    <w:rsid w:val="004C23B6"/>
    <w:rsid w:val="004C26AF"/>
    <w:rsid w:val="004C332B"/>
    <w:rsid w:val="004C40AB"/>
    <w:rsid w:val="004C58C4"/>
    <w:rsid w:val="004C597A"/>
    <w:rsid w:val="004C5C01"/>
    <w:rsid w:val="004C6DA8"/>
    <w:rsid w:val="004C7A50"/>
    <w:rsid w:val="004C7CAC"/>
    <w:rsid w:val="004D0505"/>
    <w:rsid w:val="004D0FEE"/>
    <w:rsid w:val="004D1889"/>
    <w:rsid w:val="004D1DD1"/>
    <w:rsid w:val="004D2B8C"/>
    <w:rsid w:val="004D2C85"/>
    <w:rsid w:val="004D3B23"/>
    <w:rsid w:val="004D406D"/>
    <w:rsid w:val="004D4336"/>
    <w:rsid w:val="004D4883"/>
    <w:rsid w:val="004D4A43"/>
    <w:rsid w:val="004D55EF"/>
    <w:rsid w:val="004D6E91"/>
    <w:rsid w:val="004D7479"/>
    <w:rsid w:val="004D74AF"/>
    <w:rsid w:val="004D76D6"/>
    <w:rsid w:val="004D76DF"/>
    <w:rsid w:val="004D7C93"/>
    <w:rsid w:val="004D7FFD"/>
    <w:rsid w:val="004E02DD"/>
    <w:rsid w:val="004E0459"/>
    <w:rsid w:val="004E1415"/>
    <w:rsid w:val="004E1C5D"/>
    <w:rsid w:val="004E291A"/>
    <w:rsid w:val="004E2F82"/>
    <w:rsid w:val="004E3442"/>
    <w:rsid w:val="004E3467"/>
    <w:rsid w:val="004E3CEE"/>
    <w:rsid w:val="004E3E31"/>
    <w:rsid w:val="004E448C"/>
    <w:rsid w:val="004E4AA5"/>
    <w:rsid w:val="004E4E8E"/>
    <w:rsid w:val="004E6163"/>
    <w:rsid w:val="004E6CB9"/>
    <w:rsid w:val="004E6D3D"/>
    <w:rsid w:val="004E7AD4"/>
    <w:rsid w:val="004F0031"/>
    <w:rsid w:val="004F0398"/>
    <w:rsid w:val="004F0503"/>
    <w:rsid w:val="004F06EE"/>
    <w:rsid w:val="004F0AB5"/>
    <w:rsid w:val="004F0C8B"/>
    <w:rsid w:val="004F0CCF"/>
    <w:rsid w:val="004F0FD9"/>
    <w:rsid w:val="004F1016"/>
    <w:rsid w:val="004F2557"/>
    <w:rsid w:val="004F25B6"/>
    <w:rsid w:val="004F27EF"/>
    <w:rsid w:val="004F3A18"/>
    <w:rsid w:val="004F4102"/>
    <w:rsid w:val="004F438A"/>
    <w:rsid w:val="004F464F"/>
    <w:rsid w:val="004F4C97"/>
    <w:rsid w:val="004F4CCD"/>
    <w:rsid w:val="004F51FA"/>
    <w:rsid w:val="004F614E"/>
    <w:rsid w:val="004F622A"/>
    <w:rsid w:val="004F660B"/>
    <w:rsid w:val="004F66D7"/>
    <w:rsid w:val="004F6BC6"/>
    <w:rsid w:val="004F6C3E"/>
    <w:rsid w:val="004F6D3A"/>
    <w:rsid w:val="004F6F5E"/>
    <w:rsid w:val="004F7BE5"/>
    <w:rsid w:val="00500095"/>
    <w:rsid w:val="00500E58"/>
    <w:rsid w:val="00501C0E"/>
    <w:rsid w:val="00501FD7"/>
    <w:rsid w:val="00502169"/>
    <w:rsid w:val="005023E0"/>
    <w:rsid w:val="005029FC"/>
    <w:rsid w:val="00502C32"/>
    <w:rsid w:val="005033C5"/>
    <w:rsid w:val="005035E8"/>
    <w:rsid w:val="00503C32"/>
    <w:rsid w:val="00503FD5"/>
    <w:rsid w:val="00504296"/>
    <w:rsid w:val="00504685"/>
    <w:rsid w:val="00504E20"/>
    <w:rsid w:val="005053B0"/>
    <w:rsid w:val="00505F74"/>
    <w:rsid w:val="005061D4"/>
    <w:rsid w:val="00506213"/>
    <w:rsid w:val="00506296"/>
    <w:rsid w:val="00506B67"/>
    <w:rsid w:val="00511E66"/>
    <w:rsid w:val="005127B5"/>
    <w:rsid w:val="005128AE"/>
    <w:rsid w:val="00512BDD"/>
    <w:rsid w:val="00513005"/>
    <w:rsid w:val="00514209"/>
    <w:rsid w:val="005146B0"/>
    <w:rsid w:val="0051473D"/>
    <w:rsid w:val="005149C7"/>
    <w:rsid w:val="005153B0"/>
    <w:rsid w:val="00515F0A"/>
    <w:rsid w:val="00516996"/>
    <w:rsid w:val="00516E34"/>
    <w:rsid w:val="005170C8"/>
    <w:rsid w:val="00517196"/>
    <w:rsid w:val="0051762C"/>
    <w:rsid w:val="00517722"/>
    <w:rsid w:val="00517C64"/>
    <w:rsid w:val="00517F58"/>
    <w:rsid w:val="00520109"/>
    <w:rsid w:val="005201F9"/>
    <w:rsid w:val="005204DF"/>
    <w:rsid w:val="00520867"/>
    <w:rsid w:val="005217C9"/>
    <w:rsid w:val="00521F08"/>
    <w:rsid w:val="0052276A"/>
    <w:rsid w:val="00522C7C"/>
    <w:rsid w:val="00522FA8"/>
    <w:rsid w:val="00523020"/>
    <w:rsid w:val="00523BFB"/>
    <w:rsid w:val="00523D26"/>
    <w:rsid w:val="0052445B"/>
    <w:rsid w:val="0052480A"/>
    <w:rsid w:val="00524CC6"/>
    <w:rsid w:val="00525325"/>
    <w:rsid w:val="005253E1"/>
    <w:rsid w:val="00525411"/>
    <w:rsid w:val="00525454"/>
    <w:rsid w:val="00525671"/>
    <w:rsid w:val="0052636D"/>
    <w:rsid w:val="005265F3"/>
    <w:rsid w:val="00526A78"/>
    <w:rsid w:val="00527416"/>
    <w:rsid w:val="00527D22"/>
    <w:rsid w:val="00530243"/>
    <w:rsid w:val="00530603"/>
    <w:rsid w:val="0053082B"/>
    <w:rsid w:val="00530A5A"/>
    <w:rsid w:val="005310A9"/>
    <w:rsid w:val="00531AC0"/>
    <w:rsid w:val="00531F00"/>
    <w:rsid w:val="00531F03"/>
    <w:rsid w:val="00532A3C"/>
    <w:rsid w:val="00532C6A"/>
    <w:rsid w:val="00532FB9"/>
    <w:rsid w:val="00533588"/>
    <w:rsid w:val="00534360"/>
    <w:rsid w:val="00534482"/>
    <w:rsid w:val="00534819"/>
    <w:rsid w:val="00534E68"/>
    <w:rsid w:val="00534EAD"/>
    <w:rsid w:val="005358DD"/>
    <w:rsid w:val="005362CB"/>
    <w:rsid w:val="00536340"/>
    <w:rsid w:val="005363DE"/>
    <w:rsid w:val="0053787D"/>
    <w:rsid w:val="00537DE7"/>
    <w:rsid w:val="005401C6"/>
    <w:rsid w:val="0054054D"/>
    <w:rsid w:val="00540690"/>
    <w:rsid w:val="00540694"/>
    <w:rsid w:val="005409F7"/>
    <w:rsid w:val="00541FC5"/>
    <w:rsid w:val="0054272E"/>
    <w:rsid w:val="005428EC"/>
    <w:rsid w:val="00542AFC"/>
    <w:rsid w:val="00542DFC"/>
    <w:rsid w:val="005433E1"/>
    <w:rsid w:val="0054367C"/>
    <w:rsid w:val="00543F9A"/>
    <w:rsid w:val="00544014"/>
    <w:rsid w:val="00544137"/>
    <w:rsid w:val="005441AF"/>
    <w:rsid w:val="005441C9"/>
    <w:rsid w:val="00544ECF"/>
    <w:rsid w:val="0054508B"/>
    <w:rsid w:val="00545742"/>
    <w:rsid w:val="0054633B"/>
    <w:rsid w:val="00546505"/>
    <w:rsid w:val="005468AD"/>
    <w:rsid w:val="00546A8F"/>
    <w:rsid w:val="005506EF"/>
    <w:rsid w:val="0055144E"/>
    <w:rsid w:val="00551A7A"/>
    <w:rsid w:val="00551C8A"/>
    <w:rsid w:val="0055217C"/>
    <w:rsid w:val="00552D8A"/>
    <w:rsid w:val="00553029"/>
    <w:rsid w:val="005535BB"/>
    <w:rsid w:val="00553717"/>
    <w:rsid w:val="00553EFC"/>
    <w:rsid w:val="00554574"/>
    <w:rsid w:val="005547FC"/>
    <w:rsid w:val="005549C0"/>
    <w:rsid w:val="005549E1"/>
    <w:rsid w:val="0055542D"/>
    <w:rsid w:val="00555945"/>
    <w:rsid w:val="005564C9"/>
    <w:rsid w:val="005566A0"/>
    <w:rsid w:val="00556CEB"/>
    <w:rsid w:val="005575D7"/>
    <w:rsid w:val="00557B0A"/>
    <w:rsid w:val="0056006A"/>
    <w:rsid w:val="00560B0D"/>
    <w:rsid w:val="00561960"/>
    <w:rsid w:val="00561CDF"/>
    <w:rsid w:val="00561F8A"/>
    <w:rsid w:val="00561F92"/>
    <w:rsid w:val="00561FB5"/>
    <w:rsid w:val="00562B54"/>
    <w:rsid w:val="005633E6"/>
    <w:rsid w:val="00563CF2"/>
    <w:rsid w:val="00563DA2"/>
    <w:rsid w:val="00564BEC"/>
    <w:rsid w:val="00565F16"/>
    <w:rsid w:val="00565FCF"/>
    <w:rsid w:val="0056636E"/>
    <w:rsid w:val="00567002"/>
    <w:rsid w:val="00567BBF"/>
    <w:rsid w:val="00567CFC"/>
    <w:rsid w:val="0057004C"/>
    <w:rsid w:val="00571029"/>
    <w:rsid w:val="005715A1"/>
    <w:rsid w:val="00572370"/>
    <w:rsid w:val="00572B2D"/>
    <w:rsid w:val="00572ECF"/>
    <w:rsid w:val="0057336F"/>
    <w:rsid w:val="00573498"/>
    <w:rsid w:val="00573957"/>
    <w:rsid w:val="00573B5B"/>
    <w:rsid w:val="0057531F"/>
    <w:rsid w:val="00575D65"/>
    <w:rsid w:val="0057639C"/>
    <w:rsid w:val="00576A8D"/>
    <w:rsid w:val="00576BE5"/>
    <w:rsid w:val="00577741"/>
    <w:rsid w:val="0058024F"/>
    <w:rsid w:val="00580762"/>
    <w:rsid w:val="00581C5F"/>
    <w:rsid w:val="00583035"/>
    <w:rsid w:val="00583474"/>
    <w:rsid w:val="00583B87"/>
    <w:rsid w:val="00583FFD"/>
    <w:rsid w:val="00584789"/>
    <w:rsid w:val="00584AF9"/>
    <w:rsid w:val="00584D07"/>
    <w:rsid w:val="00584FD4"/>
    <w:rsid w:val="00585B3D"/>
    <w:rsid w:val="00586544"/>
    <w:rsid w:val="0058668A"/>
    <w:rsid w:val="00586BA1"/>
    <w:rsid w:val="00586BFB"/>
    <w:rsid w:val="00586F21"/>
    <w:rsid w:val="005873FC"/>
    <w:rsid w:val="0058741B"/>
    <w:rsid w:val="00590F1C"/>
    <w:rsid w:val="005914A9"/>
    <w:rsid w:val="00591F5B"/>
    <w:rsid w:val="0059250B"/>
    <w:rsid w:val="0059271D"/>
    <w:rsid w:val="005929BA"/>
    <w:rsid w:val="00593CC0"/>
    <w:rsid w:val="00593D0A"/>
    <w:rsid w:val="00594C8D"/>
    <w:rsid w:val="00595F0D"/>
    <w:rsid w:val="005967B0"/>
    <w:rsid w:val="00596976"/>
    <w:rsid w:val="00597FF8"/>
    <w:rsid w:val="005A06BF"/>
    <w:rsid w:val="005A07E7"/>
    <w:rsid w:val="005A0E74"/>
    <w:rsid w:val="005A13FF"/>
    <w:rsid w:val="005A1505"/>
    <w:rsid w:val="005A2443"/>
    <w:rsid w:val="005A2841"/>
    <w:rsid w:val="005A28D7"/>
    <w:rsid w:val="005A29E2"/>
    <w:rsid w:val="005A3EF6"/>
    <w:rsid w:val="005A43BC"/>
    <w:rsid w:val="005A4C2F"/>
    <w:rsid w:val="005A5421"/>
    <w:rsid w:val="005A5BC4"/>
    <w:rsid w:val="005A67FC"/>
    <w:rsid w:val="005A6F8C"/>
    <w:rsid w:val="005A7E82"/>
    <w:rsid w:val="005B06AC"/>
    <w:rsid w:val="005B09E9"/>
    <w:rsid w:val="005B0A50"/>
    <w:rsid w:val="005B1738"/>
    <w:rsid w:val="005B18C9"/>
    <w:rsid w:val="005B1A8D"/>
    <w:rsid w:val="005B1EEE"/>
    <w:rsid w:val="005B26F6"/>
    <w:rsid w:val="005B2E65"/>
    <w:rsid w:val="005B2F42"/>
    <w:rsid w:val="005B4202"/>
    <w:rsid w:val="005B4F80"/>
    <w:rsid w:val="005B5931"/>
    <w:rsid w:val="005B59E7"/>
    <w:rsid w:val="005B5C72"/>
    <w:rsid w:val="005B5DC9"/>
    <w:rsid w:val="005B648B"/>
    <w:rsid w:val="005B6519"/>
    <w:rsid w:val="005B6981"/>
    <w:rsid w:val="005B6D32"/>
    <w:rsid w:val="005B7BF7"/>
    <w:rsid w:val="005B7E0E"/>
    <w:rsid w:val="005C068A"/>
    <w:rsid w:val="005C0CD4"/>
    <w:rsid w:val="005C1793"/>
    <w:rsid w:val="005C1B40"/>
    <w:rsid w:val="005C45FA"/>
    <w:rsid w:val="005C4835"/>
    <w:rsid w:val="005C5DE6"/>
    <w:rsid w:val="005C6053"/>
    <w:rsid w:val="005C6A5E"/>
    <w:rsid w:val="005C7599"/>
    <w:rsid w:val="005D03E1"/>
    <w:rsid w:val="005D0685"/>
    <w:rsid w:val="005D11B3"/>
    <w:rsid w:val="005D16BA"/>
    <w:rsid w:val="005D1A11"/>
    <w:rsid w:val="005D1F68"/>
    <w:rsid w:val="005D20E8"/>
    <w:rsid w:val="005D2316"/>
    <w:rsid w:val="005D2CB8"/>
    <w:rsid w:val="005D307F"/>
    <w:rsid w:val="005D337F"/>
    <w:rsid w:val="005D36E2"/>
    <w:rsid w:val="005D48A8"/>
    <w:rsid w:val="005D5240"/>
    <w:rsid w:val="005D568E"/>
    <w:rsid w:val="005D64AA"/>
    <w:rsid w:val="005D6C34"/>
    <w:rsid w:val="005D7018"/>
    <w:rsid w:val="005D75C4"/>
    <w:rsid w:val="005D767A"/>
    <w:rsid w:val="005D7ABE"/>
    <w:rsid w:val="005D7F6C"/>
    <w:rsid w:val="005D7FAD"/>
    <w:rsid w:val="005E017A"/>
    <w:rsid w:val="005E05AA"/>
    <w:rsid w:val="005E06F4"/>
    <w:rsid w:val="005E258E"/>
    <w:rsid w:val="005E259C"/>
    <w:rsid w:val="005E2A60"/>
    <w:rsid w:val="005E32D4"/>
    <w:rsid w:val="005E35E4"/>
    <w:rsid w:val="005E37C5"/>
    <w:rsid w:val="005E38DA"/>
    <w:rsid w:val="005E44B3"/>
    <w:rsid w:val="005E4668"/>
    <w:rsid w:val="005E5E9D"/>
    <w:rsid w:val="005E7B10"/>
    <w:rsid w:val="005E7CB0"/>
    <w:rsid w:val="005E7CB3"/>
    <w:rsid w:val="005F0613"/>
    <w:rsid w:val="005F074B"/>
    <w:rsid w:val="005F0DB0"/>
    <w:rsid w:val="005F1707"/>
    <w:rsid w:val="005F4309"/>
    <w:rsid w:val="005F45B4"/>
    <w:rsid w:val="005F4668"/>
    <w:rsid w:val="005F466E"/>
    <w:rsid w:val="005F4964"/>
    <w:rsid w:val="005F4FD0"/>
    <w:rsid w:val="005F5471"/>
    <w:rsid w:val="005F5F75"/>
    <w:rsid w:val="005F60F0"/>
    <w:rsid w:val="005F7897"/>
    <w:rsid w:val="005F7EE2"/>
    <w:rsid w:val="00600494"/>
    <w:rsid w:val="00600593"/>
    <w:rsid w:val="00600965"/>
    <w:rsid w:val="006029CC"/>
    <w:rsid w:val="00602D35"/>
    <w:rsid w:val="00602E3E"/>
    <w:rsid w:val="00603198"/>
    <w:rsid w:val="00603342"/>
    <w:rsid w:val="0060449A"/>
    <w:rsid w:val="006044A4"/>
    <w:rsid w:val="00604866"/>
    <w:rsid w:val="00604E94"/>
    <w:rsid w:val="00605568"/>
    <w:rsid w:val="006056EA"/>
    <w:rsid w:val="00605F8C"/>
    <w:rsid w:val="006065ED"/>
    <w:rsid w:val="00607EEB"/>
    <w:rsid w:val="0061073E"/>
    <w:rsid w:val="00611D63"/>
    <w:rsid w:val="00611DC5"/>
    <w:rsid w:val="00611ECC"/>
    <w:rsid w:val="006127CC"/>
    <w:rsid w:val="00612A9C"/>
    <w:rsid w:val="00612F32"/>
    <w:rsid w:val="006135DF"/>
    <w:rsid w:val="00613750"/>
    <w:rsid w:val="006142EA"/>
    <w:rsid w:val="00614D3E"/>
    <w:rsid w:val="006160FA"/>
    <w:rsid w:val="0061610A"/>
    <w:rsid w:val="006163DE"/>
    <w:rsid w:val="0061676E"/>
    <w:rsid w:val="00616900"/>
    <w:rsid w:val="00616C7D"/>
    <w:rsid w:val="00616DB3"/>
    <w:rsid w:val="0061762D"/>
    <w:rsid w:val="006200CF"/>
    <w:rsid w:val="00620B24"/>
    <w:rsid w:val="00620CE2"/>
    <w:rsid w:val="00620E8C"/>
    <w:rsid w:val="00620FD6"/>
    <w:rsid w:val="006210BB"/>
    <w:rsid w:val="006218BD"/>
    <w:rsid w:val="00621E5A"/>
    <w:rsid w:val="00622B29"/>
    <w:rsid w:val="006236AA"/>
    <w:rsid w:val="0062377D"/>
    <w:rsid w:val="0062435A"/>
    <w:rsid w:val="0062466E"/>
    <w:rsid w:val="00624CF9"/>
    <w:rsid w:val="00624F5A"/>
    <w:rsid w:val="00626FB1"/>
    <w:rsid w:val="006270E1"/>
    <w:rsid w:val="00627BF9"/>
    <w:rsid w:val="00627F41"/>
    <w:rsid w:val="0063106D"/>
    <w:rsid w:val="0063228F"/>
    <w:rsid w:val="00633D9C"/>
    <w:rsid w:val="0063455C"/>
    <w:rsid w:val="0063513F"/>
    <w:rsid w:val="00635B4C"/>
    <w:rsid w:val="006361DD"/>
    <w:rsid w:val="00636696"/>
    <w:rsid w:val="006367FD"/>
    <w:rsid w:val="0063688D"/>
    <w:rsid w:val="006376DF"/>
    <w:rsid w:val="006377ED"/>
    <w:rsid w:val="00640154"/>
    <w:rsid w:val="00640287"/>
    <w:rsid w:val="006413E1"/>
    <w:rsid w:val="00641BC9"/>
    <w:rsid w:val="00641E8C"/>
    <w:rsid w:val="00642D94"/>
    <w:rsid w:val="0064322F"/>
    <w:rsid w:val="006432F3"/>
    <w:rsid w:val="00644C60"/>
    <w:rsid w:val="006451B4"/>
    <w:rsid w:val="00645A23"/>
    <w:rsid w:val="00646FCF"/>
    <w:rsid w:val="006477C9"/>
    <w:rsid w:val="00647CFD"/>
    <w:rsid w:val="00647EC8"/>
    <w:rsid w:val="00651BC4"/>
    <w:rsid w:val="006521DB"/>
    <w:rsid w:val="00652593"/>
    <w:rsid w:val="00652D75"/>
    <w:rsid w:val="0065323B"/>
    <w:rsid w:val="00653E30"/>
    <w:rsid w:val="00653ED3"/>
    <w:rsid w:val="006541AE"/>
    <w:rsid w:val="00654B8D"/>
    <w:rsid w:val="00655222"/>
    <w:rsid w:val="00655784"/>
    <w:rsid w:val="00655A55"/>
    <w:rsid w:val="00655D94"/>
    <w:rsid w:val="0065640A"/>
    <w:rsid w:val="006566E4"/>
    <w:rsid w:val="00656804"/>
    <w:rsid w:val="00656A06"/>
    <w:rsid w:val="00656C08"/>
    <w:rsid w:val="00656C0E"/>
    <w:rsid w:val="00656E83"/>
    <w:rsid w:val="00657671"/>
    <w:rsid w:val="00657A8A"/>
    <w:rsid w:val="00657D33"/>
    <w:rsid w:val="0066064A"/>
    <w:rsid w:val="006606F1"/>
    <w:rsid w:val="00660919"/>
    <w:rsid w:val="00660B8C"/>
    <w:rsid w:val="00661BED"/>
    <w:rsid w:val="006626BC"/>
    <w:rsid w:val="00662901"/>
    <w:rsid w:val="00662BA3"/>
    <w:rsid w:val="006631A0"/>
    <w:rsid w:val="0066339A"/>
    <w:rsid w:val="00663457"/>
    <w:rsid w:val="0066370C"/>
    <w:rsid w:val="0066438E"/>
    <w:rsid w:val="00664399"/>
    <w:rsid w:val="006648F8"/>
    <w:rsid w:val="0066490B"/>
    <w:rsid w:val="00664FE2"/>
    <w:rsid w:val="00665111"/>
    <w:rsid w:val="0066576B"/>
    <w:rsid w:val="00665E93"/>
    <w:rsid w:val="00666453"/>
    <w:rsid w:val="0066676B"/>
    <w:rsid w:val="00666EAE"/>
    <w:rsid w:val="006670C9"/>
    <w:rsid w:val="0066732D"/>
    <w:rsid w:val="00667494"/>
    <w:rsid w:val="00670191"/>
    <w:rsid w:val="006704AB"/>
    <w:rsid w:val="006705F5"/>
    <w:rsid w:val="006707A2"/>
    <w:rsid w:val="00670DB0"/>
    <w:rsid w:val="00670E9C"/>
    <w:rsid w:val="00671051"/>
    <w:rsid w:val="00671399"/>
    <w:rsid w:val="00671E21"/>
    <w:rsid w:val="00671F8A"/>
    <w:rsid w:val="00672513"/>
    <w:rsid w:val="006730AE"/>
    <w:rsid w:val="006743DC"/>
    <w:rsid w:val="00674F6B"/>
    <w:rsid w:val="00675849"/>
    <w:rsid w:val="006763FF"/>
    <w:rsid w:val="00676803"/>
    <w:rsid w:val="00676864"/>
    <w:rsid w:val="0067689D"/>
    <w:rsid w:val="00676AD6"/>
    <w:rsid w:val="00676E5C"/>
    <w:rsid w:val="00677196"/>
    <w:rsid w:val="006803DC"/>
    <w:rsid w:val="00680430"/>
    <w:rsid w:val="00680602"/>
    <w:rsid w:val="0068069D"/>
    <w:rsid w:val="00680E68"/>
    <w:rsid w:val="00680FA7"/>
    <w:rsid w:val="00681D0C"/>
    <w:rsid w:val="00681E7B"/>
    <w:rsid w:val="006821A9"/>
    <w:rsid w:val="006833F1"/>
    <w:rsid w:val="006841BE"/>
    <w:rsid w:val="006847AE"/>
    <w:rsid w:val="00684CD3"/>
    <w:rsid w:val="00685A4B"/>
    <w:rsid w:val="00685CD4"/>
    <w:rsid w:val="006862F0"/>
    <w:rsid w:val="006875B2"/>
    <w:rsid w:val="0068762F"/>
    <w:rsid w:val="00687D38"/>
    <w:rsid w:val="0069060A"/>
    <w:rsid w:val="00690C83"/>
    <w:rsid w:val="00690E42"/>
    <w:rsid w:val="00691560"/>
    <w:rsid w:val="00691674"/>
    <w:rsid w:val="00692D10"/>
    <w:rsid w:val="00692FBD"/>
    <w:rsid w:val="00693D65"/>
    <w:rsid w:val="006940B2"/>
    <w:rsid w:val="0069438A"/>
    <w:rsid w:val="00694B17"/>
    <w:rsid w:val="00694F47"/>
    <w:rsid w:val="00695045"/>
    <w:rsid w:val="0069544F"/>
    <w:rsid w:val="006968EE"/>
    <w:rsid w:val="00696AAA"/>
    <w:rsid w:val="00696B89"/>
    <w:rsid w:val="006970AE"/>
    <w:rsid w:val="0069760B"/>
    <w:rsid w:val="006979DE"/>
    <w:rsid w:val="00697BC1"/>
    <w:rsid w:val="006A0471"/>
    <w:rsid w:val="006A1C86"/>
    <w:rsid w:val="006A20D8"/>
    <w:rsid w:val="006A29F7"/>
    <w:rsid w:val="006A30B1"/>
    <w:rsid w:val="006A3822"/>
    <w:rsid w:val="006A4194"/>
    <w:rsid w:val="006A591D"/>
    <w:rsid w:val="006A5BBD"/>
    <w:rsid w:val="006A7270"/>
    <w:rsid w:val="006A7678"/>
    <w:rsid w:val="006B071C"/>
    <w:rsid w:val="006B0809"/>
    <w:rsid w:val="006B0D62"/>
    <w:rsid w:val="006B202D"/>
    <w:rsid w:val="006B2F06"/>
    <w:rsid w:val="006B3165"/>
    <w:rsid w:val="006B3191"/>
    <w:rsid w:val="006B38A4"/>
    <w:rsid w:val="006B3AC2"/>
    <w:rsid w:val="006B43B7"/>
    <w:rsid w:val="006B4D8F"/>
    <w:rsid w:val="006B4DFE"/>
    <w:rsid w:val="006B5326"/>
    <w:rsid w:val="006B537B"/>
    <w:rsid w:val="006B5B79"/>
    <w:rsid w:val="006B67E2"/>
    <w:rsid w:val="006C0DED"/>
    <w:rsid w:val="006C11EF"/>
    <w:rsid w:val="006C122B"/>
    <w:rsid w:val="006C24B8"/>
    <w:rsid w:val="006C26B5"/>
    <w:rsid w:val="006C2D7C"/>
    <w:rsid w:val="006C33B8"/>
    <w:rsid w:val="006C3CE5"/>
    <w:rsid w:val="006C4B2E"/>
    <w:rsid w:val="006C5350"/>
    <w:rsid w:val="006C6434"/>
    <w:rsid w:val="006C645F"/>
    <w:rsid w:val="006C681A"/>
    <w:rsid w:val="006C69D4"/>
    <w:rsid w:val="006C6CE2"/>
    <w:rsid w:val="006D02D3"/>
    <w:rsid w:val="006D0467"/>
    <w:rsid w:val="006D065D"/>
    <w:rsid w:val="006D072A"/>
    <w:rsid w:val="006D07C1"/>
    <w:rsid w:val="006D0B30"/>
    <w:rsid w:val="006D0F0F"/>
    <w:rsid w:val="006D136C"/>
    <w:rsid w:val="006D1419"/>
    <w:rsid w:val="006D157F"/>
    <w:rsid w:val="006D1E62"/>
    <w:rsid w:val="006D205A"/>
    <w:rsid w:val="006D3068"/>
    <w:rsid w:val="006D3108"/>
    <w:rsid w:val="006D34C1"/>
    <w:rsid w:val="006D41B6"/>
    <w:rsid w:val="006D48B9"/>
    <w:rsid w:val="006D4B7E"/>
    <w:rsid w:val="006D4D73"/>
    <w:rsid w:val="006D5E09"/>
    <w:rsid w:val="006D6579"/>
    <w:rsid w:val="006D67AC"/>
    <w:rsid w:val="006D681C"/>
    <w:rsid w:val="006D6E49"/>
    <w:rsid w:val="006D7558"/>
    <w:rsid w:val="006D76C4"/>
    <w:rsid w:val="006D7801"/>
    <w:rsid w:val="006D7E27"/>
    <w:rsid w:val="006E044C"/>
    <w:rsid w:val="006E0514"/>
    <w:rsid w:val="006E0B1E"/>
    <w:rsid w:val="006E0EC4"/>
    <w:rsid w:val="006E1C61"/>
    <w:rsid w:val="006E1DFD"/>
    <w:rsid w:val="006E2723"/>
    <w:rsid w:val="006E27DB"/>
    <w:rsid w:val="006E281D"/>
    <w:rsid w:val="006E2AED"/>
    <w:rsid w:val="006E323A"/>
    <w:rsid w:val="006E42ED"/>
    <w:rsid w:val="006E48B4"/>
    <w:rsid w:val="006E5045"/>
    <w:rsid w:val="006E6573"/>
    <w:rsid w:val="006E6606"/>
    <w:rsid w:val="006E67D2"/>
    <w:rsid w:val="006E74D1"/>
    <w:rsid w:val="006F01D9"/>
    <w:rsid w:val="006F0238"/>
    <w:rsid w:val="006F0730"/>
    <w:rsid w:val="006F098B"/>
    <w:rsid w:val="006F0CDE"/>
    <w:rsid w:val="006F0D87"/>
    <w:rsid w:val="006F0E2A"/>
    <w:rsid w:val="006F1554"/>
    <w:rsid w:val="006F1AEB"/>
    <w:rsid w:val="006F1FCC"/>
    <w:rsid w:val="006F2BE1"/>
    <w:rsid w:val="006F2C68"/>
    <w:rsid w:val="006F2D85"/>
    <w:rsid w:val="006F37A5"/>
    <w:rsid w:val="006F4443"/>
    <w:rsid w:val="006F45B3"/>
    <w:rsid w:val="006F5B7D"/>
    <w:rsid w:val="006F6AF1"/>
    <w:rsid w:val="006F70B9"/>
    <w:rsid w:val="00700485"/>
    <w:rsid w:val="00700B86"/>
    <w:rsid w:val="007017AF"/>
    <w:rsid w:val="0070189B"/>
    <w:rsid w:val="00701CA6"/>
    <w:rsid w:val="0070224F"/>
    <w:rsid w:val="00702434"/>
    <w:rsid w:val="00703CB2"/>
    <w:rsid w:val="00703F4D"/>
    <w:rsid w:val="007042C7"/>
    <w:rsid w:val="0070443F"/>
    <w:rsid w:val="00704729"/>
    <w:rsid w:val="007049DF"/>
    <w:rsid w:val="00704CE8"/>
    <w:rsid w:val="00705425"/>
    <w:rsid w:val="00705ADB"/>
    <w:rsid w:val="00705EBF"/>
    <w:rsid w:val="00705EE0"/>
    <w:rsid w:val="007073A8"/>
    <w:rsid w:val="00707622"/>
    <w:rsid w:val="00707EDF"/>
    <w:rsid w:val="00710723"/>
    <w:rsid w:val="00711485"/>
    <w:rsid w:val="00711B51"/>
    <w:rsid w:val="0071215D"/>
    <w:rsid w:val="007125E7"/>
    <w:rsid w:val="00712B74"/>
    <w:rsid w:val="007134DA"/>
    <w:rsid w:val="00713ACD"/>
    <w:rsid w:val="0071408E"/>
    <w:rsid w:val="00714A84"/>
    <w:rsid w:val="00714BAB"/>
    <w:rsid w:val="007159A0"/>
    <w:rsid w:val="00715D19"/>
    <w:rsid w:val="00716071"/>
    <w:rsid w:val="00716AE1"/>
    <w:rsid w:val="00720D80"/>
    <w:rsid w:val="0072145B"/>
    <w:rsid w:val="00722069"/>
    <w:rsid w:val="00722940"/>
    <w:rsid w:val="00722DFB"/>
    <w:rsid w:val="00723451"/>
    <w:rsid w:val="00723807"/>
    <w:rsid w:val="007245B2"/>
    <w:rsid w:val="007246B2"/>
    <w:rsid w:val="0072483A"/>
    <w:rsid w:val="00724C7F"/>
    <w:rsid w:val="00724D3F"/>
    <w:rsid w:val="00725969"/>
    <w:rsid w:val="00725D8F"/>
    <w:rsid w:val="0072662C"/>
    <w:rsid w:val="007266AD"/>
    <w:rsid w:val="007268E1"/>
    <w:rsid w:val="007279AE"/>
    <w:rsid w:val="0073034E"/>
    <w:rsid w:val="00730A66"/>
    <w:rsid w:val="00731896"/>
    <w:rsid w:val="00731A74"/>
    <w:rsid w:val="00731BC8"/>
    <w:rsid w:val="0073205F"/>
    <w:rsid w:val="00733882"/>
    <w:rsid w:val="007339B0"/>
    <w:rsid w:val="00733D22"/>
    <w:rsid w:val="007340C7"/>
    <w:rsid w:val="00734E37"/>
    <w:rsid w:val="00735097"/>
    <w:rsid w:val="00735479"/>
    <w:rsid w:val="00735775"/>
    <w:rsid w:val="00735FB9"/>
    <w:rsid w:val="0073752B"/>
    <w:rsid w:val="00737C11"/>
    <w:rsid w:val="00737F17"/>
    <w:rsid w:val="00740639"/>
    <w:rsid w:val="007407C5"/>
    <w:rsid w:val="007408AD"/>
    <w:rsid w:val="00740A7E"/>
    <w:rsid w:val="00740D67"/>
    <w:rsid w:val="00741015"/>
    <w:rsid w:val="00741488"/>
    <w:rsid w:val="007414EE"/>
    <w:rsid w:val="0074199F"/>
    <w:rsid w:val="0074207D"/>
    <w:rsid w:val="00742260"/>
    <w:rsid w:val="00742333"/>
    <w:rsid w:val="0074252F"/>
    <w:rsid w:val="00742F77"/>
    <w:rsid w:val="007432D8"/>
    <w:rsid w:val="00743A7B"/>
    <w:rsid w:val="0074478D"/>
    <w:rsid w:val="00745DDA"/>
    <w:rsid w:val="007460AA"/>
    <w:rsid w:val="007465E5"/>
    <w:rsid w:val="00746660"/>
    <w:rsid w:val="0075057F"/>
    <w:rsid w:val="007505A2"/>
    <w:rsid w:val="00750644"/>
    <w:rsid w:val="0075182B"/>
    <w:rsid w:val="00751DFC"/>
    <w:rsid w:val="00751F6D"/>
    <w:rsid w:val="007527A4"/>
    <w:rsid w:val="007533C3"/>
    <w:rsid w:val="00753B4D"/>
    <w:rsid w:val="00753DB4"/>
    <w:rsid w:val="00753E46"/>
    <w:rsid w:val="00754002"/>
    <w:rsid w:val="00754313"/>
    <w:rsid w:val="00754B32"/>
    <w:rsid w:val="00754CB5"/>
    <w:rsid w:val="00755265"/>
    <w:rsid w:val="00755380"/>
    <w:rsid w:val="007553E3"/>
    <w:rsid w:val="00755C2D"/>
    <w:rsid w:val="00755DFB"/>
    <w:rsid w:val="00757108"/>
    <w:rsid w:val="0075792B"/>
    <w:rsid w:val="00757A22"/>
    <w:rsid w:val="00757DE5"/>
    <w:rsid w:val="0076068B"/>
    <w:rsid w:val="00760841"/>
    <w:rsid w:val="00760A3F"/>
    <w:rsid w:val="00760D83"/>
    <w:rsid w:val="0076101D"/>
    <w:rsid w:val="007618D5"/>
    <w:rsid w:val="00761E22"/>
    <w:rsid w:val="00762767"/>
    <w:rsid w:val="007635C2"/>
    <w:rsid w:val="00764228"/>
    <w:rsid w:val="00764BA0"/>
    <w:rsid w:val="00765CE1"/>
    <w:rsid w:val="00765D52"/>
    <w:rsid w:val="007672ED"/>
    <w:rsid w:val="007673F6"/>
    <w:rsid w:val="0077062B"/>
    <w:rsid w:val="00770A14"/>
    <w:rsid w:val="0077244D"/>
    <w:rsid w:val="0077254D"/>
    <w:rsid w:val="00772DAD"/>
    <w:rsid w:val="00772FB0"/>
    <w:rsid w:val="00773008"/>
    <w:rsid w:val="007734BA"/>
    <w:rsid w:val="0077387B"/>
    <w:rsid w:val="007738EF"/>
    <w:rsid w:val="00773B7B"/>
    <w:rsid w:val="00774D1E"/>
    <w:rsid w:val="00775157"/>
    <w:rsid w:val="00775430"/>
    <w:rsid w:val="0077585D"/>
    <w:rsid w:val="00777532"/>
    <w:rsid w:val="00780541"/>
    <w:rsid w:val="00780B6E"/>
    <w:rsid w:val="0078108D"/>
    <w:rsid w:val="00781AE4"/>
    <w:rsid w:val="00782778"/>
    <w:rsid w:val="00783521"/>
    <w:rsid w:val="007836AF"/>
    <w:rsid w:val="007838F7"/>
    <w:rsid w:val="00783BFF"/>
    <w:rsid w:val="00784252"/>
    <w:rsid w:val="007842BD"/>
    <w:rsid w:val="007844EB"/>
    <w:rsid w:val="00784CAC"/>
    <w:rsid w:val="00784E7F"/>
    <w:rsid w:val="007852C5"/>
    <w:rsid w:val="00785588"/>
    <w:rsid w:val="00785C5F"/>
    <w:rsid w:val="00787A5C"/>
    <w:rsid w:val="00787E5A"/>
    <w:rsid w:val="00790B41"/>
    <w:rsid w:val="0079159D"/>
    <w:rsid w:val="00791B27"/>
    <w:rsid w:val="00792377"/>
    <w:rsid w:val="007927B8"/>
    <w:rsid w:val="00792D9D"/>
    <w:rsid w:val="00793389"/>
    <w:rsid w:val="0079379A"/>
    <w:rsid w:val="00794F1D"/>
    <w:rsid w:val="00795409"/>
    <w:rsid w:val="00795A22"/>
    <w:rsid w:val="00795F8E"/>
    <w:rsid w:val="00796097"/>
    <w:rsid w:val="00796C7B"/>
    <w:rsid w:val="007977C0"/>
    <w:rsid w:val="00797896"/>
    <w:rsid w:val="007979DE"/>
    <w:rsid w:val="00797A6F"/>
    <w:rsid w:val="007A0CFD"/>
    <w:rsid w:val="007A2230"/>
    <w:rsid w:val="007A267A"/>
    <w:rsid w:val="007A38D0"/>
    <w:rsid w:val="007A3C8F"/>
    <w:rsid w:val="007A44E2"/>
    <w:rsid w:val="007A489B"/>
    <w:rsid w:val="007A4DA8"/>
    <w:rsid w:val="007A529A"/>
    <w:rsid w:val="007A6369"/>
    <w:rsid w:val="007A6FAD"/>
    <w:rsid w:val="007A6FE2"/>
    <w:rsid w:val="007A77ED"/>
    <w:rsid w:val="007A7C96"/>
    <w:rsid w:val="007A7FF9"/>
    <w:rsid w:val="007B004E"/>
    <w:rsid w:val="007B00B0"/>
    <w:rsid w:val="007B22C1"/>
    <w:rsid w:val="007B2CF3"/>
    <w:rsid w:val="007B3105"/>
    <w:rsid w:val="007B34F3"/>
    <w:rsid w:val="007B369D"/>
    <w:rsid w:val="007B4068"/>
    <w:rsid w:val="007B55B3"/>
    <w:rsid w:val="007B5B24"/>
    <w:rsid w:val="007B6F88"/>
    <w:rsid w:val="007B787A"/>
    <w:rsid w:val="007B7F49"/>
    <w:rsid w:val="007C004E"/>
    <w:rsid w:val="007C03B5"/>
    <w:rsid w:val="007C1374"/>
    <w:rsid w:val="007C20D4"/>
    <w:rsid w:val="007C21A2"/>
    <w:rsid w:val="007C21F2"/>
    <w:rsid w:val="007C2266"/>
    <w:rsid w:val="007C23D5"/>
    <w:rsid w:val="007C269C"/>
    <w:rsid w:val="007C2B63"/>
    <w:rsid w:val="007C49AE"/>
    <w:rsid w:val="007C53A7"/>
    <w:rsid w:val="007C5890"/>
    <w:rsid w:val="007C590B"/>
    <w:rsid w:val="007C5EF3"/>
    <w:rsid w:val="007C6002"/>
    <w:rsid w:val="007C74C9"/>
    <w:rsid w:val="007D0C28"/>
    <w:rsid w:val="007D0E73"/>
    <w:rsid w:val="007D160C"/>
    <w:rsid w:val="007D3478"/>
    <w:rsid w:val="007D3D9A"/>
    <w:rsid w:val="007D4043"/>
    <w:rsid w:val="007D40EA"/>
    <w:rsid w:val="007D41DD"/>
    <w:rsid w:val="007D4362"/>
    <w:rsid w:val="007D444D"/>
    <w:rsid w:val="007D4D72"/>
    <w:rsid w:val="007D51E6"/>
    <w:rsid w:val="007D5594"/>
    <w:rsid w:val="007D5745"/>
    <w:rsid w:val="007D6B2D"/>
    <w:rsid w:val="007D6DEF"/>
    <w:rsid w:val="007D75F2"/>
    <w:rsid w:val="007E0063"/>
    <w:rsid w:val="007E00E3"/>
    <w:rsid w:val="007E0443"/>
    <w:rsid w:val="007E0730"/>
    <w:rsid w:val="007E1402"/>
    <w:rsid w:val="007E1B64"/>
    <w:rsid w:val="007E1D68"/>
    <w:rsid w:val="007E1DC7"/>
    <w:rsid w:val="007E24CD"/>
    <w:rsid w:val="007E25F2"/>
    <w:rsid w:val="007E2D5E"/>
    <w:rsid w:val="007E2DDF"/>
    <w:rsid w:val="007E325E"/>
    <w:rsid w:val="007E453B"/>
    <w:rsid w:val="007E51FC"/>
    <w:rsid w:val="007E5ABB"/>
    <w:rsid w:val="007E5B03"/>
    <w:rsid w:val="007E6075"/>
    <w:rsid w:val="007E63E5"/>
    <w:rsid w:val="007E65CE"/>
    <w:rsid w:val="007E69BB"/>
    <w:rsid w:val="007E7059"/>
    <w:rsid w:val="007E7750"/>
    <w:rsid w:val="007E7A2F"/>
    <w:rsid w:val="007F1030"/>
    <w:rsid w:val="007F13DF"/>
    <w:rsid w:val="007F197E"/>
    <w:rsid w:val="007F2892"/>
    <w:rsid w:val="007F2E7E"/>
    <w:rsid w:val="007F3101"/>
    <w:rsid w:val="007F34BB"/>
    <w:rsid w:val="007F35BE"/>
    <w:rsid w:val="007F3835"/>
    <w:rsid w:val="007F4BB7"/>
    <w:rsid w:val="007F57D7"/>
    <w:rsid w:val="007F5F43"/>
    <w:rsid w:val="007F601D"/>
    <w:rsid w:val="007F640D"/>
    <w:rsid w:val="007F6963"/>
    <w:rsid w:val="007F7078"/>
    <w:rsid w:val="007F7D41"/>
    <w:rsid w:val="0080075A"/>
    <w:rsid w:val="00800A9E"/>
    <w:rsid w:val="00801022"/>
    <w:rsid w:val="0080155F"/>
    <w:rsid w:val="0080161D"/>
    <w:rsid w:val="0080165A"/>
    <w:rsid w:val="00801AF3"/>
    <w:rsid w:val="00801E9D"/>
    <w:rsid w:val="00802AEB"/>
    <w:rsid w:val="00803B26"/>
    <w:rsid w:val="0080408B"/>
    <w:rsid w:val="00804BA6"/>
    <w:rsid w:val="00805275"/>
    <w:rsid w:val="008053EF"/>
    <w:rsid w:val="00805597"/>
    <w:rsid w:val="00805A52"/>
    <w:rsid w:val="00806543"/>
    <w:rsid w:val="00806B2F"/>
    <w:rsid w:val="00806FFD"/>
    <w:rsid w:val="008071D5"/>
    <w:rsid w:val="00807271"/>
    <w:rsid w:val="00807464"/>
    <w:rsid w:val="00807A21"/>
    <w:rsid w:val="00807E1F"/>
    <w:rsid w:val="0081183E"/>
    <w:rsid w:val="00811E7C"/>
    <w:rsid w:val="00812278"/>
    <w:rsid w:val="00812708"/>
    <w:rsid w:val="00812A52"/>
    <w:rsid w:val="00812D86"/>
    <w:rsid w:val="00813A6D"/>
    <w:rsid w:val="0081449B"/>
    <w:rsid w:val="00814F2F"/>
    <w:rsid w:val="00814F48"/>
    <w:rsid w:val="0081549D"/>
    <w:rsid w:val="008158EC"/>
    <w:rsid w:val="00815BFF"/>
    <w:rsid w:val="008161AD"/>
    <w:rsid w:val="0081626C"/>
    <w:rsid w:val="008164D8"/>
    <w:rsid w:val="0081689B"/>
    <w:rsid w:val="00816DA6"/>
    <w:rsid w:val="008171DD"/>
    <w:rsid w:val="00817CAB"/>
    <w:rsid w:val="0082080D"/>
    <w:rsid w:val="00820819"/>
    <w:rsid w:val="00820CEC"/>
    <w:rsid w:val="00821012"/>
    <w:rsid w:val="0082121C"/>
    <w:rsid w:val="00821579"/>
    <w:rsid w:val="00821B58"/>
    <w:rsid w:val="008220C3"/>
    <w:rsid w:val="008228B6"/>
    <w:rsid w:val="00822A32"/>
    <w:rsid w:val="008231AF"/>
    <w:rsid w:val="00823B95"/>
    <w:rsid w:val="008245EB"/>
    <w:rsid w:val="00824A0C"/>
    <w:rsid w:val="00824C41"/>
    <w:rsid w:val="00825121"/>
    <w:rsid w:val="008257F8"/>
    <w:rsid w:val="00825A1E"/>
    <w:rsid w:val="00825E43"/>
    <w:rsid w:val="0082600C"/>
    <w:rsid w:val="00826039"/>
    <w:rsid w:val="00826052"/>
    <w:rsid w:val="008261E0"/>
    <w:rsid w:val="008268C5"/>
    <w:rsid w:val="008270A2"/>
    <w:rsid w:val="0083041F"/>
    <w:rsid w:val="008306EF"/>
    <w:rsid w:val="00830824"/>
    <w:rsid w:val="0083175F"/>
    <w:rsid w:val="008317EA"/>
    <w:rsid w:val="008324D2"/>
    <w:rsid w:val="00832926"/>
    <w:rsid w:val="00833990"/>
    <w:rsid w:val="00833AE9"/>
    <w:rsid w:val="008340C0"/>
    <w:rsid w:val="00835BED"/>
    <w:rsid w:val="0083640E"/>
    <w:rsid w:val="00836B72"/>
    <w:rsid w:val="00836BAF"/>
    <w:rsid w:val="00836F05"/>
    <w:rsid w:val="008371B2"/>
    <w:rsid w:val="008375DA"/>
    <w:rsid w:val="00837CA5"/>
    <w:rsid w:val="00837FBC"/>
    <w:rsid w:val="0084095A"/>
    <w:rsid w:val="00840B63"/>
    <w:rsid w:val="00840DAB"/>
    <w:rsid w:val="00840E0A"/>
    <w:rsid w:val="008412DB"/>
    <w:rsid w:val="0084194A"/>
    <w:rsid w:val="00841BF0"/>
    <w:rsid w:val="0084220A"/>
    <w:rsid w:val="008427D5"/>
    <w:rsid w:val="008427EC"/>
    <w:rsid w:val="00842B11"/>
    <w:rsid w:val="008443AF"/>
    <w:rsid w:val="0084458E"/>
    <w:rsid w:val="00844866"/>
    <w:rsid w:val="008451A2"/>
    <w:rsid w:val="00845251"/>
    <w:rsid w:val="008453AF"/>
    <w:rsid w:val="00846C6A"/>
    <w:rsid w:val="00846F11"/>
    <w:rsid w:val="00846F6F"/>
    <w:rsid w:val="008474D2"/>
    <w:rsid w:val="008503FB"/>
    <w:rsid w:val="00850AB8"/>
    <w:rsid w:val="00850D4F"/>
    <w:rsid w:val="00851AB3"/>
    <w:rsid w:val="00851BD6"/>
    <w:rsid w:val="00852145"/>
    <w:rsid w:val="008521B4"/>
    <w:rsid w:val="00852482"/>
    <w:rsid w:val="0085278D"/>
    <w:rsid w:val="00852792"/>
    <w:rsid w:val="00852B73"/>
    <w:rsid w:val="00852FD6"/>
    <w:rsid w:val="008546D6"/>
    <w:rsid w:val="008546E7"/>
    <w:rsid w:val="008549A9"/>
    <w:rsid w:val="00854A34"/>
    <w:rsid w:val="0085541B"/>
    <w:rsid w:val="008558A2"/>
    <w:rsid w:val="00855C33"/>
    <w:rsid w:val="00856DFE"/>
    <w:rsid w:val="00856E8D"/>
    <w:rsid w:val="0086041A"/>
    <w:rsid w:val="0086069F"/>
    <w:rsid w:val="0086093F"/>
    <w:rsid w:val="00860D4C"/>
    <w:rsid w:val="00860E08"/>
    <w:rsid w:val="0086136B"/>
    <w:rsid w:val="00861381"/>
    <w:rsid w:val="00861504"/>
    <w:rsid w:val="00861825"/>
    <w:rsid w:val="0086188A"/>
    <w:rsid w:val="008636D5"/>
    <w:rsid w:val="00864063"/>
    <w:rsid w:val="00864256"/>
    <w:rsid w:val="00864A39"/>
    <w:rsid w:val="008654F8"/>
    <w:rsid w:val="00865E81"/>
    <w:rsid w:val="008670BA"/>
    <w:rsid w:val="0086742C"/>
    <w:rsid w:val="008702F7"/>
    <w:rsid w:val="00870934"/>
    <w:rsid w:val="008712D0"/>
    <w:rsid w:val="008714DD"/>
    <w:rsid w:val="008714FE"/>
    <w:rsid w:val="0087154D"/>
    <w:rsid w:val="00871EA6"/>
    <w:rsid w:val="00872459"/>
    <w:rsid w:val="0087345E"/>
    <w:rsid w:val="0087477A"/>
    <w:rsid w:val="00874805"/>
    <w:rsid w:val="00874898"/>
    <w:rsid w:val="00875726"/>
    <w:rsid w:val="00875FA1"/>
    <w:rsid w:val="0087615A"/>
    <w:rsid w:val="00876370"/>
    <w:rsid w:val="008775CE"/>
    <w:rsid w:val="00877899"/>
    <w:rsid w:val="008807E0"/>
    <w:rsid w:val="00880BAF"/>
    <w:rsid w:val="00880C2C"/>
    <w:rsid w:val="008817DA"/>
    <w:rsid w:val="008828CB"/>
    <w:rsid w:val="00882E9B"/>
    <w:rsid w:val="00883C3E"/>
    <w:rsid w:val="00883CA2"/>
    <w:rsid w:val="008844C2"/>
    <w:rsid w:val="008854BF"/>
    <w:rsid w:val="00885560"/>
    <w:rsid w:val="00885CFE"/>
    <w:rsid w:val="0088606D"/>
    <w:rsid w:val="0088672B"/>
    <w:rsid w:val="00886A61"/>
    <w:rsid w:val="0089010C"/>
    <w:rsid w:val="0089029D"/>
    <w:rsid w:val="00890D78"/>
    <w:rsid w:val="00890DD8"/>
    <w:rsid w:val="00890E37"/>
    <w:rsid w:val="00891597"/>
    <w:rsid w:val="00893A3E"/>
    <w:rsid w:val="0089456F"/>
    <w:rsid w:val="00894D86"/>
    <w:rsid w:val="00894F66"/>
    <w:rsid w:val="00895240"/>
    <w:rsid w:val="00895E93"/>
    <w:rsid w:val="00896BDC"/>
    <w:rsid w:val="00896D3B"/>
    <w:rsid w:val="00896ED0"/>
    <w:rsid w:val="0089768C"/>
    <w:rsid w:val="00897773"/>
    <w:rsid w:val="008A0544"/>
    <w:rsid w:val="008A05DF"/>
    <w:rsid w:val="008A1DCE"/>
    <w:rsid w:val="008A2084"/>
    <w:rsid w:val="008A280B"/>
    <w:rsid w:val="008A2FD4"/>
    <w:rsid w:val="008A3050"/>
    <w:rsid w:val="008A3119"/>
    <w:rsid w:val="008A3658"/>
    <w:rsid w:val="008A37E9"/>
    <w:rsid w:val="008A3816"/>
    <w:rsid w:val="008A3AD6"/>
    <w:rsid w:val="008A43EB"/>
    <w:rsid w:val="008A496F"/>
    <w:rsid w:val="008A4FBE"/>
    <w:rsid w:val="008A5207"/>
    <w:rsid w:val="008A52EA"/>
    <w:rsid w:val="008A5338"/>
    <w:rsid w:val="008A5867"/>
    <w:rsid w:val="008A5C9D"/>
    <w:rsid w:val="008A5D57"/>
    <w:rsid w:val="008A6517"/>
    <w:rsid w:val="008A69B7"/>
    <w:rsid w:val="008A6B59"/>
    <w:rsid w:val="008A7512"/>
    <w:rsid w:val="008A7C1E"/>
    <w:rsid w:val="008B032C"/>
    <w:rsid w:val="008B0613"/>
    <w:rsid w:val="008B0A26"/>
    <w:rsid w:val="008B10FA"/>
    <w:rsid w:val="008B1B67"/>
    <w:rsid w:val="008B1FD3"/>
    <w:rsid w:val="008B237E"/>
    <w:rsid w:val="008B29B1"/>
    <w:rsid w:val="008B316C"/>
    <w:rsid w:val="008B3319"/>
    <w:rsid w:val="008B3B62"/>
    <w:rsid w:val="008B3F0C"/>
    <w:rsid w:val="008B4DDC"/>
    <w:rsid w:val="008B501C"/>
    <w:rsid w:val="008B5AC8"/>
    <w:rsid w:val="008B5F65"/>
    <w:rsid w:val="008B606D"/>
    <w:rsid w:val="008B73E6"/>
    <w:rsid w:val="008B7B2A"/>
    <w:rsid w:val="008C02A3"/>
    <w:rsid w:val="008C20EE"/>
    <w:rsid w:val="008C2D3A"/>
    <w:rsid w:val="008C31B5"/>
    <w:rsid w:val="008C31F0"/>
    <w:rsid w:val="008C3B97"/>
    <w:rsid w:val="008C3C67"/>
    <w:rsid w:val="008C40AD"/>
    <w:rsid w:val="008C4203"/>
    <w:rsid w:val="008C442A"/>
    <w:rsid w:val="008C4FBF"/>
    <w:rsid w:val="008C5277"/>
    <w:rsid w:val="008C5605"/>
    <w:rsid w:val="008C689A"/>
    <w:rsid w:val="008C6DF2"/>
    <w:rsid w:val="008C6F4D"/>
    <w:rsid w:val="008C7ACE"/>
    <w:rsid w:val="008C7FA1"/>
    <w:rsid w:val="008D0614"/>
    <w:rsid w:val="008D098E"/>
    <w:rsid w:val="008D0EF3"/>
    <w:rsid w:val="008D1058"/>
    <w:rsid w:val="008D1B43"/>
    <w:rsid w:val="008D269E"/>
    <w:rsid w:val="008D27EA"/>
    <w:rsid w:val="008D36F6"/>
    <w:rsid w:val="008D40C3"/>
    <w:rsid w:val="008D4489"/>
    <w:rsid w:val="008D4C33"/>
    <w:rsid w:val="008D542E"/>
    <w:rsid w:val="008D5B9C"/>
    <w:rsid w:val="008D63B2"/>
    <w:rsid w:val="008D6AC7"/>
    <w:rsid w:val="008D77CE"/>
    <w:rsid w:val="008D7A92"/>
    <w:rsid w:val="008E0012"/>
    <w:rsid w:val="008E0777"/>
    <w:rsid w:val="008E0881"/>
    <w:rsid w:val="008E183B"/>
    <w:rsid w:val="008E1D77"/>
    <w:rsid w:val="008E2310"/>
    <w:rsid w:val="008E2F3F"/>
    <w:rsid w:val="008E308A"/>
    <w:rsid w:val="008E352D"/>
    <w:rsid w:val="008E3820"/>
    <w:rsid w:val="008E3BF9"/>
    <w:rsid w:val="008E3FB3"/>
    <w:rsid w:val="008E4067"/>
    <w:rsid w:val="008E57F6"/>
    <w:rsid w:val="008E5C77"/>
    <w:rsid w:val="008E5DFC"/>
    <w:rsid w:val="008E5FD1"/>
    <w:rsid w:val="008E65F7"/>
    <w:rsid w:val="008E6920"/>
    <w:rsid w:val="008E6A9E"/>
    <w:rsid w:val="008E6AD2"/>
    <w:rsid w:val="008E6B31"/>
    <w:rsid w:val="008E7344"/>
    <w:rsid w:val="008E73C6"/>
    <w:rsid w:val="008F01D4"/>
    <w:rsid w:val="008F1BB2"/>
    <w:rsid w:val="008F1CB3"/>
    <w:rsid w:val="008F3AED"/>
    <w:rsid w:val="008F5135"/>
    <w:rsid w:val="008F587F"/>
    <w:rsid w:val="008F5AC3"/>
    <w:rsid w:val="008F5B11"/>
    <w:rsid w:val="008F67CA"/>
    <w:rsid w:val="008F704F"/>
    <w:rsid w:val="008F70B6"/>
    <w:rsid w:val="008F7F9E"/>
    <w:rsid w:val="009002A9"/>
    <w:rsid w:val="00900540"/>
    <w:rsid w:val="00900C10"/>
    <w:rsid w:val="009014AA"/>
    <w:rsid w:val="00901E0D"/>
    <w:rsid w:val="009025CD"/>
    <w:rsid w:val="00902D2F"/>
    <w:rsid w:val="0090307D"/>
    <w:rsid w:val="009032D7"/>
    <w:rsid w:val="00903774"/>
    <w:rsid w:val="00903C67"/>
    <w:rsid w:val="00903C71"/>
    <w:rsid w:val="009040CA"/>
    <w:rsid w:val="0090418A"/>
    <w:rsid w:val="00904B88"/>
    <w:rsid w:val="0090532A"/>
    <w:rsid w:val="009060ED"/>
    <w:rsid w:val="00906BAB"/>
    <w:rsid w:val="00907F1B"/>
    <w:rsid w:val="00910BBC"/>
    <w:rsid w:val="00911047"/>
    <w:rsid w:val="0091156D"/>
    <w:rsid w:val="009116AA"/>
    <w:rsid w:val="0091176E"/>
    <w:rsid w:val="00911F02"/>
    <w:rsid w:val="00912346"/>
    <w:rsid w:val="00912972"/>
    <w:rsid w:val="00913412"/>
    <w:rsid w:val="009149D2"/>
    <w:rsid w:val="009154DD"/>
    <w:rsid w:val="00916D9F"/>
    <w:rsid w:val="0091781A"/>
    <w:rsid w:val="0092017F"/>
    <w:rsid w:val="00920609"/>
    <w:rsid w:val="00920DAF"/>
    <w:rsid w:val="00921593"/>
    <w:rsid w:val="00921CA6"/>
    <w:rsid w:val="00921CD0"/>
    <w:rsid w:val="00921F83"/>
    <w:rsid w:val="00922347"/>
    <w:rsid w:val="00922DA0"/>
    <w:rsid w:val="009231CB"/>
    <w:rsid w:val="0092403A"/>
    <w:rsid w:val="009247C9"/>
    <w:rsid w:val="0092491A"/>
    <w:rsid w:val="0092557B"/>
    <w:rsid w:val="00925710"/>
    <w:rsid w:val="00925C9B"/>
    <w:rsid w:val="00925DE8"/>
    <w:rsid w:val="00926908"/>
    <w:rsid w:val="00926EC3"/>
    <w:rsid w:val="00927DBD"/>
    <w:rsid w:val="0093088D"/>
    <w:rsid w:val="00930C61"/>
    <w:rsid w:val="00931BE9"/>
    <w:rsid w:val="00932DBA"/>
    <w:rsid w:val="009345C3"/>
    <w:rsid w:val="00934822"/>
    <w:rsid w:val="009349C2"/>
    <w:rsid w:val="00934AEC"/>
    <w:rsid w:val="00934B56"/>
    <w:rsid w:val="0093522F"/>
    <w:rsid w:val="00935923"/>
    <w:rsid w:val="00935C07"/>
    <w:rsid w:val="00935F54"/>
    <w:rsid w:val="009366C6"/>
    <w:rsid w:val="009367DF"/>
    <w:rsid w:val="00936AD9"/>
    <w:rsid w:val="00936CE7"/>
    <w:rsid w:val="00936EBD"/>
    <w:rsid w:val="00936F05"/>
    <w:rsid w:val="00937202"/>
    <w:rsid w:val="009375D9"/>
    <w:rsid w:val="00937708"/>
    <w:rsid w:val="00941694"/>
    <w:rsid w:val="00942B9A"/>
    <w:rsid w:val="009431B5"/>
    <w:rsid w:val="00943418"/>
    <w:rsid w:val="009439A6"/>
    <w:rsid w:val="0094426E"/>
    <w:rsid w:val="00944703"/>
    <w:rsid w:val="00944CE8"/>
    <w:rsid w:val="0094556F"/>
    <w:rsid w:val="0094665A"/>
    <w:rsid w:val="0094747A"/>
    <w:rsid w:val="0094792D"/>
    <w:rsid w:val="009506CD"/>
    <w:rsid w:val="009507BB"/>
    <w:rsid w:val="00950987"/>
    <w:rsid w:val="0095104E"/>
    <w:rsid w:val="00952C12"/>
    <w:rsid w:val="00952DEB"/>
    <w:rsid w:val="00952F0F"/>
    <w:rsid w:val="0095422D"/>
    <w:rsid w:val="009542A2"/>
    <w:rsid w:val="00954524"/>
    <w:rsid w:val="009556FB"/>
    <w:rsid w:val="009558C9"/>
    <w:rsid w:val="0095615C"/>
    <w:rsid w:val="00956224"/>
    <w:rsid w:val="0095622C"/>
    <w:rsid w:val="00956D1B"/>
    <w:rsid w:val="00956D44"/>
    <w:rsid w:val="009573AB"/>
    <w:rsid w:val="00957771"/>
    <w:rsid w:val="00957D00"/>
    <w:rsid w:val="00957EA5"/>
    <w:rsid w:val="0096036F"/>
    <w:rsid w:val="00960BB7"/>
    <w:rsid w:val="009610A4"/>
    <w:rsid w:val="0096110C"/>
    <w:rsid w:val="0096149B"/>
    <w:rsid w:val="00961FD7"/>
    <w:rsid w:val="009621B2"/>
    <w:rsid w:val="00962AB5"/>
    <w:rsid w:val="0096372F"/>
    <w:rsid w:val="00963C9E"/>
    <w:rsid w:val="00964630"/>
    <w:rsid w:val="00964B73"/>
    <w:rsid w:val="00964F0A"/>
    <w:rsid w:val="009650FD"/>
    <w:rsid w:val="009653C8"/>
    <w:rsid w:val="00966094"/>
    <w:rsid w:val="009661E4"/>
    <w:rsid w:val="00966B69"/>
    <w:rsid w:val="00966CF3"/>
    <w:rsid w:val="00966E16"/>
    <w:rsid w:val="00966FC3"/>
    <w:rsid w:val="009670EA"/>
    <w:rsid w:val="00967347"/>
    <w:rsid w:val="0097001F"/>
    <w:rsid w:val="0097041A"/>
    <w:rsid w:val="00970F6F"/>
    <w:rsid w:val="00971117"/>
    <w:rsid w:val="009716FD"/>
    <w:rsid w:val="009717D6"/>
    <w:rsid w:val="009718BE"/>
    <w:rsid w:val="00971DF8"/>
    <w:rsid w:val="009734A0"/>
    <w:rsid w:val="009738DC"/>
    <w:rsid w:val="00973AE7"/>
    <w:rsid w:val="00973E0F"/>
    <w:rsid w:val="00974E5D"/>
    <w:rsid w:val="00974F0E"/>
    <w:rsid w:val="0097513B"/>
    <w:rsid w:val="0097530B"/>
    <w:rsid w:val="00975C06"/>
    <w:rsid w:val="00975EA6"/>
    <w:rsid w:val="0097674B"/>
    <w:rsid w:val="00976C42"/>
    <w:rsid w:val="00976E9D"/>
    <w:rsid w:val="009771E1"/>
    <w:rsid w:val="00977CD5"/>
    <w:rsid w:val="00980550"/>
    <w:rsid w:val="00980B0D"/>
    <w:rsid w:val="0098181B"/>
    <w:rsid w:val="00981BF7"/>
    <w:rsid w:val="00981D06"/>
    <w:rsid w:val="00982198"/>
    <w:rsid w:val="009839AC"/>
    <w:rsid w:val="00984518"/>
    <w:rsid w:val="0098492D"/>
    <w:rsid w:val="00984B14"/>
    <w:rsid w:val="00984BB2"/>
    <w:rsid w:val="00984E73"/>
    <w:rsid w:val="009854D9"/>
    <w:rsid w:val="00986623"/>
    <w:rsid w:val="00986958"/>
    <w:rsid w:val="00986D43"/>
    <w:rsid w:val="00986D5B"/>
    <w:rsid w:val="00986F3F"/>
    <w:rsid w:val="00986FFA"/>
    <w:rsid w:val="00987470"/>
    <w:rsid w:val="009878A0"/>
    <w:rsid w:val="00987B06"/>
    <w:rsid w:val="00987C28"/>
    <w:rsid w:val="00987F68"/>
    <w:rsid w:val="0099153D"/>
    <w:rsid w:val="00991579"/>
    <w:rsid w:val="009919EA"/>
    <w:rsid w:val="00991BB7"/>
    <w:rsid w:val="00992650"/>
    <w:rsid w:val="0099279C"/>
    <w:rsid w:val="00992B11"/>
    <w:rsid w:val="00992C1F"/>
    <w:rsid w:val="00993335"/>
    <w:rsid w:val="009933BE"/>
    <w:rsid w:val="009938AB"/>
    <w:rsid w:val="00994B3F"/>
    <w:rsid w:val="009955F2"/>
    <w:rsid w:val="00995EFA"/>
    <w:rsid w:val="00996321"/>
    <w:rsid w:val="00996408"/>
    <w:rsid w:val="0099642B"/>
    <w:rsid w:val="00997298"/>
    <w:rsid w:val="00997E89"/>
    <w:rsid w:val="009A0EEA"/>
    <w:rsid w:val="009A141C"/>
    <w:rsid w:val="009A1BEE"/>
    <w:rsid w:val="009A24A3"/>
    <w:rsid w:val="009A27C0"/>
    <w:rsid w:val="009A28B7"/>
    <w:rsid w:val="009A4562"/>
    <w:rsid w:val="009A48CC"/>
    <w:rsid w:val="009A5CAF"/>
    <w:rsid w:val="009A5CD5"/>
    <w:rsid w:val="009A7177"/>
    <w:rsid w:val="009A785F"/>
    <w:rsid w:val="009B02B3"/>
    <w:rsid w:val="009B0B1F"/>
    <w:rsid w:val="009B0C29"/>
    <w:rsid w:val="009B0C69"/>
    <w:rsid w:val="009B0CBE"/>
    <w:rsid w:val="009B13C5"/>
    <w:rsid w:val="009B1D67"/>
    <w:rsid w:val="009B30DF"/>
    <w:rsid w:val="009B34D8"/>
    <w:rsid w:val="009B3C37"/>
    <w:rsid w:val="009B3EDA"/>
    <w:rsid w:val="009B3F4D"/>
    <w:rsid w:val="009B4424"/>
    <w:rsid w:val="009B4BCE"/>
    <w:rsid w:val="009B6251"/>
    <w:rsid w:val="009B6293"/>
    <w:rsid w:val="009B6759"/>
    <w:rsid w:val="009B6793"/>
    <w:rsid w:val="009B68B7"/>
    <w:rsid w:val="009B6B82"/>
    <w:rsid w:val="009B7192"/>
    <w:rsid w:val="009B756E"/>
    <w:rsid w:val="009B771B"/>
    <w:rsid w:val="009B789B"/>
    <w:rsid w:val="009B7C9C"/>
    <w:rsid w:val="009C0435"/>
    <w:rsid w:val="009C097B"/>
    <w:rsid w:val="009C0AB7"/>
    <w:rsid w:val="009C0D3A"/>
    <w:rsid w:val="009C1199"/>
    <w:rsid w:val="009C1226"/>
    <w:rsid w:val="009C15AA"/>
    <w:rsid w:val="009C15D2"/>
    <w:rsid w:val="009C16D9"/>
    <w:rsid w:val="009C1925"/>
    <w:rsid w:val="009C2291"/>
    <w:rsid w:val="009C23C5"/>
    <w:rsid w:val="009C2B52"/>
    <w:rsid w:val="009C2BFB"/>
    <w:rsid w:val="009C3CCF"/>
    <w:rsid w:val="009C4387"/>
    <w:rsid w:val="009C5C94"/>
    <w:rsid w:val="009C5DE4"/>
    <w:rsid w:val="009C6171"/>
    <w:rsid w:val="009D14F7"/>
    <w:rsid w:val="009D15F4"/>
    <w:rsid w:val="009D1A62"/>
    <w:rsid w:val="009D228F"/>
    <w:rsid w:val="009D2A38"/>
    <w:rsid w:val="009D2B75"/>
    <w:rsid w:val="009D330D"/>
    <w:rsid w:val="009D3CA4"/>
    <w:rsid w:val="009D411A"/>
    <w:rsid w:val="009D4A47"/>
    <w:rsid w:val="009D4A7A"/>
    <w:rsid w:val="009D4AE4"/>
    <w:rsid w:val="009D4CCA"/>
    <w:rsid w:val="009D66DB"/>
    <w:rsid w:val="009D7F2D"/>
    <w:rsid w:val="009E0E4A"/>
    <w:rsid w:val="009E165A"/>
    <w:rsid w:val="009E257D"/>
    <w:rsid w:val="009E25CE"/>
    <w:rsid w:val="009E2C15"/>
    <w:rsid w:val="009E30A4"/>
    <w:rsid w:val="009E34C5"/>
    <w:rsid w:val="009E38D6"/>
    <w:rsid w:val="009E3A89"/>
    <w:rsid w:val="009E3FCF"/>
    <w:rsid w:val="009E4337"/>
    <w:rsid w:val="009E4785"/>
    <w:rsid w:val="009E5581"/>
    <w:rsid w:val="009E585D"/>
    <w:rsid w:val="009E5B40"/>
    <w:rsid w:val="009F00C4"/>
    <w:rsid w:val="009F013E"/>
    <w:rsid w:val="009F03CD"/>
    <w:rsid w:val="009F0ED1"/>
    <w:rsid w:val="009F1140"/>
    <w:rsid w:val="009F2ECE"/>
    <w:rsid w:val="009F3762"/>
    <w:rsid w:val="009F4E6C"/>
    <w:rsid w:val="009F4EDB"/>
    <w:rsid w:val="009F50EE"/>
    <w:rsid w:val="009F58A4"/>
    <w:rsid w:val="009F5F0C"/>
    <w:rsid w:val="009F696B"/>
    <w:rsid w:val="009F6F95"/>
    <w:rsid w:val="00A0028B"/>
    <w:rsid w:val="00A00992"/>
    <w:rsid w:val="00A00DDB"/>
    <w:rsid w:val="00A01103"/>
    <w:rsid w:val="00A017D5"/>
    <w:rsid w:val="00A02BB4"/>
    <w:rsid w:val="00A032AF"/>
    <w:rsid w:val="00A046DC"/>
    <w:rsid w:val="00A04791"/>
    <w:rsid w:val="00A04B02"/>
    <w:rsid w:val="00A04E21"/>
    <w:rsid w:val="00A04FEB"/>
    <w:rsid w:val="00A053C5"/>
    <w:rsid w:val="00A0549F"/>
    <w:rsid w:val="00A05889"/>
    <w:rsid w:val="00A05891"/>
    <w:rsid w:val="00A06274"/>
    <w:rsid w:val="00A06E7E"/>
    <w:rsid w:val="00A072C7"/>
    <w:rsid w:val="00A106DD"/>
    <w:rsid w:val="00A1074C"/>
    <w:rsid w:val="00A10794"/>
    <w:rsid w:val="00A10E17"/>
    <w:rsid w:val="00A10E80"/>
    <w:rsid w:val="00A11074"/>
    <w:rsid w:val="00A115AE"/>
    <w:rsid w:val="00A13078"/>
    <w:rsid w:val="00A131C5"/>
    <w:rsid w:val="00A132F6"/>
    <w:rsid w:val="00A135B2"/>
    <w:rsid w:val="00A13A63"/>
    <w:rsid w:val="00A13AD4"/>
    <w:rsid w:val="00A13B06"/>
    <w:rsid w:val="00A15616"/>
    <w:rsid w:val="00A15E35"/>
    <w:rsid w:val="00A16D3F"/>
    <w:rsid w:val="00A16DF5"/>
    <w:rsid w:val="00A1771E"/>
    <w:rsid w:val="00A210F4"/>
    <w:rsid w:val="00A2160D"/>
    <w:rsid w:val="00A216E9"/>
    <w:rsid w:val="00A21DA0"/>
    <w:rsid w:val="00A2213B"/>
    <w:rsid w:val="00A22312"/>
    <w:rsid w:val="00A23310"/>
    <w:rsid w:val="00A235B2"/>
    <w:rsid w:val="00A2437E"/>
    <w:rsid w:val="00A2471F"/>
    <w:rsid w:val="00A26101"/>
    <w:rsid w:val="00A262CF"/>
    <w:rsid w:val="00A262FC"/>
    <w:rsid w:val="00A267CF"/>
    <w:rsid w:val="00A26AF3"/>
    <w:rsid w:val="00A26E30"/>
    <w:rsid w:val="00A27749"/>
    <w:rsid w:val="00A27A23"/>
    <w:rsid w:val="00A3086B"/>
    <w:rsid w:val="00A30A13"/>
    <w:rsid w:val="00A31A51"/>
    <w:rsid w:val="00A3302B"/>
    <w:rsid w:val="00A339D8"/>
    <w:rsid w:val="00A33BDB"/>
    <w:rsid w:val="00A342D6"/>
    <w:rsid w:val="00A34F7F"/>
    <w:rsid w:val="00A35080"/>
    <w:rsid w:val="00A35CB0"/>
    <w:rsid w:val="00A36B57"/>
    <w:rsid w:val="00A372E2"/>
    <w:rsid w:val="00A37465"/>
    <w:rsid w:val="00A37DA3"/>
    <w:rsid w:val="00A40005"/>
    <w:rsid w:val="00A40731"/>
    <w:rsid w:val="00A40A4F"/>
    <w:rsid w:val="00A41840"/>
    <w:rsid w:val="00A425B9"/>
    <w:rsid w:val="00A429B1"/>
    <w:rsid w:val="00A42B09"/>
    <w:rsid w:val="00A42E16"/>
    <w:rsid w:val="00A42EDE"/>
    <w:rsid w:val="00A42F94"/>
    <w:rsid w:val="00A42FD0"/>
    <w:rsid w:val="00A44D4D"/>
    <w:rsid w:val="00A454D1"/>
    <w:rsid w:val="00A45504"/>
    <w:rsid w:val="00A4550B"/>
    <w:rsid w:val="00A45676"/>
    <w:rsid w:val="00A45904"/>
    <w:rsid w:val="00A45BE0"/>
    <w:rsid w:val="00A468B5"/>
    <w:rsid w:val="00A476FA"/>
    <w:rsid w:val="00A50CFB"/>
    <w:rsid w:val="00A50F20"/>
    <w:rsid w:val="00A516B1"/>
    <w:rsid w:val="00A52EA9"/>
    <w:rsid w:val="00A534D9"/>
    <w:rsid w:val="00A53507"/>
    <w:rsid w:val="00A53836"/>
    <w:rsid w:val="00A540F8"/>
    <w:rsid w:val="00A5466B"/>
    <w:rsid w:val="00A54D3B"/>
    <w:rsid w:val="00A54E93"/>
    <w:rsid w:val="00A54EC4"/>
    <w:rsid w:val="00A55598"/>
    <w:rsid w:val="00A55D6B"/>
    <w:rsid w:val="00A564BF"/>
    <w:rsid w:val="00A57534"/>
    <w:rsid w:val="00A5780B"/>
    <w:rsid w:val="00A57CBD"/>
    <w:rsid w:val="00A60A97"/>
    <w:rsid w:val="00A60DC6"/>
    <w:rsid w:val="00A60EC8"/>
    <w:rsid w:val="00A61613"/>
    <w:rsid w:val="00A6197D"/>
    <w:rsid w:val="00A61EEE"/>
    <w:rsid w:val="00A62ED9"/>
    <w:rsid w:val="00A6492D"/>
    <w:rsid w:val="00A649C8"/>
    <w:rsid w:val="00A64A8F"/>
    <w:rsid w:val="00A655C6"/>
    <w:rsid w:val="00A6567F"/>
    <w:rsid w:val="00A65FAE"/>
    <w:rsid w:val="00A6636D"/>
    <w:rsid w:val="00A66987"/>
    <w:rsid w:val="00A669EC"/>
    <w:rsid w:val="00A6749D"/>
    <w:rsid w:val="00A67A45"/>
    <w:rsid w:val="00A67D6A"/>
    <w:rsid w:val="00A67EB9"/>
    <w:rsid w:val="00A67F62"/>
    <w:rsid w:val="00A7034B"/>
    <w:rsid w:val="00A70B10"/>
    <w:rsid w:val="00A70BE4"/>
    <w:rsid w:val="00A71655"/>
    <w:rsid w:val="00A7173E"/>
    <w:rsid w:val="00A71BC1"/>
    <w:rsid w:val="00A71CF0"/>
    <w:rsid w:val="00A73D4E"/>
    <w:rsid w:val="00A73DE4"/>
    <w:rsid w:val="00A73EFB"/>
    <w:rsid w:val="00A74012"/>
    <w:rsid w:val="00A74718"/>
    <w:rsid w:val="00A74954"/>
    <w:rsid w:val="00A75DBF"/>
    <w:rsid w:val="00A76391"/>
    <w:rsid w:val="00A76AF6"/>
    <w:rsid w:val="00A77327"/>
    <w:rsid w:val="00A77629"/>
    <w:rsid w:val="00A8073C"/>
    <w:rsid w:val="00A811AD"/>
    <w:rsid w:val="00A81706"/>
    <w:rsid w:val="00A82719"/>
    <w:rsid w:val="00A83920"/>
    <w:rsid w:val="00A8443C"/>
    <w:rsid w:val="00A849E3"/>
    <w:rsid w:val="00A85F4F"/>
    <w:rsid w:val="00A864E3"/>
    <w:rsid w:val="00A86953"/>
    <w:rsid w:val="00A905EF"/>
    <w:rsid w:val="00A9182E"/>
    <w:rsid w:val="00A92820"/>
    <w:rsid w:val="00A92E19"/>
    <w:rsid w:val="00A94384"/>
    <w:rsid w:val="00A945B0"/>
    <w:rsid w:val="00A96756"/>
    <w:rsid w:val="00A97544"/>
    <w:rsid w:val="00A97D9D"/>
    <w:rsid w:val="00AA02A3"/>
    <w:rsid w:val="00AA0FE4"/>
    <w:rsid w:val="00AA13AB"/>
    <w:rsid w:val="00AA169D"/>
    <w:rsid w:val="00AA193F"/>
    <w:rsid w:val="00AA1E5A"/>
    <w:rsid w:val="00AA2584"/>
    <w:rsid w:val="00AA365F"/>
    <w:rsid w:val="00AA376E"/>
    <w:rsid w:val="00AA3A22"/>
    <w:rsid w:val="00AA412D"/>
    <w:rsid w:val="00AA43E0"/>
    <w:rsid w:val="00AA443E"/>
    <w:rsid w:val="00AA485C"/>
    <w:rsid w:val="00AA4FD2"/>
    <w:rsid w:val="00AA537B"/>
    <w:rsid w:val="00AA57F3"/>
    <w:rsid w:val="00AA5978"/>
    <w:rsid w:val="00AA650D"/>
    <w:rsid w:val="00AA6981"/>
    <w:rsid w:val="00AA7546"/>
    <w:rsid w:val="00AA79E0"/>
    <w:rsid w:val="00AB1933"/>
    <w:rsid w:val="00AB2096"/>
    <w:rsid w:val="00AB2CCD"/>
    <w:rsid w:val="00AB3715"/>
    <w:rsid w:val="00AB3934"/>
    <w:rsid w:val="00AB3AAD"/>
    <w:rsid w:val="00AB3E5E"/>
    <w:rsid w:val="00AB3FEC"/>
    <w:rsid w:val="00AB4070"/>
    <w:rsid w:val="00AB555C"/>
    <w:rsid w:val="00AB571A"/>
    <w:rsid w:val="00AB63F6"/>
    <w:rsid w:val="00AB64B4"/>
    <w:rsid w:val="00AB68D1"/>
    <w:rsid w:val="00AB6A43"/>
    <w:rsid w:val="00AB6D89"/>
    <w:rsid w:val="00AB7634"/>
    <w:rsid w:val="00AC03A1"/>
    <w:rsid w:val="00AC0A5E"/>
    <w:rsid w:val="00AC0E39"/>
    <w:rsid w:val="00AC1286"/>
    <w:rsid w:val="00AC1325"/>
    <w:rsid w:val="00AC155C"/>
    <w:rsid w:val="00AC1D0A"/>
    <w:rsid w:val="00AC2499"/>
    <w:rsid w:val="00AC3269"/>
    <w:rsid w:val="00AC3D26"/>
    <w:rsid w:val="00AC48B2"/>
    <w:rsid w:val="00AC4E82"/>
    <w:rsid w:val="00AC52CA"/>
    <w:rsid w:val="00AC5B35"/>
    <w:rsid w:val="00AC5DE1"/>
    <w:rsid w:val="00AC67CC"/>
    <w:rsid w:val="00AC6848"/>
    <w:rsid w:val="00AC6AE9"/>
    <w:rsid w:val="00AC6B96"/>
    <w:rsid w:val="00AC7A86"/>
    <w:rsid w:val="00AD09F7"/>
    <w:rsid w:val="00AD1060"/>
    <w:rsid w:val="00AD1679"/>
    <w:rsid w:val="00AD1FB5"/>
    <w:rsid w:val="00AD2E82"/>
    <w:rsid w:val="00AD3BD3"/>
    <w:rsid w:val="00AD4879"/>
    <w:rsid w:val="00AD4C39"/>
    <w:rsid w:val="00AD588A"/>
    <w:rsid w:val="00AD5CE7"/>
    <w:rsid w:val="00AD6D88"/>
    <w:rsid w:val="00AD6D98"/>
    <w:rsid w:val="00AD7DB8"/>
    <w:rsid w:val="00AE065A"/>
    <w:rsid w:val="00AE0A8D"/>
    <w:rsid w:val="00AE1321"/>
    <w:rsid w:val="00AE13E3"/>
    <w:rsid w:val="00AE1D68"/>
    <w:rsid w:val="00AE2170"/>
    <w:rsid w:val="00AE3F17"/>
    <w:rsid w:val="00AE405E"/>
    <w:rsid w:val="00AE40A2"/>
    <w:rsid w:val="00AE44E4"/>
    <w:rsid w:val="00AE4828"/>
    <w:rsid w:val="00AE485F"/>
    <w:rsid w:val="00AE6079"/>
    <w:rsid w:val="00AE6140"/>
    <w:rsid w:val="00AE6198"/>
    <w:rsid w:val="00AE6759"/>
    <w:rsid w:val="00AE6982"/>
    <w:rsid w:val="00AF081E"/>
    <w:rsid w:val="00AF1CE3"/>
    <w:rsid w:val="00AF1DB0"/>
    <w:rsid w:val="00AF1FF9"/>
    <w:rsid w:val="00AF28B9"/>
    <w:rsid w:val="00AF2A65"/>
    <w:rsid w:val="00AF2E4F"/>
    <w:rsid w:val="00AF3B14"/>
    <w:rsid w:val="00AF422A"/>
    <w:rsid w:val="00AF46BC"/>
    <w:rsid w:val="00AF4720"/>
    <w:rsid w:val="00AF491A"/>
    <w:rsid w:val="00AF4ABE"/>
    <w:rsid w:val="00AF4E80"/>
    <w:rsid w:val="00AF4F44"/>
    <w:rsid w:val="00AF710F"/>
    <w:rsid w:val="00AF73F6"/>
    <w:rsid w:val="00AF7685"/>
    <w:rsid w:val="00AF76FB"/>
    <w:rsid w:val="00AF7920"/>
    <w:rsid w:val="00AF7DE8"/>
    <w:rsid w:val="00B005F4"/>
    <w:rsid w:val="00B00971"/>
    <w:rsid w:val="00B013AB"/>
    <w:rsid w:val="00B0144A"/>
    <w:rsid w:val="00B01B42"/>
    <w:rsid w:val="00B04572"/>
    <w:rsid w:val="00B051FD"/>
    <w:rsid w:val="00B05BA5"/>
    <w:rsid w:val="00B0618D"/>
    <w:rsid w:val="00B06FD0"/>
    <w:rsid w:val="00B07111"/>
    <w:rsid w:val="00B10026"/>
    <w:rsid w:val="00B100F8"/>
    <w:rsid w:val="00B10930"/>
    <w:rsid w:val="00B10EFF"/>
    <w:rsid w:val="00B1137C"/>
    <w:rsid w:val="00B12361"/>
    <w:rsid w:val="00B12D2B"/>
    <w:rsid w:val="00B13E64"/>
    <w:rsid w:val="00B15219"/>
    <w:rsid w:val="00B161BE"/>
    <w:rsid w:val="00B1634B"/>
    <w:rsid w:val="00B173F2"/>
    <w:rsid w:val="00B1761E"/>
    <w:rsid w:val="00B177BD"/>
    <w:rsid w:val="00B179B9"/>
    <w:rsid w:val="00B200B6"/>
    <w:rsid w:val="00B207B0"/>
    <w:rsid w:val="00B20813"/>
    <w:rsid w:val="00B20899"/>
    <w:rsid w:val="00B20CB9"/>
    <w:rsid w:val="00B210DC"/>
    <w:rsid w:val="00B21765"/>
    <w:rsid w:val="00B2194F"/>
    <w:rsid w:val="00B22763"/>
    <w:rsid w:val="00B2288B"/>
    <w:rsid w:val="00B22969"/>
    <w:rsid w:val="00B22C04"/>
    <w:rsid w:val="00B22E84"/>
    <w:rsid w:val="00B23231"/>
    <w:rsid w:val="00B2332E"/>
    <w:rsid w:val="00B23EC8"/>
    <w:rsid w:val="00B2414F"/>
    <w:rsid w:val="00B252F2"/>
    <w:rsid w:val="00B2551D"/>
    <w:rsid w:val="00B26358"/>
    <w:rsid w:val="00B26379"/>
    <w:rsid w:val="00B279FD"/>
    <w:rsid w:val="00B27C07"/>
    <w:rsid w:val="00B3008B"/>
    <w:rsid w:val="00B303C1"/>
    <w:rsid w:val="00B30911"/>
    <w:rsid w:val="00B31555"/>
    <w:rsid w:val="00B318DE"/>
    <w:rsid w:val="00B31A25"/>
    <w:rsid w:val="00B32432"/>
    <w:rsid w:val="00B339A4"/>
    <w:rsid w:val="00B340A2"/>
    <w:rsid w:val="00B3531E"/>
    <w:rsid w:val="00B35496"/>
    <w:rsid w:val="00B35823"/>
    <w:rsid w:val="00B35BDC"/>
    <w:rsid w:val="00B35D6C"/>
    <w:rsid w:val="00B3647C"/>
    <w:rsid w:val="00B3656D"/>
    <w:rsid w:val="00B36D74"/>
    <w:rsid w:val="00B36D9C"/>
    <w:rsid w:val="00B37388"/>
    <w:rsid w:val="00B37C44"/>
    <w:rsid w:val="00B4070C"/>
    <w:rsid w:val="00B40BDD"/>
    <w:rsid w:val="00B40E6D"/>
    <w:rsid w:val="00B41040"/>
    <w:rsid w:val="00B4147D"/>
    <w:rsid w:val="00B41FD6"/>
    <w:rsid w:val="00B4280E"/>
    <w:rsid w:val="00B42E0D"/>
    <w:rsid w:val="00B42F1A"/>
    <w:rsid w:val="00B4312C"/>
    <w:rsid w:val="00B43599"/>
    <w:rsid w:val="00B43D17"/>
    <w:rsid w:val="00B447E6"/>
    <w:rsid w:val="00B44F62"/>
    <w:rsid w:val="00B4506A"/>
    <w:rsid w:val="00B45C8A"/>
    <w:rsid w:val="00B45D31"/>
    <w:rsid w:val="00B467ED"/>
    <w:rsid w:val="00B47A72"/>
    <w:rsid w:val="00B47F13"/>
    <w:rsid w:val="00B501F1"/>
    <w:rsid w:val="00B5077B"/>
    <w:rsid w:val="00B50DDD"/>
    <w:rsid w:val="00B51902"/>
    <w:rsid w:val="00B519F8"/>
    <w:rsid w:val="00B51BFB"/>
    <w:rsid w:val="00B532A0"/>
    <w:rsid w:val="00B53D7C"/>
    <w:rsid w:val="00B54BAF"/>
    <w:rsid w:val="00B54DCC"/>
    <w:rsid w:val="00B55F2D"/>
    <w:rsid w:val="00B561B7"/>
    <w:rsid w:val="00B56AF3"/>
    <w:rsid w:val="00B574D2"/>
    <w:rsid w:val="00B57BD3"/>
    <w:rsid w:val="00B60485"/>
    <w:rsid w:val="00B604A6"/>
    <w:rsid w:val="00B607C3"/>
    <w:rsid w:val="00B6095E"/>
    <w:rsid w:val="00B60AAE"/>
    <w:rsid w:val="00B60ED0"/>
    <w:rsid w:val="00B611EC"/>
    <w:rsid w:val="00B61AAD"/>
    <w:rsid w:val="00B6214E"/>
    <w:rsid w:val="00B623C0"/>
    <w:rsid w:val="00B623D2"/>
    <w:rsid w:val="00B62BF3"/>
    <w:rsid w:val="00B62CB3"/>
    <w:rsid w:val="00B6303F"/>
    <w:rsid w:val="00B631A8"/>
    <w:rsid w:val="00B635BE"/>
    <w:rsid w:val="00B635C6"/>
    <w:rsid w:val="00B639BE"/>
    <w:rsid w:val="00B63C05"/>
    <w:rsid w:val="00B64163"/>
    <w:rsid w:val="00B6448F"/>
    <w:rsid w:val="00B64B8B"/>
    <w:rsid w:val="00B6542E"/>
    <w:rsid w:val="00B656D2"/>
    <w:rsid w:val="00B66150"/>
    <w:rsid w:val="00B66159"/>
    <w:rsid w:val="00B67060"/>
    <w:rsid w:val="00B67408"/>
    <w:rsid w:val="00B67A1B"/>
    <w:rsid w:val="00B67A54"/>
    <w:rsid w:val="00B67E15"/>
    <w:rsid w:val="00B67E31"/>
    <w:rsid w:val="00B708F9"/>
    <w:rsid w:val="00B70BA5"/>
    <w:rsid w:val="00B7266B"/>
    <w:rsid w:val="00B73E92"/>
    <w:rsid w:val="00B73FE3"/>
    <w:rsid w:val="00B740BD"/>
    <w:rsid w:val="00B741EC"/>
    <w:rsid w:val="00B746CE"/>
    <w:rsid w:val="00B753B3"/>
    <w:rsid w:val="00B754D2"/>
    <w:rsid w:val="00B75648"/>
    <w:rsid w:val="00B768DD"/>
    <w:rsid w:val="00B7700C"/>
    <w:rsid w:val="00B77544"/>
    <w:rsid w:val="00B77CA8"/>
    <w:rsid w:val="00B77D5B"/>
    <w:rsid w:val="00B77E13"/>
    <w:rsid w:val="00B80319"/>
    <w:rsid w:val="00B80D96"/>
    <w:rsid w:val="00B80E35"/>
    <w:rsid w:val="00B81311"/>
    <w:rsid w:val="00B813EE"/>
    <w:rsid w:val="00B81580"/>
    <w:rsid w:val="00B83B52"/>
    <w:rsid w:val="00B83F54"/>
    <w:rsid w:val="00B842D0"/>
    <w:rsid w:val="00B845C3"/>
    <w:rsid w:val="00B84BF1"/>
    <w:rsid w:val="00B84E39"/>
    <w:rsid w:val="00B857C6"/>
    <w:rsid w:val="00B85FFC"/>
    <w:rsid w:val="00B86E3C"/>
    <w:rsid w:val="00B8726E"/>
    <w:rsid w:val="00B90AF5"/>
    <w:rsid w:val="00B91C80"/>
    <w:rsid w:val="00B92565"/>
    <w:rsid w:val="00B92CB1"/>
    <w:rsid w:val="00B93025"/>
    <w:rsid w:val="00B93584"/>
    <w:rsid w:val="00B939AC"/>
    <w:rsid w:val="00B93B60"/>
    <w:rsid w:val="00B94293"/>
    <w:rsid w:val="00B94A7E"/>
    <w:rsid w:val="00B959EC"/>
    <w:rsid w:val="00B95BCC"/>
    <w:rsid w:val="00B96413"/>
    <w:rsid w:val="00B967E9"/>
    <w:rsid w:val="00B96A84"/>
    <w:rsid w:val="00B96ABB"/>
    <w:rsid w:val="00B96B32"/>
    <w:rsid w:val="00B96D24"/>
    <w:rsid w:val="00B97668"/>
    <w:rsid w:val="00BA001B"/>
    <w:rsid w:val="00BA0282"/>
    <w:rsid w:val="00BA0A92"/>
    <w:rsid w:val="00BA1070"/>
    <w:rsid w:val="00BA13EF"/>
    <w:rsid w:val="00BA144E"/>
    <w:rsid w:val="00BA237F"/>
    <w:rsid w:val="00BA2978"/>
    <w:rsid w:val="00BA2E42"/>
    <w:rsid w:val="00BA3764"/>
    <w:rsid w:val="00BA3C7B"/>
    <w:rsid w:val="00BA3CD9"/>
    <w:rsid w:val="00BA3FD2"/>
    <w:rsid w:val="00BA41A5"/>
    <w:rsid w:val="00BA493F"/>
    <w:rsid w:val="00BA5C59"/>
    <w:rsid w:val="00BA5CDF"/>
    <w:rsid w:val="00BA6BD4"/>
    <w:rsid w:val="00BA7133"/>
    <w:rsid w:val="00BA7ACA"/>
    <w:rsid w:val="00BB04E6"/>
    <w:rsid w:val="00BB13B7"/>
    <w:rsid w:val="00BB1A83"/>
    <w:rsid w:val="00BB1E64"/>
    <w:rsid w:val="00BB2A07"/>
    <w:rsid w:val="00BB3399"/>
    <w:rsid w:val="00BB4031"/>
    <w:rsid w:val="00BB495E"/>
    <w:rsid w:val="00BB52B0"/>
    <w:rsid w:val="00BB57A6"/>
    <w:rsid w:val="00BB614C"/>
    <w:rsid w:val="00BB65F7"/>
    <w:rsid w:val="00BB714A"/>
    <w:rsid w:val="00BB719C"/>
    <w:rsid w:val="00BC061B"/>
    <w:rsid w:val="00BC0D28"/>
    <w:rsid w:val="00BC2028"/>
    <w:rsid w:val="00BC35D8"/>
    <w:rsid w:val="00BC39D1"/>
    <w:rsid w:val="00BC436B"/>
    <w:rsid w:val="00BC4CCC"/>
    <w:rsid w:val="00BC4D0F"/>
    <w:rsid w:val="00BC53B3"/>
    <w:rsid w:val="00BC54E0"/>
    <w:rsid w:val="00BC5858"/>
    <w:rsid w:val="00BC5B23"/>
    <w:rsid w:val="00BC5E34"/>
    <w:rsid w:val="00BC6693"/>
    <w:rsid w:val="00BC7BFE"/>
    <w:rsid w:val="00BC7C0A"/>
    <w:rsid w:val="00BD19DB"/>
    <w:rsid w:val="00BD19F5"/>
    <w:rsid w:val="00BD20F0"/>
    <w:rsid w:val="00BD2273"/>
    <w:rsid w:val="00BD2282"/>
    <w:rsid w:val="00BD2C34"/>
    <w:rsid w:val="00BD2DA0"/>
    <w:rsid w:val="00BD56B4"/>
    <w:rsid w:val="00BD5CE2"/>
    <w:rsid w:val="00BE057E"/>
    <w:rsid w:val="00BE065C"/>
    <w:rsid w:val="00BE0DF5"/>
    <w:rsid w:val="00BE26BA"/>
    <w:rsid w:val="00BE2B2E"/>
    <w:rsid w:val="00BE38C5"/>
    <w:rsid w:val="00BE4149"/>
    <w:rsid w:val="00BE43D8"/>
    <w:rsid w:val="00BE4BEF"/>
    <w:rsid w:val="00BE5E90"/>
    <w:rsid w:val="00BE5EF3"/>
    <w:rsid w:val="00BE7DBA"/>
    <w:rsid w:val="00BF28B7"/>
    <w:rsid w:val="00BF3EED"/>
    <w:rsid w:val="00BF440D"/>
    <w:rsid w:val="00BF442C"/>
    <w:rsid w:val="00BF58F6"/>
    <w:rsid w:val="00BF5F0C"/>
    <w:rsid w:val="00BF5FD4"/>
    <w:rsid w:val="00BF6CFE"/>
    <w:rsid w:val="00BF724E"/>
    <w:rsid w:val="00BF76A0"/>
    <w:rsid w:val="00BF7B4D"/>
    <w:rsid w:val="00BF7DEA"/>
    <w:rsid w:val="00BF7E75"/>
    <w:rsid w:val="00C034CC"/>
    <w:rsid w:val="00C041C4"/>
    <w:rsid w:val="00C051B0"/>
    <w:rsid w:val="00C05281"/>
    <w:rsid w:val="00C0552A"/>
    <w:rsid w:val="00C0556D"/>
    <w:rsid w:val="00C0638D"/>
    <w:rsid w:val="00C0672F"/>
    <w:rsid w:val="00C074B0"/>
    <w:rsid w:val="00C0752E"/>
    <w:rsid w:val="00C0769F"/>
    <w:rsid w:val="00C07754"/>
    <w:rsid w:val="00C07C3F"/>
    <w:rsid w:val="00C07CF6"/>
    <w:rsid w:val="00C07EF3"/>
    <w:rsid w:val="00C103E3"/>
    <w:rsid w:val="00C10843"/>
    <w:rsid w:val="00C10F9E"/>
    <w:rsid w:val="00C1120B"/>
    <w:rsid w:val="00C12BA3"/>
    <w:rsid w:val="00C12D28"/>
    <w:rsid w:val="00C13D89"/>
    <w:rsid w:val="00C142E9"/>
    <w:rsid w:val="00C143EE"/>
    <w:rsid w:val="00C1444F"/>
    <w:rsid w:val="00C14D8E"/>
    <w:rsid w:val="00C159D8"/>
    <w:rsid w:val="00C1606E"/>
    <w:rsid w:val="00C17A7A"/>
    <w:rsid w:val="00C17DB6"/>
    <w:rsid w:val="00C206FA"/>
    <w:rsid w:val="00C22379"/>
    <w:rsid w:val="00C22D01"/>
    <w:rsid w:val="00C23523"/>
    <w:rsid w:val="00C23EBF"/>
    <w:rsid w:val="00C24E02"/>
    <w:rsid w:val="00C25377"/>
    <w:rsid w:val="00C261A3"/>
    <w:rsid w:val="00C26D5C"/>
    <w:rsid w:val="00C2757D"/>
    <w:rsid w:val="00C31504"/>
    <w:rsid w:val="00C32047"/>
    <w:rsid w:val="00C322AC"/>
    <w:rsid w:val="00C32D3B"/>
    <w:rsid w:val="00C3307D"/>
    <w:rsid w:val="00C352BC"/>
    <w:rsid w:val="00C353D4"/>
    <w:rsid w:val="00C36C1A"/>
    <w:rsid w:val="00C379D7"/>
    <w:rsid w:val="00C37B75"/>
    <w:rsid w:val="00C37D28"/>
    <w:rsid w:val="00C37E5C"/>
    <w:rsid w:val="00C403AB"/>
    <w:rsid w:val="00C403C1"/>
    <w:rsid w:val="00C40419"/>
    <w:rsid w:val="00C404B1"/>
    <w:rsid w:val="00C40612"/>
    <w:rsid w:val="00C40CC6"/>
    <w:rsid w:val="00C4146F"/>
    <w:rsid w:val="00C4202D"/>
    <w:rsid w:val="00C4236F"/>
    <w:rsid w:val="00C42F4E"/>
    <w:rsid w:val="00C458EF"/>
    <w:rsid w:val="00C46DD4"/>
    <w:rsid w:val="00C47750"/>
    <w:rsid w:val="00C478FE"/>
    <w:rsid w:val="00C47ECA"/>
    <w:rsid w:val="00C50612"/>
    <w:rsid w:val="00C51440"/>
    <w:rsid w:val="00C5156D"/>
    <w:rsid w:val="00C5159C"/>
    <w:rsid w:val="00C515B9"/>
    <w:rsid w:val="00C520DB"/>
    <w:rsid w:val="00C521B6"/>
    <w:rsid w:val="00C526ED"/>
    <w:rsid w:val="00C527DC"/>
    <w:rsid w:val="00C5358A"/>
    <w:rsid w:val="00C53C52"/>
    <w:rsid w:val="00C53D7F"/>
    <w:rsid w:val="00C53DF2"/>
    <w:rsid w:val="00C54931"/>
    <w:rsid w:val="00C54BB9"/>
    <w:rsid w:val="00C556E0"/>
    <w:rsid w:val="00C55B85"/>
    <w:rsid w:val="00C55ED0"/>
    <w:rsid w:val="00C57C30"/>
    <w:rsid w:val="00C57CB9"/>
    <w:rsid w:val="00C61151"/>
    <w:rsid w:val="00C6138A"/>
    <w:rsid w:val="00C6154F"/>
    <w:rsid w:val="00C6155C"/>
    <w:rsid w:val="00C618F2"/>
    <w:rsid w:val="00C61B1F"/>
    <w:rsid w:val="00C623E3"/>
    <w:rsid w:val="00C62795"/>
    <w:rsid w:val="00C627F0"/>
    <w:rsid w:val="00C62C0C"/>
    <w:rsid w:val="00C62F71"/>
    <w:rsid w:val="00C62FA2"/>
    <w:rsid w:val="00C630BA"/>
    <w:rsid w:val="00C631F5"/>
    <w:rsid w:val="00C652A3"/>
    <w:rsid w:val="00C65CBB"/>
    <w:rsid w:val="00C65EDD"/>
    <w:rsid w:val="00C666C4"/>
    <w:rsid w:val="00C668E5"/>
    <w:rsid w:val="00C675CD"/>
    <w:rsid w:val="00C67C9A"/>
    <w:rsid w:val="00C70A34"/>
    <w:rsid w:val="00C7130F"/>
    <w:rsid w:val="00C71995"/>
    <w:rsid w:val="00C7276E"/>
    <w:rsid w:val="00C72B56"/>
    <w:rsid w:val="00C73634"/>
    <w:rsid w:val="00C7454B"/>
    <w:rsid w:val="00C7544A"/>
    <w:rsid w:val="00C75ACD"/>
    <w:rsid w:val="00C7639F"/>
    <w:rsid w:val="00C76839"/>
    <w:rsid w:val="00C76961"/>
    <w:rsid w:val="00C76CE0"/>
    <w:rsid w:val="00C7741C"/>
    <w:rsid w:val="00C774E7"/>
    <w:rsid w:val="00C77E2E"/>
    <w:rsid w:val="00C83514"/>
    <w:rsid w:val="00C850DB"/>
    <w:rsid w:val="00C855CF"/>
    <w:rsid w:val="00C85945"/>
    <w:rsid w:val="00C86356"/>
    <w:rsid w:val="00C8706A"/>
    <w:rsid w:val="00C870E5"/>
    <w:rsid w:val="00C8719A"/>
    <w:rsid w:val="00C87671"/>
    <w:rsid w:val="00C87712"/>
    <w:rsid w:val="00C87B3A"/>
    <w:rsid w:val="00C90ED8"/>
    <w:rsid w:val="00C9136D"/>
    <w:rsid w:val="00C91445"/>
    <w:rsid w:val="00C91727"/>
    <w:rsid w:val="00C91CE5"/>
    <w:rsid w:val="00C920B3"/>
    <w:rsid w:val="00C925F0"/>
    <w:rsid w:val="00C927E3"/>
    <w:rsid w:val="00C93375"/>
    <w:rsid w:val="00C93DBB"/>
    <w:rsid w:val="00C94385"/>
    <w:rsid w:val="00C95BC0"/>
    <w:rsid w:val="00C95C8E"/>
    <w:rsid w:val="00C96161"/>
    <w:rsid w:val="00C96FB2"/>
    <w:rsid w:val="00C97C04"/>
    <w:rsid w:val="00CA028E"/>
    <w:rsid w:val="00CA0411"/>
    <w:rsid w:val="00CA04D9"/>
    <w:rsid w:val="00CA06E0"/>
    <w:rsid w:val="00CA0A50"/>
    <w:rsid w:val="00CA18FF"/>
    <w:rsid w:val="00CA2AAD"/>
    <w:rsid w:val="00CA2DE7"/>
    <w:rsid w:val="00CA40FA"/>
    <w:rsid w:val="00CA4658"/>
    <w:rsid w:val="00CA4A31"/>
    <w:rsid w:val="00CA4C11"/>
    <w:rsid w:val="00CA5E32"/>
    <w:rsid w:val="00CA5EC3"/>
    <w:rsid w:val="00CA6DF0"/>
    <w:rsid w:val="00CA6E4E"/>
    <w:rsid w:val="00CB0049"/>
    <w:rsid w:val="00CB0492"/>
    <w:rsid w:val="00CB052F"/>
    <w:rsid w:val="00CB0639"/>
    <w:rsid w:val="00CB09F3"/>
    <w:rsid w:val="00CB0E22"/>
    <w:rsid w:val="00CB0EC5"/>
    <w:rsid w:val="00CB10E3"/>
    <w:rsid w:val="00CB1DEC"/>
    <w:rsid w:val="00CB22FE"/>
    <w:rsid w:val="00CB2D31"/>
    <w:rsid w:val="00CB2D7E"/>
    <w:rsid w:val="00CB2F9F"/>
    <w:rsid w:val="00CB35D9"/>
    <w:rsid w:val="00CB45D2"/>
    <w:rsid w:val="00CB49E6"/>
    <w:rsid w:val="00CB513C"/>
    <w:rsid w:val="00CB5496"/>
    <w:rsid w:val="00CB5B7D"/>
    <w:rsid w:val="00CB5F0D"/>
    <w:rsid w:val="00CB6453"/>
    <w:rsid w:val="00CB6597"/>
    <w:rsid w:val="00CB65E0"/>
    <w:rsid w:val="00CB7383"/>
    <w:rsid w:val="00CC02B6"/>
    <w:rsid w:val="00CC15F0"/>
    <w:rsid w:val="00CC233D"/>
    <w:rsid w:val="00CC2EA8"/>
    <w:rsid w:val="00CC36F9"/>
    <w:rsid w:val="00CC3CED"/>
    <w:rsid w:val="00CC511B"/>
    <w:rsid w:val="00CC51B9"/>
    <w:rsid w:val="00CC5602"/>
    <w:rsid w:val="00CC5C1D"/>
    <w:rsid w:val="00CC66DF"/>
    <w:rsid w:val="00CC6CD1"/>
    <w:rsid w:val="00CC7CBC"/>
    <w:rsid w:val="00CD029B"/>
    <w:rsid w:val="00CD1094"/>
    <w:rsid w:val="00CD1710"/>
    <w:rsid w:val="00CD1915"/>
    <w:rsid w:val="00CD1DD4"/>
    <w:rsid w:val="00CD20E2"/>
    <w:rsid w:val="00CD24EE"/>
    <w:rsid w:val="00CD34A6"/>
    <w:rsid w:val="00CD3540"/>
    <w:rsid w:val="00CD388A"/>
    <w:rsid w:val="00CD42E4"/>
    <w:rsid w:val="00CD431E"/>
    <w:rsid w:val="00CD4472"/>
    <w:rsid w:val="00CD4857"/>
    <w:rsid w:val="00CD4A66"/>
    <w:rsid w:val="00CD4BE9"/>
    <w:rsid w:val="00CD57B0"/>
    <w:rsid w:val="00CD59F0"/>
    <w:rsid w:val="00CD74C9"/>
    <w:rsid w:val="00CD75EB"/>
    <w:rsid w:val="00CD7628"/>
    <w:rsid w:val="00CD7673"/>
    <w:rsid w:val="00CD7F1C"/>
    <w:rsid w:val="00CD7FBC"/>
    <w:rsid w:val="00CE04C3"/>
    <w:rsid w:val="00CE0C0C"/>
    <w:rsid w:val="00CE167E"/>
    <w:rsid w:val="00CE1D61"/>
    <w:rsid w:val="00CE274F"/>
    <w:rsid w:val="00CE2858"/>
    <w:rsid w:val="00CE294A"/>
    <w:rsid w:val="00CE2959"/>
    <w:rsid w:val="00CE2B84"/>
    <w:rsid w:val="00CE3191"/>
    <w:rsid w:val="00CE37F3"/>
    <w:rsid w:val="00CE3804"/>
    <w:rsid w:val="00CE3851"/>
    <w:rsid w:val="00CE3D71"/>
    <w:rsid w:val="00CE508B"/>
    <w:rsid w:val="00CE61F5"/>
    <w:rsid w:val="00CE664D"/>
    <w:rsid w:val="00CE68BD"/>
    <w:rsid w:val="00CE76BE"/>
    <w:rsid w:val="00CF0397"/>
    <w:rsid w:val="00CF0770"/>
    <w:rsid w:val="00CF0CFC"/>
    <w:rsid w:val="00CF0FA6"/>
    <w:rsid w:val="00CF3283"/>
    <w:rsid w:val="00CF3C2B"/>
    <w:rsid w:val="00CF3DC4"/>
    <w:rsid w:val="00CF40AA"/>
    <w:rsid w:val="00CF470D"/>
    <w:rsid w:val="00CF50AB"/>
    <w:rsid w:val="00CF535D"/>
    <w:rsid w:val="00CF5B0F"/>
    <w:rsid w:val="00CF5E4A"/>
    <w:rsid w:val="00CF6411"/>
    <w:rsid w:val="00CF651D"/>
    <w:rsid w:val="00CF6BBF"/>
    <w:rsid w:val="00CF6CD1"/>
    <w:rsid w:val="00CF6D12"/>
    <w:rsid w:val="00CF73CE"/>
    <w:rsid w:val="00CF7680"/>
    <w:rsid w:val="00D00839"/>
    <w:rsid w:val="00D008EC"/>
    <w:rsid w:val="00D010FD"/>
    <w:rsid w:val="00D03787"/>
    <w:rsid w:val="00D038C8"/>
    <w:rsid w:val="00D03909"/>
    <w:rsid w:val="00D039A5"/>
    <w:rsid w:val="00D04211"/>
    <w:rsid w:val="00D04571"/>
    <w:rsid w:val="00D0498F"/>
    <w:rsid w:val="00D04F64"/>
    <w:rsid w:val="00D05D9F"/>
    <w:rsid w:val="00D06320"/>
    <w:rsid w:val="00D063A5"/>
    <w:rsid w:val="00D06C1E"/>
    <w:rsid w:val="00D07B05"/>
    <w:rsid w:val="00D07FF5"/>
    <w:rsid w:val="00D10969"/>
    <w:rsid w:val="00D113BF"/>
    <w:rsid w:val="00D11579"/>
    <w:rsid w:val="00D12196"/>
    <w:rsid w:val="00D13EC2"/>
    <w:rsid w:val="00D149C0"/>
    <w:rsid w:val="00D163DC"/>
    <w:rsid w:val="00D16636"/>
    <w:rsid w:val="00D17DF3"/>
    <w:rsid w:val="00D20246"/>
    <w:rsid w:val="00D2101C"/>
    <w:rsid w:val="00D21174"/>
    <w:rsid w:val="00D21614"/>
    <w:rsid w:val="00D21B9F"/>
    <w:rsid w:val="00D220EF"/>
    <w:rsid w:val="00D220F4"/>
    <w:rsid w:val="00D229F4"/>
    <w:rsid w:val="00D244C6"/>
    <w:rsid w:val="00D24699"/>
    <w:rsid w:val="00D25842"/>
    <w:rsid w:val="00D25EA4"/>
    <w:rsid w:val="00D26F75"/>
    <w:rsid w:val="00D27062"/>
    <w:rsid w:val="00D27C37"/>
    <w:rsid w:val="00D27D33"/>
    <w:rsid w:val="00D27ED7"/>
    <w:rsid w:val="00D30230"/>
    <w:rsid w:val="00D30370"/>
    <w:rsid w:val="00D30A00"/>
    <w:rsid w:val="00D3154E"/>
    <w:rsid w:val="00D318AE"/>
    <w:rsid w:val="00D31FBA"/>
    <w:rsid w:val="00D32031"/>
    <w:rsid w:val="00D323AA"/>
    <w:rsid w:val="00D327B8"/>
    <w:rsid w:val="00D33371"/>
    <w:rsid w:val="00D349D3"/>
    <w:rsid w:val="00D351B0"/>
    <w:rsid w:val="00D35270"/>
    <w:rsid w:val="00D3694E"/>
    <w:rsid w:val="00D36BE3"/>
    <w:rsid w:val="00D37344"/>
    <w:rsid w:val="00D37422"/>
    <w:rsid w:val="00D37F98"/>
    <w:rsid w:val="00D37FE1"/>
    <w:rsid w:val="00D40835"/>
    <w:rsid w:val="00D4124A"/>
    <w:rsid w:val="00D435DE"/>
    <w:rsid w:val="00D436A2"/>
    <w:rsid w:val="00D438F3"/>
    <w:rsid w:val="00D44F73"/>
    <w:rsid w:val="00D4539F"/>
    <w:rsid w:val="00D4568E"/>
    <w:rsid w:val="00D45916"/>
    <w:rsid w:val="00D47103"/>
    <w:rsid w:val="00D4729F"/>
    <w:rsid w:val="00D478DC"/>
    <w:rsid w:val="00D47FAE"/>
    <w:rsid w:val="00D500E1"/>
    <w:rsid w:val="00D514E0"/>
    <w:rsid w:val="00D514F3"/>
    <w:rsid w:val="00D51C26"/>
    <w:rsid w:val="00D51CB0"/>
    <w:rsid w:val="00D52212"/>
    <w:rsid w:val="00D52214"/>
    <w:rsid w:val="00D522C0"/>
    <w:rsid w:val="00D52416"/>
    <w:rsid w:val="00D526DF"/>
    <w:rsid w:val="00D52718"/>
    <w:rsid w:val="00D5292F"/>
    <w:rsid w:val="00D529CA"/>
    <w:rsid w:val="00D53427"/>
    <w:rsid w:val="00D53DCB"/>
    <w:rsid w:val="00D53FB7"/>
    <w:rsid w:val="00D54A88"/>
    <w:rsid w:val="00D5537F"/>
    <w:rsid w:val="00D568E0"/>
    <w:rsid w:val="00D56A17"/>
    <w:rsid w:val="00D57695"/>
    <w:rsid w:val="00D579AC"/>
    <w:rsid w:val="00D579B7"/>
    <w:rsid w:val="00D57A97"/>
    <w:rsid w:val="00D57B91"/>
    <w:rsid w:val="00D57C40"/>
    <w:rsid w:val="00D60B11"/>
    <w:rsid w:val="00D6125B"/>
    <w:rsid w:val="00D61D0B"/>
    <w:rsid w:val="00D62AA8"/>
    <w:rsid w:val="00D6301D"/>
    <w:rsid w:val="00D6360A"/>
    <w:rsid w:val="00D63672"/>
    <w:rsid w:val="00D63D4F"/>
    <w:rsid w:val="00D63E43"/>
    <w:rsid w:val="00D640E8"/>
    <w:rsid w:val="00D64233"/>
    <w:rsid w:val="00D64F2E"/>
    <w:rsid w:val="00D65090"/>
    <w:rsid w:val="00D6543E"/>
    <w:rsid w:val="00D6572F"/>
    <w:rsid w:val="00D65BAF"/>
    <w:rsid w:val="00D65E88"/>
    <w:rsid w:val="00D666C0"/>
    <w:rsid w:val="00D70D43"/>
    <w:rsid w:val="00D725EB"/>
    <w:rsid w:val="00D725F6"/>
    <w:rsid w:val="00D7278C"/>
    <w:rsid w:val="00D729E4"/>
    <w:rsid w:val="00D74ED1"/>
    <w:rsid w:val="00D75FEC"/>
    <w:rsid w:val="00D772FB"/>
    <w:rsid w:val="00D77664"/>
    <w:rsid w:val="00D8099E"/>
    <w:rsid w:val="00D8307F"/>
    <w:rsid w:val="00D84FF0"/>
    <w:rsid w:val="00D855F3"/>
    <w:rsid w:val="00D85607"/>
    <w:rsid w:val="00D8567C"/>
    <w:rsid w:val="00D857F9"/>
    <w:rsid w:val="00D859B1"/>
    <w:rsid w:val="00D85B67"/>
    <w:rsid w:val="00D85BF8"/>
    <w:rsid w:val="00D85E91"/>
    <w:rsid w:val="00D87C37"/>
    <w:rsid w:val="00D90153"/>
    <w:rsid w:val="00D90361"/>
    <w:rsid w:val="00D90C89"/>
    <w:rsid w:val="00D90EA8"/>
    <w:rsid w:val="00D93A98"/>
    <w:rsid w:val="00D93F43"/>
    <w:rsid w:val="00D946DE"/>
    <w:rsid w:val="00D94A80"/>
    <w:rsid w:val="00D952DA"/>
    <w:rsid w:val="00D954B3"/>
    <w:rsid w:val="00D95E06"/>
    <w:rsid w:val="00D95E76"/>
    <w:rsid w:val="00D96436"/>
    <w:rsid w:val="00D964DE"/>
    <w:rsid w:val="00D9667A"/>
    <w:rsid w:val="00D96AE6"/>
    <w:rsid w:val="00D96BF8"/>
    <w:rsid w:val="00D9739C"/>
    <w:rsid w:val="00DA0CF8"/>
    <w:rsid w:val="00DA0D04"/>
    <w:rsid w:val="00DA15E7"/>
    <w:rsid w:val="00DA16D3"/>
    <w:rsid w:val="00DA17AB"/>
    <w:rsid w:val="00DA1CDD"/>
    <w:rsid w:val="00DA2560"/>
    <w:rsid w:val="00DA2C27"/>
    <w:rsid w:val="00DA3D93"/>
    <w:rsid w:val="00DA46D7"/>
    <w:rsid w:val="00DA5215"/>
    <w:rsid w:val="00DA5FFB"/>
    <w:rsid w:val="00DA637E"/>
    <w:rsid w:val="00DA6BCF"/>
    <w:rsid w:val="00DA6EAC"/>
    <w:rsid w:val="00DA7273"/>
    <w:rsid w:val="00DA7344"/>
    <w:rsid w:val="00DA77FD"/>
    <w:rsid w:val="00DA7EF8"/>
    <w:rsid w:val="00DB04E1"/>
    <w:rsid w:val="00DB07C4"/>
    <w:rsid w:val="00DB0B41"/>
    <w:rsid w:val="00DB152B"/>
    <w:rsid w:val="00DB382B"/>
    <w:rsid w:val="00DB4C6B"/>
    <w:rsid w:val="00DB4D55"/>
    <w:rsid w:val="00DB4DDE"/>
    <w:rsid w:val="00DB59D8"/>
    <w:rsid w:val="00DB60F5"/>
    <w:rsid w:val="00DB64F2"/>
    <w:rsid w:val="00DB66CE"/>
    <w:rsid w:val="00DB6D52"/>
    <w:rsid w:val="00DB6D8A"/>
    <w:rsid w:val="00DB6E09"/>
    <w:rsid w:val="00DB788A"/>
    <w:rsid w:val="00DB7F19"/>
    <w:rsid w:val="00DC00BE"/>
    <w:rsid w:val="00DC06C1"/>
    <w:rsid w:val="00DC0DF9"/>
    <w:rsid w:val="00DC12E9"/>
    <w:rsid w:val="00DC1D7D"/>
    <w:rsid w:val="00DC1E66"/>
    <w:rsid w:val="00DC24D4"/>
    <w:rsid w:val="00DC2ABF"/>
    <w:rsid w:val="00DC2C10"/>
    <w:rsid w:val="00DC321D"/>
    <w:rsid w:val="00DC367F"/>
    <w:rsid w:val="00DC3D62"/>
    <w:rsid w:val="00DC3E59"/>
    <w:rsid w:val="00DC4306"/>
    <w:rsid w:val="00DC47F6"/>
    <w:rsid w:val="00DC51C4"/>
    <w:rsid w:val="00DC56D4"/>
    <w:rsid w:val="00DC5A2F"/>
    <w:rsid w:val="00DC5CA0"/>
    <w:rsid w:val="00DC608A"/>
    <w:rsid w:val="00DC6491"/>
    <w:rsid w:val="00DC6EC9"/>
    <w:rsid w:val="00DC717A"/>
    <w:rsid w:val="00DC7270"/>
    <w:rsid w:val="00DC7AE0"/>
    <w:rsid w:val="00DD036D"/>
    <w:rsid w:val="00DD0EB8"/>
    <w:rsid w:val="00DD2459"/>
    <w:rsid w:val="00DD2BFF"/>
    <w:rsid w:val="00DD34D9"/>
    <w:rsid w:val="00DD3B5D"/>
    <w:rsid w:val="00DD3D0B"/>
    <w:rsid w:val="00DD3FB8"/>
    <w:rsid w:val="00DD403A"/>
    <w:rsid w:val="00DD4148"/>
    <w:rsid w:val="00DD422B"/>
    <w:rsid w:val="00DD44BB"/>
    <w:rsid w:val="00DD48FA"/>
    <w:rsid w:val="00DD4961"/>
    <w:rsid w:val="00DD49F9"/>
    <w:rsid w:val="00DD51B2"/>
    <w:rsid w:val="00DD5E16"/>
    <w:rsid w:val="00DD60B5"/>
    <w:rsid w:val="00DD69D5"/>
    <w:rsid w:val="00DD74B3"/>
    <w:rsid w:val="00DD7B7D"/>
    <w:rsid w:val="00DE0226"/>
    <w:rsid w:val="00DE066B"/>
    <w:rsid w:val="00DE0774"/>
    <w:rsid w:val="00DE0FE4"/>
    <w:rsid w:val="00DE18B9"/>
    <w:rsid w:val="00DE270D"/>
    <w:rsid w:val="00DE285E"/>
    <w:rsid w:val="00DE2D8A"/>
    <w:rsid w:val="00DE388A"/>
    <w:rsid w:val="00DE40E8"/>
    <w:rsid w:val="00DE4599"/>
    <w:rsid w:val="00DE4874"/>
    <w:rsid w:val="00DE4EDA"/>
    <w:rsid w:val="00DE51A6"/>
    <w:rsid w:val="00DE5712"/>
    <w:rsid w:val="00DE5C4E"/>
    <w:rsid w:val="00DE645D"/>
    <w:rsid w:val="00DE677D"/>
    <w:rsid w:val="00DE6D21"/>
    <w:rsid w:val="00DF07BE"/>
    <w:rsid w:val="00DF08E7"/>
    <w:rsid w:val="00DF13C6"/>
    <w:rsid w:val="00DF22B2"/>
    <w:rsid w:val="00DF26D7"/>
    <w:rsid w:val="00DF2E03"/>
    <w:rsid w:val="00DF2F82"/>
    <w:rsid w:val="00DF46F2"/>
    <w:rsid w:val="00DF49F5"/>
    <w:rsid w:val="00DF556D"/>
    <w:rsid w:val="00DF6511"/>
    <w:rsid w:val="00DF66CC"/>
    <w:rsid w:val="00DF6E98"/>
    <w:rsid w:val="00DF7757"/>
    <w:rsid w:val="00DF7880"/>
    <w:rsid w:val="00E000FC"/>
    <w:rsid w:val="00E0011E"/>
    <w:rsid w:val="00E00168"/>
    <w:rsid w:val="00E005F9"/>
    <w:rsid w:val="00E00922"/>
    <w:rsid w:val="00E01B87"/>
    <w:rsid w:val="00E01C47"/>
    <w:rsid w:val="00E027FE"/>
    <w:rsid w:val="00E02CE2"/>
    <w:rsid w:val="00E03349"/>
    <w:rsid w:val="00E038AD"/>
    <w:rsid w:val="00E03DA2"/>
    <w:rsid w:val="00E04157"/>
    <w:rsid w:val="00E0418C"/>
    <w:rsid w:val="00E04286"/>
    <w:rsid w:val="00E04A67"/>
    <w:rsid w:val="00E059A8"/>
    <w:rsid w:val="00E05C19"/>
    <w:rsid w:val="00E0688A"/>
    <w:rsid w:val="00E06B97"/>
    <w:rsid w:val="00E10F13"/>
    <w:rsid w:val="00E11707"/>
    <w:rsid w:val="00E1199F"/>
    <w:rsid w:val="00E11E93"/>
    <w:rsid w:val="00E11E95"/>
    <w:rsid w:val="00E11FED"/>
    <w:rsid w:val="00E132E4"/>
    <w:rsid w:val="00E13546"/>
    <w:rsid w:val="00E13863"/>
    <w:rsid w:val="00E13A15"/>
    <w:rsid w:val="00E1496B"/>
    <w:rsid w:val="00E153E0"/>
    <w:rsid w:val="00E15ABF"/>
    <w:rsid w:val="00E15BAF"/>
    <w:rsid w:val="00E15E8F"/>
    <w:rsid w:val="00E168F7"/>
    <w:rsid w:val="00E168FF"/>
    <w:rsid w:val="00E1777F"/>
    <w:rsid w:val="00E1789C"/>
    <w:rsid w:val="00E178CF"/>
    <w:rsid w:val="00E21000"/>
    <w:rsid w:val="00E22FF8"/>
    <w:rsid w:val="00E230A6"/>
    <w:rsid w:val="00E23623"/>
    <w:rsid w:val="00E23B24"/>
    <w:rsid w:val="00E23E77"/>
    <w:rsid w:val="00E23F2B"/>
    <w:rsid w:val="00E23F4F"/>
    <w:rsid w:val="00E2612C"/>
    <w:rsid w:val="00E26180"/>
    <w:rsid w:val="00E261ED"/>
    <w:rsid w:val="00E26401"/>
    <w:rsid w:val="00E26FE5"/>
    <w:rsid w:val="00E271A3"/>
    <w:rsid w:val="00E30044"/>
    <w:rsid w:val="00E30CBE"/>
    <w:rsid w:val="00E31284"/>
    <w:rsid w:val="00E31E45"/>
    <w:rsid w:val="00E32F4F"/>
    <w:rsid w:val="00E33901"/>
    <w:rsid w:val="00E33C40"/>
    <w:rsid w:val="00E34165"/>
    <w:rsid w:val="00E3502F"/>
    <w:rsid w:val="00E3587D"/>
    <w:rsid w:val="00E35F45"/>
    <w:rsid w:val="00E35FA1"/>
    <w:rsid w:val="00E37FB9"/>
    <w:rsid w:val="00E404D2"/>
    <w:rsid w:val="00E404E7"/>
    <w:rsid w:val="00E40EF8"/>
    <w:rsid w:val="00E40FB0"/>
    <w:rsid w:val="00E41316"/>
    <w:rsid w:val="00E421E1"/>
    <w:rsid w:val="00E42353"/>
    <w:rsid w:val="00E4247B"/>
    <w:rsid w:val="00E42D55"/>
    <w:rsid w:val="00E43F38"/>
    <w:rsid w:val="00E4439C"/>
    <w:rsid w:val="00E44853"/>
    <w:rsid w:val="00E448D7"/>
    <w:rsid w:val="00E44ABD"/>
    <w:rsid w:val="00E45353"/>
    <w:rsid w:val="00E45628"/>
    <w:rsid w:val="00E45AA0"/>
    <w:rsid w:val="00E45E77"/>
    <w:rsid w:val="00E45F21"/>
    <w:rsid w:val="00E4716F"/>
    <w:rsid w:val="00E47689"/>
    <w:rsid w:val="00E507FC"/>
    <w:rsid w:val="00E51EAD"/>
    <w:rsid w:val="00E521E4"/>
    <w:rsid w:val="00E529BF"/>
    <w:rsid w:val="00E534FE"/>
    <w:rsid w:val="00E53509"/>
    <w:rsid w:val="00E53F10"/>
    <w:rsid w:val="00E54876"/>
    <w:rsid w:val="00E54DC4"/>
    <w:rsid w:val="00E556F3"/>
    <w:rsid w:val="00E55E28"/>
    <w:rsid w:val="00E56360"/>
    <w:rsid w:val="00E57170"/>
    <w:rsid w:val="00E5786A"/>
    <w:rsid w:val="00E57BFF"/>
    <w:rsid w:val="00E57F78"/>
    <w:rsid w:val="00E609C3"/>
    <w:rsid w:val="00E6114E"/>
    <w:rsid w:val="00E61B03"/>
    <w:rsid w:val="00E61CDA"/>
    <w:rsid w:val="00E632B6"/>
    <w:rsid w:val="00E6331F"/>
    <w:rsid w:val="00E63346"/>
    <w:rsid w:val="00E63484"/>
    <w:rsid w:val="00E6391E"/>
    <w:rsid w:val="00E63C79"/>
    <w:rsid w:val="00E63DE0"/>
    <w:rsid w:val="00E640A3"/>
    <w:rsid w:val="00E64964"/>
    <w:rsid w:val="00E64CB3"/>
    <w:rsid w:val="00E65539"/>
    <w:rsid w:val="00E659F4"/>
    <w:rsid w:val="00E65B76"/>
    <w:rsid w:val="00E6607A"/>
    <w:rsid w:val="00E66587"/>
    <w:rsid w:val="00E6658B"/>
    <w:rsid w:val="00E67B69"/>
    <w:rsid w:val="00E67BB2"/>
    <w:rsid w:val="00E709A1"/>
    <w:rsid w:val="00E70B7C"/>
    <w:rsid w:val="00E70D9C"/>
    <w:rsid w:val="00E71095"/>
    <w:rsid w:val="00E71FB0"/>
    <w:rsid w:val="00E72D4D"/>
    <w:rsid w:val="00E730A3"/>
    <w:rsid w:val="00E73148"/>
    <w:rsid w:val="00E73465"/>
    <w:rsid w:val="00E734A7"/>
    <w:rsid w:val="00E73796"/>
    <w:rsid w:val="00E741DA"/>
    <w:rsid w:val="00E74752"/>
    <w:rsid w:val="00E7484E"/>
    <w:rsid w:val="00E7495E"/>
    <w:rsid w:val="00E74D24"/>
    <w:rsid w:val="00E74F47"/>
    <w:rsid w:val="00E75199"/>
    <w:rsid w:val="00E75DC0"/>
    <w:rsid w:val="00E764AF"/>
    <w:rsid w:val="00E77701"/>
    <w:rsid w:val="00E80E69"/>
    <w:rsid w:val="00E80F52"/>
    <w:rsid w:val="00E80FC0"/>
    <w:rsid w:val="00E814D7"/>
    <w:rsid w:val="00E814F2"/>
    <w:rsid w:val="00E81B1E"/>
    <w:rsid w:val="00E8226D"/>
    <w:rsid w:val="00E82637"/>
    <w:rsid w:val="00E8311D"/>
    <w:rsid w:val="00E83A6E"/>
    <w:rsid w:val="00E83C17"/>
    <w:rsid w:val="00E83E65"/>
    <w:rsid w:val="00E84487"/>
    <w:rsid w:val="00E854FB"/>
    <w:rsid w:val="00E85D9E"/>
    <w:rsid w:val="00E85E46"/>
    <w:rsid w:val="00E864C8"/>
    <w:rsid w:val="00E86BF0"/>
    <w:rsid w:val="00E870B5"/>
    <w:rsid w:val="00E873FE"/>
    <w:rsid w:val="00E876FD"/>
    <w:rsid w:val="00E87E71"/>
    <w:rsid w:val="00E90CA1"/>
    <w:rsid w:val="00E92591"/>
    <w:rsid w:val="00E93029"/>
    <w:rsid w:val="00E93551"/>
    <w:rsid w:val="00E93856"/>
    <w:rsid w:val="00E9468E"/>
    <w:rsid w:val="00E947A6"/>
    <w:rsid w:val="00E94875"/>
    <w:rsid w:val="00E96007"/>
    <w:rsid w:val="00E96835"/>
    <w:rsid w:val="00E9695F"/>
    <w:rsid w:val="00E96ADE"/>
    <w:rsid w:val="00E96EF8"/>
    <w:rsid w:val="00E96F16"/>
    <w:rsid w:val="00E97575"/>
    <w:rsid w:val="00E97868"/>
    <w:rsid w:val="00EA021B"/>
    <w:rsid w:val="00EA0313"/>
    <w:rsid w:val="00EA08D0"/>
    <w:rsid w:val="00EA15FD"/>
    <w:rsid w:val="00EA1979"/>
    <w:rsid w:val="00EA1AF2"/>
    <w:rsid w:val="00EA1B70"/>
    <w:rsid w:val="00EA2750"/>
    <w:rsid w:val="00EA298E"/>
    <w:rsid w:val="00EA2F04"/>
    <w:rsid w:val="00EA2F35"/>
    <w:rsid w:val="00EA32AF"/>
    <w:rsid w:val="00EA3618"/>
    <w:rsid w:val="00EA567D"/>
    <w:rsid w:val="00EA5FE8"/>
    <w:rsid w:val="00EA60CD"/>
    <w:rsid w:val="00EA6FA7"/>
    <w:rsid w:val="00EA766B"/>
    <w:rsid w:val="00EB0403"/>
    <w:rsid w:val="00EB075D"/>
    <w:rsid w:val="00EB151B"/>
    <w:rsid w:val="00EB2168"/>
    <w:rsid w:val="00EB25AC"/>
    <w:rsid w:val="00EB2890"/>
    <w:rsid w:val="00EB37F7"/>
    <w:rsid w:val="00EB3B4C"/>
    <w:rsid w:val="00EB58A3"/>
    <w:rsid w:val="00EB59E4"/>
    <w:rsid w:val="00EB5EC8"/>
    <w:rsid w:val="00EB656D"/>
    <w:rsid w:val="00EB68A8"/>
    <w:rsid w:val="00EB6F74"/>
    <w:rsid w:val="00EB73C0"/>
    <w:rsid w:val="00EB75EB"/>
    <w:rsid w:val="00EC00E5"/>
    <w:rsid w:val="00EC03AC"/>
    <w:rsid w:val="00EC10AE"/>
    <w:rsid w:val="00EC198A"/>
    <w:rsid w:val="00EC19DF"/>
    <w:rsid w:val="00EC35C4"/>
    <w:rsid w:val="00EC389E"/>
    <w:rsid w:val="00EC3F75"/>
    <w:rsid w:val="00EC42D7"/>
    <w:rsid w:val="00EC504F"/>
    <w:rsid w:val="00EC51E0"/>
    <w:rsid w:val="00EC5238"/>
    <w:rsid w:val="00EC5AE8"/>
    <w:rsid w:val="00EC5B24"/>
    <w:rsid w:val="00EC6C3B"/>
    <w:rsid w:val="00ED0C01"/>
    <w:rsid w:val="00ED0D57"/>
    <w:rsid w:val="00ED1AE1"/>
    <w:rsid w:val="00ED265E"/>
    <w:rsid w:val="00ED283F"/>
    <w:rsid w:val="00ED2C73"/>
    <w:rsid w:val="00ED3F7E"/>
    <w:rsid w:val="00ED569F"/>
    <w:rsid w:val="00ED5CE9"/>
    <w:rsid w:val="00ED6032"/>
    <w:rsid w:val="00ED6587"/>
    <w:rsid w:val="00ED6E4A"/>
    <w:rsid w:val="00ED7227"/>
    <w:rsid w:val="00ED72B6"/>
    <w:rsid w:val="00ED73AD"/>
    <w:rsid w:val="00ED761E"/>
    <w:rsid w:val="00ED7924"/>
    <w:rsid w:val="00EE058C"/>
    <w:rsid w:val="00EE07CF"/>
    <w:rsid w:val="00EE09A4"/>
    <w:rsid w:val="00EE1066"/>
    <w:rsid w:val="00EE207B"/>
    <w:rsid w:val="00EE2C9E"/>
    <w:rsid w:val="00EE2F3A"/>
    <w:rsid w:val="00EE3124"/>
    <w:rsid w:val="00EE348A"/>
    <w:rsid w:val="00EE3D78"/>
    <w:rsid w:val="00EE3E3C"/>
    <w:rsid w:val="00EE46AF"/>
    <w:rsid w:val="00EE4CE1"/>
    <w:rsid w:val="00EE50AC"/>
    <w:rsid w:val="00EE545F"/>
    <w:rsid w:val="00EE583E"/>
    <w:rsid w:val="00EE65BE"/>
    <w:rsid w:val="00EE691B"/>
    <w:rsid w:val="00EE6A42"/>
    <w:rsid w:val="00EE6BE2"/>
    <w:rsid w:val="00EE6C6C"/>
    <w:rsid w:val="00EE6D02"/>
    <w:rsid w:val="00EE7782"/>
    <w:rsid w:val="00EE7F3E"/>
    <w:rsid w:val="00EF0E27"/>
    <w:rsid w:val="00EF118A"/>
    <w:rsid w:val="00EF1EC2"/>
    <w:rsid w:val="00EF25E0"/>
    <w:rsid w:val="00EF31A1"/>
    <w:rsid w:val="00EF3362"/>
    <w:rsid w:val="00EF381F"/>
    <w:rsid w:val="00EF3CE2"/>
    <w:rsid w:val="00EF4412"/>
    <w:rsid w:val="00EF4655"/>
    <w:rsid w:val="00EF493C"/>
    <w:rsid w:val="00EF4CD8"/>
    <w:rsid w:val="00EF5513"/>
    <w:rsid w:val="00EF66BF"/>
    <w:rsid w:val="00EF6EBF"/>
    <w:rsid w:val="00EF7493"/>
    <w:rsid w:val="00EF7EAE"/>
    <w:rsid w:val="00F00D33"/>
    <w:rsid w:val="00F01071"/>
    <w:rsid w:val="00F02109"/>
    <w:rsid w:val="00F024B6"/>
    <w:rsid w:val="00F02A37"/>
    <w:rsid w:val="00F02A80"/>
    <w:rsid w:val="00F038EA"/>
    <w:rsid w:val="00F0440A"/>
    <w:rsid w:val="00F0485D"/>
    <w:rsid w:val="00F048ED"/>
    <w:rsid w:val="00F057F2"/>
    <w:rsid w:val="00F063B7"/>
    <w:rsid w:val="00F06D62"/>
    <w:rsid w:val="00F06E3B"/>
    <w:rsid w:val="00F10015"/>
    <w:rsid w:val="00F1020D"/>
    <w:rsid w:val="00F10485"/>
    <w:rsid w:val="00F106FA"/>
    <w:rsid w:val="00F10757"/>
    <w:rsid w:val="00F10ACC"/>
    <w:rsid w:val="00F10C9A"/>
    <w:rsid w:val="00F10F0A"/>
    <w:rsid w:val="00F10F96"/>
    <w:rsid w:val="00F113C9"/>
    <w:rsid w:val="00F1185B"/>
    <w:rsid w:val="00F11F4F"/>
    <w:rsid w:val="00F120BE"/>
    <w:rsid w:val="00F1265A"/>
    <w:rsid w:val="00F13A2A"/>
    <w:rsid w:val="00F14B90"/>
    <w:rsid w:val="00F155B2"/>
    <w:rsid w:val="00F156AB"/>
    <w:rsid w:val="00F15E45"/>
    <w:rsid w:val="00F16A2B"/>
    <w:rsid w:val="00F1724F"/>
    <w:rsid w:val="00F2057D"/>
    <w:rsid w:val="00F20DE0"/>
    <w:rsid w:val="00F210D0"/>
    <w:rsid w:val="00F21902"/>
    <w:rsid w:val="00F21CF9"/>
    <w:rsid w:val="00F22B61"/>
    <w:rsid w:val="00F22C66"/>
    <w:rsid w:val="00F235A0"/>
    <w:rsid w:val="00F236BF"/>
    <w:rsid w:val="00F23A74"/>
    <w:rsid w:val="00F245E2"/>
    <w:rsid w:val="00F24B5D"/>
    <w:rsid w:val="00F24C98"/>
    <w:rsid w:val="00F2501D"/>
    <w:rsid w:val="00F269B9"/>
    <w:rsid w:val="00F26BF0"/>
    <w:rsid w:val="00F26CA5"/>
    <w:rsid w:val="00F26EB3"/>
    <w:rsid w:val="00F27103"/>
    <w:rsid w:val="00F2740D"/>
    <w:rsid w:val="00F27873"/>
    <w:rsid w:val="00F279B5"/>
    <w:rsid w:val="00F27A37"/>
    <w:rsid w:val="00F3044A"/>
    <w:rsid w:val="00F3075C"/>
    <w:rsid w:val="00F307F2"/>
    <w:rsid w:val="00F316C5"/>
    <w:rsid w:val="00F321AB"/>
    <w:rsid w:val="00F32B40"/>
    <w:rsid w:val="00F332D1"/>
    <w:rsid w:val="00F33501"/>
    <w:rsid w:val="00F3377D"/>
    <w:rsid w:val="00F337B4"/>
    <w:rsid w:val="00F343AF"/>
    <w:rsid w:val="00F3454C"/>
    <w:rsid w:val="00F347A3"/>
    <w:rsid w:val="00F34F2E"/>
    <w:rsid w:val="00F356B3"/>
    <w:rsid w:val="00F35DD3"/>
    <w:rsid w:val="00F364E1"/>
    <w:rsid w:val="00F3650A"/>
    <w:rsid w:val="00F36A38"/>
    <w:rsid w:val="00F36CD3"/>
    <w:rsid w:val="00F36E76"/>
    <w:rsid w:val="00F37382"/>
    <w:rsid w:val="00F40676"/>
    <w:rsid w:val="00F409AB"/>
    <w:rsid w:val="00F40D6E"/>
    <w:rsid w:val="00F41888"/>
    <w:rsid w:val="00F41E6A"/>
    <w:rsid w:val="00F425A9"/>
    <w:rsid w:val="00F4390E"/>
    <w:rsid w:val="00F43C1D"/>
    <w:rsid w:val="00F43EA4"/>
    <w:rsid w:val="00F44A43"/>
    <w:rsid w:val="00F4687C"/>
    <w:rsid w:val="00F46888"/>
    <w:rsid w:val="00F50667"/>
    <w:rsid w:val="00F50CDB"/>
    <w:rsid w:val="00F5163D"/>
    <w:rsid w:val="00F5164F"/>
    <w:rsid w:val="00F52CEA"/>
    <w:rsid w:val="00F52EF7"/>
    <w:rsid w:val="00F533FD"/>
    <w:rsid w:val="00F550E3"/>
    <w:rsid w:val="00F552A7"/>
    <w:rsid w:val="00F56773"/>
    <w:rsid w:val="00F5693E"/>
    <w:rsid w:val="00F5695B"/>
    <w:rsid w:val="00F56D63"/>
    <w:rsid w:val="00F579F0"/>
    <w:rsid w:val="00F609CA"/>
    <w:rsid w:val="00F61080"/>
    <w:rsid w:val="00F6193A"/>
    <w:rsid w:val="00F61B9E"/>
    <w:rsid w:val="00F62A4B"/>
    <w:rsid w:val="00F62E47"/>
    <w:rsid w:val="00F6351E"/>
    <w:rsid w:val="00F636C8"/>
    <w:rsid w:val="00F63E28"/>
    <w:rsid w:val="00F64386"/>
    <w:rsid w:val="00F643E5"/>
    <w:rsid w:val="00F647FA"/>
    <w:rsid w:val="00F64C05"/>
    <w:rsid w:val="00F64CAB"/>
    <w:rsid w:val="00F65629"/>
    <w:rsid w:val="00F66189"/>
    <w:rsid w:val="00F66596"/>
    <w:rsid w:val="00F675C1"/>
    <w:rsid w:val="00F67631"/>
    <w:rsid w:val="00F7007D"/>
    <w:rsid w:val="00F705D3"/>
    <w:rsid w:val="00F70B73"/>
    <w:rsid w:val="00F70E67"/>
    <w:rsid w:val="00F70E96"/>
    <w:rsid w:val="00F718F7"/>
    <w:rsid w:val="00F721C5"/>
    <w:rsid w:val="00F722DB"/>
    <w:rsid w:val="00F7365C"/>
    <w:rsid w:val="00F739A4"/>
    <w:rsid w:val="00F73C23"/>
    <w:rsid w:val="00F74769"/>
    <w:rsid w:val="00F7502F"/>
    <w:rsid w:val="00F7552D"/>
    <w:rsid w:val="00F758C7"/>
    <w:rsid w:val="00F75C73"/>
    <w:rsid w:val="00F76BA9"/>
    <w:rsid w:val="00F770EE"/>
    <w:rsid w:val="00F7752A"/>
    <w:rsid w:val="00F77825"/>
    <w:rsid w:val="00F77F78"/>
    <w:rsid w:val="00F82004"/>
    <w:rsid w:val="00F84667"/>
    <w:rsid w:val="00F84709"/>
    <w:rsid w:val="00F85585"/>
    <w:rsid w:val="00F85B96"/>
    <w:rsid w:val="00F85E75"/>
    <w:rsid w:val="00F8633B"/>
    <w:rsid w:val="00F86410"/>
    <w:rsid w:val="00F8653D"/>
    <w:rsid w:val="00F86AF0"/>
    <w:rsid w:val="00F86B35"/>
    <w:rsid w:val="00F87366"/>
    <w:rsid w:val="00F87612"/>
    <w:rsid w:val="00F87C34"/>
    <w:rsid w:val="00F87F9E"/>
    <w:rsid w:val="00F900D8"/>
    <w:rsid w:val="00F90C07"/>
    <w:rsid w:val="00F913A2"/>
    <w:rsid w:val="00F913FB"/>
    <w:rsid w:val="00F91ABA"/>
    <w:rsid w:val="00F91D72"/>
    <w:rsid w:val="00F92A4C"/>
    <w:rsid w:val="00F92A67"/>
    <w:rsid w:val="00F9366B"/>
    <w:rsid w:val="00F94586"/>
    <w:rsid w:val="00F94BDC"/>
    <w:rsid w:val="00F96A5E"/>
    <w:rsid w:val="00F96B82"/>
    <w:rsid w:val="00F96C34"/>
    <w:rsid w:val="00F96CD1"/>
    <w:rsid w:val="00F96E81"/>
    <w:rsid w:val="00FA0A46"/>
    <w:rsid w:val="00FA19DD"/>
    <w:rsid w:val="00FA2BA2"/>
    <w:rsid w:val="00FA3262"/>
    <w:rsid w:val="00FA3BF8"/>
    <w:rsid w:val="00FA43A6"/>
    <w:rsid w:val="00FA4490"/>
    <w:rsid w:val="00FA44BD"/>
    <w:rsid w:val="00FA4766"/>
    <w:rsid w:val="00FA4B92"/>
    <w:rsid w:val="00FA4C60"/>
    <w:rsid w:val="00FA6EBD"/>
    <w:rsid w:val="00FA7459"/>
    <w:rsid w:val="00FA793D"/>
    <w:rsid w:val="00FA7A68"/>
    <w:rsid w:val="00FA7CDB"/>
    <w:rsid w:val="00FA7EBC"/>
    <w:rsid w:val="00FB0335"/>
    <w:rsid w:val="00FB0D0A"/>
    <w:rsid w:val="00FB0DC5"/>
    <w:rsid w:val="00FB0F91"/>
    <w:rsid w:val="00FB1301"/>
    <w:rsid w:val="00FB1512"/>
    <w:rsid w:val="00FB15A7"/>
    <w:rsid w:val="00FB1B30"/>
    <w:rsid w:val="00FB2438"/>
    <w:rsid w:val="00FB2B76"/>
    <w:rsid w:val="00FB3D24"/>
    <w:rsid w:val="00FB5CC2"/>
    <w:rsid w:val="00FB5F2E"/>
    <w:rsid w:val="00FB6BE9"/>
    <w:rsid w:val="00FB77C6"/>
    <w:rsid w:val="00FB78C7"/>
    <w:rsid w:val="00FB7B9E"/>
    <w:rsid w:val="00FC0519"/>
    <w:rsid w:val="00FC0A6A"/>
    <w:rsid w:val="00FC146C"/>
    <w:rsid w:val="00FC1DF8"/>
    <w:rsid w:val="00FC2498"/>
    <w:rsid w:val="00FC2583"/>
    <w:rsid w:val="00FC2873"/>
    <w:rsid w:val="00FC2994"/>
    <w:rsid w:val="00FC324A"/>
    <w:rsid w:val="00FC3672"/>
    <w:rsid w:val="00FC36B8"/>
    <w:rsid w:val="00FC3E2E"/>
    <w:rsid w:val="00FC3E50"/>
    <w:rsid w:val="00FC4527"/>
    <w:rsid w:val="00FC47F4"/>
    <w:rsid w:val="00FC4862"/>
    <w:rsid w:val="00FC4E5C"/>
    <w:rsid w:val="00FC5691"/>
    <w:rsid w:val="00FC6521"/>
    <w:rsid w:val="00FC6604"/>
    <w:rsid w:val="00FC7443"/>
    <w:rsid w:val="00FD03F3"/>
    <w:rsid w:val="00FD07EA"/>
    <w:rsid w:val="00FD0FA7"/>
    <w:rsid w:val="00FD0FD1"/>
    <w:rsid w:val="00FD1959"/>
    <w:rsid w:val="00FD1F81"/>
    <w:rsid w:val="00FD249C"/>
    <w:rsid w:val="00FD2724"/>
    <w:rsid w:val="00FD2C89"/>
    <w:rsid w:val="00FD33E4"/>
    <w:rsid w:val="00FD3BE9"/>
    <w:rsid w:val="00FD41CD"/>
    <w:rsid w:val="00FD47C8"/>
    <w:rsid w:val="00FD5058"/>
    <w:rsid w:val="00FD5289"/>
    <w:rsid w:val="00FD59E8"/>
    <w:rsid w:val="00FD5A46"/>
    <w:rsid w:val="00FD5E1D"/>
    <w:rsid w:val="00FD66CC"/>
    <w:rsid w:val="00FD6A80"/>
    <w:rsid w:val="00FD6D0A"/>
    <w:rsid w:val="00FD6DE8"/>
    <w:rsid w:val="00FD71B0"/>
    <w:rsid w:val="00FD7A90"/>
    <w:rsid w:val="00FD7B3D"/>
    <w:rsid w:val="00FE08CC"/>
    <w:rsid w:val="00FE0D2B"/>
    <w:rsid w:val="00FE11FD"/>
    <w:rsid w:val="00FE19A8"/>
    <w:rsid w:val="00FE1FCA"/>
    <w:rsid w:val="00FE28AD"/>
    <w:rsid w:val="00FE3525"/>
    <w:rsid w:val="00FE352C"/>
    <w:rsid w:val="00FE36A7"/>
    <w:rsid w:val="00FE4364"/>
    <w:rsid w:val="00FE54C2"/>
    <w:rsid w:val="00FE58B9"/>
    <w:rsid w:val="00FE58E2"/>
    <w:rsid w:val="00FE63A9"/>
    <w:rsid w:val="00FE6E13"/>
    <w:rsid w:val="00FE6FAB"/>
    <w:rsid w:val="00FE7342"/>
    <w:rsid w:val="00FE774C"/>
    <w:rsid w:val="00FE776B"/>
    <w:rsid w:val="00FF0DFD"/>
    <w:rsid w:val="00FF15BB"/>
    <w:rsid w:val="00FF18B1"/>
    <w:rsid w:val="00FF1C82"/>
    <w:rsid w:val="00FF2A2E"/>
    <w:rsid w:val="00FF2B16"/>
    <w:rsid w:val="00FF2F5F"/>
    <w:rsid w:val="00FF3426"/>
    <w:rsid w:val="00FF42CE"/>
    <w:rsid w:val="00FF4B34"/>
    <w:rsid w:val="00FF4C70"/>
    <w:rsid w:val="00FF4C7C"/>
    <w:rsid w:val="00FF5265"/>
    <w:rsid w:val="00FF6156"/>
    <w:rsid w:val="00FF6A24"/>
    <w:rsid w:val="00FF6A70"/>
    <w:rsid w:val="00FF6D12"/>
    <w:rsid w:val="00FF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9">
    <w:name w:val="Normal"/>
    <w:aliases w:val="Мой"/>
    <w:qFormat/>
    <w:rsid w:val="002A1395"/>
    <w:rPr>
      <w:rFonts w:ascii="Times New Roman" w:hAnsi="Times New Roman"/>
      <w:sz w:val="22"/>
      <w:szCs w:val="22"/>
      <w:lang w:eastAsia="en-US"/>
    </w:rPr>
  </w:style>
  <w:style w:type="paragraph" w:styleId="11">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9"/>
    <w:next w:val="a9"/>
    <w:link w:val="13"/>
    <w:uiPriority w:val="9"/>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9"/>
    <w:next w:val="a9"/>
    <w:link w:val="21"/>
    <w:uiPriority w:val="9"/>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
    <w:basedOn w:val="a9"/>
    <w:next w:val="a9"/>
    <w:link w:val="31"/>
    <w:uiPriority w:val="9"/>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9"/>
    <w:next w:val="a9"/>
    <w:link w:val="40"/>
    <w:uiPriority w:val="9"/>
    <w:qFormat/>
    <w:rsid w:val="0024584B"/>
    <w:pPr>
      <w:keepNext/>
      <w:ind w:left="57" w:right="57"/>
      <w:jc w:val="center"/>
      <w:outlineLvl w:val="3"/>
    </w:pPr>
    <w:rPr>
      <w:rFonts w:eastAsia="Times New Roman"/>
      <w:color w:val="000000"/>
      <w:sz w:val="28"/>
      <w:szCs w:val="28"/>
    </w:rPr>
  </w:style>
  <w:style w:type="paragraph" w:styleId="5">
    <w:name w:val="heading 5"/>
    <w:basedOn w:val="a9"/>
    <w:next w:val="a9"/>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9"/>
    <w:next w:val="a9"/>
    <w:link w:val="60"/>
    <w:qFormat/>
    <w:rsid w:val="00A71BC1"/>
    <w:pPr>
      <w:keepNext/>
      <w:jc w:val="both"/>
      <w:outlineLvl w:val="5"/>
    </w:pPr>
    <w:rPr>
      <w:rFonts w:eastAsia="Times New Roman"/>
      <w:b/>
      <w:sz w:val="24"/>
      <w:szCs w:val="20"/>
    </w:rPr>
  </w:style>
  <w:style w:type="paragraph" w:styleId="7">
    <w:name w:val="heading 7"/>
    <w:basedOn w:val="a9"/>
    <w:next w:val="a9"/>
    <w:link w:val="70"/>
    <w:qFormat/>
    <w:rsid w:val="00A71BC1"/>
    <w:pPr>
      <w:keepNext/>
      <w:jc w:val="both"/>
      <w:outlineLvl w:val="6"/>
    </w:pPr>
    <w:rPr>
      <w:rFonts w:eastAsia="Times New Roman"/>
      <w:sz w:val="24"/>
      <w:szCs w:val="20"/>
    </w:rPr>
  </w:style>
  <w:style w:type="paragraph" w:styleId="8">
    <w:name w:val="heading 8"/>
    <w:basedOn w:val="a9"/>
    <w:next w:val="a9"/>
    <w:link w:val="80"/>
    <w:qFormat/>
    <w:rsid w:val="00A71BC1"/>
    <w:pPr>
      <w:keepNext/>
      <w:outlineLvl w:val="7"/>
    </w:pPr>
    <w:rPr>
      <w:rFonts w:eastAsia="Times New Roman"/>
      <w:sz w:val="24"/>
      <w:szCs w:val="20"/>
    </w:rPr>
  </w:style>
  <w:style w:type="paragraph" w:styleId="9">
    <w:name w:val="heading 9"/>
    <w:basedOn w:val="a9"/>
    <w:next w:val="a9"/>
    <w:link w:val="90"/>
    <w:qFormat/>
    <w:rsid w:val="00A71BC1"/>
    <w:pPr>
      <w:keepNext/>
      <w:outlineLvl w:val="8"/>
    </w:pPr>
    <w:rPr>
      <w:rFonts w:eastAsia="Times New Roman"/>
      <w:b/>
      <w:sz w:val="24"/>
      <w:szCs w:val="20"/>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table" w:styleId="ad">
    <w:name w:val="Table Grid"/>
    <w:basedOn w:val="ab"/>
    <w:uiPriority w:val="59"/>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9"/>
    <w:link w:val="af"/>
    <w:uiPriority w:val="99"/>
    <w:unhideWhenUsed/>
    <w:rsid w:val="00913412"/>
    <w:rPr>
      <w:rFonts w:ascii="Tahoma" w:hAnsi="Tahoma"/>
      <w:sz w:val="16"/>
      <w:szCs w:val="16"/>
    </w:rPr>
  </w:style>
  <w:style w:type="character" w:customStyle="1" w:styleId="af">
    <w:name w:val="Текст выноски Знак"/>
    <w:link w:val="ae"/>
    <w:uiPriority w:val="99"/>
    <w:rsid w:val="00913412"/>
    <w:rPr>
      <w:rFonts w:ascii="Tahoma" w:hAnsi="Tahoma" w:cs="Tahoma"/>
      <w:sz w:val="16"/>
      <w:szCs w:val="16"/>
      <w:lang w:eastAsia="en-US"/>
    </w:rPr>
  </w:style>
  <w:style w:type="paragraph" w:styleId="af0">
    <w:name w:val="header"/>
    <w:aliases w:val="ВерхКолонтитул, Знак1, Знак5"/>
    <w:basedOn w:val="a9"/>
    <w:link w:val="af1"/>
    <w:unhideWhenUsed/>
    <w:rsid w:val="005310A9"/>
    <w:pPr>
      <w:tabs>
        <w:tab w:val="center" w:pos="4677"/>
        <w:tab w:val="right" w:pos="9355"/>
      </w:tabs>
    </w:pPr>
  </w:style>
  <w:style w:type="character" w:customStyle="1" w:styleId="af1">
    <w:name w:val="Верхний колонтитул Знак"/>
    <w:aliases w:val="ВерхКолонтитул Знак, Знак1 Знак, Знак5 Знак"/>
    <w:link w:val="af0"/>
    <w:rsid w:val="005310A9"/>
    <w:rPr>
      <w:rFonts w:ascii="Times New Roman" w:hAnsi="Times New Roman"/>
      <w:sz w:val="22"/>
      <w:szCs w:val="22"/>
      <w:lang w:eastAsia="en-US"/>
    </w:rPr>
  </w:style>
  <w:style w:type="paragraph" w:styleId="af2">
    <w:name w:val="footer"/>
    <w:basedOn w:val="a9"/>
    <w:link w:val="af3"/>
    <w:uiPriority w:val="99"/>
    <w:unhideWhenUsed/>
    <w:rsid w:val="005310A9"/>
    <w:pPr>
      <w:tabs>
        <w:tab w:val="center" w:pos="4677"/>
        <w:tab w:val="right" w:pos="9355"/>
      </w:tabs>
    </w:pPr>
  </w:style>
  <w:style w:type="character" w:customStyle="1" w:styleId="af3">
    <w:name w:val="Нижний колонтитул Знак"/>
    <w:link w:val="af2"/>
    <w:uiPriority w:val="99"/>
    <w:rsid w:val="005310A9"/>
    <w:rPr>
      <w:rFonts w:ascii="Times New Roman" w:hAnsi="Times New Roman"/>
      <w:sz w:val="22"/>
      <w:szCs w:val="22"/>
      <w:lang w:eastAsia="en-US"/>
    </w:rPr>
  </w:style>
  <w:style w:type="character" w:styleId="af4">
    <w:name w:val="Hyperlink"/>
    <w:uiPriority w:val="99"/>
    <w:unhideWhenUsed/>
    <w:rsid w:val="00351857"/>
    <w:rPr>
      <w:color w:val="0000FF"/>
      <w:u w:val="single"/>
    </w:rPr>
  </w:style>
  <w:style w:type="paragraph" w:styleId="af5">
    <w:name w:val="Body Text"/>
    <w:aliases w:val="bt,Основной текст отчета,Body Text Char"/>
    <w:basedOn w:val="a9"/>
    <w:link w:val="af6"/>
    <w:uiPriority w:val="99"/>
    <w:qFormat/>
    <w:rsid w:val="00C034CC"/>
    <w:pPr>
      <w:tabs>
        <w:tab w:val="left" w:pos="3060"/>
      </w:tabs>
      <w:jc w:val="both"/>
    </w:pPr>
    <w:rPr>
      <w:rFonts w:eastAsia="Times New Roman"/>
      <w:sz w:val="28"/>
      <w:szCs w:val="20"/>
    </w:rPr>
  </w:style>
  <w:style w:type="character" w:customStyle="1" w:styleId="af6">
    <w:name w:val="Основной текст Знак"/>
    <w:aliases w:val="bt Знак1,Основной текст отчета Знак1,Body Text Char Знак1"/>
    <w:link w:val="af5"/>
    <w:uiPriority w:val="99"/>
    <w:rsid w:val="00C034CC"/>
    <w:rPr>
      <w:rFonts w:ascii="Times New Roman" w:eastAsia="Times New Roman" w:hAnsi="Times New Roman"/>
      <w:sz w:val="28"/>
    </w:rPr>
  </w:style>
  <w:style w:type="paragraph" w:styleId="32">
    <w:name w:val="Body Text Indent 3"/>
    <w:basedOn w:val="a9"/>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3">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1"/>
    <w:uiPriority w:val="9"/>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
    <w:link w:val="30"/>
    <w:uiPriority w:val="9"/>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7">
    <w:name w:val="подпись к объекту"/>
    <w:basedOn w:val="a9"/>
    <w:next w:val="a9"/>
    <w:rsid w:val="0024584B"/>
    <w:pPr>
      <w:tabs>
        <w:tab w:val="left" w:pos="3060"/>
      </w:tabs>
      <w:spacing w:line="240" w:lineRule="atLeast"/>
      <w:jc w:val="center"/>
    </w:pPr>
    <w:rPr>
      <w:rFonts w:eastAsia="Times New Roman"/>
      <w:b/>
      <w:caps/>
      <w:sz w:val="28"/>
      <w:szCs w:val="20"/>
      <w:lang w:eastAsia="ru-RU"/>
    </w:rPr>
  </w:style>
  <w:style w:type="paragraph" w:styleId="af8">
    <w:name w:val="Body Text Indent"/>
    <w:aliases w:val="Основной текст 1,Нумерованный список !!,Надин стиль"/>
    <w:basedOn w:val="a9"/>
    <w:link w:val="af9"/>
    <w:rsid w:val="0024584B"/>
    <w:pPr>
      <w:spacing w:after="120"/>
      <w:ind w:left="283"/>
    </w:pPr>
    <w:rPr>
      <w:rFonts w:eastAsia="Times New Roman"/>
      <w:sz w:val="20"/>
      <w:szCs w:val="20"/>
    </w:rPr>
  </w:style>
  <w:style w:type="character" w:customStyle="1" w:styleId="af9">
    <w:name w:val="Основной текст с отступом Знак"/>
    <w:aliases w:val="Основной текст 1 Знак1,Нумерованный список !! Знак1,Надин стиль Знак"/>
    <w:link w:val="af8"/>
    <w:rsid w:val="0024584B"/>
    <w:rPr>
      <w:rFonts w:ascii="Times New Roman" w:eastAsia="Times New Roman" w:hAnsi="Times New Roman"/>
    </w:rPr>
  </w:style>
  <w:style w:type="paragraph" w:styleId="22">
    <w:name w:val="Body Text 2"/>
    <w:basedOn w:val="a9"/>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4">
    <w:name w:val="Нет списка1"/>
    <w:next w:val="ac"/>
    <w:semiHidden/>
    <w:unhideWhenUsed/>
    <w:rsid w:val="0024584B"/>
  </w:style>
  <w:style w:type="paragraph" w:customStyle="1" w:styleId="afa">
    <w:name w:val="Знак Знак Знак Знак Знак Знак Знак"/>
    <w:basedOn w:val="a9"/>
    <w:rsid w:val="0024584B"/>
    <w:pPr>
      <w:spacing w:before="100" w:beforeAutospacing="1" w:after="100" w:afterAutospacing="1"/>
      <w:jc w:val="both"/>
    </w:pPr>
    <w:rPr>
      <w:rFonts w:ascii="Tahoma" w:eastAsia="Times New Roman" w:hAnsi="Tahoma"/>
      <w:sz w:val="20"/>
      <w:szCs w:val="20"/>
      <w:lang w:val="en-US"/>
    </w:rPr>
  </w:style>
  <w:style w:type="paragraph" w:styleId="afb">
    <w:name w:val="List Paragraph"/>
    <w:aliases w:val="ПАРАГРАФ"/>
    <w:basedOn w:val="a9"/>
    <w:link w:val="afc"/>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5">
    <w:name w:val="Без интервала1"/>
    <w:rsid w:val="0024584B"/>
    <w:rPr>
      <w:rFonts w:eastAsia="Times New Roman"/>
      <w:sz w:val="22"/>
      <w:szCs w:val="22"/>
      <w:lang w:eastAsia="en-US"/>
    </w:rPr>
  </w:style>
  <w:style w:type="paragraph" w:customStyle="1" w:styleId="16">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7">
    <w:name w:val="Сетка таблицы1"/>
    <w:basedOn w:val="ab"/>
    <w:next w:val="ad"/>
    <w:uiPriority w:val="59"/>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9"/>
    <w:link w:val="HTML0"/>
    <w:uiPriority w:val="99"/>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8">
    <w:name w:val="1 Обычный"/>
    <w:basedOn w:val="a9"/>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rsid w:val="00A71BC1"/>
    <w:rPr>
      <w:rFonts w:ascii="Times New Roman" w:eastAsia="Times New Roman" w:hAnsi="Times New Roman"/>
      <w:sz w:val="24"/>
    </w:rPr>
  </w:style>
  <w:style w:type="character" w:customStyle="1" w:styleId="80">
    <w:name w:val="Заголовок 8 Знак"/>
    <w:link w:val="8"/>
    <w:rsid w:val="00A71BC1"/>
    <w:rPr>
      <w:rFonts w:ascii="Times New Roman" w:eastAsia="Times New Roman" w:hAnsi="Times New Roman"/>
      <w:sz w:val="24"/>
    </w:rPr>
  </w:style>
  <w:style w:type="character" w:customStyle="1" w:styleId="90">
    <w:name w:val="Заголовок 9 Знак"/>
    <w:link w:val="9"/>
    <w:rsid w:val="00A71BC1"/>
    <w:rPr>
      <w:rFonts w:ascii="Times New Roman" w:eastAsia="Times New Roman" w:hAnsi="Times New Roman"/>
      <w:b/>
      <w:sz w:val="24"/>
    </w:rPr>
  </w:style>
  <w:style w:type="paragraph" w:styleId="afd">
    <w:name w:val="Title"/>
    <w:basedOn w:val="a9"/>
    <w:link w:val="afe"/>
    <w:qFormat/>
    <w:rsid w:val="00A71BC1"/>
    <w:pPr>
      <w:ind w:firstLine="284"/>
      <w:jc w:val="center"/>
    </w:pPr>
    <w:rPr>
      <w:rFonts w:eastAsia="Times New Roman"/>
      <w:b/>
      <w:sz w:val="28"/>
      <w:szCs w:val="20"/>
    </w:rPr>
  </w:style>
  <w:style w:type="character" w:customStyle="1" w:styleId="afe">
    <w:name w:val="Название Знак"/>
    <w:link w:val="afd"/>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9"/>
    <w:link w:val="25"/>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4"/>
    <w:rsid w:val="00A71BC1"/>
    <w:rPr>
      <w:rFonts w:ascii="Times New Roman" w:eastAsia="Times New Roman" w:hAnsi="Times New Roman"/>
      <w:b/>
      <w:sz w:val="40"/>
    </w:rPr>
  </w:style>
  <w:style w:type="paragraph" w:styleId="aff">
    <w:name w:val="Document Map"/>
    <w:basedOn w:val="a9"/>
    <w:link w:val="aff0"/>
    <w:rsid w:val="00A71BC1"/>
    <w:pPr>
      <w:shd w:val="clear" w:color="auto" w:fill="000080"/>
    </w:pPr>
    <w:rPr>
      <w:rFonts w:ascii="Tahoma" w:eastAsia="Times New Roman" w:hAnsi="Tahoma"/>
      <w:sz w:val="20"/>
      <w:szCs w:val="20"/>
    </w:rPr>
  </w:style>
  <w:style w:type="character" w:customStyle="1" w:styleId="aff0">
    <w:name w:val="Схема документа Знак"/>
    <w:link w:val="aff"/>
    <w:rsid w:val="00A71BC1"/>
    <w:rPr>
      <w:rFonts w:ascii="Tahoma" w:eastAsia="Times New Roman" w:hAnsi="Tahoma" w:cs="Tahoma"/>
      <w:shd w:val="clear" w:color="auto" w:fill="000080"/>
    </w:rPr>
  </w:style>
  <w:style w:type="paragraph" w:styleId="34">
    <w:name w:val="Body Text 3"/>
    <w:basedOn w:val="a9"/>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uiPriority w:val="99"/>
    <w:locked/>
    <w:rsid w:val="00A71BC1"/>
    <w:rPr>
      <w:rFonts w:ascii="Times New Roman" w:eastAsia="Times New Roman" w:hAnsi="Times New Roman"/>
      <w:sz w:val="16"/>
      <w:szCs w:val="16"/>
    </w:rPr>
  </w:style>
  <w:style w:type="paragraph" w:styleId="aff1">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9"/>
    <w:link w:val="aff2"/>
    <w:qFormat/>
    <w:rsid w:val="00A71BC1"/>
    <w:pPr>
      <w:spacing w:before="100" w:beforeAutospacing="1" w:after="100" w:afterAutospacing="1"/>
    </w:pPr>
    <w:rPr>
      <w:rFonts w:eastAsia="Times New Roman"/>
      <w:sz w:val="24"/>
      <w:szCs w:val="24"/>
    </w:rPr>
  </w:style>
  <w:style w:type="paragraph" w:customStyle="1" w:styleId="aff3">
    <w:name w:val="Знак"/>
    <w:basedOn w:val="a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9"/>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4">
    <w:name w:val="Знак Знак Знак Знак Знак Знак Знак Знак"/>
    <w:basedOn w:val="a9"/>
    <w:rsid w:val="00A71BC1"/>
    <w:pPr>
      <w:spacing w:before="100" w:beforeAutospacing="1" w:after="100" w:afterAutospacing="1"/>
    </w:pPr>
    <w:rPr>
      <w:rFonts w:ascii="Tahoma" w:eastAsia="Times New Roman" w:hAnsi="Tahoma" w:cs="Tahoma"/>
      <w:sz w:val="20"/>
      <w:szCs w:val="20"/>
      <w:lang w:val="en-US"/>
    </w:rPr>
  </w:style>
  <w:style w:type="paragraph" w:customStyle="1" w:styleId="aff5">
    <w:name w:val="Знак Знак Знак Знак Знак Знак Знак Знак Знак Знак Знак"/>
    <w:basedOn w:val="a9"/>
    <w:rsid w:val="00A71BC1"/>
    <w:pPr>
      <w:spacing w:before="100" w:beforeAutospacing="1" w:after="100" w:afterAutospacing="1"/>
      <w:jc w:val="both"/>
    </w:pPr>
    <w:rPr>
      <w:rFonts w:ascii="Tahoma" w:eastAsia="Times New Roman" w:hAnsi="Tahoma" w:cs="Tahoma"/>
      <w:sz w:val="20"/>
      <w:szCs w:val="20"/>
      <w:lang w:val="en-US"/>
    </w:rPr>
  </w:style>
  <w:style w:type="character" w:styleId="aff6">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9"/>
    <w:rsid w:val="00A71BC1"/>
    <w:pPr>
      <w:spacing w:before="100" w:beforeAutospacing="1" w:after="100" w:afterAutospacing="1"/>
      <w:jc w:val="both"/>
    </w:pPr>
    <w:rPr>
      <w:rFonts w:ascii="Tahoma" w:eastAsia="Times New Roman" w:hAnsi="Tahoma"/>
      <w:sz w:val="20"/>
      <w:szCs w:val="20"/>
      <w:lang w:val="en-US"/>
    </w:rPr>
  </w:style>
  <w:style w:type="paragraph" w:customStyle="1" w:styleId="aff7">
    <w:name w:val="Знак Знак Знак Знак Знак"/>
    <w:basedOn w:val="a9"/>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8">
    <w:name w:val="List"/>
    <w:basedOn w:val="af5"/>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9">
    <w:name w:val="Заголовок"/>
    <w:basedOn w:val="a9"/>
    <w:next w:val="af5"/>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9">
    <w:name w:val="Название1"/>
    <w:basedOn w:val="a9"/>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a">
    <w:name w:val="Указатель1"/>
    <w:basedOn w:val="a9"/>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9"/>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a">
    <w:name w:val="Содержимое таблицы"/>
    <w:basedOn w:val="a9"/>
    <w:rsid w:val="00A71BC1"/>
    <w:pPr>
      <w:suppressLineNumbers/>
      <w:ind w:firstLine="539"/>
      <w:jc w:val="both"/>
    </w:pPr>
    <w:rPr>
      <w:rFonts w:eastAsia="Lucida Sans Unicode" w:cs="Tahoma"/>
      <w:color w:val="000000"/>
      <w:sz w:val="24"/>
      <w:szCs w:val="24"/>
      <w:lang w:val="en-US" w:bidi="en-US"/>
    </w:rPr>
  </w:style>
  <w:style w:type="paragraph" w:customStyle="1" w:styleId="affb">
    <w:name w:val="Заголовок таблицы"/>
    <w:basedOn w:val="affa"/>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b">
    <w:name w:val="Основной шрифт абзаца1"/>
    <w:rsid w:val="00A71BC1"/>
  </w:style>
  <w:style w:type="character" w:customStyle="1" w:styleId="affc">
    <w:name w:val="Символ нумерации"/>
    <w:rsid w:val="00A71BC1"/>
  </w:style>
  <w:style w:type="character" w:customStyle="1" w:styleId="26">
    <w:name w:val="Основной шрифт абзаца2"/>
    <w:rsid w:val="00A71BC1"/>
  </w:style>
  <w:style w:type="paragraph" w:customStyle="1" w:styleId="affd">
    <w:name w:val="Знак Знак Знак"/>
    <w:basedOn w:val="a9"/>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c">
    <w:name w:val="Знак Знак1 Знак Знак Знак Знак Знак Знак Знак Знак Знак Знак Знак Знак Знак Знак"/>
    <w:basedOn w:val="a9"/>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e">
    <w:name w:val="Основной текст_"/>
    <w:link w:val="1d"/>
    <w:locked/>
    <w:rsid w:val="00FA19DD"/>
    <w:rPr>
      <w:sz w:val="25"/>
      <w:szCs w:val="25"/>
      <w:shd w:val="clear" w:color="auto" w:fill="FFFFFF"/>
    </w:rPr>
  </w:style>
  <w:style w:type="paragraph" w:customStyle="1" w:styleId="1d">
    <w:name w:val="Основной текст1"/>
    <w:basedOn w:val="a9"/>
    <w:link w:val="affe"/>
    <w:rsid w:val="00FA19DD"/>
    <w:pPr>
      <w:shd w:val="clear" w:color="auto" w:fill="FFFFFF"/>
      <w:spacing w:after="420" w:line="0" w:lineRule="atLeast"/>
    </w:pPr>
    <w:rPr>
      <w:rFonts w:ascii="Calibri" w:hAnsi="Calibri"/>
      <w:sz w:val="25"/>
      <w:szCs w:val="25"/>
    </w:rPr>
  </w:style>
  <w:style w:type="paragraph" w:styleId="afff">
    <w:name w:val="No Spacing"/>
    <w:aliases w:val="Табл"/>
    <w:basedOn w:val="a9"/>
    <w:link w:val="afff0"/>
    <w:uiPriority w:val="99"/>
    <w:qFormat/>
    <w:rsid w:val="00FA19DD"/>
    <w:rPr>
      <w:rFonts w:ascii="Calibri" w:eastAsia="Times New Roman" w:hAnsi="Calibri"/>
    </w:rPr>
  </w:style>
  <w:style w:type="character" w:customStyle="1" w:styleId="afff0">
    <w:name w:val="Без интервала Знак"/>
    <w:aliases w:val="Табл Знак"/>
    <w:link w:val="afff"/>
    <w:uiPriority w:val="99"/>
    <w:rsid w:val="00FA19DD"/>
    <w:rPr>
      <w:rFonts w:eastAsia="Times New Roman" w:cs="Calibri"/>
      <w:sz w:val="22"/>
      <w:szCs w:val="22"/>
      <w:lang w:eastAsia="en-US"/>
    </w:rPr>
  </w:style>
  <w:style w:type="character" w:customStyle="1" w:styleId="aff2">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1"/>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1">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uiPriority w:val="99"/>
    <w:rsid w:val="00FA19DD"/>
    <w:rPr>
      <w:rFonts w:ascii="Arial" w:hAnsi="Arial" w:cs="Arial"/>
      <w:b/>
      <w:bCs/>
      <w:sz w:val="26"/>
      <w:szCs w:val="26"/>
      <w:lang w:val="ru-RU" w:bidi="ar-SA"/>
    </w:rPr>
  </w:style>
  <w:style w:type="character" w:styleId="afff2">
    <w:name w:val="FollowedHyperlink"/>
    <w:rsid w:val="00FA19DD"/>
    <w:rPr>
      <w:color w:val="800080"/>
      <w:u w:val="single"/>
    </w:rPr>
  </w:style>
  <w:style w:type="character" w:customStyle="1" w:styleId="afff3">
    <w:name w:val="Центр Знак"/>
    <w:rsid w:val="00FA19DD"/>
    <w:rPr>
      <w:sz w:val="28"/>
      <w:lang w:val="ru-RU" w:bidi="ar-SA"/>
    </w:rPr>
  </w:style>
  <w:style w:type="character" w:customStyle="1" w:styleId="afff4">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e">
    <w:name w:val="Знак Знак1"/>
    <w:aliases w:val="Подзаголовок Знак1"/>
    <w:uiPriority w:val="99"/>
    <w:rsid w:val="00FA19DD"/>
    <w:rPr>
      <w:rFonts w:ascii="Times New Roman CYR" w:hAnsi="Times New Roman CYR" w:cs="Times New Roman CYR"/>
    </w:rPr>
  </w:style>
  <w:style w:type="character" w:styleId="afff5">
    <w:name w:val="Strong"/>
    <w:qFormat/>
    <w:rsid w:val="00FA19DD"/>
    <w:rPr>
      <w:b/>
      <w:bCs/>
    </w:rPr>
  </w:style>
  <w:style w:type="paragraph" w:styleId="afff6">
    <w:name w:val="caption"/>
    <w:aliases w:val="Таблица - Название объекта,!! Object Novogor !!,Caption Char,Caption Char1 Char1 Char Char,Caption Char Char2 Char1 Char Char,Caption Char Char Char1 Char Char Char,Знак13"/>
    <w:basedOn w:val="a9"/>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9"/>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9"/>
    <w:rsid w:val="00FA19DD"/>
    <w:pPr>
      <w:suppressLineNumbers/>
      <w:suppressAutoHyphens/>
    </w:pPr>
    <w:rPr>
      <w:rFonts w:ascii="Times New Roman CYR" w:eastAsia="Times New Roman" w:hAnsi="Times New Roman CYR" w:cs="Mangal"/>
      <w:sz w:val="20"/>
      <w:szCs w:val="20"/>
      <w:lang w:eastAsia="zh-CN"/>
    </w:rPr>
  </w:style>
  <w:style w:type="paragraph" w:customStyle="1" w:styleId="1f">
    <w:name w:val="Название объекта1"/>
    <w:basedOn w:val="a9"/>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9"/>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9"/>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9"/>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0">
    <w:name w:val="Знак Знак1 Знак Знак Знак Знак"/>
    <w:basedOn w:val="a9"/>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9"/>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9"/>
    <w:rsid w:val="00FA19DD"/>
    <w:pPr>
      <w:suppressAutoHyphens/>
      <w:ind w:firstLine="720"/>
      <w:jc w:val="both"/>
    </w:pPr>
    <w:rPr>
      <w:rFonts w:eastAsia="Times New Roman"/>
      <w:sz w:val="24"/>
      <w:szCs w:val="20"/>
      <w:lang w:eastAsia="zh-CN"/>
    </w:rPr>
  </w:style>
  <w:style w:type="paragraph" w:customStyle="1" w:styleId="afff7">
    <w:name w:val="Центр"/>
    <w:basedOn w:val="a9"/>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9"/>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9"/>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9"/>
    <w:rsid w:val="00FA19DD"/>
    <w:pPr>
      <w:suppressAutoHyphens/>
      <w:spacing w:before="280" w:after="280"/>
    </w:pPr>
    <w:rPr>
      <w:rFonts w:eastAsia="Times New Roman"/>
      <w:sz w:val="24"/>
      <w:szCs w:val="24"/>
      <w:lang w:eastAsia="zh-CN"/>
    </w:rPr>
  </w:style>
  <w:style w:type="paragraph" w:customStyle="1" w:styleId="1f1">
    <w:name w:val="Схема документа1"/>
    <w:basedOn w:val="a9"/>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9"/>
    <w:next w:val="af5"/>
    <w:rsid w:val="00FA19DD"/>
    <w:pPr>
      <w:suppressAutoHyphens/>
      <w:ind w:left="-567"/>
      <w:jc w:val="center"/>
    </w:pPr>
    <w:rPr>
      <w:rFonts w:eastAsia="Times New Roman"/>
      <w:sz w:val="28"/>
      <w:szCs w:val="20"/>
      <w:lang w:eastAsia="zh-CN"/>
    </w:rPr>
  </w:style>
  <w:style w:type="paragraph" w:customStyle="1" w:styleId="211">
    <w:name w:val="Основной текст 21"/>
    <w:basedOn w:val="a9"/>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9"/>
    <w:uiPriority w:val="99"/>
    <w:rsid w:val="00FA19DD"/>
    <w:pPr>
      <w:suppressAutoHyphens/>
      <w:spacing w:after="120"/>
    </w:pPr>
    <w:rPr>
      <w:rFonts w:eastAsia="Times New Roman"/>
      <w:sz w:val="16"/>
      <w:szCs w:val="16"/>
      <w:lang w:eastAsia="zh-CN"/>
    </w:rPr>
  </w:style>
  <w:style w:type="paragraph" w:customStyle="1" w:styleId="313">
    <w:name w:val="Список 31"/>
    <w:basedOn w:val="a9"/>
    <w:rsid w:val="00FA19DD"/>
    <w:pPr>
      <w:suppressAutoHyphens/>
      <w:ind w:left="849" w:hanging="283"/>
    </w:pPr>
    <w:rPr>
      <w:rFonts w:eastAsia="Times New Roman"/>
      <w:sz w:val="24"/>
      <w:szCs w:val="24"/>
      <w:lang w:eastAsia="zh-CN"/>
    </w:rPr>
  </w:style>
  <w:style w:type="paragraph" w:customStyle="1" w:styleId="afff8">
    <w:name w:val="Содержимое врезки"/>
    <w:basedOn w:val="af5"/>
    <w:rsid w:val="00FA19DD"/>
    <w:pPr>
      <w:tabs>
        <w:tab w:val="clear" w:pos="3060"/>
      </w:tabs>
      <w:suppressAutoHyphens/>
    </w:pPr>
    <w:rPr>
      <w:sz w:val="24"/>
      <w:lang w:eastAsia="zh-CN"/>
    </w:rPr>
  </w:style>
  <w:style w:type="paragraph" w:customStyle="1" w:styleId="ConsPlusDocList2">
    <w:name w:val="ConsPlusDocList2"/>
    <w:next w:val="a9"/>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9"/>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9"/>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9"/>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9"/>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9"/>
    <w:uiPriority w:val="99"/>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9"/>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9"/>
    <w:link w:val="41"/>
    <w:rsid w:val="00F87F9E"/>
    <w:pPr>
      <w:shd w:val="clear" w:color="auto" w:fill="FFFFFF"/>
      <w:spacing w:before="240" w:line="274" w:lineRule="exact"/>
      <w:jc w:val="both"/>
    </w:pPr>
    <w:rPr>
      <w:rFonts w:ascii="Calibri" w:hAnsi="Calibri"/>
      <w:sz w:val="21"/>
      <w:szCs w:val="21"/>
    </w:rPr>
  </w:style>
  <w:style w:type="character" w:styleId="afff9">
    <w:name w:val="Emphasis"/>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a">
    <w:name w:val="Маркеры списка"/>
    <w:rsid w:val="00F87F9E"/>
    <w:rPr>
      <w:rFonts w:ascii="OpenSymbol" w:eastAsia="OpenSymbol" w:hAnsi="OpenSymbol" w:cs="OpenSymbol"/>
    </w:rPr>
  </w:style>
  <w:style w:type="paragraph" w:customStyle="1" w:styleId="43">
    <w:name w:val="Указатель4"/>
    <w:basedOn w:val="a9"/>
    <w:rsid w:val="00F87F9E"/>
    <w:pPr>
      <w:suppressLineNumbers/>
    </w:pPr>
    <w:rPr>
      <w:rFonts w:eastAsia="Times New Roman" w:cs="Mangal"/>
      <w:sz w:val="24"/>
      <w:szCs w:val="24"/>
      <w:lang w:eastAsia="zh-CN"/>
    </w:rPr>
  </w:style>
  <w:style w:type="paragraph" w:customStyle="1" w:styleId="38">
    <w:name w:val="Название3"/>
    <w:basedOn w:val="a9"/>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9"/>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9"/>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9"/>
    <w:rsid w:val="00F87F9E"/>
    <w:pPr>
      <w:spacing w:before="280" w:after="280"/>
    </w:pPr>
    <w:rPr>
      <w:rFonts w:eastAsia="SimSun"/>
      <w:sz w:val="24"/>
      <w:szCs w:val="24"/>
      <w:lang w:eastAsia="zh-CN"/>
    </w:rPr>
  </w:style>
  <w:style w:type="paragraph" w:customStyle="1" w:styleId="afffb">
    <w:name w:val="Знак Знак Знак Знак Знак Знак Знак Знак Знак Знак Знак Знак Знак Знак"/>
    <w:basedOn w:val="a9"/>
    <w:rsid w:val="00F87F9E"/>
    <w:pPr>
      <w:spacing w:after="160" w:line="240" w:lineRule="exact"/>
    </w:pPr>
    <w:rPr>
      <w:rFonts w:ascii="Verdana" w:eastAsia="Times New Roman" w:hAnsi="Verdana" w:cs="Verdana"/>
      <w:sz w:val="20"/>
      <w:szCs w:val="20"/>
      <w:lang w:val="en-US" w:eastAsia="zh-CN"/>
    </w:rPr>
  </w:style>
  <w:style w:type="paragraph" w:customStyle="1" w:styleId="afffc">
    <w:name w:val="Знак Знак Знак Знак Знак Знак Знак Знак Знак"/>
    <w:basedOn w:val="a9"/>
    <w:rsid w:val="00F87F9E"/>
    <w:pPr>
      <w:spacing w:after="160" w:line="240" w:lineRule="exact"/>
    </w:pPr>
    <w:rPr>
      <w:rFonts w:ascii="Verdana" w:eastAsia="Times New Roman" w:hAnsi="Verdana" w:cs="Verdana"/>
      <w:sz w:val="20"/>
      <w:szCs w:val="20"/>
      <w:lang w:val="en-US" w:eastAsia="zh-CN"/>
    </w:rPr>
  </w:style>
  <w:style w:type="paragraph" w:customStyle="1" w:styleId="1f2">
    <w:name w:val="Знак Знак Знак Знак Знак Знак Знак Знак Знак1"/>
    <w:basedOn w:val="a9"/>
    <w:rsid w:val="00F87F9E"/>
    <w:pPr>
      <w:spacing w:after="160" w:line="240" w:lineRule="exact"/>
    </w:pPr>
    <w:rPr>
      <w:rFonts w:ascii="Verdana" w:eastAsia="Times New Roman" w:hAnsi="Verdana" w:cs="Verdana"/>
      <w:sz w:val="20"/>
      <w:szCs w:val="20"/>
      <w:lang w:val="en-US" w:eastAsia="zh-CN"/>
    </w:rPr>
  </w:style>
  <w:style w:type="paragraph" w:customStyle="1" w:styleId="afffd">
    <w:name w:val="Знак Знак Знак Знак Знак Знак Знак Знак Знак Знак Знак Знак"/>
    <w:basedOn w:val="a9"/>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9"/>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9"/>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Знак Знак Знак Знак Знак Знак Знак Знак Знак Знак"/>
    <w:basedOn w:val="a9"/>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9"/>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locked/>
    <w:rsid w:val="00C458EF"/>
    <w:rPr>
      <w:b/>
      <w:bCs/>
      <w:sz w:val="22"/>
      <w:szCs w:val="22"/>
      <w:shd w:val="clear" w:color="auto" w:fill="FFFFFF"/>
    </w:rPr>
  </w:style>
  <w:style w:type="character" w:customStyle="1" w:styleId="1f3">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1">
    <w:name w:val="Основной текст (2)"/>
    <w:basedOn w:val="a9"/>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uiPriority w:val="99"/>
    <w:rsid w:val="00C458EF"/>
    <w:rPr>
      <w:rFonts w:ascii="Courier New" w:eastAsia="Times New Roman" w:hAnsi="Courier New" w:cs="Courier New"/>
      <w:lang w:val="ru-RU" w:eastAsia="ru-RU" w:bidi="ar-SA"/>
    </w:rPr>
  </w:style>
  <w:style w:type="paragraph" w:customStyle="1" w:styleId="2f2">
    <w:name w:val="Основной текст2"/>
    <w:basedOn w:val="a9"/>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4">
    <w:name w:val="Заголовок №1_"/>
    <w:link w:val="1f5"/>
    <w:rsid w:val="007E2D5E"/>
    <w:rPr>
      <w:sz w:val="27"/>
      <w:szCs w:val="27"/>
      <w:shd w:val="clear" w:color="auto" w:fill="FFFFFF"/>
    </w:rPr>
  </w:style>
  <w:style w:type="paragraph" w:customStyle="1" w:styleId="1f5">
    <w:name w:val="Заголовок №1"/>
    <w:basedOn w:val="a9"/>
    <w:link w:val="1f4"/>
    <w:rsid w:val="007E2D5E"/>
    <w:pPr>
      <w:shd w:val="clear" w:color="auto" w:fill="FFFFFF"/>
      <w:spacing w:after="600" w:line="326" w:lineRule="exact"/>
      <w:jc w:val="center"/>
      <w:outlineLvl w:val="0"/>
    </w:pPr>
    <w:rPr>
      <w:rFonts w:ascii="Calibri" w:hAnsi="Calibri"/>
      <w:sz w:val="27"/>
      <w:szCs w:val="27"/>
    </w:rPr>
  </w:style>
  <w:style w:type="paragraph" w:customStyle="1" w:styleId="1f6">
    <w:name w:val="Основной текст с отступом.Основной текст 1.Нумерованный список !!.Надин стиль"/>
    <w:basedOn w:val="a9"/>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9"/>
    <w:rsid w:val="00AE6079"/>
    <w:pPr>
      <w:suppressAutoHyphens/>
    </w:pPr>
    <w:rPr>
      <w:rFonts w:eastAsia="Times New Roman"/>
      <w:b/>
      <w:bCs/>
      <w:sz w:val="28"/>
      <w:szCs w:val="28"/>
      <w:lang w:eastAsia="ar-SA"/>
    </w:rPr>
  </w:style>
  <w:style w:type="paragraph" w:styleId="affff0">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9"/>
    <w:link w:val="affff1"/>
    <w:uiPriority w:val="99"/>
    <w:rsid w:val="00AE6079"/>
    <w:rPr>
      <w:rFonts w:eastAsia="Times New Roman"/>
      <w:sz w:val="20"/>
      <w:szCs w:val="20"/>
    </w:rPr>
  </w:style>
  <w:style w:type="character" w:customStyle="1" w:styleId="affff1">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0"/>
    <w:uiPriority w:val="99"/>
    <w:rsid w:val="00AE6079"/>
    <w:rPr>
      <w:rFonts w:ascii="Times New Roman" w:eastAsia="Times New Roman" w:hAnsi="Times New Roman"/>
    </w:rPr>
  </w:style>
  <w:style w:type="character" w:styleId="affff2">
    <w:name w:val="footnote reference"/>
    <w:aliases w:val="Знак сноски 1,Знак сноски-FN,Ciae niinee-FN"/>
    <w:uiPriority w:val="99"/>
    <w:rsid w:val="00AE6079"/>
    <w:rPr>
      <w:vertAlign w:val="superscript"/>
    </w:rPr>
  </w:style>
  <w:style w:type="paragraph" w:customStyle="1" w:styleId="affff3">
    <w:name w:val="Знак Знак Знак Знак"/>
    <w:basedOn w:val="a9"/>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9"/>
    <w:rsid w:val="00AE6079"/>
    <w:pPr>
      <w:suppressAutoHyphens/>
      <w:spacing w:after="120"/>
      <w:ind w:firstLine="709"/>
      <w:jc w:val="both"/>
    </w:pPr>
    <w:rPr>
      <w:rFonts w:ascii="Arial" w:eastAsia="Times New Roman" w:hAnsi="Arial" w:cs="Arial"/>
      <w:sz w:val="26"/>
      <w:szCs w:val="24"/>
      <w:lang w:eastAsia="ar-SA"/>
    </w:rPr>
  </w:style>
  <w:style w:type="character" w:customStyle="1" w:styleId="1f7">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4">
    <w:name w:val="Гипертекстовая ссылка"/>
    <w:rsid w:val="00AE6079"/>
    <w:rPr>
      <w:color w:val="008000"/>
    </w:rPr>
  </w:style>
  <w:style w:type="paragraph" w:styleId="affff5">
    <w:name w:val="Subtitle"/>
    <w:basedOn w:val="a9"/>
    <w:link w:val="affff6"/>
    <w:qFormat/>
    <w:rsid w:val="00AE6079"/>
    <w:pPr>
      <w:spacing w:after="60"/>
      <w:jc w:val="center"/>
      <w:outlineLvl w:val="1"/>
    </w:pPr>
    <w:rPr>
      <w:rFonts w:ascii="Arial" w:eastAsia="Times New Roman" w:hAnsi="Arial"/>
      <w:sz w:val="24"/>
      <w:szCs w:val="24"/>
    </w:rPr>
  </w:style>
  <w:style w:type="character" w:customStyle="1" w:styleId="affff6">
    <w:name w:val="Подзаголовок Знак"/>
    <w:link w:val="affff5"/>
    <w:rsid w:val="00AE6079"/>
    <w:rPr>
      <w:rFonts w:ascii="Arial" w:eastAsia="Times New Roman" w:hAnsi="Arial" w:cs="Arial"/>
      <w:sz w:val="24"/>
      <w:szCs w:val="24"/>
    </w:rPr>
  </w:style>
  <w:style w:type="paragraph" w:customStyle="1" w:styleId="1f8">
    <w:name w:val="Список маркированный 1"/>
    <w:basedOn w:val="a9"/>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9"/>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9"/>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9"/>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b"/>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9"/>
    <w:link w:val="affff7"/>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8">
    <w:name w:val="TOC Heading"/>
    <w:basedOn w:val="11"/>
    <w:next w:val="a9"/>
    <w:uiPriority w:val="39"/>
    <w:unhideWhenUsed/>
    <w:qFormat/>
    <w:rsid w:val="00AE6079"/>
    <w:pPr>
      <w:keepLines/>
      <w:spacing w:before="480" w:after="0" w:line="276" w:lineRule="auto"/>
      <w:outlineLvl w:val="9"/>
    </w:pPr>
    <w:rPr>
      <w:rFonts w:ascii="Cambria" w:hAnsi="Cambria"/>
      <w:color w:val="365F91"/>
      <w:kern w:val="0"/>
      <w:sz w:val="28"/>
      <w:szCs w:val="28"/>
    </w:rPr>
  </w:style>
  <w:style w:type="paragraph" w:styleId="1f9">
    <w:name w:val="toc 1"/>
    <w:basedOn w:val="a9"/>
    <w:next w:val="a9"/>
    <w:autoRedefine/>
    <w:uiPriority w:val="39"/>
    <w:rsid w:val="00AE6079"/>
    <w:rPr>
      <w:rFonts w:eastAsia="Times New Roman"/>
      <w:sz w:val="24"/>
      <w:szCs w:val="24"/>
      <w:lang w:eastAsia="ru-RU"/>
    </w:rPr>
  </w:style>
  <w:style w:type="paragraph" w:styleId="2f3">
    <w:name w:val="toc 2"/>
    <w:basedOn w:val="a9"/>
    <w:next w:val="a9"/>
    <w:autoRedefine/>
    <w:uiPriority w:val="3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9"/>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9">
    <w:name w:val="отчет"/>
    <w:basedOn w:val="a9"/>
    <w:link w:val="affffa"/>
    <w:qFormat/>
    <w:rsid w:val="00AE6079"/>
    <w:pPr>
      <w:spacing w:line="276" w:lineRule="auto"/>
      <w:ind w:firstLine="709"/>
      <w:jc w:val="both"/>
    </w:pPr>
    <w:rPr>
      <w:rFonts w:eastAsia="Times New Roman"/>
      <w:sz w:val="28"/>
    </w:rPr>
  </w:style>
  <w:style w:type="character" w:customStyle="1" w:styleId="affffa">
    <w:name w:val="отчет Знак"/>
    <w:link w:val="affff9"/>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b">
    <w:name w:val="Табличный"/>
    <w:basedOn w:val="a9"/>
    <w:link w:val="affffc"/>
    <w:uiPriority w:val="99"/>
    <w:rsid w:val="00AE6079"/>
    <w:pPr>
      <w:jc w:val="center"/>
    </w:pPr>
    <w:rPr>
      <w:rFonts w:eastAsia="Times New Roman"/>
      <w:sz w:val="24"/>
      <w:szCs w:val="24"/>
    </w:rPr>
  </w:style>
  <w:style w:type="character" w:customStyle="1" w:styleId="affffc">
    <w:name w:val="Табличный Знак"/>
    <w:link w:val="affffb"/>
    <w:rsid w:val="00AE6079"/>
    <w:rPr>
      <w:rFonts w:ascii="Times New Roman" w:eastAsia="Times New Roman" w:hAnsi="Times New Roman"/>
      <w:sz w:val="24"/>
      <w:szCs w:val="24"/>
    </w:rPr>
  </w:style>
  <w:style w:type="paragraph" w:customStyle="1" w:styleId="2f4">
    <w:name w:val="Знак2"/>
    <w:basedOn w:val="a9"/>
    <w:rsid w:val="00AE6079"/>
    <w:pPr>
      <w:spacing w:after="160" w:line="240" w:lineRule="exact"/>
      <w:jc w:val="both"/>
    </w:pPr>
    <w:rPr>
      <w:rFonts w:ascii="Verdana" w:eastAsia="Times New Roman" w:hAnsi="Verdana"/>
      <w:sz w:val="24"/>
      <w:szCs w:val="24"/>
      <w:lang w:val="en-US"/>
    </w:rPr>
  </w:style>
  <w:style w:type="paragraph" w:customStyle="1" w:styleId="affffd">
    <w:name w:val="Таблица"/>
    <w:basedOn w:val="a9"/>
    <w:uiPriority w:val="99"/>
    <w:qFormat/>
    <w:rsid w:val="00AE6079"/>
    <w:rPr>
      <w:rFonts w:eastAsia="Times New Roman"/>
      <w:sz w:val="28"/>
      <w:szCs w:val="28"/>
      <w:lang w:eastAsia="ru-RU"/>
    </w:rPr>
  </w:style>
  <w:style w:type="character" w:customStyle="1" w:styleId="1fa">
    <w:name w:val="Название Знак1"/>
    <w:uiPriority w:val="10"/>
    <w:rsid w:val="00AE6079"/>
    <w:rPr>
      <w:b/>
      <w:bCs/>
      <w:sz w:val="24"/>
      <w:szCs w:val="24"/>
      <w:lang w:val="ru-RU" w:eastAsia="ru-RU" w:bidi="ar-SA"/>
    </w:rPr>
  </w:style>
  <w:style w:type="paragraph" w:customStyle="1" w:styleId="1fb">
    <w:name w:val="Знак1 Знак Знак Знак"/>
    <w:basedOn w:val="a9"/>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9"/>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locked/>
    <w:rsid w:val="00AE6079"/>
    <w:rPr>
      <w:sz w:val="26"/>
      <w:szCs w:val="26"/>
    </w:rPr>
  </w:style>
  <w:style w:type="paragraph" w:customStyle="1" w:styleId="S0">
    <w:name w:val="S_Обычный"/>
    <w:basedOn w:val="a9"/>
    <w:link w:val="S"/>
    <w:autoRedefine/>
    <w:qFormat/>
    <w:rsid w:val="00AE6079"/>
    <w:pPr>
      <w:spacing w:line="276" w:lineRule="auto"/>
      <w:ind w:firstLine="709"/>
      <w:jc w:val="both"/>
    </w:pPr>
    <w:rPr>
      <w:rFonts w:ascii="Calibri" w:hAnsi="Calibri"/>
      <w:sz w:val="26"/>
      <w:szCs w:val="26"/>
    </w:rPr>
  </w:style>
  <w:style w:type="paragraph" w:customStyle="1" w:styleId="affffe">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9"/>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c">
    <w:name w:val="Знак1 Знак"/>
    <w:basedOn w:val="a9"/>
    <w:rsid w:val="00393592"/>
    <w:pPr>
      <w:spacing w:after="160" w:line="240" w:lineRule="exact"/>
      <w:jc w:val="both"/>
    </w:pPr>
    <w:rPr>
      <w:rFonts w:eastAsia="Times New Roman"/>
      <w:sz w:val="24"/>
      <w:szCs w:val="24"/>
      <w:lang w:val="en-US"/>
    </w:rPr>
  </w:style>
  <w:style w:type="paragraph" w:customStyle="1" w:styleId="1fd">
    <w:name w:val="Абзац списка1"/>
    <w:basedOn w:val="a9"/>
    <w:rsid w:val="00393592"/>
    <w:pPr>
      <w:spacing w:after="200" w:line="276" w:lineRule="auto"/>
      <w:ind w:left="720"/>
    </w:pPr>
    <w:rPr>
      <w:rFonts w:ascii="Calibri" w:hAnsi="Calibri" w:cs="Calibri"/>
    </w:rPr>
  </w:style>
  <w:style w:type="paragraph" w:customStyle="1" w:styleId="3a">
    <w:name w:val="Основной текст3"/>
    <w:basedOn w:val="a9"/>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9"/>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
    <w:name w:val="Знак Знак Знак Знак Знак Знак"/>
    <w:basedOn w:val="a9"/>
    <w:rsid w:val="00393592"/>
    <w:pPr>
      <w:spacing w:before="100" w:beforeAutospacing="1" w:after="100" w:afterAutospacing="1"/>
      <w:jc w:val="both"/>
    </w:pPr>
    <w:rPr>
      <w:rFonts w:ascii="Tahoma" w:eastAsia="Times New Roman" w:hAnsi="Tahoma"/>
      <w:sz w:val="20"/>
      <w:szCs w:val="20"/>
      <w:lang w:val="en-US"/>
    </w:rPr>
  </w:style>
  <w:style w:type="paragraph" w:styleId="afffff0">
    <w:name w:val="endnote text"/>
    <w:basedOn w:val="a9"/>
    <w:link w:val="afffff1"/>
    <w:rsid w:val="00393592"/>
    <w:rPr>
      <w:rFonts w:eastAsia="Times New Roman"/>
      <w:sz w:val="20"/>
      <w:szCs w:val="20"/>
    </w:rPr>
  </w:style>
  <w:style w:type="character" w:customStyle="1" w:styleId="afffff1">
    <w:name w:val="Текст концевой сноски Знак"/>
    <w:link w:val="afffff0"/>
    <w:rsid w:val="00393592"/>
    <w:rPr>
      <w:rFonts w:ascii="Times New Roman" w:eastAsia="Times New Roman" w:hAnsi="Times New Roman"/>
    </w:rPr>
  </w:style>
  <w:style w:type="paragraph" w:customStyle="1" w:styleId="CharChar1CharChar1CharChar">
    <w:name w:val="Char Char Знак Знак1 Char Char1 Знак Знак Char Char"/>
    <w:basedOn w:val="a9"/>
    <w:rsid w:val="00393592"/>
    <w:pPr>
      <w:spacing w:before="100" w:beforeAutospacing="1" w:after="100" w:afterAutospacing="1"/>
    </w:pPr>
    <w:rPr>
      <w:rFonts w:ascii="Tahoma" w:eastAsia="Times New Roman" w:hAnsi="Tahoma"/>
      <w:sz w:val="20"/>
      <w:szCs w:val="20"/>
      <w:lang w:val="en-US"/>
    </w:rPr>
  </w:style>
  <w:style w:type="paragraph" w:customStyle="1" w:styleId="1fe">
    <w:name w:val="Текст выноски1"/>
    <w:basedOn w:val="a9"/>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9"/>
    <w:uiPriority w:val="99"/>
    <w:rsid w:val="00393592"/>
    <w:pPr>
      <w:spacing w:before="100" w:beforeAutospacing="1" w:after="100" w:afterAutospacing="1"/>
    </w:pPr>
    <w:rPr>
      <w:rFonts w:eastAsia="Times New Roman"/>
      <w:sz w:val="26"/>
      <w:szCs w:val="26"/>
      <w:lang w:eastAsia="ru-RU"/>
    </w:rPr>
  </w:style>
  <w:style w:type="paragraph" w:customStyle="1" w:styleId="xl66">
    <w:name w:val="xl66"/>
    <w:basedOn w:val="a9"/>
    <w:uiPriority w:val="99"/>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9"/>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9"/>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9"/>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9"/>
    <w:uiPriority w:val="99"/>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9"/>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9"/>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9"/>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9"/>
    <w:uiPriority w:val="99"/>
    <w:rsid w:val="00393592"/>
    <w:pPr>
      <w:spacing w:before="100" w:beforeAutospacing="1" w:after="100" w:afterAutospacing="1"/>
    </w:pPr>
    <w:rPr>
      <w:rFonts w:eastAsia="Times New Roman"/>
      <w:sz w:val="24"/>
      <w:szCs w:val="24"/>
      <w:lang w:eastAsia="ru-RU"/>
    </w:rPr>
  </w:style>
  <w:style w:type="paragraph" w:customStyle="1" w:styleId="xl75">
    <w:name w:val="xl75"/>
    <w:basedOn w:val="a9"/>
    <w:uiPriority w:val="99"/>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9"/>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9"/>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9"/>
    <w:uiPriority w:val="99"/>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9"/>
    <w:uiPriority w:val="99"/>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9"/>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9"/>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9"/>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9"/>
    <w:uiPriority w:val="99"/>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9"/>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9"/>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9"/>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9"/>
    <w:uiPriority w:val="99"/>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9"/>
    <w:uiPriority w:val="99"/>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9"/>
    <w:uiPriority w:val="99"/>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9"/>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9"/>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9"/>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9"/>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9"/>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9"/>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9"/>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9"/>
    <w:rsid w:val="00393592"/>
    <w:pPr>
      <w:spacing w:before="100" w:beforeAutospacing="1" w:after="100" w:afterAutospacing="1"/>
    </w:pPr>
    <w:rPr>
      <w:rFonts w:eastAsia="Times New Roman"/>
      <w:sz w:val="26"/>
      <w:szCs w:val="26"/>
      <w:lang w:eastAsia="ru-RU"/>
    </w:rPr>
  </w:style>
  <w:style w:type="paragraph" w:customStyle="1" w:styleId="xl105">
    <w:name w:val="xl105"/>
    <w:basedOn w:val="a9"/>
    <w:rsid w:val="00393592"/>
    <w:pPr>
      <w:spacing w:before="100" w:beforeAutospacing="1" w:after="100" w:afterAutospacing="1"/>
      <w:jc w:val="center"/>
    </w:pPr>
    <w:rPr>
      <w:rFonts w:eastAsia="Times New Roman"/>
      <w:b/>
      <w:bCs/>
      <w:lang w:eastAsia="ru-RU"/>
    </w:rPr>
  </w:style>
  <w:style w:type="paragraph" w:customStyle="1" w:styleId="xl106">
    <w:name w:val="xl106"/>
    <w:basedOn w:val="a9"/>
    <w:rsid w:val="00393592"/>
    <w:pPr>
      <w:spacing w:before="100" w:beforeAutospacing="1" w:after="100" w:afterAutospacing="1"/>
    </w:pPr>
    <w:rPr>
      <w:rFonts w:eastAsia="Times New Roman"/>
      <w:lang w:eastAsia="ru-RU"/>
    </w:rPr>
  </w:style>
  <w:style w:type="paragraph" w:customStyle="1" w:styleId="xl107">
    <w:name w:val="xl107"/>
    <w:basedOn w:val="a9"/>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9"/>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9"/>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9"/>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9"/>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9"/>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9"/>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9"/>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9"/>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9"/>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9"/>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9"/>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9"/>
    <w:uiPriority w:val="99"/>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9"/>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9"/>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9"/>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9"/>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9"/>
    <w:uiPriority w:val="99"/>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9"/>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9"/>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9"/>
    <w:uiPriority w:val="99"/>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9"/>
    <w:uiPriority w:val="99"/>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9"/>
    <w:uiPriority w:val="99"/>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9"/>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9"/>
    <w:uiPriority w:val="99"/>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9"/>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9"/>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9"/>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9"/>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9"/>
    <w:uiPriority w:val="99"/>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9"/>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9"/>
    <w:uiPriority w:val="99"/>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9"/>
    <w:uiPriority w:val="99"/>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9"/>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9"/>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9"/>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9"/>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9"/>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9"/>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9"/>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9"/>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9"/>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9"/>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9"/>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9"/>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9"/>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9"/>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9"/>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9"/>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9"/>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9"/>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9"/>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9"/>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9"/>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9"/>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9"/>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9"/>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9"/>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9"/>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9"/>
    <w:rsid w:val="00393592"/>
    <w:pPr>
      <w:spacing w:before="100" w:beforeAutospacing="1" w:after="100" w:afterAutospacing="1"/>
    </w:pPr>
    <w:rPr>
      <w:rFonts w:eastAsia="Times New Roman"/>
      <w:sz w:val="24"/>
      <w:szCs w:val="24"/>
      <w:lang w:eastAsia="ru-RU"/>
    </w:rPr>
  </w:style>
  <w:style w:type="paragraph" w:customStyle="1" w:styleId="xl178">
    <w:name w:val="xl178"/>
    <w:basedOn w:val="a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9"/>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9"/>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9"/>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9"/>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9"/>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9"/>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9"/>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9"/>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9"/>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9"/>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9"/>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9"/>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9"/>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9"/>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9"/>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9"/>
    <w:rsid w:val="00393592"/>
    <w:pPr>
      <w:spacing w:before="100" w:beforeAutospacing="1" w:after="100" w:afterAutospacing="1"/>
    </w:pPr>
    <w:rPr>
      <w:rFonts w:eastAsia="Times New Roman"/>
      <w:sz w:val="24"/>
      <w:szCs w:val="24"/>
      <w:lang w:eastAsia="ru-RU"/>
    </w:rPr>
  </w:style>
  <w:style w:type="paragraph" w:customStyle="1" w:styleId="xl199">
    <w:name w:val="xl199"/>
    <w:basedOn w:val="a9"/>
    <w:rsid w:val="00393592"/>
    <w:pPr>
      <w:spacing w:before="100" w:beforeAutospacing="1" w:after="100" w:afterAutospacing="1"/>
    </w:pPr>
    <w:rPr>
      <w:rFonts w:eastAsia="Times New Roman"/>
      <w:lang w:eastAsia="ru-RU"/>
    </w:rPr>
  </w:style>
  <w:style w:type="paragraph" w:customStyle="1" w:styleId="xl200">
    <w:name w:val="xl200"/>
    <w:basedOn w:val="a9"/>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9"/>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9"/>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9"/>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9"/>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9"/>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9"/>
    <w:rsid w:val="00393592"/>
    <w:pPr>
      <w:spacing w:before="100" w:beforeAutospacing="1" w:after="100" w:afterAutospacing="1"/>
      <w:jc w:val="right"/>
    </w:pPr>
    <w:rPr>
      <w:rFonts w:eastAsia="Times New Roman"/>
      <w:lang w:eastAsia="ru-RU"/>
    </w:rPr>
  </w:style>
  <w:style w:type="paragraph" w:customStyle="1" w:styleId="xl207">
    <w:name w:val="xl207"/>
    <w:basedOn w:val="a9"/>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9"/>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9"/>
    <w:rsid w:val="00393592"/>
    <w:pPr>
      <w:spacing w:before="100" w:beforeAutospacing="1" w:after="100" w:afterAutospacing="1"/>
    </w:pPr>
    <w:rPr>
      <w:rFonts w:eastAsia="Times New Roman"/>
      <w:lang w:eastAsia="ru-RU"/>
    </w:rPr>
  </w:style>
  <w:style w:type="paragraph" w:customStyle="1" w:styleId="xl210">
    <w:name w:val="xl210"/>
    <w:basedOn w:val="a9"/>
    <w:rsid w:val="00393592"/>
    <w:pPr>
      <w:spacing w:before="100" w:beforeAutospacing="1" w:after="100" w:afterAutospacing="1"/>
    </w:pPr>
    <w:rPr>
      <w:rFonts w:eastAsia="Times New Roman"/>
      <w:lang w:eastAsia="ru-RU"/>
    </w:rPr>
  </w:style>
  <w:style w:type="paragraph" w:customStyle="1" w:styleId="xl211">
    <w:name w:val="xl211"/>
    <w:basedOn w:val="a9"/>
    <w:rsid w:val="00393592"/>
    <w:pPr>
      <w:spacing w:before="100" w:beforeAutospacing="1" w:after="100" w:afterAutospacing="1"/>
    </w:pPr>
    <w:rPr>
      <w:rFonts w:eastAsia="Times New Roman"/>
      <w:lang w:eastAsia="ru-RU"/>
    </w:rPr>
  </w:style>
  <w:style w:type="paragraph" w:customStyle="1" w:styleId="xl212">
    <w:name w:val="xl212"/>
    <w:basedOn w:val="a9"/>
    <w:rsid w:val="00393592"/>
    <w:pPr>
      <w:spacing w:before="100" w:beforeAutospacing="1" w:after="100" w:afterAutospacing="1"/>
    </w:pPr>
    <w:rPr>
      <w:rFonts w:eastAsia="Times New Roman"/>
      <w:lang w:eastAsia="ru-RU"/>
    </w:rPr>
  </w:style>
  <w:style w:type="paragraph" w:customStyle="1" w:styleId="xl213">
    <w:name w:val="xl213"/>
    <w:basedOn w:val="a9"/>
    <w:rsid w:val="00393592"/>
    <w:pPr>
      <w:spacing w:before="100" w:beforeAutospacing="1" w:after="100" w:afterAutospacing="1"/>
    </w:pPr>
    <w:rPr>
      <w:rFonts w:eastAsia="Times New Roman"/>
      <w:sz w:val="26"/>
      <w:szCs w:val="26"/>
      <w:lang w:eastAsia="ru-RU"/>
    </w:rPr>
  </w:style>
  <w:style w:type="paragraph" w:customStyle="1" w:styleId="xl214">
    <w:name w:val="xl214"/>
    <w:basedOn w:val="a9"/>
    <w:rsid w:val="00393592"/>
    <w:pPr>
      <w:spacing w:before="100" w:beforeAutospacing="1" w:after="100" w:afterAutospacing="1"/>
    </w:pPr>
    <w:rPr>
      <w:rFonts w:eastAsia="Times New Roman"/>
      <w:sz w:val="26"/>
      <w:szCs w:val="26"/>
      <w:lang w:eastAsia="ru-RU"/>
    </w:rPr>
  </w:style>
  <w:style w:type="paragraph" w:customStyle="1" w:styleId="xl215">
    <w:name w:val="xl215"/>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9"/>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9"/>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9"/>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9"/>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9"/>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9"/>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9"/>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9"/>
    <w:rsid w:val="00393592"/>
    <w:pPr>
      <w:spacing w:before="100" w:beforeAutospacing="1" w:after="100" w:afterAutospacing="1"/>
    </w:pPr>
    <w:rPr>
      <w:rFonts w:eastAsia="Times New Roman"/>
      <w:sz w:val="24"/>
      <w:szCs w:val="24"/>
      <w:lang w:eastAsia="ru-RU"/>
    </w:rPr>
  </w:style>
  <w:style w:type="paragraph" w:customStyle="1" w:styleId="xl225">
    <w:name w:val="xl225"/>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9"/>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9"/>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9"/>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9"/>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9"/>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9"/>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9"/>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9"/>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9"/>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9"/>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9"/>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9"/>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9"/>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9"/>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9"/>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9"/>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9"/>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9"/>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9"/>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9"/>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9"/>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9"/>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9"/>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9"/>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9"/>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9"/>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9"/>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9"/>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9"/>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9"/>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9"/>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9"/>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9"/>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9"/>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9"/>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9"/>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9"/>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9"/>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9"/>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9"/>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9"/>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9"/>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9"/>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9"/>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9"/>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9"/>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9"/>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9"/>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9"/>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9"/>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9"/>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9"/>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9"/>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9"/>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9"/>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9"/>
    <w:rsid w:val="00BF3EED"/>
    <w:pPr>
      <w:spacing w:before="100" w:beforeAutospacing="1" w:after="100" w:afterAutospacing="1"/>
    </w:pPr>
    <w:rPr>
      <w:rFonts w:eastAsia="Times New Roman"/>
      <w:sz w:val="24"/>
      <w:szCs w:val="24"/>
      <w:lang w:eastAsia="ru-RU"/>
    </w:rPr>
  </w:style>
  <w:style w:type="paragraph" w:customStyle="1" w:styleId="xl307">
    <w:name w:val="xl307"/>
    <w:basedOn w:val="a9"/>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9"/>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9"/>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9"/>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9"/>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9"/>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9"/>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9"/>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9"/>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9"/>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9"/>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9"/>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9"/>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9"/>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9"/>
    <w:rsid w:val="00BF3EED"/>
    <w:pPr>
      <w:spacing w:before="100" w:beforeAutospacing="1" w:after="100" w:afterAutospacing="1"/>
      <w:jc w:val="right"/>
    </w:pPr>
    <w:rPr>
      <w:rFonts w:eastAsia="Times New Roman"/>
      <w:lang w:eastAsia="ru-RU"/>
    </w:rPr>
  </w:style>
  <w:style w:type="paragraph" w:customStyle="1" w:styleId="xl322">
    <w:name w:val="xl322"/>
    <w:basedOn w:val="a9"/>
    <w:rsid w:val="00BF3EED"/>
    <w:pPr>
      <w:spacing w:before="100" w:beforeAutospacing="1" w:after="100" w:afterAutospacing="1"/>
      <w:jc w:val="right"/>
    </w:pPr>
    <w:rPr>
      <w:rFonts w:eastAsia="Times New Roman"/>
      <w:lang w:eastAsia="ru-RU"/>
    </w:rPr>
  </w:style>
  <w:style w:type="paragraph" w:customStyle="1" w:styleId="xl323">
    <w:name w:val="xl323"/>
    <w:basedOn w:val="a9"/>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9"/>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9"/>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9"/>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9"/>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9"/>
    <w:rsid w:val="00BF3EED"/>
    <w:pPr>
      <w:spacing w:before="100" w:beforeAutospacing="1" w:after="100" w:afterAutospacing="1"/>
      <w:jc w:val="right"/>
    </w:pPr>
    <w:rPr>
      <w:rFonts w:eastAsia="Times New Roman"/>
      <w:lang w:eastAsia="ru-RU"/>
    </w:rPr>
  </w:style>
  <w:style w:type="paragraph" w:customStyle="1" w:styleId="xl329">
    <w:name w:val="xl329"/>
    <w:basedOn w:val="a9"/>
    <w:rsid w:val="00BF3EED"/>
    <w:pPr>
      <w:spacing w:before="100" w:beforeAutospacing="1" w:after="100" w:afterAutospacing="1"/>
      <w:jc w:val="right"/>
    </w:pPr>
    <w:rPr>
      <w:rFonts w:eastAsia="Times New Roman"/>
      <w:lang w:eastAsia="ru-RU"/>
    </w:rPr>
  </w:style>
  <w:style w:type="paragraph" w:customStyle="1" w:styleId="afffff2">
    <w:name w:val="Прижатый влево"/>
    <w:basedOn w:val="a9"/>
    <w:next w:val="a9"/>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3">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9"/>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4">
    <w:name w:val="Plain Text"/>
    <w:basedOn w:val="a9"/>
    <w:link w:val="afffff5"/>
    <w:rsid w:val="00794F1D"/>
    <w:rPr>
      <w:rFonts w:ascii="Courier New" w:eastAsia="Times New Roman" w:hAnsi="Courier New"/>
      <w:sz w:val="20"/>
      <w:szCs w:val="20"/>
    </w:rPr>
  </w:style>
  <w:style w:type="character" w:customStyle="1" w:styleId="afffff5">
    <w:name w:val="Текст Знак"/>
    <w:link w:val="afffff4"/>
    <w:rsid w:val="00794F1D"/>
    <w:rPr>
      <w:rFonts w:ascii="Courier New" w:eastAsia="Times New Roman" w:hAnsi="Courier New" w:cs="Courier New"/>
    </w:rPr>
  </w:style>
  <w:style w:type="paragraph" w:customStyle="1" w:styleId="1ff">
    <w:name w:val="Стиль1"/>
    <w:basedOn w:val="a9"/>
    <w:next w:val="52"/>
    <w:link w:val="1ff0"/>
    <w:autoRedefine/>
    <w:rsid w:val="00794F1D"/>
    <w:pPr>
      <w:ind w:left="360"/>
      <w:jc w:val="both"/>
    </w:pPr>
    <w:rPr>
      <w:rFonts w:eastAsia="Times New Roman"/>
      <w:sz w:val="28"/>
      <w:szCs w:val="24"/>
      <w:lang w:eastAsia="ru-RU"/>
    </w:rPr>
  </w:style>
  <w:style w:type="paragraph" w:styleId="52">
    <w:name w:val="List 5"/>
    <w:basedOn w:val="a9"/>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9"/>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9"/>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9"/>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9"/>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6">
    <w:name w:val="Знак Знак Знак Знак Знак Знак Знак Знак Знак Знак"/>
    <w:basedOn w:val="a9"/>
    <w:rsid w:val="00794F1D"/>
    <w:pPr>
      <w:widowControl w:val="0"/>
      <w:adjustRightInd w:val="0"/>
      <w:spacing w:after="160" w:line="240" w:lineRule="exact"/>
      <w:jc w:val="right"/>
    </w:pPr>
    <w:rPr>
      <w:rFonts w:eastAsia="Times New Roman"/>
      <w:sz w:val="20"/>
      <w:szCs w:val="20"/>
      <w:lang w:val="en-GB"/>
    </w:rPr>
  </w:style>
  <w:style w:type="paragraph" w:customStyle="1" w:styleId="1ff1">
    <w:name w:val="1"/>
    <w:basedOn w:val="a9"/>
    <w:rsid w:val="00794F1D"/>
    <w:pPr>
      <w:spacing w:after="160" w:line="240" w:lineRule="exact"/>
    </w:pPr>
    <w:rPr>
      <w:rFonts w:ascii="Verdana" w:eastAsia="Times New Roman" w:hAnsi="Verdana"/>
      <w:sz w:val="24"/>
      <w:szCs w:val="24"/>
      <w:lang w:val="en-US"/>
    </w:rPr>
  </w:style>
  <w:style w:type="paragraph" w:customStyle="1" w:styleId="1ff2">
    <w:name w:val="Цитата1"/>
    <w:basedOn w:val="a9"/>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7">
    <w:name w:val="Таблицы (моноширинный)"/>
    <w:basedOn w:val="a9"/>
    <w:next w:val="a9"/>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9"/>
    <w:rsid w:val="00794F1D"/>
    <w:pPr>
      <w:ind w:firstLine="709"/>
      <w:jc w:val="both"/>
    </w:pPr>
    <w:rPr>
      <w:rFonts w:eastAsia="Times New Roman"/>
      <w:sz w:val="24"/>
      <w:szCs w:val="20"/>
      <w:lang w:eastAsia="ru-RU"/>
    </w:rPr>
  </w:style>
  <w:style w:type="paragraph" w:customStyle="1" w:styleId="Point">
    <w:name w:val="Point"/>
    <w:basedOn w:val="a9"/>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9"/>
    <w:rsid w:val="00794F1D"/>
    <w:pPr>
      <w:ind w:firstLine="720"/>
      <w:jc w:val="both"/>
    </w:pPr>
    <w:rPr>
      <w:rFonts w:eastAsia="Times New Roman"/>
      <w:sz w:val="28"/>
      <w:szCs w:val="20"/>
      <w:lang w:eastAsia="ru-RU"/>
    </w:rPr>
  </w:style>
  <w:style w:type="paragraph" w:customStyle="1" w:styleId="afffff8">
    <w:name w:val="Скобки буквы"/>
    <w:basedOn w:val="a9"/>
    <w:rsid w:val="00794F1D"/>
    <w:pPr>
      <w:tabs>
        <w:tab w:val="num" w:pos="360"/>
      </w:tabs>
      <w:ind w:left="360" w:hanging="360"/>
    </w:pPr>
    <w:rPr>
      <w:rFonts w:eastAsia="Times New Roman"/>
      <w:sz w:val="20"/>
      <w:szCs w:val="20"/>
    </w:rPr>
  </w:style>
  <w:style w:type="paragraph" w:customStyle="1" w:styleId="afffff9">
    <w:name w:val="Заголовок текста"/>
    <w:rsid w:val="00794F1D"/>
    <w:pPr>
      <w:spacing w:after="240"/>
      <w:jc w:val="center"/>
    </w:pPr>
    <w:rPr>
      <w:rFonts w:ascii="Times New Roman" w:eastAsia="Times New Roman" w:hAnsi="Times New Roman"/>
      <w:b/>
      <w:noProof/>
      <w:sz w:val="27"/>
    </w:rPr>
  </w:style>
  <w:style w:type="paragraph" w:customStyle="1" w:styleId="afffffa">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b">
    <w:name w:val="endnote reference"/>
    <w:rsid w:val="00794F1D"/>
    <w:rPr>
      <w:vertAlign w:val="superscript"/>
    </w:rPr>
  </w:style>
  <w:style w:type="character" w:styleId="afffffc">
    <w:name w:val="annotation reference"/>
    <w:uiPriority w:val="99"/>
    <w:rsid w:val="00794F1D"/>
    <w:rPr>
      <w:sz w:val="16"/>
      <w:szCs w:val="16"/>
    </w:rPr>
  </w:style>
  <w:style w:type="paragraph" w:styleId="afffffd">
    <w:name w:val="annotation text"/>
    <w:basedOn w:val="a9"/>
    <w:link w:val="afffffe"/>
    <w:uiPriority w:val="99"/>
    <w:rsid w:val="00794F1D"/>
    <w:rPr>
      <w:rFonts w:eastAsia="Times New Roman"/>
      <w:sz w:val="20"/>
      <w:szCs w:val="20"/>
    </w:rPr>
  </w:style>
  <w:style w:type="character" w:customStyle="1" w:styleId="afffffe">
    <w:name w:val="Текст примечания Знак"/>
    <w:link w:val="afffffd"/>
    <w:uiPriority w:val="99"/>
    <w:rsid w:val="00794F1D"/>
    <w:rPr>
      <w:rFonts w:ascii="Times New Roman" w:eastAsia="Times New Roman" w:hAnsi="Times New Roman"/>
    </w:rPr>
  </w:style>
  <w:style w:type="paragraph" w:styleId="affffff">
    <w:name w:val="annotation subject"/>
    <w:basedOn w:val="afffffd"/>
    <w:next w:val="afffffd"/>
    <w:link w:val="affffff0"/>
    <w:uiPriority w:val="99"/>
    <w:rsid w:val="00794F1D"/>
    <w:rPr>
      <w:b/>
      <w:bCs/>
    </w:rPr>
  </w:style>
  <w:style w:type="character" w:customStyle="1" w:styleId="affffff0">
    <w:name w:val="Тема примечания Знак"/>
    <w:link w:val="affffff"/>
    <w:uiPriority w:val="99"/>
    <w:rsid w:val="00794F1D"/>
    <w:rPr>
      <w:rFonts w:ascii="Times New Roman" w:eastAsia="Times New Roman" w:hAnsi="Times New Roman"/>
      <w:b/>
      <w:bCs/>
    </w:rPr>
  </w:style>
  <w:style w:type="paragraph" w:customStyle="1" w:styleId="affffff1">
    <w:name w:val="Нормальный (таблица)"/>
    <w:basedOn w:val="a9"/>
    <w:next w:val="a9"/>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9"/>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9"/>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3">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9"/>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9"/>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2">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9"/>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9"/>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9"/>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9"/>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9"/>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9"/>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9"/>
    <w:uiPriority w:val="99"/>
    <w:rsid w:val="00C65EDD"/>
    <w:pPr>
      <w:ind w:left="720"/>
    </w:pPr>
    <w:rPr>
      <w:sz w:val="24"/>
      <w:szCs w:val="24"/>
      <w:lang w:eastAsia="ru-RU"/>
    </w:rPr>
  </w:style>
  <w:style w:type="paragraph" w:customStyle="1" w:styleId="righttxt2">
    <w:name w:val="righttxt2"/>
    <w:basedOn w:val="a9"/>
    <w:rsid w:val="00DF49F5"/>
    <w:pPr>
      <w:spacing w:before="100" w:beforeAutospacing="1" w:after="100" w:afterAutospacing="1"/>
    </w:pPr>
    <w:rPr>
      <w:rFonts w:eastAsia="Times New Roman"/>
      <w:sz w:val="24"/>
      <w:szCs w:val="24"/>
      <w:lang w:eastAsia="ru-RU"/>
    </w:rPr>
  </w:style>
  <w:style w:type="paragraph" w:customStyle="1" w:styleId="1ff4">
    <w:name w:val="Знак1"/>
    <w:basedOn w:val="a9"/>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rsid w:val="00C40419"/>
  </w:style>
  <w:style w:type="paragraph" w:customStyle="1" w:styleId="affffff3">
    <w:name w:val="Стиль Знак Знак Знак Знак"/>
    <w:basedOn w:val="a9"/>
    <w:uiPriority w:val="99"/>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9"/>
    <w:uiPriority w:val="99"/>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9"/>
    <w:rsid w:val="00AA193F"/>
    <w:pPr>
      <w:spacing w:before="100" w:beforeAutospacing="1" w:after="100" w:afterAutospacing="1"/>
    </w:pPr>
    <w:rPr>
      <w:sz w:val="24"/>
      <w:szCs w:val="24"/>
      <w:lang w:eastAsia="ru-RU"/>
    </w:rPr>
  </w:style>
  <w:style w:type="paragraph" w:styleId="HTML1">
    <w:name w:val="HTML Address"/>
    <w:basedOn w:val="a9"/>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4">
    <w:name w:val="ГОСТ"/>
    <w:rsid w:val="003E27FA"/>
    <w:pPr>
      <w:numPr>
        <w:numId w:val="3"/>
      </w:numPr>
    </w:pPr>
  </w:style>
  <w:style w:type="paragraph" w:customStyle="1" w:styleId="affffff4">
    <w:name w:val="Знак Знак Знак Знак Знак Знак Знак Знак Знак Знак Знак Знак Знак Знак Знак Знак"/>
    <w:basedOn w:val="a9"/>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9"/>
    <w:next w:val="a9"/>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5">
    <w:name w:val="Цветовое выделение"/>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9"/>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9"/>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9"/>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9"/>
    <w:next w:val="a9"/>
    <w:autoRedefine/>
    <w:uiPriority w:val="3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6">
    <w:name w:val="Колонтитул_"/>
    <w:link w:val="1ff5"/>
    <w:uiPriority w:val="99"/>
    <w:locked/>
    <w:rsid w:val="00475A49"/>
    <w:rPr>
      <w:sz w:val="22"/>
      <w:szCs w:val="22"/>
      <w:shd w:val="clear" w:color="auto" w:fill="FFFFFF"/>
    </w:rPr>
  </w:style>
  <w:style w:type="character" w:customStyle="1" w:styleId="affffff7">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8">
    <w:name w:val="Колонтитул + Полужирный"/>
    <w:uiPriority w:val="99"/>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9"/>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5">
    <w:name w:val="Колонтитул1"/>
    <w:basedOn w:val="a9"/>
    <w:link w:val="affffff6"/>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9"/>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9"/>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c"/>
    <w:semiHidden/>
    <w:unhideWhenUsed/>
    <w:rsid w:val="00475A49"/>
  </w:style>
  <w:style w:type="paragraph" w:styleId="affffff9">
    <w:name w:val="Block Text"/>
    <w:basedOn w:val="a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9"/>
    <w:uiPriority w:val="99"/>
    <w:rsid w:val="00E21000"/>
    <w:pPr>
      <w:spacing w:before="100" w:beforeAutospacing="1" w:after="100" w:afterAutospacing="1"/>
    </w:pPr>
    <w:rPr>
      <w:rFonts w:eastAsia="Times New Roman"/>
      <w:sz w:val="24"/>
      <w:szCs w:val="24"/>
      <w:lang w:eastAsia="ru-RU"/>
    </w:rPr>
  </w:style>
  <w:style w:type="paragraph" w:customStyle="1" w:styleId="1ff6">
    <w:name w:val="Основной текст с отступом1"/>
    <w:basedOn w:val="a9"/>
    <w:link w:val="BodyTextIndentChar"/>
    <w:uiPriority w:val="99"/>
    <w:rsid w:val="00076FC8"/>
    <w:pPr>
      <w:spacing w:after="120" w:line="480" w:lineRule="auto"/>
    </w:pPr>
    <w:rPr>
      <w:rFonts w:eastAsia="Times New Roman"/>
      <w:sz w:val="24"/>
      <w:szCs w:val="24"/>
      <w:lang w:eastAsia="ru-RU"/>
    </w:rPr>
  </w:style>
  <w:style w:type="character" w:customStyle="1" w:styleId="BodyTextIndentChar">
    <w:name w:val="Body Text Indent Char"/>
    <w:link w:val="1ff6"/>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9"/>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9"/>
    <w:unhideWhenUsed/>
    <w:rsid w:val="00B013AB"/>
    <w:pPr>
      <w:ind w:left="849" w:hanging="283"/>
      <w:contextualSpacing/>
    </w:pPr>
  </w:style>
  <w:style w:type="character" w:customStyle="1" w:styleId="314">
    <w:name w:val="Заголовок 3 Знак1"/>
    <w:uiPriority w:val="99"/>
    <w:rsid w:val="00B013AB"/>
    <w:rPr>
      <w:rFonts w:ascii="Cambria" w:eastAsia="Times New Roman" w:hAnsi="Cambria" w:cs="Times New Roman"/>
      <w:b/>
      <w:bCs/>
      <w:sz w:val="26"/>
      <w:szCs w:val="26"/>
    </w:rPr>
  </w:style>
  <w:style w:type="paragraph" w:customStyle="1" w:styleId="2fa">
    <w:name w:val="Основной текст с отступом2"/>
    <w:basedOn w:val="a9"/>
    <w:rsid w:val="00B013AB"/>
    <w:pPr>
      <w:spacing w:after="120" w:line="480" w:lineRule="auto"/>
    </w:pPr>
    <w:rPr>
      <w:rFonts w:eastAsia="Times New Roman"/>
      <w:sz w:val="24"/>
      <w:szCs w:val="24"/>
      <w:lang w:eastAsia="ru-RU"/>
    </w:rPr>
  </w:style>
  <w:style w:type="paragraph" w:styleId="affffffa">
    <w:name w:val="Revision"/>
    <w:hidden/>
    <w:uiPriority w:val="99"/>
    <w:semiHidden/>
    <w:rsid w:val="001D7A5E"/>
    <w:rPr>
      <w:rFonts w:ascii="Times New Roman" w:hAnsi="Times New Roman"/>
      <w:sz w:val="22"/>
      <w:szCs w:val="22"/>
      <w:lang w:eastAsia="en-US"/>
    </w:rPr>
  </w:style>
  <w:style w:type="paragraph" w:customStyle="1" w:styleId="1">
    <w:name w:val="нум список 1"/>
    <w:basedOn w:val="a9"/>
    <w:rsid w:val="00B4506A"/>
    <w:pPr>
      <w:numPr>
        <w:numId w:val="4"/>
      </w:numPr>
      <w:spacing w:before="120" w:after="120"/>
      <w:ind w:left="-720"/>
      <w:jc w:val="both"/>
    </w:pPr>
    <w:rPr>
      <w:rFonts w:eastAsia="Times New Roman"/>
      <w:sz w:val="24"/>
      <w:szCs w:val="20"/>
      <w:lang w:eastAsia="ar-SA"/>
    </w:rPr>
  </w:style>
  <w:style w:type="paragraph" w:customStyle="1" w:styleId="1ff7">
    <w:name w:val="марк список 1"/>
    <w:basedOn w:val="a9"/>
    <w:rsid w:val="00B4506A"/>
    <w:pPr>
      <w:tabs>
        <w:tab w:val="left" w:pos="360"/>
      </w:tabs>
      <w:spacing w:before="120" w:after="120"/>
      <w:jc w:val="both"/>
    </w:pPr>
    <w:rPr>
      <w:rFonts w:eastAsia="Times New Roman"/>
      <w:sz w:val="24"/>
      <w:szCs w:val="24"/>
      <w:lang w:eastAsia="ar-SA"/>
    </w:rPr>
  </w:style>
  <w:style w:type="paragraph" w:customStyle="1" w:styleId="affffffb">
    <w:name w:val="основной текст документа"/>
    <w:basedOn w:val="a9"/>
    <w:rsid w:val="00B4506A"/>
    <w:pPr>
      <w:spacing w:before="120" w:after="120"/>
      <w:jc w:val="both"/>
    </w:pPr>
    <w:rPr>
      <w:rFonts w:eastAsia="Times New Roman"/>
      <w:sz w:val="24"/>
      <w:szCs w:val="20"/>
    </w:rPr>
  </w:style>
  <w:style w:type="paragraph" w:customStyle="1" w:styleId="p9">
    <w:name w:val="p9"/>
    <w:basedOn w:val="a9"/>
    <w:rsid w:val="00520867"/>
    <w:pPr>
      <w:spacing w:before="100" w:beforeAutospacing="1" w:after="100" w:afterAutospacing="1"/>
    </w:pPr>
    <w:rPr>
      <w:rFonts w:eastAsia="Times New Roman"/>
      <w:sz w:val="24"/>
      <w:szCs w:val="24"/>
      <w:lang w:eastAsia="ru-RU"/>
    </w:rPr>
  </w:style>
  <w:style w:type="paragraph" w:customStyle="1" w:styleId="p10">
    <w:name w:val="p10"/>
    <w:basedOn w:val="a9"/>
    <w:rsid w:val="00520867"/>
    <w:pPr>
      <w:spacing w:before="100" w:beforeAutospacing="1" w:after="100" w:afterAutospacing="1"/>
    </w:pPr>
    <w:rPr>
      <w:rFonts w:eastAsia="Times New Roman"/>
      <w:sz w:val="24"/>
      <w:szCs w:val="24"/>
      <w:lang w:eastAsia="ru-RU"/>
    </w:rPr>
  </w:style>
  <w:style w:type="paragraph" w:customStyle="1" w:styleId="p5">
    <w:name w:val="p5"/>
    <w:basedOn w:val="a9"/>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9"/>
    <w:rsid w:val="007F6963"/>
    <w:pPr>
      <w:spacing w:before="100" w:beforeAutospacing="1" w:after="100" w:afterAutospacing="1"/>
    </w:pPr>
    <w:rPr>
      <w:rFonts w:eastAsia="Times New Roman"/>
      <w:sz w:val="24"/>
      <w:szCs w:val="24"/>
      <w:lang w:eastAsia="ru-RU"/>
    </w:rPr>
  </w:style>
  <w:style w:type="paragraph" w:customStyle="1" w:styleId="p3">
    <w:name w:val="p3"/>
    <w:basedOn w:val="a9"/>
    <w:rsid w:val="007F6963"/>
    <w:pPr>
      <w:spacing w:before="100" w:beforeAutospacing="1" w:after="100" w:afterAutospacing="1"/>
    </w:pPr>
    <w:rPr>
      <w:rFonts w:eastAsia="Times New Roman"/>
      <w:sz w:val="24"/>
      <w:szCs w:val="24"/>
      <w:lang w:eastAsia="ru-RU"/>
    </w:rPr>
  </w:style>
  <w:style w:type="paragraph" w:customStyle="1" w:styleId="p4">
    <w:name w:val="p4"/>
    <w:basedOn w:val="a9"/>
    <w:rsid w:val="007F6963"/>
    <w:pPr>
      <w:spacing w:before="100" w:beforeAutospacing="1" w:after="100" w:afterAutospacing="1"/>
    </w:pPr>
    <w:rPr>
      <w:rFonts w:eastAsia="Times New Roman"/>
      <w:sz w:val="24"/>
      <w:szCs w:val="24"/>
      <w:lang w:eastAsia="ru-RU"/>
    </w:rPr>
  </w:style>
  <w:style w:type="paragraph" w:customStyle="1" w:styleId="p6">
    <w:name w:val="p6"/>
    <w:basedOn w:val="a9"/>
    <w:rsid w:val="007F6963"/>
    <w:pPr>
      <w:spacing w:before="100" w:beforeAutospacing="1" w:after="100" w:afterAutospacing="1"/>
    </w:pPr>
    <w:rPr>
      <w:rFonts w:eastAsia="Times New Roman"/>
      <w:sz w:val="24"/>
      <w:szCs w:val="24"/>
      <w:lang w:eastAsia="ru-RU"/>
    </w:rPr>
  </w:style>
  <w:style w:type="paragraph" w:customStyle="1" w:styleId="p7">
    <w:name w:val="p7"/>
    <w:basedOn w:val="a9"/>
    <w:rsid w:val="007F6963"/>
    <w:pPr>
      <w:spacing w:before="100" w:beforeAutospacing="1" w:after="100" w:afterAutospacing="1"/>
    </w:pPr>
    <w:rPr>
      <w:rFonts w:eastAsia="Times New Roman"/>
      <w:sz w:val="24"/>
      <w:szCs w:val="24"/>
      <w:lang w:eastAsia="ru-RU"/>
    </w:rPr>
  </w:style>
  <w:style w:type="paragraph" w:customStyle="1" w:styleId="p8">
    <w:name w:val="p8"/>
    <w:basedOn w:val="a9"/>
    <w:rsid w:val="007F6963"/>
    <w:pPr>
      <w:spacing w:before="100" w:beforeAutospacing="1" w:after="100" w:afterAutospacing="1"/>
    </w:pPr>
    <w:rPr>
      <w:rFonts w:eastAsia="Times New Roman"/>
      <w:sz w:val="24"/>
      <w:szCs w:val="24"/>
      <w:lang w:eastAsia="ru-RU"/>
    </w:rPr>
  </w:style>
  <w:style w:type="paragraph" w:customStyle="1" w:styleId="p12">
    <w:name w:val="p12"/>
    <w:basedOn w:val="a9"/>
    <w:rsid w:val="007F6963"/>
    <w:pPr>
      <w:spacing w:before="100" w:beforeAutospacing="1" w:after="100" w:afterAutospacing="1"/>
    </w:pPr>
    <w:rPr>
      <w:rFonts w:eastAsia="Times New Roman"/>
      <w:sz w:val="24"/>
      <w:szCs w:val="24"/>
      <w:lang w:eastAsia="ru-RU"/>
    </w:rPr>
  </w:style>
  <w:style w:type="paragraph" w:customStyle="1" w:styleId="p13">
    <w:name w:val="p13"/>
    <w:basedOn w:val="a9"/>
    <w:rsid w:val="007F6963"/>
    <w:pPr>
      <w:spacing w:before="100" w:beforeAutospacing="1" w:after="100" w:afterAutospacing="1"/>
    </w:pPr>
    <w:rPr>
      <w:rFonts w:eastAsia="Times New Roman"/>
      <w:sz w:val="24"/>
      <w:szCs w:val="24"/>
      <w:lang w:eastAsia="ru-RU"/>
    </w:rPr>
  </w:style>
  <w:style w:type="paragraph" w:customStyle="1" w:styleId="p14">
    <w:name w:val="p14"/>
    <w:basedOn w:val="a9"/>
    <w:rsid w:val="007F6963"/>
    <w:pPr>
      <w:spacing w:before="100" w:beforeAutospacing="1" w:after="100" w:afterAutospacing="1"/>
    </w:pPr>
    <w:rPr>
      <w:rFonts w:eastAsia="Times New Roman"/>
      <w:sz w:val="24"/>
      <w:szCs w:val="24"/>
      <w:lang w:eastAsia="ru-RU"/>
    </w:rPr>
  </w:style>
  <w:style w:type="paragraph" w:customStyle="1" w:styleId="p15">
    <w:name w:val="p15"/>
    <w:basedOn w:val="a9"/>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9"/>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9"/>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9"/>
    <w:rsid w:val="007F6963"/>
    <w:pPr>
      <w:spacing w:before="100" w:beforeAutospacing="1" w:after="100" w:afterAutospacing="1"/>
    </w:pPr>
    <w:rPr>
      <w:rFonts w:eastAsia="Times New Roman"/>
      <w:sz w:val="24"/>
      <w:szCs w:val="24"/>
      <w:lang w:eastAsia="ru-RU"/>
    </w:rPr>
  </w:style>
  <w:style w:type="paragraph" w:customStyle="1" w:styleId="affffffc">
    <w:name w:val="Для внутренних документов ПНР"/>
    <w:basedOn w:val="11"/>
    <w:link w:val="affffffd"/>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d">
    <w:name w:val="Для внутренних документов ПНР Знак"/>
    <w:link w:val="affffffc"/>
    <w:rsid w:val="00D039A5"/>
    <w:rPr>
      <w:rFonts w:ascii="Arial Black" w:eastAsia="Times New Roman" w:hAnsi="Arial Black"/>
      <w:b/>
      <w:bCs/>
      <w:color w:val="365F91"/>
      <w:kern w:val="28"/>
      <w:sz w:val="52"/>
      <w:szCs w:val="24"/>
    </w:rPr>
  </w:style>
  <w:style w:type="paragraph" w:customStyle="1" w:styleId="1ff8">
    <w:name w:val="Номер1"/>
    <w:basedOn w:val="aff8"/>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9"/>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e">
    <w:name w:val="Знак Знак Знак Знак Знак Знак Знак Знак Знак Знак Знак Знак Знак Знак Знак Знак Знак Знак"/>
    <w:basedOn w:val="a9"/>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
    <w:name w:val="Отчет Знак"/>
    <w:basedOn w:val="a9"/>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9">
    <w:name w:val="Знак Знак Знак Знак Знак Знак1 Знак Знак Знак"/>
    <w:basedOn w:val="a9"/>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5">
    <w:name w:val="Город и год разработки"/>
    <w:basedOn w:val="a9"/>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0">
    <w:name w:val="Знак Знак Знак Знак Знак Знак Знак Знак Знак Знак Знак Знак Знак Знак Знак Знак Знак Знак Знак Знак Знак Знак Знак Знак"/>
    <w:basedOn w:val="a9"/>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a">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b"/>
    <w:next w:val="ad"/>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b"/>
    <w:next w:val="ad"/>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c"/>
    <w:semiHidden/>
    <w:unhideWhenUsed/>
    <w:rsid w:val="00D039A5"/>
  </w:style>
  <w:style w:type="table" w:customStyle="1" w:styleId="47">
    <w:name w:val="Сетка таблицы4"/>
    <w:basedOn w:val="ab"/>
    <w:next w:val="ad"/>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c"/>
    <w:uiPriority w:val="99"/>
    <w:semiHidden/>
    <w:unhideWhenUsed/>
    <w:rsid w:val="00D039A5"/>
  </w:style>
  <w:style w:type="table" w:customStyle="1" w:styleId="55">
    <w:name w:val="Сетка таблицы5"/>
    <w:basedOn w:val="ab"/>
    <w:next w:val="ad"/>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c"/>
    <w:semiHidden/>
    <w:rsid w:val="00D039A5"/>
  </w:style>
  <w:style w:type="numbering" w:customStyle="1" w:styleId="56">
    <w:name w:val="Нет списка5"/>
    <w:next w:val="ac"/>
    <w:semiHidden/>
    <w:rsid w:val="00D039A5"/>
  </w:style>
  <w:style w:type="paragraph" w:customStyle="1" w:styleId="afffffff1">
    <w:name w:val="Постановление"/>
    <w:basedOn w:val="a9"/>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9"/>
    <w:rsid w:val="00D039A5"/>
    <w:pPr>
      <w:jc w:val="center"/>
    </w:pPr>
    <w:rPr>
      <w:rFonts w:eastAsia="Times New Roman"/>
      <w:b/>
      <w:sz w:val="32"/>
      <w:szCs w:val="20"/>
      <w:lang w:eastAsia="ru-RU"/>
    </w:rPr>
  </w:style>
  <w:style w:type="paragraph" w:customStyle="1" w:styleId="1ffb">
    <w:name w:val="Вертикальный отступ 1"/>
    <w:basedOn w:val="a9"/>
    <w:rsid w:val="00D039A5"/>
    <w:pPr>
      <w:jc w:val="center"/>
    </w:pPr>
    <w:rPr>
      <w:rFonts w:eastAsia="Times New Roman"/>
      <w:sz w:val="28"/>
      <w:szCs w:val="20"/>
      <w:lang w:val="en-US" w:eastAsia="ru-RU"/>
    </w:rPr>
  </w:style>
  <w:style w:type="paragraph" w:customStyle="1" w:styleId="afffffff2">
    <w:name w:val="Номер"/>
    <w:basedOn w:val="a9"/>
    <w:rsid w:val="00D039A5"/>
    <w:pPr>
      <w:spacing w:before="60" w:after="60"/>
      <w:jc w:val="center"/>
    </w:pPr>
    <w:rPr>
      <w:rFonts w:eastAsia="Times New Roman"/>
      <w:sz w:val="28"/>
      <w:szCs w:val="20"/>
      <w:lang w:eastAsia="ru-RU"/>
    </w:rPr>
  </w:style>
  <w:style w:type="numbering" w:customStyle="1" w:styleId="63">
    <w:name w:val="Нет списка6"/>
    <w:next w:val="ac"/>
    <w:semiHidden/>
    <w:rsid w:val="00D039A5"/>
  </w:style>
  <w:style w:type="paragraph" w:styleId="49">
    <w:name w:val="toc 4"/>
    <w:basedOn w:val="a9"/>
    <w:next w:val="a9"/>
    <w:autoRedefine/>
    <w:uiPriority w:val="39"/>
    <w:unhideWhenUsed/>
    <w:rsid w:val="00D039A5"/>
    <w:pPr>
      <w:spacing w:after="100" w:line="276" w:lineRule="auto"/>
      <w:ind w:left="660"/>
    </w:pPr>
    <w:rPr>
      <w:rFonts w:ascii="Calibri" w:eastAsia="Times New Roman" w:hAnsi="Calibri"/>
      <w:lang w:eastAsia="ru-RU"/>
    </w:rPr>
  </w:style>
  <w:style w:type="paragraph" w:styleId="57">
    <w:name w:val="toc 5"/>
    <w:basedOn w:val="a9"/>
    <w:next w:val="a9"/>
    <w:autoRedefine/>
    <w:uiPriority w:val="39"/>
    <w:unhideWhenUsed/>
    <w:rsid w:val="00D039A5"/>
    <w:pPr>
      <w:spacing w:after="100" w:line="276" w:lineRule="auto"/>
      <w:ind w:left="880"/>
    </w:pPr>
    <w:rPr>
      <w:rFonts w:ascii="Calibri" w:eastAsia="Times New Roman" w:hAnsi="Calibri"/>
      <w:lang w:eastAsia="ru-RU"/>
    </w:rPr>
  </w:style>
  <w:style w:type="paragraph" w:styleId="64">
    <w:name w:val="toc 6"/>
    <w:basedOn w:val="a9"/>
    <w:next w:val="a9"/>
    <w:autoRedefine/>
    <w:uiPriority w:val="39"/>
    <w:unhideWhenUsed/>
    <w:rsid w:val="00D039A5"/>
    <w:pPr>
      <w:spacing w:after="100" w:line="276" w:lineRule="auto"/>
      <w:ind w:left="1100"/>
    </w:pPr>
    <w:rPr>
      <w:rFonts w:ascii="Calibri" w:eastAsia="Times New Roman" w:hAnsi="Calibri"/>
      <w:lang w:eastAsia="ru-RU"/>
    </w:rPr>
  </w:style>
  <w:style w:type="paragraph" w:styleId="73">
    <w:name w:val="toc 7"/>
    <w:basedOn w:val="a9"/>
    <w:next w:val="a9"/>
    <w:autoRedefine/>
    <w:uiPriority w:val="39"/>
    <w:unhideWhenUsed/>
    <w:rsid w:val="00D039A5"/>
    <w:pPr>
      <w:spacing w:after="100" w:line="276" w:lineRule="auto"/>
      <w:ind w:left="1320"/>
    </w:pPr>
    <w:rPr>
      <w:rFonts w:ascii="Calibri" w:eastAsia="Times New Roman" w:hAnsi="Calibri"/>
      <w:lang w:eastAsia="ru-RU"/>
    </w:rPr>
  </w:style>
  <w:style w:type="paragraph" w:styleId="81">
    <w:name w:val="toc 8"/>
    <w:basedOn w:val="a9"/>
    <w:next w:val="a9"/>
    <w:autoRedefine/>
    <w:uiPriority w:val="39"/>
    <w:unhideWhenUsed/>
    <w:rsid w:val="00D039A5"/>
    <w:pPr>
      <w:spacing w:after="100" w:line="276" w:lineRule="auto"/>
      <w:ind w:left="1540"/>
    </w:pPr>
    <w:rPr>
      <w:rFonts w:ascii="Calibri" w:eastAsia="Times New Roman" w:hAnsi="Calibri"/>
      <w:lang w:eastAsia="ru-RU"/>
    </w:rPr>
  </w:style>
  <w:style w:type="paragraph" w:styleId="91">
    <w:name w:val="toc 9"/>
    <w:basedOn w:val="a9"/>
    <w:next w:val="a9"/>
    <w:autoRedefine/>
    <w:uiPriority w:val="3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9"/>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9"/>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9"/>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9"/>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9"/>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9"/>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9"/>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9"/>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c"/>
    <w:uiPriority w:val="99"/>
    <w:semiHidden/>
    <w:unhideWhenUsed/>
    <w:rsid w:val="00D039A5"/>
  </w:style>
  <w:style w:type="numbering" w:customStyle="1" w:styleId="82">
    <w:name w:val="Нет списка8"/>
    <w:next w:val="ac"/>
    <w:uiPriority w:val="99"/>
    <w:semiHidden/>
    <w:unhideWhenUsed/>
    <w:rsid w:val="00D039A5"/>
  </w:style>
  <w:style w:type="table" w:customStyle="1" w:styleId="65">
    <w:name w:val="Сетка таблицы6"/>
    <w:basedOn w:val="ab"/>
    <w:next w:val="ad"/>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9"/>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9"/>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9"/>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9"/>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c">
    <w:name w:val="Знак Знак1 Знак Знак Знак Знак Знак Знак"/>
    <w:basedOn w:val="a9"/>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9"/>
    <w:rsid w:val="00D039A5"/>
    <w:pPr>
      <w:spacing w:before="100" w:beforeAutospacing="1" w:after="100" w:afterAutospacing="1"/>
    </w:pPr>
    <w:rPr>
      <w:rFonts w:eastAsia="Times New Roman"/>
      <w:sz w:val="24"/>
      <w:szCs w:val="24"/>
      <w:lang w:eastAsia="ru-RU"/>
    </w:rPr>
  </w:style>
  <w:style w:type="paragraph" w:customStyle="1" w:styleId="conscell">
    <w:name w:val="conscell"/>
    <w:basedOn w:val="a9"/>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c"/>
    <w:uiPriority w:val="99"/>
    <w:semiHidden/>
    <w:unhideWhenUsed/>
    <w:rsid w:val="00D039A5"/>
  </w:style>
  <w:style w:type="table" w:customStyle="1" w:styleId="75">
    <w:name w:val="Сетка таблицы7"/>
    <w:basedOn w:val="ab"/>
    <w:next w:val="ad"/>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d">
    <w:name w:val="Заголовок оглавления1"/>
    <w:basedOn w:val="11"/>
    <w:next w:val="a9"/>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b"/>
    <w:next w:val="ad"/>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c"/>
    <w:uiPriority w:val="99"/>
    <w:semiHidden/>
    <w:unhideWhenUsed/>
    <w:rsid w:val="00D039A5"/>
  </w:style>
  <w:style w:type="paragraph" w:customStyle="1" w:styleId="afffffff3">
    <w:name w:val="Обычный (паспорт)"/>
    <w:basedOn w:val="a9"/>
    <w:rsid w:val="00D039A5"/>
    <w:pPr>
      <w:spacing w:before="120"/>
      <w:jc w:val="both"/>
    </w:pPr>
    <w:rPr>
      <w:rFonts w:eastAsia="Times New Roman"/>
      <w:sz w:val="28"/>
      <w:szCs w:val="28"/>
      <w:lang w:eastAsia="ru-RU"/>
    </w:rPr>
  </w:style>
  <w:style w:type="paragraph" w:customStyle="1" w:styleId="afffffff4">
    <w:name w:val="Обычный в таблице"/>
    <w:basedOn w:val="a9"/>
    <w:rsid w:val="00D039A5"/>
    <w:rPr>
      <w:rFonts w:eastAsia="Times New Roman"/>
      <w:lang w:eastAsia="ru-RU"/>
    </w:rPr>
  </w:style>
  <w:style w:type="paragraph" w:customStyle="1" w:styleId="1ffe">
    <w:name w:val="Знак Знак Знак Знак Знак Знак1"/>
    <w:basedOn w:val="a9"/>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6">
    <w:name w:val="Знак3 Знак Знак Знак Знак"/>
    <w:basedOn w:val="a9"/>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9"/>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9"/>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9"/>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9"/>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
    <w:name w:val="Знак Знак Знак Знак Знак Знак Знак Знак Знак1 Знак"/>
    <w:basedOn w:val="a9"/>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0">
    <w:name w:val="Верхний колонтитул Знак1"/>
    <w:basedOn w:val="aa"/>
    <w:rsid w:val="00D039A5"/>
    <w:rPr>
      <w:sz w:val="24"/>
      <w:szCs w:val="24"/>
    </w:rPr>
  </w:style>
  <w:style w:type="paragraph" w:customStyle="1" w:styleId="1fff1">
    <w:name w:val="Знак Знак Знак Знак Знак Знак Знак Знак Знак Знак Знак1 Знак"/>
    <w:basedOn w:val="a9"/>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9"/>
    <w:rsid w:val="00D039A5"/>
    <w:pPr>
      <w:spacing w:before="100" w:beforeAutospacing="1" w:after="100" w:afterAutospacing="1"/>
      <w:jc w:val="both"/>
    </w:pPr>
    <w:rPr>
      <w:rFonts w:ascii="Tahoma" w:eastAsia="Times New Roman" w:hAnsi="Tahoma"/>
      <w:sz w:val="20"/>
      <w:szCs w:val="20"/>
      <w:lang w:val="en-US"/>
    </w:rPr>
  </w:style>
  <w:style w:type="character" w:customStyle="1" w:styleId="1fff2">
    <w:name w:val="Нижний колонтитул Знак1"/>
    <w:aliases w:val="Знак2 Знак1"/>
    <w:basedOn w:val="aa"/>
    <w:rsid w:val="00D039A5"/>
    <w:rPr>
      <w:rFonts w:ascii="Times New Roman CYR" w:hAnsi="Times New Roman CYR"/>
    </w:rPr>
  </w:style>
  <w:style w:type="character" w:customStyle="1" w:styleId="s40">
    <w:name w:val="s4"/>
    <w:basedOn w:val="aa"/>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5">
    <w:name w:val="Оглавление_"/>
    <w:link w:val="afffffff6"/>
    <w:rsid w:val="00796097"/>
    <w:rPr>
      <w:sz w:val="28"/>
      <w:szCs w:val="28"/>
      <w:shd w:val="clear" w:color="auto" w:fill="FFFFFF"/>
    </w:rPr>
  </w:style>
  <w:style w:type="paragraph" w:customStyle="1" w:styleId="afffffff6">
    <w:name w:val="Оглавление"/>
    <w:basedOn w:val="a9"/>
    <w:link w:val="afffffff5"/>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9"/>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9"/>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7">
    <w:name w:val="Основной"/>
    <w:basedOn w:val="a9"/>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9"/>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9"/>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9"/>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8">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9"/>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9"/>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9"/>
    <w:uiPriority w:val="99"/>
    <w:rsid w:val="00B35823"/>
    <w:pPr>
      <w:spacing w:before="100" w:beforeAutospacing="1" w:after="100" w:afterAutospacing="1"/>
    </w:pPr>
    <w:rPr>
      <w:sz w:val="24"/>
      <w:szCs w:val="24"/>
      <w:lang w:eastAsia="ru-RU"/>
    </w:rPr>
  </w:style>
  <w:style w:type="paragraph" w:customStyle="1" w:styleId="formattext0">
    <w:name w:val="formattext"/>
    <w:basedOn w:val="a9"/>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3">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9"/>
    <w:rsid w:val="00724C7F"/>
    <w:pPr>
      <w:spacing w:after="160" w:line="240" w:lineRule="exact"/>
    </w:pPr>
    <w:rPr>
      <w:rFonts w:ascii="Verdana" w:eastAsia="Times New Roman" w:hAnsi="Verdana"/>
      <w:sz w:val="20"/>
      <w:szCs w:val="20"/>
      <w:lang w:val="en-US"/>
    </w:rPr>
  </w:style>
  <w:style w:type="paragraph" w:customStyle="1" w:styleId="122">
    <w:name w:val="12 пт"/>
    <w:basedOn w:val="a9"/>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9">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9"/>
    <w:rsid w:val="002F5A68"/>
    <w:pPr>
      <w:spacing w:after="200" w:line="276" w:lineRule="auto"/>
      <w:ind w:left="720"/>
      <w:contextualSpacing/>
    </w:pPr>
    <w:rPr>
      <w:rFonts w:ascii="Calibri" w:eastAsia="Times New Roman" w:hAnsi="Calibri"/>
    </w:rPr>
  </w:style>
  <w:style w:type="paragraph" w:customStyle="1" w:styleId="3f9">
    <w:name w:val="Знак3"/>
    <w:basedOn w:val="a9"/>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9"/>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9"/>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9"/>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9"/>
    <w:rsid w:val="00B173F2"/>
    <w:pPr>
      <w:widowControl w:val="0"/>
      <w:suppressAutoHyphens/>
      <w:autoSpaceDE w:val="0"/>
    </w:pPr>
    <w:rPr>
      <w:rFonts w:ascii="Arial" w:eastAsia="Arial" w:hAnsi="Arial" w:cs="Arial"/>
      <w:b/>
      <w:bCs/>
      <w:lang w:eastAsia="zh-CN" w:bidi="hi-IN"/>
    </w:rPr>
  </w:style>
  <w:style w:type="paragraph" w:customStyle="1" w:styleId="1fff4">
    <w:name w:val="Знак Знак Знак1"/>
    <w:basedOn w:val="a9"/>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9"/>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9"/>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9"/>
    <w:rsid w:val="00B173F2"/>
    <w:pPr>
      <w:spacing w:after="160" w:line="240" w:lineRule="exact"/>
    </w:pPr>
    <w:rPr>
      <w:rFonts w:ascii="Verdana" w:eastAsia="Times New Roman" w:hAnsi="Verdana"/>
      <w:sz w:val="20"/>
      <w:szCs w:val="20"/>
      <w:lang w:val="en-US"/>
    </w:rPr>
  </w:style>
  <w:style w:type="paragraph" w:customStyle="1" w:styleId="412">
    <w:name w:val="Знак41"/>
    <w:basedOn w:val="a9"/>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9"/>
    <w:rsid w:val="00B173F2"/>
    <w:pPr>
      <w:spacing w:after="160" w:line="240" w:lineRule="exact"/>
    </w:pPr>
    <w:rPr>
      <w:rFonts w:ascii="Verdana" w:eastAsia="Times New Roman" w:hAnsi="Verdana"/>
      <w:sz w:val="20"/>
      <w:szCs w:val="20"/>
      <w:lang w:val="en-US"/>
    </w:rPr>
  </w:style>
  <w:style w:type="paragraph" w:customStyle="1" w:styleId="1fff5">
    <w:name w:val="Знак Знак Знак Знак Знак Знак Знак Знак Знак Знак Знак Знак Знак Знак Знак Знак Знак Знак Знак1"/>
    <w:basedOn w:val="a9"/>
    <w:rsid w:val="00B173F2"/>
    <w:pPr>
      <w:spacing w:after="160" w:line="240" w:lineRule="exact"/>
    </w:pPr>
    <w:rPr>
      <w:rFonts w:ascii="Verdana" w:eastAsia="Times New Roman" w:hAnsi="Verdana"/>
      <w:sz w:val="20"/>
      <w:szCs w:val="20"/>
      <w:lang w:val="en-US"/>
    </w:rPr>
  </w:style>
  <w:style w:type="paragraph" w:customStyle="1" w:styleId="1fff6">
    <w:name w:val="Знак Знак Знак Знак1"/>
    <w:basedOn w:val="a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7">
    <w:name w:val="Текст статьи маркированный"/>
    <w:basedOn w:val="a9"/>
    <w:link w:val="afffffffa"/>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9"/>
    <w:link w:val="afffffffb"/>
    <w:qFormat/>
    <w:rsid w:val="00B173F2"/>
    <w:pPr>
      <w:numPr>
        <w:numId w:val="10"/>
      </w:numPr>
      <w:spacing w:line="360" w:lineRule="auto"/>
      <w:jc w:val="both"/>
    </w:pPr>
    <w:rPr>
      <w:rFonts w:eastAsia="Times New Roman"/>
      <w:sz w:val="24"/>
      <w:szCs w:val="20"/>
    </w:rPr>
  </w:style>
  <w:style w:type="character" w:customStyle="1" w:styleId="afffffffa">
    <w:name w:val="Текст статьи маркированный Знак"/>
    <w:link w:val="a7"/>
    <w:locked/>
    <w:rsid w:val="00B173F2"/>
    <w:rPr>
      <w:rFonts w:ascii="Times New Roman" w:eastAsia="Times New Roman" w:hAnsi="Times New Roman"/>
      <w:sz w:val="24"/>
      <w:lang w:eastAsia="en-US"/>
    </w:rPr>
  </w:style>
  <w:style w:type="character" w:customStyle="1" w:styleId="afffffffb">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c">
    <w:name w:val="Текст статьи"/>
    <w:basedOn w:val="a9"/>
    <w:link w:val="afffffffd"/>
    <w:qFormat/>
    <w:rsid w:val="00B173F2"/>
    <w:pPr>
      <w:spacing w:line="360" w:lineRule="auto"/>
      <w:ind w:firstLine="567"/>
      <w:jc w:val="both"/>
    </w:pPr>
    <w:rPr>
      <w:rFonts w:eastAsia="Times New Roman"/>
      <w:sz w:val="24"/>
      <w:szCs w:val="20"/>
    </w:rPr>
  </w:style>
  <w:style w:type="character" w:customStyle="1" w:styleId="afffffffd">
    <w:name w:val="Текст статьи Знак"/>
    <w:link w:val="afffffffc"/>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e"/>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uiPriority w:val="99"/>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e">
    <w:name w:val="Подпись к картинке_"/>
    <w:link w:val="affffffff"/>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
    <w:name w:val="Подпись к картинке"/>
    <w:basedOn w:val="a9"/>
    <w:link w:val="afffffffe"/>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9"/>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9"/>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9"/>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9"/>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9"/>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9"/>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9"/>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9"/>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9"/>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9"/>
    <w:next w:val="a9"/>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a"/>
    <w:link w:val="2ff7"/>
    <w:uiPriority w:val="99"/>
    <w:rsid w:val="004722ED"/>
    <w:rPr>
      <w:rFonts w:eastAsia="Times New Roman"/>
      <w:i/>
      <w:iCs/>
      <w:sz w:val="22"/>
      <w:szCs w:val="22"/>
      <w:lang w:eastAsia="en-US"/>
    </w:rPr>
  </w:style>
  <w:style w:type="paragraph" w:styleId="affffffff0">
    <w:name w:val="Intense Quote"/>
    <w:basedOn w:val="a9"/>
    <w:next w:val="a9"/>
    <w:link w:val="affffffff1"/>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1">
    <w:name w:val="Выделенная цитата Знак"/>
    <w:basedOn w:val="aa"/>
    <w:link w:val="affffffff0"/>
    <w:uiPriority w:val="99"/>
    <w:rsid w:val="004722ED"/>
    <w:rPr>
      <w:rFonts w:eastAsia="Times New Roman"/>
      <w:i/>
      <w:iCs/>
      <w:sz w:val="22"/>
      <w:szCs w:val="22"/>
      <w:lang w:eastAsia="en-US"/>
    </w:rPr>
  </w:style>
  <w:style w:type="character" w:styleId="affffffff2">
    <w:name w:val="Subtle Emphasis"/>
    <w:uiPriority w:val="99"/>
    <w:qFormat/>
    <w:rsid w:val="004722ED"/>
    <w:rPr>
      <w:i/>
      <w:iCs/>
    </w:rPr>
  </w:style>
  <w:style w:type="character" w:styleId="affffffff3">
    <w:name w:val="Intense Emphasis"/>
    <w:uiPriority w:val="99"/>
    <w:qFormat/>
    <w:rsid w:val="004722ED"/>
    <w:rPr>
      <w:b/>
      <w:bCs/>
      <w:i/>
      <w:iCs/>
    </w:rPr>
  </w:style>
  <w:style w:type="character" w:styleId="affffffff4">
    <w:name w:val="Subtle Reference"/>
    <w:uiPriority w:val="99"/>
    <w:qFormat/>
    <w:rsid w:val="004722ED"/>
    <w:rPr>
      <w:smallCaps/>
    </w:rPr>
  </w:style>
  <w:style w:type="character" w:styleId="affffffff5">
    <w:name w:val="Intense Reference"/>
    <w:uiPriority w:val="99"/>
    <w:qFormat/>
    <w:rsid w:val="004722ED"/>
    <w:rPr>
      <w:b/>
      <w:bCs/>
      <w:smallCaps/>
    </w:rPr>
  </w:style>
  <w:style w:type="character" w:styleId="affffffff6">
    <w:name w:val="Book Title"/>
    <w:uiPriority w:val="99"/>
    <w:qFormat/>
    <w:rsid w:val="004722ED"/>
    <w:rPr>
      <w:i/>
      <w:iCs/>
      <w:smallCaps/>
      <w:spacing w:val="5"/>
    </w:rPr>
  </w:style>
  <w:style w:type="paragraph" w:customStyle="1" w:styleId="s13">
    <w:name w:val="s_13"/>
    <w:basedOn w:val="a9"/>
    <w:uiPriority w:val="99"/>
    <w:rsid w:val="004722ED"/>
    <w:pPr>
      <w:ind w:firstLine="720"/>
    </w:pPr>
    <w:rPr>
      <w:rFonts w:ascii="Calibri" w:eastAsia="Times New Roman" w:hAnsi="Calibri" w:cs="Calibri"/>
      <w:sz w:val="20"/>
      <w:szCs w:val="20"/>
      <w:lang w:eastAsia="ru-RU"/>
    </w:rPr>
  </w:style>
  <w:style w:type="paragraph" w:customStyle="1" w:styleId="1fff7">
    <w:name w:val="Знак1 Знак Знак Знак Знак Знак Знак Знак Знак Знак Знак Знак Знак Знак"/>
    <w:basedOn w:val="a9"/>
    <w:uiPriority w:val="99"/>
    <w:rsid w:val="004722ED"/>
    <w:pPr>
      <w:spacing w:after="160" w:line="240" w:lineRule="exact"/>
    </w:pPr>
    <w:rPr>
      <w:rFonts w:ascii="Verdana" w:eastAsia="Times New Roman" w:hAnsi="Verdana" w:cs="Verdana"/>
      <w:sz w:val="20"/>
      <w:szCs w:val="20"/>
      <w:lang w:val="en-US"/>
    </w:rPr>
  </w:style>
  <w:style w:type="paragraph" w:customStyle="1" w:styleId="1fff8">
    <w:name w:val="Знак Знак Знак1 Знак"/>
    <w:basedOn w:val="a9"/>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9"/>
    <w:uiPriority w:val="99"/>
    <w:rsid w:val="004722ED"/>
    <w:pPr>
      <w:spacing w:after="160" w:line="240" w:lineRule="exact"/>
    </w:pPr>
    <w:rPr>
      <w:rFonts w:ascii="Verdana" w:eastAsia="Times New Roman" w:hAnsi="Verdana" w:cs="Verdana"/>
      <w:sz w:val="20"/>
      <w:szCs w:val="20"/>
      <w:lang w:val="en-US"/>
    </w:rPr>
  </w:style>
  <w:style w:type="character" w:styleId="affffffff7">
    <w:name w:val="line number"/>
    <w:rsid w:val="004722ED"/>
  </w:style>
  <w:style w:type="character" w:customStyle="1" w:styleId="59">
    <w:name w:val="Знак Знак5"/>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9">
    <w:name w:val="Верхний колонтитул1"/>
    <w:basedOn w:val="a9"/>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a">
    <w:name w:val="Обычный 1"/>
    <w:basedOn w:val="a9"/>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9"/>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9"/>
    <w:rsid w:val="00773008"/>
    <w:pPr>
      <w:keepLines w:val="0"/>
      <w:spacing w:before="240" w:after="120"/>
    </w:pPr>
    <w:rPr>
      <w:rFonts w:ascii="Times New Roman" w:hAnsi="Times New Roman"/>
      <w:iCs/>
      <w:color w:val="auto"/>
      <w:sz w:val="28"/>
      <w:szCs w:val="28"/>
      <w:lang w:eastAsia="zh-CN"/>
    </w:rPr>
  </w:style>
  <w:style w:type="paragraph" w:customStyle="1" w:styleId="affffffff8">
    <w:name w:val="Таблица_Текст слева"/>
    <w:basedOn w:val="a9"/>
    <w:link w:val="affffffff9"/>
    <w:rsid w:val="00773008"/>
    <w:rPr>
      <w:rFonts w:eastAsia="Times New Roman"/>
      <w:lang w:eastAsia="zh-CN"/>
    </w:rPr>
  </w:style>
  <w:style w:type="character" w:customStyle="1" w:styleId="affffffff9">
    <w:name w:val="Таблица_Текст слева Знак"/>
    <w:link w:val="affffffff8"/>
    <w:rsid w:val="00773008"/>
    <w:rPr>
      <w:rFonts w:ascii="Times New Roman" w:eastAsia="Times New Roman" w:hAnsi="Times New Roman"/>
      <w:sz w:val="22"/>
      <w:szCs w:val="22"/>
      <w:lang w:eastAsia="zh-CN"/>
    </w:rPr>
  </w:style>
  <w:style w:type="paragraph" w:customStyle="1" w:styleId="affffffffa">
    <w:name w:val="Таблица_Текст по центру + полужирный"/>
    <w:basedOn w:val="a9"/>
    <w:next w:val="1fffa"/>
    <w:rsid w:val="00773008"/>
    <w:pPr>
      <w:jc w:val="center"/>
    </w:pPr>
    <w:rPr>
      <w:rFonts w:eastAsia="Times New Roman"/>
      <w:b/>
      <w:bCs/>
      <w:szCs w:val="20"/>
      <w:lang w:eastAsia="zh-CN"/>
    </w:rPr>
  </w:style>
  <w:style w:type="paragraph" w:customStyle="1" w:styleId="affffffffb">
    <w:name w:val="Таблица_Текст слева + полужирный"/>
    <w:basedOn w:val="affffffff8"/>
    <w:next w:val="1fffa"/>
    <w:rsid w:val="00773008"/>
    <w:rPr>
      <w:b/>
      <w:bCs/>
    </w:rPr>
  </w:style>
  <w:style w:type="paragraph" w:customStyle="1" w:styleId="117">
    <w:name w:val="Заголовок 1_1"/>
    <w:basedOn w:val="11"/>
    <w:next w:val="a9"/>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9"/>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9"/>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c">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9"/>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9"/>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9"/>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9"/>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9"/>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9"/>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9"/>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a"/>
    <w:uiPriority w:val="99"/>
    <w:rsid w:val="0015412F"/>
  </w:style>
  <w:style w:type="paragraph" w:customStyle="1" w:styleId="affffffffd">
    <w:name w:val="СТАТЬЯ"/>
    <w:basedOn w:val="a9"/>
    <w:link w:val="affffffffe"/>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
    <w:name w:val="ТЕКСТ"/>
    <w:basedOn w:val="a9"/>
    <w:link w:val="afffffffff0"/>
    <w:uiPriority w:val="99"/>
    <w:qFormat/>
    <w:rsid w:val="0015412F"/>
    <w:pPr>
      <w:autoSpaceDE w:val="0"/>
      <w:autoSpaceDN w:val="0"/>
      <w:ind w:firstLine="709"/>
      <w:jc w:val="both"/>
    </w:pPr>
    <w:rPr>
      <w:rFonts w:eastAsia="Times New Roman"/>
      <w:sz w:val="24"/>
      <w:szCs w:val="24"/>
      <w:lang w:eastAsia="ru-RU"/>
    </w:rPr>
  </w:style>
  <w:style w:type="character" w:customStyle="1" w:styleId="affffffffe">
    <w:name w:val="СТАТЬЯ Знак"/>
    <w:link w:val="affffffffd"/>
    <w:rsid w:val="0015412F"/>
    <w:rPr>
      <w:rFonts w:ascii="Times New Roman" w:eastAsia="Times New Roman" w:hAnsi="Times New Roman"/>
      <w:b/>
      <w:sz w:val="24"/>
      <w:szCs w:val="24"/>
    </w:rPr>
  </w:style>
  <w:style w:type="character" w:customStyle="1" w:styleId="afffffffff0">
    <w:name w:val="ТЕКСТ Знак"/>
    <w:link w:val="afffffffff"/>
    <w:uiPriority w:val="99"/>
    <w:rsid w:val="0015412F"/>
    <w:rPr>
      <w:rFonts w:ascii="Times New Roman" w:eastAsia="Times New Roman" w:hAnsi="Times New Roman"/>
      <w:sz w:val="24"/>
      <w:szCs w:val="24"/>
    </w:rPr>
  </w:style>
  <w:style w:type="paragraph" w:customStyle="1" w:styleId="4c">
    <w:name w:val="Абзац списка4"/>
    <w:basedOn w:val="a9"/>
    <w:rsid w:val="00DB6D8A"/>
    <w:pPr>
      <w:ind w:left="720"/>
    </w:pPr>
    <w:rPr>
      <w:rFonts w:eastAsia="Times New Roman"/>
      <w:sz w:val="20"/>
      <w:szCs w:val="20"/>
      <w:lang w:eastAsia="ru-RU"/>
    </w:rPr>
  </w:style>
  <w:style w:type="paragraph" w:customStyle="1" w:styleId="5a">
    <w:name w:val="Абзац списка5"/>
    <w:basedOn w:val="a9"/>
    <w:rsid w:val="00F66596"/>
    <w:pPr>
      <w:ind w:left="720"/>
    </w:pPr>
    <w:rPr>
      <w:sz w:val="24"/>
      <w:szCs w:val="24"/>
      <w:lang w:eastAsia="ru-RU"/>
    </w:rPr>
  </w:style>
  <w:style w:type="paragraph" w:customStyle="1" w:styleId="printr">
    <w:name w:val="printr"/>
    <w:basedOn w:val="a9"/>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1">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c"/>
    <w:uiPriority w:val="99"/>
    <w:semiHidden/>
    <w:unhideWhenUsed/>
    <w:rsid w:val="001463C5"/>
  </w:style>
  <w:style w:type="table" w:customStyle="1" w:styleId="94">
    <w:name w:val="Сетка таблицы9"/>
    <w:basedOn w:val="ab"/>
    <w:next w:val="ad"/>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c"/>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9"/>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9"/>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c"/>
    <w:uiPriority w:val="99"/>
    <w:semiHidden/>
    <w:unhideWhenUsed/>
    <w:rsid w:val="004C26AF"/>
  </w:style>
  <w:style w:type="table" w:customStyle="1" w:styleId="102">
    <w:name w:val="Сетка таблицы10"/>
    <w:basedOn w:val="ab"/>
    <w:next w:val="ad"/>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c"/>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6"/>
    <w:next w:val="16"/>
    <w:rsid w:val="006D681C"/>
    <w:pPr>
      <w:keepNext/>
      <w:ind w:firstLine="0"/>
      <w:jc w:val="left"/>
    </w:pPr>
    <w:rPr>
      <w:rFonts w:ascii="Times New Roman" w:hAnsi="Times New Roman"/>
      <w:szCs w:val="20"/>
    </w:rPr>
  </w:style>
  <w:style w:type="paragraph" w:customStyle="1" w:styleId="afffffffff2">
    <w:name w:val="Текст список"/>
    <w:basedOn w:val="a9"/>
    <w:rsid w:val="00784CAC"/>
    <w:pPr>
      <w:spacing w:after="60"/>
      <w:ind w:left="907" w:hanging="340"/>
      <w:jc w:val="both"/>
    </w:pPr>
    <w:rPr>
      <w:rFonts w:eastAsia="Times New Roman"/>
      <w:sz w:val="24"/>
      <w:szCs w:val="20"/>
      <w:lang w:eastAsia="ru-RU"/>
    </w:rPr>
  </w:style>
  <w:style w:type="paragraph" w:customStyle="1" w:styleId="afffffffff3">
    <w:name w:val="А_табл"/>
    <w:link w:val="afffffffff4"/>
    <w:autoRedefine/>
    <w:rsid w:val="009F00C4"/>
    <w:rPr>
      <w:rFonts w:ascii="Times New Roman" w:eastAsia="Times New Roman" w:hAnsi="Times New Roman"/>
      <w:sz w:val="24"/>
      <w:szCs w:val="24"/>
    </w:rPr>
  </w:style>
  <w:style w:type="character" w:customStyle="1" w:styleId="afffffffff4">
    <w:name w:val="А_табл Знак"/>
    <w:link w:val="afffffffff3"/>
    <w:rsid w:val="009F00C4"/>
    <w:rPr>
      <w:rFonts w:ascii="Times New Roman" w:eastAsia="Times New Roman" w:hAnsi="Times New Roman"/>
      <w:sz w:val="24"/>
      <w:szCs w:val="24"/>
    </w:rPr>
  </w:style>
  <w:style w:type="paragraph" w:customStyle="1" w:styleId="10">
    <w:name w:val="А_заг_1"/>
    <w:basedOn w:val="a9"/>
    <w:next w:val="a9"/>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0"/>
    <w:next w:val="a9"/>
    <w:autoRedefine/>
    <w:rsid w:val="002732B6"/>
    <w:pPr>
      <w:numPr>
        <w:ilvl w:val="3"/>
      </w:numPr>
      <w:tabs>
        <w:tab w:val="clear" w:pos="2880"/>
        <w:tab w:val="num" w:pos="1440"/>
      </w:tabs>
      <w:ind w:left="792" w:hanging="432"/>
    </w:pPr>
  </w:style>
  <w:style w:type="paragraph" w:customStyle="1" w:styleId="3">
    <w:name w:val="А_заг_3"/>
    <w:basedOn w:val="2"/>
    <w:next w:val="a9"/>
    <w:autoRedefine/>
    <w:rsid w:val="002732B6"/>
    <w:pPr>
      <w:numPr>
        <w:ilvl w:val="4"/>
      </w:numPr>
      <w:tabs>
        <w:tab w:val="clear" w:pos="3600"/>
        <w:tab w:val="num" w:pos="2858"/>
      </w:tabs>
      <w:ind w:left="1922" w:hanging="504"/>
    </w:pPr>
  </w:style>
  <w:style w:type="paragraph" w:customStyle="1" w:styleId="124">
    <w:name w:val="Знак1 Знак Знак Знак2"/>
    <w:basedOn w:val="a9"/>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9"/>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5"/>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7">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c"/>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5">
    <w:name w:val="+таб"/>
    <w:basedOn w:val="a9"/>
    <w:link w:val="afffffffff6"/>
    <w:qFormat/>
    <w:rsid w:val="00461C80"/>
    <w:pPr>
      <w:widowControl w:val="0"/>
      <w:jc w:val="center"/>
    </w:pPr>
    <w:rPr>
      <w:rFonts w:ascii="Bookman Old Style" w:eastAsia="Times New Roman" w:hAnsi="Bookman Old Style"/>
      <w:sz w:val="24"/>
      <w:szCs w:val="20"/>
      <w:lang w:eastAsia="ru-RU"/>
    </w:rPr>
  </w:style>
  <w:style w:type="character" w:customStyle="1" w:styleId="afffffffff6">
    <w:name w:val="+таб Знак"/>
    <w:link w:val="afffffffff5"/>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1"/>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c">
    <w:name w:val="Абзац списка Знак"/>
    <w:aliases w:val="ПАРАГРАФ Знак"/>
    <w:link w:val="afb"/>
    <w:uiPriority w:val="34"/>
    <w:locked/>
    <w:rsid w:val="00142AE3"/>
    <w:rPr>
      <w:rFonts w:ascii="Times New Roman" w:eastAsia="Times New Roman" w:hAnsi="Times New Roman"/>
      <w:sz w:val="24"/>
      <w:szCs w:val="24"/>
    </w:rPr>
  </w:style>
  <w:style w:type="paragraph" w:customStyle="1" w:styleId="afffffffff7">
    <w:name w:val="Текст таблиц"/>
    <w:basedOn w:val="afffffffff5"/>
    <w:qFormat/>
    <w:rsid w:val="000B7923"/>
    <w:pPr>
      <w:tabs>
        <w:tab w:val="left" w:pos="690"/>
      </w:tabs>
      <w:jc w:val="left"/>
    </w:pPr>
    <w:rPr>
      <w:sz w:val="20"/>
    </w:rPr>
  </w:style>
  <w:style w:type="paragraph" w:customStyle="1" w:styleId="216">
    <w:name w:val="Основной текст (2)1"/>
    <w:basedOn w:val="a9"/>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9"/>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9"/>
    <w:rsid w:val="004D4336"/>
    <w:pPr>
      <w:spacing w:before="100" w:beforeAutospacing="1" w:after="100" w:afterAutospacing="1"/>
    </w:pPr>
    <w:rPr>
      <w:rFonts w:eastAsia="Times New Roman"/>
      <w:sz w:val="24"/>
      <w:szCs w:val="24"/>
      <w:lang w:eastAsia="ru-RU"/>
    </w:rPr>
  </w:style>
  <w:style w:type="paragraph" w:customStyle="1" w:styleId="rteright">
    <w:name w:val="rteright"/>
    <w:basedOn w:val="a9"/>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b">
    <w:name w:val="Заголовок1"/>
    <w:basedOn w:val="a9"/>
    <w:next w:val="af5"/>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9"/>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9"/>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c">
    <w:name w:val="заголовок 1"/>
    <w:basedOn w:val="a9"/>
    <w:next w:val="a9"/>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b"/>
    <w:next w:val="ad"/>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9"/>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9"/>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uiPriority w:val="99"/>
    <w:rsid w:val="00BA3FD2"/>
    <w:rPr>
      <w:rFonts w:ascii="Times New Roman" w:hAnsi="Times New Roman" w:cs="Times New Roman"/>
      <w:b/>
      <w:bCs/>
      <w:sz w:val="24"/>
      <w:szCs w:val="24"/>
      <w:shd w:val="clear" w:color="auto" w:fill="FFFFFF"/>
    </w:rPr>
  </w:style>
  <w:style w:type="numbering" w:customStyle="1" w:styleId="170">
    <w:name w:val="Нет списка17"/>
    <w:next w:val="ac"/>
    <w:uiPriority w:val="99"/>
    <w:semiHidden/>
    <w:unhideWhenUsed/>
    <w:rsid w:val="006626BC"/>
  </w:style>
  <w:style w:type="paragraph" w:customStyle="1" w:styleId="attachmentsitem">
    <w:name w:val="attachments__item"/>
    <w:basedOn w:val="a9"/>
    <w:rsid w:val="006626BC"/>
    <w:pPr>
      <w:spacing w:before="100" w:beforeAutospacing="1" w:after="100" w:afterAutospacing="1"/>
    </w:pPr>
    <w:rPr>
      <w:rFonts w:eastAsia="Times New Roman"/>
      <w:sz w:val="24"/>
      <w:szCs w:val="24"/>
      <w:lang w:eastAsia="ru-RU"/>
    </w:rPr>
  </w:style>
  <w:style w:type="table" w:styleId="afffffffff8">
    <w:name w:val="Table Professional"/>
    <w:basedOn w:val="ab"/>
    <w:uiPriority w:val="99"/>
    <w:rsid w:val="00F2057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b"/>
    <w:uiPriority w:val="99"/>
    <w:rsid w:val="00F2057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9"/>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d">
    <w:name w:val="Список_маркир.1"/>
    <w:basedOn w:val="a9"/>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b">
    <w:name w:val="Список_маркир.2"/>
    <w:basedOn w:val="a9"/>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9">
    <w:name w:val="Таблица_номер"/>
    <w:basedOn w:val="a9"/>
    <w:autoRedefine/>
    <w:uiPriority w:val="99"/>
    <w:rsid w:val="00F2057D"/>
    <w:pPr>
      <w:keepNext/>
      <w:spacing w:line="360" w:lineRule="auto"/>
      <w:jc w:val="right"/>
    </w:pPr>
    <w:rPr>
      <w:rFonts w:eastAsia="Times New Roman"/>
      <w:sz w:val="28"/>
      <w:szCs w:val="28"/>
      <w:lang w:eastAsia="ru-RU"/>
    </w:rPr>
  </w:style>
  <w:style w:type="paragraph" w:customStyle="1" w:styleId="afffffffffa">
    <w:name w:val="Таблица_название"/>
    <w:basedOn w:val="a9"/>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9"/>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9"/>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semiHidden/>
    <w:locked/>
    <w:rsid w:val="00F2057D"/>
    <w:rPr>
      <w:rFonts w:cs="Times New Roman"/>
      <w:lang w:val="ru-RU" w:eastAsia="ru-RU" w:bidi="ar-SA"/>
    </w:rPr>
  </w:style>
  <w:style w:type="paragraph" w:styleId="afffffffffb">
    <w:name w:val="envelope address"/>
    <w:basedOn w:val="a9"/>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b"/>
    <w:uiPriority w:val="99"/>
    <w:rsid w:val="00F2057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b"/>
    <w:uiPriority w:val="99"/>
    <w:rsid w:val="00F2057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b"/>
    <w:uiPriority w:val="99"/>
    <w:rsid w:val="00F2057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c">
    <w:name w:val="Placeholder Text"/>
    <w:uiPriority w:val="99"/>
    <w:semiHidden/>
    <w:rsid w:val="00F2057D"/>
    <w:rPr>
      <w:rFonts w:cs="Times New Roman"/>
      <w:color w:val="808080"/>
    </w:rPr>
  </w:style>
  <w:style w:type="paragraph" w:customStyle="1" w:styleId="mail">
    <w:name w:val="mail"/>
    <w:basedOn w:val="a9"/>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9"/>
    <w:uiPriority w:val="99"/>
    <w:rsid w:val="00F2057D"/>
    <w:pPr>
      <w:spacing w:before="100" w:beforeAutospacing="1" w:after="100" w:afterAutospacing="1"/>
    </w:pPr>
    <w:rPr>
      <w:b/>
      <w:bCs/>
      <w:sz w:val="24"/>
      <w:szCs w:val="24"/>
      <w:lang w:eastAsia="ru-RU"/>
    </w:rPr>
  </w:style>
  <w:style w:type="paragraph" w:styleId="2ffc">
    <w:name w:val="Body Text First Indent 2"/>
    <w:basedOn w:val="af8"/>
    <w:link w:val="2ffd"/>
    <w:uiPriority w:val="99"/>
    <w:rsid w:val="00F2057D"/>
    <w:pPr>
      <w:spacing w:after="0"/>
      <w:ind w:left="360" w:firstLine="360"/>
    </w:pPr>
    <w:rPr>
      <w:sz w:val="24"/>
      <w:szCs w:val="24"/>
      <w:lang w:eastAsia="ru-RU"/>
    </w:rPr>
  </w:style>
  <w:style w:type="character" w:customStyle="1" w:styleId="2ffd">
    <w:name w:val="Красная строка 2 Знак"/>
    <w:basedOn w:val="af9"/>
    <w:link w:val="2ffc"/>
    <w:uiPriority w:val="99"/>
    <w:rsid w:val="00F2057D"/>
    <w:rPr>
      <w:rFonts w:ascii="Times New Roman" w:eastAsia="Times New Roman" w:hAnsi="Times New Roman"/>
      <w:sz w:val="24"/>
      <w:szCs w:val="24"/>
    </w:rPr>
  </w:style>
  <w:style w:type="character" w:customStyle="1" w:styleId="1fffe">
    <w:name w:val="Основной текст с отступом Знак1"/>
    <w:basedOn w:val="aa"/>
    <w:uiPriority w:val="99"/>
    <w:rsid w:val="00F2057D"/>
  </w:style>
  <w:style w:type="paragraph" w:customStyle="1" w:styleId="afffffffffd">
    <w:name w:val="Заголовок статьи"/>
    <w:basedOn w:val="a9"/>
    <w:next w:val="a9"/>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
    <w:name w:val="Table Subtle 1"/>
    <w:basedOn w:val="ab"/>
    <w:uiPriority w:val="99"/>
    <w:rsid w:val="00F2057D"/>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e">
    <w:name w:val="Table Contemporary"/>
    <w:basedOn w:val="ab"/>
    <w:uiPriority w:val="99"/>
    <w:rsid w:val="00F2057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
    <w:name w:val="Table Elegant"/>
    <w:basedOn w:val="ab"/>
    <w:uiPriority w:val="99"/>
    <w:rsid w:val="00F2057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fe">
    <w:name w:val="Table Grid 2"/>
    <w:basedOn w:val="ab"/>
    <w:uiPriority w:val="99"/>
    <w:rsid w:val="00F2057D"/>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b"/>
    <w:uiPriority w:val="99"/>
    <w:rsid w:val="00F2057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f0">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9"/>
    <w:uiPriority w:val="99"/>
    <w:rsid w:val="00F2057D"/>
    <w:pPr>
      <w:suppressAutoHyphens/>
      <w:spacing w:before="120" w:after="120"/>
      <w:ind w:firstLine="720"/>
      <w:jc w:val="both"/>
    </w:pPr>
    <w:rPr>
      <w:rFonts w:eastAsia="Times New Roman"/>
      <w:sz w:val="24"/>
      <w:szCs w:val="20"/>
      <w:lang w:eastAsia="ar-SA"/>
    </w:rPr>
  </w:style>
  <w:style w:type="paragraph" w:customStyle="1" w:styleId="1ffff0">
    <w:name w:val="Текст примечания1"/>
    <w:basedOn w:val="a9"/>
    <w:rsid w:val="00F2057D"/>
    <w:pPr>
      <w:suppressAutoHyphens/>
      <w:spacing w:before="120" w:after="120"/>
      <w:ind w:firstLine="709"/>
      <w:jc w:val="both"/>
    </w:pPr>
    <w:rPr>
      <w:rFonts w:eastAsia="Times New Roman"/>
      <w:sz w:val="20"/>
      <w:szCs w:val="20"/>
      <w:lang w:eastAsia="ar-SA"/>
    </w:rPr>
  </w:style>
  <w:style w:type="paragraph" w:customStyle="1" w:styleId="affffffffff1">
    <w:name w:val="Стиль по ширине"/>
    <w:basedOn w:val="a9"/>
    <w:uiPriority w:val="99"/>
    <w:rsid w:val="00F2057D"/>
    <w:pPr>
      <w:suppressAutoHyphens/>
      <w:spacing w:before="120" w:after="120"/>
      <w:jc w:val="both"/>
    </w:pPr>
    <w:rPr>
      <w:rFonts w:eastAsia="Times New Roman"/>
      <w:sz w:val="24"/>
      <w:szCs w:val="20"/>
      <w:lang w:eastAsia="ar-SA"/>
    </w:rPr>
  </w:style>
  <w:style w:type="paragraph" w:customStyle="1" w:styleId="affffffffff2">
    <w:name w:val="Район"/>
    <w:basedOn w:val="a9"/>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1">
    <w:name w:val="Стиль по ширине1"/>
    <w:basedOn w:val="a9"/>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9"/>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9"/>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9"/>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9"/>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9"/>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3">
    <w:name w:val="Стиль Черный по ширине"/>
    <w:basedOn w:val="a9"/>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4">
    <w:name w:val="Обычный для таблицы"/>
    <w:basedOn w:val="a9"/>
    <w:uiPriority w:val="99"/>
    <w:rsid w:val="00F2057D"/>
    <w:pPr>
      <w:suppressAutoHyphens/>
      <w:spacing w:before="120" w:after="120"/>
      <w:jc w:val="center"/>
    </w:pPr>
    <w:rPr>
      <w:rFonts w:eastAsia="Times New Roman"/>
      <w:sz w:val="24"/>
      <w:szCs w:val="24"/>
      <w:lang w:eastAsia="ar-SA"/>
    </w:rPr>
  </w:style>
  <w:style w:type="paragraph" w:customStyle="1" w:styleId="affffffffff5">
    <w:name w:val="НумСписок"/>
    <w:basedOn w:val="a9"/>
    <w:uiPriority w:val="99"/>
    <w:rsid w:val="00F2057D"/>
    <w:pPr>
      <w:suppressAutoHyphens/>
      <w:ind w:firstLine="720"/>
    </w:pPr>
    <w:rPr>
      <w:rFonts w:eastAsia="Times New Roman"/>
      <w:szCs w:val="20"/>
      <w:lang w:eastAsia="ar-SA"/>
    </w:rPr>
  </w:style>
  <w:style w:type="paragraph" w:customStyle="1" w:styleId="affffffffff6">
    <w:name w:val="Абзац_пост"/>
    <w:basedOn w:val="a9"/>
    <w:uiPriority w:val="99"/>
    <w:rsid w:val="00F2057D"/>
    <w:pPr>
      <w:suppressAutoHyphens/>
      <w:spacing w:before="120"/>
      <w:ind w:firstLine="720"/>
      <w:jc w:val="both"/>
    </w:pPr>
    <w:rPr>
      <w:rFonts w:eastAsia="Times New Roman"/>
      <w:sz w:val="26"/>
      <w:szCs w:val="24"/>
      <w:lang w:eastAsia="ar-SA"/>
    </w:rPr>
  </w:style>
  <w:style w:type="paragraph" w:customStyle="1" w:styleId="1ffff2">
    <w:name w:val="Стиль Заголовок 1"/>
    <w:basedOn w:val="11"/>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9"/>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a"/>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rsid w:val="00F2057D"/>
    <w:rPr>
      <w:rFonts w:ascii="Courier New" w:hAnsi="Courier New"/>
    </w:rPr>
  </w:style>
  <w:style w:type="character" w:customStyle="1" w:styleId="WW8Num7z2">
    <w:name w:val="WW8Num7z2"/>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rsid w:val="00F2057D"/>
    <w:rPr>
      <w:rFonts w:ascii="Courier New" w:hAnsi="Courier New"/>
    </w:rPr>
  </w:style>
  <w:style w:type="character" w:customStyle="1" w:styleId="WW8Num9z2">
    <w:name w:val="WW8Num9z2"/>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rsid w:val="00F2057D"/>
    <w:rPr>
      <w:rFonts w:ascii="Courier New" w:hAnsi="Courier New"/>
    </w:rPr>
  </w:style>
  <w:style w:type="character" w:customStyle="1" w:styleId="WW8Num12z2">
    <w:name w:val="WW8Num12z2"/>
    <w:rsid w:val="00F2057D"/>
    <w:rPr>
      <w:rFonts w:ascii="Wingdings" w:hAnsi="Wingdings"/>
    </w:rPr>
  </w:style>
  <w:style w:type="character" w:customStyle="1" w:styleId="WW8Num13z0">
    <w:name w:val="WW8Num13z0"/>
    <w:rsid w:val="00F2057D"/>
    <w:rPr>
      <w:rFonts w:ascii="Symbol" w:hAnsi="Symbol"/>
    </w:rPr>
  </w:style>
  <w:style w:type="character" w:customStyle="1" w:styleId="WW8Num14z0">
    <w:name w:val="WW8Num14z0"/>
    <w:rsid w:val="00F2057D"/>
    <w:rPr>
      <w:rFonts w:ascii="Symbol" w:hAnsi="Symbol"/>
    </w:rPr>
  </w:style>
  <w:style w:type="character" w:customStyle="1" w:styleId="WW8Num14z1">
    <w:name w:val="WW8Num14z1"/>
    <w:rsid w:val="00F2057D"/>
    <w:rPr>
      <w:rFonts w:ascii="Courier New" w:hAnsi="Courier New"/>
    </w:rPr>
  </w:style>
  <w:style w:type="character" w:customStyle="1" w:styleId="WW8Num14z2">
    <w:name w:val="WW8Num14z2"/>
    <w:rsid w:val="00F2057D"/>
    <w:rPr>
      <w:rFonts w:ascii="Wingdings" w:hAnsi="Wingdings"/>
    </w:rPr>
  </w:style>
  <w:style w:type="character" w:customStyle="1" w:styleId="WW8Num15z0">
    <w:name w:val="WW8Num15z0"/>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rsid w:val="00F2057D"/>
    <w:rPr>
      <w:rFonts w:ascii="Symbol" w:hAnsi="Symbol"/>
    </w:rPr>
  </w:style>
  <w:style w:type="character" w:customStyle="1" w:styleId="WW8Num16z1">
    <w:name w:val="WW8Num16z1"/>
    <w:rsid w:val="00F2057D"/>
    <w:rPr>
      <w:rFonts w:ascii="Courier New" w:hAnsi="Courier New"/>
    </w:rPr>
  </w:style>
  <w:style w:type="character" w:customStyle="1" w:styleId="WW8Num16z2">
    <w:name w:val="WW8Num16z2"/>
    <w:rsid w:val="00F2057D"/>
    <w:rPr>
      <w:rFonts w:ascii="Wingdings" w:hAnsi="Wingdings"/>
    </w:rPr>
  </w:style>
  <w:style w:type="character" w:customStyle="1" w:styleId="WW8Num17z0">
    <w:name w:val="WW8Num17z0"/>
    <w:rsid w:val="00F2057D"/>
    <w:rPr>
      <w:rFonts w:ascii="Symbol" w:hAnsi="Symbol"/>
    </w:rPr>
  </w:style>
  <w:style w:type="character" w:customStyle="1" w:styleId="WW8Num17z1">
    <w:name w:val="WW8Num17z1"/>
    <w:rsid w:val="00F2057D"/>
    <w:rPr>
      <w:rFonts w:ascii="Courier New" w:hAnsi="Courier New"/>
    </w:rPr>
  </w:style>
  <w:style w:type="character" w:customStyle="1" w:styleId="WW8Num17z2">
    <w:name w:val="WW8Num17z2"/>
    <w:rsid w:val="00F2057D"/>
    <w:rPr>
      <w:rFonts w:ascii="Wingdings" w:hAnsi="Wingdings"/>
    </w:rPr>
  </w:style>
  <w:style w:type="character" w:customStyle="1" w:styleId="WW8Num18z0">
    <w:name w:val="WW8Num18z0"/>
    <w:rsid w:val="00F2057D"/>
    <w:rPr>
      <w:rFonts w:ascii="Symbol" w:hAnsi="Symbol"/>
    </w:rPr>
  </w:style>
  <w:style w:type="character" w:customStyle="1" w:styleId="WW8Num18z1">
    <w:name w:val="WW8Num18z1"/>
    <w:rsid w:val="00F2057D"/>
    <w:rPr>
      <w:rFonts w:ascii="Courier New" w:hAnsi="Courier New"/>
    </w:rPr>
  </w:style>
  <w:style w:type="character" w:customStyle="1" w:styleId="WW8Num18z2">
    <w:name w:val="WW8Num18z2"/>
    <w:rsid w:val="00F2057D"/>
    <w:rPr>
      <w:rFonts w:ascii="Wingdings" w:hAnsi="Wingdings"/>
    </w:rPr>
  </w:style>
  <w:style w:type="character" w:customStyle="1" w:styleId="WW8Num19z1">
    <w:name w:val="WW8Num19z1"/>
    <w:rsid w:val="00F2057D"/>
    <w:rPr>
      <w:rFonts w:ascii="Courier New" w:hAnsi="Courier New"/>
    </w:rPr>
  </w:style>
  <w:style w:type="character" w:customStyle="1" w:styleId="WW8Num19z2">
    <w:name w:val="WW8Num19z2"/>
    <w:rsid w:val="00F2057D"/>
    <w:rPr>
      <w:rFonts w:ascii="Wingdings" w:hAnsi="Wingdings"/>
    </w:rPr>
  </w:style>
  <w:style w:type="character" w:customStyle="1" w:styleId="WW8Num20z0">
    <w:name w:val="WW8Num20z0"/>
    <w:rsid w:val="00F2057D"/>
    <w:rPr>
      <w:rFonts w:ascii="Symbol" w:hAnsi="Symbol"/>
    </w:rPr>
  </w:style>
  <w:style w:type="character" w:customStyle="1" w:styleId="WW8Num20z1">
    <w:name w:val="WW8Num20z1"/>
    <w:rsid w:val="00F2057D"/>
    <w:rPr>
      <w:rFonts w:ascii="Courier New" w:hAnsi="Courier New"/>
    </w:rPr>
  </w:style>
  <w:style w:type="character" w:customStyle="1" w:styleId="WW8Num20z2">
    <w:name w:val="WW8Num20z2"/>
    <w:rsid w:val="00F2057D"/>
    <w:rPr>
      <w:rFonts w:ascii="Wingdings" w:hAnsi="Wingdings"/>
    </w:rPr>
  </w:style>
  <w:style w:type="character" w:customStyle="1" w:styleId="WW8Num21z0">
    <w:name w:val="WW8Num21z0"/>
    <w:rsid w:val="00F2057D"/>
    <w:rPr>
      <w:rFonts w:ascii="Symbol" w:hAnsi="Symbol"/>
    </w:rPr>
  </w:style>
  <w:style w:type="character" w:customStyle="1" w:styleId="WW8Num21z1">
    <w:name w:val="WW8Num21z1"/>
    <w:rsid w:val="00F2057D"/>
    <w:rPr>
      <w:rFonts w:ascii="Courier New" w:hAnsi="Courier New"/>
    </w:rPr>
  </w:style>
  <w:style w:type="character" w:customStyle="1" w:styleId="WW8Num21z2">
    <w:name w:val="WW8Num21z2"/>
    <w:rsid w:val="00F2057D"/>
    <w:rPr>
      <w:rFonts w:ascii="Wingdings" w:hAnsi="Wingdings"/>
    </w:rPr>
  </w:style>
  <w:style w:type="character" w:customStyle="1" w:styleId="WW8Num22z0">
    <w:name w:val="WW8Num22z0"/>
    <w:rsid w:val="00F2057D"/>
    <w:rPr>
      <w:rFonts w:ascii="Symbol" w:hAnsi="Symbol"/>
    </w:rPr>
  </w:style>
  <w:style w:type="character" w:customStyle="1" w:styleId="WW8Num22z1">
    <w:name w:val="WW8Num22z1"/>
    <w:rsid w:val="00F2057D"/>
    <w:rPr>
      <w:rFonts w:ascii="Courier New" w:hAnsi="Courier New"/>
    </w:rPr>
  </w:style>
  <w:style w:type="character" w:customStyle="1" w:styleId="WW8Num22z2">
    <w:name w:val="WW8Num22z2"/>
    <w:rsid w:val="00F2057D"/>
    <w:rPr>
      <w:rFonts w:ascii="Wingdings" w:hAnsi="Wingdings"/>
    </w:rPr>
  </w:style>
  <w:style w:type="character" w:customStyle="1" w:styleId="WW8Num24z0">
    <w:name w:val="WW8Num24z0"/>
    <w:rsid w:val="00F2057D"/>
    <w:rPr>
      <w:rFonts w:ascii="Symbol" w:hAnsi="Symbol"/>
    </w:rPr>
  </w:style>
  <w:style w:type="character" w:customStyle="1" w:styleId="WW8Num24z1">
    <w:name w:val="WW8Num24z1"/>
    <w:rsid w:val="00F2057D"/>
    <w:rPr>
      <w:rFonts w:ascii="Courier New" w:hAnsi="Courier New"/>
    </w:rPr>
  </w:style>
  <w:style w:type="character" w:customStyle="1" w:styleId="WW8Num24z2">
    <w:name w:val="WW8Num24z2"/>
    <w:rsid w:val="00F2057D"/>
    <w:rPr>
      <w:rFonts w:ascii="Wingdings" w:hAnsi="Wingdings"/>
    </w:rPr>
  </w:style>
  <w:style w:type="character" w:customStyle="1" w:styleId="WW8Num25z0">
    <w:name w:val="WW8Num25z0"/>
    <w:rsid w:val="00F2057D"/>
    <w:rPr>
      <w:rFonts w:ascii="Symbol" w:hAnsi="Symbol"/>
    </w:rPr>
  </w:style>
  <w:style w:type="character" w:customStyle="1" w:styleId="WW8Num25z2">
    <w:name w:val="WW8Num25z2"/>
    <w:rsid w:val="00F2057D"/>
    <w:rPr>
      <w:rFonts w:ascii="Wingdings" w:hAnsi="Wingdings"/>
    </w:rPr>
  </w:style>
  <w:style w:type="character" w:customStyle="1" w:styleId="WW8Num26z0">
    <w:name w:val="WW8Num26z0"/>
    <w:rsid w:val="00F2057D"/>
    <w:rPr>
      <w:rFonts w:ascii="Symbol" w:hAnsi="Symbol"/>
    </w:rPr>
  </w:style>
  <w:style w:type="character" w:customStyle="1" w:styleId="WW8Num26z1">
    <w:name w:val="WW8Num26z1"/>
    <w:rsid w:val="00F2057D"/>
    <w:rPr>
      <w:rFonts w:ascii="Courier New" w:hAnsi="Courier New"/>
    </w:rPr>
  </w:style>
  <w:style w:type="character" w:customStyle="1" w:styleId="WW8Num26z2">
    <w:name w:val="WW8Num26z2"/>
    <w:rsid w:val="00F2057D"/>
    <w:rPr>
      <w:rFonts w:ascii="Wingdings" w:hAnsi="Wingdings"/>
    </w:rPr>
  </w:style>
  <w:style w:type="character" w:customStyle="1" w:styleId="WW8Num27z0">
    <w:name w:val="WW8Num27z0"/>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rsid w:val="00F2057D"/>
    <w:rPr>
      <w:rFonts w:ascii="Symbol" w:hAnsi="Symbol"/>
    </w:rPr>
  </w:style>
  <w:style w:type="character" w:customStyle="1" w:styleId="WW8Num28z1">
    <w:name w:val="WW8Num28z1"/>
    <w:rsid w:val="00F2057D"/>
    <w:rPr>
      <w:rFonts w:ascii="Courier New" w:hAnsi="Courier New"/>
    </w:rPr>
  </w:style>
  <w:style w:type="character" w:customStyle="1" w:styleId="WW8Num28z2">
    <w:name w:val="WW8Num28z2"/>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3">
    <w:name w:val="Знак примечания1"/>
    <w:rsid w:val="00F2057D"/>
    <w:rPr>
      <w:rFonts w:cs="Times New Roman"/>
      <w:sz w:val="16"/>
      <w:szCs w:val="16"/>
    </w:rPr>
  </w:style>
  <w:style w:type="character" w:customStyle="1" w:styleId="affffffffff7">
    <w:name w:val="Стиль Черный"/>
    <w:uiPriority w:val="99"/>
    <w:rsid w:val="00F2057D"/>
    <w:rPr>
      <w:rFonts w:ascii="Times New Roman" w:hAnsi="Times New Roman" w:cs="Times New Roman"/>
      <w:color w:val="000000"/>
      <w:sz w:val="24"/>
    </w:rPr>
  </w:style>
  <w:style w:type="character" w:customStyle="1" w:styleId="affffffffff8">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9">
    <w:name w:val="Символы концевой сноски"/>
    <w:rsid w:val="00F2057D"/>
  </w:style>
  <w:style w:type="paragraph" w:customStyle="1" w:styleId="xl24">
    <w:name w:val="xl24"/>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9"/>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9"/>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9"/>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9"/>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9"/>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9"/>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9"/>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9"/>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9"/>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9"/>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9"/>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9"/>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9"/>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9"/>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9"/>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9"/>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9"/>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0">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a">
    <w:name w:val="Заголовок_Паспорт программы"/>
    <w:basedOn w:val="11"/>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9"/>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a">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9"/>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9"/>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b">
    <w:name w:val="таблица"/>
    <w:basedOn w:val="af5"/>
    <w:uiPriority w:val="99"/>
    <w:rsid w:val="00F2057D"/>
    <w:pPr>
      <w:tabs>
        <w:tab w:val="clear" w:pos="3060"/>
      </w:tabs>
      <w:spacing w:before="60" w:after="60"/>
      <w:ind w:firstLine="709"/>
    </w:pPr>
    <w:rPr>
      <w:sz w:val="24"/>
      <w:lang w:eastAsia="ru-RU"/>
    </w:rPr>
  </w:style>
  <w:style w:type="character" w:customStyle="1" w:styleId="1ff0">
    <w:name w:val="Стиль1 Знак"/>
    <w:link w:val="1ff"/>
    <w:uiPriority w:val="99"/>
    <w:locked/>
    <w:rsid w:val="00F2057D"/>
    <w:rPr>
      <w:rFonts w:ascii="Times New Roman" w:eastAsia="Times New Roman" w:hAnsi="Times New Roman"/>
      <w:sz w:val="28"/>
      <w:szCs w:val="24"/>
    </w:rPr>
  </w:style>
  <w:style w:type="paragraph" w:styleId="z-">
    <w:name w:val="HTML Top of Form"/>
    <w:basedOn w:val="a9"/>
    <w:next w:val="a9"/>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a"/>
    <w:link w:val="z-"/>
    <w:uiPriority w:val="99"/>
    <w:rsid w:val="00F2057D"/>
    <w:rPr>
      <w:rFonts w:ascii="Arial" w:eastAsia="Times New Roman" w:hAnsi="Arial" w:cs="Arial"/>
      <w:vanish/>
      <w:sz w:val="16"/>
      <w:szCs w:val="16"/>
    </w:rPr>
  </w:style>
  <w:style w:type="paragraph" w:styleId="z-1">
    <w:name w:val="HTML Bottom of Form"/>
    <w:basedOn w:val="a9"/>
    <w:next w:val="a9"/>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a"/>
    <w:link w:val="z-1"/>
    <w:uiPriority w:val="99"/>
    <w:rsid w:val="00F2057D"/>
    <w:rPr>
      <w:rFonts w:ascii="Arial" w:eastAsia="Times New Roman" w:hAnsi="Arial" w:cs="Arial"/>
      <w:vanish/>
      <w:sz w:val="16"/>
      <w:szCs w:val="16"/>
    </w:rPr>
  </w:style>
  <w:style w:type="paragraph" w:customStyle="1" w:styleId="xl61">
    <w:name w:val="xl61"/>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9"/>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9"/>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c">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1">
    <w:name w:val="Îñíîâíîé òåêñò 2"/>
    <w:basedOn w:val="a9"/>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9"/>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d">
    <w:name w:val="Основной шрифт абзаца Знак"/>
    <w:basedOn w:val="a9"/>
    <w:uiPriority w:val="99"/>
    <w:rsid w:val="00F2057D"/>
    <w:pPr>
      <w:spacing w:after="160" w:line="240" w:lineRule="exact"/>
    </w:pPr>
    <w:rPr>
      <w:rFonts w:ascii="Verdana" w:eastAsia="Times New Roman" w:hAnsi="Verdana"/>
      <w:sz w:val="24"/>
      <w:szCs w:val="24"/>
      <w:lang w:val="en-US"/>
    </w:rPr>
  </w:style>
  <w:style w:type="paragraph" w:customStyle="1" w:styleId="11b">
    <w:name w:val="Знак Знак Знак11"/>
    <w:basedOn w:val="a9"/>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1"/>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e">
    <w:name w:val="Body Text First Indent"/>
    <w:basedOn w:val="af5"/>
    <w:link w:val="afffffffffff"/>
    <w:uiPriority w:val="99"/>
    <w:rsid w:val="00F2057D"/>
    <w:pPr>
      <w:tabs>
        <w:tab w:val="clear" w:pos="3060"/>
      </w:tabs>
      <w:ind w:firstLine="360"/>
      <w:jc w:val="left"/>
    </w:pPr>
    <w:rPr>
      <w:sz w:val="24"/>
      <w:szCs w:val="24"/>
      <w:lang w:eastAsia="ru-RU"/>
    </w:rPr>
  </w:style>
  <w:style w:type="character" w:customStyle="1" w:styleId="afffffffffff">
    <w:name w:val="Красная строка Знак"/>
    <w:basedOn w:val="af6"/>
    <w:link w:val="affffffffffe"/>
    <w:uiPriority w:val="99"/>
    <w:rsid w:val="00F2057D"/>
    <w:rPr>
      <w:rFonts w:ascii="Times New Roman" w:eastAsia="Times New Roman" w:hAnsi="Times New Roman"/>
      <w:sz w:val="24"/>
      <w:szCs w:val="24"/>
    </w:rPr>
  </w:style>
  <w:style w:type="character" w:customStyle="1" w:styleId="f">
    <w:name w:val="f"/>
    <w:rsid w:val="00F2057D"/>
    <w:rPr>
      <w:rFonts w:cs="Times New Roman"/>
    </w:rPr>
  </w:style>
  <w:style w:type="paragraph" w:customStyle="1" w:styleId="afffffffffff0">
    <w:name w:val="_ТЕКСТ"/>
    <w:basedOn w:val="a9"/>
    <w:link w:val="afffffffffff1"/>
    <w:uiPriority w:val="99"/>
    <w:rsid w:val="00F2057D"/>
    <w:pPr>
      <w:spacing w:line="360" w:lineRule="auto"/>
      <w:ind w:firstLine="709"/>
      <w:jc w:val="both"/>
    </w:pPr>
    <w:rPr>
      <w:rFonts w:ascii="Arial" w:hAnsi="Arial"/>
      <w:sz w:val="24"/>
      <w:szCs w:val="20"/>
    </w:rPr>
  </w:style>
  <w:style w:type="character" w:customStyle="1" w:styleId="afffffffffff1">
    <w:name w:val="_ТЕКСТ Знак"/>
    <w:link w:val="afffffffffff0"/>
    <w:uiPriority w:val="99"/>
    <w:locked/>
    <w:rsid w:val="00F2057D"/>
    <w:rPr>
      <w:rFonts w:ascii="Arial" w:hAnsi="Arial"/>
      <w:sz w:val="24"/>
      <w:lang w:eastAsia="en-US"/>
    </w:rPr>
  </w:style>
  <w:style w:type="paragraph" w:customStyle="1" w:styleId="-0">
    <w:name w:val="Таблица-текст"/>
    <w:basedOn w:val="a9"/>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c"/>
    <w:uiPriority w:val="99"/>
    <w:unhideWhenUsed/>
    <w:rsid w:val="00F2057D"/>
    <w:pPr>
      <w:numPr>
        <w:numId w:val="15"/>
      </w:numPr>
    </w:pPr>
  </w:style>
  <w:style w:type="numbering" w:styleId="111111">
    <w:name w:val="Outline List 2"/>
    <w:basedOn w:val="ac"/>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rsid w:val="00902D2F"/>
  </w:style>
  <w:style w:type="character" w:customStyle="1" w:styleId="WW8Num9z4">
    <w:name w:val="WW8Num9z4"/>
    <w:rsid w:val="00902D2F"/>
  </w:style>
  <w:style w:type="character" w:customStyle="1" w:styleId="WW8Num9z5">
    <w:name w:val="WW8Num9z5"/>
    <w:rsid w:val="00902D2F"/>
  </w:style>
  <w:style w:type="character" w:customStyle="1" w:styleId="WW8Num9z6">
    <w:name w:val="WW8Num9z6"/>
    <w:rsid w:val="00902D2F"/>
  </w:style>
  <w:style w:type="character" w:customStyle="1" w:styleId="WW8Num9z7">
    <w:name w:val="WW8Num9z7"/>
    <w:rsid w:val="00902D2F"/>
  </w:style>
  <w:style w:type="character" w:customStyle="1" w:styleId="WW8Num9z8">
    <w:name w:val="WW8Num9z8"/>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rsid w:val="00902D2F"/>
  </w:style>
  <w:style w:type="character" w:customStyle="1" w:styleId="WW8Num12z4">
    <w:name w:val="WW8Num12z4"/>
    <w:rsid w:val="00902D2F"/>
  </w:style>
  <w:style w:type="character" w:customStyle="1" w:styleId="WW8Num12z5">
    <w:name w:val="WW8Num12z5"/>
    <w:rsid w:val="00902D2F"/>
  </w:style>
  <w:style w:type="character" w:customStyle="1" w:styleId="WW8Num12z6">
    <w:name w:val="WW8Num12z6"/>
    <w:rsid w:val="00902D2F"/>
  </w:style>
  <w:style w:type="character" w:customStyle="1" w:styleId="WW8Num12z7">
    <w:name w:val="WW8Num12z7"/>
    <w:rsid w:val="00902D2F"/>
  </w:style>
  <w:style w:type="character" w:customStyle="1" w:styleId="WW8Num12z8">
    <w:name w:val="WW8Num12z8"/>
    <w:rsid w:val="00902D2F"/>
  </w:style>
  <w:style w:type="character" w:customStyle="1" w:styleId="WW8Num13z1">
    <w:name w:val="WW8Num13z1"/>
    <w:rsid w:val="00902D2F"/>
  </w:style>
  <w:style w:type="character" w:customStyle="1" w:styleId="WW8Num13z2">
    <w:name w:val="WW8Num13z2"/>
    <w:rsid w:val="00902D2F"/>
  </w:style>
  <w:style w:type="character" w:customStyle="1" w:styleId="WW8Num13z3">
    <w:name w:val="WW8Num13z3"/>
    <w:rsid w:val="00902D2F"/>
  </w:style>
  <w:style w:type="character" w:customStyle="1" w:styleId="WW8Num13z4">
    <w:name w:val="WW8Num13z4"/>
    <w:rsid w:val="00902D2F"/>
  </w:style>
  <w:style w:type="character" w:customStyle="1" w:styleId="WW8Num13z5">
    <w:name w:val="WW8Num13z5"/>
    <w:rsid w:val="00902D2F"/>
  </w:style>
  <w:style w:type="character" w:customStyle="1" w:styleId="WW8Num13z6">
    <w:name w:val="WW8Num13z6"/>
    <w:rsid w:val="00902D2F"/>
  </w:style>
  <w:style w:type="character" w:customStyle="1" w:styleId="WW8Num13z7">
    <w:name w:val="WW8Num13z7"/>
    <w:rsid w:val="00902D2F"/>
  </w:style>
  <w:style w:type="character" w:customStyle="1" w:styleId="WW8Num13z8">
    <w:name w:val="WW8Num13z8"/>
    <w:rsid w:val="00902D2F"/>
  </w:style>
  <w:style w:type="character" w:customStyle="1" w:styleId="WW8Num14z3">
    <w:name w:val="WW8Num14z3"/>
    <w:rsid w:val="00902D2F"/>
  </w:style>
  <w:style w:type="character" w:customStyle="1" w:styleId="WW8Num14z4">
    <w:name w:val="WW8Num14z4"/>
    <w:rsid w:val="00902D2F"/>
  </w:style>
  <w:style w:type="character" w:customStyle="1" w:styleId="WW8Num14z5">
    <w:name w:val="WW8Num14z5"/>
    <w:rsid w:val="00902D2F"/>
  </w:style>
  <w:style w:type="character" w:customStyle="1" w:styleId="WW8Num14z6">
    <w:name w:val="WW8Num14z6"/>
    <w:rsid w:val="00902D2F"/>
  </w:style>
  <w:style w:type="character" w:customStyle="1" w:styleId="WW8Num14z7">
    <w:name w:val="WW8Num14z7"/>
    <w:rsid w:val="00902D2F"/>
  </w:style>
  <w:style w:type="character" w:customStyle="1" w:styleId="WW8Num14z8">
    <w:name w:val="WW8Num14z8"/>
    <w:rsid w:val="00902D2F"/>
  </w:style>
  <w:style w:type="character" w:customStyle="1" w:styleId="WW8Num16z3">
    <w:name w:val="WW8Num16z3"/>
    <w:rsid w:val="00902D2F"/>
  </w:style>
  <w:style w:type="character" w:customStyle="1" w:styleId="WW8Num16z4">
    <w:name w:val="WW8Num16z4"/>
    <w:rsid w:val="00902D2F"/>
  </w:style>
  <w:style w:type="character" w:customStyle="1" w:styleId="WW8Num16z5">
    <w:name w:val="WW8Num16z5"/>
    <w:rsid w:val="00902D2F"/>
  </w:style>
  <w:style w:type="character" w:customStyle="1" w:styleId="WW8Num16z6">
    <w:name w:val="WW8Num16z6"/>
    <w:rsid w:val="00902D2F"/>
  </w:style>
  <w:style w:type="character" w:customStyle="1" w:styleId="WW8Num16z7">
    <w:name w:val="WW8Num16z7"/>
    <w:rsid w:val="00902D2F"/>
  </w:style>
  <w:style w:type="character" w:customStyle="1" w:styleId="WW8Num16z8">
    <w:name w:val="WW8Num16z8"/>
    <w:rsid w:val="00902D2F"/>
  </w:style>
  <w:style w:type="character" w:customStyle="1" w:styleId="WW8Num17z3">
    <w:name w:val="WW8Num17z3"/>
    <w:rsid w:val="00902D2F"/>
  </w:style>
  <w:style w:type="character" w:customStyle="1" w:styleId="WW8Num17z4">
    <w:name w:val="WW8Num17z4"/>
    <w:rsid w:val="00902D2F"/>
  </w:style>
  <w:style w:type="character" w:customStyle="1" w:styleId="WW8Num17z5">
    <w:name w:val="WW8Num17z5"/>
    <w:rsid w:val="00902D2F"/>
  </w:style>
  <w:style w:type="character" w:customStyle="1" w:styleId="WW8Num17z6">
    <w:name w:val="WW8Num17z6"/>
    <w:rsid w:val="00902D2F"/>
  </w:style>
  <w:style w:type="character" w:customStyle="1" w:styleId="WW8Num17z7">
    <w:name w:val="WW8Num17z7"/>
    <w:rsid w:val="00902D2F"/>
  </w:style>
  <w:style w:type="character" w:customStyle="1" w:styleId="WW8Num17z8">
    <w:name w:val="WW8Num17z8"/>
    <w:rsid w:val="00902D2F"/>
  </w:style>
  <w:style w:type="character" w:customStyle="1" w:styleId="WW8Num18z3">
    <w:name w:val="WW8Num18z3"/>
    <w:rsid w:val="00902D2F"/>
  </w:style>
  <w:style w:type="character" w:customStyle="1" w:styleId="WW8Num18z4">
    <w:name w:val="WW8Num18z4"/>
    <w:rsid w:val="00902D2F"/>
  </w:style>
  <w:style w:type="character" w:customStyle="1" w:styleId="WW8Num18z5">
    <w:name w:val="WW8Num18z5"/>
    <w:rsid w:val="00902D2F"/>
  </w:style>
  <w:style w:type="character" w:customStyle="1" w:styleId="WW8Num18z6">
    <w:name w:val="WW8Num18z6"/>
    <w:rsid w:val="00902D2F"/>
  </w:style>
  <w:style w:type="character" w:customStyle="1" w:styleId="WW8Num18z7">
    <w:name w:val="WW8Num18z7"/>
    <w:rsid w:val="00902D2F"/>
  </w:style>
  <w:style w:type="character" w:customStyle="1" w:styleId="WW8Num18z8">
    <w:name w:val="WW8Num18z8"/>
    <w:rsid w:val="00902D2F"/>
  </w:style>
  <w:style w:type="character" w:customStyle="1" w:styleId="WW8Num20z3">
    <w:name w:val="WW8Num20z3"/>
    <w:rsid w:val="00902D2F"/>
  </w:style>
  <w:style w:type="character" w:customStyle="1" w:styleId="WW8Num20z4">
    <w:name w:val="WW8Num20z4"/>
    <w:rsid w:val="00902D2F"/>
  </w:style>
  <w:style w:type="character" w:customStyle="1" w:styleId="WW8Num20z5">
    <w:name w:val="WW8Num20z5"/>
    <w:rsid w:val="00902D2F"/>
  </w:style>
  <w:style w:type="character" w:customStyle="1" w:styleId="WW8Num20z6">
    <w:name w:val="WW8Num20z6"/>
    <w:rsid w:val="00902D2F"/>
  </w:style>
  <w:style w:type="character" w:customStyle="1" w:styleId="WW8Num20z7">
    <w:name w:val="WW8Num20z7"/>
    <w:rsid w:val="00902D2F"/>
  </w:style>
  <w:style w:type="character" w:customStyle="1" w:styleId="WW8Num20z8">
    <w:name w:val="WW8Num20z8"/>
    <w:rsid w:val="00902D2F"/>
  </w:style>
  <w:style w:type="character" w:customStyle="1" w:styleId="WW8Num21z3">
    <w:name w:val="WW8Num21z3"/>
    <w:rsid w:val="00902D2F"/>
  </w:style>
  <w:style w:type="character" w:customStyle="1" w:styleId="WW8Num21z4">
    <w:name w:val="WW8Num21z4"/>
    <w:rsid w:val="00902D2F"/>
  </w:style>
  <w:style w:type="character" w:customStyle="1" w:styleId="WW8Num21z5">
    <w:name w:val="WW8Num21z5"/>
    <w:rsid w:val="00902D2F"/>
  </w:style>
  <w:style w:type="character" w:customStyle="1" w:styleId="WW8Num21z6">
    <w:name w:val="WW8Num21z6"/>
    <w:rsid w:val="00902D2F"/>
  </w:style>
  <w:style w:type="character" w:customStyle="1" w:styleId="WW8Num21z7">
    <w:name w:val="WW8Num21z7"/>
    <w:rsid w:val="00902D2F"/>
  </w:style>
  <w:style w:type="character" w:customStyle="1" w:styleId="WW8Num21z8">
    <w:name w:val="WW8Num21z8"/>
    <w:rsid w:val="00902D2F"/>
  </w:style>
  <w:style w:type="character" w:customStyle="1" w:styleId="WW8Num22z3">
    <w:name w:val="WW8Num22z3"/>
    <w:rsid w:val="00902D2F"/>
  </w:style>
  <w:style w:type="character" w:customStyle="1" w:styleId="WW8Num22z4">
    <w:name w:val="WW8Num22z4"/>
    <w:rsid w:val="00902D2F"/>
  </w:style>
  <w:style w:type="character" w:customStyle="1" w:styleId="WW8Num22z5">
    <w:name w:val="WW8Num22z5"/>
    <w:rsid w:val="00902D2F"/>
  </w:style>
  <w:style w:type="character" w:customStyle="1" w:styleId="WW8Num22z6">
    <w:name w:val="WW8Num22z6"/>
    <w:rsid w:val="00902D2F"/>
  </w:style>
  <w:style w:type="character" w:customStyle="1" w:styleId="WW8Num22z7">
    <w:name w:val="WW8Num22z7"/>
    <w:rsid w:val="00902D2F"/>
  </w:style>
  <w:style w:type="character" w:customStyle="1" w:styleId="WW8Num22z8">
    <w:name w:val="WW8Num22z8"/>
    <w:rsid w:val="00902D2F"/>
  </w:style>
  <w:style w:type="character" w:customStyle="1" w:styleId="WW8Num23z0">
    <w:name w:val="WW8Num23z0"/>
    <w:rsid w:val="00902D2F"/>
    <w:rPr>
      <w:rFonts w:ascii="Symbol" w:eastAsia="Times New Roman" w:hAnsi="Symbol" w:cs="Symbol" w:hint="default"/>
    </w:rPr>
  </w:style>
  <w:style w:type="character" w:customStyle="1" w:styleId="WW8Num23z1">
    <w:name w:val="WW8Num23z1"/>
    <w:rsid w:val="00902D2F"/>
    <w:rPr>
      <w:rFonts w:ascii="Courier New" w:hAnsi="Courier New" w:cs="Courier New" w:hint="default"/>
    </w:rPr>
  </w:style>
  <w:style w:type="character" w:customStyle="1" w:styleId="WW8Num23z2">
    <w:name w:val="WW8Num23z2"/>
    <w:rsid w:val="00902D2F"/>
    <w:rPr>
      <w:rFonts w:ascii="Wingdings" w:hAnsi="Wingdings" w:cs="Wingdings" w:hint="default"/>
    </w:rPr>
  </w:style>
  <w:style w:type="character" w:customStyle="1" w:styleId="WW8Num23z3">
    <w:name w:val="WW8Num23z3"/>
    <w:rsid w:val="00902D2F"/>
    <w:rPr>
      <w:rFonts w:ascii="Symbol" w:hAnsi="Symbol" w:cs="Symbol" w:hint="default"/>
    </w:rPr>
  </w:style>
  <w:style w:type="character" w:customStyle="1" w:styleId="WW8Num24z3">
    <w:name w:val="WW8Num24z3"/>
    <w:rsid w:val="00902D2F"/>
  </w:style>
  <w:style w:type="character" w:customStyle="1" w:styleId="WW8Num24z4">
    <w:name w:val="WW8Num24z4"/>
    <w:rsid w:val="00902D2F"/>
  </w:style>
  <w:style w:type="character" w:customStyle="1" w:styleId="WW8Num24z5">
    <w:name w:val="WW8Num24z5"/>
    <w:rsid w:val="00902D2F"/>
  </w:style>
  <w:style w:type="character" w:customStyle="1" w:styleId="WW8Num24z6">
    <w:name w:val="WW8Num24z6"/>
    <w:rsid w:val="00902D2F"/>
  </w:style>
  <w:style w:type="character" w:customStyle="1" w:styleId="WW8Num24z7">
    <w:name w:val="WW8Num24z7"/>
    <w:rsid w:val="00902D2F"/>
  </w:style>
  <w:style w:type="character" w:customStyle="1" w:styleId="WW8Num24z8">
    <w:name w:val="WW8Num24z8"/>
    <w:rsid w:val="00902D2F"/>
  </w:style>
  <w:style w:type="character" w:customStyle="1" w:styleId="WW8Num25z3">
    <w:name w:val="WW8Num25z3"/>
    <w:rsid w:val="00902D2F"/>
  </w:style>
  <w:style w:type="character" w:customStyle="1" w:styleId="WW8Num25z4">
    <w:name w:val="WW8Num25z4"/>
    <w:rsid w:val="00902D2F"/>
  </w:style>
  <w:style w:type="character" w:customStyle="1" w:styleId="WW8Num25z5">
    <w:name w:val="WW8Num25z5"/>
    <w:rsid w:val="00902D2F"/>
  </w:style>
  <w:style w:type="character" w:customStyle="1" w:styleId="WW8Num25z6">
    <w:name w:val="WW8Num25z6"/>
    <w:rsid w:val="00902D2F"/>
  </w:style>
  <w:style w:type="character" w:customStyle="1" w:styleId="WW8Num25z7">
    <w:name w:val="WW8Num25z7"/>
    <w:rsid w:val="00902D2F"/>
  </w:style>
  <w:style w:type="character" w:customStyle="1" w:styleId="WW8Num25z8">
    <w:name w:val="WW8Num25z8"/>
    <w:rsid w:val="00902D2F"/>
  </w:style>
  <w:style w:type="character" w:customStyle="1" w:styleId="WW8Num26z3">
    <w:name w:val="WW8Num26z3"/>
    <w:rsid w:val="00902D2F"/>
  </w:style>
  <w:style w:type="character" w:customStyle="1" w:styleId="WW8Num26z4">
    <w:name w:val="WW8Num26z4"/>
    <w:rsid w:val="00902D2F"/>
  </w:style>
  <w:style w:type="character" w:customStyle="1" w:styleId="WW8Num26z5">
    <w:name w:val="WW8Num26z5"/>
    <w:rsid w:val="00902D2F"/>
  </w:style>
  <w:style w:type="character" w:customStyle="1" w:styleId="WW8Num26z6">
    <w:name w:val="WW8Num26z6"/>
    <w:rsid w:val="00902D2F"/>
  </w:style>
  <w:style w:type="character" w:customStyle="1" w:styleId="WW8Num26z7">
    <w:name w:val="WW8Num26z7"/>
    <w:rsid w:val="00902D2F"/>
  </w:style>
  <w:style w:type="character" w:customStyle="1" w:styleId="WW8Num26z8">
    <w:name w:val="WW8Num26z8"/>
    <w:rsid w:val="00902D2F"/>
  </w:style>
  <w:style w:type="character" w:customStyle="1" w:styleId="WW8Num28z3">
    <w:name w:val="WW8Num28z3"/>
    <w:rsid w:val="00902D2F"/>
  </w:style>
  <w:style w:type="character" w:customStyle="1" w:styleId="WW8Num28z4">
    <w:name w:val="WW8Num28z4"/>
    <w:rsid w:val="00902D2F"/>
  </w:style>
  <w:style w:type="character" w:customStyle="1" w:styleId="WW8Num28z5">
    <w:name w:val="WW8Num28z5"/>
    <w:rsid w:val="00902D2F"/>
  </w:style>
  <w:style w:type="character" w:customStyle="1" w:styleId="WW8Num28z6">
    <w:name w:val="WW8Num28z6"/>
    <w:rsid w:val="00902D2F"/>
  </w:style>
  <w:style w:type="character" w:customStyle="1" w:styleId="WW8Num28z7">
    <w:name w:val="WW8Num28z7"/>
    <w:rsid w:val="00902D2F"/>
  </w:style>
  <w:style w:type="character" w:customStyle="1" w:styleId="WW8Num28z8">
    <w:name w:val="WW8Num28z8"/>
    <w:rsid w:val="00902D2F"/>
  </w:style>
  <w:style w:type="character" w:customStyle="1" w:styleId="224">
    <w:name w:val="Знак Знак22"/>
    <w:rsid w:val="00902D2F"/>
    <w:rPr>
      <w:b/>
      <w:bCs/>
      <w:sz w:val="24"/>
      <w:szCs w:val="24"/>
    </w:rPr>
  </w:style>
  <w:style w:type="character" w:customStyle="1" w:styleId="219">
    <w:name w:val="Знак Знак21"/>
    <w:rsid w:val="00902D2F"/>
    <w:rPr>
      <w:b/>
      <w:bCs/>
      <w:sz w:val="24"/>
      <w:szCs w:val="24"/>
    </w:rPr>
  </w:style>
  <w:style w:type="character" w:customStyle="1" w:styleId="203">
    <w:name w:val="Знак Знак20"/>
    <w:rsid w:val="00902D2F"/>
    <w:rPr>
      <w:b/>
      <w:bCs/>
      <w:sz w:val="28"/>
      <w:szCs w:val="28"/>
    </w:rPr>
  </w:style>
  <w:style w:type="character" w:customStyle="1" w:styleId="190">
    <w:name w:val="Знак Знак19"/>
    <w:rsid w:val="00902D2F"/>
    <w:rPr>
      <w:b/>
      <w:bCs/>
      <w:i/>
      <w:iCs/>
      <w:sz w:val="26"/>
      <w:szCs w:val="26"/>
    </w:rPr>
  </w:style>
  <w:style w:type="character" w:customStyle="1" w:styleId="H6">
    <w:name w:val="H6 Знак Знак"/>
    <w:rsid w:val="00902D2F"/>
    <w:rPr>
      <w:rFonts w:ascii="PetersburgCTT" w:hAnsi="PetersburgCTT" w:cs="PetersburgCTT"/>
      <w:i/>
      <w:iCs/>
      <w:sz w:val="20"/>
      <w:szCs w:val="20"/>
    </w:rPr>
  </w:style>
  <w:style w:type="character" w:customStyle="1" w:styleId="180">
    <w:name w:val="Знак Знак18"/>
    <w:rsid w:val="00902D2F"/>
    <w:rPr>
      <w:rFonts w:ascii="PetersburgCTT" w:hAnsi="PetersburgCTT" w:cs="PetersburgCTT"/>
      <w:sz w:val="20"/>
      <w:szCs w:val="20"/>
    </w:rPr>
  </w:style>
  <w:style w:type="character" w:customStyle="1" w:styleId="171">
    <w:name w:val="Знак Знак17"/>
    <w:rsid w:val="00902D2F"/>
    <w:rPr>
      <w:rFonts w:ascii="PetersburgCTT" w:hAnsi="PetersburgCTT" w:cs="PetersburgCTT"/>
      <w:i/>
      <w:iCs/>
      <w:sz w:val="20"/>
      <w:szCs w:val="20"/>
    </w:rPr>
  </w:style>
  <w:style w:type="character" w:customStyle="1" w:styleId="161">
    <w:name w:val="Знак Знак16"/>
    <w:rsid w:val="00902D2F"/>
    <w:rPr>
      <w:rFonts w:ascii="PetersburgCTT" w:hAnsi="PetersburgCTT" w:cs="PetersburgCTT"/>
      <w:i/>
      <w:iCs/>
      <w:sz w:val="18"/>
      <w:szCs w:val="18"/>
    </w:rPr>
  </w:style>
  <w:style w:type="character" w:customStyle="1" w:styleId="151">
    <w:name w:val="Знак Знак15"/>
    <w:rsid w:val="00902D2F"/>
    <w:rPr>
      <w:rFonts w:ascii="Tahoma" w:hAnsi="Tahoma" w:cs="Tahoma"/>
      <w:sz w:val="16"/>
      <w:szCs w:val="16"/>
    </w:rPr>
  </w:style>
  <w:style w:type="character" w:customStyle="1" w:styleId="afffffffffff2">
    <w:name w:val="Основной текст Знак Знак Знак"/>
    <w:rsid w:val="00902D2F"/>
    <w:rPr>
      <w:sz w:val="28"/>
      <w:szCs w:val="28"/>
    </w:rPr>
  </w:style>
  <w:style w:type="character" w:customStyle="1" w:styleId="142">
    <w:name w:val="Знак Знак14"/>
    <w:basedOn w:val="1b"/>
    <w:rsid w:val="00902D2F"/>
  </w:style>
  <w:style w:type="character" w:customStyle="1" w:styleId="131">
    <w:name w:val="Знак Знак13"/>
    <w:rsid w:val="00902D2F"/>
    <w:rPr>
      <w:sz w:val="16"/>
      <w:szCs w:val="16"/>
    </w:rPr>
  </w:style>
  <w:style w:type="character" w:customStyle="1" w:styleId="1310">
    <w:name w:val="Основной текст + 131"/>
    <w:rsid w:val="00902D2F"/>
    <w:rPr>
      <w:rFonts w:ascii="Times New Roman" w:hAnsi="Times New Roman" w:cs="Times New Roman"/>
      <w:spacing w:val="30"/>
      <w:sz w:val="27"/>
      <w:szCs w:val="27"/>
    </w:rPr>
  </w:style>
  <w:style w:type="character" w:customStyle="1" w:styleId="128">
    <w:name w:val="Знак Знак12"/>
    <w:basedOn w:val="1b"/>
    <w:rsid w:val="00902D2F"/>
  </w:style>
  <w:style w:type="character" w:customStyle="1" w:styleId="11c">
    <w:name w:val="Знак Знак11"/>
    <w:rsid w:val="00902D2F"/>
    <w:rPr>
      <w:sz w:val="28"/>
      <w:szCs w:val="28"/>
    </w:rPr>
  </w:style>
  <w:style w:type="character" w:customStyle="1" w:styleId="105">
    <w:name w:val="Знак Знак10"/>
    <w:rsid w:val="00902D2F"/>
    <w:rPr>
      <w:sz w:val="28"/>
      <w:szCs w:val="28"/>
    </w:rPr>
  </w:style>
  <w:style w:type="character" w:customStyle="1" w:styleId="95">
    <w:name w:val="Знак Знак9"/>
    <w:rsid w:val="00902D2F"/>
    <w:rPr>
      <w:rFonts w:ascii="Courier New" w:hAnsi="Courier New" w:cs="Courier New"/>
    </w:rPr>
  </w:style>
  <w:style w:type="character" w:customStyle="1" w:styleId="FootnoteTextChar">
    <w:name w:val="Footnote Text Char"/>
    <w:rsid w:val="00902D2F"/>
    <w:rPr>
      <w:sz w:val="20"/>
      <w:szCs w:val="20"/>
    </w:rPr>
  </w:style>
  <w:style w:type="character" w:customStyle="1" w:styleId="85">
    <w:name w:val="Знак Знак8"/>
    <w:rsid w:val="00902D2F"/>
    <w:rPr>
      <w:sz w:val="24"/>
      <w:szCs w:val="24"/>
    </w:rPr>
  </w:style>
  <w:style w:type="character" w:customStyle="1" w:styleId="77">
    <w:name w:val="Знак Знак7"/>
    <w:rsid w:val="00902D2F"/>
    <w:rPr>
      <w:sz w:val="16"/>
      <w:szCs w:val="16"/>
    </w:rPr>
  </w:style>
  <w:style w:type="character" w:customStyle="1" w:styleId="67">
    <w:name w:val="Знак Знак6"/>
    <w:rsid w:val="00902D2F"/>
    <w:rPr>
      <w:b/>
      <w:bCs/>
      <w:sz w:val="17"/>
      <w:szCs w:val="17"/>
    </w:rPr>
  </w:style>
  <w:style w:type="character" w:customStyle="1" w:styleId="5d">
    <w:name w:val="Знак Знак5"/>
    <w:rsid w:val="00902D2F"/>
    <w:rPr>
      <w:b/>
      <w:bCs/>
      <w:sz w:val="28"/>
      <w:szCs w:val="28"/>
    </w:rPr>
  </w:style>
  <w:style w:type="character" w:customStyle="1" w:styleId="4f0">
    <w:name w:val="Знак Знак4"/>
    <w:basedOn w:val="1b"/>
    <w:rsid w:val="00902D2F"/>
  </w:style>
  <w:style w:type="character" w:customStyle="1" w:styleId="3ff1">
    <w:name w:val="Знак Знак3"/>
    <w:rsid w:val="00902D2F"/>
    <w:rPr>
      <w:rFonts w:ascii="Tahoma" w:hAnsi="Tahoma" w:cs="Tahoma"/>
      <w:sz w:val="16"/>
      <w:szCs w:val="16"/>
    </w:rPr>
  </w:style>
  <w:style w:type="character" w:customStyle="1" w:styleId="2fff2">
    <w:name w:val="Знак Знак2"/>
    <w:basedOn w:val="1b"/>
    <w:rsid w:val="00902D2F"/>
  </w:style>
  <w:style w:type="character" w:customStyle="1" w:styleId="1ffff4">
    <w:name w:val="Знак Знак1"/>
    <w:rsid w:val="00902D2F"/>
    <w:rPr>
      <w:b/>
      <w:bCs/>
    </w:rPr>
  </w:style>
  <w:style w:type="paragraph" w:customStyle="1" w:styleId="1ffff5">
    <w:name w:val="Текст1"/>
    <w:basedOn w:val="a9"/>
    <w:rsid w:val="00902D2F"/>
    <w:rPr>
      <w:rFonts w:ascii="Courier New" w:eastAsia="Times New Roman" w:hAnsi="Courier New" w:cs="Courier New"/>
      <w:sz w:val="20"/>
      <w:szCs w:val="20"/>
      <w:lang w:eastAsia="ar-SA"/>
    </w:rPr>
  </w:style>
  <w:style w:type="paragraph" w:customStyle="1" w:styleId="510">
    <w:name w:val="Список 51"/>
    <w:basedOn w:val="a9"/>
    <w:rsid w:val="00902D2F"/>
    <w:pPr>
      <w:ind w:left="1415" w:hanging="283"/>
    </w:pPr>
    <w:rPr>
      <w:rFonts w:eastAsia="Times New Roman"/>
      <w:sz w:val="24"/>
      <w:szCs w:val="24"/>
      <w:lang w:eastAsia="ar-SA"/>
    </w:rPr>
  </w:style>
  <w:style w:type="paragraph" w:customStyle="1" w:styleId="1ffff6">
    <w:name w:val="Маркированный список1"/>
    <w:basedOn w:val="af5"/>
    <w:rsid w:val="00902D2F"/>
    <w:pPr>
      <w:tabs>
        <w:tab w:val="clear" w:pos="3060"/>
      </w:tabs>
      <w:suppressAutoHyphens/>
      <w:ind w:left="1080" w:hanging="180"/>
    </w:pPr>
    <w:rPr>
      <w:sz w:val="24"/>
      <w:szCs w:val="24"/>
      <w:lang w:eastAsia="ar-SA"/>
    </w:rPr>
  </w:style>
  <w:style w:type="paragraph" w:customStyle="1" w:styleId="21a">
    <w:name w:val="Список 21"/>
    <w:basedOn w:val="a9"/>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9"/>
    <w:rsid w:val="00E84487"/>
    <w:pPr>
      <w:spacing w:after="160" w:line="240" w:lineRule="exact"/>
    </w:pPr>
    <w:rPr>
      <w:rFonts w:ascii="Verdana" w:eastAsia="Times New Roman" w:hAnsi="Verdana"/>
      <w:sz w:val="24"/>
      <w:szCs w:val="24"/>
      <w:lang w:val="en-US"/>
    </w:rPr>
  </w:style>
  <w:style w:type="paragraph" w:customStyle="1" w:styleId="lawtitle">
    <w:name w:val="law_title"/>
    <w:basedOn w:val="a9"/>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0"/>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a"/>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9"/>
    <w:link w:val="96"/>
    <w:rsid w:val="00117863"/>
    <w:pPr>
      <w:shd w:val="clear" w:color="auto" w:fill="FFFFFF"/>
      <w:spacing w:line="293" w:lineRule="exact"/>
    </w:pPr>
    <w:rPr>
      <w:rFonts w:eastAsia="Times New Roman"/>
      <w:sz w:val="25"/>
      <w:szCs w:val="25"/>
      <w:lang w:eastAsia="ru-RU"/>
    </w:rPr>
  </w:style>
  <w:style w:type="paragraph" w:styleId="a">
    <w:name w:val="List Number"/>
    <w:basedOn w:val="a9"/>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9"/>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9"/>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9"/>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a"/>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afffffffffff3">
    <w:name w:val="Знак Знак Знак Знак"/>
    <w:basedOn w:val="a9"/>
    <w:rsid w:val="00AE6982"/>
    <w:pPr>
      <w:spacing w:after="160" w:line="240" w:lineRule="exact"/>
    </w:pPr>
    <w:rPr>
      <w:rFonts w:ascii="Verdana" w:eastAsia="Times New Roman" w:hAnsi="Verdana"/>
      <w:sz w:val="20"/>
      <w:szCs w:val="20"/>
      <w:lang w:val="en-US"/>
    </w:rPr>
  </w:style>
  <w:style w:type="paragraph" w:customStyle="1" w:styleId="3ff2">
    <w:name w:val="Знак3 Знак Знак Знак Знак"/>
    <w:basedOn w:val="a9"/>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9"/>
    <w:rsid w:val="00E97868"/>
    <w:pPr>
      <w:spacing w:before="100" w:beforeAutospacing="1" w:after="100" w:afterAutospacing="1"/>
    </w:pPr>
    <w:rPr>
      <w:rFonts w:eastAsia="Times New Roman"/>
      <w:sz w:val="24"/>
      <w:szCs w:val="24"/>
      <w:lang w:eastAsia="ru-RU"/>
    </w:rPr>
  </w:style>
  <w:style w:type="character" w:customStyle="1" w:styleId="bb1">
    <w:name w:val="b b1"/>
    <w:basedOn w:val="aa"/>
    <w:rsid w:val="00E97868"/>
  </w:style>
  <w:style w:type="table" w:styleId="afffffffffff4">
    <w:name w:val="Light List"/>
    <w:basedOn w:val="ab"/>
    <w:uiPriority w:val="61"/>
    <w:rsid w:val="00D57B91"/>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c"/>
    <w:uiPriority w:val="99"/>
    <w:semiHidden/>
    <w:unhideWhenUsed/>
    <w:rsid w:val="00A342D6"/>
  </w:style>
  <w:style w:type="table" w:customStyle="1" w:styleId="129">
    <w:name w:val="Сетка таблицы12"/>
    <w:basedOn w:val="ab"/>
    <w:next w:val="ad"/>
    <w:uiPriority w:val="59"/>
    <w:rsid w:val="00A342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4pt">
    <w:name w:val="Основной текст (2) + 14 pt;Полужирный"/>
    <w:basedOn w:val="2f0"/>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c"/>
    <w:uiPriority w:val="99"/>
    <w:semiHidden/>
    <w:unhideWhenUsed/>
    <w:rsid w:val="00A342D6"/>
  </w:style>
  <w:style w:type="character" w:customStyle="1" w:styleId="5e">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f">
    <w:name w:val="Название5"/>
    <w:basedOn w:val="a9"/>
    <w:rsid w:val="00A342D6"/>
    <w:pPr>
      <w:suppressLineNumbers/>
      <w:spacing w:before="120" w:after="120"/>
    </w:pPr>
    <w:rPr>
      <w:rFonts w:eastAsia="Times New Roman" w:cs="Arial"/>
      <w:i/>
      <w:iCs/>
      <w:sz w:val="24"/>
      <w:szCs w:val="24"/>
      <w:lang w:eastAsia="ar-SA"/>
    </w:rPr>
  </w:style>
  <w:style w:type="paragraph" w:customStyle="1" w:styleId="5f0">
    <w:name w:val="Указатель5"/>
    <w:basedOn w:val="a9"/>
    <w:rsid w:val="00A342D6"/>
    <w:pPr>
      <w:suppressLineNumbers/>
    </w:pPr>
    <w:rPr>
      <w:rFonts w:eastAsia="Times New Roman" w:cs="Arial"/>
      <w:sz w:val="20"/>
      <w:szCs w:val="20"/>
      <w:lang w:eastAsia="ar-SA"/>
    </w:rPr>
  </w:style>
  <w:style w:type="paragraph" w:customStyle="1" w:styleId="4f1">
    <w:name w:val="Название4"/>
    <w:basedOn w:val="a9"/>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9"/>
    <w:rsid w:val="008306EF"/>
    <w:pPr>
      <w:spacing w:before="100" w:after="100"/>
    </w:pPr>
    <w:rPr>
      <w:rFonts w:eastAsia="Times New Roman"/>
      <w:sz w:val="24"/>
      <w:szCs w:val="24"/>
      <w:lang w:eastAsia="ar-SA"/>
    </w:rPr>
  </w:style>
  <w:style w:type="paragraph" w:customStyle="1" w:styleId="afffffffffff5">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6">
    <w:name w:val="Название таблиц"/>
    <w:basedOn w:val="a9"/>
    <w:qFormat/>
    <w:rsid w:val="00066DA9"/>
    <w:pPr>
      <w:spacing w:after="120" w:line="276" w:lineRule="auto"/>
      <w:ind w:firstLine="567"/>
      <w:jc w:val="center"/>
    </w:pPr>
    <w:rPr>
      <w:rFonts w:eastAsiaTheme="minorHAnsi" w:cstheme="minorBidi"/>
      <w:b/>
      <w:sz w:val="24"/>
    </w:rPr>
  </w:style>
  <w:style w:type="paragraph" w:customStyle="1" w:styleId="afffffffffff7">
    <w:name w:val="Примечание"/>
    <w:basedOn w:val="a9"/>
    <w:link w:val="afffffffffff8"/>
    <w:qFormat/>
    <w:rsid w:val="00066DA9"/>
    <w:pPr>
      <w:spacing w:after="120" w:line="276" w:lineRule="auto"/>
      <w:ind w:firstLine="567"/>
      <w:jc w:val="both"/>
    </w:pPr>
    <w:rPr>
      <w:rFonts w:eastAsiaTheme="minorHAnsi" w:cstheme="minorBidi"/>
      <w:sz w:val="20"/>
    </w:rPr>
  </w:style>
  <w:style w:type="character" w:customStyle="1" w:styleId="afffffffffff8">
    <w:name w:val="Примечание Знак"/>
    <w:basedOn w:val="aa"/>
    <w:link w:val="afffffffffff7"/>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rsid w:val="00066DA9"/>
    <w:pPr>
      <w:autoSpaceDE w:val="0"/>
      <w:textAlignment w:val="baseline"/>
    </w:pPr>
    <w:rPr>
      <w:rFonts w:cs="Times New Roman"/>
    </w:rPr>
  </w:style>
  <w:style w:type="paragraph" w:customStyle="1" w:styleId="afffffffffff9">
    <w:name w:val="ОснТекст"/>
    <w:basedOn w:val="a9"/>
    <w:link w:val="afffffffffffa"/>
    <w:rsid w:val="00066DA9"/>
    <w:pPr>
      <w:spacing w:after="120" w:line="276" w:lineRule="auto"/>
      <w:ind w:firstLine="540"/>
      <w:jc w:val="both"/>
    </w:pPr>
    <w:rPr>
      <w:sz w:val="24"/>
      <w:szCs w:val="20"/>
    </w:rPr>
  </w:style>
  <w:style w:type="character" w:customStyle="1" w:styleId="afffffffffffa">
    <w:name w:val="ОснТекст Знак"/>
    <w:link w:val="afffffffffff9"/>
    <w:locked/>
    <w:rsid w:val="00066DA9"/>
    <w:rPr>
      <w:rFonts w:ascii="Times New Roman" w:hAnsi="Times New Roman"/>
      <w:sz w:val="24"/>
      <w:lang w:eastAsia="en-US"/>
    </w:rPr>
  </w:style>
  <w:style w:type="paragraph" w:customStyle="1" w:styleId="a6">
    <w:name w:val="список"/>
    <w:basedOn w:val="a9"/>
    <w:rsid w:val="00066DA9"/>
    <w:pPr>
      <w:widowControl w:val="0"/>
      <w:numPr>
        <w:numId w:val="20"/>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8">
    <w:name w:val="макет"/>
    <w:basedOn w:val="a9"/>
    <w:next w:val="a9"/>
    <w:link w:val="afffffffffffb"/>
    <w:qFormat/>
    <w:rsid w:val="00066DA9"/>
    <w:pPr>
      <w:numPr>
        <w:numId w:val="21"/>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b">
    <w:name w:val="макет Знак"/>
    <w:basedOn w:val="aa"/>
    <w:link w:val="a8"/>
    <w:rsid w:val="00066DA9"/>
    <w:rPr>
      <w:rFonts w:ascii="Bookman Old Style" w:eastAsia="Times New Roman" w:hAnsi="Bookman Old Style"/>
      <w:sz w:val="24"/>
    </w:rPr>
  </w:style>
  <w:style w:type="paragraph" w:customStyle="1" w:styleId="afffffffffffc">
    <w:name w:val="Обычный (ПЗ)"/>
    <w:basedOn w:val="a9"/>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a"/>
    <w:rsid w:val="00066DA9"/>
  </w:style>
  <w:style w:type="paragraph" w:customStyle="1" w:styleId="12a">
    <w:name w:val="Заг1_2"/>
    <w:basedOn w:val="a9"/>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a"/>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a"/>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d">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9"/>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a"/>
    <w:link w:val="Normal10-02"/>
    <w:rsid w:val="00066DA9"/>
    <w:rPr>
      <w:rFonts w:ascii="Times New Roman" w:eastAsia="Times New Roman" w:hAnsi="Times New Roman"/>
      <w:b/>
      <w:bCs/>
    </w:rPr>
  </w:style>
  <w:style w:type="paragraph" w:customStyle="1" w:styleId="11e">
    <w:name w:val="Знак1 Знак Знак Знак Знак Знак Знак1 Знак Знак Знак Знак Знак"/>
    <w:basedOn w:val="a9"/>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a"/>
    <w:link w:val="2fff6"/>
    <w:rsid w:val="00066DA9"/>
    <w:rPr>
      <w:rFonts w:ascii="Times New Roman" w:eastAsia="Times New Roman" w:hAnsi="Times New Roman"/>
      <w:shd w:val="clear" w:color="auto" w:fill="FFFFFF"/>
    </w:rPr>
  </w:style>
  <w:style w:type="paragraph" w:customStyle="1" w:styleId="2fff6">
    <w:name w:val="Оглавление (2)"/>
    <w:basedOn w:val="a9"/>
    <w:link w:val="2fff5"/>
    <w:rsid w:val="00066DA9"/>
    <w:pPr>
      <w:shd w:val="clear" w:color="auto" w:fill="FFFFFF"/>
      <w:spacing w:before="60" w:after="180" w:line="0" w:lineRule="atLeast"/>
    </w:pPr>
    <w:rPr>
      <w:rFonts w:eastAsia="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9">
    <w:name w:val="Normal"/>
    <w:aliases w:val="Мой"/>
    <w:qFormat/>
    <w:rsid w:val="002A1395"/>
    <w:rPr>
      <w:rFonts w:ascii="Times New Roman" w:hAnsi="Times New Roman"/>
      <w:sz w:val="22"/>
      <w:szCs w:val="22"/>
      <w:lang w:eastAsia="en-US"/>
    </w:rPr>
  </w:style>
  <w:style w:type="paragraph" w:styleId="11">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9"/>
    <w:next w:val="a9"/>
    <w:link w:val="13"/>
    <w:uiPriority w:val="9"/>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9"/>
    <w:next w:val="a9"/>
    <w:link w:val="21"/>
    <w:uiPriority w:val="9"/>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
    <w:basedOn w:val="a9"/>
    <w:next w:val="a9"/>
    <w:link w:val="31"/>
    <w:uiPriority w:val="9"/>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9"/>
    <w:next w:val="a9"/>
    <w:link w:val="40"/>
    <w:uiPriority w:val="9"/>
    <w:qFormat/>
    <w:rsid w:val="0024584B"/>
    <w:pPr>
      <w:keepNext/>
      <w:ind w:left="57" w:right="57"/>
      <w:jc w:val="center"/>
      <w:outlineLvl w:val="3"/>
    </w:pPr>
    <w:rPr>
      <w:rFonts w:eastAsia="Times New Roman"/>
      <w:color w:val="000000"/>
      <w:sz w:val="28"/>
      <w:szCs w:val="28"/>
    </w:rPr>
  </w:style>
  <w:style w:type="paragraph" w:styleId="5">
    <w:name w:val="heading 5"/>
    <w:basedOn w:val="a9"/>
    <w:next w:val="a9"/>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9"/>
    <w:next w:val="a9"/>
    <w:link w:val="60"/>
    <w:qFormat/>
    <w:rsid w:val="00A71BC1"/>
    <w:pPr>
      <w:keepNext/>
      <w:jc w:val="both"/>
      <w:outlineLvl w:val="5"/>
    </w:pPr>
    <w:rPr>
      <w:rFonts w:eastAsia="Times New Roman"/>
      <w:b/>
      <w:sz w:val="24"/>
      <w:szCs w:val="20"/>
    </w:rPr>
  </w:style>
  <w:style w:type="paragraph" w:styleId="7">
    <w:name w:val="heading 7"/>
    <w:basedOn w:val="a9"/>
    <w:next w:val="a9"/>
    <w:link w:val="70"/>
    <w:qFormat/>
    <w:rsid w:val="00A71BC1"/>
    <w:pPr>
      <w:keepNext/>
      <w:jc w:val="both"/>
      <w:outlineLvl w:val="6"/>
    </w:pPr>
    <w:rPr>
      <w:rFonts w:eastAsia="Times New Roman"/>
      <w:sz w:val="24"/>
      <w:szCs w:val="20"/>
    </w:rPr>
  </w:style>
  <w:style w:type="paragraph" w:styleId="8">
    <w:name w:val="heading 8"/>
    <w:basedOn w:val="a9"/>
    <w:next w:val="a9"/>
    <w:link w:val="80"/>
    <w:qFormat/>
    <w:rsid w:val="00A71BC1"/>
    <w:pPr>
      <w:keepNext/>
      <w:outlineLvl w:val="7"/>
    </w:pPr>
    <w:rPr>
      <w:rFonts w:eastAsia="Times New Roman"/>
      <w:sz w:val="24"/>
      <w:szCs w:val="20"/>
    </w:rPr>
  </w:style>
  <w:style w:type="paragraph" w:styleId="9">
    <w:name w:val="heading 9"/>
    <w:basedOn w:val="a9"/>
    <w:next w:val="a9"/>
    <w:link w:val="90"/>
    <w:qFormat/>
    <w:rsid w:val="00A71BC1"/>
    <w:pPr>
      <w:keepNext/>
      <w:outlineLvl w:val="8"/>
    </w:pPr>
    <w:rPr>
      <w:rFonts w:eastAsia="Times New Roman"/>
      <w:b/>
      <w:sz w:val="24"/>
      <w:szCs w:val="20"/>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table" w:styleId="ad">
    <w:name w:val="Table Grid"/>
    <w:basedOn w:val="ab"/>
    <w:uiPriority w:val="59"/>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9"/>
    <w:link w:val="af"/>
    <w:uiPriority w:val="99"/>
    <w:unhideWhenUsed/>
    <w:rsid w:val="00913412"/>
    <w:rPr>
      <w:rFonts w:ascii="Tahoma" w:hAnsi="Tahoma"/>
      <w:sz w:val="16"/>
      <w:szCs w:val="16"/>
    </w:rPr>
  </w:style>
  <w:style w:type="character" w:customStyle="1" w:styleId="af">
    <w:name w:val="Текст выноски Знак"/>
    <w:link w:val="ae"/>
    <w:uiPriority w:val="99"/>
    <w:rsid w:val="00913412"/>
    <w:rPr>
      <w:rFonts w:ascii="Tahoma" w:hAnsi="Tahoma" w:cs="Tahoma"/>
      <w:sz w:val="16"/>
      <w:szCs w:val="16"/>
      <w:lang w:eastAsia="en-US"/>
    </w:rPr>
  </w:style>
  <w:style w:type="paragraph" w:styleId="af0">
    <w:name w:val="header"/>
    <w:aliases w:val="ВерхКолонтитул, Знак1, Знак5"/>
    <w:basedOn w:val="a9"/>
    <w:link w:val="af1"/>
    <w:unhideWhenUsed/>
    <w:rsid w:val="005310A9"/>
    <w:pPr>
      <w:tabs>
        <w:tab w:val="center" w:pos="4677"/>
        <w:tab w:val="right" w:pos="9355"/>
      </w:tabs>
    </w:pPr>
  </w:style>
  <w:style w:type="character" w:customStyle="1" w:styleId="af1">
    <w:name w:val="Верхний колонтитул Знак"/>
    <w:aliases w:val="ВерхКолонтитул Знак, Знак1 Знак, Знак5 Знак"/>
    <w:link w:val="af0"/>
    <w:rsid w:val="005310A9"/>
    <w:rPr>
      <w:rFonts w:ascii="Times New Roman" w:hAnsi="Times New Roman"/>
      <w:sz w:val="22"/>
      <w:szCs w:val="22"/>
      <w:lang w:eastAsia="en-US"/>
    </w:rPr>
  </w:style>
  <w:style w:type="paragraph" w:styleId="af2">
    <w:name w:val="footer"/>
    <w:basedOn w:val="a9"/>
    <w:link w:val="af3"/>
    <w:uiPriority w:val="99"/>
    <w:unhideWhenUsed/>
    <w:rsid w:val="005310A9"/>
    <w:pPr>
      <w:tabs>
        <w:tab w:val="center" w:pos="4677"/>
        <w:tab w:val="right" w:pos="9355"/>
      </w:tabs>
    </w:pPr>
  </w:style>
  <w:style w:type="character" w:customStyle="1" w:styleId="af3">
    <w:name w:val="Нижний колонтитул Знак"/>
    <w:link w:val="af2"/>
    <w:uiPriority w:val="99"/>
    <w:rsid w:val="005310A9"/>
    <w:rPr>
      <w:rFonts w:ascii="Times New Roman" w:hAnsi="Times New Roman"/>
      <w:sz w:val="22"/>
      <w:szCs w:val="22"/>
      <w:lang w:eastAsia="en-US"/>
    </w:rPr>
  </w:style>
  <w:style w:type="character" w:styleId="af4">
    <w:name w:val="Hyperlink"/>
    <w:uiPriority w:val="99"/>
    <w:unhideWhenUsed/>
    <w:rsid w:val="00351857"/>
    <w:rPr>
      <w:color w:val="0000FF"/>
      <w:u w:val="single"/>
    </w:rPr>
  </w:style>
  <w:style w:type="paragraph" w:styleId="af5">
    <w:name w:val="Body Text"/>
    <w:aliases w:val="bt,Основной текст отчета,Body Text Char"/>
    <w:basedOn w:val="a9"/>
    <w:link w:val="af6"/>
    <w:uiPriority w:val="99"/>
    <w:qFormat/>
    <w:rsid w:val="00C034CC"/>
    <w:pPr>
      <w:tabs>
        <w:tab w:val="left" w:pos="3060"/>
      </w:tabs>
      <w:jc w:val="both"/>
    </w:pPr>
    <w:rPr>
      <w:rFonts w:eastAsia="Times New Roman"/>
      <w:sz w:val="28"/>
      <w:szCs w:val="20"/>
    </w:rPr>
  </w:style>
  <w:style w:type="character" w:customStyle="1" w:styleId="af6">
    <w:name w:val="Основной текст Знак"/>
    <w:aliases w:val="bt Знак1,Основной текст отчета Знак1,Body Text Char Знак1"/>
    <w:link w:val="af5"/>
    <w:uiPriority w:val="99"/>
    <w:rsid w:val="00C034CC"/>
    <w:rPr>
      <w:rFonts w:ascii="Times New Roman" w:eastAsia="Times New Roman" w:hAnsi="Times New Roman"/>
      <w:sz w:val="28"/>
    </w:rPr>
  </w:style>
  <w:style w:type="paragraph" w:styleId="32">
    <w:name w:val="Body Text Indent 3"/>
    <w:basedOn w:val="a9"/>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3">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1"/>
    <w:uiPriority w:val="9"/>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
    <w:link w:val="30"/>
    <w:uiPriority w:val="9"/>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7">
    <w:name w:val="подпись к объекту"/>
    <w:basedOn w:val="a9"/>
    <w:next w:val="a9"/>
    <w:rsid w:val="0024584B"/>
    <w:pPr>
      <w:tabs>
        <w:tab w:val="left" w:pos="3060"/>
      </w:tabs>
      <w:spacing w:line="240" w:lineRule="atLeast"/>
      <w:jc w:val="center"/>
    </w:pPr>
    <w:rPr>
      <w:rFonts w:eastAsia="Times New Roman"/>
      <w:b/>
      <w:caps/>
      <w:sz w:val="28"/>
      <w:szCs w:val="20"/>
      <w:lang w:eastAsia="ru-RU"/>
    </w:rPr>
  </w:style>
  <w:style w:type="paragraph" w:styleId="af8">
    <w:name w:val="Body Text Indent"/>
    <w:aliases w:val="Основной текст 1,Нумерованный список !!,Надин стиль"/>
    <w:basedOn w:val="a9"/>
    <w:link w:val="af9"/>
    <w:rsid w:val="0024584B"/>
    <w:pPr>
      <w:spacing w:after="120"/>
      <w:ind w:left="283"/>
    </w:pPr>
    <w:rPr>
      <w:rFonts w:eastAsia="Times New Roman"/>
      <w:sz w:val="20"/>
      <w:szCs w:val="20"/>
    </w:rPr>
  </w:style>
  <w:style w:type="character" w:customStyle="1" w:styleId="af9">
    <w:name w:val="Основной текст с отступом Знак"/>
    <w:aliases w:val="Основной текст 1 Знак1,Нумерованный список !! Знак1,Надин стиль Знак"/>
    <w:link w:val="af8"/>
    <w:rsid w:val="0024584B"/>
    <w:rPr>
      <w:rFonts w:ascii="Times New Roman" w:eastAsia="Times New Roman" w:hAnsi="Times New Roman"/>
    </w:rPr>
  </w:style>
  <w:style w:type="paragraph" w:styleId="22">
    <w:name w:val="Body Text 2"/>
    <w:basedOn w:val="a9"/>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4">
    <w:name w:val="Нет списка1"/>
    <w:next w:val="ac"/>
    <w:semiHidden/>
    <w:unhideWhenUsed/>
    <w:rsid w:val="0024584B"/>
  </w:style>
  <w:style w:type="paragraph" w:customStyle="1" w:styleId="afa">
    <w:name w:val="Знак Знак Знак Знак Знак Знак Знак"/>
    <w:basedOn w:val="a9"/>
    <w:rsid w:val="0024584B"/>
    <w:pPr>
      <w:spacing w:before="100" w:beforeAutospacing="1" w:after="100" w:afterAutospacing="1"/>
      <w:jc w:val="both"/>
    </w:pPr>
    <w:rPr>
      <w:rFonts w:ascii="Tahoma" w:eastAsia="Times New Roman" w:hAnsi="Tahoma"/>
      <w:sz w:val="20"/>
      <w:szCs w:val="20"/>
      <w:lang w:val="en-US"/>
    </w:rPr>
  </w:style>
  <w:style w:type="paragraph" w:styleId="afb">
    <w:name w:val="List Paragraph"/>
    <w:aliases w:val="ПАРАГРАФ"/>
    <w:basedOn w:val="a9"/>
    <w:link w:val="afc"/>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5">
    <w:name w:val="Без интервала1"/>
    <w:rsid w:val="0024584B"/>
    <w:rPr>
      <w:rFonts w:eastAsia="Times New Roman"/>
      <w:sz w:val="22"/>
      <w:szCs w:val="22"/>
      <w:lang w:eastAsia="en-US"/>
    </w:rPr>
  </w:style>
  <w:style w:type="paragraph" w:customStyle="1" w:styleId="16">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7">
    <w:name w:val="Сетка таблицы1"/>
    <w:basedOn w:val="ab"/>
    <w:next w:val="ad"/>
    <w:uiPriority w:val="59"/>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9"/>
    <w:link w:val="HTML0"/>
    <w:uiPriority w:val="99"/>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8">
    <w:name w:val="1 Обычный"/>
    <w:basedOn w:val="a9"/>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rsid w:val="00A71BC1"/>
    <w:rPr>
      <w:rFonts w:ascii="Times New Roman" w:eastAsia="Times New Roman" w:hAnsi="Times New Roman"/>
      <w:sz w:val="24"/>
    </w:rPr>
  </w:style>
  <w:style w:type="character" w:customStyle="1" w:styleId="80">
    <w:name w:val="Заголовок 8 Знак"/>
    <w:link w:val="8"/>
    <w:rsid w:val="00A71BC1"/>
    <w:rPr>
      <w:rFonts w:ascii="Times New Roman" w:eastAsia="Times New Roman" w:hAnsi="Times New Roman"/>
      <w:sz w:val="24"/>
    </w:rPr>
  </w:style>
  <w:style w:type="character" w:customStyle="1" w:styleId="90">
    <w:name w:val="Заголовок 9 Знак"/>
    <w:link w:val="9"/>
    <w:rsid w:val="00A71BC1"/>
    <w:rPr>
      <w:rFonts w:ascii="Times New Roman" w:eastAsia="Times New Roman" w:hAnsi="Times New Roman"/>
      <w:b/>
      <w:sz w:val="24"/>
    </w:rPr>
  </w:style>
  <w:style w:type="paragraph" w:styleId="afd">
    <w:name w:val="Title"/>
    <w:basedOn w:val="a9"/>
    <w:link w:val="afe"/>
    <w:qFormat/>
    <w:rsid w:val="00A71BC1"/>
    <w:pPr>
      <w:ind w:firstLine="284"/>
      <w:jc w:val="center"/>
    </w:pPr>
    <w:rPr>
      <w:rFonts w:eastAsia="Times New Roman"/>
      <w:b/>
      <w:sz w:val="28"/>
      <w:szCs w:val="20"/>
    </w:rPr>
  </w:style>
  <w:style w:type="character" w:customStyle="1" w:styleId="afe">
    <w:name w:val="Название Знак"/>
    <w:link w:val="afd"/>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9"/>
    <w:link w:val="25"/>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4"/>
    <w:rsid w:val="00A71BC1"/>
    <w:rPr>
      <w:rFonts w:ascii="Times New Roman" w:eastAsia="Times New Roman" w:hAnsi="Times New Roman"/>
      <w:b/>
      <w:sz w:val="40"/>
    </w:rPr>
  </w:style>
  <w:style w:type="paragraph" w:styleId="aff">
    <w:name w:val="Document Map"/>
    <w:basedOn w:val="a9"/>
    <w:link w:val="aff0"/>
    <w:rsid w:val="00A71BC1"/>
    <w:pPr>
      <w:shd w:val="clear" w:color="auto" w:fill="000080"/>
    </w:pPr>
    <w:rPr>
      <w:rFonts w:ascii="Tahoma" w:eastAsia="Times New Roman" w:hAnsi="Tahoma"/>
      <w:sz w:val="20"/>
      <w:szCs w:val="20"/>
    </w:rPr>
  </w:style>
  <w:style w:type="character" w:customStyle="1" w:styleId="aff0">
    <w:name w:val="Схема документа Знак"/>
    <w:link w:val="aff"/>
    <w:rsid w:val="00A71BC1"/>
    <w:rPr>
      <w:rFonts w:ascii="Tahoma" w:eastAsia="Times New Roman" w:hAnsi="Tahoma" w:cs="Tahoma"/>
      <w:shd w:val="clear" w:color="auto" w:fill="000080"/>
    </w:rPr>
  </w:style>
  <w:style w:type="paragraph" w:styleId="34">
    <w:name w:val="Body Text 3"/>
    <w:basedOn w:val="a9"/>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uiPriority w:val="99"/>
    <w:locked/>
    <w:rsid w:val="00A71BC1"/>
    <w:rPr>
      <w:rFonts w:ascii="Times New Roman" w:eastAsia="Times New Roman" w:hAnsi="Times New Roman"/>
      <w:sz w:val="16"/>
      <w:szCs w:val="16"/>
    </w:rPr>
  </w:style>
  <w:style w:type="paragraph" w:styleId="aff1">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9"/>
    <w:link w:val="aff2"/>
    <w:qFormat/>
    <w:rsid w:val="00A71BC1"/>
    <w:pPr>
      <w:spacing w:before="100" w:beforeAutospacing="1" w:after="100" w:afterAutospacing="1"/>
    </w:pPr>
    <w:rPr>
      <w:rFonts w:eastAsia="Times New Roman"/>
      <w:sz w:val="24"/>
      <w:szCs w:val="24"/>
    </w:rPr>
  </w:style>
  <w:style w:type="paragraph" w:customStyle="1" w:styleId="aff3">
    <w:name w:val="Знак"/>
    <w:basedOn w:val="a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9"/>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4">
    <w:name w:val="Знак Знак Знак Знак Знак Знак Знак Знак"/>
    <w:basedOn w:val="a9"/>
    <w:rsid w:val="00A71BC1"/>
    <w:pPr>
      <w:spacing w:before="100" w:beforeAutospacing="1" w:after="100" w:afterAutospacing="1"/>
    </w:pPr>
    <w:rPr>
      <w:rFonts w:ascii="Tahoma" w:eastAsia="Times New Roman" w:hAnsi="Tahoma" w:cs="Tahoma"/>
      <w:sz w:val="20"/>
      <w:szCs w:val="20"/>
      <w:lang w:val="en-US"/>
    </w:rPr>
  </w:style>
  <w:style w:type="paragraph" w:customStyle="1" w:styleId="aff5">
    <w:name w:val="Знак Знак Знак Знак Знак Знак Знак Знак Знак Знак Знак"/>
    <w:basedOn w:val="a9"/>
    <w:rsid w:val="00A71BC1"/>
    <w:pPr>
      <w:spacing w:before="100" w:beforeAutospacing="1" w:after="100" w:afterAutospacing="1"/>
      <w:jc w:val="both"/>
    </w:pPr>
    <w:rPr>
      <w:rFonts w:ascii="Tahoma" w:eastAsia="Times New Roman" w:hAnsi="Tahoma" w:cs="Tahoma"/>
      <w:sz w:val="20"/>
      <w:szCs w:val="20"/>
      <w:lang w:val="en-US"/>
    </w:rPr>
  </w:style>
  <w:style w:type="character" w:styleId="aff6">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9"/>
    <w:rsid w:val="00A71BC1"/>
    <w:pPr>
      <w:spacing w:before="100" w:beforeAutospacing="1" w:after="100" w:afterAutospacing="1"/>
      <w:jc w:val="both"/>
    </w:pPr>
    <w:rPr>
      <w:rFonts w:ascii="Tahoma" w:eastAsia="Times New Roman" w:hAnsi="Tahoma"/>
      <w:sz w:val="20"/>
      <w:szCs w:val="20"/>
      <w:lang w:val="en-US"/>
    </w:rPr>
  </w:style>
  <w:style w:type="paragraph" w:customStyle="1" w:styleId="aff7">
    <w:name w:val="Знак Знак Знак Знак Знак"/>
    <w:basedOn w:val="a9"/>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8">
    <w:name w:val="List"/>
    <w:basedOn w:val="af5"/>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9">
    <w:name w:val="Заголовок"/>
    <w:basedOn w:val="a9"/>
    <w:next w:val="af5"/>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9">
    <w:name w:val="Название1"/>
    <w:basedOn w:val="a9"/>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a">
    <w:name w:val="Указатель1"/>
    <w:basedOn w:val="a9"/>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9"/>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a">
    <w:name w:val="Содержимое таблицы"/>
    <w:basedOn w:val="a9"/>
    <w:rsid w:val="00A71BC1"/>
    <w:pPr>
      <w:suppressLineNumbers/>
      <w:ind w:firstLine="539"/>
      <w:jc w:val="both"/>
    </w:pPr>
    <w:rPr>
      <w:rFonts w:eastAsia="Lucida Sans Unicode" w:cs="Tahoma"/>
      <w:color w:val="000000"/>
      <w:sz w:val="24"/>
      <w:szCs w:val="24"/>
      <w:lang w:val="en-US" w:bidi="en-US"/>
    </w:rPr>
  </w:style>
  <w:style w:type="paragraph" w:customStyle="1" w:styleId="affb">
    <w:name w:val="Заголовок таблицы"/>
    <w:basedOn w:val="affa"/>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b">
    <w:name w:val="Основной шрифт абзаца1"/>
    <w:rsid w:val="00A71BC1"/>
  </w:style>
  <w:style w:type="character" w:customStyle="1" w:styleId="affc">
    <w:name w:val="Символ нумерации"/>
    <w:rsid w:val="00A71BC1"/>
  </w:style>
  <w:style w:type="character" w:customStyle="1" w:styleId="26">
    <w:name w:val="Основной шрифт абзаца2"/>
    <w:rsid w:val="00A71BC1"/>
  </w:style>
  <w:style w:type="paragraph" w:customStyle="1" w:styleId="affd">
    <w:name w:val="Знак Знак Знак"/>
    <w:basedOn w:val="a9"/>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c">
    <w:name w:val="Знак Знак1 Знак Знак Знак Знак Знак Знак Знак Знак Знак Знак Знак Знак Знак Знак"/>
    <w:basedOn w:val="a9"/>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e">
    <w:name w:val="Основной текст_"/>
    <w:link w:val="1d"/>
    <w:locked/>
    <w:rsid w:val="00FA19DD"/>
    <w:rPr>
      <w:sz w:val="25"/>
      <w:szCs w:val="25"/>
      <w:shd w:val="clear" w:color="auto" w:fill="FFFFFF"/>
    </w:rPr>
  </w:style>
  <w:style w:type="paragraph" w:customStyle="1" w:styleId="1d">
    <w:name w:val="Основной текст1"/>
    <w:basedOn w:val="a9"/>
    <w:link w:val="affe"/>
    <w:rsid w:val="00FA19DD"/>
    <w:pPr>
      <w:shd w:val="clear" w:color="auto" w:fill="FFFFFF"/>
      <w:spacing w:after="420" w:line="0" w:lineRule="atLeast"/>
    </w:pPr>
    <w:rPr>
      <w:rFonts w:ascii="Calibri" w:hAnsi="Calibri"/>
      <w:sz w:val="25"/>
      <w:szCs w:val="25"/>
    </w:rPr>
  </w:style>
  <w:style w:type="paragraph" w:styleId="afff">
    <w:name w:val="No Spacing"/>
    <w:aliases w:val="Табл"/>
    <w:basedOn w:val="a9"/>
    <w:link w:val="afff0"/>
    <w:uiPriority w:val="99"/>
    <w:qFormat/>
    <w:rsid w:val="00FA19DD"/>
    <w:rPr>
      <w:rFonts w:ascii="Calibri" w:eastAsia="Times New Roman" w:hAnsi="Calibri"/>
    </w:rPr>
  </w:style>
  <w:style w:type="character" w:customStyle="1" w:styleId="afff0">
    <w:name w:val="Без интервала Знак"/>
    <w:aliases w:val="Табл Знак"/>
    <w:link w:val="afff"/>
    <w:uiPriority w:val="99"/>
    <w:rsid w:val="00FA19DD"/>
    <w:rPr>
      <w:rFonts w:eastAsia="Times New Roman" w:cs="Calibri"/>
      <w:sz w:val="22"/>
      <w:szCs w:val="22"/>
      <w:lang w:eastAsia="en-US"/>
    </w:rPr>
  </w:style>
  <w:style w:type="character" w:customStyle="1" w:styleId="aff2">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1"/>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1">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uiPriority w:val="99"/>
    <w:rsid w:val="00FA19DD"/>
    <w:rPr>
      <w:rFonts w:ascii="Arial" w:hAnsi="Arial" w:cs="Arial"/>
      <w:b/>
      <w:bCs/>
      <w:sz w:val="26"/>
      <w:szCs w:val="26"/>
      <w:lang w:val="ru-RU" w:bidi="ar-SA"/>
    </w:rPr>
  </w:style>
  <w:style w:type="character" w:styleId="afff2">
    <w:name w:val="FollowedHyperlink"/>
    <w:rsid w:val="00FA19DD"/>
    <w:rPr>
      <w:color w:val="800080"/>
      <w:u w:val="single"/>
    </w:rPr>
  </w:style>
  <w:style w:type="character" w:customStyle="1" w:styleId="afff3">
    <w:name w:val="Центр Знак"/>
    <w:rsid w:val="00FA19DD"/>
    <w:rPr>
      <w:sz w:val="28"/>
      <w:lang w:val="ru-RU" w:bidi="ar-SA"/>
    </w:rPr>
  </w:style>
  <w:style w:type="character" w:customStyle="1" w:styleId="afff4">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e">
    <w:name w:val="Знак Знак1"/>
    <w:aliases w:val="Подзаголовок Знак1"/>
    <w:uiPriority w:val="99"/>
    <w:rsid w:val="00FA19DD"/>
    <w:rPr>
      <w:rFonts w:ascii="Times New Roman CYR" w:hAnsi="Times New Roman CYR" w:cs="Times New Roman CYR"/>
    </w:rPr>
  </w:style>
  <w:style w:type="character" w:styleId="afff5">
    <w:name w:val="Strong"/>
    <w:qFormat/>
    <w:rsid w:val="00FA19DD"/>
    <w:rPr>
      <w:b/>
      <w:bCs/>
    </w:rPr>
  </w:style>
  <w:style w:type="paragraph" w:styleId="afff6">
    <w:name w:val="caption"/>
    <w:aliases w:val="Таблица - Название объекта,!! Object Novogor !!,Caption Char,Caption Char1 Char1 Char Char,Caption Char Char2 Char1 Char Char,Caption Char Char Char1 Char Char Char,Знак13"/>
    <w:basedOn w:val="a9"/>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9"/>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9"/>
    <w:rsid w:val="00FA19DD"/>
    <w:pPr>
      <w:suppressLineNumbers/>
      <w:suppressAutoHyphens/>
    </w:pPr>
    <w:rPr>
      <w:rFonts w:ascii="Times New Roman CYR" w:eastAsia="Times New Roman" w:hAnsi="Times New Roman CYR" w:cs="Mangal"/>
      <w:sz w:val="20"/>
      <w:szCs w:val="20"/>
      <w:lang w:eastAsia="zh-CN"/>
    </w:rPr>
  </w:style>
  <w:style w:type="paragraph" w:customStyle="1" w:styleId="1f">
    <w:name w:val="Название объекта1"/>
    <w:basedOn w:val="a9"/>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9"/>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9"/>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9"/>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0">
    <w:name w:val="Знак Знак1 Знак Знак Знак Знак"/>
    <w:basedOn w:val="a9"/>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9"/>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9"/>
    <w:rsid w:val="00FA19DD"/>
    <w:pPr>
      <w:suppressAutoHyphens/>
      <w:ind w:firstLine="720"/>
      <w:jc w:val="both"/>
    </w:pPr>
    <w:rPr>
      <w:rFonts w:eastAsia="Times New Roman"/>
      <w:sz w:val="24"/>
      <w:szCs w:val="20"/>
      <w:lang w:eastAsia="zh-CN"/>
    </w:rPr>
  </w:style>
  <w:style w:type="paragraph" w:customStyle="1" w:styleId="afff7">
    <w:name w:val="Центр"/>
    <w:basedOn w:val="a9"/>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9"/>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9"/>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9"/>
    <w:rsid w:val="00FA19DD"/>
    <w:pPr>
      <w:suppressAutoHyphens/>
      <w:spacing w:before="280" w:after="280"/>
    </w:pPr>
    <w:rPr>
      <w:rFonts w:eastAsia="Times New Roman"/>
      <w:sz w:val="24"/>
      <w:szCs w:val="24"/>
      <w:lang w:eastAsia="zh-CN"/>
    </w:rPr>
  </w:style>
  <w:style w:type="paragraph" w:customStyle="1" w:styleId="1f1">
    <w:name w:val="Схема документа1"/>
    <w:basedOn w:val="a9"/>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9"/>
    <w:next w:val="af5"/>
    <w:rsid w:val="00FA19DD"/>
    <w:pPr>
      <w:suppressAutoHyphens/>
      <w:ind w:left="-567"/>
      <w:jc w:val="center"/>
    </w:pPr>
    <w:rPr>
      <w:rFonts w:eastAsia="Times New Roman"/>
      <w:sz w:val="28"/>
      <w:szCs w:val="20"/>
      <w:lang w:eastAsia="zh-CN"/>
    </w:rPr>
  </w:style>
  <w:style w:type="paragraph" w:customStyle="1" w:styleId="211">
    <w:name w:val="Основной текст 21"/>
    <w:basedOn w:val="a9"/>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9"/>
    <w:uiPriority w:val="99"/>
    <w:rsid w:val="00FA19DD"/>
    <w:pPr>
      <w:suppressAutoHyphens/>
      <w:spacing w:after="120"/>
    </w:pPr>
    <w:rPr>
      <w:rFonts w:eastAsia="Times New Roman"/>
      <w:sz w:val="16"/>
      <w:szCs w:val="16"/>
      <w:lang w:eastAsia="zh-CN"/>
    </w:rPr>
  </w:style>
  <w:style w:type="paragraph" w:customStyle="1" w:styleId="313">
    <w:name w:val="Список 31"/>
    <w:basedOn w:val="a9"/>
    <w:rsid w:val="00FA19DD"/>
    <w:pPr>
      <w:suppressAutoHyphens/>
      <w:ind w:left="849" w:hanging="283"/>
    </w:pPr>
    <w:rPr>
      <w:rFonts w:eastAsia="Times New Roman"/>
      <w:sz w:val="24"/>
      <w:szCs w:val="24"/>
      <w:lang w:eastAsia="zh-CN"/>
    </w:rPr>
  </w:style>
  <w:style w:type="paragraph" w:customStyle="1" w:styleId="afff8">
    <w:name w:val="Содержимое врезки"/>
    <w:basedOn w:val="af5"/>
    <w:rsid w:val="00FA19DD"/>
    <w:pPr>
      <w:tabs>
        <w:tab w:val="clear" w:pos="3060"/>
      </w:tabs>
      <w:suppressAutoHyphens/>
    </w:pPr>
    <w:rPr>
      <w:sz w:val="24"/>
      <w:lang w:eastAsia="zh-CN"/>
    </w:rPr>
  </w:style>
  <w:style w:type="paragraph" w:customStyle="1" w:styleId="ConsPlusDocList2">
    <w:name w:val="ConsPlusDocList2"/>
    <w:next w:val="a9"/>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9"/>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9"/>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9"/>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9"/>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9"/>
    <w:uiPriority w:val="99"/>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9"/>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9"/>
    <w:link w:val="41"/>
    <w:rsid w:val="00F87F9E"/>
    <w:pPr>
      <w:shd w:val="clear" w:color="auto" w:fill="FFFFFF"/>
      <w:spacing w:before="240" w:line="274" w:lineRule="exact"/>
      <w:jc w:val="both"/>
    </w:pPr>
    <w:rPr>
      <w:rFonts w:ascii="Calibri" w:hAnsi="Calibri"/>
      <w:sz w:val="21"/>
      <w:szCs w:val="21"/>
    </w:rPr>
  </w:style>
  <w:style w:type="character" w:styleId="afff9">
    <w:name w:val="Emphasis"/>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a">
    <w:name w:val="Маркеры списка"/>
    <w:rsid w:val="00F87F9E"/>
    <w:rPr>
      <w:rFonts w:ascii="OpenSymbol" w:eastAsia="OpenSymbol" w:hAnsi="OpenSymbol" w:cs="OpenSymbol"/>
    </w:rPr>
  </w:style>
  <w:style w:type="paragraph" w:customStyle="1" w:styleId="43">
    <w:name w:val="Указатель4"/>
    <w:basedOn w:val="a9"/>
    <w:rsid w:val="00F87F9E"/>
    <w:pPr>
      <w:suppressLineNumbers/>
    </w:pPr>
    <w:rPr>
      <w:rFonts w:eastAsia="Times New Roman" w:cs="Mangal"/>
      <w:sz w:val="24"/>
      <w:szCs w:val="24"/>
      <w:lang w:eastAsia="zh-CN"/>
    </w:rPr>
  </w:style>
  <w:style w:type="paragraph" w:customStyle="1" w:styleId="38">
    <w:name w:val="Название3"/>
    <w:basedOn w:val="a9"/>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9"/>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9"/>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9"/>
    <w:rsid w:val="00F87F9E"/>
    <w:pPr>
      <w:spacing w:before="280" w:after="280"/>
    </w:pPr>
    <w:rPr>
      <w:rFonts w:eastAsia="SimSun"/>
      <w:sz w:val="24"/>
      <w:szCs w:val="24"/>
      <w:lang w:eastAsia="zh-CN"/>
    </w:rPr>
  </w:style>
  <w:style w:type="paragraph" w:customStyle="1" w:styleId="afffb">
    <w:name w:val="Знак Знак Знак Знак Знак Знак Знак Знак Знак Знак Знак Знак Знак Знак"/>
    <w:basedOn w:val="a9"/>
    <w:rsid w:val="00F87F9E"/>
    <w:pPr>
      <w:spacing w:after="160" w:line="240" w:lineRule="exact"/>
    </w:pPr>
    <w:rPr>
      <w:rFonts w:ascii="Verdana" w:eastAsia="Times New Roman" w:hAnsi="Verdana" w:cs="Verdana"/>
      <w:sz w:val="20"/>
      <w:szCs w:val="20"/>
      <w:lang w:val="en-US" w:eastAsia="zh-CN"/>
    </w:rPr>
  </w:style>
  <w:style w:type="paragraph" w:customStyle="1" w:styleId="afffc">
    <w:name w:val="Знак Знак Знак Знак Знак Знак Знак Знак Знак"/>
    <w:basedOn w:val="a9"/>
    <w:rsid w:val="00F87F9E"/>
    <w:pPr>
      <w:spacing w:after="160" w:line="240" w:lineRule="exact"/>
    </w:pPr>
    <w:rPr>
      <w:rFonts w:ascii="Verdana" w:eastAsia="Times New Roman" w:hAnsi="Verdana" w:cs="Verdana"/>
      <w:sz w:val="20"/>
      <w:szCs w:val="20"/>
      <w:lang w:val="en-US" w:eastAsia="zh-CN"/>
    </w:rPr>
  </w:style>
  <w:style w:type="paragraph" w:customStyle="1" w:styleId="1f2">
    <w:name w:val="Знак Знак Знак Знак Знак Знак Знак Знак Знак1"/>
    <w:basedOn w:val="a9"/>
    <w:rsid w:val="00F87F9E"/>
    <w:pPr>
      <w:spacing w:after="160" w:line="240" w:lineRule="exact"/>
    </w:pPr>
    <w:rPr>
      <w:rFonts w:ascii="Verdana" w:eastAsia="Times New Roman" w:hAnsi="Verdana" w:cs="Verdana"/>
      <w:sz w:val="20"/>
      <w:szCs w:val="20"/>
      <w:lang w:val="en-US" w:eastAsia="zh-CN"/>
    </w:rPr>
  </w:style>
  <w:style w:type="paragraph" w:customStyle="1" w:styleId="afffd">
    <w:name w:val="Знак Знак Знак Знак Знак Знак Знак Знак Знак Знак Знак Знак"/>
    <w:basedOn w:val="a9"/>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9"/>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9"/>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Знак Знак Знак Знак Знак Знак Знак Знак Знак Знак"/>
    <w:basedOn w:val="a9"/>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9"/>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locked/>
    <w:rsid w:val="00C458EF"/>
    <w:rPr>
      <w:b/>
      <w:bCs/>
      <w:sz w:val="22"/>
      <w:szCs w:val="22"/>
      <w:shd w:val="clear" w:color="auto" w:fill="FFFFFF"/>
    </w:rPr>
  </w:style>
  <w:style w:type="character" w:customStyle="1" w:styleId="1f3">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1">
    <w:name w:val="Основной текст (2)"/>
    <w:basedOn w:val="a9"/>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uiPriority w:val="99"/>
    <w:rsid w:val="00C458EF"/>
    <w:rPr>
      <w:rFonts w:ascii="Courier New" w:eastAsia="Times New Roman" w:hAnsi="Courier New" w:cs="Courier New"/>
      <w:lang w:val="ru-RU" w:eastAsia="ru-RU" w:bidi="ar-SA"/>
    </w:rPr>
  </w:style>
  <w:style w:type="paragraph" w:customStyle="1" w:styleId="2f2">
    <w:name w:val="Основной текст2"/>
    <w:basedOn w:val="a9"/>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4">
    <w:name w:val="Заголовок №1_"/>
    <w:link w:val="1f5"/>
    <w:rsid w:val="007E2D5E"/>
    <w:rPr>
      <w:sz w:val="27"/>
      <w:szCs w:val="27"/>
      <w:shd w:val="clear" w:color="auto" w:fill="FFFFFF"/>
    </w:rPr>
  </w:style>
  <w:style w:type="paragraph" w:customStyle="1" w:styleId="1f5">
    <w:name w:val="Заголовок №1"/>
    <w:basedOn w:val="a9"/>
    <w:link w:val="1f4"/>
    <w:rsid w:val="007E2D5E"/>
    <w:pPr>
      <w:shd w:val="clear" w:color="auto" w:fill="FFFFFF"/>
      <w:spacing w:after="600" w:line="326" w:lineRule="exact"/>
      <w:jc w:val="center"/>
      <w:outlineLvl w:val="0"/>
    </w:pPr>
    <w:rPr>
      <w:rFonts w:ascii="Calibri" w:hAnsi="Calibri"/>
      <w:sz w:val="27"/>
      <w:szCs w:val="27"/>
    </w:rPr>
  </w:style>
  <w:style w:type="paragraph" w:customStyle="1" w:styleId="1f6">
    <w:name w:val="Основной текст с отступом.Основной текст 1.Нумерованный список !!.Надин стиль"/>
    <w:basedOn w:val="a9"/>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9"/>
    <w:rsid w:val="00AE6079"/>
    <w:pPr>
      <w:suppressAutoHyphens/>
    </w:pPr>
    <w:rPr>
      <w:rFonts w:eastAsia="Times New Roman"/>
      <w:b/>
      <w:bCs/>
      <w:sz w:val="28"/>
      <w:szCs w:val="28"/>
      <w:lang w:eastAsia="ar-SA"/>
    </w:rPr>
  </w:style>
  <w:style w:type="paragraph" w:styleId="affff0">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9"/>
    <w:link w:val="affff1"/>
    <w:uiPriority w:val="99"/>
    <w:rsid w:val="00AE6079"/>
    <w:rPr>
      <w:rFonts w:eastAsia="Times New Roman"/>
      <w:sz w:val="20"/>
      <w:szCs w:val="20"/>
    </w:rPr>
  </w:style>
  <w:style w:type="character" w:customStyle="1" w:styleId="affff1">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0"/>
    <w:uiPriority w:val="99"/>
    <w:rsid w:val="00AE6079"/>
    <w:rPr>
      <w:rFonts w:ascii="Times New Roman" w:eastAsia="Times New Roman" w:hAnsi="Times New Roman"/>
    </w:rPr>
  </w:style>
  <w:style w:type="character" w:styleId="affff2">
    <w:name w:val="footnote reference"/>
    <w:aliases w:val="Знак сноски 1,Знак сноски-FN,Ciae niinee-FN"/>
    <w:uiPriority w:val="99"/>
    <w:rsid w:val="00AE6079"/>
    <w:rPr>
      <w:vertAlign w:val="superscript"/>
    </w:rPr>
  </w:style>
  <w:style w:type="paragraph" w:customStyle="1" w:styleId="affff3">
    <w:name w:val="Знак Знак Знак Знак"/>
    <w:basedOn w:val="a9"/>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9"/>
    <w:rsid w:val="00AE6079"/>
    <w:pPr>
      <w:suppressAutoHyphens/>
      <w:spacing w:after="120"/>
      <w:ind w:firstLine="709"/>
      <w:jc w:val="both"/>
    </w:pPr>
    <w:rPr>
      <w:rFonts w:ascii="Arial" w:eastAsia="Times New Roman" w:hAnsi="Arial" w:cs="Arial"/>
      <w:sz w:val="26"/>
      <w:szCs w:val="24"/>
      <w:lang w:eastAsia="ar-SA"/>
    </w:rPr>
  </w:style>
  <w:style w:type="character" w:customStyle="1" w:styleId="1f7">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4">
    <w:name w:val="Гипертекстовая ссылка"/>
    <w:rsid w:val="00AE6079"/>
    <w:rPr>
      <w:color w:val="008000"/>
    </w:rPr>
  </w:style>
  <w:style w:type="paragraph" w:styleId="affff5">
    <w:name w:val="Subtitle"/>
    <w:basedOn w:val="a9"/>
    <w:link w:val="affff6"/>
    <w:qFormat/>
    <w:rsid w:val="00AE6079"/>
    <w:pPr>
      <w:spacing w:after="60"/>
      <w:jc w:val="center"/>
      <w:outlineLvl w:val="1"/>
    </w:pPr>
    <w:rPr>
      <w:rFonts w:ascii="Arial" w:eastAsia="Times New Roman" w:hAnsi="Arial"/>
      <w:sz w:val="24"/>
      <w:szCs w:val="24"/>
    </w:rPr>
  </w:style>
  <w:style w:type="character" w:customStyle="1" w:styleId="affff6">
    <w:name w:val="Подзаголовок Знак"/>
    <w:link w:val="affff5"/>
    <w:rsid w:val="00AE6079"/>
    <w:rPr>
      <w:rFonts w:ascii="Arial" w:eastAsia="Times New Roman" w:hAnsi="Arial" w:cs="Arial"/>
      <w:sz w:val="24"/>
      <w:szCs w:val="24"/>
    </w:rPr>
  </w:style>
  <w:style w:type="paragraph" w:customStyle="1" w:styleId="1f8">
    <w:name w:val="Список маркированный 1"/>
    <w:basedOn w:val="a9"/>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9"/>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9"/>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9"/>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b"/>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9"/>
    <w:link w:val="affff7"/>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8">
    <w:name w:val="TOC Heading"/>
    <w:basedOn w:val="11"/>
    <w:next w:val="a9"/>
    <w:uiPriority w:val="39"/>
    <w:unhideWhenUsed/>
    <w:qFormat/>
    <w:rsid w:val="00AE6079"/>
    <w:pPr>
      <w:keepLines/>
      <w:spacing w:before="480" w:after="0" w:line="276" w:lineRule="auto"/>
      <w:outlineLvl w:val="9"/>
    </w:pPr>
    <w:rPr>
      <w:rFonts w:ascii="Cambria" w:hAnsi="Cambria"/>
      <w:color w:val="365F91"/>
      <w:kern w:val="0"/>
      <w:sz w:val="28"/>
      <w:szCs w:val="28"/>
    </w:rPr>
  </w:style>
  <w:style w:type="paragraph" w:styleId="1f9">
    <w:name w:val="toc 1"/>
    <w:basedOn w:val="a9"/>
    <w:next w:val="a9"/>
    <w:autoRedefine/>
    <w:uiPriority w:val="39"/>
    <w:rsid w:val="00AE6079"/>
    <w:rPr>
      <w:rFonts w:eastAsia="Times New Roman"/>
      <w:sz w:val="24"/>
      <w:szCs w:val="24"/>
      <w:lang w:eastAsia="ru-RU"/>
    </w:rPr>
  </w:style>
  <w:style w:type="paragraph" w:styleId="2f3">
    <w:name w:val="toc 2"/>
    <w:basedOn w:val="a9"/>
    <w:next w:val="a9"/>
    <w:autoRedefine/>
    <w:uiPriority w:val="3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9"/>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9">
    <w:name w:val="отчет"/>
    <w:basedOn w:val="a9"/>
    <w:link w:val="affffa"/>
    <w:qFormat/>
    <w:rsid w:val="00AE6079"/>
    <w:pPr>
      <w:spacing w:line="276" w:lineRule="auto"/>
      <w:ind w:firstLine="709"/>
      <w:jc w:val="both"/>
    </w:pPr>
    <w:rPr>
      <w:rFonts w:eastAsia="Times New Roman"/>
      <w:sz w:val="28"/>
    </w:rPr>
  </w:style>
  <w:style w:type="character" w:customStyle="1" w:styleId="affffa">
    <w:name w:val="отчет Знак"/>
    <w:link w:val="affff9"/>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b">
    <w:name w:val="Табличный"/>
    <w:basedOn w:val="a9"/>
    <w:link w:val="affffc"/>
    <w:uiPriority w:val="99"/>
    <w:rsid w:val="00AE6079"/>
    <w:pPr>
      <w:jc w:val="center"/>
    </w:pPr>
    <w:rPr>
      <w:rFonts w:eastAsia="Times New Roman"/>
      <w:sz w:val="24"/>
      <w:szCs w:val="24"/>
    </w:rPr>
  </w:style>
  <w:style w:type="character" w:customStyle="1" w:styleId="affffc">
    <w:name w:val="Табличный Знак"/>
    <w:link w:val="affffb"/>
    <w:rsid w:val="00AE6079"/>
    <w:rPr>
      <w:rFonts w:ascii="Times New Roman" w:eastAsia="Times New Roman" w:hAnsi="Times New Roman"/>
      <w:sz w:val="24"/>
      <w:szCs w:val="24"/>
    </w:rPr>
  </w:style>
  <w:style w:type="paragraph" w:customStyle="1" w:styleId="2f4">
    <w:name w:val="Знак2"/>
    <w:basedOn w:val="a9"/>
    <w:rsid w:val="00AE6079"/>
    <w:pPr>
      <w:spacing w:after="160" w:line="240" w:lineRule="exact"/>
      <w:jc w:val="both"/>
    </w:pPr>
    <w:rPr>
      <w:rFonts w:ascii="Verdana" w:eastAsia="Times New Roman" w:hAnsi="Verdana"/>
      <w:sz w:val="24"/>
      <w:szCs w:val="24"/>
      <w:lang w:val="en-US"/>
    </w:rPr>
  </w:style>
  <w:style w:type="paragraph" w:customStyle="1" w:styleId="affffd">
    <w:name w:val="Таблица"/>
    <w:basedOn w:val="a9"/>
    <w:uiPriority w:val="99"/>
    <w:qFormat/>
    <w:rsid w:val="00AE6079"/>
    <w:rPr>
      <w:rFonts w:eastAsia="Times New Roman"/>
      <w:sz w:val="28"/>
      <w:szCs w:val="28"/>
      <w:lang w:eastAsia="ru-RU"/>
    </w:rPr>
  </w:style>
  <w:style w:type="character" w:customStyle="1" w:styleId="1fa">
    <w:name w:val="Название Знак1"/>
    <w:uiPriority w:val="10"/>
    <w:rsid w:val="00AE6079"/>
    <w:rPr>
      <w:b/>
      <w:bCs/>
      <w:sz w:val="24"/>
      <w:szCs w:val="24"/>
      <w:lang w:val="ru-RU" w:eastAsia="ru-RU" w:bidi="ar-SA"/>
    </w:rPr>
  </w:style>
  <w:style w:type="paragraph" w:customStyle="1" w:styleId="1fb">
    <w:name w:val="Знак1 Знак Знак Знак"/>
    <w:basedOn w:val="a9"/>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9"/>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locked/>
    <w:rsid w:val="00AE6079"/>
    <w:rPr>
      <w:sz w:val="26"/>
      <w:szCs w:val="26"/>
    </w:rPr>
  </w:style>
  <w:style w:type="paragraph" w:customStyle="1" w:styleId="S0">
    <w:name w:val="S_Обычный"/>
    <w:basedOn w:val="a9"/>
    <w:link w:val="S"/>
    <w:autoRedefine/>
    <w:qFormat/>
    <w:rsid w:val="00AE6079"/>
    <w:pPr>
      <w:spacing w:line="276" w:lineRule="auto"/>
      <w:ind w:firstLine="709"/>
      <w:jc w:val="both"/>
    </w:pPr>
    <w:rPr>
      <w:rFonts w:ascii="Calibri" w:hAnsi="Calibri"/>
      <w:sz w:val="26"/>
      <w:szCs w:val="26"/>
    </w:rPr>
  </w:style>
  <w:style w:type="paragraph" w:customStyle="1" w:styleId="affffe">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9"/>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c">
    <w:name w:val="Знак1 Знак"/>
    <w:basedOn w:val="a9"/>
    <w:rsid w:val="00393592"/>
    <w:pPr>
      <w:spacing w:after="160" w:line="240" w:lineRule="exact"/>
      <w:jc w:val="both"/>
    </w:pPr>
    <w:rPr>
      <w:rFonts w:eastAsia="Times New Roman"/>
      <w:sz w:val="24"/>
      <w:szCs w:val="24"/>
      <w:lang w:val="en-US"/>
    </w:rPr>
  </w:style>
  <w:style w:type="paragraph" w:customStyle="1" w:styleId="1fd">
    <w:name w:val="Абзац списка1"/>
    <w:basedOn w:val="a9"/>
    <w:rsid w:val="00393592"/>
    <w:pPr>
      <w:spacing w:after="200" w:line="276" w:lineRule="auto"/>
      <w:ind w:left="720"/>
    </w:pPr>
    <w:rPr>
      <w:rFonts w:ascii="Calibri" w:hAnsi="Calibri" w:cs="Calibri"/>
    </w:rPr>
  </w:style>
  <w:style w:type="paragraph" w:customStyle="1" w:styleId="3a">
    <w:name w:val="Основной текст3"/>
    <w:basedOn w:val="a9"/>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9"/>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
    <w:name w:val="Знак Знак Знак Знак Знак Знак"/>
    <w:basedOn w:val="a9"/>
    <w:rsid w:val="00393592"/>
    <w:pPr>
      <w:spacing w:before="100" w:beforeAutospacing="1" w:after="100" w:afterAutospacing="1"/>
      <w:jc w:val="both"/>
    </w:pPr>
    <w:rPr>
      <w:rFonts w:ascii="Tahoma" w:eastAsia="Times New Roman" w:hAnsi="Tahoma"/>
      <w:sz w:val="20"/>
      <w:szCs w:val="20"/>
      <w:lang w:val="en-US"/>
    </w:rPr>
  </w:style>
  <w:style w:type="paragraph" w:styleId="afffff0">
    <w:name w:val="endnote text"/>
    <w:basedOn w:val="a9"/>
    <w:link w:val="afffff1"/>
    <w:rsid w:val="00393592"/>
    <w:rPr>
      <w:rFonts w:eastAsia="Times New Roman"/>
      <w:sz w:val="20"/>
      <w:szCs w:val="20"/>
    </w:rPr>
  </w:style>
  <w:style w:type="character" w:customStyle="1" w:styleId="afffff1">
    <w:name w:val="Текст концевой сноски Знак"/>
    <w:link w:val="afffff0"/>
    <w:rsid w:val="00393592"/>
    <w:rPr>
      <w:rFonts w:ascii="Times New Roman" w:eastAsia="Times New Roman" w:hAnsi="Times New Roman"/>
    </w:rPr>
  </w:style>
  <w:style w:type="paragraph" w:customStyle="1" w:styleId="CharChar1CharChar1CharChar">
    <w:name w:val="Char Char Знак Знак1 Char Char1 Знак Знак Char Char"/>
    <w:basedOn w:val="a9"/>
    <w:rsid w:val="00393592"/>
    <w:pPr>
      <w:spacing w:before="100" w:beforeAutospacing="1" w:after="100" w:afterAutospacing="1"/>
    </w:pPr>
    <w:rPr>
      <w:rFonts w:ascii="Tahoma" w:eastAsia="Times New Roman" w:hAnsi="Tahoma"/>
      <w:sz w:val="20"/>
      <w:szCs w:val="20"/>
      <w:lang w:val="en-US"/>
    </w:rPr>
  </w:style>
  <w:style w:type="paragraph" w:customStyle="1" w:styleId="1fe">
    <w:name w:val="Текст выноски1"/>
    <w:basedOn w:val="a9"/>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9"/>
    <w:uiPriority w:val="99"/>
    <w:rsid w:val="00393592"/>
    <w:pPr>
      <w:spacing w:before="100" w:beforeAutospacing="1" w:after="100" w:afterAutospacing="1"/>
    </w:pPr>
    <w:rPr>
      <w:rFonts w:eastAsia="Times New Roman"/>
      <w:sz w:val="26"/>
      <w:szCs w:val="26"/>
      <w:lang w:eastAsia="ru-RU"/>
    </w:rPr>
  </w:style>
  <w:style w:type="paragraph" w:customStyle="1" w:styleId="xl66">
    <w:name w:val="xl66"/>
    <w:basedOn w:val="a9"/>
    <w:uiPriority w:val="99"/>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9"/>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9"/>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9"/>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9"/>
    <w:uiPriority w:val="99"/>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9"/>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9"/>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9"/>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9"/>
    <w:uiPriority w:val="99"/>
    <w:rsid w:val="00393592"/>
    <w:pPr>
      <w:spacing w:before="100" w:beforeAutospacing="1" w:after="100" w:afterAutospacing="1"/>
    </w:pPr>
    <w:rPr>
      <w:rFonts w:eastAsia="Times New Roman"/>
      <w:sz w:val="24"/>
      <w:szCs w:val="24"/>
      <w:lang w:eastAsia="ru-RU"/>
    </w:rPr>
  </w:style>
  <w:style w:type="paragraph" w:customStyle="1" w:styleId="xl75">
    <w:name w:val="xl75"/>
    <w:basedOn w:val="a9"/>
    <w:uiPriority w:val="99"/>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9"/>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9"/>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9"/>
    <w:uiPriority w:val="99"/>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9"/>
    <w:uiPriority w:val="99"/>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9"/>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9"/>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9"/>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9"/>
    <w:uiPriority w:val="99"/>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9"/>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9"/>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9"/>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9"/>
    <w:uiPriority w:val="99"/>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9"/>
    <w:uiPriority w:val="99"/>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9"/>
    <w:uiPriority w:val="99"/>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9"/>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9"/>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9"/>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9"/>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9"/>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9"/>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9"/>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9"/>
    <w:rsid w:val="00393592"/>
    <w:pPr>
      <w:spacing w:before="100" w:beforeAutospacing="1" w:after="100" w:afterAutospacing="1"/>
    </w:pPr>
    <w:rPr>
      <w:rFonts w:eastAsia="Times New Roman"/>
      <w:sz w:val="26"/>
      <w:szCs w:val="26"/>
      <w:lang w:eastAsia="ru-RU"/>
    </w:rPr>
  </w:style>
  <w:style w:type="paragraph" w:customStyle="1" w:styleId="xl105">
    <w:name w:val="xl105"/>
    <w:basedOn w:val="a9"/>
    <w:rsid w:val="00393592"/>
    <w:pPr>
      <w:spacing w:before="100" w:beforeAutospacing="1" w:after="100" w:afterAutospacing="1"/>
      <w:jc w:val="center"/>
    </w:pPr>
    <w:rPr>
      <w:rFonts w:eastAsia="Times New Roman"/>
      <w:b/>
      <w:bCs/>
      <w:lang w:eastAsia="ru-RU"/>
    </w:rPr>
  </w:style>
  <w:style w:type="paragraph" w:customStyle="1" w:styleId="xl106">
    <w:name w:val="xl106"/>
    <w:basedOn w:val="a9"/>
    <w:rsid w:val="00393592"/>
    <w:pPr>
      <w:spacing w:before="100" w:beforeAutospacing="1" w:after="100" w:afterAutospacing="1"/>
    </w:pPr>
    <w:rPr>
      <w:rFonts w:eastAsia="Times New Roman"/>
      <w:lang w:eastAsia="ru-RU"/>
    </w:rPr>
  </w:style>
  <w:style w:type="paragraph" w:customStyle="1" w:styleId="xl107">
    <w:name w:val="xl107"/>
    <w:basedOn w:val="a9"/>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9"/>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9"/>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9"/>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9"/>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9"/>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9"/>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9"/>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9"/>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9"/>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9"/>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9"/>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9"/>
    <w:uiPriority w:val="99"/>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9"/>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9"/>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9"/>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9"/>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9"/>
    <w:uiPriority w:val="99"/>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9"/>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9"/>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9"/>
    <w:uiPriority w:val="99"/>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9"/>
    <w:uiPriority w:val="99"/>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9"/>
    <w:uiPriority w:val="99"/>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9"/>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9"/>
    <w:uiPriority w:val="99"/>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9"/>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9"/>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9"/>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9"/>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9"/>
    <w:uiPriority w:val="99"/>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9"/>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9"/>
    <w:uiPriority w:val="99"/>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9"/>
    <w:uiPriority w:val="99"/>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9"/>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9"/>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9"/>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9"/>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9"/>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9"/>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9"/>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9"/>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9"/>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9"/>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9"/>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9"/>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9"/>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9"/>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9"/>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9"/>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9"/>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9"/>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9"/>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9"/>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9"/>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9"/>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9"/>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9"/>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9"/>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9"/>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9"/>
    <w:rsid w:val="00393592"/>
    <w:pPr>
      <w:spacing w:before="100" w:beforeAutospacing="1" w:after="100" w:afterAutospacing="1"/>
    </w:pPr>
    <w:rPr>
      <w:rFonts w:eastAsia="Times New Roman"/>
      <w:sz w:val="24"/>
      <w:szCs w:val="24"/>
      <w:lang w:eastAsia="ru-RU"/>
    </w:rPr>
  </w:style>
  <w:style w:type="paragraph" w:customStyle="1" w:styleId="xl178">
    <w:name w:val="xl178"/>
    <w:basedOn w:val="a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9"/>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9"/>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9"/>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9"/>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9"/>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9"/>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9"/>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9"/>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9"/>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9"/>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9"/>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9"/>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9"/>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9"/>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9"/>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9"/>
    <w:rsid w:val="00393592"/>
    <w:pPr>
      <w:spacing w:before="100" w:beforeAutospacing="1" w:after="100" w:afterAutospacing="1"/>
    </w:pPr>
    <w:rPr>
      <w:rFonts w:eastAsia="Times New Roman"/>
      <w:sz w:val="24"/>
      <w:szCs w:val="24"/>
      <w:lang w:eastAsia="ru-RU"/>
    </w:rPr>
  </w:style>
  <w:style w:type="paragraph" w:customStyle="1" w:styleId="xl199">
    <w:name w:val="xl199"/>
    <w:basedOn w:val="a9"/>
    <w:rsid w:val="00393592"/>
    <w:pPr>
      <w:spacing w:before="100" w:beforeAutospacing="1" w:after="100" w:afterAutospacing="1"/>
    </w:pPr>
    <w:rPr>
      <w:rFonts w:eastAsia="Times New Roman"/>
      <w:lang w:eastAsia="ru-RU"/>
    </w:rPr>
  </w:style>
  <w:style w:type="paragraph" w:customStyle="1" w:styleId="xl200">
    <w:name w:val="xl200"/>
    <w:basedOn w:val="a9"/>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9"/>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9"/>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9"/>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9"/>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9"/>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9"/>
    <w:rsid w:val="00393592"/>
    <w:pPr>
      <w:spacing w:before="100" w:beforeAutospacing="1" w:after="100" w:afterAutospacing="1"/>
      <w:jc w:val="right"/>
    </w:pPr>
    <w:rPr>
      <w:rFonts w:eastAsia="Times New Roman"/>
      <w:lang w:eastAsia="ru-RU"/>
    </w:rPr>
  </w:style>
  <w:style w:type="paragraph" w:customStyle="1" w:styleId="xl207">
    <w:name w:val="xl207"/>
    <w:basedOn w:val="a9"/>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9"/>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9"/>
    <w:rsid w:val="00393592"/>
    <w:pPr>
      <w:spacing w:before="100" w:beforeAutospacing="1" w:after="100" w:afterAutospacing="1"/>
    </w:pPr>
    <w:rPr>
      <w:rFonts w:eastAsia="Times New Roman"/>
      <w:lang w:eastAsia="ru-RU"/>
    </w:rPr>
  </w:style>
  <w:style w:type="paragraph" w:customStyle="1" w:styleId="xl210">
    <w:name w:val="xl210"/>
    <w:basedOn w:val="a9"/>
    <w:rsid w:val="00393592"/>
    <w:pPr>
      <w:spacing w:before="100" w:beforeAutospacing="1" w:after="100" w:afterAutospacing="1"/>
    </w:pPr>
    <w:rPr>
      <w:rFonts w:eastAsia="Times New Roman"/>
      <w:lang w:eastAsia="ru-RU"/>
    </w:rPr>
  </w:style>
  <w:style w:type="paragraph" w:customStyle="1" w:styleId="xl211">
    <w:name w:val="xl211"/>
    <w:basedOn w:val="a9"/>
    <w:rsid w:val="00393592"/>
    <w:pPr>
      <w:spacing w:before="100" w:beforeAutospacing="1" w:after="100" w:afterAutospacing="1"/>
    </w:pPr>
    <w:rPr>
      <w:rFonts w:eastAsia="Times New Roman"/>
      <w:lang w:eastAsia="ru-RU"/>
    </w:rPr>
  </w:style>
  <w:style w:type="paragraph" w:customStyle="1" w:styleId="xl212">
    <w:name w:val="xl212"/>
    <w:basedOn w:val="a9"/>
    <w:rsid w:val="00393592"/>
    <w:pPr>
      <w:spacing w:before="100" w:beforeAutospacing="1" w:after="100" w:afterAutospacing="1"/>
    </w:pPr>
    <w:rPr>
      <w:rFonts w:eastAsia="Times New Roman"/>
      <w:lang w:eastAsia="ru-RU"/>
    </w:rPr>
  </w:style>
  <w:style w:type="paragraph" w:customStyle="1" w:styleId="xl213">
    <w:name w:val="xl213"/>
    <w:basedOn w:val="a9"/>
    <w:rsid w:val="00393592"/>
    <w:pPr>
      <w:spacing w:before="100" w:beforeAutospacing="1" w:after="100" w:afterAutospacing="1"/>
    </w:pPr>
    <w:rPr>
      <w:rFonts w:eastAsia="Times New Roman"/>
      <w:sz w:val="26"/>
      <w:szCs w:val="26"/>
      <w:lang w:eastAsia="ru-RU"/>
    </w:rPr>
  </w:style>
  <w:style w:type="paragraph" w:customStyle="1" w:styleId="xl214">
    <w:name w:val="xl214"/>
    <w:basedOn w:val="a9"/>
    <w:rsid w:val="00393592"/>
    <w:pPr>
      <w:spacing w:before="100" w:beforeAutospacing="1" w:after="100" w:afterAutospacing="1"/>
    </w:pPr>
    <w:rPr>
      <w:rFonts w:eastAsia="Times New Roman"/>
      <w:sz w:val="26"/>
      <w:szCs w:val="26"/>
      <w:lang w:eastAsia="ru-RU"/>
    </w:rPr>
  </w:style>
  <w:style w:type="paragraph" w:customStyle="1" w:styleId="xl215">
    <w:name w:val="xl215"/>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9"/>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9"/>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9"/>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9"/>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9"/>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9"/>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9"/>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9"/>
    <w:rsid w:val="00393592"/>
    <w:pPr>
      <w:spacing w:before="100" w:beforeAutospacing="1" w:after="100" w:afterAutospacing="1"/>
    </w:pPr>
    <w:rPr>
      <w:rFonts w:eastAsia="Times New Roman"/>
      <w:sz w:val="24"/>
      <w:szCs w:val="24"/>
      <w:lang w:eastAsia="ru-RU"/>
    </w:rPr>
  </w:style>
  <w:style w:type="paragraph" w:customStyle="1" w:styleId="xl225">
    <w:name w:val="xl225"/>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9"/>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9"/>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9"/>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9"/>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9"/>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9"/>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9"/>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9"/>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9"/>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9"/>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9"/>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9"/>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9"/>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9"/>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9"/>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9"/>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9"/>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9"/>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9"/>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9"/>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9"/>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9"/>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9"/>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9"/>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9"/>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9"/>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9"/>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9"/>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9"/>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9"/>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9"/>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9"/>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9"/>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9"/>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9"/>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9"/>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9"/>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9"/>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9"/>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9"/>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9"/>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9"/>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9"/>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9"/>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9"/>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9"/>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9"/>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9"/>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9"/>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9"/>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9"/>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9"/>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9"/>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9"/>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9"/>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9"/>
    <w:rsid w:val="00BF3EED"/>
    <w:pPr>
      <w:spacing w:before="100" w:beforeAutospacing="1" w:after="100" w:afterAutospacing="1"/>
    </w:pPr>
    <w:rPr>
      <w:rFonts w:eastAsia="Times New Roman"/>
      <w:sz w:val="24"/>
      <w:szCs w:val="24"/>
      <w:lang w:eastAsia="ru-RU"/>
    </w:rPr>
  </w:style>
  <w:style w:type="paragraph" w:customStyle="1" w:styleId="xl307">
    <w:name w:val="xl307"/>
    <w:basedOn w:val="a9"/>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9"/>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9"/>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9"/>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9"/>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9"/>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9"/>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9"/>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9"/>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9"/>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9"/>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9"/>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9"/>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9"/>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9"/>
    <w:rsid w:val="00BF3EED"/>
    <w:pPr>
      <w:spacing w:before="100" w:beforeAutospacing="1" w:after="100" w:afterAutospacing="1"/>
      <w:jc w:val="right"/>
    </w:pPr>
    <w:rPr>
      <w:rFonts w:eastAsia="Times New Roman"/>
      <w:lang w:eastAsia="ru-RU"/>
    </w:rPr>
  </w:style>
  <w:style w:type="paragraph" w:customStyle="1" w:styleId="xl322">
    <w:name w:val="xl322"/>
    <w:basedOn w:val="a9"/>
    <w:rsid w:val="00BF3EED"/>
    <w:pPr>
      <w:spacing w:before="100" w:beforeAutospacing="1" w:after="100" w:afterAutospacing="1"/>
      <w:jc w:val="right"/>
    </w:pPr>
    <w:rPr>
      <w:rFonts w:eastAsia="Times New Roman"/>
      <w:lang w:eastAsia="ru-RU"/>
    </w:rPr>
  </w:style>
  <w:style w:type="paragraph" w:customStyle="1" w:styleId="xl323">
    <w:name w:val="xl323"/>
    <w:basedOn w:val="a9"/>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9"/>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9"/>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9"/>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9"/>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9"/>
    <w:rsid w:val="00BF3EED"/>
    <w:pPr>
      <w:spacing w:before="100" w:beforeAutospacing="1" w:after="100" w:afterAutospacing="1"/>
      <w:jc w:val="right"/>
    </w:pPr>
    <w:rPr>
      <w:rFonts w:eastAsia="Times New Roman"/>
      <w:lang w:eastAsia="ru-RU"/>
    </w:rPr>
  </w:style>
  <w:style w:type="paragraph" w:customStyle="1" w:styleId="xl329">
    <w:name w:val="xl329"/>
    <w:basedOn w:val="a9"/>
    <w:rsid w:val="00BF3EED"/>
    <w:pPr>
      <w:spacing w:before="100" w:beforeAutospacing="1" w:after="100" w:afterAutospacing="1"/>
      <w:jc w:val="right"/>
    </w:pPr>
    <w:rPr>
      <w:rFonts w:eastAsia="Times New Roman"/>
      <w:lang w:eastAsia="ru-RU"/>
    </w:rPr>
  </w:style>
  <w:style w:type="paragraph" w:customStyle="1" w:styleId="afffff2">
    <w:name w:val="Прижатый влево"/>
    <w:basedOn w:val="a9"/>
    <w:next w:val="a9"/>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3">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9"/>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4">
    <w:name w:val="Plain Text"/>
    <w:basedOn w:val="a9"/>
    <w:link w:val="afffff5"/>
    <w:rsid w:val="00794F1D"/>
    <w:rPr>
      <w:rFonts w:ascii="Courier New" w:eastAsia="Times New Roman" w:hAnsi="Courier New"/>
      <w:sz w:val="20"/>
      <w:szCs w:val="20"/>
    </w:rPr>
  </w:style>
  <w:style w:type="character" w:customStyle="1" w:styleId="afffff5">
    <w:name w:val="Текст Знак"/>
    <w:link w:val="afffff4"/>
    <w:rsid w:val="00794F1D"/>
    <w:rPr>
      <w:rFonts w:ascii="Courier New" w:eastAsia="Times New Roman" w:hAnsi="Courier New" w:cs="Courier New"/>
    </w:rPr>
  </w:style>
  <w:style w:type="paragraph" w:customStyle="1" w:styleId="1ff">
    <w:name w:val="Стиль1"/>
    <w:basedOn w:val="a9"/>
    <w:next w:val="52"/>
    <w:link w:val="1ff0"/>
    <w:autoRedefine/>
    <w:rsid w:val="00794F1D"/>
    <w:pPr>
      <w:ind w:left="360"/>
      <w:jc w:val="both"/>
    </w:pPr>
    <w:rPr>
      <w:rFonts w:eastAsia="Times New Roman"/>
      <w:sz w:val="28"/>
      <w:szCs w:val="24"/>
      <w:lang w:eastAsia="ru-RU"/>
    </w:rPr>
  </w:style>
  <w:style w:type="paragraph" w:styleId="52">
    <w:name w:val="List 5"/>
    <w:basedOn w:val="a9"/>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9"/>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9"/>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9"/>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9"/>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6">
    <w:name w:val="Знак Знак Знак Знак Знак Знак Знак Знак Знак Знак"/>
    <w:basedOn w:val="a9"/>
    <w:rsid w:val="00794F1D"/>
    <w:pPr>
      <w:widowControl w:val="0"/>
      <w:adjustRightInd w:val="0"/>
      <w:spacing w:after="160" w:line="240" w:lineRule="exact"/>
      <w:jc w:val="right"/>
    </w:pPr>
    <w:rPr>
      <w:rFonts w:eastAsia="Times New Roman"/>
      <w:sz w:val="20"/>
      <w:szCs w:val="20"/>
      <w:lang w:val="en-GB"/>
    </w:rPr>
  </w:style>
  <w:style w:type="paragraph" w:customStyle="1" w:styleId="1ff1">
    <w:name w:val="1"/>
    <w:basedOn w:val="a9"/>
    <w:rsid w:val="00794F1D"/>
    <w:pPr>
      <w:spacing w:after="160" w:line="240" w:lineRule="exact"/>
    </w:pPr>
    <w:rPr>
      <w:rFonts w:ascii="Verdana" w:eastAsia="Times New Roman" w:hAnsi="Verdana"/>
      <w:sz w:val="24"/>
      <w:szCs w:val="24"/>
      <w:lang w:val="en-US"/>
    </w:rPr>
  </w:style>
  <w:style w:type="paragraph" w:customStyle="1" w:styleId="1ff2">
    <w:name w:val="Цитата1"/>
    <w:basedOn w:val="a9"/>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7">
    <w:name w:val="Таблицы (моноширинный)"/>
    <w:basedOn w:val="a9"/>
    <w:next w:val="a9"/>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9"/>
    <w:rsid w:val="00794F1D"/>
    <w:pPr>
      <w:ind w:firstLine="709"/>
      <w:jc w:val="both"/>
    </w:pPr>
    <w:rPr>
      <w:rFonts w:eastAsia="Times New Roman"/>
      <w:sz w:val="24"/>
      <w:szCs w:val="20"/>
      <w:lang w:eastAsia="ru-RU"/>
    </w:rPr>
  </w:style>
  <w:style w:type="paragraph" w:customStyle="1" w:styleId="Point">
    <w:name w:val="Point"/>
    <w:basedOn w:val="a9"/>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9"/>
    <w:rsid w:val="00794F1D"/>
    <w:pPr>
      <w:ind w:firstLine="720"/>
      <w:jc w:val="both"/>
    </w:pPr>
    <w:rPr>
      <w:rFonts w:eastAsia="Times New Roman"/>
      <w:sz w:val="28"/>
      <w:szCs w:val="20"/>
      <w:lang w:eastAsia="ru-RU"/>
    </w:rPr>
  </w:style>
  <w:style w:type="paragraph" w:customStyle="1" w:styleId="afffff8">
    <w:name w:val="Скобки буквы"/>
    <w:basedOn w:val="a9"/>
    <w:rsid w:val="00794F1D"/>
    <w:pPr>
      <w:tabs>
        <w:tab w:val="num" w:pos="360"/>
      </w:tabs>
      <w:ind w:left="360" w:hanging="360"/>
    </w:pPr>
    <w:rPr>
      <w:rFonts w:eastAsia="Times New Roman"/>
      <w:sz w:val="20"/>
      <w:szCs w:val="20"/>
    </w:rPr>
  </w:style>
  <w:style w:type="paragraph" w:customStyle="1" w:styleId="afffff9">
    <w:name w:val="Заголовок текста"/>
    <w:rsid w:val="00794F1D"/>
    <w:pPr>
      <w:spacing w:after="240"/>
      <w:jc w:val="center"/>
    </w:pPr>
    <w:rPr>
      <w:rFonts w:ascii="Times New Roman" w:eastAsia="Times New Roman" w:hAnsi="Times New Roman"/>
      <w:b/>
      <w:noProof/>
      <w:sz w:val="27"/>
    </w:rPr>
  </w:style>
  <w:style w:type="paragraph" w:customStyle="1" w:styleId="afffffa">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b">
    <w:name w:val="endnote reference"/>
    <w:rsid w:val="00794F1D"/>
    <w:rPr>
      <w:vertAlign w:val="superscript"/>
    </w:rPr>
  </w:style>
  <w:style w:type="character" w:styleId="afffffc">
    <w:name w:val="annotation reference"/>
    <w:uiPriority w:val="99"/>
    <w:rsid w:val="00794F1D"/>
    <w:rPr>
      <w:sz w:val="16"/>
      <w:szCs w:val="16"/>
    </w:rPr>
  </w:style>
  <w:style w:type="paragraph" w:styleId="afffffd">
    <w:name w:val="annotation text"/>
    <w:basedOn w:val="a9"/>
    <w:link w:val="afffffe"/>
    <w:uiPriority w:val="99"/>
    <w:rsid w:val="00794F1D"/>
    <w:rPr>
      <w:rFonts w:eastAsia="Times New Roman"/>
      <w:sz w:val="20"/>
      <w:szCs w:val="20"/>
    </w:rPr>
  </w:style>
  <w:style w:type="character" w:customStyle="1" w:styleId="afffffe">
    <w:name w:val="Текст примечания Знак"/>
    <w:link w:val="afffffd"/>
    <w:uiPriority w:val="99"/>
    <w:rsid w:val="00794F1D"/>
    <w:rPr>
      <w:rFonts w:ascii="Times New Roman" w:eastAsia="Times New Roman" w:hAnsi="Times New Roman"/>
    </w:rPr>
  </w:style>
  <w:style w:type="paragraph" w:styleId="affffff">
    <w:name w:val="annotation subject"/>
    <w:basedOn w:val="afffffd"/>
    <w:next w:val="afffffd"/>
    <w:link w:val="affffff0"/>
    <w:uiPriority w:val="99"/>
    <w:rsid w:val="00794F1D"/>
    <w:rPr>
      <w:b/>
      <w:bCs/>
    </w:rPr>
  </w:style>
  <w:style w:type="character" w:customStyle="1" w:styleId="affffff0">
    <w:name w:val="Тема примечания Знак"/>
    <w:link w:val="affffff"/>
    <w:uiPriority w:val="99"/>
    <w:rsid w:val="00794F1D"/>
    <w:rPr>
      <w:rFonts w:ascii="Times New Roman" w:eastAsia="Times New Roman" w:hAnsi="Times New Roman"/>
      <w:b/>
      <w:bCs/>
    </w:rPr>
  </w:style>
  <w:style w:type="paragraph" w:customStyle="1" w:styleId="affffff1">
    <w:name w:val="Нормальный (таблица)"/>
    <w:basedOn w:val="a9"/>
    <w:next w:val="a9"/>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9"/>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9"/>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3">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9"/>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9"/>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2">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9"/>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9"/>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9"/>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9"/>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9"/>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9"/>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9"/>
    <w:uiPriority w:val="99"/>
    <w:rsid w:val="00C65EDD"/>
    <w:pPr>
      <w:ind w:left="720"/>
    </w:pPr>
    <w:rPr>
      <w:sz w:val="24"/>
      <w:szCs w:val="24"/>
      <w:lang w:eastAsia="ru-RU"/>
    </w:rPr>
  </w:style>
  <w:style w:type="paragraph" w:customStyle="1" w:styleId="righttxt2">
    <w:name w:val="righttxt2"/>
    <w:basedOn w:val="a9"/>
    <w:rsid w:val="00DF49F5"/>
    <w:pPr>
      <w:spacing w:before="100" w:beforeAutospacing="1" w:after="100" w:afterAutospacing="1"/>
    </w:pPr>
    <w:rPr>
      <w:rFonts w:eastAsia="Times New Roman"/>
      <w:sz w:val="24"/>
      <w:szCs w:val="24"/>
      <w:lang w:eastAsia="ru-RU"/>
    </w:rPr>
  </w:style>
  <w:style w:type="paragraph" w:customStyle="1" w:styleId="1ff4">
    <w:name w:val="Знак1"/>
    <w:basedOn w:val="a9"/>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rsid w:val="00C40419"/>
  </w:style>
  <w:style w:type="paragraph" w:customStyle="1" w:styleId="affffff3">
    <w:name w:val="Стиль Знак Знак Знак Знак"/>
    <w:basedOn w:val="a9"/>
    <w:uiPriority w:val="99"/>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9"/>
    <w:uiPriority w:val="99"/>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9"/>
    <w:rsid w:val="00AA193F"/>
    <w:pPr>
      <w:spacing w:before="100" w:beforeAutospacing="1" w:after="100" w:afterAutospacing="1"/>
    </w:pPr>
    <w:rPr>
      <w:sz w:val="24"/>
      <w:szCs w:val="24"/>
      <w:lang w:eastAsia="ru-RU"/>
    </w:rPr>
  </w:style>
  <w:style w:type="paragraph" w:styleId="HTML1">
    <w:name w:val="HTML Address"/>
    <w:basedOn w:val="a9"/>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4">
    <w:name w:val="ГОСТ"/>
    <w:rsid w:val="003E27FA"/>
    <w:pPr>
      <w:numPr>
        <w:numId w:val="3"/>
      </w:numPr>
    </w:pPr>
  </w:style>
  <w:style w:type="paragraph" w:customStyle="1" w:styleId="affffff4">
    <w:name w:val="Знак Знак Знак Знак Знак Знак Знак Знак Знак Знак Знак Знак Знак Знак Знак Знак"/>
    <w:basedOn w:val="a9"/>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9"/>
    <w:next w:val="a9"/>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5">
    <w:name w:val="Цветовое выделение"/>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9"/>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9"/>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9"/>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9"/>
    <w:next w:val="a9"/>
    <w:autoRedefine/>
    <w:uiPriority w:val="3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6">
    <w:name w:val="Колонтитул_"/>
    <w:link w:val="1ff5"/>
    <w:uiPriority w:val="99"/>
    <w:locked/>
    <w:rsid w:val="00475A49"/>
    <w:rPr>
      <w:sz w:val="22"/>
      <w:szCs w:val="22"/>
      <w:shd w:val="clear" w:color="auto" w:fill="FFFFFF"/>
    </w:rPr>
  </w:style>
  <w:style w:type="character" w:customStyle="1" w:styleId="affffff7">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8">
    <w:name w:val="Колонтитул + Полужирный"/>
    <w:uiPriority w:val="99"/>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9"/>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5">
    <w:name w:val="Колонтитул1"/>
    <w:basedOn w:val="a9"/>
    <w:link w:val="affffff6"/>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9"/>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9"/>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c"/>
    <w:semiHidden/>
    <w:unhideWhenUsed/>
    <w:rsid w:val="00475A49"/>
  </w:style>
  <w:style w:type="paragraph" w:styleId="affffff9">
    <w:name w:val="Block Text"/>
    <w:basedOn w:val="a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9"/>
    <w:uiPriority w:val="99"/>
    <w:rsid w:val="00E21000"/>
    <w:pPr>
      <w:spacing w:before="100" w:beforeAutospacing="1" w:after="100" w:afterAutospacing="1"/>
    </w:pPr>
    <w:rPr>
      <w:rFonts w:eastAsia="Times New Roman"/>
      <w:sz w:val="24"/>
      <w:szCs w:val="24"/>
      <w:lang w:eastAsia="ru-RU"/>
    </w:rPr>
  </w:style>
  <w:style w:type="paragraph" w:customStyle="1" w:styleId="1ff6">
    <w:name w:val="Основной текст с отступом1"/>
    <w:basedOn w:val="a9"/>
    <w:link w:val="BodyTextIndentChar"/>
    <w:uiPriority w:val="99"/>
    <w:rsid w:val="00076FC8"/>
    <w:pPr>
      <w:spacing w:after="120" w:line="480" w:lineRule="auto"/>
    </w:pPr>
    <w:rPr>
      <w:rFonts w:eastAsia="Times New Roman"/>
      <w:sz w:val="24"/>
      <w:szCs w:val="24"/>
      <w:lang w:eastAsia="ru-RU"/>
    </w:rPr>
  </w:style>
  <w:style w:type="character" w:customStyle="1" w:styleId="BodyTextIndentChar">
    <w:name w:val="Body Text Indent Char"/>
    <w:link w:val="1ff6"/>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9"/>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9"/>
    <w:unhideWhenUsed/>
    <w:rsid w:val="00B013AB"/>
    <w:pPr>
      <w:ind w:left="849" w:hanging="283"/>
      <w:contextualSpacing/>
    </w:pPr>
  </w:style>
  <w:style w:type="character" w:customStyle="1" w:styleId="314">
    <w:name w:val="Заголовок 3 Знак1"/>
    <w:uiPriority w:val="99"/>
    <w:rsid w:val="00B013AB"/>
    <w:rPr>
      <w:rFonts w:ascii="Cambria" w:eastAsia="Times New Roman" w:hAnsi="Cambria" w:cs="Times New Roman"/>
      <w:b/>
      <w:bCs/>
      <w:sz w:val="26"/>
      <w:szCs w:val="26"/>
    </w:rPr>
  </w:style>
  <w:style w:type="paragraph" w:customStyle="1" w:styleId="2fa">
    <w:name w:val="Основной текст с отступом2"/>
    <w:basedOn w:val="a9"/>
    <w:rsid w:val="00B013AB"/>
    <w:pPr>
      <w:spacing w:after="120" w:line="480" w:lineRule="auto"/>
    </w:pPr>
    <w:rPr>
      <w:rFonts w:eastAsia="Times New Roman"/>
      <w:sz w:val="24"/>
      <w:szCs w:val="24"/>
      <w:lang w:eastAsia="ru-RU"/>
    </w:rPr>
  </w:style>
  <w:style w:type="paragraph" w:styleId="affffffa">
    <w:name w:val="Revision"/>
    <w:hidden/>
    <w:uiPriority w:val="99"/>
    <w:semiHidden/>
    <w:rsid w:val="001D7A5E"/>
    <w:rPr>
      <w:rFonts w:ascii="Times New Roman" w:hAnsi="Times New Roman"/>
      <w:sz w:val="22"/>
      <w:szCs w:val="22"/>
      <w:lang w:eastAsia="en-US"/>
    </w:rPr>
  </w:style>
  <w:style w:type="paragraph" w:customStyle="1" w:styleId="1">
    <w:name w:val="нум список 1"/>
    <w:basedOn w:val="a9"/>
    <w:rsid w:val="00B4506A"/>
    <w:pPr>
      <w:numPr>
        <w:numId w:val="4"/>
      </w:numPr>
      <w:spacing w:before="120" w:after="120"/>
      <w:ind w:left="-720"/>
      <w:jc w:val="both"/>
    </w:pPr>
    <w:rPr>
      <w:rFonts w:eastAsia="Times New Roman"/>
      <w:sz w:val="24"/>
      <w:szCs w:val="20"/>
      <w:lang w:eastAsia="ar-SA"/>
    </w:rPr>
  </w:style>
  <w:style w:type="paragraph" w:customStyle="1" w:styleId="1ff7">
    <w:name w:val="марк список 1"/>
    <w:basedOn w:val="a9"/>
    <w:rsid w:val="00B4506A"/>
    <w:pPr>
      <w:tabs>
        <w:tab w:val="left" w:pos="360"/>
      </w:tabs>
      <w:spacing w:before="120" w:after="120"/>
      <w:jc w:val="both"/>
    </w:pPr>
    <w:rPr>
      <w:rFonts w:eastAsia="Times New Roman"/>
      <w:sz w:val="24"/>
      <w:szCs w:val="24"/>
      <w:lang w:eastAsia="ar-SA"/>
    </w:rPr>
  </w:style>
  <w:style w:type="paragraph" w:customStyle="1" w:styleId="affffffb">
    <w:name w:val="основной текст документа"/>
    <w:basedOn w:val="a9"/>
    <w:rsid w:val="00B4506A"/>
    <w:pPr>
      <w:spacing w:before="120" w:after="120"/>
      <w:jc w:val="both"/>
    </w:pPr>
    <w:rPr>
      <w:rFonts w:eastAsia="Times New Roman"/>
      <w:sz w:val="24"/>
      <w:szCs w:val="20"/>
    </w:rPr>
  </w:style>
  <w:style w:type="paragraph" w:customStyle="1" w:styleId="p9">
    <w:name w:val="p9"/>
    <w:basedOn w:val="a9"/>
    <w:rsid w:val="00520867"/>
    <w:pPr>
      <w:spacing w:before="100" w:beforeAutospacing="1" w:after="100" w:afterAutospacing="1"/>
    </w:pPr>
    <w:rPr>
      <w:rFonts w:eastAsia="Times New Roman"/>
      <w:sz w:val="24"/>
      <w:szCs w:val="24"/>
      <w:lang w:eastAsia="ru-RU"/>
    </w:rPr>
  </w:style>
  <w:style w:type="paragraph" w:customStyle="1" w:styleId="p10">
    <w:name w:val="p10"/>
    <w:basedOn w:val="a9"/>
    <w:rsid w:val="00520867"/>
    <w:pPr>
      <w:spacing w:before="100" w:beforeAutospacing="1" w:after="100" w:afterAutospacing="1"/>
    </w:pPr>
    <w:rPr>
      <w:rFonts w:eastAsia="Times New Roman"/>
      <w:sz w:val="24"/>
      <w:szCs w:val="24"/>
      <w:lang w:eastAsia="ru-RU"/>
    </w:rPr>
  </w:style>
  <w:style w:type="paragraph" w:customStyle="1" w:styleId="p5">
    <w:name w:val="p5"/>
    <w:basedOn w:val="a9"/>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9"/>
    <w:rsid w:val="007F6963"/>
    <w:pPr>
      <w:spacing w:before="100" w:beforeAutospacing="1" w:after="100" w:afterAutospacing="1"/>
    </w:pPr>
    <w:rPr>
      <w:rFonts w:eastAsia="Times New Roman"/>
      <w:sz w:val="24"/>
      <w:szCs w:val="24"/>
      <w:lang w:eastAsia="ru-RU"/>
    </w:rPr>
  </w:style>
  <w:style w:type="paragraph" w:customStyle="1" w:styleId="p3">
    <w:name w:val="p3"/>
    <w:basedOn w:val="a9"/>
    <w:rsid w:val="007F6963"/>
    <w:pPr>
      <w:spacing w:before="100" w:beforeAutospacing="1" w:after="100" w:afterAutospacing="1"/>
    </w:pPr>
    <w:rPr>
      <w:rFonts w:eastAsia="Times New Roman"/>
      <w:sz w:val="24"/>
      <w:szCs w:val="24"/>
      <w:lang w:eastAsia="ru-RU"/>
    </w:rPr>
  </w:style>
  <w:style w:type="paragraph" w:customStyle="1" w:styleId="p4">
    <w:name w:val="p4"/>
    <w:basedOn w:val="a9"/>
    <w:rsid w:val="007F6963"/>
    <w:pPr>
      <w:spacing w:before="100" w:beforeAutospacing="1" w:after="100" w:afterAutospacing="1"/>
    </w:pPr>
    <w:rPr>
      <w:rFonts w:eastAsia="Times New Roman"/>
      <w:sz w:val="24"/>
      <w:szCs w:val="24"/>
      <w:lang w:eastAsia="ru-RU"/>
    </w:rPr>
  </w:style>
  <w:style w:type="paragraph" w:customStyle="1" w:styleId="p6">
    <w:name w:val="p6"/>
    <w:basedOn w:val="a9"/>
    <w:rsid w:val="007F6963"/>
    <w:pPr>
      <w:spacing w:before="100" w:beforeAutospacing="1" w:after="100" w:afterAutospacing="1"/>
    </w:pPr>
    <w:rPr>
      <w:rFonts w:eastAsia="Times New Roman"/>
      <w:sz w:val="24"/>
      <w:szCs w:val="24"/>
      <w:lang w:eastAsia="ru-RU"/>
    </w:rPr>
  </w:style>
  <w:style w:type="paragraph" w:customStyle="1" w:styleId="p7">
    <w:name w:val="p7"/>
    <w:basedOn w:val="a9"/>
    <w:rsid w:val="007F6963"/>
    <w:pPr>
      <w:spacing w:before="100" w:beforeAutospacing="1" w:after="100" w:afterAutospacing="1"/>
    </w:pPr>
    <w:rPr>
      <w:rFonts w:eastAsia="Times New Roman"/>
      <w:sz w:val="24"/>
      <w:szCs w:val="24"/>
      <w:lang w:eastAsia="ru-RU"/>
    </w:rPr>
  </w:style>
  <w:style w:type="paragraph" w:customStyle="1" w:styleId="p8">
    <w:name w:val="p8"/>
    <w:basedOn w:val="a9"/>
    <w:rsid w:val="007F6963"/>
    <w:pPr>
      <w:spacing w:before="100" w:beforeAutospacing="1" w:after="100" w:afterAutospacing="1"/>
    </w:pPr>
    <w:rPr>
      <w:rFonts w:eastAsia="Times New Roman"/>
      <w:sz w:val="24"/>
      <w:szCs w:val="24"/>
      <w:lang w:eastAsia="ru-RU"/>
    </w:rPr>
  </w:style>
  <w:style w:type="paragraph" w:customStyle="1" w:styleId="p12">
    <w:name w:val="p12"/>
    <w:basedOn w:val="a9"/>
    <w:rsid w:val="007F6963"/>
    <w:pPr>
      <w:spacing w:before="100" w:beforeAutospacing="1" w:after="100" w:afterAutospacing="1"/>
    </w:pPr>
    <w:rPr>
      <w:rFonts w:eastAsia="Times New Roman"/>
      <w:sz w:val="24"/>
      <w:szCs w:val="24"/>
      <w:lang w:eastAsia="ru-RU"/>
    </w:rPr>
  </w:style>
  <w:style w:type="paragraph" w:customStyle="1" w:styleId="p13">
    <w:name w:val="p13"/>
    <w:basedOn w:val="a9"/>
    <w:rsid w:val="007F6963"/>
    <w:pPr>
      <w:spacing w:before="100" w:beforeAutospacing="1" w:after="100" w:afterAutospacing="1"/>
    </w:pPr>
    <w:rPr>
      <w:rFonts w:eastAsia="Times New Roman"/>
      <w:sz w:val="24"/>
      <w:szCs w:val="24"/>
      <w:lang w:eastAsia="ru-RU"/>
    </w:rPr>
  </w:style>
  <w:style w:type="paragraph" w:customStyle="1" w:styleId="p14">
    <w:name w:val="p14"/>
    <w:basedOn w:val="a9"/>
    <w:rsid w:val="007F6963"/>
    <w:pPr>
      <w:spacing w:before="100" w:beforeAutospacing="1" w:after="100" w:afterAutospacing="1"/>
    </w:pPr>
    <w:rPr>
      <w:rFonts w:eastAsia="Times New Roman"/>
      <w:sz w:val="24"/>
      <w:szCs w:val="24"/>
      <w:lang w:eastAsia="ru-RU"/>
    </w:rPr>
  </w:style>
  <w:style w:type="paragraph" w:customStyle="1" w:styleId="p15">
    <w:name w:val="p15"/>
    <w:basedOn w:val="a9"/>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9"/>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9"/>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9"/>
    <w:rsid w:val="007F6963"/>
    <w:pPr>
      <w:spacing w:before="100" w:beforeAutospacing="1" w:after="100" w:afterAutospacing="1"/>
    </w:pPr>
    <w:rPr>
      <w:rFonts w:eastAsia="Times New Roman"/>
      <w:sz w:val="24"/>
      <w:szCs w:val="24"/>
      <w:lang w:eastAsia="ru-RU"/>
    </w:rPr>
  </w:style>
  <w:style w:type="paragraph" w:customStyle="1" w:styleId="affffffc">
    <w:name w:val="Для внутренних документов ПНР"/>
    <w:basedOn w:val="11"/>
    <w:link w:val="affffffd"/>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d">
    <w:name w:val="Для внутренних документов ПНР Знак"/>
    <w:link w:val="affffffc"/>
    <w:rsid w:val="00D039A5"/>
    <w:rPr>
      <w:rFonts w:ascii="Arial Black" w:eastAsia="Times New Roman" w:hAnsi="Arial Black"/>
      <w:b/>
      <w:bCs/>
      <w:color w:val="365F91"/>
      <w:kern w:val="28"/>
      <w:sz w:val="52"/>
      <w:szCs w:val="24"/>
    </w:rPr>
  </w:style>
  <w:style w:type="paragraph" w:customStyle="1" w:styleId="1ff8">
    <w:name w:val="Номер1"/>
    <w:basedOn w:val="aff8"/>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9"/>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e">
    <w:name w:val="Знак Знак Знак Знак Знак Знак Знак Знак Знак Знак Знак Знак Знак Знак Знак Знак Знак Знак"/>
    <w:basedOn w:val="a9"/>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
    <w:name w:val="Отчет Знак"/>
    <w:basedOn w:val="a9"/>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9">
    <w:name w:val="Знак Знак Знак Знак Знак Знак1 Знак Знак Знак"/>
    <w:basedOn w:val="a9"/>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5">
    <w:name w:val="Город и год разработки"/>
    <w:basedOn w:val="a9"/>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0">
    <w:name w:val="Знак Знак Знак Знак Знак Знак Знак Знак Знак Знак Знак Знак Знак Знак Знак Знак Знак Знак Знак Знак Знак Знак Знак Знак"/>
    <w:basedOn w:val="a9"/>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a">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b"/>
    <w:next w:val="ad"/>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b"/>
    <w:next w:val="ad"/>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c"/>
    <w:semiHidden/>
    <w:unhideWhenUsed/>
    <w:rsid w:val="00D039A5"/>
  </w:style>
  <w:style w:type="table" w:customStyle="1" w:styleId="47">
    <w:name w:val="Сетка таблицы4"/>
    <w:basedOn w:val="ab"/>
    <w:next w:val="ad"/>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c"/>
    <w:uiPriority w:val="99"/>
    <w:semiHidden/>
    <w:unhideWhenUsed/>
    <w:rsid w:val="00D039A5"/>
  </w:style>
  <w:style w:type="table" w:customStyle="1" w:styleId="55">
    <w:name w:val="Сетка таблицы5"/>
    <w:basedOn w:val="ab"/>
    <w:next w:val="ad"/>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c"/>
    <w:semiHidden/>
    <w:rsid w:val="00D039A5"/>
  </w:style>
  <w:style w:type="numbering" w:customStyle="1" w:styleId="56">
    <w:name w:val="Нет списка5"/>
    <w:next w:val="ac"/>
    <w:semiHidden/>
    <w:rsid w:val="00D039A5"/>
  </w:style>
  <w:style w:type="paragraph" w:customStyle="1" w:styleId="afffffff1">
    <w:name w:val="Постановление"/>
    <w:basedOn w:val="a9"/>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9"/>
    <w:rsid w:val="00D039A5"/>
    <w:pPr>
      <w:jc w:val="center"/>
    </w:pPr>
    <w:rPr>
      <w:rFonts w:eastAsia="Times New Roman"/>
      <w:b/>
      <w:sz w:val="32"/>
      <w:szCs w:val="20"/>
      <w:lang w:eastAsia="ru-RU"/>
    </w:rPr>
  </w:style>
  <w:style w:type="paragraph" w:customStyle="1" w:styleId="1ffb">
    <w:name w:val="Вертикальный отступ 1"/>
    <w:basedOn w:val="a9"/>
    <w:rsid w:val="00D039A5"/>
    <w:pPr>
      <w:jc w:val="center"/>
    </w:pPr>
    <w:rPr>
      <w:rFonts w:eastAsia="Times New Roman"/>
      <w:sz w:val="28"/>
      <w:szCs w:val="20"/>
      <w:lang w:val="en-US" w:eastAsia="ru-RU"/>
    </w:rPr>
  </w:style>
  <w:style w:type="paragraph" w:customStyle="1" w:styleId="afffffff2">
    <w:name w:val="Номер"/>
    <w:basedOn w:val="a9"/>
    <w:rsid w:val="00D039A5"/>
    <w:pPr>
      <w:spacing w:before="60" w:after="60"/>
      <w:jc w:val="center"/>
    </w:pPr>
    <w:rPr>
      <w:rFonts w:eastAsia="Times New Roman"/>
      <w:sz w:val="28"/>
      <w:szCs w:val="20"/>
      <w:lang w:eastAsia="ru-RU"/>
    </w:rPr>
  </w:style>
  <w:style w:type="numbering" w:customStyle="1" w:styleId="63">
    <w:name w:val="Нет списка6"/>
    <w:next w:val="ac"/>
    <w:semiHidden/>
    <w:rsid w:val="00D039A5"/>
  </w:style>
  <w:style w:type="paragraph" w:styleId="49">
    <w:name w:val="toc 4"/>
    <w:basedOn w:val="a9"/>
    <w:next w:val="a9"/>
    <w:autoRedefine/>
    <w:uiPriority w:val="39"/>
    <w:unhideWhenUsed/>
    <w:rsid w:val="00D039A5"/>
    <w:pPr>
      <w:spacing w:after="100" w:line="276" w:lineRule="auto"/>
      <w:ind w:left="660"/>
    </w:pPr>
    <w:rPr>
      <w:rFonts w:ascii="Calibri" w:eastAsia="Times New Roman" w:hAnsi="Calibri"/>
      <w:lang w:eastAsia="ru-RU"/>
    </w:rPr>
  </w:style>
  <w:style w:type="paragraph" w:styleId="57">
    <w:name w:val="toc 5"/>
    <w:basedOn w:val="a9"/>
    <w:next w:val="a9"/>
    <w:autoRedefine/>
    <w:uiPriority w:val="39"/>
    <w:unhideWhenUsed/>
    <w:rsid w:val="00D039A5"/>
    <w:pPr>
      <w:spacing w:after="100" w:line="276" w:lineRule="auto"/>
      <w:ind w:left="880"/>
    </w:pPr>
    <w:rPr>
      <w:rFonts w:ascii="Calibri" w:eastAsia="Times New Roman" w:hAnsi="Calibri"/>
      <w:lang w:eastAsia="ru-RU"/>
    </w:rPr>
  </w:style>
  <w:style w:type="paragraph" w:styleId="64">
    <w:name w:val="toc 6"/>
    <w:basedOn w:val="a9"/>
    <w:next w:val="a9"/>
    <w:autoRedefine/>
    <w:uiPriority w:val="39"/>
    <w:unhideWhenUsed/>
    <w:rsid w:val="00D039A5"/>
    <w:pPr>
      <w:spacing w:after="100" w:line="276" w:lineRule="auto"/>
      <w:ind w:left="1100"/>
    </w:pPr>
    <w:rPr>
      <w:rFonts w:ascii="Calibri" w:eastAsia="Times New Roman" w:hAnsi="Calibri"/>
      <w:lang w:eastAsia="ru-RU"/>
    </w:rPr>
  </w:style>
  <w:style w:type="paragraph" w:styleId="73">
    <w:name w:val="toc 7"/>
    <w:basedOn w:val="a9"/>
    <w:next w:val="a9"/>
    <w:autoRedefine/>
    <w:uiPriority w:val="39"/>
    <w:unhideWhenUsed/>
    <w:rsid w:val="00D039A5"/>
    <w:pPr>
      <w:spacing w:after="100" w:line="276" w:lineRule="auto"/>
      <w:ind w:left="1320"/>
    </w:pPr>
    <w:rPr>
      <w:rFonts w:ascii="Calibri" w:eastAsia="Times New Roman" w:hAnsi="Calibri"/>
      <w:lang w:eastAsia="ru-RU"/>
    </w:rPr>
  </w:style>
  <w:style w:type="paragraph" w:styleId="81">
    <w:name w:val="toc 8"/>
    <w:basedOn w:val="a9"/>
    <w:next w:val="a9"/>
    <w:autoRedefine/>
    <w:uiPriority w:val="39"/>
    <w:unhideWhenUsed/>
    <w:rsid w:val="00D039A5"/>
    <w:pPr>
      <w:spacing w:after="100" w:line="276" w:lineRule="auto"/>
      <w:ind w:left="1540"/>
    </w:pPr>
    <w:rPr>
      <w:rFonts w:ascii="Calibri" w:eastAsia="Times New Roman" w:hAnsi="Calibri"/>
      <w:lang w:eastAsia="ru-RU"/>
    </w:rPr>
  </w:style>
  <w:style w:type="paragraph" w:styleId="91">
    <w:name w:val="toc 9"/>
    <w:basedOn w:val="a9"/>
    <w:next w:val="a9"/>
    <w:autoRedefine/>
    <w:uiPriority w:val="3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9"/>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9"/>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9"/>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9"/>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9"/>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9"/>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9"/>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9"/>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c"/>
    <w:uiPriority w:val="99"/>
    <w:semiHidden/>
    <w:unhideWhenUsed/>
    <w:rsid w:val="00D039A5"/>
  </w:style>
  <w:style w:type="numbering" w:customStyle="1" w:styleId="82">
    <w:name w:val="Нет списка8"/>
    <w:next w:val="ac"/>
    <w:uiPriority w:val="99"/>
    <w:semiHidden/>
    <w:unhideWhenUsed/>
    <w:rsid w:val="00D039A5"/>
  </w:style>
  <w:style w:type="table" w:customStyle="1" w:styleId="65">
    <w:name w:val="Сетка таблицы6"/>
    <w:basedOn w:val="ab"/>
    <w:next w:val="ad"/>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9"/>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9"/>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9"/>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9"/>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c">
    <w:name w:val="Знак Знак1 Знак Знак Знак Знак Знак Знак"/>
    <w:basedOn w:val="a9"/>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9"/>
    <w:rsid w:val="00D039A5"/>
    <w:pPr>
      <w:spacing w:before="100" w:beforeAutospacing="1" w:after="100" w:afterAutospacing="1"/>
    </w:pPr>
    <w:rPr>
      <w:rFonts w:eastAsia="Times New Roman"/>
      <w:sz w:val="24"/>
      <w:szCs w:val="24"/>
      <w:lang w:eastAsia="ru-RU"/>
    </w:rPr>
  </w:style>
  <w:style w:type="paragraph" w:customStyle="1" w:styleId="conscell">
    <w:name w:val="conscell"/>
    <w:basedOn w:val="a9"/>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c"/>
    <w:uiPriority w:val="99"/>
    <w:semiHidden/>
    <w:unhideWhenUsed/>
    <w:rsid w:val="00D039A5"/>
  </w:style>
  <w:style w:type="table" w:customStyle="1" w:styleId="75">
    <w:name w:val="Сетка таблицы7"/>
    <w:basedOn w:val="ab"/>
    <w:next w:val="ad"/>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d">
    <w:name w:val="Заголовок оглавления1"/>
    <w:basedOn w:val="11"/>
    <w:next w:val="a9"/>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b"/>
    <w:next w:val="ad"/>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c"/>
    <w:uiPriority w:val="99"/>
    <w:semiHidden/>
    <w:unhideWhenUsed/>
    <w:rsid w:val="00D039A5"/>
  </w:style>
  <w:style w:type="paragraph" w:customStyle="1" w:styleId="afffffff3">
    <w:name w:val="Обычный (паспорт)"/>
    <w:basedOn w:val="a9"/>
    <w:rsid w:val="00D039A5"/>
    <w:pPr>
      <w:spacing w:before="120"/>
      <w:jc w:val="both"/>
    </w:pPr>
    <w:rPr>
      <w:rFonts w:eastAsia="Times New Roman"/>
      <w:sz w:val="28"/>
      <w:szCs w:val="28"/>
      <w:lang w:eastAsia="ru-RU"/>
    </w:rPr>
  </w:style>
  <w:style w:type="paragraph" w:customStyle="1" w:styleId="afffffff4">
    <w:name w:val="Обычный в таблице"/>
    <w:basedOn w:val="a9"/>
    <w:rsid w:val="00D039A5"/>
    <w:rPr>
      <w:rFonts w:eastAsia="Times New Roman"/>
      <w:lang w:eastAsia="ru-RU"/>
    </w:rPr>
  </w:style>
  <w:style w:type="paragraph" w:customStyle="1" w:styleId="1ffe">
    <w:name w:val="Знак Знак Знак Знак Знак Знак1"/>
    <w:basedOn w:val="a9"/>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6">
    <w:name w:val="Знак3 Знак Знак Знак Знак"/>
    <w:basedOn w:val="a9"/>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9"/>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9"/>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9"/>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9"/>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
    <w:name w:val="Знак Знак Знак Знак Знак Знак Знак Знак Знак1 Знак"/>
    <w:basedOn w:val="a9"/>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0">
    <w:name w:val="Верхний колонтитул Знак1"/>
    <w:basedOn w:val="aa"/>
    <w:rsid w:val="00D039A5"/>
    <w:rPr>
      <w:sz w:val="24"/>
      <w:szCs w:val="24"/>
    </w:rPr>
  </w:style>
  <w:style w:type="paragraph" w:customStyle="1" w:styleId="1fff1">
    <w:name w:val="Знак Знак Знак Знак Знак Знак Знак Знак Знак Знак Знак1 Знак"/>
    <w:basedOn w:val="a9"/>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9"/>
    <w:rsid w:val="00D039A5"/>
    <w:pPr>
      <w:spacing w:before="100" w:beforeAutospacing="1" w:after="100" w:afterAutospacing="1"/>
      <w:jc w:val="both"/>
    </w:pPr>
    <w:rPr>
      <w:rFonts w:ascii="Tahoma" w:eastAsia="Times New Roman" w:hAnsi="Tahoma"/>
      <w:sz w:val="20"/>
      <w:szCs w:val="20"/>
      <w:lang w:val="en-US"/>
    </w:rPr>
  </w:style>
  <w:style w:type="character" w:customStyle="1" w:styleId="1fff2">
    <w:name w:val="Нижний колонтитул Знак1"/>
    <w:aliases w:val="Знак2 Знак1"/>
    <w:basedOn w:val="aa"/>
    <w:rsid w:val="00D039A5"/>
    <w:rPr>
      <w:rFonts w:ascii="Times New Roman CYR" w:hAnsi="Times New Roman CYR"/>
    </w:rPr>
  </w:style>
  <w:style w:type="character" w:customStyle="1" w:styleId="s40">
    <w:name w:val="s4"/>
    <w:basedOn w:val="aa"/>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5">
    <w:name w:val="Оглавление_"/>
    <w:link w:val="afffffff6"/>
    <w:rsid w:val="00796097"/>
    <w:rPr>
      <w:sz w:val="28"/>
      <w:szCs w:val="28"/>
      <w:shd w:val="clear" w:color="auto" w:fill="FFFFFF"/>
    </w:rPr>
  </w:style>
  <w:style w:type="paragraph" w:customStyle="1" w:styleId="afffffff6">
    <w:name w:val="Оглавление"/>
    <w:basedOn w:val="a9"/>
    <w:link w:val="afffffff5"/>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9"/>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9"/>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7">
    <w:name w:val="Основной"/>
    <w:basedOn w:val="a9"/>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9"/>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9"/>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9"/>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8">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9"/>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9"/>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9"/>
    <w:uiPriority w:val="99"/>
    <w:rsid w:val="00B35823"/>
    <w:pPr>
      <w:spacing w:before="100" w:beforeAutospacing="1" w:after="100" w:afterAutospacing="1"/>
    </w:pPr>
    <w:rPr>
      <w:sz w:val="24"/>
      <w:szCs w:val="24"/>
      <w:lang w:eastAsia="ru-RU"/>
    </w:rPr>
  </w:style>
  <w:style w:type="paragraph" w:customStyle="1" w:styleId="formattext0">
    <w:name w:val="formattext"/>
    <w:basedOn w:val="a9"/>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3">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9"/>
    <w:rsid w:val="00724C7F"/>
    <w:pPr>
      <w:spacing w:after="160" w:line="240" w:lineRule="exact"/>
    </w:pPr>
    <w:rPr>
      <w:rFonts w:ascii="Verdana" w:eastAsia="Times New Roman" w:hAnsi="Verdana"/>
      <w:sz w:val="20"/>
      <w:szCs w:val="20"/>
      <w:lang w:val="en-US"/>
    </w:rPr>
  </w:style>
  <w:style w:type="paragraph" w:customStyle="1" w:styleId="122">
    <w:name w:val="12 пт"/>
    <w:basedOn w:val="a9"/>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9">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9"/>
    <w:rsid w:val="002F5A68"/>
    <w:pPr>
      <w:spacing w:after="200" w:line="276" w:lineRule="auto"/>
      <w:ind w:left="720"/>
      <w:contextualSpacing/>
    </w:pPr>
    <w:rPr>
      <w:rFonts w:ascii="Calibri" w:eastAsia="Times New Roman" w:hAnsi="Calibri"/>
    </w:rPr>
  </w:style>
  <w:style w:type="paragraph" w:customStyle="1" w:styleId="3f9">
    <w:name w:val="Знак3"/>
    <w:basedOn w:val="a9"/>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9"/>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9"/>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9"/>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9"/>
    <w:rsid w:val="00B173F2"/>
    <w:pPr>
      <w:widowControl w:val="0"/>
      <w:suppressAutoHyphens/>
      <w:autoSpaceDE w:val="0"/>
    </w:pPr>
    <w:rPr>
      <w:rFonts w:ascii="Arial" w:eastAsia="Arial" w:hAnsi="Arial" w:cs="Arial"/>
      <w:b/>
      <w:bCs/>
      <w:lang w:eastAsia="zh-CN" w:bidi="hi-IN"/>
    </w:rPr>
  </w:style>
  <w:style w:type="paragraph" w:customStyle="1" w:styleId="1fff4">
    <w:name w:val="Знак Знак Знак1"/>
    <w:basedOn w:val="a9"/>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9"/>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9"/>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9"/>
    <w:rsid w:val="00B173F2"/>
    <w:pPr>
      <w:spacing w:after="160" w:line="240" w:lineRule="exact"/>
    </w:pPr>
    <w:rPr>
      <w:rFonts w:ascii="Verdana" w:eastAsia="Times New Roman" w:hAnsi="Verdana"/>
      <w:sz w:val="20"/>
      <w:szCs w:val="20"/>
      <w:lang w:val="en-US"/>
    </w:rPr>
  </w:style>
  <w:style w:type="paragraph" w:customStyle="1" w:styleId="412">
    <w:name w:val="Знак41"/>
    <w:basedOn w:val="a9"/>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9"/>
    <w:rsid w:val="00B173F2"/>
    <w:pPr>
      <w:spacing w:after="160" w:line="240" w:lineRule="exact"/>
    </w:pPr>
    <w:rPr>
      <w:rFonts w:ascii="Verdana" w:eastAsia="Times New Roman" w:hAnsi="Verdana"/>
      <w:sz w:val="20"/>
      <w:szCs w:val="20"/>
      <w:lang w:val="en-US"/>
    </w:rPr>
  </w:style>
  <w:style w:type="paragraph" w:customStyle="1" w:styleId="1fff5">
    <w:name w:val="Знак Знак Знак Знак Знак Знак Знак Знак Знак Знак Знак Знак Знак Знак Знак Знак Знак Знак Знак1"/>
    <w:basedOn w:val="a9"/>
    <w:rsid w:val="00B173F2"/>
    <w:pPr>
      <w:spacing w:after="160" w:line="240" w:lineRule="exact"/>
    </w:pPr>
    <w:rPr>
      <w:rFonts w:ascii="Verdana" w:eastAsia="Times New Roman" w:hAnsi="Verdana"/>
      <w:sz w:val="20"/>
      <w:szCs w:val="20"/>
      <w:lang w:val="en-US"/>
    </w:rPr>
  </w:style>
  <w:style w:type="paragraph" w:customStyle="1" w:styleId="1fff6">
    <w:name w:val="Знак Знак Знак Знак1"/>
    <w:basedOn w:val="a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7">
    <w:name w:val="Текст статьи маркированный"/>
    <w:basedOn w:val="a9"/>
    <w:link w:val="afffffffa"/>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9"/>
    <w:link w:val="afffffffb"/>
    <w:qFormat/>
    <w:rsid w:val="00B173F2"/>
    <w:pPr>
      <w:numPr>
        <w:numId w:val="10"/>
      </w:numPr>
      <w:spacing w:line="360" w:lineRule="auto"/>
      <w:jc w:val="both"/>
    </w:pPr>
    <w:rPr>
      <w:rFonts w:eastAsia="Times New Roman"/>
      <w:sz w:val="24"/>
      <w:szCs w:val="20"/>
    </w:rPr>
  </w:style>
  <w:style w:type="character" w:customStyle="1" w:styleId="afffffffa">
    <w:name w:val="Текст статьи маркированный Знак"/>
    <w:link w:val="a7"/>
    <w:locked/>
    <w:rsid w:val="00B173F2"/>
    <w:rPr>
      <w:rFonts w:ascii="Times New Roman" w:eastAsia="Times New Roman" w:hAnsi="Times New Roman"/>
      <w:sz w:val="24"/>
      <w:lang w:eastAsia="en-US"/>
    </w:rPr>
  </w:style>
  <w:style w:type="character" w:customStyle="1" w:styleId="afffffffb">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c">
    <w:name w:val="Текст статьи"/>
    <w:basedOn w:val="a9"/>
    <w:link w:val="afffffffd"/>
    <w:qFormat/>
    <w:rsid w:val="00B173F2"/>
    <w:pPr>
      <w:spacing w:line="360" w:lineRule="auto"/>
      <w:ind w:firstLine="567"/>
      <w:jc w:val="both"/>
    </w:pPr>
    <w:rPr>
      <w:rFonts w:eastAsia="Times New Roman"/>
      <w:sz w:val="24"/>
      <w:szCs w:val="20"/>
    </w:rPr>
  </w:style>
  <w:style w:type="character" w:customStyle="1" w:styleId="afffffffd">
    <w:name w:val="Текст статьи Знак"/>
    <w:link w:val="afffffffc"/>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e"/>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uiPriority w:val="99"/>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e">
    <w:name w:val="Подпись к картинке_"/>
    <w:link w:val="affffffff"/>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
    <w:name w:val="Подпись к картинке"/>
    <w:basedOn w:val="a9"/>
    <w:link w:val="afffffffe"/>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9"/>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9"/>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9"/>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9"/>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9"/>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9"/>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9"/>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9"/>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9"/>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9"/>
    <w:next w:val="a9"/>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a"/>
    <w:link w:val="2ff7"/>
    <w:uiPriority w:val="99"/>
    <w:rsid w:val="004722ED"/>
    <w:rPr>
      <w:rFonts w:eastAsia="Times New Roman"/>
      <w:i/>
      <w:iCs/>
      <w:sz w:val="22"/>
      <w:szCs w:val="22"/>
      <w:lang w:eastAsia="en-US"/>
    </w:rPr>
  </w:style>
  <w:style w:type="paragraph" w:styleId="affffffff0">
    <w:name w:val="Intense Quote"/>
    <w:basedOn w:val="a9"/>
    <w:next w:val="a9"/>
    <w:link w:val="affffffff1"/>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1">
    <w:name w:val="Выделенная цитата Знак"/>
    <w:basedOn w:val="aa"/>
    <w:link w:val="affffffff0"/>
    <w:uiPriority w:val="99"/>
    <w:rsid w:val="004722ED"/>
    <w:rPr>
      <w:rFonts w:eastAsia="Times New Roman"/>
      <w:i/>
      <w:iCs/>
      <w:sz w:val="22"/>
      <w:szCs w:val="22"/>
      <w:lang w:eastAsia="en-US"/>
    </w:rPr>
  </w:style>
  <w:style w:type="character" w:styleId="affffffff2">
    <w:name w:val="Subtle Emphasis"/>
    <w:uiPriority w:val="99"/>
    <w:qFormat/>
    <w:rsid w:val="004722ED"/>
    <w:rPr>
      <w:i/>
      <w:iCs/>
    </w:rPr>
  </w:style>
  <w:style w:type="character" w:styleId="affffffff3">
    <w:name w:val="Intense Emphasis"/>
    <w:uiPriority w:val="99"/>
    <w:qFormat/>
    <w:rsid w:val="004722ED"/>
    <w:rPr>
      <w:b/>
      <w:bCs/>
      <w:i/>
      <w:iCs/>
    </w:rPr>
  </w:style>
  <w:style w:type="character" w:styleId="affffffff4">
    <w:name w:val="Subtle Reference"/>
    <w:uiPriority w:val="99"/>
    <w:qFormat/>
    <w:rsid w:val="004722ED"/>
    <w:rPr>
      <w:smallCaps/>
    </w:rPr>
  </w:style>
  <w:style w:type="character" w:styleId="affffffff5">
    <w:name w:val="Intense Reference"/>
    <w:uiPriority w:val="99"/>
    <w:qFormat/>
    <w:rsid w:val="004722ED"/>
    <w:rPr>
      <w:b/>
      <w:bCs/>
      <w:smallCaps/>
    </w:rPr>
  </w:style>
  <w:style w:type="character" w:styleId="affffffff6">
    <w:name w:val="Book Title"/>
    <w:uiPriority w:val="99"/>
    <w:qFormat/>
    <w:rsid w:val="004722ED"/>
    <w:rPr>
      <w:i/>
      <w:iCs/>
      <w:smallCaps/>
      <w:spacing w:val="5"/>
    </w:rPr>
  </w:style>
  <w:style w:type="paragraph" w:customStyle="1" w:styleId="s13">
    <w:name w:val="s_13"/>
    <w:basedOn w:val="a9"/>
    <w:uiPriority w:val="99"/>
    <w:rsid w:val="004722ED"/>
    <w:pPr>
      <w:ind w:firstLine="720"/>
    </w:pPr>
    <w:rPr>
      <w:rFonts w:ascii="Calibri" w:eastAsia="Times New Roman" w:hAnsi="Calibri" w:cs="Calibri"/>
      <w:sz w:val="20"/>
      <w:szCs w:val="20"/>
      <w:lang w:eastAsia="ru-RU"/>
    </w:rPr>
  </w:style>
  <w:style w:type="paragraph" w:customStyle="1" w:styleId="1fff7">
    <w:name w:val="Знак1 Знак Знак Знак Знак Знак Знак Знак Знак Знак Знак Знак Знак Знак"/>
    <w:basedOn w:val="a9"/>
    <w:uiPriority w:val="99"/>
    <w:rsid w:val="004722ED"/>
    <w:pPr>
      <w:spacing w:after="160" w:line="240" w:lineRule="exact"/>
    </w:pPr>
    <w:rPr>
      <w:rFonts w:ascii="Verdana" w:eastAsia="Times New Roman" w:hAnsi="Verdana" w:cs="Verdana"/>
      <w:sz w:val="20"/>
      <w:szCs w:val="20"/>
      <w:lang w:val="en-US"/>
    </w:rPr>
  </w:style>
  <w:style w:type="paragraph" w:customStyle="1" w:styleId="1fff8">
    <w:name w:val="Знак Знак Знак1 Знак"/>
    <w:basedOn w:val="a9"/>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9"/>
    <w:uiPriority w:val="99"/>
    <w:rsid w:val="004722ED"/>
    <w:pPr>
      <w:spacing w:after="160" w:line="240" w:lineRule="exact"/>
    </w:pPr>
    <w:rPr>
      <w:rFonts w:ascii="Verdana" w:eastAsia="Times New Roman" w:hAnsi="Verdana" w:cs="Verdana"/>
      <w:sz w:val="20"/>
      <w:szCs w:val="20"/>
      <w:lang w:val="en-US"/>
    </w:rPr>
  </w:style>
  <w:style w:type="character" w:styleId="affffffff7">
    <w:name w:val="line number"/>
    <w:rsid w:val="004722ED"/>
  </w:style>
  <w:style w:type="character" w:customStyle="1" w:styleId="59">
    <w:name w:val="Знак Знак5"/>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9">
    <w:name w:val="Верхний колонтитул1"/>
    <w:basedOn w:val="a9"/>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a">
    <w:name w:val="Обычный 1"/>
    <w:basedOn w:val="a9"/>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9"/>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9"/>
    <w:rsid w:val="00773008"/>
    <w:pPr>
      <w:keepLines w:val="0"/>
      <w:spacing w:before="240" w:after="120"/>
    </w:pPr>
    <w:rPr>
      <w:rFonts w:ascii="Times New Roman" w:hAnsi="Times New Roman"/>
      <w:iCs/>
      <w:color w:val="auto"/>
      <w:sz w:val="28"/>
      <w:szCs w:val="28"/>
      <w:lang w:eastAsia="zh-CN"/>
    </w:rPr>
  </w:style>
  <w:style w:type="paragraph" w:customStyle="1" w:styleId="affffffff8">
    <w:name w:val="Таблица_Текст слева"/>
    <w:basedOn w:val="a9"/>
    <w:link w:val="affffffff9"/>
    <w:rsid w:val="00773008"/>
    <w:rPr>
      <w:rFonts w:eastAsia="Times New Roman"/>
      <w:lang w:eastAsia="zh-CN"/>
    </w:rPr>
  </w:style>
  <w:style w:type="character" w:customStyle="1" w:styleId="affffffff9">
    <w:name w:val="Таблица_Текст слева Знак"/>
    <w:link w:val="affffffff8"/>
    <w:rsid w:val="00773008"/>
    <w:rPr>
      <w:rFonts w:ascii="Times New Roman" w:eastAsia="Times New Roman" w:hAnsi="Times New Roman"/>
      <w:sz w:val="22"/>
      <w:szCs w:val="22"/>
      <w:lang w:eastAsia="zh-CN"/>
    </w:rPr>
  </w:style>
  <w:style w:type="paragraph" w:customStyle="1" w:styleId="affffffffa">
    <w:name w:val="Таблица_Текст по центру + полужирный"/>
    <w:basedOn w:val="a9"/>
    <w:next w:val="1fffa"/>
    <w:rsid w:val="00773008"/>
    <w:pPr>
      <w:jc w:val="center"/>
    </w:pPr>
    <w:rPr>
      <w:rFonts w:eastAsia="Times New Roman"/>
      <w:b/>
      <w:bCs/>
      <w:szCs w:val="20"/>
      <w:lang w:eastAsia="zh-CN"/>
    </w:rPr>
  </w:style>
  <w:style w:type="paragraph" w:customStyle="1" w:styleId="affffffffb">
    <w:name w:val="Таблица_Текст слева + полужирный"/>
    <w:basedOn w:val="affffffff8"/>
    <w:next w:val="1fffa"/>
    <w:rsid w:val="00773008"/>
    <w:rPr>
      <w:b/>
      <w:bCs/>
    </w:rPr>
  </w:style>
  <w:style w:type="paragraph" w:customStyle="1" w:styleId="117">
    <w:name w:val="Заголовок 1_1"/>
    <w:basedOn w:val="11"/>
    <w:next w:val="a9"/>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9"/>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9"/>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c">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9"/>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9"/>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9"/>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9"/>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9"/>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9"/>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9"/>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a"/>
    <w:uiPriority w:val="99"/>
    <w:rsid w:val="0015412F"/>
  </w:style>
  <w:style w:type="paragraph" w:customStyle="1" w:styleId="affffffffd">
    <w:name w:val="СТАТЬЯ"/>
    <w:basedOn w:val="a9"/>
    <w:link w:val="affffffffe"/>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
    <w:name w:val="ТЕКСТ"/>
    <w:basedOn w:val="a9"/>
    <w:link w:val="afffffffff0"/>
    <w:uiPriority w:val="99"/>
    <w:qFormat/>
    <w:rsid w:val="0015412F"/>
    <w:pPr>
      <w:autoSpaceDE w:val="0"/>
      <w:autoSpaceDN w:val="0"/>
      <w:ind w:firstLine="709"/>
      <w:jc w:val="both"/>
    </w:pPr>
    <w:rPr>
      <w:rFonts w:eastAsia="Times New Roman"/>
      <w:sz w:val="24"/>
      <w:szCs w:val="24"/>
      <w:lang w:eastAsia="ru-RU"/>
    </w:rPr>
  </w:style>
  <w:style w:type="character" w:customStyle="1" w:styleId="affffffffe">
    <w:name w:val="СТАТЬЯ Знак"/>
    <w:link w:val="affffffffd"/>
    <w:rsid w:val="0015412F"/>
    <w:rPr>
      <w:rFonts w:ascii="Times New Roman" w:eastAsia="Times New Roman" w:hAnsi="Times New Roman"/>
      <w:b/>
      <w:sz w:val="24"/>
      <w:szCs w:val="24"/>
    </w:rPr>
  </w:style>
  <w:style w:type="character" w:customStyle="1" w:styleId="afffffffff0">
    <w:name w:val="ТЕКСТ Знак"/>
    <w:link w:val="afffffffff"/>
    <w:uiPriority w:val="99"/>
    <w:rsid w:val="0015412F"/>
    <w:rPr>
      <w:rFonts w:ascii="Times New Roman" w:eastAsia="Times New Roman" w:hAnsi="Times New Roman"/>
      <w:sz w:val="24"/>
      <w:szCs w:val="24"/>
    </w:rPr>
  </w:style>
  <w:style w:type="paragraph" w:customStyle="1" w:styleId="4c">
    <w:name w:val="Абзац списка4"/>
    <w:basedOn w:val="a9"/>
    <w:rsid w:val="00DB6D8A"/>
    <w:pPr>
      <w:ind w:left="720"/>
    </w:pPr>
    <w:rPr>
      <w:rFonts w:eastAsia="Times New Roman"/>
      <w:sz w:val="20"/>
      <w:szCs w:val="20"/>
      <w:lang w:eastAsia="ru-RU"/>
    </w:rPr>
  </w:style>
  <w:style w:type="paragraph" w:customStyle="1" w:styleId="5a">
    <w:name w:val="Абзац списка5"/>
    <w:basedOn w:val="a9"/>
    <w:rsid w:val="00F66596"/>
    <w:pPr>
      <w:ind w:left="720"/>
    </w:pPr>
    <w:rPr>
      <w:sz w:val="24"/>
      <w:szCs w:val="24"/>
      <w:lang w:eastAsia="ru-RU"/>
    </w:rPr>
  </w:style>
  <w:style w:type="paragraph" w:customStyle="1" w:styleId="printr">
    <w:name w:val="printr"/>
    <w:basedOn w:val="a9"/>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1">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c"/>
    <w:uiPriority w:val="99"/>
    <w:semiHidden/>
    <w:unhideWhenUsed/>
    <w:rsid w:val="001463C5"/>
  </w:style>
  <w:style w:type="table" w:customStyle="1" w:styleId="94">
    <w:name w:val="Сетка таблицы9"/>
    <w:basedOn w:val="ab"/>
    <w:next w:val="ad"/>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c"/>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9"/>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9"/>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c"/>
    <w:uiPriority w:val="99"/>
    <w:semiHidden/>
    <w:unhideWhenUsed/>
    <w:rsid w:val="004C26AF"/>
  </w:style>
  <w:style w:type="table" w:customStyle="1" w:styleId="102">
    <w:name w:val="Сетка таблицы10"/>
    <w:basedOn w:val="ab"/>
    <w:next w:val="ad"/>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c"/>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6"/>
    <w:next w:val="16"/>
    <w:rsid w:val="006D681C"/>
    <w:pPr>
      <w:keepNext/>
      <w:ind w:firstLine="0"/>
      <w:jc w:val="left"/>
    </w:pPr>
    <w:rPr>
      <w:rFonts w:ascii="Times New Roman" w:hAnsi="Times New Roman"/>
      <w:szCs w:val="20"/>
    </w:rPr>
  </w:style>
  <w:style w:type="paragraph" w:customStyle="1" w:styleId="afffffffff2">
    <w:name w:val="Текст список"/>
    <w:basedOn w:val="a9"/>
    <w:rsid w:val="00784CAC"/>
    <w:pPr>
      <w:spacing w:after="60"/>
      <w:ind w:left="907" w:hanging="340"/>
      <w:jc w:val="both"/>
    </w:pPr>
    <w:rPr>
      <w:rFonts w:eastAsia="Times New Roman"/>
      <w:sz w:val="24"/>
      <w:szCs w:val="20"/>
      <w:lang w:eastAsia="ru-RU"/>
    </w:rPr>
  </w:style>
  <w:style w:type="paragraph" w:customStyle="1" w:styleId="afffffffff3">
    <w:name w:val="А_табл"/>
    <w:link w:val="afffffffff4"/>
    <w:autoRedefine/>
    <w:rsid w:val="009F00C4"/>
    <w:rPr>
      <w:rFonts w:ascii="Times New Roman" w:eastAsia="Times New Roman" w:hAnsi="Times New Roman"/>
      <w:sz w:val="24"/>
      <w:szCs w:val="24"/>
    </w:rPr>
  </w:style>
  <w:style w:type="character" w:customStyle="1" w:styleId="afffffffff4">
    <w:name w:val="А_табл Знак"/>
    <w:link w:val="afffffffff3"/>
    <w:rsid w:val="009F00C4"/>
    <w:rPr>
      <w:rFonts w:ascii="Times New Roman" w:eastAsia="Times New Roman" w:hAnsi="Times New Roman"/>
      <w:sz w:val="24"/>
      <w:szCs w:val="24"/>
    </w:rPr>
  </w:style>
  <w:style w:type="paragraph" w:customStyle="1" w:styleId="10">
    <w:name w:val="А_заг_1"/>
    <w:basedOn w:val="a9"/>
    <w:next w:val="a9"/>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0"/>
    <w:next w:val="a9"/>
    <w:autoRedefine/>
    <w:rsid w:val="002732B6"/>
    <w:pPr>
      <w:numPr>
        <w:ilvl w:val="3"/>
      </w:numPr>
      <w:tabs>
        <w:tab w:val="clear" w:pos="2880"/>
        <w:tab w:val="num" w:pos="1440"/>
      </w:tabs>
      <w:ind w:left="792" w:hanging="432"/>
    </w:pPr>
  </w:style>
  <w:style w:type="paragraph" w:customStyle="1" w:styleId="3">
    <w:name w:val="А_заг_3"/>
    <w:basedOn w:val="2"/>
    <w:next w:val="a9"/>
    <w:autoRedefine/>
    <w:rsid w:val="002732B6"/>
    <w:pPr>
      <w:numPr>
        <w:ilvl w:val="4"/>
      </w:numPr>
      <w:tabs>
        <w:tab w:val="clear" w:pos="3600"/>
        <w:tab w:val="num" w:pos="2858"/>
      </w:tabs>
      <w:ind w:left="1922" w:hanging="504"/>
    </w:pPr>
  </w:style>
  <w:style w:type="paragraph" w:customStyle="1" w:styleId="124">
    <w:name w:val="Знак1 Знак Знак Знак2"/>
    <w:basedOn w:val="a9"/>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9"/>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5"/>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7">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c"/>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5">
    <w:name w:val="+таб"/>
    <w:basedOn w:val="a9"/>
    <w:link w:val="afffffffff6"/>
    <w:qFormat/>
    <w:rsid w:val="00461C80"/>
    <w:pPr>
      <w:widowControl w:val="0"/>
      <w:jc w:val="center"/>
    </w:pPr>
    <w:rPr>
      <w:rFonts w:ascii="Bookman Old Style" w:eastAsia="Times New Roman" w:hAnsi="Bookman Old Style"/>
      <w:sz w:val="24"/>
      <w:szCs w:val="20"/>
      <w:lang w:eastAsia="ru-RU"/>
    </w:rPr>
  </w:style>
  <w:style w:type="character" w:customStyle="1" w:styleId="afffffffff6">
    <w:name w:val="+таб Знак"/>
    <w:link w:val="afffffffff5"/>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1"/>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c">
    <w:name w:val="Абзац списка Знак"/>
    <w:aliases w:val="ПАРАГРАФ Знак"/>
    <w:link w:val="afb"/>
    <w:uiPriority w:val="34"/>
    <w:locked/>
    <w:rsid w:val="00142AE3"/>
    <w:rPr>
      <w:rFonts w:ascii="Times New Roman" w:eastAsia="Times New Roman" w:hAnsi="Times New Roman"/>
      <w:sz w:val="24"/>
      <w:szCs w:val="24"/>
    </w:rPr>
  </w:style>
  <w:style w:type="paragraph" w:customStyle="1" w:styleId="afffffffff7">
    <w:name w:val="Текст таблиц"/>
    <w:basedOn w:val="afffffffff5"/>
    <w:qFormat/>
    <w:rsid w:val="000B7923"/>
    <w:pPr>
      <w:tabs>
        <w:tab w:val="left" w:pos="690"/>
      </w:tabs>
      <w:jc w:val="left"/>
    </w:pPr>
    <w:rPr>
      <w:sz w:val="20"/>
    </w:rPr>
  </w:style>
  <w:style w:type="paragraph" w:customStyle="1" w:styleId="216">
    <w:name w:val="Основной текст (2)1"/>
    <w:basedOn w:val="a9"/>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9"/>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9"/>
    <w:rsid w:val="004D4336"/>
    <w:pPr>
      <w:spacing w:before="100" w:beforeAutospacing="1" w:after="100" w:afterAutospacing="1"/>
    </w:pPr>
    <w:rPr>
      <w:rFonts w:eastAsia="Times New Roman"/>
      <w:sz w:val="24"/>
      <w:szCs w:val="24"/>
      <w:lang w:eastAsia="ru-RU"/>
    </w:rPr>
  </w:style>
  <w:style w:type="paragraph" w:customStyle="1" w:styleId="rteright">
    <w:name w:val="rteright"/>
    <w:basedOn w:val="a9"/>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b">
    <w:name w:val="Заголовок1"/>
    <w:basedOn w:val="a9"/>
    <w:next w:val="af5"/>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9"/>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9"/>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c">
    <w:name w:val="заголовок 1"/>
    <w:basedOn w:val="a9"/>
    <w:next w:val="a9"/>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b"/>
    <w:next w:val="ad"/>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9"/>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9"/>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9"/>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uiPriority w:val="99"/>
    <w:rsid w:val="00BA3FD2"/>
    <w:rPr>
      <w:rFonts w:ascii="Times New Roman" w:hAnsi="Times New Roman" w:cs="Times New Roman"/>
      <w:b/>
      <w:bCs/>
      <w:sz w:val="24"/>
      <w:szCs w:val="24"/>
      <w:shd w:val="clear" w:color="auto" w:fill="FFFFFF"/>
    </w:rPr>
  </w:style>
  <w:style w:type="numbering" w:customStyle="1" w:styleId="170">
    <w:name w:val="Нет списка17"/>
    <w:next w:val="ac"/>
    <w:uiPriority w:val="99"/>
    <w:semiHidden/>
    <w:unhideWhenUsed/>
    <w:rsid w:val="006626BC"/>
  </w:style>
  <w:style w:type="paragraph" w:customStyle="1" w:styleId="attachmentsitem">
    <w:name w:val="attachments__item"/>
    <w:basedOn w:val="a9"/>
    <w:rsid w:val="006626BC"/>
    <w:pPr>
      <w:spacing w:before="100" w:beforeAutospacing="1" w:after="100" w:afterAutospacing="1"/>
    </w:pPr>
    <w:rPr>
      <w:rFonts w:eastAsia="Times New Roman"/>
      <w:sz w:val="24"/>
      <w:szCs w:val="24"/>
      <w:lang w:eastAsia="ru-RU"/>
    </w:rPr>
  </w:style>
  <w:style w:type="table" w:styleId="afffffffff8">
    <w:name w:val="Table Professional"/>
    <w:basedOn w:val="ab"/>
    <w:uiPriority w:val="99"/>
    <w:rsid w:val="00F2057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b"/>
    <w:uiPriority w:val="99"/>
    <w:rsid w:val="00F2057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9"/>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d">
    <w:name w:val="Список_маркир.1"/>
    <w:basedOn w:val="a9"/>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b">
    <w:name w:val="Список_маркир.2"/>
    <w:basedOn w:val="a9"/>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9">
    <w:name w:val="Таблица_номер"/>
    <w:basedOn w:val="a9"/>
    <w:autoRedefine/>
    <w:uiPriority w:val="99"/>
    <w:rsid w:val="00F2057D"/>
    <w:pPr>
      <w:keepNext/>
      <w:spacing w:line="360" w:lineRule="auto"/>
      <w:jc w:val="right"/>
    </w:pPr>
    <w:rPr>
      <w:rFonts w:eastAsia="Times New Roman"/>
      <w:sz w:val="28"/>
      <w:szCs w:val="28"/>
      <w:lang w:eastAsia="ru-RU"/>
    </w:rPr>
  </w:style>
  <w:style w:type="paragraph" w:customStyle="1" w:styleId="afffffffffa">
    <w:name w:val="Таблица_название"/>
    <w:basedOn w:val="a9"/>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9"/>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9"/>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semiHidden/>
    <w:locked/>
    <w:rsid w:val="00F2057D"/>
    <w:rPr>
      <w:rFonts w:cs="Times New Roman"/>
      <w:lang w:val="ru-RU" w:eastAsia="ru-RU" w:bidi="ar-SA"/>
    </w:rPr>
  </w:style>
  <w:style w:type="paragraph" w:styleId="afffffffffb">
    <w:name w:val="envelope address"/>
    <w:basedOn w:val="a9"/>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b"/>
    <w:uiPriority w:val="99"/>
    <w:rsid w:val="00F2057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b"/>
    <w:uiPriority w:val="99"/>
    <w:rsid w:val="00F2057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b"/>
    <w:uiPriority w:val="99"/>
    <w:rsid w:val="00F2057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c">
    <w:name w:val="Placeholder Text"/>
    <w:uiPriority w:val="99"/>
    <w:semiHidden/>
    <w:rsid w:val="00F2057D"/>
    <w:rPr>
      <w:rFonts w:cs="Times New Roman"/>
      <w:color w:val="808080"/>
    </w:rPr>
  </w:style>
  <w:style w:type="paragraph" w:customStyle="1" w:styleId="mail">
    <w:name w:val="mail"/>
    <w:basedOn w:val="a9"/>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9"/>
    <w:uiPriority w:val="99"/>
    <w:rsid w:val="00F2057D"/>
    <w:pPr>
      <w:spacing w:before="100" w:beforeAutospacing="1" w:after="100" w:afterAutospacing="1"/>
    </w:pPr>
    <w:rPr>
      <w:b/>
      <w:bCs/>
      <w:sz w:val="24"/>
      <w:szCs w:val="24"/>
      <w:lang w:eastAsia="ru-RU"/>
    </w:rPr>
  </w:style>
  <w:style w:type="paragraph" w:styleId="2ffc">
    <w:name w:val="Body Text First Indent 2"/>
    <w:basedOn w:val="af8"/>
    <w:link w:val="2ffd"/>
    <w:uiPriority w:val="99"/>
    <w:rsid w:val="00F2057D"/>
    <w:pPr>
      <w:spacing w:after="0"/>
      <w:ind w:left="360" w:firstLine="360"/>
    </w:pPr>
    <w:rPr>
      <w:sz w:val="24"/>
      <w:szCs w:val="24"/>
      <w:lang w:eastAsia="ru-RU"/>
    </w:rPr>
  </w:style>
  <w:style w:type="character" w:customStyle="1" w:styleId="2ffd">
    <w:name w:val="Красная строка 2 Знак"/>
    <w:basedOn w:val="af9"/>
    <w:link w:val="2ffc"/>
    <w:uiPriority w:val="99"/>
    <w:rsid w:val="00F2057D"/>
    <w:rPr>
      <w:rFonts w:ascii="Times New Roman" w:eastAsia="Times New Roman" w:hAnsi="Times New Roman"/>
      <w:sz w:val="24"/>
      <w:szCs w:val="24"/>
    </w:rPr>
  </w:style>
  <w:style w:type="character" w:customStyle="1" w:styleId="1fffe">
    <w:name w:val="Основной текст с отступом Знак1"/>
    <w:basedOn w:val="aa"/>
    <w:uiPriority w:val="99"/>
    <w:rsid w:val="00F2057D"/>
  </w:style>
  <w:style w:type="paragraph" w:customStyle="1" w:styleId="afffffffffd">
    <w:name w:val="Заголовок статьи"/>
    <w:basedOn w:val="a9"/>
    <w:next w:val="a9"/>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
    <w:name w:val="Table Subtle 1"/>
    <w:basedOn w:val="ab"/>
    <w:uiPriority w:val="99"/>
    <w:rsid w:val="00F2057D"/>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e">
    <w:name w:val="Table Contemporary"/>
    <w:basedOn w:val="ab"/>
    <w:uiPriority w:val="99"/>
    <w:rsid w:val="00F2057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
    <w:name w:val="Table Elegant"/>
    <w:basedOn w:val="ab"/>
    <w:uiPriority w:val="99"/>
    <w:rsid w:val="00F2057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fe">
    <w:name w:val="Table Grid 2"/>
    <w:basedOn w:val="ab"/>
    <w:uiPriority w:val="99"/>
    <w:rsid w:val="00F2057D"/>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b"/>
    <w:uiPriority w:val="99"/>
    <w:rsid w:val="00F2057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f0">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9"/>
    <w:uiPriority w:val="99"/>
    <w:rsid w:val="00F2057D"/>
    <w:pPr>
      <w:suppressAutoHyphens/>
      <w:spacing w:before="120" w:after="120"/>
      <w:ind w:firstLine="720"/>
      <w:jc w:val="both"/>
    </w:pPr>
    <w:rPr>
      <w:rFonts w:eastAsia="Times New Roman"/>
      <w:sz w:val="24"/>
      <w:szCs w:val="20"/>
      <w:lang w:eastAsia="ar-SA"/>
    </w:rPr>
  </w:style>
  <w:style w:type="paragraph" w:customStyle="1" w:styleId="1ffff0">
    <w:name w:val="Текст примечания1"/>
    <w:basedOn w:val="a9"/>
    <w:rsid w:val="00F2057D"/>
    <w:pPr>
      <w:suppressAutoHyphens/>
      <w:spacing w:before="120" w:after="120"/>
      <w:ind w:firstLine="709"/>
      <w:jc w:val="both"/>
    </w:pPr>
    <w:rPr>
      <w:rFonts w:eastAsia="Times New Roman"/>
      <w:sz w:val="20"/>
      <w:szCs w:val="20"/>
      <w:lang w:eastAsia="ar-SA"/>
    </w:rPr>
  </w:style>
  <w:style w:type="paragraph" w:customStyle="1" w:styleId="affffffffff1">
    <w:name w:val="Стиль по ширине"/>
    <w:basedOn w:val="a9"/>
    <w:uiPriority w:val="99"/>
    <w:rsid w:val="00F2057D"/>
    <w:pPr>
      <w:suppressAutoHyphens/>
      <w:spacing w:before="120" w:after="120"/>
      <w:jc w:val="both"/>
    </w:pPr>
    <w:rPr>
      <w:rFonts w:eastAsia="Times New Roman"/>
      <w:sz w:val="24"/>
      <w:szCs w:val="20"/>
      <w:lang w:eastAsia="ar-SA"/>
    </w:rPr>
  </w:style>
  <w:style w:type="paragraph" w:customStyle="1" w:styleId="affffffffff2">
    <w:name w:val="Район"/>
    <w:basedOn w:val="a9"/>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1">
    <w:name w:val="Стиль по ширине1"/>
    <w:basedOn w:val="a9"/>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9"/>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9"/>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9"/>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9"/>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9"/>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3">
    <w:name w:val="Стиль Черный по ширине"/>
    <w:basedOn w:val="a9"/>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4">
    <w:name w:val="Обычный для таблицы"/>
    <w:basedOn w:val="a9"/>
    <w:uiPriority w:val="99"/>
    <w:rsid w:val="00F2057D"/>
    <w:pPr>
      <w:suppressAutoHyphens/>
      <w:spacing w:before="120" w:after="120"/>
      <w:jc w:val="center"/>
    </w:pPr>
    <w:rPr>
      <w:rFonts w:eastAsia="Times New Roman"/>
      <w:sz w:val="24"/>
      <w:szCs w:val="24"/>
      <w:lang w:eastAsia="ar-SA"/>
    </w:rPr>
  </w:style>
  <w:style w:type="paragraph" w:customStyle="1" w:styleId="affffffffff5">
    <w:name w:val="НумСписок"/>
    <w:basedOn w:val="a9"/>
    <w:uiPriority w:val="99"/>
    <w:rsid w:val="00F2057D"/>
    <w:pPr>
      <w:suppressAutoHyphens/>
      <w:ind w:firstLine="720"/>
    </w:pPr>
    <w:rPr>
      <w:rFonts w:eastAsia="Times New Roman"/>
      <w:szCs w:val="20"/>
      <w:lang w:eastAsia="ar-SA"/>
    </w:rPr>
  </w:style>
  <w:style w:type="paragraph" w:customStyle="1" w:styleId="affffffffff6">
    <w:name w:val="Абзац_пост"/>
    <w:basedOn w:val="a9"/>
    <w:uiPriority w:val="99"/>
    <w:rsid w:val="00F2057D"/>
    <w:pPr>
      <w:suppressAutoHyphens/>
      <w:spacing w:before="120"/>
      <w:ind w:firstLine="720"/>
      <w:jc w:val="both"/>
    </w:pPr>
    <w:rPr>
      <w:rFonts w:eastAsia="Times New Roman"/>
      <w:sz w:val="26"/>
      <w:szCs w:val="24"/>
      <w:lang w:eastAsia="ar-SA"/>
    </w:rPr>
  </w:style>
  <w:style w:type="paragraph" w:customStyle="1" w:styleId="1ffff2">
    <w:name w:val="Стиль Заголовок 1"/>
    <w:basedOn w:val="11"/>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9"/>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a"/>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rsid w:val="00F2057D"/>
    <w:rPr>
      <w:rFonts w:ascii="Courier New" w:hAnsi="Courier New"/>
    </w:rPr>
  </w:style>
  <w:style w:type="character" w:customStyle="1" w:styleId="WW8Num7z2">
    <w:name w:val="WW8Num7z2"/>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rsid w:val="00F2057D"/>
    <w:rPr>
      <w:rFonts w:ascii="Courier New" w:hAnsi="Courier New"/>
    </w:rPr>
  </w:style>
  <w:style w:type="character" w:customStyle="1" w:styleId="WW8Num9z2">
    <w:name w:val="WW8Num9z2"/>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rsid w:val="00F2057D"/>
    <w:rPr>
      <w:rFonts w:ascii="Courier New" w:hAnsi="Courier New"/>
    </w:rPr>
  </w:style>
  <w:style w:type="character" w:customStyle="1" w:styleId="WW8Num12z2">
    <w:name w:val="WW8Num12z2"/>
    <w:rsid w:val="00F2057D"/>
    <w:rPr>
      <w:rFonts w:ascii="Wingdings" w:hAnsi="Wingdings"/>
    </w:rPr>
  </w:style>
  <w:style w:type="character" w:customStyle="1" w:styleId="WW8Num13z0">
    <w:name w:val="WW8Num13z0"/>
    <w:rsid w:val="00F2057D"/>
    <w:rPr>
      <w:rFonts w:ascii="Symbol" w:hAnsi="Symbol"/>
    </w:rPr>
  </w:style>
  <w:style w:type="character" w:customStyle="1" w:styleId="WW8Num14z0">
    <w:name w:val="WW8Num14z0"/>
    <w:rsid w:val="00F2057D"/>
    <w:rPr>
      <w:rFonts w:ascii="Symbol" w:hAnsi="Symbol"/>
    </w:rPr>
  </w:style>
  <w:style w:type="character" w:customStyle="1" w:styleId="WW8Num14z1">
    <w:name w:val="WW8Num14z1"/>
    <w:rsid w:val="00F2057D"/>
    <w:rPr>
      <w:rFonts w:ascii="Courier New" w:hAnsi="Courier New"/>
    </w:rPr>
  </w:style>
  <w:style w:type="character" w:customStyle="1" w:styleId="WW8Num14z2">
    <w:name w:val="WW8Num14z2"/>
    <w:rsid w:val="00F2057D"/>
    <w:rPr>
      <w:rFonts w:ascii="Wingdings" w:hAnsi="Wingdings"/>
    </w:rPr>
  </w:style>
  <w:style w:type="character" w:customStyle="1" w:styleId="WW8Num15z0">
    <w:name w:val="WW8Num15z0"/>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rsid w:val="00F2057D"/>
    <w:rPr>
      <w:rFonts w:ascii="Symbol" w:hAnsi="Symbol"/>
    </w:rPr>
  </w:style>
  <w:style w:type="character" w:customStyle="1" w:styleId="WW8Num16z1">
    <w:name w:val="WW8Num16z1"/>
    <w:rsid w:val="00F2057D"/>
    <w:rPr>
      <w:rFonts w:ascii="Courier New" w:hAnsi="Courier New"/>
    </w:rPr>
  </w:style>
  <w:style w:type="character" w:customStyle="1" w:styleId="WW8Num16z2">
    <w:name w:val="WW8Num16z2"/>
    <w:rsid w:val="00F2057D"/>
    <w:rPr>
      <w:rFonts w:ascii="Wingdings" w:hAnsi="Wingdings"/>
    </w:rPr>
  </w:style>
  <w:style w:type="character" w:customStyle="1" w:styleId="WW8Num17z0">
    <w:name w:val="WW8Num17z0"/>
    <w:rsid w:val="00F2057D"/>
    <w:rPr>
      <w:rFonts w:ascii="Symbol" w:hAnsi="Symbol"/>
    </w:rPr>
  </w:style>
  <w:style w:type="character" w:customStyle="1" w:styleId="WW8Num17z1">
    <w:name w:val="WW8Num17z1"/>
    <w:rsid w:val="00F2057D"/>
    <w:rPr>
      <w:rFonts w:ascii="Courier New" w:hAnsi="Courier New"/>
    </w:rPr>
  </w:style>
  <w:style w:type="character" w:customStyle="1" w:styleId="WW8Num17z2">
    <w:name w:val="WW8Num17z2"/>
    <w:rsid w:val="00F2057D"/>
    <w:rPr>
      <w:rFonts w:ascii="Wingdings" w:hAnsi="Wingdings"/>
    </w:rPr>
  </w:style>
  <w:style w:type="character" w:customStyle="1" w:styleId="WW8Num18z0">
    <w:name w:val="WW8Num18z0"/>
    <w:rsid w:val="00F2057D"/>
    <w:rPr>
      <w:rFonts w:ascii="Symbol" w:hAnsi="Symbol"/>
    </w:rPr>
  </w:style>
  <w:style w:type="character" w:customStyle="1" w:styleId="WW8Num18z1">
    <w:name w:val="WW8Num18z1"/>
    <w:rsid w:val="00F2057D"/>
    <w:rPr>
      <w:rFonts w:ascii="Courier New" w:hAnsi="Courier New"/>
    </w:rPr>
  </w:style>
  <w:style w:type="character" w:customStyle="1" w:styleId="WW8Num18z2">
    <w:name w:val="WW8Num18z2"/>
    <w:rsid w:val="00F2057D"/>
    <w:rPr>
      <w:rFonts w:ascii="Wingdings" w:hAnsi="Wingdings"/>
    </w:rPr>
  </w:style>
  <w:style w:type="character" w:customStyle="1" w:styleId="WW8Num19z1">
    <w:name w:val="WW8Num19z1"/>
    <w:rsid w:val="00F2057D"/>
    <w:rPr>
      <w:rFonts w:ascii="Courier New" w:hAnsi="Courier New"/>
    </w:rPr>
  </w:style>
  <w:style w:type="character" w:customStyle="1" w:styleId="WW8Num19z2">
    <w:name w:val="WW8Num19z2"/>
    <w:rsid w:val="00F2057D"/>
    <w:rPr>
      <w:rFonts w:ascii="Wingdings" w:hAnsi="Wingdings"/>
    </w:rPr>
  </w:style>
  <w:style w:type="character" w:customStyle="1" w:styleId="WW8Num20z0">
    <w:name w:val="WW8Num20z0"/>
    <w:rsid w:val="00F2057D"/>
    <w:rPr>
      <w:rFonts w:ascii="Symbol" w:hAnsi="Symbol"/>
    </w:rPr>
  </w:style>
  <w:style w:type="character" w:customStyle="1" w:styleId="WW8Num20z1">
    <w:name w:val="WW8Num20z1"/>
    <w:rsid w:val="00F2057D"/>
    <w:rPr>
      <w:rFonts w:ascii="Courier New" w:hAnsi="Courier New"/>
    </w:rPr>
  </w:style>
  <w:style w:type="character" w:customStyle="1" w:styleId="WW8Num20z2">
    <w:name w:val="WW8Num20z2"/>
    <w:rsid w:val="00F2057D"/>
    <w:rPr>
      <w:rFonts w:ascii="Wingdings" w:hAnsi="Wingdings"/>
    </w:rPr>
  </w:style>
  <w:style w:type="character" w:customStyle="1" w:styleId="WW8Num21z0">
    <w:name w:val="WW8Num21z0"/>
    <w:rsid w:val="00F2057D"/>
    <w:rPr>
      <w:rFonts w:ascii="Symbol" w:hAnsi="Symbol"/>
    </w:rPr>
  </w:style>
  <w:style w:type="character" w:customStyle="1" w:styleId="WW8Num21z1">
    <w:name w:val="WW8Num21z1"/>
    <w:rsid w:val="00F2057D"/>
    <w:rPr>
      <w:rFonts w:ascii="Courier New" w:hAnsi="Courier New"/>
    </w:rPr>
  </w:style>
  <w:style w:type="character" w:customStyle="1" w:styleId="WW8Num21z2">
    <w:name w:val="WW8Num21z2"/>
    <w:rsid w:val="00F2057D"/>
    <w:rPr>
      <w:rFonts w:ascii="Wingdings" w:hAnsi="Wingdings"/>
    </w:rPr>
  </w:style>
  <w:style w:type="character" w:customStyle="1" w:styleId="WW8Num22z0">
    <w:name w:val="WW8Num22z0"/>
    <w:rsid w:val="00F2057D"/>
    <w:rPr>
      <w:rFonts w:ascii="Symbol" w:hAnsi="Symbol"/>
    </w:rPr>
  </w:style>
  <w:style w:type="character" w:customStyle="1" w:styleId="WW8Num22z1">
    <w:name w:val="WW8Num22z1"/>
    <w:rsid w:val="00F2057D"/>
    <w:rPr>
      <w:rFonts w:ascii="Courier New" w:hAnsi="Courier New"/>
    </w:rPr>
  </w:style>
  <w:style w:type="character" w:customStyle="1" w:styleId="WW8Num22z2">
    <w:name w:val="WW8Num22z2"/>
    <w:rsid w:val="00F2057D"/>
    <w:rPr>
      <w:rFonts w:ascii="Wingdings" w:hAnsi="Wingdings"/>
    </w:rPr>
  </w:style>
  <w:style w:type="character" w:customStyle="1" w:styleId="WW8Num24z0">
    <w:name w:val="WW8Num24z0"/>
    <w:rsid w:val="00F2057D"/>
    <w:rPr>
      <w:rFonts w:ascii="Symbol" w:hAnsi="Symbol"/>
    </w:rPr>
  </w:style>
  <w:style w:type="character" w:customStyle="1" w:styleId="WW8Num24z1">
    <w:name w:val="WW8Num24z1"/>
    <w:rsid w:val="00F2057D"/>
    <w:rPr>
      <w:rFonts w:ascii="Courier New" w:hAnsi="Courier New"/>
    </w:rPr>
  </w:style>
  <w:style w:type="character" w:customStyle="1" w:styleId="WW8Num24z2">
    <w:name w:val="WW8Num24z2"/>
    <w:rsid w:val="00F2057D"/>
    <w:rPr>
      <w:rFonts w:ascii="Wingdings" w:hAnsi="Wingdings"/>
    </w:rPr>
  </w:style>
  <w:style w:type="character" w:customStyle="1" w:styleId="WW8Num25z0">
    <w:name w:val="WW8Num25z0"/>
    <w:rsid w:val="00F2057D"/>
    <w:rPr>
      <w:rFonts w:ascii="Symbol" w:hAnsi="Symbol"/>
    </w:rPr>
  </w:style>
  <w:style w:type="character" w:customStyle="1" w:styleId="WW8Num25z2">
    <w:name w:val="WW8Num25z2"/>
    <w:rsid w:val="00F2057D"/>
    <w:rPr>
      <w:rFonts w:ascii="Wingdings" w:hAnsi="Wingdings"/>
    </w:rPr>
  </w:style>
  <w:style w:type="character" w:customStyle="1" w:styleId="WW8Num26z0">
    <w:name w:val="WW8Num26z0"/>
    <w:rsid w:val="00F2057D"/>
    <w:rPr>
      <w:rFonts w:ascii="Symbol" w:hAnsi="Symbol"/>
    </w:rPr>
  </w:style>
  <w:style w:type="character" w:customStyle="1" w:styleId="WW8Num26z1">
    <w:name w:val="WW8Num26z1"/>
    <w:rsid w:val="00F2057D"/>
    <w:rPr>
      <w:rFonts w:ascii="Courier New" w:hAnsi="Courier New"/>
    </w:rPr>
  </w:style>
  <w:style w:type="character" w:customStyle="1" w:styleId="WW8Num26z2">
    <w:name w:val="WW8Num26z2"/>
    <w:rsid w:val="00F2057D"/>
    <w:rPr>
      <w:rFonts w:ascii="Wingdings" w:hAnsi="Wingdings"/>
    </w:rPr>
  </w:style>
  <w:style w:type="character" w:customStyle="1" w:styleId="WW8Num27z0">
    <w:name w:val="WW8Num27z0"/>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rsid w:val="00F2057D"/>
    <w:rPr>
      <w:rFonts w:ascii="Symbol" w:hAnsi="Symbol"/>
    </w:rPr>
  </w:style>
  <w:style w:type="character" w:customStyle="1" w:styleId="WW8Num28z1">
    <w:name w:val="WW8Num28z1"/>
    <w:rsid w:val="00F2057D"/>
    <w:rPr>
      <w:rFonts w:ascii="Courier New" w:hAnsi="Courier New"/>
    </w:rPr>
  </w:style>
  <w:style w:type="character" w:customStyle="1" w:styleId="WW8Num28z2">
    <w:name w:val="WW8Num28z2"/>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3">
    <w:name w:val="Знак примечания1"/>
    <w:rsid w:val="00F2057D"/>
    <w:rPr>
      <w:rFonts w:cs="Times New Roman"/>
      <w:sz w:val="16"/>
      <w:szCs w:val="16"/>
    </w:rPr>
  </w:style>
  <w:style w:type="character" w:customStyle="1" w:styleId="affffffffff7">
    <w:name w:val="Стиль Черный"/>
    <w:uiPriority w:val="99"/>
    <w:rsid w:val="00F2057D"/>
    <w:rPr>
      <w:rFonts w:ascii="Times New Roman" w:hAnsi="Times New Roman" w:cs="Times New Roman"/>
      <w:color w:val="000000"/>
      <w:sz w:val="24"/>
    </w:rPr>
  </w:style>
  <w:style w:type="character" w:customStyle="1" w:styleId="affffffffff8">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9">
    <w:name w:val="Символы концевой сноски"/>
    <w:rsid w:val="00F2057D"/>
  </w:style>
  <w:style w:type="paragraph" w:customStyle="1" w:styleId="xl24">
    <w:name w:val="xl24"/>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9"/>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9"/>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9"/>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9"/>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9"/>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9"/>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9"/>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9"/>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9"/>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9"/>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9"/>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9"/>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9"/>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9"/>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9"/>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9"/>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9"/>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0">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a">
    <w:name w:val="Заголовок_Паспорт программы"/>
    <w:basedOn w:val="11"/>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9"/>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a">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9"/>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9"/>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b">
    <w:name w:val="таблица"/>
    <w:basedOn w:val="af5"/>
    <w:uiPriority w:val="99"/>
    <w:rsid w:val="00F2057D"/>
    <w:pPr>
      <w:tabs>
        <w:tab w:val="clear" w:pos="3060"/>
      </w:tabs>
      <w:spacing w:before="60" w:after="60"/>
      <w:ind w:firstLine="709"/>
    </w:pPr>
    <w:rPr>
      <w:sz w:val="24"/>
      <w:lang w:eastAsia="ru-RU"/>
    </w:rPr>
  </w:style>
  <w:style w:type="character" w:customStyle="1" w:styleId="1ff0">
    <w:name w:val="Стиль1 Знак"/>
    <w:link w:val="1ff"/>
    <w:uiPriority w:val="99"/>
    <w:locked/>
    <w:rsid w:val="00F2057D"/>
    <w:rPr>
      <w:rFonts w:ascii="Times New Roman" w:eastAsia="Times New Roman" w:hAnsi="Times New Roman"/>
      <w:sz w:val="28"/>
      <w:szCs w:val="24"/>
    </w:rPr>
  </w:style>
  <w:style w:type="paragraph" w:styleId="z-">
    <w:name w:val="HTML Top of Form"/>
    <w:basedOn w:val="a9"/>
    <w:next w:val="a9"/>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a"/>
    <w:link w:val="z-"/>
    <w:uiPriority w:val="99"/>
    <w:rsid w:val="00F2057D"/>
    <w:rPr>
      <w:rFonts w:ascii="Arial" w:eastAsia="Times New Roman" w:hAnsi="Arial" w:cs="Arial"/>
      <w:vanish/>
      <w:sz w:val="16"/>
      <w:szCs w:val="16"/>
    </w:rPr>
  </w:style>
  <w:style w:type="paragraph" w:styleId="z-1">
    <w:name w:val="HTML Bottom of Form"/>
    <w:basedOn w:val="a9"/>
    <w:next w:val="a9"/>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a"/>
    <w:link w:val="z-1"/>
    <w:uiPriority w:val="99"/>
    <w:rsid w:val="00F2057D"/>
    <w:rPr>
      <w:rFonts w:ascii="Arial" w:eastAsia="Times New Roman" w:hAnsi="Arial" w:cs="Arial"/>
      <w:vanish/>
      <w:sz w:val="16"/>
      <w:szCs w:val="16"/>
    </w:rPr>
  </w:style>
  <w:style w:type="paragraph" w:customStyle="1" w:styleId="xl61">
    <w:name w:val="xl61"/>
    <w:basedOn w:val="a9"/>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9"/>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9"/>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c">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1">
    <w:name w:val="Îñíîâíîé òåêñò 2"/>
    <w:basedOn w:val="a9"/>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9"/>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d">
    <w:name w:val="Основной шрифт абзаца Знак"/>
    <w:basedOn w:val="a9"/>
    <w:uiPriority w:val="99"/>
    <w:rsid w:val="00F2057D"/>
    <w:pPr>
      <w:spacing w:after="160" w:line="240" w:lineRule="exact"/>
    </w:pPr>
    <w:rPr>
      <w:rFonts w:ascii="Verdana" w:eastAsia="Times New Roman" w:hAnsi="Verdana"/>
      <w:sz w:val="24"/>
      <w:szCs w:val="24"/>
      <w:lang w:val="en-US"/>
    </w:rPr>
  </w:style>
  <w:style w:type="paragraph" w:customStyle="1" w:styleId="11b">
    <w:name w:val="Знак Знак Знак11"/>
    <w:basedOn w:val="a9"/>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1"/>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e">
    <w:name w:val="Body Text First Indent"/>
    <w:basedOn w:val="af5"/>
    <w:link w:val="afffffffffff"/>
    <w:uiPriority w:val="99"/>
    <w:rsid w:val="00F2057D"/>
    <w:pPr>
      <w:tabs>
        <w:tab w:val="clear" w:pos="3060"/>
      </w:tabs>
      <w:ind w:firstLine="360"/>
      <w:jc w:val="left"/>
    </w:pPr>
    <w:rPr>
      <w:sz w:val="24"/>
      <w:szCs w:val="24"/>
      <w:lang w:eastAsia="ru-RU"/>
    </w:rPr>
  </w:style>
  <w:style w:type="character" w:customStyle="1" w:styleId="afffffffffff">
    <w:name w:val="Красная строка Знак"/>
    <w:basedOn w:val="af6"/>
    <w:link w:val="affffffffffe"/>
    <w:uiPriority w:val="99"/>
    <w:rsid w:val="00F2057D"/>
    <w:rPr>
      <w:rFonts w:ascii="Times New Roman" w:eastAsia="Times New Roman" w:hAnsi="Times New Roman"/>
      <w:sz w:val="24"/>
      <w:szCs w:val="24"/>
    </w:rPr>
  </w:style>
  <w:style w:type="character" w:customStyle="1" w:styleId="f">
    <w:name w:val="f"/>
    <w:rsid w:val="00F2057D"/>
    <w:rPr>
      <w:rFonts w:cs="Times New Roman"/>
    </w:rPr>
  </w:style>
  <w:style w:type="paragraph" w:customStyle="1" w:styleId="afffffffffff0">
    <w:name w:val="_ТЕКСТ"/>
    <w:basedOn w:val="a9"/>
    <w:link w:val="afffffffffff1"/>
    <w:uiPriority w:val="99"/>
    <w:rsid w:val="00F2057D"/>
    <w:pPr>
      <w:spacing w:line="360" w:lineRule="auto"/>
      <w:ind w:firstLine="709"/>
      <w:jc w:val="both"/>
    </w:pPr>
    <w:rPr>
      <w:rFonts w:ascii="Arial" w:hAnsi="Arial"/>
      <w:sz w:val="24"/>
      <w:szCs w:val="20"/>
    </w:rPr>
  </w:style>
  <w:style w:type="character" w:customStyle="1" w:styleId="afffffffffff1">
    <w:name w:val="_ТЕКСТ Знак"/>
    <w:link w:val="afffffffffff0"/>
    <w:uiPriority w:val="99"/>
    <w:locked/>
    <w:rsid w:val="00F2057D"/>
    <w:rPr>
      <w:rFonts w:ascii="Arial" w:hAnsi="Arial"/>
      <w:sz w:val="24"/>
      <w:lang w:eastAsia="en-US"/>
    </w:rPr>
  </w:style>
  <w:style w:type="paragraph" w:customStyle="1" w:styleId="-0">
    <w:name w:val="Таблица-текст"/>
    <w:basedOn w:val="a9"/>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c"/>
    <w:uiPriority w:val="99"/>
    <w:unhideWhenUsed/>
    <w:rsid w:val="00F2057D"/>
    <w:pPr>
      <w:numPr>
        <w:numId w:val="15"/>
      </w:numPr>
    </w:pPr>
  </w:style>
  <w:style w:type="numbering" w:styleId="111111">
    <w:name w:val="Outline List 2"/>
    <w:basedOn w:val="ac"/>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rsid w:val="00902D2F"/>
  </w:style>
  <w:style w:type="character" w:customStyle="1" w:styleId="WW8Num9z4">
    <w:name w:val="WW8Num9z4"/>
    <w:rsid w:val="00902D2F"/>
  </w:style>
  <w:style w:type="character" w:customStyle="1" w:styleId="WW8Num9z5">
    <w:name w:val="WW8Num9z5"/>
    <w:rsid w:val="00902D2F"/>
  </w:style>
  <w:style w:type="character" w:customStyle="1" w:styleId="WW8Num9z6">
    <w:name w:val="WW8Num9z6"/>
    <w:rsid w:val="00902D2F"/>
  </w:style>
  <w:style w:type="character" w:customStyle="1" w:styleId="WW8Num9z7">
    <w:name w:val="WW8Num9z7"/>
    <w:rsid w:val="00902D2F"/>
  </w:style>
  <w:style w:type="character" w:customStyle="1" w:styleId="WW8Num9z8">
    <w:name w:val="WW8Num9z8"/>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rsid w:val="00902D2F"/>
  </w:style>
  <w:style w:type="character" w:customStyle="1" w:styleId="WW8Num12z4">
    <w:name w:val="WW8Num12z4"/>
    <w:rsid w:val="00902D2F"/>
  </w:style>
  <w:style w:type="character" w:customStyle="1" w:styleId="WW8Num12z5">
    <w:name w:val="WW8Num12z5"/>
    <w:rsid w:val="00902D2F"/>
  </w:style>
  <w:style w:type="character" w:customStyle="1" w:styleId="WW8Num12z6">
    <w:name w:val="WW8Num12z6"/>
    <w:rsid w:val="00902D2F"/>
  </w:style>
  <w:style w:type="character" w:customStyle="1" w:styleId="WW8Num12z7">
    <w:name w:val="WW8Num12z7"/>
    <w:rsid w:val="00902D2F"/>
  </w:style>
  <w:style w:type="character" w:customStyle="1" w:styleId="WW8Num12z8">
    <w:name w:val="WW8Num12z8"/>
    <w:rsid w:val="00902D2F"/>
  </w:style>
  <w:style w:type="character" w:customStyle="1" w:styleId="WW8Num13z1">
    <w:name w:val="WW8Num13z1"/>
    <w:rsid w:val="00902D2F"/>
  </w:style>
  <w:style w:type="character" w:customStyle="1" w:styleId="WW8Num13z2">
    <w:name w:val="WW8Num13z2"/>
    <w:rsid w:val="00902D2F"/>
  </w:style>
  <w:style w:type="character" w:customStyle="1" w:styleId="WW8Num13z3">
    <w:name w:val="WW8Num13z3"/>
    <w:rsid w:val="00902D2F"/>
  </w:style>
  <w:style w:type="character" w:customStyle="1" w:styleId="WW8Num13z4">
    <w:name w:val="WW8Num13z4"/>
    <w:rsid w:val="00902D2F"/>
  </w:style>
  <w:style w:type="character" w:customStyle="1" w:styleId="WW8Num13z5">
    <w:name w:val="WW8Num13z5"/>
    <w:rsid w:val="00902D2F"/>
  </w:style>
  <w:style w:type="character" w:customStyle="1" w:styleId="WW8Num13z6">
    <w:name w:val="WW8Num13z6"/>
    <w:rsid w:val="00902D2F"/>
  </w:style>
  <w:style w:type="character" w:customStyle="1" w:styleId="WW8Num13z7">
    <w:name w:val="WW8Num13z7"/>
    <w:rsid w:val="00902D2F"/>
  </w:style>
  <w:style w:type="character" w:customStyle="1" w:styleId="WW8Num13z8">
    <w:name w:val="WW8Num13z8"/>
    <w:rsid w:val="00902D2F"/>
  </w:style>
  <w:style w:type="character" w:customStyle="1" w:styleId="WW8Num14z3">
    <w:name w:val="WW8Num14z3"/>
    <w:rsid w:val="00902D2F"/>
  </w:style>
  <w:style w:type="character" w:customStyle="1" w:styleId="WW8Num14z4">
    <w:name w:val="WW8Num14z4"/>
    <w:rsid w:val="00902D2F"/>
  </w:style>
  <w:style w:type="character" w:customStyle="1" w:styleId="WW8Num14z5">
    <w:name w:val="WW8Num14z5"/>
    <w:rsid w:val="00902D2F"/>
  </w:style>
  <w:style w:type="character" w:customStyle="1" w:styleId="WW8Num14z6">
    <w:name w:val="WW8Num14z6"/>
    <w:rsid w:val="00902D2F"/>
  </w:style>
  <w:style w:type="character" w:customStyle="1" w:styleId="WW8Num14z7">
    <w:name w:val="WW8Num14z7"/>
    <w:rsid w:val="00902D2F"/>
  </w:style>
  <w:style w:type="character" w:customStyle="1" w:styleId="WW8Num14z8">
    <w:name w:val="WW8Num14z8"/>
    <w:rsid w:val="00902D2F"/>
  </w:style>
  <w:style w:type="character" w:customStyle="1" w:styleId="WW8Num16z3">
    <w:name w:val="WW8Num16z3"/>
    <w:rsid w:val="00902D2F"/>
  </w:style>
  <w:style w:type="character" w:customStyle="1" w:styleId="WW8Num16z4">
    <w:name w:val="WW8Num16z4"/>
    <w:rsid w:val="00902D2F"/>
  </w:style>
  <w:style w:type="character" w:customStyle="1" w:styleId="WW8Num16z5">
    <w:name w:val="WW8Num16z5"/>
    <w:rsid w:val="00902D2F"/>
  </w:style>
  <w:style w:type="character" w:customStyle="1" w:styleId="WW8Num16z6">
    <w:name w:val="WW8Num16z6"/>
    <w:rsid w:val="00902D2F"/>
  </w:style>
  <w:style w:type="character" w:customStyle="1" w:styleId="WW8Num16z7">
    <w:name w:val="WW8Num16z7"/>
    <w:rsid w:val="00902D2F"/>
  </w:style>
  <w:style w:type="character" w:customStyle="1" w:styleId="WW8Num16z8">
    <w:name w:val="WW8Num16z8"/>
    <w:rsid w:val="00902D2F"/>
  </w:style>
  <w:style w:type="character" w:customStyle="1" w:styleId="WW8Num17z3">
    <w:name w:val="WW8Num17z3"/>
    <w:rsid w:val="00902D2F"/>
  </w:style>
  <w:style w:type="character" w:customStyle="1" w:styleId="WW8Num17z4">
    <w:name w:val="WW8Num17z4"/>
    <w:rsid w:val="00902D2F"/>
  </w:style>
  <w:style w:type="character" w:customStyle="1" w:styleId="WW8Num17z5">
    <w:name w:val="WW8Num17z5"/>
    <w:rsid w:val="00902D2F"/>
  </w:style>
  <w:style w:type="character" w:customStyle="1" w:styleId="WW8Num17z6">
    <w:name w:val="WW8Num17z6"/>
    <w:rsid w:val="00902D2F"/>
  </w:style>
  <w:style w:type="character" w:customStyle="1" w:styleId="WW8Num17z7">
    <w:name w:val="WW8Num17z7"/>
    <w:rsid w:val="00902D2F"/>
  </w:style>
  <w:style w:type="character" w:customStyle="1" w:styleId="WW8Num17z8">
    <w:name w:val="WW8Num17z8"/>
    <w:rsid w:val="00902D2F"/>
  </w:style>
  <w:style w:type="character" w:customStyle="1" w:styleId="WW8Num18z3">
    <w:name w:val="WW8Num18z3"/>
    <w:rsid w:val="00902D2F"/>
  </w:style>
  <w:style w:type="character" w:customStyle="1" w:styleId="WW8Num18z4">
    <w:name w:val="WW8Num18z4"/>
    <w:rsid w:val="00902D2F"/>
  </w:style>
  <w:style w:type="character" w:customStyle="1" w:styleId="WW8Num18z5">
    <w:name w:val="WW8Num18z5"/>
    <w:rsid w:val="00902D2F"/>
  </w:style>
  <w:style w:type="character" w:customStyle="1" w:styleId="WW8Num18z6">
    <w:name w:val="WW8Num18z6"/>
    <w:rsid w:val="00902D2F"/>
  </w:style>
  <w:style w:type="character" w:customStyle="1" w:styleId="WW8Num18z7">
    <w:name w:val="WW8Num18z7"/>
    <w:rsid w:val="00902D2F"/>
  </w:style>
  <w:style w:type="character" w:customStyle="1" w:styleId="WW8Num18z8">
    <w:name w:val="WW8Num18z8"/>
    <w:rsid w:val="00902D2F"/>
  </w:style>
  <w:style w:type="character" w:customStyle="1" w:styleId="WW8Num20z3">
    <w:name w:val="WW8Num20z3"/>
    <w:rsid w:val="00902D2F"/>
  </w:style>
  <w:style w:type="character" w:customStyle="1" w:styleId="WW8Num20z4">
    <w:name w:val="WW8Num20z4"/>
    <w:rsid w:val="00902D2F"/>
  </w:style>
  <w:style w:type="character" w:customStyle="1" w:styleId="WW8Num20z5">
    <w:name w:val="WW8Num20z5"/>
    <w:rsid w:val="00902D2F"/>
  </w:style>
  <w:style w:type="character" w:customStyle="1" w:styleId="WW8Num20z6">
    <w:name w:val="WW8Num20z6"/>
    <w:rsid w:val="00902D2F"/>
  </w:style>
  <w:style w:type="character" w:customStyle="1" w:styleId="WW8Num20z7">
    <w:name w:val="WW8Num20z7"/>
    <w:rsid w:val="00902D2F"/>
  </w:style>
  <w:style w:type="character" w:customStyle="1" w:styleId="WW8Num20z8">
    <w:name w:val="WW8Num20z8"/>
    <w:rsid w:val="00902D2F"/>
  </w:style>
  <w:style w:type="character" w:customStyle="1" w:styleId="WW8Num21z3">
    <w:name w:val="WW8Num21z3"/>
    <w:rsid w:val="00902D2F"/>
  </w:style>
  <w:style w:type="character" w:customStyle="1" w:styleId="WW8Num21z4">
    <w:name w:val="WW8Num21z4"/>
    <w:rsid w:val="00902D2F"/>
  </w:style>
  <w:style w:type="character" w:customStyle="1" w:styleId="WW8Num21z5">
    <w:name w:val="WW8Num21z5"/>
    <w:rsid w:val="00902D2F"/>
  </w:style>
  <w:style w:type="character" w:customStyle="1" w:styleId="WW8Num21z6">
    <w:name w:val="WW8Num21z6"/>
    <w:rsid w:val="00902D2F"/>
  </w:style>
  <w:style w:type="character" w:customStyle="1" w:styleId="WW8Num21z7">
    <w:name w:val="WW8Num21z7"/>
    <w:rsid w:val="00902D2F"/>
  </w:style>
  <w:style w:type="character" w:customStyle="1" w:styleId="WW8Num21z8">
    <w:name w:val="WW8Num21z8"/>
    <w:rsid w:val="00902D2F"/>
  </w:style>
  <w:style w:type="character" w:customStyle="1" w:styleId="WW8Num22z3">
    <w:name w:val="WW8Num22z3"/>
    <w:rsid w:val="00902D2F"/>
  </w:style>
  <w:style w:type="character" w:customStyle="1" w:styleId="WW8Num22z4">
    <w:name w:val="WW8Num22z4"/>
    <w:rsid w:val="00902D2F"/>
  </w:style>
  <w:style w:type="character" w:customStyle="1" w:styleId="WW8Num22z5">
    <w:name w:val="WW8Num22z5"/>
    <w:rsid w:val="00902D2F"/>
  </w:style>
  <w:style w:type="character" w:customStyle="1" w:styleId="WW8Num22z6">
    <w:name w:val="WW8Num22z6"/>
    <w:rsid w:val="00902D2F"/>
  </w:style>
  <w:style w:type="character" w:customStyle="1" w:styleId="WW8Num22z7">
    <w:name w:val="WW8Num22z7"/>
    <w:rsid w:val="00902D2F"/>
  </w:style>
  <w:style w:type="character" w:customStyle="1" w:styleId="WW8Num22z8">
    <w:name w:val="WW8Num22z8"/>
    <w:rsid w:val="00902D2F"/>
  </w:style>
  <w:style w:type="character" w:customStyle="1" w:styleId="WW8Num23z0">
    <w:name w:val="WW8Num23z0"/>
    <w:rsid w:val="00902D2F"/>
    <w:rPr>
      <w:rFonts w:ascii="Symbol" w:eastAsia="Times New Roman" w:hAnsi="Symbol" w:cs="Symbol" w:hint="default"/>
    </w:rPr>
  </w:style>
  <w:style w:type="character" w:customStyle="1" w:styleId="WW8Num23z1">
    <w:name w:val="WW8Num23z1"/>
    <w:rsid w:val="00902D2F"/>
    <w:rPr>
      <w:rFonts w:ascii="Courier New" w:hAnsi="Courier New" w:cs="Courier New" w:hint="default"/>
    </w:rPr>
  </w:style>
  <w:style w:type="character" w:customStyle="1" w:styleId="WW8Num23z2">
    <w:name w:val="WW8Num23z2"/>
    <w:rsid w:val="00902D2F"/>
    <w:rPr>
      <w:rFonts w:ascii="Wingdings" w:hAnsi="Wingdings" w:cs="Wingdings" w:hint="default"/>
    </w:rPr>
  </w:style>
  <w:style w:type="character" w:customStyle="1" w:styleId="WW8Num23z3">
    <w:name w:val="WW8Num23z3"/>
    <w:rsid w:val="00902D2F"/>
    <w:rPr>
      <w:rFonts w:ascii="Symbol" w:hAnsi="Symbol" w:cs="Symbol" w:hint="default"/>
    </w:rPr>
  </w:style>
  <w:style w:type="character" w:customStyle="1" w:styleId="WW8Num24z3">
    <w:name w:val="WW8Num24z3"/>
    <w:rsid w:val="00902D2F"/>
  </w:style>
  <w:style w:type="character" w:customStyle="1" w:styleId="WW8Num24z4">
    <w:name w:val="WW8Num24z4"/>
    <w:rsid w:val="00902D2F"/>
  </w:style>
  <w:style w:type="character" w:customStyle="1" w:styleId="WW8Num24z5">
    <w:name w:val="WW8Num24z5"/>
    <w:rsid w:val="00902D2F"/>
  </w:style>
  <w:style w:type="character" w:customStyle="1" w:styleId="WW8Num24z6">
    <w:name w:val="WW8Num24z6"/>
    <w:rsid w:val="00902D2F"/>
  </w:style>
  <w:style w:type="character" w:customStyle="1" w:styleId="WW8Num24z7">
    <w:name w:val="WW8Num24z7"/>
    <w:rsid w:val="00902D2F"/>
  </w:style>
  <w:style w:type="character" w:customStyle="1" w:styleId="WW8Num24z8">
    <w:name w:val="WW8Num24z8"/>
    <w:rsid w:val="00902D2F"/>
  </w:style>
  <w:style w:type="character" w:customStyle="1" w:styleId="WW8Num25z3">
    <w:name w:val="WW8Num25z3"/>
    <w:rsid w:val="00902D2F"/>
  </w:style>
  <w:style w:type="character" w:customStyle="1" w:styleId="WW8Num25z4">
    <w:name w:val="WW8Num25z4"/>
    <w:rsid w:val="00902D2F"/>
  </w:style>
  <w:style w:type="character" w:customStyle="1" w:styleId="WW8Num25z5">
    <w:name w:val="WW8Num25z5"/>
    <w:rsid w:val="00902D2F"/>
  </w:style>
  <w:style w:type="character" w:customStyle="1" w:styleId="WW8Num25z6">
    <w:name w:val="WW8Num25z6"/>
    <w:rsid w:val="00902D2F"/>
  </w:style>
  <w:style w:type="character" w:customStyle="1" w:styleId="WW8Num25z7">
    <w:name w:val="WW8Num25z7"/>
    <w:rsid w:val="00902D2F"/>
  </w:style>
  <w:style w:type="character" w:customStyle="1" w:styleId="WW8Num25z8">
    <w:name w:val="WW8Num25z8"/>
    <w:rsid w:val="00902D2F"/>
  </w:style>
  <w:style w:type="character" w:customStyle="1" w:styleId="WW8Num26z3">
    <w:name w:val="WW8Num26z3"/>
    <w:rsid w:val="00902D2F"/>
  </w:style>
  <w:style w:type="character" w:customStyle="1" w:styleId="WW8Num26z4">
    <w:name w:val="WW8Num26z4"/>
    <w:rsid w:val="00902D2F"/>
  </w:style>
  <w:style w:type="character" w:customStyle="1" w:styleId="WW8Num26z5">
    <w:name w:val="WW8Num26z5"/>
    <w:rsid w:val="00902D2F"/>
  </w:style>
  <w:style w:type="character" w:customStyle="1" w:styleId="WW8Num26z6">
    <w:name w:val="WW8Num26z6"/>
    <w:rsid w:val="00902D2F"/>
  </w:style>
  <w:style w:type="character" w:customStyle="1" w:styleId="WW8Num26z7">
    <w:name w:val="WW8Num26z7"/>
    <w:rsid w:val="00902D2F"/>
  </w:style>
  <w:style w:type="character" w:customStyle="1" w:styleId="WW8Num26z8">
    <w:name w:val="WW8Num26z8"/>
    <w:rsid w:val="00902D2F"/>
  </w:style>
  <w:style w:type="character" w:customStyle="1" w:styleId="WW8Num28z3">
    <w:name w:val="WW8Num28z3"/>
    <w:rsid w:val="00902D2F"/>
  </w:style>
  <w:style w:type="character" w:customStyle="1" w:styleId="WW8Num28z4">
    <w:name w:val="WW8Num28z4"/>
    <w:rsid w:val="00902D2F"/>
  </w:style>
  <w:style w:type="character" w:customStyle="1" w:styleId="WW8Num28z5">
    <w:name w:val="WW8Num28z5"/>
    <w:rsid w:val="00902D2F"/>
  </w:style>
  <w:style w:type="character" w:customStyle="1" w:styleId="WW8Num28z6">
    <w:name w:val="WW8Num28z6"/>
    <w:rsid w:val="00902D2F"/>
  </w:style>
  <w:style w:type="character" w:customStyle="1" w:styleId="WW8Num28z7">
    <w:name w:val="WW8Num28z7"/>
    <w:rsid w:val="00902D2F"/>
  </w:style>
  <w:style w:type="character" w:customStyle="1" w:styleId="WW8Num28z8">
    <w:name w:val="WW8Num28z8"/>
    <w:rsid w:val="00902D2F"/>
  </w:style>
  <w:style w:type="character" w:customStyle="1" w:styleId="224">
    <w:name w:val="Знак Знак22"/>
    <w:rsid w:val="00902D2F"/>
    <w:rPr>
      <w:b/>
      <w:bCs/>
      <w:sz w:val="24"/>
      <w:szCs w:val="24"/>
    </w:rPr>
  </w:style>
  <w:style w:type="character" w:customStyle="1" w:styleId="219">
    <w:name w:val="Знак Знак21"/>
    <w:rsid w:val="00902D2F"/>
    <w:rPr>
      <w:b/>
      <w:bCs/>
      <w:sz w:val="24"/>
      <w:szCs w:val="24"/>
    </w:rPr>
  </w:style>
  <w:style w:type="character" w:customStyle="1" w:styleId="203">
    <w:name w:val="Знак Знак20"/>
    <w:rsid w:val="00902D2F"/>
    <w:rPr>
      <w:b/>
      <w:bCs/>
      <w:sz w:val="28"/>
      <w:szCs w:val="28"/>
    </w:rPr>
  </w:style>
  <w:style w:type="character" w:customStyle="1" w:styleId="190">
    <w:name w:val="Знак Знак19"/>
    <w:rsid w:val="00902D2F"/>
    <w:rPr>
      <w:b/>
      <w:bCs/>
      <w:i/>
      <w:iCs/>
      <w:sz w:val="26"/>
      <w:szCs w:val="26"/>
    </w:rPr>
  </w:style>
  <w:style w:type="character" w:customStyle="1" w:styleId="H6">
    <w:name w:val="H6 Знак Знак"/>
    <w:rsid w:val="00902D2F"/>
    <w:rPr>
      <w:rFonts w:ascii="PetersburgCTT" w:hAnsi="PetersburgCTT" w:cs="PetersburgCTT"/>
      <w:i/>
      <w:iCs/>
      <w:sz w:val="20"/>
      <w:szCs w:val="20"/>
    </w:rPr>
  </w:style>
  <w:style w:type="character" w:customStyle="1" w:styleId="180">
    <w:name w:val="Знак Знак18"/>
    <w:rsid w:val="00902D2F"/>
    <w:rPr>
      <w:rFonts w:ascii="PetersburgCTT" w:hAnsi="PetersburgCTT" w:cs="PetersburgCTT"/>
      <w:sz w:val="20"/>
      <w:szCs w:val="20"/>
    </w:rPr>
  </w:style>
  <w:style w:type="character" w:customStyle="1" w:styleId="171">
    <w:name w:val="Знак Знак17"/>
    <w:rsid w:val="00902D2F"/>
    <w:rPr>
      <w:rFonts w:ascii="PetersburgCTT" w:hAnsi="PetersburgCTT" w:cs="PetersburgCTT"/>
      <w:i/>
      <w:iCs/>
      <w:sz w:val="20"/>
      <w:szCs w:val="20"/>
    </w:rPr>
  </w:style>
  <w:style w:type="character" w:customStyle="1" w:styleId="161">
    <w:name w:val="Знак Знак16"/>
    <w:rsid w:val="00902D2F"/>
    <w:rPr>
      <w:rFonts w:ascii="PetersburgCTT" w:hAnsi="PetersburgCTT" w:cs="PetersburgCTT"/>
      <w:i/>
      <w:iCs/>
      <w:sz w:val="18"/>
      <w:szCs w:val="18"/>
    </w:rPr>
  </w:style>
  <w:style w:type="character" w:customStyle="1" w:styleId="151">
    <w:name w:val="Знак Знак15"/>
    <w:rsid w:val="00902D2F"/>
    <w:rPr>
      <w:rFonts w:ascii="Tahoma" w:hAnsi="Tahoma" w:cs="Tahoma"/>
      <w:sz w:val="16"/>
      <w:szCs w:val="16"/>
    </w:rPr>
  </w:style>
  <w:style w:type="character" w:customStyle="1" w:styleId="afffffffffff2">
    <w:name w:val="Основной текст Знак Знак Знак"/>
    <w:rsid w:val="00902D2F"/>
    <w:rPr>
      <w:sz w:val="28"/>
      <w:szCs w:val="28"/>
    </w:rPr>
  </w:style>
  <w:style w:type="character" w:customStyle="1" w:styleId="142">
    <w:name w:val="Знак Знак14"/>
    <w:basedOn w:val="1b"/>
    <w:rsid w:val="00902D2F"/>
  </w:style>
  <w:style w:type="character" w:customStyle="1" w:styleId="131">
    <w:name w:val="Знак Знак13"/>
    <w:rsid w:val="00902D2F"/>
    <w:rPr>
      <w:sz w:val="16"/>
      <w:szCs w:val="16"/>
    </w:rPr>
  </w:style>
  <w:style w:type="character" w:customStyle="1" w:styleId="1310">
    <w:name w:val="Основной текст + 131"/>
    <w:rsid w:val="00902D2F"/>
    <w:rPr>
      <w:rFonts w:ascii="Times New Roman" w:hAnsi="Times New Roman" w:cs="Times New Roman"/>
      <w:spacing w:val="30"/>
      <w:sz w:val="27"/>
      <w:szCs w:val="27"/>
    </w:rPr>
  </w:style>
  <w:style w:type="character" w:customStyle="1" w:styleId="128">
    <w:name w:val="Знак Знак12"/>
    <w:basedOn w:val="1b"/>
    <w:rsid w:val="00902D2F"/>
  </w:style>
  <w:style w:type="character" w:customStyle="1" w:styleId="11c">
    <w:name w:val="Знак Знак11"/>
    <w:rsid w:val="00902D2F"/>
    <w:rPr>
      <w:sz w:val="28"/>
      <w:szCs w:val="28"/>
    </w:rPr>
  </w:style>
  <w:style w:type="character" w:customStyle="1" w:styleId="105">
    <w:name w:val="Знак Знак10"/>
    <w:rsid w:val="00902D2F"/>
    <w:rPr>
      <w:sz w:val="28"/>
      <w:szCs w:val="28"/>
    </w:rPr>
  </w:style>
  <w:style w:type="character" w:customStyle="1" w:styleId="95">
    <w:name w:val="Знак Знак9"/>
    <w:rsid w:val="00902D2F"/>
    <w:rPr>
      <w:rFonts w:ascii="Courier New" w:hAnsi="Courier New" w:cs="Courier New"/>
    </w:rPr>
  </w:style>
  <w:style w:type="character" w:customStyle="1" w:styleId="FootnoteTextChar">
    <w:name w:val="Footnote Text Char"/>
    <w:rsid w:val="00902D2F"/>
    <w:rPr>
      <w:sz w:val="20"/>
      <w:szCs w:val="20"/>
    </w:rPr>
  </w:style>
  <w:style w:type="character" w:customStyle="1" w:styleId="85">
    <w:name w:val="Знак Знак8"/>
    <w:rsid w:val="00902D2F"/>
    <w:rPr>
      <w:sz w:val="24"/>
      <w:szCs w:val="24"/>
    </w:rPr>
  </w:style>
  <w:style w:type="character" w:customStyle="1" w:styleId="77">
    <w:name w:val="Знак Знак7"/>
    <w:rsid w:val="00902D2F"/>
    <w:rPr>
      <w:sz w:val="16"/>
      <w:szCs w:val="16"/>
    </w:rPr>
  </w:style>
  <w:style w:type="character" w:customStyle="1" w:styleId="67">
    <w:name w:val="Знак Знак6"/>
    <w:rsid w:val="00902D2F"/>
    <w:rPr>
      <w:b/>
      <w:bCs/>
      <w:sz w:val="17"/>
      <w:szCs w:val="17"/>
    </w:rPr>
  </w:style>
  <w:style w:type="character" w:customStyle="1" w:styleId="5d">
    <w:name w:val="Знак Знак5"/>
    <w:rsid w:val="00902D2F"/>
    <w:rPr>
      <w:b/>
      <w:bCs/>
      <w:sz w:val="28"/>
      <w:szCs w:val="28"/>
    </w:rPr>
  </w:style>
  <w:style w:type="character" w:customStyle="1" w:styleId="4f0">
    <w:name w:val="Знак Знак4"/>
    <w:basedOn w:val="1b"/>
    <w:rsid w:val="00902D2F"/>
  </w:style>
  <w:style w:type="character" w:customStyle="1" w:styleId="3ff1">
    <w:name w:val="Знак Знак3"/>
    <w:rsid w:val="00902D2F"/>
    <w:rPr>
      <w:rFonts w:ascii="Tahoma" w:hAnsi="Tahoma" w:cs="Tahoma"/>
      <w:sz w:val="16"/>
      <w:szCs w:val="16"/>
    </w:rPr>
  </w:style>
  <w:style w:type="character" w:customStyle="1" w:styleId="2fff2">
    <w:name w:val="Знак Знак2"/>
    <w:basedOn w:val="1b"/>
    <w:rsid w:val="00902D2F"/>
  </w:style>
  <w:style w:type="character" w:customStyle="1" w:styleId="1ffff4">
    <w:name w:val="Знак Знак1"/>
    <w:rsid w:val="00902D2F"/>
    <w:rPr>
      <w:b/>
      <w:bCs/>
    </w:rPr>
  </w:style>
  <w:style w:type="paragraph" w:customStyle="1" w:styleId="1ffff5">
    <w:name w:val="Текст1"/>
    <w:basedOn w:val="a9"/>
    <w:rsid w:val="00902D2F"/>
    <w:rPr>
      <w:rFonts w:ascii="Courier New" w:eastAsia="Times New Roman" w:hAnsi="Courier New" w:cs="Courier New"/>
      <w:sz w:val="20"/>
      <w:szCs w:val="20"/>
      <w:lang w:eastAsia="ar-SA"/>
    </w:rPr>
  </w:style>
  <w:style w:type="paragraph" w:customStyle="1" w:styleId="510">
    <w:name w:val="Список 51"/>
    <w:basedOn w:val="a9"/>
    <w:rsid w:val="00902D2F"/>
    <w:pPr>
      <w:ind w:left="1415" w:hanging="283"/>
    </w:pPr>
    <w:rPr>
      <w:rFonts w:eastAsia="Times New Roman"/>
      <w:sz w:val="24"/>
      <w:szCs w:val="24"/>
      <w:lang w:eastAsia="ar-SA"/>
    </w:rPr>
  </w:style>
  <w:style w:type="paragraph" w:customStyle="1" w:styleId="1ffff6">
    <w:name w:val="Маркированный список1"/>
    <w:basedOn w:val="af5"/>
    <w:rsid w:val="00902D2F"/>
    <w:pPr>
      <w:tabs>
        <w:tab w:val="clear" w:pos="3060"/>
      </w:tabs>
      <w:suppressAutoHyphens/>
      <w:ind w:left="1080" w:hanging="180"/>
    </w:pPr>
    <w:rPr>
      <w:sz w:val="24"/>
      <w:szCs w:val="24"/>
      <w:lang w:eastAsia="ar-SA"/>
    </w:rPr>
  </w:style>
  <w:style w:type="paragraph" w:customStyle="1" w:styleId="21a">
    <w:name w:val="Список 21"/>
    <w:basedOn w:val="a9"/>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9"/>
    <w:rsid w:val="00E84487"/>
    <w:pPr>
      <w:spacing w:after="160" w:line="240" w:lineRule="exact"/>
    </w:pPr>
    <w:rPr>
      <w:rFonts w:ascii="Verdana" w:eastAsia="Times New Roman" w:hAnsi="Verdana"/>
      <w:sz w:val="24"/>
      <w:szCs w:val="24"/>
      <w:lang w:val="en-US"/>
    </w:rPr>
  </w:style>
  <w:style w:type="paragraph" w:customStyle="1" w:styleId="lawtitle">
    <w:name w:val="law_title"/>
    <w:basedOn w:val="a9"/>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0"/>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a"/>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9"/>
    <w:link w:val="96"/>
    <w:rsid w:val="00117863"/>
    <w:pPr>
      <w:shd w:val="clear" w:color="auto" w:fill="FFFFFF"/>
      <w:spacing w:line="293" w:lineRule="exact"/>
    </w:pPr>
    <w:rPr>
      <w:rFonts w:eastAsia="Times New Roman"/>
      <w:sz w:val="25"/>
      <w:szCs w:val="25"/>
      <w:lang w:eastAsia="ru-RU"/>
    </w:rPr>
  </w:style>
  <w:style w:type="paragraph" w:styleId="a">
    <w:name w:val="List Number"/>
    <w:basedOn w:val="a9"/>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9"/>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9"/>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9"/>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a"/>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afffffffffff3">
    <w:name w:val="Знак Знак Знак Знак"/>
    <w:basedOn w:val="a9"/>
    <w:rsid w:val="00AE6982"/>
    <w:pPr>
      <w:spacing w:after="160" w:line="240" w:lineRule="exact"/>
    </w:pPr>
    <w:rPr>
      <w:rFonts w:ascii="Verdana" w:eastAsia="Times New Roman" w:hAnsi="Verdana"/>
      <w:sz w:val="20"/>
      <w:szCs w:val="20"/>
      <w:lang w:val="en-US"/>
    </w:rPr>
  </w:style>
  <w:style w:type="paragraph" w:customStyle="1" w:styleId="3ff2">
    <w:name w:val="Знак3 Знак Знак Знак Знак"/>
    <w:basedOn w:val="a9"/>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9"/>
    <w:rsid w:val="00E97868"/>
    <w:pPr>
      <w:spacing w:before="100" w:beforeAutospacing="1" w:after="100" w:afterAutospacing="1"/>
    </w:pPr>
    <w:rPr>
      <w:rFonts w:eastAsia="Times New Roman"/>
      <w:sz w:val="24"/>
      <w:szCs w:val="24"/>
      <w:lang w:eastAsia="ru-RU"/>
    </w:rPr>
  </w:style>
  <w:style w:type="character" w:customStyle="1" w:styleId="bb1">
    <w:name w:val="b b1"/>
    <w:basedOn w:val="aa"/>
    <w:rsid w:val="00E97868"/>
  </w:style>
  <w:style w:type="table" w:styleId="afffffffffff4">
    <w:name w:val="Light List"/>
    <w:basedOn w:val="ab"/>
    <w:uiPriority w:val="61"/>
    <w:rsid w:val="00D57B91"/>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c"/>
    <w:uiPriority w:val="99"/>
    <w:semiHidden/>
    <w:unhideWhenUsed/>
    <w:rsid w:val="00A342D6"/>
  </w:style>
  <w:style w:type="table" w:customStyle="1" w:styleId="129">
    <w:name w:val="Сетка таблицы12"/>
    <w:basedOn w:val="ab"/>
    <w:next w:val="ad"/>
    <w:uiPriority w:val="59"/>
    <w:rsid w:val="00A342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4pt">
    <w:name w:val="Основной текст (2) + 14 pt;Полужирный"/>
    <w:basedOn w:val="2f0"/>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c"/>
    <w:uiPriority w:val="99"/>
    <w:semiHidden/>
    <w:unhideWhenUsed/>
    <w:rsid w:val="00A342D6"/>
  </w:style>
  <w:style w:type="character" w:customStyle="1" w:styleId="5e">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f">
    <w:name w:val="Название5"/>
    <w:basedOn w:val="a9"/>
    <w:rsid w:val="00A342D6"/>
    <w:pPr>
      <w:suppressLineNumbers/>
      <w:spacing w:before="120" w:after="120"/>
    </w:pPr>
    <w:rPr>
      <w:rFonts w:eastAsia="Times New Roman" w:cs="Arial"/>
      <w:i/>
      <w:iCs/>
      <w:sz w:val="24"/>
      <w:szCs w:val="24"/>
      <w:lang w:eastAsia="ar-SA"/>
    </w:rPr>
  </w:style>
  <w:style w:type="paragraph" w:customStyle="1" w:styleId="5f0">
    <w:name w:val="Указатель5"/>
    <w:basedOn w:val="a9"/>
    <w:rsid w:val="00A342D6"/>
    <w:pPr>
      <w:suppressLineNumbers/>
    </w:pPr>
    <w:rPr>
      <w:rFonts w:eastAsia="Times New Roman" w:cs="Arial"/>
      <w:sz w:val="20"/>
      <w:szCs w:val="20"/>
      <w:lang w:eastAsia="ar-SA"/>
    </w:rPr>
  </w:style>
  <w:style w:type="paragraph" w:customStyle="1" w:styleId="4f1">
    <w:name w:val="Название4"/>
    <w:basedOn w:val="a9"/>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9"/>
    <w:rsid w:val="008306EF"/>
    <w:pPr>
      <w:spacing w:before="100" w:after="100"/>
    </w:pPr>
    <w:rPr>
      <w:rFonts w:eastAsia="Times New Roman"/>
      <w:sz w:val="24"/>
      <w:szCs w:val="24"/>
      <w:lang w:eastAsia="ar-SA"/>
    </w:rPr>
  </w:style>
  <w:style w:type="paragraph" w:customStyle="1" w:styleId="afffffffffff5">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6">
    <w:name w:val="Название таблиц"/>
    <w:basedOn w:val="a9"/>
    <w:qFormat/>
    <w:rsid w:val="00066DA9"/>
    <w:pPr>
      <w:spacing w:after="120" w:line="276" w:lineRule="auto"/>
      <w:ind w:firstLine="567"/>
      <w:jc w:val="center"/>
    </w:pPr>
    <w:rPr>
      <w:rFonts w:eastAsiaTheme="minorHAnsi" w:cstheme="minorBidi"/>
      <w:b/>
      <w:sz w:val="24"/>
    </w:rPr>
  </w:style>
  <w:style w:type="paragraph" w:customStyle="1" w:styleId="afffffffffff7">
    <w:name w:val="Примечание"/>
    <w:basedOn w:val="a9"/>
    <w:link w:val="afffffffffff8"/>
    <w:qFormat/>
    <w:rsid w:val="00066DA9"/>
    <w:pPr>
      <w:spacing w:after="120" w:line="276" w:lineRule="auto"/>
      <w:ind w:firstLine="567"/>
      <w:jc w:val="both"/>
    </w:pPr>
    <w:rPr>
      <w:rFonts w:eastAsiaTheme="minorHAnsi" w:cstheme="minorBidi"/>
      <w:sz w:val="20"/>
    </w:rPr>
  </w:style>
  <w:style w:type="character" w:customStyle="1" w:styleId="afffffffffff8">
    <w:name w:val="Примечание Знак"/>
    <w:basedOn w:val="aa"/>
    <w:link w:val="afffffffffff7"/>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rsid w:val="00066DA9"/>
    <w:pPr>
      <w:autoSpaceDE w:val="0"/>
      <w:textAlignment w:val="baseline"/>
    </w:pPr>
    <w:rPr>
      <w:rFonts w:cs="Times New Roman"/>
    </w:rPr>
  </w:style>
  <w:style w:type="paragraph" w:customStyle="1" w:styleId="afffffffffff9">
    <w:name w:val="ОснТекст"/>
    <w:basedOn w:val="a9"/>
    <w:link w:val="afffffffffffa"/>
    <w:rsid w:val="00066DA9"/>
    <w:pPr>
      <w:spacing w:after="120" w:line="276" w:lineRule="auto"/>
      <w:ind w:firstLine="540"/>
      <w:jc w:val="both"/>
    </w:pPr>
    <w:rPr>
      <w:sz w:val="24"/>
      <w:szCs w:val="20"/>
    </w:rPr>
  </w:style>
  <w:style w:type="character" w:customStyle="1" w:styleId="afffffffffffa">
    <w:name w:val="ОснТекст Знак"/>
    <w:link w:val="afffffffffff9"/>
    <w:locked/>
    <w:rsid w:val="00066DA9"/>
    <w:rPr>
      <w:rFonts w:ascii="Times New Roman" w:hAnsi="Times New Roman"/>
      <w:sz w:val="24"/>
      <w:lang w:eastAsia="en-US"/>
    </w:rPr>
  </w:style>
  <w:style w:type="paragraph" w:customStyle="1" w:styleId="a6">
    <w:name w:val="список"/>
    <w:basedOn w:val="a9"/>
    <w:rsid w:val="00066DA9"/>
    <w:pPr>
      <w:widowControl w:val="0"/>
      <w:numPr>
        <w:numId w:val="20"/>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8">
    <w:name w:val="макет"/>
    <w:basedOn w:val="a9"/>
    <w:next w:val="a9"/>
    <w:link w:val="afffffffffffb"/>
    <w:qFormat/>
    <w:rsid w:val="00066DA9"/>
    <w:pPr>
      <w:numPr>
        <w:numId w:val="21"/>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b">
    <w:name w:val="макет Знак"/>
    <w:basedOn w:val="aa"/>
    <w:link w:val="a8"/>
    <w:rsid w:val="00066DA9"/>
    <w:rPr>
      <w:rFonts w:ascii="Bookman Old Style" w:eastAsia="Times New Roman" w:hAnsi="Bookman Old Style"/>
      <w:sz w:val="24"/>
    </w:rPr>
  </w:style>
  <w:style w:type="paragraph" w:customStyle="1" w:styleId="afffffffffffc">
    <w:name w:val="Обычный (ПЗ)"/>
    <w:basedOn w:val="a9"/>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a"/>
    <w:rsid w:val="00066DA9"/>
  </w:style>
  <w:style w:type="paragraph" w:customStyle="1" w:styleId="12a">
    <w:name w:val="Заг1_2"/>
    <w:basedOn w:val="a9"/>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a"/>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a"/>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d">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9"/>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a"/>
    <w:link w:val="Normal10-02"/>
    <w:rsid w:val="00066DA9"/>
    <w:rPr>
      <w:rFonts w:ascii="Times New Roman" w:eastAsia="Times New Roman" w:hAnsi="Times New Roman"/>
      <w:b/>
      <w:bCs/>
    </w:rPr>
  </w:style>
  <w:style w:type="paragraph" w:customStyle="1" w:styleId="11e">
    <w:name w:val="Знак1 Знак Знак Знак Знак Знак Знак1 Знак Знак Знак Знак Знак"/>
    <w:basedOn w:val="a9"/>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a"/>
    <w:link w:val="2fff6"/>
    <w:rsid w:val="00066DA9"/>
    <w:rPr>
      <w:rFonts w:ascii="Times New Roman" w:eastAsia="Times New Roman" w:hAnsi="Times New Roman"/>
      <w:shd w:val="clear" w:color="auto" w:fill="FFFFFF"/>
    </w:rPr>
  </w:style>
  <w:style w:type="paragraph" w:customStyle="1" w:styleId="2fff6">
    <w:name w:val="Оглавление (2)"/>
    <w:basedOn w:val="a9"/>
    <w:link w:val="2fff5"/>
    <w:rsid w:val="00066DA9"/>
    <w:pPr>
      <w:shd w:val="clear" w:color="auto" w:fill="FFFFFF"/>
      <w:spacing w:before="60" w:after="180" w:line="0" w:lineRule="atLeast"/>
    </w:pPr>
    <w:rPr>
      <w:rFonts w:eastAsia="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2212">
      <w:bodyDiv w:val="1"/>
      <w:marLeft w:val="0"/>
      <w:marRight w:val="0"/>
      <w:marTop w:val="0"/>
      <w:marBottom w:val="0"/>
      <w:divBdr>
        <w:top w:val="none" w:sz="0" w:space="0" w:color="auto"/>
        <w:left w:val="none" w:sz="0" w:space="0" w:color="auto"/>
        <w:bottom w:val="none" w:sz="0" w:space="0" w:color="auto"/>
        <w:right w:val="none" w:sz="0" w:space="0" w:color="auto"/>
      </w:divBdr>
    </w:div>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8259410">
      <w:bodyDiv w:val="1"/>
      <w:marLeft w:val="0"/>
      <w:marRight w:val="0"/>
      <w:marTop w:val="0"/>
      <w:marBottom w:val="0"/>
      <w:divBdr>
        <w:top w:val="none" w:sz="0" w:space="0" w:color="auto"/>
        <w:left w:val="none" w:sz="0" w:space="0" w:color="auto"/>
        <w:bottom w:val="none" w:sz="0" w:space="0" w:color="auto"/>
        <w:right w:val="none" w:sz="0" w:space="0" w:color="auto"/>
      </w:divBdr>
    </w:div>
    <w:div w:id="40633907">
      <w:bodyDiv w:val="1"/>
      <w:marLeft w:val="0"/>
      <w:marRight w:val="0"/>
      <w:marTop w:val="0"/>
      <w:marBottom w:val="0"/>
      <w:divBdr>
        <w:top w:val="none" w:sz="0" w:space="0" w:color="auto"/>
        <w:left w:val="none" w:sz="0" w:space="0" w:color="auto"/>
        <w:bottom w:val="none" w:sz="0" w:space="0" w:color="auto"/>
        <w:right w:val="none" w:sz="0" w:space="0" w:color="auto"/>
      </w:divBdr>
    </w:div>
    <w:div w:id="60450005">
      <w:bodyDiv w:val="1"/>
      <w:marLeft w:val="0"/>
      <w:marRight w:val="0"/>
      <w:marTop w:val="0"/>
      <w:marBottom w:val="0"/>
      <w:divBdr>
        <w:top w:val="none" w:sz="0" w:space="0" w:color="auto"/>
        <w:left w:val="none" w:sz="0" w:space="0" w:color="auto"/>
        <w:bottom w:val="none" w:sz="0" w:space="0" w:color="auto"/>
        <w:right w:val="none" w:sz="0" w:space="0" w:color="auto"/>
      </w:divBdr>
    </w:div>
    <w:div w:id="63382954">
      <w:bodyDiv w:val="1"/>
      <w:marLeft w:val="0"/>
      <w:marRight w:val="0"/>
      <w:marTop w:val="0"/>
      <w:marBottom w:val="0"/>
      <w:divBdr>
        <w:top w:val="none" w:sz="0" w:space="0" w:color="auto"/>
        <w:left w:val="none" w:sz="0" w:space="0" w:color="auto"/>
        <w:bottom w:val="none" w:sz="0" w:space="0" w:color="auto"/>
        <w:right w:val="none" w:sz="0" w:space="0" w:color="auto"/>
      </w:divBdr>
    </w:div>
    <w:div w:id="63525722">
      <w:bodyDiv w:val="1"/>
      <w:marLeft w:val="0"/>
      <w:marRight w:val="0"/>
      <w:marTop w:val="0"/>
      <w:marBottom w:val="0"/>
      <w:divBdr>
        <w:top w:val="none" w:sz="0" w:space="0" w:color="auto"/>
        <w:left w:val="none" w:sz="0" w:space="0" w:color="auto"/>
        <w:bottom w:val="none" w:sz="0" w:space="0" w:color="auto"/>
        <w:right w:val="none" w:sz="0" w:space="0" w:color="auto"/>
      </w:divBdr>
    </w:div>
    <w:div w:id="67925768">
      <w:bodyDiv w:val="1"/>
      <w:marLeft w:val="0"/>
      <w:marRight w:val="0"/>
      <w:marTop w:val="0"/>
      <w:marBottom w:val="0"/>
      <w:divBdr>
        <w:top w:val="none" w:sz="0" w:space="0" w:color="auto"/>
        <w:left w:val="none" w:sz="0" w:space="0" w:color="auto"/>
        <w:bottom w:val="none" w:sz="0" w:space="0" w:color="auto"/>
        <w:right w:val="none" w:sz="0" w:space="0" w:color="auto"/>
      </w:divBdr>
    </w:div>
    <w:div w:id="6881798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77216075">
      <w:bodyDiv w:val="1"/>
      <w:marLeft w:val="0"/>
      <w:marRight w:val="0"/>
      <w:marTop w:val="0"/>
      <w:marBottom w:val="0"/>
      <w:divBdr>
        <w:top w:val="none" w:sz="0" w:space="0" w:color="auto"/>
        <w:left w:val="none" w:sz="0" w:space="0" w:color="auto"/>
        <w:bottom w:val="none" w:sz="0" w:space="0" w:color="auto"/>
        <w:right w:val="none" w:sz="0" w:space="0" w:color="auto"/>
      </w:divBdr>
    </w:div>
    <w:div w:id="104037451">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149441419">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27881686">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277220938">
      <w:bodyDiv w:val="1"/>
      <w:marLeft w:val="0"/>
      <w:marRight w:val="0"/>
      <w:marTop w:val="0"/>
      <w:marBottom w:val="0"/>
      <w:divBdr>
        <w:top w:val="none" w:sz="0" w:space="0" w:color="auto"/>
        <w:left w:val="none" w:sz="0" w:space="0" w:color="auto"/>
        <w:bottom w:val="none" w:sz="0" w:space="0" w:color="auto"/>
        <w:right w:val="none" w:sz="0" w:space="0" w:color="auto"/>
      </w:divBdr>
    </w:div>
    <w:div w:id="286081372">
      <w:bodyDiv w:val="1"/>
      <w:marLeft w:val="0"/>
      <w:marRight w:val="0"/>
      <w:marTop w:val="0"/>
      <w:marBottom w:val="0"/>
      <w:divBdr>
        <w:top w:val="none" w:sz="0" w:space="0" w:color="auto"/>
        <w:left w:val="none" w:sz="0" w:space="0" w:color="auto"/>
        <w:bottom w:val="none" w:sz="0" w:space="0" w:color="auto"/>
        <w:right w:val="none" w:sz="0" w:space="0" w:color="auto"/>
      </w:divBdr>
    </w:div>
    <w:div w:id="291248410">
      <w:bodyDiv w:val="1"/>
      <w:marLeft w:val="0"/>
      <w:marRight w:val="0"/>
      <w:marTop w:val="0"/>
      <w:marBottom w:val="0"/>
      <w:divBdr>
        <w:top w:val="none" w:sz="0" w:space="0" w:color="auto"/>
        <w:left w:val="none" w:sz="0" w:space="0" w:color="auto"/>
        <w:bottom w:val="none" w:sz="0" w:space="0" w:color="auto"/>
        <w:right w:val="none" w:sz="0" w:space="0" w:color="auto"/>
      </w:divBdr>
    </w:div>
    <w:div w:id="294067150">
      <w:bodyDiv w:val="1"/>
      <w:marLeft w:val="0"/>
      <w:marRight w:val="0"/>
      <w:marTop w:val="0"/>
      <w:marBottom w:val="0"/>
      <w:divBdr>
        <w:top w:val="none" w:sz="0" w:space="0" w:color="auto"/>
        <w:left w:val="none" w:sz="0" w:space="0" w:color="auto"/>
        <w:bottom w:val="none" w:sz="0" w:space="0" w:color="auto"/>
        <w:right w:val="none" w:sz="0" w:space="0" w:color="auto"/>
      </w:divBdr>
    </w:div>
    <w:div w:id="306672261">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4398695">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469439805">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73244187">
      <w:bodyDiv w:val="1"/>
      <w:marLeft w:val="0"/>
      <w:marRight w:val="0"/>
      <w:marTop w:val="0"/>
      <w:marBottom w:val="0"/>
      <w:divBdr>
        <w:top w:val="none" w:sz="0" w:space="0" w:color="auto"/>
        <w:left w:val="none" w:sz="0" w:space="0" w:color="auto"/>
        <w:bottom w:val="none" w:sz="0" w:space="0" w:color="auto"/>
        <w:right w:val="none" w:sz="0" w:space="0" w:color="auto"/>
      </w:divBdr>
    </w:div>
    <w:div w:id="587925521">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07082627">
      <w:bodyDiv w:val="1"/>
      <w:marLeft w:val="0"/>
      <w:marRight w:val="0"/>
      <w:marTop w:val="0"/>
      <w:marBottom w:val="0"/>
      <w:divBdr>
        <w:top w:val="none" w:sz="0" w:space="0" w:color="auto"/>
        <w:left w:val="none" w:sz="0" w:space="0" w:color="auto"/>
        <w:bottom w:val="none" w:sz="0" w:space="0" w:color="auto"/>
        <w:right w:val="none" w:sz="0" w:space="0" w:color="auto"/>
      </w:divBdr>
    </w:div>
    <w:div w:id="608241128">
      <w:bodyDiv w:val="1"/>
      <w:marLeft w:val="0"/>
      <w:marRight w:val="0"/>
      <w:marTop w:val="0"/>
      <w:marBottom w:val="0"/>
      <w:divBdr>
        <w:top w:val="none" w:sz="0" w:space="0" w:color="auto"/>
        <w:left w:val="none" w:sz="0" w:space="0" w:color="auto"/>
        <w:bottom w:val="none" w:sz="0" w:space="0" w:color="auto"/>
        <w:right w:val="none" w:sz="0" w:space="0" w:color="auto"/>
      </w:divBdr>
    </w:div>
    <w:div w:id="615645295">
      <w:bodyDiv w:val="1"/>
      <w:marLeft w:val="0"/>
      <w:marRight w:val="0"/>
      <w:marTop w:val="0"/>
      <w:marBottom w:val="0"/>
      <w:divBdr>
        <w:top w:val="none" w:sz="0" w:space="0" w:color="auto"/>
        <w:left w:val="none" w:sz="0" w:space="0" w:color="auto"/>
        <w:bottom w:val="none" w:sz="0" w:space="0" w:color="auto"/>
        <w:right w:val="none" w:sz="0" w:space="0" w:color="auto"/>
      </w:divBdr>
    </w:div>
    <w:div w:id="61586726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32831125">
      <w:bodyDiv w:val="1"/>
      <w:marLeft w:val="0"/>
      <w:marRight w:val="0"/>
      <w:marTop w:val="0"/>
      <w:marBottom w:val="0"/>
      <w:divBdr>
        <w:top w:val="none" w:sz="0" w:space="0" w:color="auto"/>
        <w:left w:val="none" w:sz="0" w:space="0" w:color="auto"/>
        <w:bottom w:val="none" w:sz="0" w:space="0" w:color="auto"/>
        <w:right w:val="none" w:sz="0" w:space="0" w:color="auto"/>
      </w:divBdr>
    </w:div>
    <w:div w:id="638807905">
      <w:bodyDiv w:val="1"/>
      <w:marLeft w:val="0"/>
      <w:marRight w:val="0"/>
      <w:marTop w:val="0"/>
      <w:marBottom w:val="0"/>
      <w:divBdr>
        <w:top w:val="none" w:sz="0" w:space="0" w:color="auto"/>
        <w:left w:val="none" w:sz="0" w:space="0" w:color="auto"/>
        <w:bottom w:val="none" w:sz="0" w:space="0" w:color="auto"/>
        <w:right w:val="none" w:sz="0" w:space="0" w:color="auto"/>
      </w:divBdr>
    </w:div>
    <w:div w:id="656809927">
      <w:bodyDiv w:val="1"/>
      <w:marLeft w:val="0"/>
      <w:marRight w:val="0"/>
      <w:marTop w:val="0"/>
      <w:marBottom w:val="0"/>
      <w:divBdr>
        <w:top w:val="none" w:sz="0" w:space="0" w:color="auto"/>
        <w:left w:val="none" w:sz="0" w:space="0" w:color="auto"/>
        <w:bottom w:val="none" w:sz="0" w:space="0" w:color="auto"/>
        <w:right w:val="none" w:sz="0" w:space="0" w:color="auto"/>
      </w:divBdr>
    </w:div>
    <w:div w:id="657001566">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677578970">
      <w:bodyDiv w:val="1"/>
      <w:marLeft w:val="0"/>
      <w:marRight w:val="0"/>
      <w:marTop w:val="0"/>
      <w:marBottom w:val="0"/>
      <w:divBdr>
        <w:top w:val="none" w:sz="0" w:space="0" w:color="auto"/>
        <w:left w:val="none" w:sz="0" w:space="0" w:color="auto"/>
        <w:bottom w:val="none" w:sz="0" w:space="0" w:color="auto"/>
        <w:right w:val="none" w:sz="0" w:space="0" w:color="auto"/>
      </w:divBdr>
    </w:div>
    <w:div w:id="701788352">
      <w:bodyDiv w:val="1"/>
      <w:marLeft w:val="0"/>
      <w:marRight w:val="0"/>
      <w:marTop w:val="0"/>
      <w:marBottom w:val="0"/>
      <w:divBdr>
        <w:top w:val="none" w:sz="0" w:space="0" w:color="auto"/>
        <w:left w:val="none" w:sz="0" w:space="0" w:color="auto"/>
        <w:bottom w:val="none" w:sz="0" w:space="0" w:color="auto"/>
        <w:right w:val="none" w:sz="0" w:space="0" w:color="auto"/>
      </w:divBdr>
    </w:div>
    <w:div w:id="720514876">
      <w:bodyDiv w:val="1"/>
      <w:marLeft w:val="0"/>
      <w:marRight w:val="0"/>
      <w:marTop w:val="0"/>
      <w:marBottom w:val="0"/>
      <w:divBdr>
        <w:top w:val="none" w:sz="0" w:space="0" w:color="auto"/>
        <w:left w:val="none" w:sz="0" w:space="0" w:color="auto"/>
        <w:bottom w:val="none" w:sz="0" w:space="0" w:color="auto"/>
        <w:right w:val="none" w:sz="0" w:space="0" w:color="auto"/>
      </w:divBdr>
    </w:div>
    <w:div w:id="722413498">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737099342">
      <w:bodyDiv w:val="1"/>
      <w:marLeft w:val="0"/>
      <w:marRight w:val="0"/>
      <w:marTop w:val="0"/>
      <w:marBottom w:val="0"/>
      <w:divBdr>
        <w:top w:val="none" w:sz="0" w:space="0" w:color="auto"/>
        <w:left w:val="none" w:sz="0" w:space="0" w:color="auto"/>
        <w:bottom w:val="none" w:sz="0" w:space="0" w:color="auto"/>
        <w:right w:val="none" w:sz="0" w:space="0" w:color="auto"/>
      </w:divBdr>
    </w:div>
    <w:div w:id="788932168">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45382572">
      <w:bodyDiv w:val="1"/>
      <w:marLeft w:val="0"/>
      <w:marRight w:val="0"/>
      <w:marTop w:val="0"/>
      <w:marBottom w:val="0"/>
      <w:divBdr>
        <w:top w:val="none" w:sz="0" w:space="0" w:color="auto"/>
        <w:left w:val="none" w:sz="0" w:space="0" w:color="auto"/>
        <w:bottom w:val="none" w:sz="0" w:space="0" w:color="auto"/>
        <w:right w:val="none" w:sz="0" w:space="0" w:color="auto"/>
      </w:divBdr>
    </w:div>
    <w:div w:id="949894956">
      <w:bodyDiv w:val="1"/>
      <w:marLeft w:val="0"/>
      <w:marRight w:val="0"/>
      <w:marTop w:val="0"/>
      <w:marBottom w:val="0"/>
      <w:divBdr>
        <w:top w:val="none" w:sz="0" w:space="0" w:color="auto"/>
        <w:left w:val="none" w:sz="0" w:space="0" w:color="auto"/>
        <w:bottom w:val="none" w:sz="0" w:space="0" w:color="auto"/>
        <w:right w:val="none" w:sz="0" w:space="0" w:color="auto"/>
      </w:divBdr>
    </w:div>
    <w:div w:id="958336192">
      <w:bodyDiv w:val="1"/>
      <w:marLeft w:val="0"/>
      <w:marRight w:val="0"/>
      <w:marTop w:val="0"/>
      <w:marBottom w:val="0"/>
      <w:divBdr>
        <w:top w:val="none" w:sz="0" w:space="0" w:color="auto"/>
        <w:left w:val="none" w:sz="0" w:space="0" w:color="auto"/>
        <w:bottom w:val="none" w:sz="0" w:space="0" w:color="auto"/>
        <w:right w:val="none" w:sz="0" w:space="0" w:color="auto"/>
      </w:divBdr>
    </w:div>
    <w:div w:id="965308972">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02701177">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37507566">
      <w:bodyDiv w:val="1"/>
      <w:marLeft w:val="0"/>
      <w:marRight w:val="0"/>
      <w:marTop w:val="0"/>
      <w:marBottom w:val="0"/>
      <w:divBdr>
        <w:top w:val="none" w:sz="0" w:space="0" w:color="auto"/>
        <w:left w:val="none" w:sz="0" w:space="0" w:color="auto"/>
        <w:bottom w:val="none" w:sz="0" w:space="0" w:color="auto"/>
        <w:right w:val="none" w:sz="0" w:space="0" w:color="auto"/>
      </w:divBdr>
    </w:div>
    <w:div w:id="1052728475">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095401437">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154374010">
      <w:bodyDiv w:val="1"/>
      <w:marLeft w:val="0"/>
      <w:marRight w:val="0"/>
      <w:marTop w:val="0"/>
      <w:marBottom w:val="0"/>
      <w:divBdr>
        <w:top w:val="none" w:sz="0" w:space="0" w:color="auto"/>
        <w:left w:val="none" w:sz="0" w:space="0" w:color="auto"/>
        <w:bottom w:val="none" w:sz="0" w:space="0" w:color="auto"/>
        <w:right w:val="none" w:sz="0" w:space="0" w:color="auto"/>
      </w:divBdr>
    </w:div>
    <w:div w:id="1177964227">
      <w:bodyDiv w:val="1"/>
      <w:marLeft w:val="0"/>
      <w:marRight w:val="0"/>
      <w:marTop w:val="0"/>
      <w:marBottom w:val="0"/>
      <w:divBdr>
        <w:top w:val="none" w:sz="0" w:space="0" w:color="auto"/>
        <w:left w:val="none" w:sz="0" w:space="0" w:color="auto"/>
        <w:bottom w:val="none" w:sz="0" w:space="0" w:color="auto"/>
        <w:right w:val="none" w:sz="0" w:space="0" w:color="auto"/>
      </w:divBdr>
    </w:div>
    <w:div w:id="1181823521">
      <w:bodyDiv w:val="1"/>
      <w:marLeft w:val="0"/>
      <w:marRight w:val="0"/>
      <w:marTop w:val="0"/>
      <w:marBottom w:val="0"/>
      <w:divBdr>
        <w:top w:val="none" w:sz="0" w:space="0" w:color="auto"/>
        <w:left w:val="none" w:sz="0" w:space="0" w:color="auto"/>
        <w:bottom w:val="none" w:sz="0" w:space="0" w:color="auto"/>
        <w:right w:val="none" w:sz="0" w:space="0" w:color="auto"/>
      </w:divBdr>
    </w:div>
    <w:div w:id="1196390035">
      <w:bodyDiv w:val="1"/>
      <w:marLeft w:val="0"/>
      <w:marRight w:val="0"/>
      <w:marTop w:val="0"/>
      <w:marBottom w:val="0"/>
      <w:divBdr>
        <w:top w:val="none" w:sz="0" w:space="0" w:color="auto"/>
        <w:left w:val="none" w:sz="0" w:space="0" w:color="auto"/>
        <w:bottom w:val="none" w:sz="0" w:space="0" w:color="auto"/>
        <w:right w:val="none" w:sz="0" w:space="0" w:color="auto"/>
      </w:divBdr>
    </w:div>
    <w:div w:id="1206139183">
      <w:bodyDiv w:val="1"/>
      <w:marLeft w:val="0"/>
      <w:marRight w:val="0"/>
      <w:marTop w:val="0"/>
      <w:marBottom w:val="0"/>
      <w:divBdr>
        <w:top w:val="none" w:sz="0" w:space="0" w:color="auto"/>
        <w:left w:val="none" w:sz="0" w:space="0" w:color="auto"/>
        <w:bottom w:val="none" w:sz="0" w:space="0" w:color="auto"/>
        <w:right w:val="none" w:sz="0" w:space="0" w:color="auto"/>
      </w:divBdr>
    </w:div>
    <w:div w:id="1239091951">
      <w:bodyDiv w:val="1"/>
      <w:marLeft w:val="0"/>
      <w:marRight w:val="0"/>
      <w:marTop w:val="0"/>
      <w:marBottom w:val="0"/>
      <w:divBdr>
        <w:top w:val="none" w:sz="0" w:space="0" w:color="auto"/>
        <w:left w:val="none" w:sz="0" w:space="0" w:color="auto"/>
        <w:bottom w:val="none" w:sz="0" w:space="0" w:color="auto"/>
        <w:right w:val="none" w:sz="0" w:space="0" w:color="auto"/>
      </w:divBdr>
    </w:div>
    <w:div w:id="1272007939">
      <w:bodyDiv w:val="1"/>
      <w:marLeft w:val="0"/>
      <w:marRight w:val="0"/>
      <w:marTop w:val="0"/>
      <w:marBottom w:val="0"/>
      <w:divBdr>
        <w:top w:val="none" w:sz="0" w:space="0" w:color="auto"/>
        <w:left w:val="none" w:sz="0" w:space="0" w:color="auto"/>
        <w:bottom w:val="none" w:sz="0" w:space="0" w:color="auto"/>
        <w:right w:val="none" w:sz="0" w:space="0" w:color="auto"/>
      </w:divBdr>
    </w:div>
    <w:div w:id="1274558276">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288050003">
      <w:bodyDiv w:val="1"/>
      <w:marLeft w:val="0"/>
      <w:marRight w:val="0"/>
      <w:marTop w:val="0"/>
      <w:marBottom w:val="0"/>
      <w:divBdr>
        <w:top w:val="none" w:sz="0" w:space="0" w:color="auto"/>
        <w:left w:val="none" w:sz="0" w:space="0" w:color="auto"/>
        <w:bottom w:val="none" w:sz="0" w:space="0" w:color="auto"/>
        <w:right w:val="none" w:sz="0" w:space="0" w:color="auto"/>
      </w:divBdr>
    </w:div>
    <w:div w:id="1308247454">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34720917">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24766979">
      <w:bodyDiv w:val="1"/>
      <w:marLeft w:val="0"/>
      <w:marRight w:val="0"/>
      <w:marTop w:val="0"/>
      <w:marBottom w:val="0"/>
      <w:divBdr>
        <w:top w:val="none" w:sz="0" w:space="0" w:color="auto"/>
        <w:left w:val="none" w:sz="0" w:space="0" w:color="auto"/>
        <w:bottom w:val="none" w:sz="0" w:space="0" w:color="auto"/>
        <w:right w:val="none" w:sz="0" w:space="0" w:color="auto"/>
      </w:divBdr>
    </w:div>
    <w:div w:id="1445463261">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1944968">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38484283">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666932866">
      <w:bodyDiv w:val="1"/>
      <w:marLeft w:val="0"/>
      <w:marRight w:val="0"/>
      <w:marTop w:val="0"/>
      <w:marBottom w:val="0"/>
      <w:divBdr>
        <w:top w:val="none" w:sz="0" w:space="0" w:color="auto"/>
        <w:left w:val="none" w:sz="0" w:space="0" w:color="auto"/>
        <w:bottom w:val="none" w:sz="0" w:space="0" w:color="auto"/>
        <w:right w:val="none" w:sz="0" w:space="0" w:color="auto"/>
      </w:divBdr>
    </w:div>
    <w:div w:id="1678264662">
      <w:bodyDiv w:val="1"/>
      <w:marLeft w:val="0"/>
      <w:marRight w:val="0"/>
      <w:marTop w:val="0"/>
      <w:marBottom w:val="0"/>
      <w:divBdr>
        <w:top w:val="none" w:sz="0" w:space="0" w:color="auto"/>
        <w:left w:val="none" w:sz="0" w:space="0" w:color="auto"/>
        <w:bottom w:val="none" w:sz="0" w:space="0" w:color="auto"/>
        <w:right w:val="none" w:sz="0" w:space="0" w:color="auto"/>
      </w:divBdr>
    </w:div>
    <w:div w:id="1703556373">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11824102">
      <w:bodyDiv w:val="1"/>
      <w:marLeft w:val="0"/>
      <w:marRight w:val="0"/>
      <w:marTop w:val="0"/>
      <w:marBottom w:val="0"/>
      <w:divBdr>
        <w:top w:val="none" w:sz="0" w:space="0" w:color="auto"/>
        <w:left w:val="none" w:sz="0" w:space="0" w:color="auto"/>
        <w:bottom w:val="none" w:sz="0" w:space="0" w:color="auto"/>
        <w:right w:val="none" w:sz="0" w:space="0" w:color="auto"/>
      </w:divBdr>
    </w:div>
    <w:div w:id="1821000552">
      <w:bodyDiv w:val="1"/>
      <w:marLeft w:val="0"/>
      <w:marRight w:val="0"/>
      <w:marTop w:val="0"/>
      <w:marBottom w:val="0"/>
      <w:divBdr>
        <w:top w:val="none" w:sz="0" w:space="0" w:color="auto"/>
        <w:left w:val="none" w:sz="0" w:space="0" w:color="auto"/>
        <w:bottom w:val="none" w:sz="0" w:space="0" w:color="auto"/>
        <w:right w:val="none" w:sz="0" w:space="0" w:color="auto"/>
      </w:divBdr>
    </w:div>
    <w:div w:id="1822892147">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894151438">
      <w:bodyDiv w:val="1"/>
      <w:marLeft w:val="0"/>
      <w:marRight w:val="0"/>
      <w:marTop w:val="0"/>
      <w:marBottom w:val="0"/>
      <w:divBdr>
        <w:top w:val="none" w:sz="0" w:space="0" w:color="auto"/>
        <w:left w:val="none" w:sz="0" w:space="0" w:color="auto"/>
        <w:bottom w:val="none" w:sz="0" w:space="0" w:color="auto"/>
        <w:right w:val="none" w:sz="0" w:space="0" w:color="auto"/>
      </w:divBdr>
    </w:div>
    <w:div w:id="1904099505">
      <w:bodyDiv w:val="1"/>
      <w:marLeft w:val="0"/>
      <w:marRight w:val="0"/>
      <w:marTop w:val="0"/>
      <w:marBottom w:val="0"/>
      <w:divBdr>
        <w:top w:val="none" w:sz="0" w:space="0" w:color="auto"/>
        <w:left w:val="none" w:sz="0" w:space="0" w:color="auto"/>
        <w:bottom w:val="none" w:sz="0" w:space="0" w:color="auto"/>
        <w:right w:val="none" w:sz="0" w:space="0" w:color="auto"/>
      </w:divBdr>
    </w:div>
    <w:div w:id="1919099689">
      <w:bodyDiv w:val="1"/>
      <w:marLeft w:val="0"/>
      <w:marRight w:val="0"/>
      <w:marTop w:val="0"/>
      <w:marBottom w:val="0"/>
      <w:divBdr>
        <w:top w:val="none" w:sz="0" w:space="0" w:color="auto"/>
        <w:left w:val="none" w:sz="0" w:space="0" w:color="auto"/>
        <w:bottom w:val="none" w:sz="0" w:space="0" w:color="auto"/>
        <w:right w:val="none" w:sz="0" w:space="0" w:color="auto"/>
      </w:divBdr>
    </w:div>
    <w:div w:id="1932619161">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 w:id="2025743140">
      <w:bodyDiv w:val="1"/>
      <w:marLeft w:val="0"/>
      <w:marRight w:val="0"/>
      <w:marTop w:val="0"/>
      <w:marBottom w:val="0"/>
      <w:divBdr>
        <w:top w:val="none" w:sz="0" w:space="0" w:color="auto"/>
        <w:left w:val="none" w:sz="0" w:space="0" w:color="auto"/>
        <w:bottom w:val="none" w:sz="0" w:space="0" w:color="auto"/>
        <w:right w:val="none" w:sz="0" w:space="0" w:color="auto"/>
      </w:divBdr>
    </w:div>
    <w:div w:id="2035765602">
      <w:bodyDiv w:val="1"/>
      <w:marLeft w:val="0"/>
      <w:marRight w:val="0"/>
      <w:marTop w:val="0"/>
      <w:marBottom w:val="0"/>
      <w:divBdr>
        <w:top w:val="none" w:sz="0" w:space="0" w:color="auto"/>
        <w:left w:val="none" w:sz="0" w:space="0" w:color="auto"/>
        <w:bottom w:val="none" w:sz="0" w:space="0" w:color="auto"/>
        <w:right w:val="none" w:sz="0" w:space="0" w:color="auto"/>
      </w:divBdr>
    </w:div>
    <w:div w:id="2037997335">
      <w:bodyDiv w:val="1"/>
      <w:marLeft w:val="0"/>
      <w:marRight w:val="0"/>
      <w:marTop w:val="0"/>
      <w:marBottom w:val="0"/>
      <w:divBdr>
        <w:top w:val="none" w:sz="0" w:space="0" w:color="auto"/>
        <w:left w:val="none" w:sz="0" w:space="0" w:color="auto"/>
        <w:bottom w:val="none" w:sz="0" w:space="0" w:color="auto"/>
        <w:right w:val="none" w:sz="0" w:space="0" w:color="auto"/>
      </w:divBdr>
    </w:div>
    <w:div w:id="213903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C4EB4CB9200014433F8498DE1E31EF48C6F5BA732A0B10542C7387198768AAC10BCA41A440B7FB8EBA2DCD99C0TFu9G" TargetMode="External"/><Relationship Id="rId18" Type="http://schemas.openxmlformats.org/officeDocument/2006/relationships/hyperlink" Target="http://www.gosuslugi.ru" TargetMode="External"/><Relationship Id="rId26" Type="http://schemas.openxmlformats.org/officeDocument/2006/relationships/hyperlink" Target="consultantplus://offline/ref=DFC12F3C251244F44034ECB99E1F7C8876075E4ABD79A057AB79B35B1D69EB2E6B839C29AB19E3A519E0342C5AG9e2G" TargetMode="External"/><Relationship Id="rId39" Type="http://schemas.openxmlformats.org/officeDocument/2006/relationships/hyperlink" Target="file:///C:\Users\Isakova\Desktop\&#1056;&#1072;&#1089;&#1087;&#1086;&#1088;&#1103;&#1078;&#1077;&#1085;&#1080;&#1077;%20&#1086;%20&#1082;&#1086;&#1085;&#1082;&#1091;&#1088;&#1089;&#1077;%20&#1057;&#1086;&#1083;&#1100;&#1094;&#1099;.doc" TargetMode="External"/><Relationship Id="rId3" Type="http://schemas.openxmlformats.org/officeDocument/2006/relationships/styles" Target="styles.xml"/><Relationship Id="rId21" Type="http://schemas.openxmlformats.org/officeDocument/2006/relationships/hyperlink" Target="https://do.gosuslugi.ru" TargetMode="External"/><Relationship Id="rId34" Type="http://schemas.openxmlformats.org/officeDocument/2006/relationships/hyperlink" Target="file:///C:\Users\Isakova\Desktop\&#1056;&#1072;&#1089;&#1087;&#1086;&#1088;&#1103;&#1078;&#1077;&#1085;&#1080;&#1077;%20&#1086;%20&#1082;&#1086;&#1085;&#1082;&#1091;&#1088;&#1089;&#1077;%20&#1057;&#1086;&#1083;&#1100;&#1094;&#1099;.doc" TargetMode="External"/><Relationship Id="rId42" Type="http://schemas.openxmlformats.org/officeDocument/2006/relationships/hyperlink" Target="consultantplus://offline/ref=74F5331A6C874225FC43B72C3FE402A9E2ED52717847E701FE74B4668483A5A60818D6EDCB474503B9B9CBS7M0N" TargetMode="External"/><Relationship Id="rId47" Type="http://schemas.openxmlformats.org/officeDocument/2006/relationships/hyperlink" Target="consultantplus://offline/ref=A4E7496F6CB7D157EC3519BFE4F3243863F3FEC6AEE24D1AE25705B02844A7797FB42F8F0DBCABEE071F678B1C3C985E35EB249EF622E63FbDlBI" TargetMode="External"/><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consultantplus://offline/ref=1D0E70AB1FA466305C7B4F7047F079C675157CE021B731FC78A4BBCD36A18654AF87620371D42B61DF635CC281070C7DB7421CC8C5x6rCG" TargetMode="External"/><Relationship Id="rId17" Type="http://schemas.openxmlformats.org/officeDocument/2006/relationships/hyperlink" Target="consultantplus://offline/ref=2DF93BB75E5ABF7D9CC4393222E7A458FDB34E7F850EDA0EF64D90BF0302A00EAF616A18DB3A3EC4eAZ3K" TargetMode="External"/><Relationship Id="rId25" Type="http://schemas.openxmlformats.org/officeDocument/2006/relationships/hyperlink" Target="consultantplus://offline/ref=DFC12F3C251244F44034F2B488732380710F0045B27EA206F126E8064A60E1793ECC9D67ED14FCA510FE342A50CF37F9FEB7F320508B066E9749CCG0eFG" TargetMode="External"/><Relationship Id="rId33" Type="http://schemas.openxmlformats.org/officeDocument/2006/relationships/hyperlink" Target="file:///C:\Users\Isakova\Desktop\&#1056;&#1072;&#1089;&#1087;&#1086;&#1088;&#1103;&#1078;&#1077;&#1085;&#1080;&#1077;%20&#1086;%20&#1082;&#1086;&#1085;&#1082;&#1091;&#1088;&#1089;&#1077;%20&#1057;&#1086;&#1083;&#1100;&#1094;&#1099;.doc" TargetMode="External"/><Relationship Id="rId38" Type="http://schemas.openxmlformats.org/officeDocument/2006/relationships/hyperlink" Target="file:///C:\Users\Isakova\Desktop\&#1056;&#1072;&#1089;&#1087;&#1086;&#1088;&#1103;&#1078;&#1077;&#1085;&#1080;&#1077;%20&#1086;%20&#1082;&#1086;&#1085;&#1082;&#1091;&#1088;&#1089;&#1077;%20&#1057;&#1086;&#1083;&#1100;&#1094;&#1099;.doc" TargetMode="External"/><Relationship Id="rId46" Type="http://schemas.openxmlformats.org/officeDocument/2006/relationships/hyperlink" Target="consultantplus://offline/ref=A4E7496F6CB7D157EC3519BFE4F3243862F8F8CEABE64D1AE25705B02844A7797FB42F8F0DBCAAEE0F1F678B1C3C985E35EB249EF622E63FbDlBI" TargetMode="External"/><Relationship Id="rId2" Type="http://schemas.openxmlformats.org/officeDocument/2006/relationships/numbering" Target="numbering.xml"/><Relationship Id="rId16" Type="http://schemas.openxmlformats.org/officeDocument/2006/relationships/hyperlink" Target="consultantplus://offline/ref=2DF93BB75E5ABF7D9CC4393222E7A458FDB14B7C890EDA0EF64D90BF03e0Z2K" TargetMode="External"/><Relationship Id="rId20" Type="http://schemas.openxmlformats.org/officeDocument/2006/relationships/hyperlink" Target="consultantplus://offline/ref=ED2A24DA837A84C4AC5C4680FCEA4E447334F1A90B4D186E45BE8F15C4FF447EDFC42269675AE7ECC576K" TargetMode="External"/><Relationship Id="rId29" Type="http://schemas.openxmlformats.org/officeDocument/2006/relationships/hyperlink" Target="consultantplus://offline/ref=DFC12F3C251244F44034ECB99E1F7C8876075E40BA78A057AB79B35B1D69EB2E7983C427A018F6F141BA6321599B78BDA2A4F3204FG8e2G" TargetMode="External"/><Relationship Id="rId41" Type="http://schemas.openxmlformats.org/officeDocument/2006/relationships/hyperlink" Target="file:///C:\Users\Isakova\Desktop\&#1056;&#1072;&#1089;&#1087;&#1086;&#1088;&#1103;&#1078;&#1077;&#1085;&#1080;&#1077;%20&#1086;%20&#1082;&#1086;&#1085;&#1082;&#1091;&#1088;&#1089;&#1077;%20&#1057;&#1086;&#1083;&#1100;&#1094;&#1099;.do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2E71AEF616A45BFEA08DE11C032FBFB6E527F8E5C4ECCED1152138FC10E4809D010A6DD03EFFF14CD1FFH" TargetMode="External"/><Relationship Id="rId24" Type="http://schemas.openxmlformats.org/officeDocument/2006/relationships/hyperlink" Target="consultantplus://offline/ref=DFC12F3C251244F44034ECB99E1F7C8876055A40BA7BA057AB79B35B1D69EB2E6B839C29AB19E3A519E0342C5AG9e2G" TargetMode="External"/><Relationship Id="rId32" Type="http://schemas.openxmlformats.org/officeDocument/2006/relationships/hyperlink" Target="consultantplus://offline/ref=DFC12F3C251244F44034ECB99E1F7C8876075E40BA78A057AB79B35B1D69EB2E7983C427A01AF6F141BA6321599B78BDA2A4F3204FG8e2G" TargetMode="External"/><Relationship Id="rId37" Type="http://schemas.openxmlformats.org/officeDocument/2006/relationships/hyperlink" Target="file:///C:\Users\Isakova\Desktop\&#1056;&#1072;&#1089;&#1087;&#1086;&#1088;&#1103;&#1078;&#1077;&#1085;&#1080;&#1077;%20&#1086;%20&#1082;&#1086;&#1085;&#1082;&#1091;&#1088;&#1089;&#1077;%20&#1057;&#1086;&#1083;&#1100;&#1094;&#1099;.doc" TargetMode="External"/><Relationship Id="rId40" Type="http://schemas.openxmlformats.org/officeDocument/2006/relationships/hyperlink" Target="file:///C:\Users\Isakova\Desktop\&#1056;&#1072;&#1089;&#1087;&#1086;&#1088;&#1103;&#1078;&#1077;&#1085;&#1080;&#1077;%20&#1086;%20&#1082;&#1086;&#1085;&#1082;&#1091;&#1088;&#1089;&#1077;%20&#1057;&#1086;&#1083;&#1100;&#1094;&#1099;.doc" TargetMode="External"/><Relationship Id="rId45" Type="http://schemas.openxmlformats.org/officeDocument/2006/relationships/hyperlink" Target="consultantplus://offline/ref=331CE669CFF557DD46CCEAF7E17ACEA0011AAFD7567AE66D8FC5A7FF4111F1E28772872B8E53A48AFF2EFBEE5717A75F2F3CF03B41E5b3VEL"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06DABE22B68D461890DC9370429B8C73F30C4CBCE030DD11CAAD2F0D28B4DED572BEC84F916F8FBBE44E4AFCE5S1AFH" TargetMode="External"/><Relationship Id="rId23" Type="http://schemas.openxmlformats.org/officeDocument/2006/relationships/hyperlink" Target="consultantplus://offline/ref=DFC12F3C251244F44034ECB99E1F7C8876075E40BA78A057AB79B35B1D69EB2E7983C427A11DF6F141BA6321599B78BDA2A4F3204FG8e2G" TargetMode="External"/><Relationship Id="rId28" Type="http://schemas.openxmlformats.org/officeDocument/2006/relationships/hyperlink" Target="consultantplus://offline/ref=DFC12F3C251244F44034ECB99E1F7C8876055A40BA7BA057AB79B35B1D69EB2E6B839C29AB19E3A519E0342C5AG9e2G" TargetMode="External"/><Relationship Id="rId36" Type="http://schemas.openxmlformats.org/officeDocument/2006/relationships/hyperlink" Target="file:///C:\Users\Isakova\Desktop\&#1056;&#1072;&#1089;&#1087;&#1086;&#1088;&#1103;&#1078;&#1077;&#1085;&#1080;&#1077;%20&#1086;%20&#1082;&#1086;&#1085;&#1082;&#1091;&#1088;&#1089;&#1077;%20&#1057;&#1086;&#1083;&#1100;&#1094;&#1099;.doc" TargetMode="External"/><Relationship Id="rId49" Type="http://schemas.openxmlformats.org/officeDocument/2006/relationships/hyperlink" Target="consultantplus://offline/ref=C6E94D4BBF2FFAE95F537AFF5F99E7EFEACC0804EE87C71079285C2152D5311B4F6BDF80A613186F95CB8F90B5GDCBJ" TargetMode="External"/><Relationship Id="rId10" Type="http://schemas.openxmlformats.org/officeDocument/2006/relationships/image" Target="media/image2.jpeg"/><Relationship Id="rId19" Type="http://schemas.openxmlformats.org/officeDocument/2006/relationships/hyperlink" Target="http://uslugi.novreg.ru" TargetMode="External"/><Relationship Id="rId31" Type="http://schemas.openxmlformats.org/officeDocument/2006/relationships/hyperlink" Target="consultantplus://offline/ref=DFC12F3C251244F44034ECB99E1F7C8876075E40BA78A057AB79B35B1D69EB2E7983C427A018F6F141BA6321599B78BDA2A4F3204FG8e2G" TargetMode="External"/><Relationship Id="rId44" Type="http://schemas.openxmlformats.org/officeDocument/2006/relationships/hyperlink" Target="consultantplus://offline/ref=7374A1CF75EE75A80AB2322A97A9BA1ABA310606C5EB93B5ACE4A5C8FB73C70A6CA930009623AEr1F"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06DABE22B68D461890DC9370429B8C73F30C4CBEE53BDD11CAAD2F0D28B4DED560BE9043916B93BDEE5B1CADA043C6FB964D098C4030716ES3A1H" TargetMode="External"/><Relationship Id="rId22" Type="http://schemas.openxmlformats.org/officeDocument/2006/relationships/hyperlink" Target="consultantplus://offline/ref=7C9D763240F15EF804753A58B2BB1230DD675C022CBC16C395D9875C71197F5DE8D418FEB404049CE9B4DC0705V1sAM" TargetMode="External"/><Relationship Id="rId27" Type="http://schemas.openxmlformats.org/officeDocument/2006/relationships/hyperlink" Target="consultantplus://offline/ref=DFC12F3C251244F44034ECB99E1F7C8876075E40BA78A057AB79B35B1D69EB2E6B839C29AB19E3A519E0342C5AG9e2G" TargetMode="External"/><Relationship Id="rId30" Type="http://schemas.openxmlformats.org/officeDocument/2006/relationships/hyperlink" Target="consultantplus://offline/ref=DFC12F3C251244F44034ECB99E1F7C8876075E40BA78A057AB79B35B1D69EB2E7983C427A01AF6F141BA6321599B78BDA2A4F3204FG8e2G" TargetMode="External"/><Relationship Id="rId35" Type="http://schemas.openxmlformats.org/officeDocument/2006/relationships/hyperlink" Target="file:///C:\Users\Isakova\Desktop\&#1056;&#1072;&#1089;&#1087;&#1086;&#1088;&#1103;&#1078;&#1077;&#1085;&#1080;&#1077;%20&#1086;%20&#1082;&#1086;&#1085;&#1082;&#1091;&#1088;&#1089;&#1077;%20&#1057;&#1086;&#1083;&#1100;&#1094;&#1099;.doc" TargetMode="External"/><Relationship Id="rId43" Type="http://schemas.openxmlformats.org/officeDocument/2006/relationships/hyperlink" Target="consultantplus://offline/ref=BBD37E53925840A278F1E32710BABF6342E89B5479C5A7D8978B57CA3A8F76B5B4C37C07B2125EV5J" TargetMode="External"/><Relationship Id="rId48" Type="http://schemas.openxmlformats.org/officeDocument/2006/relationships/hyperlink" Target="consultantplus://offline/ref=24C9F94B721A7DF51C8B79FE3572A78F635D983D334C7CC72EC7B5316F28E36FB72BEBBE835D66C8C711C6864F29i4I" TargetMode="External"/><Relationship Id="rId8" Type="http://schemas.openxmlformats.org/officeDocument/2006/relationships/endnotes" Target="endnotes.xml"/><Relationship Id="rId5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3D985-7792-49D3-8D91-3E6FAFAD2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Pages>
  <Words>84198</Words>
  <Characters>479930</Characters>
  <Application>Microsoft Office Word</Application>
  <DocSecurity>0</DocSecurity>
  <Lines>3999</Lines>
  <Paragraphs>1126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563002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Olga</cp:lastModifiedBy>
  <cp:revision>21</cp:revision>
  <cp:lastPrinted>2019-11-08T08:10:00Z</cp:lastPrinted>
  <dcterms:created xsi:type="dcterms:W3CDTF">2019-10-22T08:23:00Z</dcterms:created>
  <dcterms:modified xsi:type="dcterms:W3CDTF">2019-11-08T08:10:00Z</dcterms:modified>
</cp:coreProperties>
</file>