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9466FE" w:rsidRPr="00C13CFA" w:rsidTr="006C2BF8">
        <w:trPr>
          <w:trHeight w:val="410"/>
        </w:trPr>
        <w:tc>
          <w:tcPr>
            <w:tcW w:w="5353" w:type="dxa"/>
            <w:tcBorders>
              <w:top w:val="single" w:sz="4" w:space="0" w:color="auto"/>
              <w:left w:val="single" w:sz="4" w:space="0" w:color="auto"/>
              <w:bottom w:val="single" w:sz="4" w:space="0" w:color="auto"/>
              <w:right w:val="single" w:sz="4" w:space="0" w:color="auto"/>
            </w:tcBorders>
          </w:tcPr>
          <w:p w:rsidR="009466FE" w:rsidRPr="00C13CFA" w:rsidRDefault="009466FE" w:rsidP="006C2BF8">
            <w:pPr>
              <w:widowControl w:val="0"/>
              <w:autoSpaceDE w:val="0"/>
              <w:autoSpaceDN w:val="0"/>
              <w:adjustRightInd w:val="0"/>
              <w:ind w:firstLine="284"/>
              <w:jc w:val="both"/>
              <w:rPr>
                <w:rFonts w:eastAsia="Times New Roman"/>
                <w:b/>
                <w:sz w:val="16"/>
                <w:szCs w:val="16"/>
                <w:lang w:eastAsia="ru-RU"/>
              </w:rPr>
            </w:pPr>
            <w:r w:rsidRPr="00C13CFA">
              <w:rPr>
                <w:rFonts w:eastAsia="Times New Roman"/>
                <w:b/>
                <w:sz w:val="16"/>
                <w:szCs w:val="16"/>
                <w:lang w:eastAsia="ru-RU"/>
              </w:rPr>
              <w:t>Учредитель:</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sz w:val="16"/>
                <w:szCs w:val="16"/>
                <w:lang w:eastAsia="ru-RU"/>
              </w:rPr>
              <w:t>Дума Солецкого муниципального округа</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p>
          <w:p w:rsidR="009466FE" w:rsidRPr="00C13CFA" w:rsidRDefault="009466FE" w:rsidP="006C2BF8">
            <w:pPr>
              <w:widowControl w:val="0"/>
              <w:autoSpaceDE w:val="0"/>
              <w:autoSpaceDN w:val="0"/>
              <w:adjustRightInd w:val="0"/>
              <w:ind w:firstLine="284"/>
              <w:jc w:val="both"/>
              <w:rPr>
                <w:rFonts w:eastAsia="Times New Roman"/>
                <w:b/>
                <w:sz w:val="16"/>
                <w:szCs w:val="16"/>
                <w:lang w:eastAsia="ru-RU"/>
              </w:rPr>
            </w:pPr>
            <w:r w:rsidRPr="00C13CFA">
              <w:rPr>
                <w:rFonts w:eastAsia="Times New Roman"/>
                <w:b/>
                <w:sz w:val="16"/>
                <w:szCs w:val="16"/>
                <w:lang w:eastAsia="ru-RU"/>
              </w:rPr>
              <w:t>Издатель:</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sz w:val="16"/>
                <w:szCs w:val="16"/>
                <w:lang w:eastAsia="ru-RU"/>
              </w:rPr>
              <w:t>Администрация Солецкого муниципального округа</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p>
          <w:p w:rsidR="009466FE" w:rsidRPr="00C13CFA" w:rsidRDefault="009466FE" w:rsidP="006C2BF8">
            <w:pPr>
              <w:widowControl w:val="0"/>
              <w:autoSpaceDE w:val="0"/>
              <w:autoSpaceDN w:val="0"/>
              <w:adjustRightInd w:val="0"/>
              <w:ind w:firstLine="284"/>
              <w:jc w:val="both"/>
              <w:rPr>
                <w:rFonts w:eastAsia="Times New Roman"/>
                <w:b/>
                <w:sz w:val="16"/>
                <w:szCs w:val="16"/>
                <w:lang w:eastAsia="ru-RU"/>
              </w:rPr>
            </w:pPr>
            <w:r w:rsidRPr="00C13CFA">
              <w:rPr>
                <w:rFonts w:eastAsia="Times New Roman"/>
                <w:b/>
                <w:sz w:val="16"/>
                <w:szCs w:val="16"/>
                <w:lang w:eastAsia="ru-RU"/>
              </w:rPr>
              <w:t xml:space="preserve">Адрес издателя: </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9466FE" w:rsidRPr="00C13CFA" w:rsidRDefault="009466FE" w:rsidP="006C2BF8">
            <w:pPr>
              <w:widowControl w:val="0"/>
              <w:autoSpaceDE w:val="0"/>
              <w:autoSpaceDN w:val="0"/>
              <w:adjustRightInd w:val="0"/>
              <w:ind w:firstLine="284"/>
              <w:jc w:val="both"/>
              <w:rPr>
                <w:rFonts w:eastAsia="Times New Roman"/>
                <w:b/>
                <w:sz w:val="16"/>
                <w:szCs w:val="16"/>
                <w:lang w:eastAsia="ru-RU"/>
              </w:rPr>
            </w:pPr>
            <w:r w:rsidRPr="00C13CFA">
              <w:rPr>
                <w:rFonts w:eastAsia="Times New Roman"/>
                <w:b/>
                <w:sz w:val="16"/>
                <w:szCs w:val="16"/>
                <w:lang w:eastAsia="ru-RU"/>
              </w:rPr>
              <w:t xml:space="preserve">Главный редактор: </w:t>
            </w:r>
            <w:r w:rsidRPr="00C13CFA">
              <w:rPr>
                <w:rFonts w:eastAsia="Times New Roman"/>
                <w:sz w:val="16"/>
                <w:szCs w:val="16"/>
                <w:lang w:eastAsia="ru-RU"/>
              </w:rPr>
              <w:t>Чопозов С.И.</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b/>
                <w:sz w:val="16"/>
                <w:szCs w:val="16"/>
                <w:lang w:eastAsia="ru-RU"/>
              </w:rPr>
              <w:t>Адрес редакции:</w:t>
            </w:r>
            <w:r w:rsidRPr="00C13CFA">
              <w:rPr>
                <w:rFonts w:eastAsia="Times New Roman"/>
                <w:sz w:val="16"/>
                <w:szCs w:val="16"/>
                <w:lang w:eastAsia="ru-RU"/>
              </w:rPr>
              <w:t xml:space="preserve"> 175040, г. </w:t>
            </w:r>
            <w:proofErr w:type="gramStart"/>
            <w:r w:rsidRPr="00C13CFA">
              <w:rPr>
                <w:rFonts w:eastAsia="Times New Roman"/>
                <w:sz w:val="16"/>
                <w:szCs w:val="16"/>
                <w:lang w:eastAsia="ru-RU"/>
              </w:rPr>
              <w:t>Сольцы,  пл.</w:t>
            </w:r>
            <w:proofErr w:type="gramEnd"/>
            <w:r w:rsidRPr="00C13CFA">
              <w:rPr>
                <w:rFonts w:eastAsia="Times New Roman"/>
                <w:sz w:val="16"/>
                <w:szCs w:val="16"/>
                <w:lang w:eastAsia="ru-RU"/>
              </w:rPr>
              <w:t xml:space="preserve"> Победы, д.3</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b/>
                <w:sz w:val="16"/>
                <w:szCs w:val="16"/>
                <w:lang w:eastAsia="ru-RU"/>
              </w:rPr>
              <w:t>Тел\Факс:</w:t>
            </w:r>
            <w:r w:rsidRPr="00C13CFA">
              <w:rPr>
                <w:rFonts w:eastAsia="Times New Roman"/>
                <w:sz w:val="16"/>
                <w:szCs w:val="16"/>
                <w:lang w:eastAsia="ru-RU"/>
              </w:rPr>
              <w:t>8(81655) 31748</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b/>
                <w:sz w:val="16"/>
                <w:szCs w:val="16"/>
                <w:lang w:val="en-US" w:eastAsia="ru-RU"/>
              </w:rPr>
              <w:t>E</w:t>
            </w:r>
            <w:r w:rsidRPr="00C13CFA">
              <w:rPr>
                <w:rFonts w:eastAsia="Times New Roman"/>
                <w:b/>
                <w:sz w:val="16"/>
                <w:szCs w:val="16"/>
                <w:lang w:eastAsia="ru-RU"/>
              </w:rPr>
              <w:t>-</w:t>
            </w:r>
            <w:r w:rsidRPr="00C13CFA">
              <w:rPr>
                <w:rFonts w:eastAsia="Times New Roman"/>
                <w:b/>
                <w:sz w:val="16"/>
                <w:szCs w:val="16"/>
                <w:lang w:val="en-US" w:eastAsia="ru-RU"/>
              </w:rPr>
              <w:t>mail</w:t>
            </w:r>
            <w:r w:rsidRPr="00C13CFA">
              <w:rPr>
                <w:rFonts w:eastAsia="Times New Roman"/>
                <w:b/>
                <w:sz w:val="16"/>
                <w:szCs w:val="16"/>
                <w:lang w:eastAsia="ru-RU"/>
              </w:rPr>
              <w:t xml:space="preserve">: </w:t>
            </w:r>
            <w:r w:rsidRPr="00C13CFA">
              <w:rPr>
                <w:rFonts w:eastAsia="Times New Roman"/>
                <w:sz w:val="16"/>
                <w:szCs w:val="16"/>
                <w:lang w:val="en-US" w:eastAsia="ru-RU"/>
              </w:rPr>
              <w:t>soleco</w:t>
            </w:r>
            <w:r w:rsidRPr="00C13CFA">
              <w:rPr>
                <w:rFonts w:eastAsia="Times New Roman"/>
                <w:sz w:val="16"/>
                <w:szCs w:val="16"/>
                <w:lang w:eastAsia="ru-RU"/>
              </w:rPr>
              <w:t>@</w:t>
            </w:r>
            <w:r w:rsidRPr="00C13CFA">
              <w:rPr>
                <w:rFonts w:eastAsia="Times New Roman"/>
                <w:sz w:val="16"/>
                <w:szCs w:val="16"/>
                <w:lang w:val="en-US" w:eastAsia="ru-RU"/>
              </w:rPr>
              <w:t>adminsoltcy</w:t>
            </w:r>
            <w:r w:rsidRPr="00C13CFA">
              <w:rPr>
                <w:rFonts w:eastAsia="Times New Roman"/>
                <w:sz w:val="16"/>
                <w:szCs w:val="16"/>
                <w:lang w:eastAsia="ru-RU"/>
              </w:rPr>
              <w:t>.</w:t>
            </w:r>
            <w:r w:rsidRPr="00C13CFA">
              <w:rPr>
                <w:rFonts w:eastAsia="Times New Roman"/>
                <w:sz w:val="16"/>
                <w:szCs w:val="16"/>
                <w:lang w:val="en-US" w:eastAsia="ru-RU"/>
              </w:rPr>
              <w:t>ru</w:t>
            </w:r>
          </w:p>
          <w:p w:rsidR="009466FE" w:rsidRPr="00C13CFA" w:rsidRDefault="009466FE" w:rsidP="006C2BF8">
            <w:pPr>
              <w:widowControl w:val="0"/>
              <w:autoSpaceDE w:val="0"/>
              <w:autoSpaceDN w:val="0"/>
              <w:adjustRightInd w:val="0"/>
              <w:ind w:firstLine="284"/>
              <w:jc w:val="both"/>
              <w:rPr>
                <w:rFonts w:eastAsia="Times New Roman"/>
                <w:sz w:val="16"/>
                <w:szCs w:val="16"/>
                <w:lang w:eastAsia="ru-RU"/>
              </w:rPr>
            </w:pPr>
            <w:r w:rsidRPr="00C13CFA">
              <w:rPr>
                <w:rFonts w:eastAsia="Times New Roman"/>
                <w:b/>
                <w:sz w:val="16"/>
                <w:szCs w:val="16"/>
                <w:lang w:eastAsia="ru-RU"/>
              </w:rPr>
              <w:t xml:space="preserve">Тираж: </w:t>
            </w:r>
            <w:r w:rsidRPr="00C13CFA">
              <w:rPr>
                <w:rFonts w:eastAsia="Times New Roman"/>
                <w:sz w:val="16"/>
                <w:szCs w:val="16"/>
                <w:lang w:eastAsia="ru-RU"/>
              </w:rPr>
              <w:t>18 экз</w:t>
            </w:r>
            <w:r w:rsidRPr="00C13CFA">
              <w:rPr>
                <w:rFonts w:eastAsia="Times New Roman"/>
                <w:b/>
                <w:sz w:val="16"/>
                <w:szCs w:val="16"/>
                <w:lang w:eastAsia="ru-RU"/>
              </w:rPr>
              <w:t>.</w:t>
            </w:r>
          </w:p>
        </w:tc>
      </w:tr>
    </w:tbl>
    <w:p w:rsidR="00914D39" w:rsidRPr="00C13CFA" w:rsidRDefault="00914D39" w:rsidP="00914D39">
      <w:pPr>
        <w:jc w:val="center"/>
        <w:rPr>
          <w:b/>
          <w:sz w:val="16"/>
          <w:szCs w:val="16"/>
        </w:rPr>
      </w:pPr>
      <w:r w:rsidRPr="00C13CFA">
        <w:rPr>
          <w:b/>
          <w:sz w:val="16"/>
          <w:szCs w:val="16"/>
        </w:rPr>
        <w:t>ПОСТАНОВЛЕНИЕ</w:t>
      </w:r>
    </w:p>
    <w:p w:rsidR="00914D39" w:rsidRPr="00C13CFA" w:rsidRDefault="00914D39" w:rsidP="00914D39">
      <w:pPr>
        <w:jc w:val="center"/>
        <w:rPr>
          <w:sz w:val="16"/>
          <w:szCs w:val="16"/>
        </w:rPr>
      </w:pPr>
      <w:r w:rsidRPr="00C13CFA">
        <w:rPr>
          <w:sz w:val="16"/>
          <w:szCs w:val="16"/>
        </w:rPr>
        <w:t>Администрации Солецкого муниципального округа</w:t>
      </w:r>
    </w:p>
    <w:p w:rsidR="00914D39" w:rsidRPr="00C13CFA" w:rsidRDefault="00914D39" w:rsidP="00914D39">
      <w:pPr>
        <w:jc w:val="center"/>
        <w:rPr>
          <w:sz w:val="16"/>
          <w:szCs w:val="16"/>
        </w:rPr>
      </w:pPr>
    </w:p>
    <w:p w:rsidR="00914D39" w:rsidRPr="00C13CFA" w:rsidRDefault="00914D39" w:rsidP="00914D39">
      <w:pPr>
        <w:jc w:val="center"/>
        <w:rPr>
          <w:sz w:val="16"/>
          <w:szCs w:val="16"/>
        </w:rPr>
      </w:pPr>
      <w:r w:rsidRPr="00C13CFA">
        <w:rPr>
          <w:sz w:val="16"/>
          <w:szCs w:val="16"/>
        </w:rPr>
        <w:t>от 19.08.2021 № 1197</w:t>
      </w:r>
    </w:p>
    <w:p w:rsidR="00914D39" w:rsidRPr="00C13CFA" w:rsidRDefault="00914D39" w:rsidP="00914D39">
      <w:pPr>
        <w:jc w:val="center"/>
        <w:rPr>
          <w:sz w:val="16"/>
          <w:szCs w:val="16"/>
        </w:rPr>
      </w:pPr>
      <w:r w:rsidRPr="00C13CFA">
        <w:rPr>
          <w:sz w:val="16"/>
          <w:szCs w:val="16"/>
        </w:rPr>
        <w:t>г. Сольцы</w:t>
      </w:r>
    </w:p>
    <w:p w:rsidR="00914D39" w:rsidRPr="00C13CFA" w:rsidRDefault="00914D39" w:rsidP="009466FE">
      <w:pPr>
        <w:jc w:val="center"/>
        <w:rPr>
          <w:b/>
          <w:sz w:val="16"/>
          <w:szCs w:val="16"/>
        </w:rPr>
      </w:pPr>
    </w:p>
    <w:p w:rsidR="00914D39" w:rsidRPr="00C13CFA" w:rsidRDefault="00914D39" w:rsidP="009466FE">
      <w:pPr>
        <w:jc w:val="center"/>
        <w:rPr>
          <w:b/>
          <w:sz w:val="16"/>
          <w:szCs w:val="16"/>
        </w:rPr>
      </w:pPr>
    </w:p>
    <w:p w:rsidR="00914D39" w:rsidRPr="00C13CFA" w:rsidRDefault="00914D39" w:rsidP="00914D39">
      <w:pPr>
        <w:jc w:val="center"/>
        <w:rPr>
          <w:b/>
          <w:sz w:val="14"/>
          <w:szCs w:val="14"/>
          <w:lang w:eastAsia="ru-RU"/>
        </w:rPr>
      </w:pPr>
      <w:r w:rsidRPr="00C13CFA">
        <w:rPr>
          <w:b/>
          <w:sz w:val="14"/>
          <w:szCs w:val="14"/>
          <w:lang w:eastAsia="ru-RU"/>
        </w:rPr>
        <w:t>О внесении изменений в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914D39" w:rsidRPr="00C13CFA" w:rsidRDefault="00914D39" w:rsidP="00914D39">
      <w:pPr>
        <w:jc w:val="center"/>
        <w:rPr>
          <w:sz w:val="14"/>
          <w:szCs w:val="14"/>
          <w:lang w:eastAsia="ru-RU"/>
        </w:rPr>
      </w:pPr>
    </w:p>
    <w:p w:rsidR="00914D39" w:rsidRPr="00C13CFA" w:rsidRDefault="00914D39" w:rsidP="00914D39">
      <w:pPr>
        <w:jc w:val="center"/>
        <w:rPr>
          <w:sz w:val="14"/>
          <w:szCs w:val="14"/>
          <w:lang w:eastAsia="ru-RU"/>
        </w:rPr>
      </w:pPr>
    </w:p>
    <w:p w:rsidR="00914D39" w:rsidRPr="00C13CFA" w:rsidRDefault="00914D39" w:rsidP="00914D39">
      <w:pPr>
        <w:ind w:firstLine="284"/>
        <w:jc w:val="both"/>
        <w:rPr>
          <w:b/>
          <w:sz w:val="14"/>
          <w:szCs w:val="14"/>
          <w:lang w:eastAsia="ru-RU"/>
        </w:rPr>
      </w:pPr>
      <w:r w:rsidRPr="00C13CFA">
        <w:rPr>
          <w:sz w:val="14"/>
          <w:szCs w:val="14"/>
          <w:lang w:eastAsia="ru-RU"/>
        </w:rPr>
        <w:t>В соответствии с Порядком принятия решений о разработке муниципальных программ Солецкого муниципального округа,</w:t>
      </w:r>
      <w:r w:rsidRPr="00C13CFA">
        <w:rPr>
          <w:b/>
          <w:sz w:val="14"/>
          <w:szCs w:val="14"/>
          <w:lang w:eastAsia="ru-RU"/>
        </w:rPr>
        <w:t xml:space="preserve"> </w:t>
      </w:r>
      <w:r w:rsidRPr="00C13CFA">
        <w:rPr>
          <w:sz w:val="14"/>
          <w:szCs w:val="14"/>
          <w:lang w:eastAsia="ru-RU"/>
        </w:rPr>
        <w:t>их формирования и реализации, утвержденным постановлением Администрации муниципального округа от 29.01.2021 № 142</w:t>
      </w:r>
      <w:r w:rsidRPr="00C13CFA">
        <w:rPr>
          <w:bCs/>
          <w:sz w:val="14"/>
          <w:szCs w:val="14"/>
          <w:lang w:eastAsia="ru-RU"/>
        </w:rPr>
        <w:t xml:space="preserve">, </w:t>
      </w:r>
      <w:r w:rsidRPr="00C13CFA">
        <w:rPr>
          <w:sz w:val="14"/>
          <w:szCs w:val="14"/>
          <w:lang w:eastAsia="ru-RU"/>
        </w:rPr>
        <w:t xml:space="preserve">Администрация муниципального </w:t>
      </w:r>
      <w:proofErr w:type="gramStart"/>
      <w:r w:rsidRPr="00C13CFA">
        <w:rPr>
          <w:sz w:val="14"/>
          <w:szCs w:val="14"/>
          <w:lang w:eastAsia="ru-RU"/>
        </w:rPr>
        <w:t xml:space="preserve">округа  </w:t>
      </w:r>
      <w:r w:rsidRPr="00C13CFA">
        <w:rPr>
          <w:b/>
          <w:sz w:val="14"/>
          <w:szCs w:val="14"/>
          <w:lang w:eastAsia="ru-RU"/>
        </w:rPr>
        <w:t>ПОСТАНОВЛЯЕТ</w:t>
      </w:r>
      <w:proofErr w:type="gramEnd"/>
      <w:r w:rsidRPr="00C13CFA">
        <w:rPr>
          <w:b/>
          <w:sz w:val="14"/>
          <w:szCs w:val="14"/>
          <w:lang w:eastAsia="ru-RU"/>
        </w:rPr>
        <w:t>:</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1. Внести изменения в муниципальную программу Солецкого муниципального округа «Совершенствование системы муниципального управления в Солецком муниципальном округе», утвержденную постановлением Администрации муниципального округа от 05.03.2021 № 338, заменив:</w:t>
      </w:r>
    </w:p>
    <w:p w:rsidR="00914D39" w:rsidRPr="00C13CFA" w:rsidRDefault="00914D39" w:rsidP="00914D39">
      <w:pPr>
        <w:autoSpaceDE w:val="0"/>
        <w:autoSpaceDN w:val="0"/>
        <w:adjustRightInd w:val="0"/>
        <w:ind w:firstLine="284"/>
        <w:jc w:val="both"/>
        <w:rPr>
          <w:bCs/>
          <w:sz w:val="14"/>
          <w:szCs w:val="14"/>
          <w:lang w:eastAsia="ru-RU"/>
        </w:rPr>
      </w:pPr>
      <w:r w:rsidRPr="00C13CFA">
        <w:rPr>
          <w:sz w:val="14"/>
          <w:szCs w:val="14"/>
          <w:lang w:eastAsia="ru-RU"/>
        </w:rPr>
        <w:t>1.1. В разделе 6 паспорта</w:t>
      </w:r>
      <w:r w:rsidRPr="00C13CFA">
        <w:rPr>
          <w:bCs/>
          <w:sz w:val="14"/>
          <w:szCs w:val="14"/>
          <w:lang w:eastAsia="ru-RU"/>
        </w:rPr>
        <w:t xml:space="preserve">: </w:t>
      </w:r>
    </w:p>
    <w:p w:rsidR="00914D39" w:rsidRPr="00C13CFA" w:rsidRDefault="00914D39" w:rsidP="00914D39">
      <w:pPr>
        <w:autoSpaceDE w:val="0"/>
        <w:autoSpaceDN w:val="0"/>
        <w:adjustRightInd w:val="0"/>
        <w:ind w:firstLine="284"/>
        <w:jc w:val="both"/>
        <w:rPr>
          <w:bCs/>
          <w:sz w:val="14"/>
          <w:szCs w:val="14"/>
          <w:lang w:eastAsia="ru-RU"/>
        </w:rPr>
      </w:pPr>
      <w:r w:rsidRPr="00C13CFA">
        <w:rPr>
          <w:bCs/>
          <w:sz w:val="14"/>
          <w:szCs w:val="14"/>
          <w:lang w:eastAsia="ru-RU"/>
        </w:rPr>
        <w:t>в графе 3 строки «2021» символ «-» на цифру «36,00000»;</w:t>
      </w:r>
    </w:p>
    <w:p w:rsidR="00914D39" w:rsidRPr="00C13CFA" w:rsidRDefault="00914D39" w:rsidP="00914D39">
      <w:pPr>
        <w:autoSpaceDE w:val="0"/>
        <w:autoSpaceDN w:val="0"/>
        <w:adjustRightInd w:val="0"/>
        <w:ind w:firstLine="284"/>
        <w:jc w:val="both"/>
        <w:rPr>
          <w:bCs/>
          <w:sz w:val="14"/>
          <w:szCs w:val="14"/>
          <w:lang w:eastAsia="ru-RU"/>
        </w:rPr>
      </w:pPr>
      <w:r w:rsidRPr="00C13CFA">
        <w:rPr>
          <w:bCs/>
          <w:sz w:val="14"/>
          <w:szCs w:val="14"/>
          <w:lang w:eastAsia="ru-RU"/>
        </w:rPr>
        <w:t>в графе 4 строки «2021» цифру «2048,80000» на «2290,08500»;</w:t>
      </w:r>
    </w:p>
    <w:p w:rsidR="00914D39" w:rsidRPr="00C13CFA" w:rsidRDefault="00914D39" w:rsidP="00914D39">
      <w:pPr>
        <w:autoSpaceDE w:val="0"/>
        <w:autoSpaceDN w:val="0"/>
        <w:adjustRightInd w:val="0"/>
        <w:ind w:firstLine="284"/>
        <w:jc w:val="both"/>
        <w:rPr>
          <w:bCs/>
          <w:sz w:val="14"/>
          <w:szCs w:val="14"/>
          <w:lang w:eastAsia="ru-RU"/>
        </w:rPr>
      </w:pPr>
      <w:r w:rsidRPr="00C13CFA">
        <w:rPr>
          <w:bCs/>
          <w:sz w:val="14"/>
          <w:szCs w:val="14"/>
          <w:lang w:eastAsia="ru-RU"/>
        </w:rPr>
        <w:t>в графе 7 строки «2021» цифру «2048,80000» на «2326,085000»;</w:t>
      </w:r>
    </w:p>
    <w:p w:rsidR="00914D39" w:rsidRPr="00C13CFA" w:rsidRDefault="00914D39" w:rsidP="00914D39">
      <w:pPr>
        <w:autoSpaceDE w:val="0"/>
        <w:autoSpaceDN w:val="0"/>
        <w:adjustRightInd w:val="0"/>
        <w:ind w:firstLine="284"/>
        <w:jc w:val="both"/>
        <w:rPr>
          <w:bCs/>
          <w:sz w:val="14"/>
          <w:szCs w:val="14"/>
          <w:lang w:eastAsia="ru-RU"/>
        </w:rPr>
      </w:pPr>
      <w:r w:rsidRPr="00C13CFA">
        <w:rPr>
          <w:bCs/>
          <w:sz w:val="14"/>
          <w:szCs w:val="14"/>
          <w:lang w:eastAsia="ru-RU"/>
        </w:rPr>
        <w:t>в графе 3 строки «ВСЕГО» символ «</w:t>
      </w:r>
      <w:r w:rsidRPr="00C13CFA">
        <w:rPr>
          <w:sz w:val="14"/>
          <w:szCs w:val="14"/>
          <w:lang w:eastAsia="ru-RU"/>
        </w:rPr>
        <w:t>-</w:t>
      </w:r>
      <w:r w:rsidRPr="00C13CFA">
        <w:rPr>
          <w:bCs/>
          <w:sz w:val="14"/>
          <w:szCs w:val="14"/>
          <w:lang w:eastAsia="ru-RU"/>
        </w:rPr>
        <w:t>» на цифру «36,00000»;</w:t>
      </w:r>
    </w:p>
    <w:p w:rsidR="00914D39" w:rsidRPr="00C13CFA" w:rsidRDefault="00914D39" w:rsidP="00914D39">
      <w:pPr>
        <w:autoSpaceDE w:val="0"/>
        <w:autoSpaceDN w:val="0"/>
        <w:adjustRightInd w:val="0"/>
        <w:ind w:firstLine="284"/>
        <w:jc w:val="both"/>
        <w:rPr>
          <w:bCs/>
          <w:sz w:val="14"/>
          <w:szCs w:val="14"/>
          <w:lang w:eastAsia="ru-RU"/>
        </w:rPr>
      </w:pPr>
      <w:r w:rsidRPr="00C13CFA">
        <w:rPr>
          <w:bCs/>
          <w:sz w:val="14"/>
          <w:szCs w:val="14"/>
          <w:lang w:eastAsia="ru-RU"/>
        </w:rPr>
        <w:t>в графе 4 строки «ВСЕГО» цифру «</w:t>
      </w:r>
      <w:r w:rsidRPr="00C13CFA">
        <w:rPr>
          <w:sz w:val="14"/>
          <w:szCs w:val="14"/>
          <w:lang w:eastAsia="ru-RU"/>
        </w:rPr>
        <w:t>12292,80000</w:t>
      </w:r>
      <w:r w:rsidRPr="00C13CFA">
        <w:rPr>
          <w:bCs/>
          <w:sz w:val="14"/>
          <w:szCs w:val="14"/>
          <w:lang w:eastAsia="ru-RU"/>
        </w:rPr>
        <w:t xml:space="preserve">» на «12534,08500». </w:t>
      </w:r>
    </w:p>
    <w:p w:rsidR="00914D39" w:rsidRPr="00C13CFA" w:rsidRDefault="00914D39" w:rsidP="00914D39">
      <w:pPr>
        <w:autoSpaceDE w:val="0"/>
        <w:autoSpaceDN w:val="0"/>
        <w:adjustRightInd w:val="0"/>
        <w:ind w:firstLine="284"/>
        <w:jc w:val="both"/>
        <w:rPr>
          <w:bCs/>
          <w:sz w:val="14"/>
          <w:szCs w:val="14"/>
          <w:lang w:eastAsia="ru-RU"/>
        </w:rPr>
      </w:pPr>
      <w:r w:rsidRPr="00C13CFA">
        <w:rPr>
          <w:bCs/>
          <w:sz w:val="14"/>
          <w:szCs w:val="14"/>
          <w:lang w:eastAsia="ru-RU"/>
        </w:rPr>
        <w:t>в графе 7 строки «ВСЕГО» цифру «</w:t>
      </w:r>
      <w:r w:rsidRPr="00C13CFA">
        <w:rPr>
          <w:sz w:val="14"/>
          <w:szCs w:val="14"/>
          <w:lang w:eastAsia="ru-RU"/>
        </w:rPr>
        <w:t>12292,80000</w:t>
      </w:r>
      <w:r w:rsidRPr="00C13CFA">
        <w:rPr>
          <w:bCs/>
          <w:sz w:val="14"/>
          <w:szCs w:val="14"/>
          <w:lang w:eastAsia="ru-RU"/>
        </w:rPr>
        <w:t xml:space="preserve">» на «12570,08500». </w:t>
      </w:r>
    </w:p>
    <w:p w:rsidR="00914D39" w:rsidRPr="00C13CFA" w:rsidRDefault="00914D39" w:rsidP="00914D39">
      <w:pPr>
        <w:autoSpaceDE w:val="0"/>
        <w:autoSpaceDN w:val="0"/>
        <w:adjustRightInd w:val="0"/>
        <w:ind w:firstLine="284"/>
        <w:jc w:val="both"/>
        <w:rPr>
          <w:sz w:val="14"/>
          <w:szCs w:val="14"/>
          <w:lang w:eastAsia="ru-RU"/>
        </w:rPr>
      </w:pPr>
      <w:r w:rsidRPr="00C13CFA">
        <w:rPr>
          <w:bCs/>
          <w:sz w:val="14"/>
          <w:szCs w:val="14"/>
          <w:lang w:eastAsia="ru-RU"/>
        </w:rPr>
        <w:t>1.3. В</w:t>
      </w:r>
      <w:r w:rsidRPr="00C13CFA">
        <w:rPr>
          <w:sz w:val="14"/>
          <w:szCs w:val="14"/>
          <w:lang w:eastAsia="ru-RU"/>
        </w:rPr>
        <w:t xml:space="preserve"> мероприятиях муниципальной программы: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3 строки 1 (областной бюджет) символ «-» на цифру «</w:t>
      </w:r>
      <w:r w:rsidRPr="00C13CFA">
        <w:rPr>
          <w:bCs/>
          <w:sz w:val="14"/>
          <w:szCs w:val="14"/>
          <w:lang w:eastAsia="ru-RU"/>
        </w:rPr>
        <w:t>36,00000</w:t>
      </w:r>
      <w:r w:rsidRPr="00C13CFA">
        <w:rPr>
          <w:sz w:val="14"/>
          <w:szCs w:val="14"/>
          <w:lang w:eastAsia="ru-RU"/>
        </w:rPr>
        <w:t xml:space="preserve">»;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1 цифру «347,00000» на «</w:t>
      </w:r>
      <w:r w:rsidRPr="00C13CFA">
        <w:rPr>
          <w:bCs/>
          <w:sz w:val="14"/>
          <w:szCs w:val="14"/>
          <w:lang w:eastAsia="ru-RU"/>
        </w:rPr>
        <w:t>291,10000</w:t>
      </w:r>
      <w:r w:rsidRPr="00C13CFA">
        <w:rPr>
          <w:sz w:val="14"/>
          <w:szCs w:val="14"/>
          <w:lang w:eastAsia="ru-RU"/>
        </w:rPr>
        <w:t xml:space="preserve">»;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2 цифру «1630,80000» на «</w:t>
      </w:r>
      <w:r w:rsidRPr="00C13CFA">
        <w:rPr>
          <w:bCs/>
          <w:sz w:val="14"/>
          <w:szCs w:val="14"/>
          <w:lang w:eastAsia="ru-RU"/>
        </w:rPr>
        <w:t>1927,98500</w:t>
      </w:r>
      <w:r w:rsidRPr="00C13CFA">
        <w:rPr>
          <w:sz w:val="14"/>
          <w:szCs w:val="14"/>
          <w:lang w:eastAsia="ru-RU"/>
        </w:rPr>
        <w:t xml:space="preserve">».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2. Внести изменения в подпрограмму «Развитие системы муниципальной службы в Солецком муниципальном округе» (далее – Подпрограмма развития муниципальной службы) муниципальной программы, заменив:</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 xml:space="preserve">2.1. В разделе 4 паспорта Подпрограммы развития муниципальной службы: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3 строки «2021» символ «-» на цифру «36,00000»;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4 строки «2021» цифру «347,00000» на «291,10000»;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«2021» цифру «347,00000» на «327,10000»;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3 строки «ВСЕГО» символ «-» на цифру «36,00000».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4 строки «ВСЕГО» цифру «2082,00000» на «2026,10000».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«ВСЕГО» цифру «2082,00000» на «2062,10000».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shd w:val="clear" w:color="auto" w:fill="FFFFFF"/>
          <w:lang w:eastAsia="ru-RU"/>
        </w:rPr>
        <w:t xml:space="preserve">2.2. В мероприятиях </w:t>
      </w:r>
      <w:r w:rsidRPr="00C13CFA">
        <w:rPr>
          <w:sz w:val="14"/>
          <w:szCs w:val="14"/>
          <w:lang w:eastAsia="ru-RU"/>
        </w:rPr>
        <w:t>Подпрограммы развития муниципальной службы:</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 xml:space="preserve">в графе 7 строки 2.9. цифру «224,50000» на «168,60000»;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 xml:space="preserve">в графе 7 строки 2.10. символ «-» на цифру «36,00000»;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 xml:space="preserve">в графе 7 строки «ИТОГО» цифру «347,00000» на «327,10000».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3. Внести изменения в подпрограмму «Развитие информационного общества и формирование элементов электронного правительства в Солецком муниципальном округе» (далее – Подпрограмма развития информационного общества) муниципальной программы, заменив:</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 xml:space="preserve">3.2. В разделе 4 паспорта Подпрограммы развития информационного общества: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графах 4 и 7 строки «2021» цифру «</w:t>
      </w:r>
      <w:r w:rsidRPr="00C13CFA">
        <w:rPr>
          <w:bCs/>
          <w:sz w:val="14"/>
          <w:szCs w:val="14"/>
          <w:lang w:eastAsia="ru-RU"/>
        </w:rPr>
        <w:t>1630,80000</w:t>
      </w:r>
      <w:r w:rsidRPr="00C13CFA">
        <w:rPr>
          <w:sz w:val="14"/>
          <w:szCs w:val="14"/>
          <w:lang w:eastAsia="ru-RU"/>
        </w:rPr>
        <w:t>» на «</w:t>
      </w:r>
      <w:r w:rsidRPr="00C13CFA">
        <w:rPr>
          <w:bCs/>
          <w:sz w:val="14"/>
          <w:szCs w:val="14"/>
          <w:lang w:eastAsia="ru-RU"/>
        </w:rPr>
        <w:t>1927,98500</w:t>
      </w:r>
      <w:r w:rsidRPr="00C13CFA">
        <w:rPr>
          <w:sz w:val="14"/>
          <w:szCs w:val="14"/>
          <w:lang w:eastAsia="ru-RU"/>
        </w:rPr>
        <w:t>»;</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 xml:space="preserve">в графах 4 и 7 строки «ВСЕГО» цифру «9784,80000» на «10081,98500».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3.2. В</w:t>
      </w:r>
      <w:r w:rsidRPr="00C13CFA">
        <w:rPr>
          <w:sz w:val="14"/>
          <w:szCs w:val="14"/>
          <w:shd w:val="clear" w:color="auto" w:fill="FFFFFF"/>
          <w:lang w:eastAsia="ru-RU"/>
        </w:rPr>
        <w:t xml:space="preserve"> мероприятиях </w:t>
      </w:r>
      <w:r w:rsidRPr="00C13CFA">
        <w:rPr>
          <w:sz w:val="14"/>
          <w:szCs w:val="14"/>
          <w:lang w:eastAsia="ru-RU"/>
        </w:rPr>
        <w:t>Подпрограммы развития информационного общества:</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2.1. цифру «50,00000» на «105,90000»;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2.4. цифру «566,60000» на «807,88500»;</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в графе 7 строки «Итого» цифру «</w:t>
      </w:r>
      <w:r w:rsidRPr="00C13CFA">
        <w:rPr>
          <w:bCs/>
          <w:sz w:val="14"/>
          <w:szCs w:val="14"/>
          <w:lang w:eastAsia="ru-RU"/>
        </w:rPr>
        <w:t>1630,80000</w:t>
      </w:r>
      <w:r w:rsidRPr="00C13CFA">
        <w:rPr>
          <w:sz w:val="14"/>
          <w:szCs w:val="14"/>
          <w:lang w:eastAsia="ru-RU"/>
        </w:rPr>
        <w:t>» на «</w:t>
      </w:r>
      <w:r w:rsidRPr="00C13CFA">
        <w:rPr>
          <w:bCs/>
          <w:sz w:val="14"/>
          <w:szCs w:val="14"/>
          <w:lang w:eastAsia="ru-RU"/>
        </w:rPr>
        <w:t>1927,98500</w:t>
      </w:r>
      <w:r w:rsidRPr="00C13CFA">
        <w:rPr>
          <w:sz w:val="14"/>
          <w:szCs w:val="14"/>
          <w:lang w:eastAsia="ru-RU"/>
        </w:rPr>
        <w:t xml:space="preserve">». </w:t>
      </w:r>
    </w:p>
    <w:p w:rsidR="00914D39" w:rsidRPr="00C13CFA" w:rsidRDefault="00914D39" w:rsidP="00914D39">
      <w:pPr>
        <w:autoSpaceDE w:val="0"/>
        <w:autoSpaceDN w:val="0"/>
        <w:adjustRightInd w:val="0"/>
        <w:ind w:firstLine="284"/>
        <w:jc w:val="both"/>
        <w:rPr>
          <w:sz w:val="14"/>
          <w:szCs w:val="14"/>
          <w:lang w:eastAsia="ru-RU"/>
        </w:rPr>
      </w:pPr>
      <w:r w:rsidRPr="00C13CFA">
        <w:rPr>
          <w:sz w:val="14"/>
          <w:szCs w:val="14"/>
          <w:lang w:eastAsia="ru-RU"/>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14D39" w:rsidRPr="00C13CFA" w:rsidRDefault="00914D39" w:rsidP="00914D39">
      <w:pPr>
        <w:tabs>
          <w:tab w:val="left" w:pos="6800"/>
        </w:tabs>
        <w:ind w:firstLine="284"/>
        <w:rPr>
          <w:b/>
          <w:sz w:val="14"/>
          <w:szCs w:val="14"/>
          <w:lang w:eastAsia="ru-RU"/>
        </w:rPr>
      </w:pPr>
    </w:p>
    <w:p w:rsidR="00914D39" w:rsidRPr="00C13CFA" w:rsidRDefault="00914D39" w:rsidP="00914D39">
      <w:pPr>
        <w:rPr>
          <w:b/>
          <w:sz w:val="14"/>
          <w:szCs w:val="14"/>
        </w:rPr>
      </w:pPr>
    </w:p>
    <w:p w:rsidR="00914D39" w:rsidRPr="00C13CFA" w:rsidRDefault="00914D39" w:rsidP="00914D39">
      <w:pPr>
        <w:rPr>
          <w:b/>
          <w:sz w:val="14"/>
          <w:szCs w:val="14"/>
        </w:rPr>
      </w:pPr>
    </w:p>
    <w:p w:rsidR="00914D39" w:rsidRPr="00C13CFA" w:rsidRDefault="00914D39" w:rsidP="00914D39">
      <w:pPr>
        <w:jc w:val="both"/>
        <w:outlineLvl w:val="0"/>
        <w:rPr>
          <w:b/>
          <w:sz w:val="14"/>
          <w:szCs w:val="14"/>
          <w:lang w:eastAsia="x-none"/>
        </w:rPr>
      </w:pPr>
      <w:proofErr w:type="spellStart"/>
      <w:r w:rsidRPr="00C13CFA">
        <w:rPr>
          <w:b/>
          <w:sz w:val="14"/>
          <w:szCs w:val="14"/>
          <w:lang w:eastAsia="x-none"/>
        </w:rPr>
        <w:t>И.о</w:t>
      </w:r>
      <w:proofErr w:type="spellEnd"/>
      <w:r w:rsidRPr="00C13CFA">
        <w:rPr>
          <w:b/>
          <w:sz w:val="14"/>
          <w:szCs w:val="14"/>
          <w:lang w:eastAsia="x-none"/>
        </w:rPr>
        <w:t>. Главы муниципального округа    С.И. Чопозов</w:t>
      </w:r>
    </w:p>
    <w:p w:rsidR="00914D39" w:rsidRPr="00C13CFA" w:rsidRDefault="00914D39" w:rsidP="00914D39">
      <w:pPr>
        <w:jc w:val="both"/>
        <w:outlineLvl w:val="0"/>
        <w:rPr>
          <w:b/>
          <w:sz w:val="14"/>
          <w:szCs w:val="14"/>
          <w:lang w:eastAsia="x-none"/>
        </w:rPr>
      </w:pPr>
    </w:p>
    <w:p w:rsidR="00914D39" w:rsidRPr="00C13CFA" w:rsidRDefault="00914D39" w:rsidP="009466FE">
      <w:pPr>
        <w:jc w:val="center"/>
        <w:rPr>
          <w:b/>
          <w:sz w:val="16"/>
          <w:szCs w:val="16"/>
        </w:rPr>
      </w:pPr>
    </w:p>
    <w:p w:rsidR="00914D39" w:rsidRPr="00C13CFA" w:rsidRDefault="00914D39" w:rsidP="009466FE">
      <w:pPr>
        <w:jc w:val="center"/>
        <w:rPr>
          <w:b/>
          <w:sz w:val="16"/>
          <w:szCs w:val="16"/>
        </w:rPr>
      </w:pPr>
    </w:p>
    <w:p w:rsidR="00914D39" w:rsidRPr="00C13CFA" w:rsidRDefault="00914D39" w:rsidP="009466FE">
      <w:pPr>
        <w:jc w:val="center"/>
        <w:rPr>
          <w:b/>
          <w:sz w:val="16"/>
          <w:szCs w:val="16"/>
        </w:rPr>
      </w:pPr>
    </w:p>
    <w:p w:rsidR="00914D39" w:rsidRPr="00C13CFA" w:rsidRDefault="00914D39" w:rsidP="009466FE">
      <w:pPr>
        <w:jc w:val="center"/>
        <w:rPr>
          <w:b/>
          <w:sz w:val="16"/>
          <w:szCs w:val="16"/>
        </w:rPr>
      </w:pPr>
    </w:p>
    <w:p w:rsidR="00914D39" w:rsidRPr="00C13CFA" w:rsidRDefault="00914D39" w:rsidP="009466FE">
      <w:pPr>
        <w:jc w:val="center"/>
        <w:rPr>
          <w:b/>
          <w:sz w:val="16"/>
          <w:szCs w:val="16"/>
        </w:rPr>
      </w:pPr>
    </w:p>
    <w:p w:rsidR="00914D39" w:rsidRPr="00C13CFA" w:rsidRDefault="00914D39" w:rsidP="009466FE">
      <w:pPr>
        <w:jc w:val="center"/>
        <w:rPr>
          <w:b/>
          <w:sz w:val="16"/>
          <w:szCs w:val="16"/>
        </w:rPr>
      </w:pPr>
    </w:p>
    <w:p w:rsidR="009466FE" w:rsidRPr="00C13CFA" w:rsidRDefault="009466FE" w:rsidP="009466FE">
      <w:pPr>
        <w:jc w:val="center"/>
        <w:rPr>
          <w:b/>
          <w:sz w:val="16"/>
          <w:szCs w:val="16"/>
        </w:rPr>
      </w:pPr>
      <w:r w:rsidRPr="00C13CFA">
        <w:rPr>
          <w:b/>
          <w:sz w:val="16"/>
          <w:szCs w:val="16"/>
        </w:rPr>
        <w:t>ПОСТАНОВЛЕНИЕ</w:t>
      </w:r>
    </w:p>
    <w:p w:rsidR="009466FE" w:rsidRPr="00C13CFA" w:rsidRDefault="009466FE" w:rsidP="009466FE">
      <w:pPr>
        <w:jc w:val="center"/>
        <w:rPr>
          <w:sz w:val="16"/>
          <w:szCs w:val="16"/>
        </w:rPr>
      </w:pPr>
      <w:r w:rsidRPr="00C13CFA">
        <w:rPr>
          <w:sz w:val="16"/>
          <w:szCs w:val="16"/>
        </w:rPr>
        <w:t>Администрации Солецкого муниципального округа</w:t>
      </w:r>
    </w:p>
    <w:p w:rsidR="009466FE" w:rsidRPr="00C13CFA" w:rsidRDefault="009466FE" w:rsidP="009466FE">
      <w:pPr>
        <w:jc w:val="center"/>
        <w:rPr>
          <w:sz w:val="16"/>
          <w:szCs w:val="16"/>
        </w:rPr>
      </w:pPr>
    </w:p>
    <w:p w:rsidR="009466FE" w:rsidRPr="00C13CFA" w:rsidRDefault="009466FE" w:rsidP="009466FE">
      <w:pPr>
        <w:jc w:val="center"/>
        <w:rPr>
          <w:sz w:val="16"/>
          <w:szCs w:val="16"/>
        </w:rPr>
      </w:pPr>
      <w:r w:rsidRPr="00C13CFA">
        <w:rPr>
          <w:sz w:val="16"/>
          <w:szCs w:val="16"/>
        </w:rPr>
        <w:t>от 19.08.2021 № 1198</w:t>
      </w:r>
    </w:p>
    <w:p w:rsidR="009466FE" w:rsidRPr="00C13CFA" w:rsidRDefault="009466FE" w:rsidP="009466FE">
      <w:pPr>
        <w:jc w:val="center"/>
        <w:rPr>
          <w:sz w:val="16"/>
          <w:szCs w:val="16"/>
        </w:rPr>
      </w:pPr>
      <w:r w:rsidRPr="00C13CFA">
        <w:rPr>
          <w:sz w:val="16"/>
          <w:szCs w:val="16"/>
        </w:rPr>
        <w:t>г. Сольцы</w:t>
      </w:r>
    </w:p>
    <w:p w:rsidR="009466FE" w:rsidRPr="00C13CFA" w:rsidRDefault="009466FE" w:rsidP="009466FE">
      <w:pPr>
        <w:jc w:val="center"/>
        <w:rPr>
          <w:sz w:val="16"/>
          <w:szCs w:val="16"/>
        </w:rPr>
      </w:pPr>
    </w:p>
    <w:p w:rsidR="00882B9F" w:rsidRPr="00C13CFA" w:rsidRDefault="00882B9F" w:rsidP="00882B9F">
      <w:pPr>
        <w:suppressAutoHyphens/>
        <w:jc w:val="center"/>
        <w:rPr>
          <w:b/>
          <w:sz w:val="14"/>
          <w:szCs w:val="14"/>
        </w:rPr>
      </w:pPr>
      <w:r w:rsidRPr="00C13CFA">
        <w:rPr>
          <w:b/>
          <w:sz w:val="14"/>
          <w:szCs w:val="14"/>
        </w:rPr>
        <w:t>О внесении изменений в муниципальную программу Солецкого</w:t>
      </w:r>
    </w:p>
    <w:p w:rsidR="00882B9F" w:rsidRPr="00C13CFA" w:rsidRDefault="00882B9F" w:rsidP="00882B9F">
      <w:pPr>
        <w:suppressAutoHyphens/>
        <w:jc w:val="center"/>
        <w:rPr>
          <w:b/>
          <w:sz w:val="14"/>
          <w:szCs w:val="14"/>
        </w:rPr>
      </w:pPr>
      <w:r w:rsidRPr="00C13CFA">
        <w:rPr>
          <w:b/>
          <w:sz w:val="14"/>
          <w:szCs w:val="14"/>
        </w:rPr>
        <w:t>муниципального округа «</w:t>
      </w:r>
      <w:proofErr w:type="gramStart"/>
      <w:r w:rsidRPr="00C13CFA">
        <w:rPr>
          <w:b/>
          <w:sz w:val="14"/>
          <w:szCs w:val="14"/>
        </w:rPr>
        <w:t>Развитие  культуры</w:t>
      </w:r>
      <w:proofErr w:type="gramEnd"/>
      <w:r w:rsidRPr="00C13CFA">
        <w:rPr>
          <w:b/>
          <w:sz w:val="14"/>
          <w:szCs w:val="14"/>
        </w:rPr>
        <w:t xml:space="preserve"> Солецкого</w:t>
      </w:r>
    </w:p>
    <w:p w:rsidR="00882B9F" w:rsidRPr="00C13CFA" w:rsidRDefault="00882B9F" w:rsidP="00882B9F">
      <w:pPr>
        <w:suppressAutoHyphens/>
        <w:jc w:val="center"/>
        <w:rPr>
          <w:b/>
          <w:sz w:val="14"/>
          <w:szCs w:val="14"/>
        </w:rPr>
      </w:pPr>
      <w:r w:rsidRPr="00C13CFA">
        <w:rPr>
          <w:b/>
          <w:sz w:val="14"/>
          <w:szCs w:val="14"/>
        </w:rPr>
        <w:t>муниципального округа»</w:t>
      </w:r>
    </w:p>
    <w:p w:rsidR="00882B9F" w:rsidRPr="00C13CFA" w:rsidRDefault="00882B9F" w:rsidP="00882B9F">
      <w:pPr>
        <w:tabs>
          <w:tab w:val="left" w:pos="3060"/>
        </w:tabs>
        <w:suppressAutoHyphens/>
        <w:jc w:val="center"/>
        <w:rPr>
          <w:sz w:val="14"/>
          <w:szCs w:val="14"/>
        </w:rPr>
      </w:pPr>
    </w:p>
    <w:p w:rsidR="00882B9F" w:rsidRPr="00C13CFA" w:rsidRDefault="00882B9F" w:rsidP="00882B9F">
      <w:pPr>
        <w:ind w:firstLine="284"/>
        <w:jc w:val="both"/>
        <w:rPr>
          <w:sz w:val="14"/>
          <w:szCs w:val="14"/>
        </w:rPr>
      </w:pPr>
      <w:r w:rsidRPr="00C13CFA">
        <w:rPr>
          <w:sz w:val="14"/>
          <w:szCs w:val="14"/>
        </w:rPr>
        <w:t xml:space="preserve">В соответствии с пунктом 4.3 Порядка принятия решений о разработке муниципальных программ Солецкого муниципального </w:t>
      </w:r>
      <w:proofErr w:type="gramStart"/>
      <w:r w:rsidRPr="00C13CFA">
        <w:rPr>
          <w:sz w:val="14"/>
          <w:szCs w:val="14"/>
        </w:rPr>
        <w:t>округа,  их</w:t>
      </w:r>
      <w:proofErr w:type="gramEnd"/>
      <w:r w:rsidRPr="00C13CFA">
        <w:rPr>
          <w:sz w:val="14"/>
          <w:szCs w:val="14"/>
        </w:rPr>
        <w:t xml:space="preserve"> формирования и реализации, утвержденного постановлением Администрации муниципального округа от 29.01.2021 № 142, Администрация муниципального округа </w:t>
      </w:r>
      <w:r w:rsidRPr="00C13CFA">
        <w:rPr>
          <w:b/>
          <w:sz w:val="14"/>
          <w:szCs w:val="14"/>
        </w:rPr>
        <w:t>ПОСТАНОВЛЯЕТ:</w:t>
      </w:r>
    </w:p>
    <w:p w:rsidR="00882B9F" w:rsidRPr="00C13CFA" w:rsidRDefault="00882B9F" w:rsidP="00882B9F">
      <w:pPr>
        <w:tabs>
          <w:tab w:val="left" w:pos="4536"/>
        </w:tabs>
        <w:ind w:firstLine="284"/>
        <w:jc w:val="both"/>
        <w:rPr>
          <w:sz w:val="14"/>
          <w:szCs w:val="14"/>
        </w:rPr>
      </w:pPr>
      <w:r w:rsidRPr="00C13CFA">
        <w:rPr>
          <w:sz w:val="14"/>
          <w:szCs w:val="14"/>
        </w:rPr>
        <w:t>1. 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w:t>
      </w:r>
    </w:p>
    <w:p w:rsidR="00882B9F" w:rsidRPr="00C13CFA" w:rsidRDefault="00882B9F" w:rsidP="00882B9F">
      <w:pPr>
        <w:tabs>
          <w:tab w:val="left" w:pos="4536"/>
        </w:tabs>
        <w:suppressAutoHyphens/>
        <w:ind w:firstLine="284"/>
        <w:jc w:val="both"/>
        <w:rPr>
          <w:sz w:val="14"/>
          <w:szCs w:val="14"/>
        </w:rPr>
      </w:pPr>
      <w:r w:rsidRPr="00C13CFA">
        <w:rPr>
          <w:sz w:val="14"/>
          <w:szCs w:val="14"/>
        </w:rPr>
        <w:t>1.1. Заменить в разделе 6 паспорта муниципальной программы:</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1.1.1. В строке «2021»:  </w:t>
      </w:r>
    </w:p>
    <w:p w:rsidR="00882B9F" w:rsidRPr="00C13CFA" w:rsidRDefault="00882B9F" w:rsidP="00882B9F">
      <w:pPr>
        <w:tabs>
          <w:tab w:val="left" w:pos="4536"/>
        </w:tabs>
        <w:suppressAutoHyphens/>
        <w:ind w:firstLine="284"/>
        <w:jc w:val="both"/>
        <w:rPr>
          <w:sz w:val="14"/>
          <w:szCs w:val="14"/>
        </w:rPr>
      </w:pPr>
      <w:r w:rsidRPr="00C13CFA">
        <w:rPr>
          <w:sz w:val="14"/>
          <w:szCs w:val="14"/>
        </w:rPr>
        <w:t>- в графе 3 цифру «2146,80000» на «2149,89278»;</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6 цифру «35295,04100» на «35298,13378»; </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1.1.2. В строке «2022»:  </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w:t>
      </w:r>
      <w:proofErr w:type="gramStart"/>
      <w:r w:rsidRPr="00C13CFA">
        <w:rPr>
          <w:sz w:val="14"/>
          <w:szCs w:val="14"/>
        </w:rPr>
        <w:t>3  символ</w:t>
      </w:r>
      <w:proofErr w:type="gramEnd"/>
      <w:r w:rsidRPr="00C13CFA">
        <w:rPr>
          <w:sz w:val="14"/>
          <w:szCs w:val="14"/>
        </w:rPr>
        <w:t xml:space="preserve"> «-» на цифру «3,09278»;</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6 цифру «33028,14500» на «33031,23778»; </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1.1.3. В строке «2023»:  </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w:t>
      </w:r>
      <w:proofErr w:type="gramStart"/>
      <w:r w:rsidRPr="00C13CFA">
        <w:rPr>
          <w:sz w:val="14"/>
          <w:szCs w:val="14"/>
        </w:rPr>
        <w:t>3  символ</w:t>
      </w:r>
      <w:proofErr w:type="gramEnd"/>
      <w:r w:rsidRPr="00C13CFA">
        <w:rPr>
          <w:sz w:val="14"/>
          <w:szCs w:val="14"/>
        </w:rPr>
        <w:t xml:space="preserve"> «-» на цифру «3,09278»;</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6 цифру «32858,72700» на «32861,81978»; </w:t>
      </w:r>
    </w:p>
    <w:p w:rsidR="00882B9F" w:rsidRPr="00C13CFA" w:rsidRDefault="00882B9F" w:rsidP="00882B9F">
      <w:pPr>
        <w:suppressAutoHyphens/>
        <w:ind w:firstLine="284"/>
        <w:jc w:val="both"/>
        <w:rPr>
          <w:sz w:val="14"/>
          <w:szCs w:val="14"/>
        </w:rPr>
      </w:pPr>
      <w:r w:rsidRPr="00C13CFA">
        <w:rPr>
          <w:sz w:val="14"/>
          <w:szCs w:val="14"/>
        </w:rPr>
        <w:t>1.1.4. В строке «ВСЕГО»:</w:t>
      </w:r>
    </w:p>
    <w:p w:rsidR="00882B9F" w:rsidRPr="00C13CFA" w:rsidRDefault="00882B9F" w:rsidP="00882B9F">
      <w:pPr>
        <w:suppressAutoHyphens/>
        <w:ind w:firstLine="284"/>
        <w:jc w:val="both"/>
        <w:rPr>
          <w:sz w:val="14"/>
          <w:szCs w:val="14"/>
        </w:rPr>
      </w:pPr>
      <w:r w:rsidRPr="00C13CFA">
        <w:rPr>
          <w:sz w:val="14"/>
          <w:szCs w:val="14"/>
        </w:rPr>
        <w:t>- в графе 3 цифру «2146,80000» на «2156,07834»;</w:t>
      </w:r>
    </w:p>
    <w:p w:rsidR="00882B9F" w:rsidRPr="00C13CFA" w:rsidRDefault="00882B9F" w:rsidP="00882B9F">
      <w:pPr>
        <w:suppressAutoHyphens/>
        <w:ind w:firstLine="284"/>
        <w:jc w:val="both"/>
        <w:rPr>
          <w:sz w:val="14"/>
          <w:szCs w:val="14"/>
        </w:rPr>
      </w:pPr>
      <w:r w:rsidRPr="00C13CFA">
        <w:rPr>
          <w:sz w:val="14"/>
          <w:szCs w:val="14"/>
        </w:rPr>
        <w:t>- в графе 6 цифру «199458,09400» на «19946737234»;</w:t>
      </w:r>
    </w:p>
    <w:p w:rsidR="00882B9F" w:rsidRPr="00C13CFA" w:rsidRDefault="00882B9F" w:rsidP="00882B9F">
      <w:pPr>
        <w:ind w:firstLine="284"/>
        <w:jc w:val="both"/>
        <w:rPr>
          <w:sz w:val="14"/>
          <w:szCs w:val="14"/>
        </w:rPr>
      </w:pPr>
      <w:r w:rsidRPr="00C13CFA">
        <w:rPr>
          <w:sz w:val="14"/>
          <w:szCs w:val="14"/>
        </w:rPr>
        <w:t>1.2. Заменить в седьмом абзаце раздела «Перечень и анализ социальных, финансово-экономических и прочих рисков реализации муниципальной программы» слова «отдел по организационным и общим вопросам» на «Управление делами»;</w:t>
      </w:r>
    </w:p>
    <w:p w:rsidR="00882B9F" w:rsidRPr="00C13CFA" w:rsidRDefault="00882B9F" w:rsidP="00882B9F">
      <w:pPr>
        <w:tabs>
          <w:tab w:val="left" w:pos="4536"/>
        </w:tabs>
        <w:suppressAutoHyphens/>
        <w:ind w:firstLine="284"/>
        <w:jc w:val="both"/>
        <w:rPr>
          <w:sz w:val="14"/>
          <w:szCs w:val="14"/>
        </w:rPr>
      </w:pPr>
      <w:r w:rsidRPr="00C13CFA">
        <w:rPr>
          <w:sz w:val="14"/>
          <w:szCs w:val="14"/>
        </w:rPr>
        <w:t>1.3. Заменить в части областного бюджета строки 1 мероприятий муниципальной программы:</w:t>
      </w:r>
    </w:p>
    <w:p w:rsidR="00882B9F" w:rsidRPr="00C13CFA" w:rsidRDefault="00882B9F" w:rsidP="00882B9F">
      <w:pPr>
        <w:tabs>
          <w:tab w:val="left" w:pos="4536"/>
        </w:tabs>
        <w:suppressAutoHyphens/>
        <w:ind w:firstLine="284"/>
        <w:jc w:val="both"/>
        <w:rPr>
          <w:sz w:val="14"/>
          <w:szCs w:val="14"/>
        </w:rPr>
      </w:pPr>
      <w:r w:rsidRPr="00C13CFA">
        <w:rPr>
          <w:sz w:val="14"/>
          <w:szCs w:val="14"/>
        </w:rPr>
        <w:t>1.3.1. В графе 7 цифру «1593,10000» на «1596,19278»;</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1.3.2. В графах 8 и 9 </w:t>
      </w:r>
      <w:proofErr w:type="gramStart"/>
      <w:r w:rsidRPr="00C13CFA">
        <w:rPr>
          <w:sz w:val="14"/>
          <w:szCs w:val="14"/>
        </w:rPr>
        <w:t>символ  «</w:t>
      </w:r>
      <w:proofErr w:type="gramEnd"/>
      <w:r w:rsidRPr="00C13CFA">
        <w:rPr>
          <w:sz w:val="14"/>
          <w:szCs w:val="14"/>
        </w:rPr>
        <w:t>-» на цифру «3,09278»;</w:t>
      </w:r>
    </w:p>
    <w:p w:rsidR="00882B9F" w:rsidRPr="00C13CFA" w:rsidRDefault="00882B9F" w:rsidP="00882B9F">
      <w:pPr>
        <w:tabs>
          <w:tab w:val="left" w:pos="4536"/>
        </w:tabs>
        <w:suppressAutoHyphens/>
        <w:ind w:firstLine="284"/>
        <w:jc w:val="both"/>
        <w:rPr>
          <w:sz w:val="14"/>
          <w:szCs w:val="14"/>
        </w:rPr>
      </w:pPr>
      <w:r w:rsidRPr="00C13CFA">
        <w:rPr>
          <w:sz w:val="14"/>
          <w:szCs w:val="14"/>
        </w:rPr>
        <w:t>1.4. Дополнить мероприятия муниципальной программы строкой «Итого по программе»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468"/>
        <w:gridCol w:w="443"/>
        <w:gridCol w:w="336"/>
        <w:gridCol w:w="424"/>
        <w:gridCol w:w="504"/>
        <w:gridCol w:w="428"/>
        <w:gridCol w:w="428"/>
        <w:gridCol w:w="428"/>
        <w:gridCol w:w="428"/>
        <w:gridCol w:w="428"/>
        <w:gridCol w:w="428"/>
      </w:tblGrid>
      <w:tr w:rsidR="00882B9F" w:rsidRPr="00C13CFA" w:rsidTr="006C2BF8">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 </w:t>
            </w:r>
          </w:p>
          <w:p w:rsidR="00882B9F" w:rsidRPr="00C13CFA" w:rsidRDefault="00882B9F" w:rsidP="006C2BF8">
            <w:pPr>
              <w:rPr>
                <w:sz w:val="10"/>
                <w:szCs w:val="14"/>
              </w:rPr>
            </w:pPr>
            <w:r w:rsidRPr="00C13CFA">
              <w:rPr>
                <w:sz w:val="10"/>
                <w:szCs w:val="1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Исполнитель</w:t>
            </w:r>
          </w:p>
          <w:p w:rsidR="00882B9F" w:rsidRPr="00C13CFA" w:rsidRDefault="00882B9F" w:rsidP="006C2BF8">
            <w:pPr>
              <w:rPr>
                <w:sz w:val="10"/>
                <w:szCs w:val="14"/>
              </w:rPr>
            </w:pPr>
            <w:r w:rsidRPr="00C13CFA">
              <w:rPr>
                <w:sz w:val="10"/>
                <w:szCs w:val="14"/>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Срок</w:t>
            </w:r>
          </w:p>
          <w:p w:rsidR="00882B9F" w:rsidRPr="00C13CFA" w:rsidRDefault="00882B9F" w:rsidP="006C2BF8">
            <w:pPr>
              <w:rPr>
                <w:sz w:val="10"/>
                <w:szCs w:val="14"/>
              </w:rPr>
            </w:pPr>
            <w:r w:rsidRPr="00C13CFA">
              <w:rPr>
                <w:sz w:val="10"/>
                <w:szCs w:val="14"/>
              </w:rPr>
              <w:t>реалии</w:t>
            </w:r>
          </w:p>
          <w:p w:rsidR="00882B9F" w:rsidRPr="00C13CFA" w:rsidRDefault="00882B9F" w:rsidP="006C2BF8">
            <w:pPr>
              <w:rPr>
                <w:sz w:val="10"/>
                <w:szCs w:val="14"/>
              </w:rPr>
            </w:pPr>
            <w:proofErr w:type="spellStart"/>
            <w:r w:rsidRPr="00C13CFA">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Целевой показатель (номер целевого показателя из паспорта 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Источник </w:t>
            </w:r>
          </w:p>
          <w:p w:rsidR="00882B9F" w:rsidRPr="00C13CFA" w:rsidRDefault="00882B9F" w:rsidP="006C2BF8">
            <w:pPr>
              <w:rPr>
                <w:sz w:val="10"/>
                <w:szCs w:val="14"/>
              </w:rPr>
            </w:pPr>
            <w:r w:rsidRPr="00C13CFA">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Объём финансирования по годам</w:t>
            </w:r>
          </w:p>
          <w:p w:rsidR="00882B9F" w:rsidRPr="00C13CFA" w:rsidRDefault="00882B9F" w:rsidP="006C2BF8">
            <w:pPr>
              <w:rPr>
                <w:sz w:val="10"/>
                <w:szCs w:val="14"/>
              </w:rPr>
            </w:pPr>
            <w:r w:rsidRPr="00C13CFA">
              <w:rPr>
                <w:sz w:val="10"/>
                <w:szCs w:val="14"/>
              </w:rPr>
              <w:t xml:space="preserve"> (тыс. руб.)</w:t>
            </w:r>
          </w:p>
        </w:tc>
      </w:tr>
      <w:tr w:rsidR="00882B9F" w:rsidRPr="00C13CFA" w:rsidTr="006C2BF8">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2021</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2022</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2023</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2024</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2026 год</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12</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p>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r w:rsidRPr="00C13CFA">
              <w:rPr>
                <w:sz w:val="10"/>
                <w:szCs w:val="14"/>
              </w:rPr>
              <w:t>Итого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35298,13378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33031,23778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32861,81978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32758,72700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32758,72700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32758,72700</w:t>
            </w:r>
          </w:p>
        </w:tc>
      </w:tr>
    </w:tbl>
    <w:p w:rsidR="00882B9F" w:rsidRPr="00C13CFA" w:rsidRDefault="00882B9F" w:rsidP="00882B9F">
      <w:pPr>
        <w:tabs>
          <w:tab w:val="left" w:pos="4536"/>
        </w:tabs>
        <w:suppressAutoHyphens/>
        <w:jc w:val="both"/>
        <w:rPr>
          <w:sz w:val="14"/>
          <w:szCs w:val="14"/>
        </w:rPr>
      </w:pPr>
      <w:r w:rsidRPr="00C13CFA">
        <w:rPr>
          <w:sz w:val="14"/>
          <w:szCs w:val="14"/>
        </w:rPr>
        <w:t>».</w:t>
      </w:r>
    </w:p>
    <w:p w:rsidR="00882B9F" w:rsidRPr="00C13CFA" w:rsidRDefault="00882B9F" w:rsidP="00882B9F">
      <w:pPr>
        <w:suppressAutoHyphens/>
        <w:ind w:firstLine="284"/>
        <w:jc w:val="both"/>
        <w:rPr>
          <w:sz w:val="14"/>
          <w:szCs w:val="14"/>
        </w:rPr>
      </w:pPr>
      <w:r w:rsidRPr="00C13CFA">
        <w:rPr>
          <w:sz w:val="14"/>
          <w:szCs w:val="14"/>
        </w:rPr>
        <w:t xml:space="preserve">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 </w:t>
      </w:r>
    </w:p>
    <w:p w:rsidR="00882B9F" w:rsidRPr="00C13CFA" w:rsidRDefault="00882B9F" w:rsidP="00882B9F">
      <w:pPr>
        <w:ind w:firstLine="284"/>
        <w:jc w:val="both"/>
        <w:rPr>
          <w:sz w:val="14"/>
          <w:szCs w:val="14"/>
        </w:rPr>
      </w:pPr>
      <w:r w:rsidRPr="00C13CFA">
        <w:rPr>
          <w:sz w:val="14"/>
          <w:szCs w:val="14"/>
        </w:rPr>
        <w:t>2.1. Заменить в разделе 4 паспорта подпрограммы 1:</w:t>
      </w:r>
    </w:p>
    <w:p w:rsidR="00882B9F" w:rsidRPr="00C13CFA" w:rsidRDefault="00882B9F" w:rsidP="00882B9F">
      <w:pPr>
        <w:ind w:firstLine="284"/>
        <w:jc w:val="both"/>
        <w:rPr>
          <w:sz w:val="14"/>
          <w:szCs w:val="14"/>
        </w:rPr>
      </w:pPr>
      <w:r w:rsidRPr="00C13CFA">
        <w:rPr>
          <w:sz w:val="14"/>
          <w:szCs w:val="14"/>
        </w:rPr>
        <w:t>2.1.1. В строке «2021»:</w:t>
      </w:r>
    </w:p>
    <w:p w:rsidR="00882B9F" w:rsidRPr="00C13CFA" w:rsidRDefault="00882B9F" w:rsidP="00882B9F">
      <w:pPr>
        <w:tabs>
          <w:tab w:val="left" w:pos="4536"/>
        </w:tabs>
        <w:suppressAutoHyphens/>
        <w:ind w:firstLine="284"/>
        <w:jc w:val="both"/>
        <w:rPr>
          <w:sz w:val="14"/>
          <w:szCs w:val="14"/>
        </w:rPr>
      </w:pPr>
      <w:r w:rsidRPr="00C13CFA">
        <w:rPr>
          <w:sz w:val="14"/>
          <w:szCs w:val="14"/>
        </w:rPr>
        <w:t>- в графе 3 цифру «1593,10000» на «1596,19278»;</w:t>
      </w:r>
    </w:p>
    <w:p w:rsidR="00882B9F" w:rsidRPr="00C13CFA" w:rsidRDefault="00882B9F" w:rsidP="00882B9F">
      <w:pPr>
        <w:suppressAutoHyphens/>
        <w:ind w:firstLine="284"/>
        <w:jc w:val="both"/>
        <w:rPr>
          <w:sz w:val="14"/>
          <w:szCs w:val="14"/>
        </w:rPr>
      </w:pPr>
      <w:r w:rsidRPr="00C13CFA">
        <w:rPr>
          <w:sz w:val="14"/>
          <w:szCs w:val="14"/>
        </w:rPr>
        <w:t xml:space="preserve">- в графе 6 цифру «19308,82800» на «19311,92078»; </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2.1.2. В строке «2022»: </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w:t>
      </w:r>
      <w:proofErr w:type="gramStart"/>
      <w:r w:rsidRPr="00C13CFA">
        <w:rPr>
          <w:sz w:val="14"/>
          <w:szCs w:val="14"/>
        </w:rPr>
        <w:t>3  символ</w:t>
      </w:r>
      <w:proofErr w:type="gramEnd"/>
      <w:r w:rsidRPr="00C13CFA">
        <w:rPr>
          <w:sz w:val="14"/>
          <w:szCs w:val="14"/>
        </w:rPr>
        <w:t xml:space="preserve"> «-» на цифру «3,09278»;</w:t>
      </w:r>
    </w:p>
    <w:p w:rsidR="00882B9F" w:rsidRPr="00C13CFA" w:rsidRDefault="00882B9F" w:rsidP="00882B9F">
      <w:pPr>
        <w:suppressAutoHyphens/>
        <w:ind w:firstLine="284"/>
        <w:jc w:val="both"/>
        <w:rPr>
          <w:sz w:val="14"/>
          <w:szCs w:val="14"/>
        </w:rPr>
      </w:pPr>
      <w:r w:rsidRPr="00C13CFA">
        <w:rPr>
          <w:sz w:val="14"/>
          <w:szCs w:val="14"/>
        </w:rPr>
        <w:t xml:space="preserve">- в графе 6 цифру «17853,47800» на «17856,57078»; </w:t>
      </w:r>
    </w:p>
    <w:p w:rsidR="00882B9F" w:rsidRPr="00C13CFA" w:rsidRDefault="00882B9F" w:rsidP="00882B9F">
      <w:pPr>
        <w:ind w:firstLine="284"/>
        <w:jc w:val="both"/>
        <w:rPr>
          <w:sz w:val="14"/>
          <w:szCs w:val="14"/>
        </w:rPr>
      </w:pPr>
      <w:r w:rsidRPr="00C13CFA">
        <w:rPr>
          <w:sz w:val="14"/>
          <w:szCs w:val="14"/>
        </w:rPr>
        <w:t>2.1.3. В строке «2023»:</w:t>
      </w:r>
    </w:p>
    <w:p w:rsidR="00882B9F" w:rsidRPr="00C13CFA" w:rsidRDefault="00882B9F" w:rsidP="00882B9F">
      <w:pPr>
        <w:tabs>
          <w:tab w:val="left" w:pos="4536"/>
        </w:tabs>
        <w:suppressAutoHyphens/>
        <w:ind w:firstLine="284"/>
        <w:jc w:val="both"/>
        <w:rPr>
          <w:sz w:val="14"/>
          <w:szCs w:val="14"/>
        </w:rPr>
      </w:pPr>
      <w:r w:rsidRPr="00C13CFA">
        <w:rPr>
          <w:sz w:val="14"/>
          <w:szCs w:val="14"/>
        </w:rPr>
        <w:t xml:space="preserve">- в графе </w:t>
      </w:r>
      <w:proofErr w:type="gramStart"/>
      <w:r w:rsidRPr="00C13CFA">
        <w:rPr>
          <w:sz w:val="14"/>
          <w:szCs w:val="14"/>
        </w:rPr>
        <w:t>3  символ</w:t>
      </w:r>
      <w:proofErr w:type="gramEnd"/>
      <w:r w:rsidRPr="00C13CFA">
        <w:rPr>
          <w:sz w:val="14"/>
          <w:szCs w:val="14"/>
        </w:rPr>
        <w:t xml:space="preserve"> «-» на цифру «3,09278»;</w:t>
      </w:r>
    </w:p>
    <w:p w:rsidR="00882B9F" w:rsidRPr="00C13CFA" w:rsidRDefault="00882B9F" w:rsidP="00882B9F">
      <w:pPr>
        <w:suppressAutoHyphens/>
        <w:ind w:firstLine="284"/>
        <w:jc w:val="both"/>
        <w:rPr>
          <w:sz w:val="14"/>
          <w:szCs w:val="14"/>
        </w:rPr>
      </w:pPr>
      <w:r w:rsidRPr="00C13CFA">
        <w:rPr>
          <w:sz w:val="14"/>
          <w:szCs w:val="14"/>
        </w:rPr>
        <w:t xml:space="preserve">- в графе 6 цифру «17864,21800» на «17867,31078»; </w:t>
      </w:r>
    </w:p>
    <w:p w:rsidR="00882B9F" w:rsidRPr="00C13CFA" w:rsidRDefault="00882B9F" w:rsidP="00882B9F">
      <w:pPr>
        <w:suppressAutoHyphens/>
        <w:ind w:firstLine="284"/>
        <w:jc w:val="both"/>
        <w:rPr>
          <w:sz w:val="14"/>
          <w:szCs w:val="14"/>
        </w:rPr>
      </w:pPr>
      <w:r w:rsidRPr="00C13CFA">
        <w:rPr>
          <w:sz w:val="14"/>
          <w:szCs w:val="14"/>
        </w:rPr>
        <w:t>2.1.4. В строке «ВСЕГО»:</w:t>
      </w:r>
    </w:p>
    <w:p w:rsidR="00882B9F" w:rsidRPr="00C13CFA" w:rsidRDefault="00882B9F" w:rsidP="00882B9F">
      <w:pPr>
        <w:tabs>
          <w:tab w:val="left" w:pos="4536"/>
        </w:tabs>
        <w:suppressAutoHyphens/>
        <w:ind w:firstLine="284"/>
        <w:jc w:val="both"/>
        <w:rPr>
          <w:sz w:val="14"/>
          <w:szCs w:val="14"/>
        </w:rPr>
      </w:pPr>
      <w:r w:rsidRPr="00C13CFA">
        <w:rPr>
          <w:sz w:val="14"/>
          <w:szCs w:val="14"/>
        </w:rPr>
        <w:lastRenderedPageBreak/>
        <w:t>- в графе 3 цифру «1593,10000» на «1602,37834»;</w:t>
      </w:r>
    </w:p>
    <w:p w:rsidR="00882B9F" w:rsidRPr="00C13CFA" w:rsidRDefault="00882B9F" w:rsidP="00882B9F">
      <w:pPr>
        <w:suppressAutoHyphens/>
        <w:ind w:firstLine="284"/>
        <w:jc w:val="both"/>
        <w:rPr>
          <w:sz w:val="14"/>
          <w:szCs w:val="14"/>
        </w:rPr>
      </w:pPr>
      <w:r w:rsidRPr="00C13CFA">
        <w:rPr>
          <w:sz w:val="14"/>
          <w:szCs w:val="14"/>
        </w:rPr>
        <w:t xml:space="preserve">- в графе 6 цифру «108319,17800» на «108328,45634»; </w:t>
      </w:r>
    </w:p>
    <w:p w:rsidR="00882B9F" w:rsidRPr="00C13CFA" w:rsidRDefault="00882B9F" w:rsidP="00882B9F">
      <w:pPr>
        <w:suppressAutoHyphens/>
        <w:ind w:firstLine="284"/>
        <w:jc w:val="both"/>
        <w:rPr>
          <w:sz w:val="14"/>
          <w:szCs w:val="14"/>
        </w:rPr>
      </w:pPr>
      <w:r w:rsidRPr="00C13CFA">
        <w:rPr>
          <w:sz w:val="14"/>
          <w:szCs w:val="14"/>
        </w:rPr>
        <w:t>2.2. Заменить в шестом и девятом абзацах раздела 5 паспорта подпрограммы 1 слово «района» на «округа»;</w:t>
      </w:r>
    </w:p>
    <w:p w:rsidR="00882B9F" w:rsidRPr="00C13CFA" w:rsidRDefault="00882B9F" w:rsidP="00882B9F">
      <w:pPr>
        <w:widowControl w:val="0"/>
        <w:suppressAutoHyphens/>
        <w:autoSpaceDE w:val="0"/>
        <w:autoSpaceDN w:val="0"/>
        <w:adjustRightInd w:val="0"/>
        <w:ind w:firstLine="284"/>
        <w:jc w:val="both"/>
        <w:rPr>
          <w:sz w:val="14"/>
          <w:szCs w:val="14"/>
        </w:rPr>
      </w:pPr>
      <w:r w:rsidRPr="00C13CFA">
        <w:rPr>
          <w:sz w:val="14"/>
          <w:szCs w:val="14"/>
        </w:rPr>
        <w:t xml:space="preserve">2.3.  Заменить в части федерального </w:t>
      </w:r>
      <w:proofErr w:type="gramStart"/>
      <w:r w:rsidRPr="00C13CFA">
        <w:rPr>
          <w:sz w:val="14"/>
          <w:szCs w:val="14"/>
        </w:rPr>
        <w:t>бюджета  строки</w:t>
      </w:r>
      <w:proofErr w:type="gramEnd"/>
      <w:r w:rsidRPr="00C13CFA">
        <w:rPr>
          <w:sz w:val="14"/>
          <w:szCs w:val="14"/>
        </w:rPr>
        <w:t xml:space="preserve"> 3.3 граф 7, 8 и 9  мероприятий подпрограммы 1цифру «100,00000» на символ «-»;   </w:t>
      </w:r>
    </w:p>
    <w:p w:rsidR="00882B9F" w:rsidRPr="00C13CFA" w:rsidRDefault="00882B9F" w:rsidP="00882B9F">
      <w:pPr>
        <w:shd w:val="clear" w:color="auto" w:fill="FFFFFF"/>
        <w:suppressAutoHyphens/>
        <w:autoSpaceDE w:val="0"/>
        <w:autoSpaceDN w:val="0"/>
        <w:adjustRightInd w:val="0"/>
        <w:ind w:firstLine="284"/>
        <w:jc w:val="both"/>
        <w:rPr>
          <w:sz w:val="14"/>
          <w:szCs w:val="14"/>
        </w:rPr>
      </w:pPr>
      <w:r w:rsidRPr="00C13CFA">
        <w:rPr>
          <w:sz w:val="14"/>
          <w:szCs w:val="14"/>
        </w:rPr>
        <w:t xml:space="preserve"> 2.4. Дополнить мероприятия подпрограммы 1 строками 3.4 и «Итого по программе»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514"/>
        <w:gridCol w:w="431"/>
        <w:gridCol w:w="329"/>
        <w:gridCol w:w="473"/>
        <w:gridCol w:w="490"/>
        <w:gridCol w:w="417"/>
        <w:gridCol w:w="417"/>
        <w:gridCol w:w="417"/>
        <w:gridCol w:w="417"/>
        <w:gridCol w:w="417"/>
        <w:gridCol w:w="417"/>
      </w:tblGrid>
      <w:tr w:rsidR="00882B9F" w:rsidRPr="00C13CFA" w:rsidTr="006C2BF8">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 </w:t>
            </w:r>
          </w:p>
          <w:p w:rsidR="00882B9F" w:rsidRPr="00C13CFA" w:rsidRDefault="00882B9F" w:rsidP="006C2BF8">
            <w:pPr>
              <w:rPr>
                <w:sz w:val="10"/>
                <w:szCs w:val="14"/>
              </w:rPr>
            </w:pPr>
            <w:r w:rsidRPr="00C13CFA">
              <w:rPr>
                <w:sz w:val="10"/>
                <w:szCs w:val="1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Исполнитель</w:t>
            </w:r>
          </w:p>
          <w:p w:rsidR="00882B9F" w:rsidRPr="00C13CFA" w:rsidRDefault="00882B9F" w:rsidP="006C2BF8">
            <w:pPr>
              <w:rPr>
                <w:sz w:val="10"/>
                <w:szCs w:val="14"/>
              </w:rPr>
            </w:pPr>
            <w:r w:rsidRPr="00C13CFA">
              <w:rPr>
                <w:sz w:val="10"/>
                <w:szCs w:val="14"/>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Срок</w:t>
            </w:r>
          </w:p>
          <w:p w:rsidR="00882B9F" w:rsidRPr="00C13CFA" w:rsidRDefault="00882B9F" w:rsidP="006C2BF8">
            <w:pPr>
              <w:rPr>
                <w:sz w:val="10"/>
                <w:szCs w:val="14"/>
              </w:rPr>
            </w:pPr>
            <w:r w:rsidRPr="00C13CFA">
              <w:rPr>
                <w:sz w:val="10"/>
                <w:szCs w:val="14"/>
              </w:rPr>
              <w:t>реалии</w:t>
            </w:r>
          </w:p>
          <w:p w:rsidR="00882B9F" w:rsidRPr="00C13CFA" w:rsidRDefault="00882B9F" w:rsidP="006C2BF8">
            <w:pPr>
              <w:rPr>
                <w:sz w:val="10"/>
                <w:szCs w:val="14"/>
              </w:rPr>
            </w:pPr>
            <w:proofErr w:type="spellStart"/>
            <w:r w:rsidRPr="00C13CFA">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Источник </w:t>
            </w:r>
          </w:p>
          <w:p w:rsidR="00882B9F" w:rsidRPr="00C13CFA" w:rsidRDefault="00882B9F" w:rsidP="006C2BF8">
            <w:pPr>
              <w:rPr>
                <w:sz w:val="10"/>
                <w:szCs w:val="14"/>
              </w:rPr>
            </w:pPr>
            <w:r w:rsidRPr="00C13CFA">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Объём финансирования по годам</w:t>
            </w:r>
          </w:p>
          <w:p w:rsidR="00882B9F" w:rsidRPr="00C13CFA" w:rsidRDefault="00882B9F" w:rsidP="006C2BF8">
            <w:pPr>
              <w:rPr>
                <w:sz w:val="10"/>
                <w:szCs w:val="14"/>
              </w:rPr>
            </w:pPr>
            <w:r w:rsidRPr="00C13CFA">
              <w:rPr>
                <w:sz w:val="10"/>
                <w:szCs w:val="14"/>
              </w:rPr>
              <w:t xml:space="preserve"> (тыс. руб.)</w:t>
            </w:r>
          </w:p>
        </w:tc>
      </w:tr>
      <w:tr w:rsidR="00882B9F" w:rsidRPr="00C13CFA" w:rsidTr="006C2BF8">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2021</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2022</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2023</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2024</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2026 год</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12</w:t>
            </w:r>
          </w:p>
        </w:tc>
      </w:tr>
      <w:tr w:rsidR="00882B9F" w:rsidRPr="00C13CFA" w:rsidTr="006C2BF8">
        <w:trPr>
          <w:trHeight w:val="273"/>
        </w:trPr>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3.4.</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Приобретение оборудования за счет субсидии «Государственная поддержка лучших сельских учреждений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Комитет,</w:t>
            </w:r>
          </w:p>
          <w:p w:rsidR="00882B9F" w:rsidRPr="00C13CFA" w:rsidRDefault="00882B9F" w:rsidP="006C2BF8">
            <w:pPr>
              <w:rPr>
                <w:sz w:val="10"/>
                <w:szCs w:val="14"/>
              </w:rPr>
            </w:pPr>
            <w:r w:rsidRPr="00C13CFA">
              <w:rPr>
                <w:sz w:val="10"/>
                <w:szCs w:val="14"/>
              </w:rPr>
              <w:t xml:space="preserve">МБУК </w:t>
            </w:r>
          </w:p>
          <w:p w:rsidR="00882B9F" w:rsidRPr="00C13CFA" w:rsidRDefault="00882B9F" w:rsidP="006C2BF8">
            <w:pPr>
              <w:rPr>
                <w:sz w:val="10"/>
                <w:szCs w:val="14"/>
              </w:rPr>
            </w:pPr>
            <w:r w:rsidRPr="00C13CFA">
              <w:rPr>
                <w:sz w:val="10"/>
                <w:szCs w:val="14"/>
              </w:rPr>
              <w:t xml:space="preserve">«ЦКД» </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2021-  год</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r w:rsidRPr="00C13CFA">
              <w:rPr>
                <w:sz w:val="10"/>
                <w:szCs w:val="14"/>
              </w:rPr>
              <w:t>3.2.</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r>
      <w:tr w:rsidR="00882B9F" w:rsidRPr="00C13CFA" w:rsidTr="006C2BF8">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3,09278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3,09278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3,09278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r>
      <w:tr w:rsidR="00882B9F" w:rsidRPr="00C13CFA" w:rsidTr="006C2BF8">
        <w:trPr>
          <w:trHeight w:val="2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w:t>
            </w:r>
          </w:p>
        </w:tc>
      </w:tr>
      <w:tr w:rsidR="00882B9F" w:rsidRPr="00C13CFA" w:rsidTr="006C2BF8">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r w:rsidRPr="00C13CFA">
              <w:rPr>
                <w:sz w:val="10"/>
                <w:szCs w:val="14"/>
              </w:rPr>
              <w:t>Итого по подпрограмме</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19311,92078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17856,57078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17867,31078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17764,21800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17764,21800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17764,21800</w:t>
            </w:r>
          </w:p>
        </w:tc>
      </w:tr>
    </w:tbl>
    <w:p w:rsidR="00882B9F" w:rsidRPr="00C13CFA" w:rsidRDefault="00882B9F" w:rsidP="00882B9F">
      <w:pPr>
        <w:shd w:val="clear" w:color="auto" w:fill="FFFFFF"/>
        <w:suppressAutoHyphens/>
        <w:autoSpaceDE w:val="0"/>
        <w:autoSpaceDN w:val="0"/>
        <w:adjustRightInd w:val="0"/>
        <w:jc w:val="both"/>
        <w:rPr>
          <w:sz w:val="14"/>
          <w:szCs w:val="14"/>
        </w:rPr>
      </w:pPr>
      <w:r w:rsidRPr="00C13CFA">
        <w:rPr>
          <w:sz w:val="14"/>
          <w:szCs w:val="14"/>
        </w:rPr>
        <w:t>».</w:t>
      </w:r>
    </w:p>
    <w:p w:rsidR="00882B9F" w:rsidRPr="00C13CFA" w:rsidRDefault="00882B9F" w:rsidP="00882B9F">
      <w:pPr>
        <w:shd w:val="clear" w:color="auto" w:fill="FFFFFF"/>
        <w:suppressAutoHyphens/>
        <w:autoSpaceDE w:val="0"/>
        <w:autoSpaceDN w:val="0"/>
        <w:adjustRightInd w:val="0"/>
        <w:ind w:firstLine="284"/>
        <w:jc w:val="both"/>
        <w:rPr>
          <w:sz w:val="14"/>
          <w:szCs w:val="14"/>
        </w:rPr>
      </w:pPr>
      <w:r w:rsidRPr="00C13CFA">
        <w:rPr>
          <w:sz w:val="14"/>
          <w:szCs w:val="14"/>
        </w:rPr>
        <w:t>3. Внести изменения в мероприятия подпрограммы 2 «Развитие дополнительного образования в сфере культуры и искусства» дополнив строкой «Итого по подпрограмме»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474"/>
        <w:gridCol w:w="447"/>
        <w:gridCol w:w="338"/>
        <w:gridCol w:w="494"/>
        <w:gridCol w:w="511"/>
        <w:gridCol w:w="413"/>
        <w:gridCol w:w="413"/>
        <w:gridCol w:w="413"/>
        <w:gridCol w:w="413"/>
        <w:gridCol w:w="413"/>
        <w:gridCol w:w="413"/>
      </w:tblGrid>
      <w:tr w:rsidR="00882B9F" w:rsidRPr="00C13CFA" w:rsidTr="006C2BF8">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 xml:space="preserve">№ </w:t>
            </w:r>
          </w:p>
          <w:p w:rsidR="00882B9F" w:rsidRPr="00C13CFA" w:rsidRDefault="00882B9F" w:rsidP="006C2BF8">
            <w:pPr>
              <w:rPr>
                <w:sz w:val="10"/>
                <w:szCs w:val="10"/>
              </w:rPr>
            </w:pPr>
            <w:r w:rsidRPr="00C13CFA">
              <w:rPr>
                <w:sz w:val="10"/>
                <w:szCs w:val="10"/>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Исполнитель</w:t>
            </w:r>
          </w:p>
          <w:p w:rsidR="00882B9F" w:rsidRPr="00C13CFA" w:rsidRDefault="00882B9F" w:rsidP="006C2BF8">
            <w:pPr>
              <w:rPr>
                <w:sz w:val="10"/>
                <w:szCs w:val="10"/>
              </w:rPr>
            </w:pPr>
            <w:r w:rsidRPr="00C13CFA">
              <w:rPr>
                <w:sz w:val="10"/>
                <w:szCs w:val="10"/>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Срок</w:t>
            </w:r>
          </w:p>
          <w:p w:rsidR="00882B9F" w:rsidRPr="00C13CFA" w:rsidRDefault="00882B9F" w:rsidP="006C2BF8">
            <w:pPr>
              <w:rPr>
                <w:sz w:val="10"/>
                <w:szCs w:val="10"/>
              </w:rPr>
            </w:pPr>
            <w:r w:rsidRPr="00C13CFA">
              <w:rPr>
                <w:sz w:val="10"/>
                <w:szCs w:val="10"/>
              </w:rPr>
              <w:t>реалии</w:t>
            </w:r>
          </w:p>
          <w:p w:rsidR="00882B9F" w:rsidRPr="00C13CFA" w:rsidRDefault="00882B9F" w:rsidP="006C2BF8">
            <w:pPr>
              <w:rPr>
                <w:sz w:val="10"/>
                <w:szCs w:val="10"/>
              </w:rPr>
            </w:pPr>
            <w:proofErr w:type="spellStart"/>
            <w:r w:rsidRPr="00C13CFA">
              <w:rPr>
                <w:sz w:val="10"/>
                <w:szCs w:val="10"/>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 xml:space="preserve">Источник </w:t>
            </w:r>
          </w:p>
          <w:p w:rsidR="00882B9F" w:rsidRPr="00C13CFA" w:rsidRDefault="00882B9F" w:rsidP="006C2BF8">
            <w:pPr>
              <w:rPr>
                <w:sz w:val="10"/>
                <w:szCs w:val="10"/>
              </w:rPr>
            </w:pPr>
            <w:r w:rsidRPr="00C13CFA">
              <w:rPr>
                <w:sz w:val="10"/>
                <w:szCs w:val="10"/>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Объём финансирования по годам</w:t>
            </w:r>
          </w:p>
          <w:p w:rsidR="00882B9F" w:rsidRPr="00C13CFA" w:rsidRDefault="00882B9F" w:rsidP="006C2BF8">
            <w:pPr>
              <w:rPr>
                <w:sz w:val="10"/>
                <w:szCs w:val="10"/>
              </w:rPr>
            </w:pPr>
            <w:r w:rsidRPr="00C13CFA">
              <w:rPr>
                <w:sz w:val="10"/>
                <w:szCs w:val="10"/>
              </w:rPr>
              <w:t xml:space="preserve"> (тыс. руб.)</w:t>
            </w:r>
          </w:p>
        </w:tc>
      </w:tr>
      <w:tr w:rsidR="00882B9F" w:rsidRPr="00C13CFA" w:rsidTr="006C2BF8">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2021</w:t>
            </w:r>
          </w:p>
          <w:p w:rsidR="00882B9F" w:rsidRPr="00C13CFA" w:rsidRDefault="00882B9F" w:rsidP="006C2BF8">
            <w:pPr>
              <w:rPr>
                <w:sz w:val="10"/>
                <w:szCs w:val="10"/>
              </w:rPr>
            </w:pPr>
            <w:r w:rsidRPr="00C13CFA">
              <w:rPr>
                <w:sz w:val="10"/>
                <w:szCs w:val="10"/>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2022</w:t>
            </w:r>
          </w:p>
          <w:p w:rsidR="00882B9F" w:rsidRPr="00C13CFA" w:rsidRDefault="00882B9F" w:rsidP="006C2BF8">
            <w:pPr>
              <w:rPr>
                <w:sz w:val="10"/>
                <w:szCs w:val="10"/>
              </w:rPr>
            </w:pPr>
            <w:r w:rsidRPr="00C13CFA">
              <w:rPr>
                <w:sz w:val="10"/>
                <w:szCs w:val="10"/>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2023</w:t>
            </w:r>
          </w:p>
          <w:p w:rsidR="00882B9F" w:rsidRPr="00C13CFA" w:rsidRDefault="00882B9F" w:rsidP="006C2BF8">
            <w:pPr>
              <w:rPr>
                <w:sz w:val="10"/>
                <w:szCs w:val="10"/>
              </w:rPr>
            </w:pPr>
            <w:r w:rsidRPr="00C13CFA">
              <w:rPr>
                <w:sz w:val="10"/>
                <w:szCs w:val="10"/>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2024</w:t>
            </w:r>
          </w:p>
          <w:p w:rsidR="00882B9F" w:rsidRPr="00C13CFA" w:rsidRDefault="00882B9F" w:rsidP="006C2BF8">
            <w:pPr>
              <w:rPr>
                <w:sz w:val="10"/>
                <w:szCs w:val="10"/>
              </w:rPr>
            </w:pPr>
            <w:r w:rsidRPr="00C13CFA">
              <w:rPr>
                <w:sz w:val="10"/>
                <w:szCs w:val="10"/>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2025 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2026 год</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2</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3</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4</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5</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6</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7</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9</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10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11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12</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0"/>
              </w:rPr>
            </w:pPr>
            <w:r w:rsidRPr="00C13CFA">
              <w:rPr>
                <w:sz w:val="10"/>
                <w:szCs w:val="10"/>
              </w:rPr>
              <w:t>Итого по подпрограмме</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0"/>
              </w:rPr>
            </w:pPr>
          </w:p>
          <w:p w:rsidR="00882B9F" w:rsidRPr="00C13CFA" w:rsidRDefault="00882B9F" w:rsidP="006C2BF8">
            <w:pPr>
              <w:jc w:val="center"/>
              <w:rPr>
                <w:sz w:val="10"/>
                <w:szCs w:val="10"/>
              </w:rPr>
            </w:pPr>
            <w:r w:rsidRPr="00C13CFA">
              <w:rPr>
                <w:sz w:val="10"/>
                <w:szCs w:val="10"/>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0"/>
              </w:rPr>
            </w:pPr>
          </w:p>
          <w:p w:rsidR="00882B9F" w:rsidRPr="00C13CFA" w:rsidRDefault="00882B9F" w:rsidP="006C2BF8">
            <w:pPr>
              <w:jc w:val="center"/>
              <w:rPr>
                <w:sz w:val="10"/>
                <w:szCs w:val="10"/>
              </w:rPr>
            </w:pPr>
            <w:r w:rsidRPr="00C13CFA">
              <w:rPr>
                <w:sz w:val="10"/>
                <w:szCs w:val="10"/>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jc w:val="center"/>
              <w:rPr>
                <w:sz w:val="10"/>
                <w:szCs w:val="10"/>
              </w:rPr>
            </w:pPr>
            <w:r w:rsidRPr="00C13CFA">
              <w:rPr>
                <w:sz w:val="10"/>
                <w:szCs w:val="10"/>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0"/>
              </w:rPr>
            </w:pPr>
          </w:p>
          <w:p w:rsidR="00882B9F" w:rsidRPr="00C13CFA" w:rsidRDefault="00882B9F" w:rsidP="006C2BF8">
            <w:pPr>
              <w:jc w:val="center"/>
              <w:rPr>
                <w:sz w:val="10"/>
                <w:szCs w:val="10"/>
              </w:rPr>
            </w:pPr>
            <w:r w:rsidRPr="00C13CFA">
              <w:rPr>
                <w:sz w:val="10"/>
                <w:szCs w:val="10"/>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6472,76400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6001,10400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5818,63000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5818,63000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5818,63000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r w:rsidRPr="00C13CFA">
              <w:rPr>
                <w:sz w:val="10"/>
                <w:szCs w:val="10"/>
              </w:rPr>
              <w:t>5818,63000</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0"/>
              </w:rPr>
            </w:pPr>
          </w:p>
        </w:tc>
      </w:tr>
    </w:tbl>
    <w:p w:rsidR="00882B9F" w:rsidRPr="00C13CFA" w:rsidRDefault="00882B9F" w:rsidP="00882B9F">
      <w:pPr>
        <w:shd w:val="clear" w:color="auto" w:fill="FFFFFF"/>
        <w:suppressAutoHyphens/>
        <w:autoSpaceDE w:val="0"/>
        <w:autoSpaceDN w:val="0"/>
        <w:adjustRightInd w:val="0"/>
        <w:jc w:val="both"/>
        <w:rPr>
          <w:sz w:val="14"/>
          <w:szCs w:val="14"/>
        </w:rPr>
      </w:pPr>
      <w:r w:rsidRPr="00C13CFA">
        <w:rPr>
          <w:sz w:val="14"/>
          <w:szCs w:val="14"/>
        </w:rPr>
        <w:t>».</w:t>
      </w:r>
    </w:p>
    <w:p w:rsidR="00882B9F" w:rsidRPr="00C13CFA" w:rsidRDefault="00882B9F" w:rsidP="00882B9F">
      <w:pPr>
        <w:widowControl w:val="0"/>
        <w:suppressAutoHyphens/>
        <w:autoSpaceDE w:val="0"/>
        <w:autoSpaceDN w:val="0"/>
        <w:adjustRightInd w:val="0"/>
        <w:ind w:firstLine="284"/>
        <w:jc w:val="both"/>
        <w:rPr>
          <w:sz w:val="14"/>
          <w:szCs w:val="14"/>
        </w:rPr>
      </w:pPr>
      <w:r w:rsidRPr="00C13CFA">
        <w:rPr>
          <w:sz w:val="14"/>
          <w:szCs w:val="14"/>
        </w:rPr>
        <w:t>4. Внести изменения в мероприятия подпрограммы 3 «Развитие библиотечного обслуживания населения»:</w:t>
      </w:r>
    </w:p>
    <w:p w:rsidR="00882B9F" w:rsidRPr="00C13CFA" w:rsidRDefault="00882B9F" w:rsidP="00882B9F">
      <w:pPr>
        <w:widowControl w:val="0"/>
        <w:suppressAutoHyphens/>
        <w:autoSpaceDE w:val="0"/>
        <w:autoSpaceDN w:val="0"/>
        <w:adjustRightInd w:val="0"/>
        <w:ind w:firstLine="284"/>
        <w:jc w:val="both"/>
        <w:rPr>
          <w:sz w:val="14"/>
          <w:szCs w:val="14"/>
        </w:rPr>
      </w:pPr>
      <w:r w:rsidRPr="00C13CFA">
        <w:rPr>
          <w:sz w:val="14"/>
          <w:szCs w:val="14"/>
        </w:rPr>
        <w:t xml:space="preserve">4.1.  Заменить в графе 2 </w:t>
      </w:r>
      <w:proofErr w:type="gramStart"/>
      <w:r w:rsidRPr="00C13CFA">
        <w:rPr>
          <w:sz w:val="14"/>
          <w:szCs w:val="14"/>
        </w:rPr>
        <w:t>строк  1.1</w:t>
      </w:r>
      <w:proofErr w:type="gramEnd"/>
      <w:r w:rsidRPr="00C13CFA">
        <w:rPr>
          <w:sz w:val="14"/>
          <w:szCs w:val="14"/>
        </w:rPr>
        <w:t xml:space="preserve"> и 3.4   слово «района» на «округа»;   </w:t>
      </w:r>
    </w:p>
    <w:p w:rsidR="00882B9F" w:rsidRPr="00C13CFA" w:rsidRDefault="00882B9F" w:rsidP="00882B9F">
      <w:pPr>
        <w:shd w:val="clear" w:color="auto" w:fill="FFFFFF"/>
        <w:suppressAutoHyphens/>
        <w:autoSpaceDE w:val="0"/>
        <w:autoSpaceDN w:val="0"/>
        <w:adjustRightInd w:val="0"/>
        <w:ind w:firstLine="284"/>
        <w:jc w:val="both"/>
        <w:rPr>
          <w:sz w:val="14"/>
          <w:szCs w:val="14"/>
        </w:rPr>
      </w:pPr>
      <w:r w:rsidRPr="00C13CFA">
        <w:rPr>
          <w:sz w:val="14"/>
          <w:szCs w:val="14"/>
        </w:rPr>
        <w:t>4.2. Дополнить строкой «Итого по программе»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474"/>
        <w:gridCol w:w="447"/>
        <w:gridCol w:w="338"/>
        <w:gridCol w:w="494"/>
        <w:gridCol w:w="511"/>
        <w:gridCol w:w="413"/>
        <w:gridCol w:w="413"/>
        <w:gridCol w:w="413"/>
        <w:gridCol w:w="413"/>
        <w:gridCol w:w="413"/>
        <w:gridCol w:w="413"/>
      </w:tblGrid>
      <w:tr w:rsidR="00882B9F" w:rsidRPr="00C13CFA" w:rsidTr="006C2BF8">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 </w:t>
            </w:r>
          </w:p>
          <w:p w:rsidR="00882B9F" w:rsidRPr="00C13CFA" w:rsidRDefault="00882B9F" w:rsidP="006C2BF8">
            <w:pPr>
              <w:rPr>
                <w:sz w:val="10"/>
                <w:szCs w:val="14"/>
              </w:rPr>
            </w:pPr>
            <w:r w:rsidRPr="00C13CFA">
              <w:rPr>
                <w:sz w:val="10"/>
                <w:szCs w:val="1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Исполнитель</w:t>
            </w:r>
          </w:p>
          <w:p w:rsidR="00882B9F" w:rsidRPr="00C13CFA" w:rsidRDefault="00882B9F" w:rsidP="006C2BF8">
            <w:pPr>
              <w:rPr>
                <w:sz w:val="10"/>
                <w:szCs w:val="14"/>
              </w:rPr>
            </w:pPr>
            <w:r w:rsidRPr="00C13CFA">
              <w:rPr>
                <w:sz w:val="10"/>
                <w:szCs w:val="14"/>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Срок</w:t>
            </w:r>
          </w:p>
          <w:p w:rsidR="00882B9F" w:rsidRPr="00C13CFA" w:rsidRDefault="00882B9F" w:rsidP="006C2BF8">
            <w:pPr>
              <w:rPr>
                <w:sz w:val="10"/>
                <w:szCs w:val="14"/>
              </w:rPr>
            </w:pPr>
            <w:r w:rsidRPr="00C13CFA">
              <w:rPr>
                <w:sz w:val="10"/>
                <w:szCs w:val="14"/>
              </w:rPr>
              <w:t>реалии</w:t>
            </w:r>
          </w:p>
          <w:p w:rsidR="00882B9F" w:rsidRPr="00C13CFA" w:rsidRDefault="00882B9F" w:rsidP="006C2BF8">
            <w:pPr>
              <w:rPr>
                <w:sz w:val="10"/>
                <w:szCs w:val="14"/>
              </w:rPr>
            </w:pPr>
            <w:proofErr w:type="spellStart"/>
            <w:r w:rsidRPr="00C13CFA">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Целевой показатель (номер целевого показателя </w:t>
            </w:r>
            <w:r w:rsidRPr="00C13CFA">
              <w:rPr>
                <w:sz w:val="10"/>
                <w:szCs w:val="14"/>
              </w:rPr>
              <w:t>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 xml:space="preserve">Источник </w:t>
            </w:r>
          </w:p>
          <w:p w:rsidR="00882B9F" w:rsidRPr="00C13CFA" w:rsidRDefault="00882B9F" w:rsidP="006C2BF8">
            <w:pPr>
              <w:rPr>
                <w:sz w:val="10"/>
                <w:szCs w:val="14"/>
              </w:rPr>
            </w:pPr>
            <w:r w:rsidRPr="00C13CFA">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Объём финансирования по годам</w:t>
            </w:r>
          </w:p>
          <w:p w:rsidR="00882B9F" w:rsidRPr="00C13CFA" w:rsidRDefault="00882B9F" w:rsidP="006C2BF8">
            <w:pPr>
              <w:rPr>
                <w:sz w:val="10"/>
                <w:szCs w:val="14"/>
              </w:rPr>
            </w:pPr>
            <w:r w:rsidRPr="00C13CFA">
              <w:rPr>
                <w:sz w:val="10"/>
                <w:szCs w:val="14"/>
              </w:rPr>
              <w:t xml:space="preserve"> (тыс. руб.)</w:t>
            </w:r>
          </w:p>
        </w:tc>
      </w:tr>
      <w:tr w:rsidR="00882B9F" w:rsidRPr="00C13CFA" w:rsidTr="006C2BF8">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2021</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2022</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2023</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2024</w:t>
            </w:r>
          </w:p>
          <w:p w:rsidR="00882B9F" w:rsidRPr="00C13CFA" w:rsidRDefault="00882B9F" w:rsidP="006C2BF8">
            <w:pPr>
              <w:rPr>
                <w:sz w:val="10"/>
                <w:szCs w:val="14"/>
              </w:rPr>
            </w:pPr>
            <w:r w:rsidRPr="00C13C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2026 год</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12</w:t>
            </w:r>
          </w:p>
        </w:tc>
      </w:tr>
      <w:tr w:rsidR="00882B9F" w:rsidRPr="00C13CFA" w:rsidTr="006C2BF8">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p>
          <w:p w:rsidR="00882B9F" w:rsidRPr="00C13CFA" w:rsidRDefault="00882B9F" w:rsidP="006C2BF8">
            <w:pPr>
              <w:rPr>
                <w:sz w:val="10"/>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rPr>
                <w:sz w:val="10"/>
                <w:szCs w:val="14"/>
              </w:rPr>
            </w:pPr>
            <w:r w:rsidRPr="00C13CFA">
              <w:rPr>
                <w:sz w:val="10"/>
                <w:szCs w:val="14"/>
              </w:rPr>
              <w:t>Итого по подпрограмме</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jc w:val="center"/>
              <w:rPr>
                <w:sz w:val="10"/>
                <w:szCs w:val="14"/>
              </w:rPr>
            </w:pPr>
          </w:p>
          <w:p w:rsidR="00882B9F" w:rsidRPr="00C13CFA" w:rsidRDefault="00882B9F" w:rsidP="006C2BF8">
            <w:pPr>
              <w:jc w:val="center"/>
              <w:rPr>
                <w:sz w:val="10"/>
                <w:szCs w:val="14"/>
              </w:rPr>
            </w:pPr>
            <w:r w:rsidRPr="00C13CFA">
              <w:rPr>
                <w:sz w:val="10"/>
                <w:szCs w:val="14"/>
              </w:rPr>
              <w:t>Х</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9513,44900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9173,56300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9175,87900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9175,87900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9175,87900</w:t>
            </w:r>
          </w:p>
        </w:tc>
        <w:tc>
          <w:tcPr>
            <w:tcW w:w="0" w:type="auto"/>
            <w:tcBorders>
              <w:top w:val="single" w:sz="4" w:space="0" w:color="auto"/>
              <w:left w:val="single" w:sz="4" w:space="0" w:color="auto"/>
              <w:bottom w:val="single" w:sz="4" w:space="0" w:color="auto"/>
              <w:right w:val="single" w:sz="4" w:space="0" w:color="auto"/>
            </w:tcBorders>
            <w:hideMark/>
          </w:tcPr>
          <w:p w:rsidR="00882B9F" w:rsidRPr="00C13CFA" w:rsidRDefault="00882B9F" w:rsidP="006C2BF8">
            <w:pPr>
              <w:rPr>
                <w:sz w:val="10"/>
                <w:szCs w:val="14"/>
              </w:rPr>
            </w:pPr>
            <w:r w:rsidRPr="00C13CFA">
              <w:rPr>
                <w:sz w:val="10"/>
                <w:szCs w:val="14"/>
              </w:rPr>
              <w:t>9175,87900</w:t>
            </w:r>
          </w:p>
        </w:tc>
      </w:tr>
    </w:tbl>
    <w:p w:rsidR="00882B9F" w:rsidRPr="00C13CFA" w:rsidRDefault="00882B9F" w:rsidP="00882B9F">
      <w:pPr>
        <w:shd w:val="clear" w:color="auto" w:fill="FFFFFF"/>
        <w:suppressAutoHyphens/>
        <w:autoSpaceDE w:val="0"/>
        <w:autoSpaceDN w:val="0"/>
        <w:adjustRightInd w:val="0"/>
        <w:jc w:val="both"/>
        <w:rPr>
          <w:sz w:val="14"/>
          <w:szCs w:val="14"/>
        </w:rPr>
      </w:pPr>
      <w:r w:rsidRPr="00C13CFA">
        <w:rPr>
          <w:sz w:val="14"/>
          <w:szCs w:val="14"/>
        </w:rPr>
        <w:t>».</w:t>
      </w:r>
    </w:p>
    <w:p w:rsidR="00882B9F" w:rsidRPr="00C13CFA" w:rsidRDefault="00882B9F" w:rsidP="00882B9F">
      <w:pPr>
        <w:tabs>
          <w:tab w:val="left" w:pos="5725"/>
        </w:tabs>
        <w:ind w:firstLine="284"/>
        <w:jc w:val="both"/>
        <w:rPr>
          <w:sz w:val="14"/>
          <w:szCs w:val="14"/>
        </w:rPr>
      </w:pPr>
      <w:r w:rsidRPr="00C13CFA">
        <w:rPr>
          <w:sz w:val="14"/>
          <w:szCs w:val="14"/>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82B9F" w:rsidRPr="00C13CFA" w:rsidRDefault="00882B9F" w:rsidP="00882B9F">
      <w:pPr>
        <w:pStyle w:val="32"/>
        <w:suppressAutoHyphens/>
        <w:spacing w:after="0"/>
        <w:ind w:left="0"/>
        <w:rPr>
          <w:b/>
          <w:sz w:val="14"/>
          <w:szCs w:val="14"/>
        </w:rPr>
      </w:pPr>
    </w:p>
    <w:p w:rsidR="00882B9F" w:rsidRPr="00C13CFA" w:rsidRDefault="00882B9F" w:rsidP="00882B9F">
      <w:pPr>
        <w:pStyle w:val="32"/>
        <w:suppressAutoHyphens/>
        <w:spacing w:after="0"/>
        <w:ind w:left="0"/>
        <w:rPr>
          <w:b/>
          <w:sz w:val="14"/>
          <w:szCs w:val="14"/>
        </w:rPr>
      </w:pPr>
    </w:p>
    <w:p w:rsidR="00882B9F" w:rsidRPr="00C13CFA" w:rsidRDefault="00882B9F" w:rsidP="00882B9F">
      <w:pPr>
        <w:pStyle w:val="32"/>
        <w:suppressAutoHyphens/>
        <w:spacing w:after="0"/>
        <w:ind w:left="0"/>
        <w:rPr>
          <w:b/>
          <w:sz w:val="14"/>
          <w:szCs w:val="14"/>
        </w:rPr>
      </w:pPr>
      <w:r w:rsidRPr="00C13CFA">
        <w:rPr>
          <w:b/>
          <w:sz w:val="14"/>
          <w:szCs w:val="14"/>
        </w:rPr>
        <w:t>Заместитель Главы администрации    Ю.В. Михайлова</w:t>
      </w:r>
    </w:p>
    <w:p w:rsidR="00882B9F" w:rsidRPr="00C13CFA" w:rsidRDefault="00882B9F" w:rsidP="00882B9F">
      <w:pPr>
        <w:pStyle w:val="32"/>
        <w:suppressAutoHyphens/>
        <w:spacing w:after="0"/>
        <w:ind w:left="0"/>
        <w:rPr>
          <w:sz w:val="14"/>
          <w:szCs w:val="14"/>
        </w:rPr>
      </w:pPr>
    </w:p>
    <w:p w:rsidR="0076118B" w:rsidRPr="00C13CFA" w:rsidRDefault="0076118B" w:rsidP="009466FE"/>
    <w:p w:rsidR="009466FE" w:rsidRPr="00C13CFA" w:rsidRDefault="009466FE" w:rsidP="009466FE">
      <w:pPr>
        <w:jc w:val="center"/>
        <w:rPr>
          <w:b/>
          <w:sz w:val="16"/>
          <w:szCs w:val="16"/>
        </w:rPr>
      </w:pPr>
      <w:r w:rsidRPr="00C13CFA">
        <w:rPr>
          <w:b/>
          <w:sz w:val="16"/>
          <w:szCs w:val="16"/>
        </w:rPr>
        <w:t>ПОСТАНОВЛЕНИЕ</w:t>
      </w:r>
    </w:p>
    <w:p w:rsidR="009466FE" w:rsidRPr="00C13CFA" w:rsidRDefault="009466FE" w:rsidP="009466FE">
      <w:pPr>
        <w:jc w:val="center"/>
        <w:rPr>
          <w:sz w:val="16"/>
          <w:szCs w:val="16"/>
        </w:rPr>
      </w:pPr>
      <w:r w:rsidRPr="00C13CFA">
        <w:rPr>
          <w:sz w:val="16"/>
          <w:szCs w:val="16"/>
        </w:rPr>
        <w:t>Администрации Солецкого муниципального округа</w:t>
      </w:r>
    </w:p>
    <w:p w:rsidR="009466FE" w:rsidRPr="00C13CFA" w:rsidRDefault="009466FE" w:rsidP="009466FE">
      <w:pPr>
        <w:jc w:val="center"/>
        <w:rPr>
          <w:sz w:val="16"/>
          <w:szCs w:val="16"/>
        </w:rPr>
      </w:pPr>
    </w:p>
    <w:p w:rsidR="009466FE" w:rsidRPr="00C13CFA" w:rsidRDefault="009466FE" w:rsidP="009466FE">
      <w:pPr>
        <w:jc w:val="center"/>
        <w:rPr>
          <w:sz w:val="16"/>
          <w:szCs w:val="16"/>
        </w:rPr>
      </w:pPr>
      <w:r w:rsidRPr="00C13CFA">
        <w:rPr>
          <w:sz w:val="16"/>
          <w:szCs w:val="16"/>
        </w:rPr>
        <w:t>от 19.08.2021 № 1199</w:t>
      </w:r>
    </w:p>
    <w:p w:rsidR="009466FE" w:rsidRPr="00C13CFA" w:rsidRDefault="009466FE" w:rsidP="009466FE">
      <w:pPr>
        <w:jc w:val="center"/>
        <w:rPr>
          <w:sz w:val="16"/>
          <w:szCs w:val="16"/>
        </w:rPr>
      </w:pPr>
      <w:r w:rsidRPr="00C13CFA">
        <w:rPr>
          <w:sz w:val="16"/>
          <w:szCs w:val="16"/>
        </w:rPr>
        <w:t>г. Сольцы</w:t>
      </w:r>
    </w:p>
    <w:p w:rsidR="009466FE" w:rsidRPr="00C13CFA" w:rsidRDefault="009466FE" w:rsidP="009466FE"/>
    <w:p w:rsidR="006C2BF8" w:rsidRPr="00C13CFA" w:rsidRDefault="006C2BF8" w:rsidP="006C2BF8">
      <w:pPr>
        <w:suppressAutoHyphens/>
        <w:jc w:val="center"/>
        <w:rPr>
          <w:b/>
          <w:sz w:val="14"/>
          <w:szCs w:val="14"/>
        </w:rPr>
      </w:pPr>
      <w:r w:rsidRPr="00C13CFA">
        <w:rPr>
          <w:b/>
          <w:sz w:val="14"/>
          <w:szCs w:val="14"/>
        </w:rPr>
        <w:t xml:space="preserve">Об утверждении муниципальной программы Солецкого </w:t>
      </w:r>
    </w:p>
    <w:p w:rsidR="006C2BF8" w:rsidRPr="00C13CFA" w:rsidRDefault="006C2BF8" w:rsidP="006C2BF8">
      <w:pPr>
        <w:suppressAutoHyphens/>
        <w:jc w:val="center"/>
        <w:rPr>
          <w:b/>
          <w:sz w:val="14"/>
          <w:szCs w:val="14"/>
        </w:rPr>
      </w:pPr>
      <w:r w:rsidRPr="00C13CFA">
        <w:rPr>
          <w:b/>
          <w:sz w:val="14"/>
          <w:szCs w:val="14"/>
        </w:rPr>
        <w:t xml:space="preserve">муниципального </w:t>
      </w:r>
      <w:proofErr w:type="gramStart"/>
      <w:r w:rsidRPr="00C13CFA">
        <w:rPr>
          <w:b/>
          <w:sz w:val="14"/>
          <w:szCs w:val="14"/>
        </w:rPr>
        <w:t>округа  «</w:t>
      </w:r>
      <w:proofErr w:type="gramEnd"/>
      <w:r w:rsidRPr="00C13CFA">
        <w:rPr>
          <w:b/>
          <w:sz w:val="14"/>
          <w:szCs w:val="14"/>
        </w:rPr>
        <w:t xml:space="preserve">Развитие градостроительной политики </w:t>
      </w:r>
    </w:p>
    <w:p w:rsidR="006C2BF8" w:rsidRPr="00C13CFA" w:rsidRDefault="006C2BF8" w:rsidP="006C2BF8">
      <w:pPr>
        <w:suppressAutoHyphens/>
        <w:jc w:val="center"/>
        <w:rPr>
          <w:b/>
          <w:bCs/>
          <w:sz w:val="14"/>
          <w:szCs w:val="14"/>
        </w:rPr>
      </w:pPr>
      <w:r w:rsidRPr="00C13CFA">
        <w:rPr>
          <w:b/>
          <w:sz w:val="14"/>
          <w:szCs w:val="14"/>
        </w:rPr>
        <w:t>на территории Солецкого муниципального округа»</w:t>
      </w:r>
    </w:p>
    <w:p w:rsidR="006C2BF8" w:rsidRPr="00C13CFA" w:rsidRDefault="006C2BF8" w:rsidP="006C2BF8">
      <w:pPr>
        <w:suppressAutoHyphens/>
        <w:jc w:val="center"/>
        <w:rPr>
          <w:sz w:val="14"/>
          <w:szCs w:val="14"/>
        </w:rPr>
      </w:pPr>
    </w:p>
    <w:p w:rsidR="006C2BF8" w:rsidRPr="00C13CFA" w:rsidRDefault="006C2BF8" w:rsidP="006C2BF8">
      <w:pPr>
        <w:suppressAutoHyphens/>
        <w:ind w:firstLine="284"/>
        <w:jc w:val="both"/>
        <w:rPr>
          <w:sz w:val="14"/>
          <w:szCs w:val="14"/>
        </w:rPr>
      </w:pPr>
      <w:r w:rsidRPr="00C13CFA">
        <w:rPr>
          <w:sz w:val="14"/>
          <w:szCs w:val="14"/>
        </w:rPr>
        <w:t xml:space="preserve">В соответствии с Бюджетным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w:t>
      </w:r>
      <w:hyperlink r:id="rId8" w:history="1">
        <w:r w:rsidRPr="00C13CFA">
          <w:rPr>
            <w:sz w:val="14"/>
            <w:szCs w:val="14"/>
          </w:rPr>
          <w:t>статьи 179</w:t>
        </w:r>
      </w:hyperlink>
      <w:r w:rsidRPr="00C13CFA">
        <w:rPr>
          <w:sz w:val="14"/>
          <w:szCs w:val="14"/>
        </w:rPr>
        <w:t xml:space="preserve"> Бюджетного кодекса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№142,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Администрация муниципального Администрация муниципального округа </w:t>
      </w:r>
      <w:r w:rsidRPr="00C13CFA">
        <w:rPr>
          <w:b/>
          <w:sz w:val="14"/>
          <w:szCs w:val="14"/>
        </w:rPr>
        <w:t>ПОСТАНОВЛЯЕТ:</w:t>
      </w:r>
    </w:p>
    <w:p w:rsidR="006C2BF8" w:rsidRPr="00C13CFA" w:rsidRDefault="006C2BF8" w:rsidP="006C2BF8">
      <w:pPr>
        <w:suppressAutoHyphens/>
        <w:autoSpaceDE w:val="0"/>
        <w:autoSpaceDN w:val="0"/>
        <w:adjustRightInd w:val="0"/>
        <w:ind w:firstLine="284"/>
        <w:jc w:val="both"/>
        <w:rPr>
          <w:sz w:val="14"/>
          <w:szCs w:val="14"/>
        </w:rPr>
      </w:pPr>
      <w:r w:rsidRPr="00C13CFA">
        <w:rPr>
          <w:sz w:val="14"/>
          <w:szCs w:val="14"/>
        </w:rPr>
        <w:t xml:space="preserve">1. Утвердить прилагаемую муниципальную программу Солецкого              муниципального </w:t>
      </w:r>
      <w:proofErr w:type="gramStart"/>
      <w:r w:rsidRPr="00C13CFA">
        <w:rPr>
          <w:sz w:val="14"/>
          <w:szCs w:val="14"/>
        </w:rPr>
        <w:t>округа  «</w:t>
      </w:r>
      <w:proofErr w:type="gramEnd"/>
      <w:r w:rsidRPr="00C13CFA">
        <w:rPr>
          <w:sz w:val="14"/>
          <w:szCs w:val="14"/>
        </w:rPr>
        <w:t>Развитие градостроительной политики на территории Солецкого муниципального округа».</w:t>
      </w:r>
    </w:p>
    <w:p w:rsidR="006C2BF8" w:rsidRPr="00C13CFA" w:rsidRDefault="006C2BF8" w:rsidP="006C2BF8">
      <w:pPr>
        <w:suppressAutoHyphens/>
        <w:autoSpaceDE w:val="0"/>
        <w:autoSpaceDN w:val="0"/>
        <w:adjustRightInd w:val="0"/>
        <w:ind w:firstLine="284"/>
        <w:jc w:val="both"/>
        <w:rPr>
          <w:sz w:val="14"/>
          <w:szCs w:val="14"/>
        </w:rPr>
      </w:pPr>
      <w:r w:rsidRPr="00C13CFA">
        <w:rPr>
          <w:sz w:val="14"/>
          <w:szCs w:val="14"/>
        </w:rPr>
        <w:t>2. Признать утратившими силу постановления Администрации муниципального района:</w:t>
      </w:r>
    </w:p>
    <w:p w:rsidR="006C2BF8" w:rsidRPr="00C13CFA" w:rsidRDefault="006C2BF8" w:rsidP="006C2BF8">
      <w:pPr>
        <w:suppressAutoHyphens/>
        <w:autoSpaceDE w:val="0"/>
        <w:autoSpaceDN w:val="0"/>
        <w:adjustRightInd w:val="0"/>
        <w:ind w:firstLine="284"/>
        <w:jc w:val="both"/>
        <w:rPr>
          <w:sz w:val="14"/>
          <w:szCs w:val="14"/>
        </w:rPr>
      </w:pPr>
      <w:r w:rsidRPr="00C13CFA">
        <w:rPr>
          <w:sz w:val="14"/>
          <w:szCs w:val="14"/>
        </w:rPr>
        <w:t xml:space="preserve">от 30.11.2018 № 2202 Об утверждении муниципальной программы Солецкого муниципального </w:t>
      </w:r>
      <w:proofErr w:type="gramStart"/>
      <w:r w:rsidRPr="00C13CFA">
        <w:rPr>
          <w:sz w:val="14"/>
          <w:szCs w:val="14"/>
        </w:rPr>
        <w:t>района  «</w:t>
      </w:r>
      <w:proofErr w:type="gramEnd"/>
      <w:r w:rsidRPr="00C13CFA">
        <w:rPr>
          <w:sz w:val="14"/>
          <w:szCs w:val="14"/>
        </w:rPr>
        <w:t>Развитие градостроительной политики на территории Солецкого муниципального района»;</w:t>
      </w:r>
    </w:p>
    <w:p w:rsidR="006C2BF8" w:rsidRPr="00C13CFA" w:rsidRDefault="006C2BF8" w:rsidP="006C2BF8">
      <w:pPr>
        <w:tabs>
          <w:tab w:val="left" w:pos="4536"/>
        </w:tabs>
        <w:suppressAutoHyphens/>
        <w:ind w:firstLine="284"/>
        <w:jc w:val="both"/>
        <w:rPr>
          <w:sz w:val="14"/>
          <w:szCs w:val="14"/>
        </w:rPr>
      </w:pPr>
      <w:r w:rsidRPr="00C13CFA">
        <w:rPr>
          <w:bCs/>
          <w:sz w:val="14"/>
          <w:szCs w:val="14"/>
        </w:rPr>
        <w:t>о</w:t>
      </w:r>
      <w:r w:rsidRPr="00C13CFA">
        <w:rPr>
          <w:sz w:val="14"/>
          <w:szCs w:val="14"/>
        </w:rPr>
        <w:t xml:space="preserve">т 08.11.2019 № 1543 </w:t>
      </w:r>
      <w:r w:rsidRPr="00C13CFA">
        <w:rPr>
          <w:bCs/>
          <w:sz w:val="14"/>
          <w:szCs w:val="14"/>
        </w:rPr>
        <w:t>«О внесении изменения в муниципальную программу Солецкого муниципального района «Развитие градостроительной политики на территории Солецкого муниципального района»</w:t>
      </w:r>
      <w:r w:rsidRPr="00C13CFA">
        <w:rPr>
          <w:sz w:val="14"/>
          <w:szCs w:val="14"/>
        </w:rPr>
        <w:t>;</w:t>
      </w:r>
    </w:p>
    <w:p w:rsidR="006C2BF8" w:rsidRPr="00C13CFA" w:rsidRDefault="006C2BF8" w:rsidP="006C2BF8">
      <w:pPr>
        <w:tabs>
          <w:tab w:val="left" w:pos="3060"/>
        </w:tabs>
        <w:suppressAutoHyphens/>
        <w:ind w:firstLine="284"/>
        <w:jc w:val="both"/>
        <w:rPr>
          <w:sz w:val="14"/>
          <w:szCs w:val="14"/>
        </w:rPr>
      </w:pPr>
      <w:r w:rsidRPr="00C13CFA">
        <w:rPr>
          <w:sz w:val="14"/>
          <w:szCs w:val="14"/>
        </w:rPr>
        <w:t>от 26.12.2019 № 1808 «О внесении изменений в муниципальную программу Солецкого муниципального района «Развитие градостроительной политики на территории Солецкого муниципального района»;</w:t>
      </w:r>
    </w:p>
    <w:p w:rsidR="006C2BF8" w:rsidRPr="00C13CFA" w:rsidRDefault="006C2BF8" w:rsidP="006C2BF8">
      <w:pPr>
        <w:tabs>
          <w:tab w:val="left" w:pos="3060"/>
        </w:tabs>
        <w:suppressAutoHyphens/>
        <w:ind w:firstLine="284"/>
        <w:jc w:val="both"/>
        <w:rPr>
          <w:sz w:val="14"/>
          <w:szCs w:val="14"/>
        </w:rPr>
      </w:pPr>
      <w:r w:rsidRPr="00C13CFA">
        <w:rPr>
          <w:sz w:val="14"/>
          <w:szCs w:val="14"/>
        </w:rPr>
        <w:t>от 26.12.2019 № 1811 «О внесении изменений в муниципальную программу Солецкого муниципального района «Развитие градостроительной политики на территории Солецкого муниципального района»;</w:t>
      </w:r>
    </w:p>
    <w:p w:rsidR="006C2BF8" w:rsidRPr="00C13CFA" w:rsidRDefault="006C2BF8" w:rsidP="006C2BF8">
      <w:pPr>
        <w:suppressAutoHyphens/>
        <w:ind w:firstLine="284"/>
        <w:jc w:val="both"/>
        <w:rPr>
          <w:sz w:val="14"/>
          <w:szCs w:val="14"/>
        </w:rPr>
      </w:pPr>
      <w:r w:rsidRPr="00C13CFA">
        <w:rPr>
          <w:sz w:val="14"/>
          <w:szCs w:val="14"/>
        </w:rPr>
        <w:t>от 18.02.2019 № 199 Об утверждении муниципальной программы Солецкого городского поселения «Развитие градостроительной политики на территории Солецкого городского поселения»;</w:t>
      </w:r>
    </w:p>
    <w:p w:rsidR="006C2BF8" w:rsidRPr="00C13CFA" w:rsidRDefault="006C2BF8" w:rsidP="006C2BF8">
      <w:pPr>
        <w:suppressAutoHyphens/>
        <w:ind w:firstLine="284"/>
        <w:jc w:val="both"/>
        <w:rPr>
          <w:sz w:val="14"/>
          <w:szCs w:val="14"/>
        </w:rPr>
      </w:pPr>
      <w:r w:rsidRPr="00C13CFA">
        <w:rPr>
          <w:sz w:val="14"/>
          <w:szCs w:val="14"/>
        </w:rPr>
        <w:t>от 23.07.2019 № 969 «О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w:t>
      </w:r>
    </w:p>
    <w:p w:rsidR="006C2BF8" w:rsidRPr="00C13CFA" w:rsidRDefault="006C2BF8" w:rsidP="006C2BF8">
      <w:pPr>
        <w:tabs>
          <w:tab w:val="left" w:pos="3060"/>
        </w:tabs>
        <w:suppressAutoHyphens/>
        <w:ind w:firstLine="284"/>
        <w:jc w:val="both"/>
        <w:rPr>
          <w:sz w:val="14"/>
          <w:szCs w:val="14"/>
        </w:rPr>
      </w:pPr>
      <w:r w:rsidRPr="00C13CFA">
        <w:rPr>
          <w:sz w:val="14"/>
          <w:szCs w:val="14"/>
        </w:rPr>
        <w:t>от 19.08.2019 № 1115 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w:t>
      </w:r>
    </w:p>
    <w:p w:rsidR="006C2BF8" w:rsidRPr="00C13CFA" w:rsidRDefault="006C2BF8" w:rsidP="006C2BF8">
      <w:pPr>
        <w:tabs>
          <w:tab w:val="left" w:pos="3060"/>
        </w:tabs>
        <w:suppressAutoHyphens/>
        <w:ind w:firstLine="284"/>
        <w:rPr>
          <w:sz w:val="14"/>
          <w:szCs w:val="14"/>
        </w:rPr>
      </w:pPr>
      <w:r w:rsidRPr="00C13CFA">
        <w:rPr>
          <w:sz w:val="14"/>
          <w:szCs w:val="14"/>
        </w:rPr>
        <w:t xml:space="preserve">от 26.12.2019 №1809    «О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                                                                                                                                                                                                                                                                                                                                                                                                                                                                                                                                                                                                                                                                                                                                                                                                                                                                                                                                                                                                                                                                                                                                                                                                                                                                                 </w:t>
      </w:r>
    </w:p>
    <w:p w:rsidR="006C2BF8" w:rsidRPr="00C13CFA" w:rsidRDefault="006C2BF8" w:rsidP="006C2BF8">
      <w:pPr>
        <w:suppressAutoHyphens/>
        <w:ind w:firstLine="284"/>
        <w:jc w:val="both"/>
        <w:rPr>
          <w:sz w:val="14"/>
          <w:szCs w:val="14"/>
        </w:rPr>
      </w:pPr>
      <w:r w:rsidRPr="00C13CFA">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6C2BF8" w:rsidRPr="00C13CFA" w:rsidRDefault="006C2BF8" w:rsidP="006C2BF8">
      <w:pPr>
        <w:ind w:firstLine="284"/>
        <w:contextualSpacing/>
        <w:jc w:val="both"/>
        <w:rPr>
          <w:sz w:val="14"/>
          <w:szCs w:val="14"/>
        </w:rPr>
      </w:pPr>
    </w:p>
    <w:p w:rsidR="006C2BF8" w:rsidRPr="00C13CFA" w:rsidRDefault="006C2BF8" w:rsidP="006C2BF8">
      <w:pPr>
        <w:contextualSpacing/>
        <w:jc w:val="both"/>
        <w:rPr>
          <w:sz w:val="14"/>
          <w:szCs w:val="14"/>
        </w:rPr>
      </w:pPr>
    </w:p>
    <w:p w:rsidR="006C2BF8" w:rsidRPr="00C13CFA" w:rsidRDefault="006C2BF8" w:rsidP="006C2BF8">
      <w:pPr>
        <w:suppressAutoHyphens/>
        <w:jc w:val="both"/>
        <w:outlineLvl w:val="0"/>
        <w:rPr>
          <w:b/>
          <w:sz w:val="14"/>
          <w:szCs w:val="14"/>
          <w:lang w:eastAsia="x-none"/>
        </w:rPr>
      </w:pPr>
      <w:r w:rsidRPr="00C13CFA">
        <w:rPr>
          <w:b/>
          <w:sz w:val="14"/>
          <w:szCs w:val="14"/>
          <w:lang w:eastAsia="x-none"/>
        </w:rPr>
        <w:t xml:space="preserve">Заместитель Главы администрации – </w:t>
      </w:r>
    </w:p>
    <w:p w:rsidR="006C2BF8" w:rsidRPr="00C13CFA" w:rsidRDefault="006C2BF8" w:rsidP="006C2BF8">
      <w:pPr>
        <w:suppressAutoHyphens/>
        <w:jc w:val="both"/>
        <w:outlineLvl w:val="0"/>
        <w:rPr>
          <w:b/>
          <w:sz w:val="14"/>
          <w:szCs w:val="14"/>
          <w:lang w:eastAsia="x-none"/>
        </w:rPr>
      </w:pPr>
      <w:r w:rsidRPr="00C13CFA">
        <w:rPr>
          <w:b/>
          <w:sz w:val="14"/>
          <w:szCs w:val="14"/>
          <w:lang w:eastAsia="x-none"/>
        </w:rPr>
        <w:t xml:space="preserve">председатель комитета  </w:t>
      </w:r>
    </w:p>
    <w:p w:rsidR="006C2BF8" w:rsidRPr="00C13CFA" w:rsidRDefault="006C2BF8" w:rsidP="006C2BF8">
      <w:pPr>
        <w:suppressAutoHyphens/>
        <w:jc w:val="both"/>
        <w:outlineLvl w:val="0"/>
        <w:rPr>
          <w:b/>
          <w:sz w:val="14"/>
          <w:szCs w:val="14"/>
          <w:lang w:eastAsia="x-none"/>
        </w:rPr>
      </w:pPr>
      <w:r w:rsidRPr="00C13CFA">
        <w:rPr>
          <w:b/>
          <w:sz w:val="14"/>
          <w:szCs w:val="14"/>
          <w:lang w:eastAsia="x-none"/>
        </w:rPr>
        <w:t>градостроительства и благоустройства      И.А. Колесникова</w:t>
      </w:r>
    </w:p>
    <w:tbl>
      <w:tblPr>
        <w:tblW w:w="0" w:type="auto"/>
        <w:jc w:val="right"/>
        <w:tblLook w:val="04A0" w:firstRow="1" w:lastRow="0" w:firstColumn="1" w:lastColumn="0" w:noHBand="0" w:noVBand="1"/>
      </w:tblPr>
      <w:tblGrid>
        <w:gridCol w:w="222"/>
        <w:gridCol w:w="2191"/>
      </w:tblGrid>
      <w:tr w:rsidR="006C2BF8" w:rsidRPr="00C13CFA" w:rsidTr="006C2BF8">
        <w:trPr>
          <w:jc w:val="right"/>
        </w:trPr>
        <w:tc>
          <w:tcPr>
            <w:tcW w:w="0" w:type="auto"/>
            <w:shd w:val="clear" w:color="auto" w:fill="auto"/>
          </w:tcPr>
          <w:p w:rsidR="006C2BF8" w:rsidRPr="00C13CFA" w:rsidRDefault="006C2BF8" w:rsidP="006C2BF8">
            <w:pPr>
              <w:tabs>
                <w:tab w:val="left" w:pos="5643"/>
                <w:tab w:val="left" w:pos="6213"/>
                <w:tab w:val="left" w:pos="7125"/>
              </w:tabs>
              <w:suppressAutoHyphens/>
              <w:jc w:val="right"/>
              <w:rPr>
                <w:b/>
                <w:sz w:val="14"/>
                <w:szCs w:val="14"/>
              </w:rPr>
            </w:pPr>
          </w:p>
        </w:tc>
        <w:tc>
          <w:tcPr>
            <w:tcW w:w="0" w:type="auto"/>
            <w:shd w:val="clear" w:color="auto" w:fill="auto"/>
          </w:tcPr>
          <w:p w:rsidR="006C2BF8" w:rsidRPr="00C13CFA" w:rsidRDefault="006C2BF8" w:rsidP="006C2BF8">
            <w:pPr>
              <w:tabs>
                <w:tab w:val="left" w:pos="5643"/>
                <w:tab w:val="left" w:pos="6213"/>
                <w:tab w:val="left" w:pos="7125"/>
              </w:tabs>
              <w:suppressAutoHyphens/>
              <w:jc w:val="right"/>
              <w:rPr>
                <w:sz w:val="14"/>
                <w:szCs w:val="14"/>
              </w:rPr>
            </w:pPr>
          </w:p>
          <w:p w:rsidR="006C2BF8" w:rsidRPr="00C13CFA" w:rsidRDefault="006C2BF8" w:rsidP="006C2BF8">
            <w:pPr>
              <w:tabs>
                <w:tab w:val="left" w:pos="5643"/>
                <w:tab w:val="left" w:pos="6213"/>
                <w:tab w:val="left" w:pos="7125"/>
              </w:tabs>
              <w:suppressAutoHyphens/>
              <w:jc w:val="right"/>
              <w:rPr>
                <w:sz w:val="14"/>
                <w:szCs w:val="14"/>
              </w:rPr>
            </w:pPr>
            <w:r w:rsidRPr="00C13CFA">
              <w:rPr>
                <w:sz w:val="14"/>
                <w:szCs w:val="14"/>
              </w:rPr>
              <w:lastRenderedPageBreak/>
              <w:t>УТВЕРЖДЕНА</w:t>
            </w:r>
          </w:p>
        </w:tc>
      </w:tr>
      <w:tr w:rsidR="006C2BF8" w:rsidRPr="00C13CFA" w:rsidTr="006C2BF8">
        <w:trPr>
          <w:trHeight w:val="163"/>
          <w:jc w:val="right"/>
        </w:trPr>
        <w:tc>
          <w:tcPr>
            <w:tcW w:w="0" w:type="auto"/>
            <w:shd w:val="clear" w:color="auto" w:fill="auto"/>
          </w:tcPr>
          <w:p w:rsidR="006C2BF8" w:rsidRPr="00C13CFA" w:rsidRDefault="006C2BF8" w:rsidP="006C2BF8">
            <w:pPr>
              <w:tabs>
                <w:tab w:val="left" w:pos="5643"/>
                <w:tab w:val="left" w:pos="6213"/>
                <w:tab w:val="left" w:pos="7125"/>
              </w:tabs>
              <w:suppressAutoHyphens/>
              <w:rPr>
                <w:b/>
                <w:sz w:val="14"/>
                <w:szCs w:val="14"/>
              </w:rPr>
            </w:pPr>
          </w:p>
        </w:tc>
        <w:tc>
          <w:tcPr>
            <w:tcW w:w="0" w:type="auto"/>
            <w:shd w:val="clear" w:color="auto" w:fill="auto"/>
          </w:tcPr>
          <w:p w:rsidR="006C2BF8" w:rsidRPr="00C13CFA" w:rsidRDefault="006C2BF8" w:rsidP="006C2BF8">
            <w:pPr>
              <w:tabs>
                <w:tab w:val="left" w:pos="5643"/>
                <w:tab w:val="left" w:pos="6213"/>
                <w:tab w:val="left" w:pos="7125"/>
              </w:tabs>
              <w:suppressAutoHyphens/>
              <w:jc w:val="right"/>
              <w:rPr>
                <w:sz w:val="14"/>
                <w:szCs w:val="14"/>
              </w:rPr>
            </w:pPr>
            <w:r w:rsidRPr="00C13CFA">
              <w:rPr>
                <w:sz w:val="14"/>
                <w:szCs w:val="14"/>
              </w:rPr>
              <w:t xml:space="preserve">постановлением Администрации </w:t>
            </w:r>
          </w:p>
          <w:p w:rsidR="006C2BF8" w:rsidRPr="00C13CFA" w:rsidRDefault="006C2BF8" w:rsidP="006C2BF8">
            <w:pPr>
              <w:tabs>
                <w:tab w:val="left" w:pos="4536"/>
              </w:tabs>
              <w:suppressAutoHyphens/>
              <w:jc w:val="right"/>
              <w:rPr>
                <w:sz w:val="14"/>
                <w:szCs w:val="14"/>
              </w:rPr>
            </w:pPr>
            <w:r w:rsidRPr="00C13CFA">
              <w:rPr>
                <w:sz w:val="14"/>
                <w:szCs w:val="14"/>
              </w:rPr>
              <w:t>муниципального округа</w:t>
            </w:r>
            <w:r w:rsidRPr="00C13CFA">
              <w:rPr>
                <w:sz w:val="14"/>
                <w:szCs w:val="14"/>
              </w:rPr>
              <w:br/>
              <w:t>от  19.08.2021 № 1199</w:t>
            </w:r>
          </w:p>
        </w:tc>
      </w:tr>
    </w:tbl>
    <w:p w:rsidR="006C2BF8" w:rsidRPr="00C13CFA" w:rsidRDefault="006C2BF8" w:rsidP="006C2BF8">
      <w:pPr>
        <w:tabs>
          <w:tab w:val="left" w:pos="5643"/>
          <w:tab w:val="left" w:pos="6213"/>
          <w:tab w:val="left" w:pos="7125"/>
        </w:tabs>
        <w:suppressAutoHyphens/>
        <w:rPr>
          <w:b/>
          <w:sz w:val="14"/>
          <w:szCs w:val="14"/>
        </w:rPr>
      </w:pPr>
    </w:p>
    <w:p w:rsidR="006C2BF8" w:rsidRPr="00C13CFA" w:rsidRDefault="006C2BF8" w:rsidP="006C2BF8">
      <w:pPr>
        <w:suppressAutoHyphens/>
        <w:jc w:val="center"/>
        <w:rPr>
          <w:b/>
          <w:sz w:val="14"/>
          <w:szCs w:val="14"/>
        </w:rPr>
      </w:pPr>
    </w:p>
    <w:p w:rsidR="006C2BF8" w:rsidRPr="00C13CFA" w:rsidRDefault="006C2BF8" w:rsidP="006C2BF8">
      <w:pPr>
        <w:suppressAutoHyphens/>
        <w:jc w:val="center"/>
        <w:rPr>
          <w:b/>
          <w:sz w:val="14"/>
          <w:szCs w:val="14"/>
        </w:rPr>
      </w:pPr>
      <w:r w:rsidRPr="00C13CFA">
        <w:rPr>
          <w:b/>
          <w:sz w:val="14"/>
          <w:szCs w:val="14"/>
        </w:rPr>
        <w:t>ПАСПОРТ</w:t>
      </w:r>
      <w:r w:rsidRPr="00C13CFA">
        <w:rPr>
          <w:b/>
          <w:sz w:val="14"/>
          <w:szCs w:val="14"/>
        </w:rPr>
        <w:br/>
        <w:t>муниципальной программы Солецкого муниципального округа</w:t>
      </w:r>
    </w:p>
    <w:p w:rsidR="006C2BF8" w:rsidRPr="00C13CFA" w:rsidRDefault="006C2BF8" w:rsidP="006C2BF8">
      <w:pPr>
        <w:suppressAutoHyphens/>
        <w:jc w:val="center"/>
        <w:rPr>
          <w:b/>
          <w:sz w:val="14"/>
          <w:szCs w:val="14"/>
        </w:rPr>
      </w:pPr>
      <w:r w:rsidRPr="00C13CFA">
        <w:rPr>
          <w:b/>
          <w:sz w:val="14"/>
          <w:szCs w:val="14"/>
        </w:rPr>
        <w:t xml:space="preserve">«Развитие градостроительной политики на территории </w:t>
      </w:r>
    </w:p>
    <w:p w:rsidR="006C2BF8" w:rsidRPr="00C13CFA" w:rsidRDefault="006C2BF8" w:rsidP="006C2BF8">
      <w:pPr>
        <w:suppressAutoHyphens/>
        <w:jc w:val="center"/>
        <w:rPr>
          <w:b/>
          <w:sz w:val="14"/>
          <w:szCs w:val="14"/>
        </w:rPr>
      </w:pPr>
      <w:r w:rsidRPr="00C13CFA">
        <w:rPr>
          <w:b/>
          <w:sz w:val="14"/>
          <w:szCs w:val="14"/>
        </w:rPr>
        <w:t xml:space="preserve">Солецкого муниципального округа» </w:t>
      </w:r>
    </w:p>
    <w:p w:rsidR="006C2BF8" w:rsidRPr="00C13CFA" w:rsidRDefault="006C2BF8" w:rsidP="006C2BF8">
      <w:pPr>
        <w:suppressAutoHyphens/>
        <w:jc w:val="center"/>
        <w:rPr>
          <w:b/>
          <w:sz w:val="14"/>
          <w:szCs w:val="14"/>
        </w:rPr>
      </w:pPr>
      <w:r w:rsidRPr="00C13CFA">
        <w:rPr>
          <w:b/>
          <w:sz w:val="14"/>
          <w:szCs w:val="14"/>
        </w:rPr>
        <w:t>(далее - муниципальная программа)</w:t>
      </w:r>
    </w:p>
    <w:p w:rsidR="006C2BF8" w:rsidRPr="00C13CFA" w:rsidRDefault="006C2BF8" w:rsidP="006C2BF8">
      <w:pPr>
        <w:suppressAutoHyphens/>
        <w:jc w:val="both"/>
        <w:rPr>
          <w:sz w:val="14"/>
          <w:szCs w:val="14"/>
        </w:rPr>
      </w:pPr>
    </w:p>
    <w:p w:rsidR="006C2BF8" w:rsidRPr="00C13CFA" w:rsidRDefault="006C2BF8" w:rsidP="006C2BF8">
      <w:pPr>
        <w:suppressAutoHyphens/>
        <w:ind w:firstLine="284"/>
        <w:jc w:val="both"/>
        <w:rPr>
          <w:sz w:val="14"/>
          <w:szCs w:val="14"/>
        </w:rPr>
      </w:pPr>
      <w:r w:rsidRPr="00C13CFA">
        <w:rPr>
          <w:b/>
          <w:bCs/>
          <w:sz w:val="14"/>
          <w:szCs w:val="14"/>
        </w:rPr>
        <w:t>1. Ответственный исполнитель муниципальной программы:</w:t>
      </w:r>
      <w:r w:rsidRPr="00C13CFA">
        <w:rPr>
          <w:sz w:val="14"/>
          <w:szCs w:val="14"/>
        </w:rPr>
        <w:t xml:space="preserve"> </w:t>
      </w:r>
    </w:p>
    <w:p w:rsidR="006C2BF8" w:rsidRPr="00C13CFA" w:rsidRDefault="006C2BF8" w:rsidP="006C2BF8">
      <w:pPr>
        <w:suppressAutoHyphens/>
        <w:ind w:firstLine="284"/>
        <w:jc w:val="both"/>
        <w:rPr>
          <w:sz w:val="14"/>
          <w:szCs w:val="14"/>
        </w:rPr>
      </w:pPr>
      <w:r w:rsidRPr="00C13CFA">
        <w:rPr>
          <w:sz w:val="14"/>
          <w:szCs w:val="14"/>
        </w:rPr>
        <w:t>Комитет градостроительства и благоустройства Администрации Солецкого муниципального округа (далее комитет градостроительства и благоустройства).</w:t>
      </w:r>
    </w:p>
    <w:p w:rsidR="006C2BF8" w:rsidRPr="00C13CFA" w:rsidRDefault="006C2BF8" w:rsidP="006C2BF8">
      <w:pPr>
        <w:suppressAutoHyphens/>
        <w:ind w:firstLine="284"/>
        <w:jc w:val="both"/>
        <w:rPr>
          <w:b/>
          <w:bCs/>
          <w:sz w:val="14"/>
          <w:szCs w:val="14"/>
        </w:rPr>
      </w:pPr>
      <w:r w:rsidRPr="00C13CFA">
        <w:rPr>
          <w:b/>
          <w:bCs/>
          <w:sz w:val="14"/>
          <w:szCs w:val="14"/>
        </w:rPr>
        <w:t xml:space="preserve">2. </w:t>
      </w:r>
      <w:proofErr w:type="gramStart"/>
      <w:r w:rsidRPr="00C13CFA">
        <w:rPr>
          <w:b/>
          <w:bCs/>
          <w:sz w:val="14"/>
          <w:szCs w:val="14"/>
        </w:rPr>
        <w:t>Соисполнители  муниципальной</w:t>
      </w:r>
      <w:proofErr w:type="gramEnd"/>
      <w:r w:rsidRPr="00C13CFA">
        <w:rPr>
          <w:b/>
          <w:bCs/>
          <w:sz w:val="14"/>
          <w:szCs w:val="14"/>
        </w:rPr>
        <w:t xml:space="preserve"> программы:</w:t>
      </w:r>
    </w:p>
    <w:p w:rsidR="006C2BF8" w:rsidRPr="00C13CFA" w:rsidRDefault="006C2BF8" w:rsidP="006C2BF8">
      <w:pPr>
        <w:suppressAutoHyphens/>
        <w:ind w:firstLine="284"/>
        <w:jc w:val="both"/>
        <w:rPr>
          <w:bCs/>
          <w:sz w:val="14"/>
          <w:szCs w:val="14"/>
        </w:rPr>
      </w:pPr>
      <w:r w:rsidRPr="00C13CFA">
        <w:rPr>
          <w:bCs/>
          <w:sz w:val="14"/>
          <w:szCs w:val="14"/>
        </w:rPr>
        <w:t xml:space="preserve">Территориальные отделы Администрации Солецкого муниципального округа. </w:t>
      </w:r>
    </w:p>
    <w:p w:rsidR="006C2BF8" w:rsidRPr="00C13CFA" w:rsidRDefault="006C2BF8" w:rsidP="006C2BF8">
      <w:pPr>
        <w:suppressAutoHyphens/>
        <w:ind w:firstLine="284"/>
        <w:jc w:val="both"/>
        <w:rPr>
          <w:bCs/>
          <w:sz w:val="14"/>
          <w:szCs w:val="14"/>
        </w:rPr>
      </w:pPr>
      <w:r w:rsidRPr="00C13CFA">
        <w:rPr>
          <w:bCs/>
          <w:sz w:val="14"/>
          <w:szCs w:val="14"/>
        </w:rPr>
        <w:t xml:space="preserve">Организации, отобранные в порядке, предусмотренном действующим законодательством (далее –  </w:t>
      </w:r>
      <w:proofErr w:type="gramStart"/>
      <w:r w:rsidRPr="00C13CFA">
        <w:rPr>
          <w:bCs/>
          <w:sz w:val="14"/>
          <w:szCs w:val="14"/>
        </w:rPr>
        <w:t>Организации)  (</w:t>
      </w:r>
      <w:proofErr w:type="gramEnd"/>
      <w:r w:rsidRPr="00C13CFA">
        <w:rPr>
          <w:bCs/>
          <w:sz w:val="14"/>
          <w:szCs w:val="14"/>
        </w:rPr>
        <w:t>по согласованию).</w:t>
      </w:r>
    </w:p>
    <w:p w:rsidR="006C2BF8" w:rsidRPr="00C13CFA" w:rsidRDefault="006C2BF8" w:rsidP="006C2BF8">
      <w:pPr>
        <w:suppressAutoHyphens/>
        <w:ind w:firstLine="284"/>
        <w:jc w:val="both"/>
        <w:rPr>
          <w:sz w:val="14"/>
          <w:szCs w:val="14"/>
        </w:rPr>
      </w:pPr>
      <w:r w:rsidRPr="00C13CFA">
        <w:rPr>
          <w:b/>
          <w:sz w:val="14"/>
          <w:szCs w:val="14"/>
        </w:rPr>
        <w:t>3.</w:t>
      </w:r>
      <w:r w:rsidRPr="00C13CFA">
        <w:rPr>
          <w:sz w:val="14"/>
          <w:szCs w:val="14"/>
        </w:rPr>
        <w:t>Подпрограммы муниципальной программы: отсутствуют</w:t>
      </w:r>
    </w:p>
    <w:p w:rsidR="006C2BF8" w:rsidRPr="00C13CFA" w:rsidRDefault="006C2BF8" w:rsidP="006C2BF8">
      <w:pPr>
        <w:suppressAutoHyphens/>
        <w:ind w:firstLine="284"/>
        <w:jc w:val="both"/>
        <w:rPr>
          <w:b/>
          <w:sz w:val="14"/>
          <w:szCs w:val="14"/>
        </w:rPr>
      </w:pPr>
      <w:r w:rsidRPr="00C13CFA">
        <w:rPr>
          <w:b/>
          <w:sz w:val="14"/>
          <w:szCs w:val="14"/>
        </w:rPr>
        <w:t>4. Цели, задачи и целевые показатели муниципальной программы:</w:t>
      </w:r>
    </w:p>
    <w:tbl>
      <w:tblPr>
        <w:tblW w:w="0" w:type="auto"/>
        <w:tblLook w:val="01E0" w:firstRow="1" w:lastRow="1" w:firstColumn="1" w:lastColumn="1" w:noHBand="0" w:noVBand="0"/>
      </w:tblPr>
      <w:tblGrid>
        <w:gridCol w:w="441"/>
        <w:gridCol w:w="2184"/>
        <w:gridCol w:w="416"/>
        <w:gridCol w:w="416"/>
        <w:gridCol w:w="416"/>
        <w:gridCol w:w="416"/>
        <w:gridCol w:w="416"/>
        <w:gridCol w:w="416"/>
      </w:tblGrid>
      <w:tr w:rsidR="006C2BF8" w:rsidRPr="00C13CFA" w:rsidTr="006C2BF8">
        <w:trPr>
          <w:trHeight w:val="20"/>
        </w:trPr>
        <w:tc>
          <w:tcPr>
            <w:tcW w:w="0" w:type="auto"/>
            <w:vMerge w:val="restart"/>
            <w:tcBorders>
              <w:top w:val="single" w:sz="4" w:space="0" w:color="auto"/>
              <w:left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p w:rsidR="006C2BF8" w:rsidRPr="00C13CFA" w:rsidRDefault="006C2BF8" w:rsidP="006C2BF8">
            <w:pPr>
              <w:tabs>
                <w:tab w:val="left" w:pos="3060"/>
              </w:tabs>
              <w:suppressAutoHyphens/>
              <w:jc w:val="both"/>
              <w:rPr>
                <w:sz w:val="10"/>
                <w:szCs w:val="14"/>
              </w:rPr>
            </w:pPr>
            <w:r w:rsidRPr="00C13CFA">
              <w:rPr>
                <w:sz w:val="10"/>
                <w:szCs w:val="14"/>
              </w:rPr>
              <w:t>п/п</w:t>
            </w:r>
          </w:p>
        </w:tc>
        <w:tc>
          <w:tcPr>
            <w:tcW w:w="0" w:type="auto"/>
            <w:vMerge w:val="restart"/>
            <w:tcBorders>
              <w:top w:val="single" w:sz="4" w:space="0" w:color="auto"/>
              <w:left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Значение целевого показателя по годам</w:t>
            </w:r>
          </w:p>
        </w:tc>
      </w:tr>
      <w:tr w:rsidR="006C2BF8" w:rsidRPr="00C13CFA" w:rsidTr="006C2BF8">
        <w:trPr>
          <w:trHeight w:val="20"/>
        </w:trPr>
        <w:tc>
          <w:tcPr>
            <w:tcW w:w="0" w:type="auto"/>
            <w:vMerge/>
            <w:tcBorders>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p>
        </w:tc>
        <w:tc>
          <w:tcPr>
            <w:tcW w:w="0" w:type="auto"/>
            <w:vMerge/>
            <w:tcBorders>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2022</w:t>
            </w:r>
          </w:p>
          <w:p w:rsidR="006C2BF8" w:rsidRPr="00C13CFA" w:rsidRDefault="006C2BF8" w:rsidP="006C2BF8">
            <w:pPr>
              <w:tabs>
                <w:tab w:val="left" w:pos="3060"/>
              </w:tabs>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rPr>
                <w:sz w:val="10"/>
                <w:szCs w:val="14"/>
              </w:rPr>
            </w:pPr>
            <w:r w:rsidRPr="00C13CFA">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2026</w:t>
            </w:r>
          </w:p>
        </w:tc>
      </w:tr>
      <w:tr w:rsidR="006C2BF8" w:rsidRPr="00C13CFA" w:rsidTr="006C2BF8">
        <w:trPr>
          <w:trHeight w:val="20"/>
        </w:trPr>
        <w:tc>
          <w:tcPr>
            <w:tcW w:w="0" w:type="auto"/>
            <w:tcBorders>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w:t>
            </w:r>
          </w:p>
        </w:tc>
        <w:tc>
          <w:tcPr>
            <w:tcW w:w="0" w:type="auto"/>
            <w:tcBorders>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5</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6</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w:t>
            </w:r>
          </w:p>
        </w:tc>
        <w:tc>
          <w:tcPr>
            <w:tcW w:w="0" w:type="auto"/>
            <w:gridSpan w:val="7"/>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Цель 1. Создание условий для устойчивого развития территории Солецкого муниципального округа в 2021-2026 годах</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1.1.</w:t>
            </w:r>
          </w:p>
        </w:tc>
        <w:tc>
          <w:tcPr>
            <w:tcW w:w="0" w:type="auto"/>
            <w:gridSpan w:val="7"/>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Задача 1. Разработка градостроительной документации и упорядочение градостроительной деятельности на территории Солецкого муниципального округа</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1.1.1.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 xml:space="preserve">Показатель 1. Количество документов территориального планирования муниципального округа, в которые требуется внести изменения, </w:t>
            </w:r>
            <w:proofErr w:type="spellStart"/>
            <w:r w:rsidRPr="00C13CFA">
              <w:rPr>
                <w:sz w:val="10"/>
                <w:szCs w:val="14"/>
              </w:rPr>
              <w:t>ед</w:t>
            </w:r>
            <w:proofErr w:type="spellEnd"/>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1.1.2.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Показатель 2. Количество внесенных изменений в документы градостроительного зонирования (ед.)</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1.1.3.</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Показатель 3. Количество утверждённых нормативов градостроительного проектирования Солецкого муниципального округа или внесения в них изменений (</w:t>
            </w:r>
            <w:proofErr w:type="spellStart"/>
            <w:r w:rsidRPr="00C13CFA">
              <w:rPr>
                <w:sz w:val="10"/>
                <w:szCs w:val="14"/>
              </w:rPr>
              <w:t>ед</w:t>
            </w:r>
            <w:proofErr w:type="spellEnd"/>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1.1.4.</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Количество  территориальных зон,  в отно</w:t>
            </w:r>
            <w:r w:rsidRPr="00C13CFA">
              <w:rPr>
                <w:sz w:val="10"/>
                <w:szCs w:val="14"/>
              </w:rPr>
              <w:softHyphen/>
              <w:t>шении которых проведено графическое описание местополо</w:t>
            </w:r>
            <w:r w:rsidRPr="00C13CFA">
              <w:rPr>
                <w:sz w:val="10"/>
                <w:szCs w:val="14"/>
              </w:rPr>
              <w:softHyphen/>
              <w:t>жения границ и сведения о которых вне</w:t>
            </w:r>
            <w:r w:rsidRPr="00C13CFA">
              <w:rPr>
                <w:sz w:val="10"/>
                <w:szCs w:val="14"/>
              </w:rPr>
              <w:softHyphen/>
              <w:t xml:space="preserve">сены в Единый государственный реестр недвижимости (ед.) </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center"/>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r>
      <w:tr w:rsidR="006C2BF8" w:rsidRPr="00C13CFA" w:rsidTr="006C2BF8">
        <w:trPr>
          <w:trHeight w:val="20"/>
        </w:trPr>
        <w:tc>
          <w:tcPr>
            <w:tcW w:w="0" w:type="auto"/>
            <w:tcBorders>
              <w:top w:val="single" w:sz="4" w:space="0" w:color="auto"/>
              <w:left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1.2</w:t>
            </w:r>
          </w:p>
        </w:tc>
        <w:tc>
          <w:tcPr>
            <w:tcW w:w="0" w:type="auto"/>
            <w:gridSpan w:val="7"/>
            <w:tcBorders>
              <w:top w:val="single" w:sz="4" w:space="0" w:color="auto"/>
              <w:left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Задача 2. Подготовка и утверждение документации по планировке территории в соответствии с документами территориального планирования</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1.2.1.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Показатель 1. Количество разработанных и утвержденных проектов планировки (проектов межевания)  территории (ед.)</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2</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1.3.</w:t>
            </w:r>
          </w:p>
        </w:tc>
        <w:tc>
          <w:tcPr>
            <w:tcW w:w="0" w:type="auto"/>
            <w:gridSpan w:val="7"/>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Задача 3. Описание границ населённых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tc>
      </w:tr>
      <w:tr w:rsidR="006C2BF8" w:rsidRPr="00C13CFA" w:rsidTr="006C2BF8">
        <w:trPr>
          <w:trHeight w:val="20"/>
        </w:trPr>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1.3.1.</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Показатель 1. Количество населённых пунктов, требующих описания границ в координатах характерных точек и внесения сведений о границах в государственный кадастр недвижимости (ед.)</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C2BF8" w:rsidRPr="00C13CFA" w:rsidRDefault="006C2BF8" w:rsidP="006C2BF8">
            <w:pPr>
              <w:tabs>
                <w:tab w:val="left" w:pos="3060"/>
              </w:tabs>
              <w:suppressAutoHyphens/>
              <w:jc w:val="both"/>
              <w:rPr>
                <w:sz w:val="10"/>
                <w:szCs w:val="14"/>
              </w:rPr>
            </w:pPr>
            <w:r w:rsidRPr="00C13CFA">
              <w:rPr>
                <w:sz w:val="10"/>
                <w:szCs w:val="14"/>
              </w:rPr>
              <w:t>-</w:t>
            </w:r>
          </w:p>
        </w:tc>
      </w:tr>
    </w:tbl>
    <w:p w:rsidR="006C2BF8" w:rsidRPr="00C13CFA" w:rsidRDefault="006C2BF8" w:rsidP="006C2BF8">
      <w:pPr>
        <w:suppressAutoHyphens/>
        <w:jc w:val="both"/>
        <w:rPr>
          <w:b/>
          <w:sz w:val="14"/>
          <w:szCs w:val="14"/>
        </w:rPr>
      </w:pPr>
    </w:p>
    <w:p w:rsidR="006C2BF8" w:rsidRPr="00C13CFA" w:rsidRDefault="006C2BF8" w:rsidP="006C2BF8">
      <w:pPr>
        <w:suppressAutoHyphens/>
        <w:ind w:firstLine="284"/>
        <w:jc w:val="both"/>
        <w:rPr>
          <w:b/>
          <w:sz w:val="14"/>
          <w:szCs w:val="14"/>
        </w:rPr>
      </w:pPr>
      <w:r w:rsidRPr="00C13CFA">
        <w:rPr>
          <w:b/>
          <w:sz w:val="14"/>
          <w:szCs w:val="14"/>
        </w:rPr>
        <w:t>5. Сроки реализации муниципальной программы: 2021-2026 годы.</w:t>
      </w:r>
    </w:p>
    <w:p w:rsidR="006C2BF8" w:rsidRPr="00C13CFA" w:rsidRDefault="006C2BF8" w:rsidP="006C2BF8">
      <w:pPr>
        <w:suppressAutoHyphens/>
        <w:ind w:firstLine="284"/>
        <w:jc w:val="both"/>
        <w:rPr>
          <w:b/>
          <w:sz w:val="14"/>
          <w:szCs w:val="14"/>
        </w:rPr>
      </w:pPr>
      <w:r w:rsidRPr="00C13CFA">
        <w:rPr>
          <w:b/>
          <w:sz w:val="14"/>
          <w:szCs w:val="14"/>
        </w:rPr>
        <w:t xml:space="preserve">6. Объёмы и источники финансирования муниципальной </w:t>
      </w:r>
      <w:proofErr w:type="gramStart"/>
      <w:r w:rsidRPr="00C13CFA">
        <w:rPr>
          <w:b/>
          <w:sz w:val="14"/>
          <w:szCs w:val="14"/>
        </w:rPr>
        <w:t>программы  в</w:t>
      </w:r>
      <w:proofErr w:type="gramEnd"/>
      <w:r w:rsidRPr="00C13CFA">
        <w:rPr>
          <w:b/>
          <w:sz w:val="14"/>
          <w:szCs w:val="14"/>
        </w:rPr>
        <w:t xml:space="preserve"> целом и по годам реализации (</w:t>
      </w:r>
      <w:proofErr w:type="spellStart"/>
      <w:r w:rsidRPr="00C13CFA">
        <w:rPr>
          <w:b/>
          <w:sz w:val="14"/>
          <w:szCs w:val="14"/>
        </w:rPr>
        <w:t>тыс.руб</w:t>
      </w:r>
      <w:proofErr w:type="spellEnd"/>
      <w:r w:rsidRPr="00C13CFA">
        <w:rPr>
          <w:b/>
          <w:sz w:val="14"/>
          <w:szCs w:val="14"/>
        </w:rPr>
        <w:t>.):</w:t>
      </w:r>
    </w:p>
    <w:p w:rsidR="006C2BF8" w:rsidRPr="00C13CFA" w:rsidRDefault="006C2BF8" w:rsidP="006C2BF8">
      <w:pPr>
        <w:suppressAutoHyphens/>
        <w:jc w:val="both"/>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2"/>
        <w:gridCol w:w="1126"/>
        <w:gridCol w:w="655"/>
        <w:gridCol w:w="797"/>
        <w:gridCol w:w="867"/>
        <w:gridCol w:w="1204"/>
      </w:tblGrid>
      <w:tr w:rsidR="006C2BF8" w:rsidRPr="00C13CFA" w:rsidTr="006C2BF8">
        <w:trPr>
          <w:trHeight w:val="20"/>
        </w:trPr>
        <w:tc>
          <w:tcPr>
            <w:tcW w:w="0" w:type="auto"/>
            <w:vMerge w:val="restart"/>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Год</w:t>
            </w:r>
          </w:p>
        </w:tc>
        <w:tc>
          <w:tcPr>
            <w:tcW w:w="0" w:type="auto"/>
            <w:gridSpan w:val="5"/>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Источник финансирования</w:t>
            </w:r>
          </w:p>
        </w:tc>
      </w:tr>
      <w:tr w:rsidR="006C2BF8" w:rsidRPr="00C13CFA" w:rsidTr="006C2BF8">
        <w:trPr>
          <w:trHeight w:val="20"/>
        </w:trPr>
        <w:tc>
          <w:tcPr>
            <w:tcW w:w="0" w:type="auto"/>
            <w:vMerge/>
          </w:tcPr>
          <w:p w:rsidR="006C2BF8" w:rsidRPr="00C13CFA" w:rsidRDefault="006C2BF8" w:rsidP="006C2BF8">
            <w:pPr>
              <w:suppressAutoHyphens/>
              <w:rPr>
                <w:sz w:val="10"/>
                <w:szCs w:val="14"/>
              </w:rPr>
            </w:pP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бюджет Солецкого муниципального округа</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областной бюджет</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Федеральный бюджет</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внебюджетные средства</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всего</w:t>
            </w:r>
          </w:p>
        </w:tc>
      </w:tr>
      <w:tr w:rsidR="006C2BF8" w:rsidRPr="00C13CFA" w:rsidTr="006C2BF8">
        <w:trPr>
          <w:trHeight w:val="20"/>
        </w:trPr>
        <w:tc>
          <w:tcPr>
            <w:tcW w:w="0" w:type="auto"/>
          </w:tcPr>
          <w:p w:rsidR="006C2BF8" w:rsidRPr="00C13CFA" w:rsidRDefault="006C2BF8" w:rsidP="006C2BF8">
            <w:pPr>
              <w:suppressAutoHyphens/>
              <w:jc w:val="center"/>
              <w:rPr>
                <w:sz w:val="10"/>
                <w:szCs w:val="14"/>
              </w:rPr>
            </w:pPr>
            <w:r w:rsidRPr="00C13CFA">
              <w:rPr>
                <w:sz w:val="10"/>
                <w:szCs w:val="14"/>
              </w:rPr>
              <w:t>1</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3</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4</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5</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6</w:t>
            </w:r>
          </w:p>
        </w:tc>
      </w:tr>
      <w:tr w:rsidR="006C2BF8" w:rsidRPr="00C13CFA" w:rsidTr="006C2BF8">
        <w:trPr>
          <w:trHeight w:val="20"/>
        </w:trPr>
        <w:tc>
          <w:tcPr>
            <w:tcW w:w="0" w:type="auto"/>
            <w:vAlign w:val="center"/>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2021</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1266,00000</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1266,00000</w:t>
            </w:r>
          </w:p>
        </w:tc>
      </w:tr>
      <w:tr w:rsidR="006C2BF8" w:rsidRPr="00C13CFA" w:rsidTr="006C2BF8">
        <w:trPr>
          <w:trHeight w:val="20"/>
        </w:trPr>
        <w:tc>
          <w:tcPr>
            <w:tcW w:w="0" w:type="auto"/>
            <w:vAlign w:val="center"/>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2022</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 xml:space="preserve">1124,90000 </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1204" w:type="dxa"/>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1124,90000</w:t>
            </w:r>
          </w:p>
        </w:tc>
      </w:tr>
      <w:tr w:rsidR="006C2BF8" w:rsidRPr="00C13CFA" w:rsidTr="006C2BF8">
        <w:trPr>
          <w:trHeight w:val="20"/>
        </w:trPr>
        <w:tc>
          <w:tcPr>
            <w:tcW w:w="0" w:type="auto"/>
            <w:vAlign w:val="center"/>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2023</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1068,65000</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1068,65000</w:t>
            </w:r>
          </w:p>
        </w:tc>
      </w:tr>
      <w:tr w:rsidR="006C2BF8" w:rsidRPr="00C13CFA" w:rsidTr="006C2BF8">
        <w:trPr>
          <w:trHeight w:val="20"/>
        </w:trPr>
        <w:tc>
          <w:tcPr>
            <w:tcW w:w="0" w:type="auto"/>
            <w:vAlign w:val="center"/>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2024</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234,90000</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234,90000</w:t>
            </w:r>
          </w:p>
        </w:tc>
      </w:tr>
      <w:tr w:rsidR="006C2BF8" w:rsidRPr="00C13CFA" w:rsidTr="006C2BF8">
        <w:trPr>
          <w:trHeight w:val="20"/>
        </w:trPr>
        <w:tc>
          <w:tcPr>
            <w:tcW w:w="0" w:type="auto"/>
            <w:vAlign w:val="center"/>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2025</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918,65000</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918,65000</w:t>
            </w:r>
          </w:p>
        </w:tc>
      </w:tr>
      <w:tr w:rsidR="006C2BF8" w:rsidRPr="00C13CFA" w:rsidTr="006C2BF8">
        <w:trPr>
          <w:trHeight w:val="20"/>
        </w:trPr>
        <w:tc>
          <w:tcPr>
            <w:tcW w:w="0" w:type="auto"/>
            <w:vAlign w:val="center"/>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2026</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235,00000</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235,00000</w:t>
            </w:r>
          </w:p>
        </w:tc>
      </w:tr>
      <w:tr w:rsidR="006C2BF8" w:rsidRPr="00C13CFA" w:rsidTr="006C2BF8">
        <w:trPr>
          <w:trHeight w:val="20"/>
        </w:trPr>
        <w:tc>
          <w:tcPr>
            <w:tcW w:w="0" w:type="auto"/>
            <w:tcBorders>
              <w:bottom w:val="single" w:sz="4" w:space="0" w:color="auto"/>
            </w:tcBorders>
            <w:vAlign w:val="center"/>
          </w:tcPr>
          <w:p w:rsidR="006C2BF8" w:rsidRPr="00C13CFA" w:rsidRDefault="006C2BF8" w:rsidP="006C2BF8">
            <w:pPr>
              <w:pStyle w:val="ConsPlusNormal"/>
              <w:suppressAutoHyphens/>
              <w:ind w:firstLine="0"/>
              <w:jc w:val="center"/>
              <w:rPr>
                <w:rFonts w:ascii="Times New Roman" w:hAnsi="Times New Roman" w:cs="Times New Roman"/>
                <w:b/>
                <w:sz w:val="10"/>
                <w:szCs w:val="14"/>
              </w:rPr>
            </w:pPr>
            <w:r w:rsidRPr="00C13CFA">
              <w:rPr>
                <w:rFonts w:ascii="Times New Roman" w:hAnsi="Times New Roman" w:cs="Times New Roman"/>
                <w:b/>
                <w:sz w:val="10"/>
                <w:szCs w:val="14"/>
              </w:rPr>
              <w:t>ВСЕГО</w:t>
            </w:r>
          </w:p>
        </w:tc>
        <w:tc>
          <w:tcPr>
            <w:tcW w:w="0" w:type="auto"/>
            <w:tcBorders>
              <w:bottom w:val="single" w:sz="4" w:space="0" w:color="auto"/>
            </w:tcBorders>
          </w:tcPr>
          <w:p w:rsidR="006C2BF8" w:rsidRPr="00C13CFA" w:rsidRDefault="006C2BF8" w:rsidP="006C2BF8">
            <w:pPr>
              <w:pStyle w:val="ConsPlusNormal"/>
              <w:suppressAutoHyphens/>
              <w:ind w:firstLine="0"/>
              <w:jc w:val="center"/>
              <w:rPr>
                <w:rFonts w:ascii="Times New Roman" w:hAnsi="Times New Roman" w:cs="Times New Roman"/>
                <w:b/>
                <w:sz w:val="10"/>
                <w:szCs w:val="14"/>
              </w:rPr>
            </w:pPr>
            <w:r w:rsidRPr="00C13CFA">
              <w:rPr>
                <w:rFonts w:ascii="Times New Roman" w:hAnsi="Times New Roman" w:cs="Times New Roman"/>
                <w:b/>
                <w:sz w:val="10"/>
                <w:szCs w:val="14"/>
              </w:rPr>
              <w:t>4848,10000</w:t>
            </w:r>
          </w:p>
        </w:tc>
        <w:tc>
          <w:tcPr>
            <w:tcW w:w="0" w:type="auto"/>
            <w:tcBorders>
              <w:bottom w:val="single" w:sz="4" w:space="0" w:color="auto"/>
            </w:tcBorders>
          </w:tcPr>
          <w:p w:rsidR="006C2BF8" w:rsidRPr="00C13CFA" w:rsidRDefault="006C2BF8" w:rsidP="006C2BF8">
            <w:pPr>
              <w:pStyle w:val="ConsPlusNormal"/>
              <w:suppressAutoHyphens/>
              <w:ind w:firstLine="0"/>
              <w:jc w:val="center"/>
              <w:rPr>
                <w:rFonts w:ascii="Times New Roman" w:hAnsi="Times New Roman" w:cs="Times New Roman"/>
                <w:b/>
                <w:sz w:val="10"/>
                <w:szCs w:val="14"/>
              </w:rPr>
            </w:pPr>
            <w:r w:rsidRPr="00C13CFA">
              <w:rPr>
                <w:rFonts w:ascii="Times New Roman" w:hAnsi="Times New Roman" w:cs="Times New Roman"/>
                <w:b/>
                <w:sz w:val="10"/>
                <w:szCs w:val="14"/>
              </w:rPr>
              <w:t>-</w:t>
            </w:r>
          </w:p>
        </w:tc>
        <w:tc>
          <w:tcPr>
            <w:tcW w:w="0" w:type="auto"/>
            <w:tcBorders>
              <w:bottom w:val="single" w:sz="4" w:space="0" w:color="auto"/>
            </w:tcBorders>
          </w:tcPr>
          <w:p w:rsidR="006C2BF8" w:rsidRPr="00C13CFA" w:rsidRDefault="006C2BF8" w:rsidP="006C2BF8">
            <w:pPr>
              <w:pStyle w:val="ConsPlusNormal"/>
              <w:suppressAutoHyphens/>
              <w:ind w:firstLine="0"/>
              <w:jc w:val="center"/>
              <w:rPr>
                <w:rFonts w:ascii="Times New Roman" w:hAnsi="Times New Roman" w:cs="Times New Roman"/>
                <w:b/>
                <w:sz w:val="10"/>
                <w:szCs w:val="14"/>
              </w:rPr>
            </w:pPr>
            <w:r w:rsidRPr="00C13CFA">
              <w:rPr>
                <w:rFonts w:ascii="Times New Roman" w:hAnsi="Times New Roman" w:cs="Times New Roman"/>
                <w:b/>
                <w:sz w:val="10"/>
                <w:szCs w:val="14"/>
              </w:rPr>
              <w:t>-</w:t>
            </w:r>
          </w:p>
        </w:tc>
        <w:tc>
          <w:tcPr>
            <w:tcW w:w="0" w:type="auto"/>
            <w:tcBorders>
              <w:bottom w:val="single" w:sz="4" w:space="0" w:color="auto"/>
            </w:tcBorders>
          </w:tcPr>
          <w:p w:rsidR="006C2BF8" w:rsidRPr="00C13CFA" w:rsidRDefault="006C2BF8" w:rsidP="006C2BF8">
            <w:pPr>
              <w:pStyle w:val="ConsPlusNormal"/>
              <w:suppressAutoHyphens/>
              <w:ind w:firstLine="0"/>
              <w:jc w:val="center"/>
              <w:rPr>
                <w:rFonts w:ascii="Times New Roman" w:hAnsi="Times New Roman" w:cs="Times New Roman"/>
                <w:b/>
                <w:sz w:val="10"/>
                <w:szCs w:val="14"/>
              </w:rPr>
            </w:pPr>
            <w:r w:rsidRPr="00C13CFA">
              <w:rPr>
                <w:rFonts w:ascii="Times New Roman" w:hAnsi="Times New Roman" w:cs="Times New Roman"/>
                <w:b/>
                <w:sz w:val="10"/>
                <w:szCs w:val="14"/>
              </w:rPr>
              <w:t>-</w:t>
            </w:r>
          </w:p>
        </w:tc>
        <w:tc>
          <w:tcPr>
            <w:tcW w:w="0" w:type="auto"/>
            <w:tcBorders>
              <w:bottom w:val="single" w:sz="4" w:space="0" w:color="auto"/>
            </w:tcBorders>
          </w:tcPr>
          <w:p w:rsidR="006C2BF8" w:rsidRPr="00C13CFA" w:rsidRDefault="006C2BF8" w:rsidP="006C2BF8">
            <w:pPr>
              <w:pStyle w:val="ConsPlusNormal"/>
              <w:suppressAutoHyphens/>
              <w:ind w:firstLine="0"/>
              <w:jc w:val="center"/>
              <w:rPr>
                <w:rFonts w:ascii="Times New Roman" w:hAnsi="Times New Roman" w:cs="Times New Roman"/>
                <w:b/>
                <w:sz w:val="10"/>
                <w:szCs w:val="14"/>
              </w:rPr>
            </w:pPr>
            <w:r w:rsidRPr="00C13CFA">
              <w:rPr>
                <w:rFonts w:ascii="Times New Roman" w:hAnsi="Times New Roman" w:cs="Times New Roman"/>
                <w:b/>
                <w:sz w:val="10"/>
                <w:szCs w:val="14"/>
              </w:rPr>
              <w:t>4848,10000</w:t>
            </w:r>
          </w:p>
        </w:tc>
      </w:tr>
    </w:tbl>
    <w:p w:rsidR="006C2BF8" w:rsidRPr="00C13CFA" w:rsidRDefault="006C2BF8" w:rsidP="006C2BF8">
      <w:pPr>
        <w:suppressAutoHyphens/>
        <w:jc w:val="center"/>
        <w:rPr>
          <w:b/>
          <w:bCs/>
          <w:sz w:val="14"/>
          <w:szCs w:val="14"/>
        </w:rPr>
      </w:pPr>
    </w:p>
    <w:p w:rsidR="006C2BF8" w:rsidRPr="00C13CFA" w:rsidRDefault="006C2BF8" w:rsidP="006C2BF8">
      <w:pPr>
        <w:suppressAutoHyphens/>
        <w:ind w:firstLine="284"/>
        <w:jc w:val="center"/>
        <w:rPr>
          <w:b/>
          <w:bCs/>
          <w:sz w:val="14"/>
          <w:szCs w:val="14"/>
        </w:rPr>
      </w:pPr>
      <w:r w:rsidRPr="00C13CFA">
        <w:rPr>
          <w:b/>
          <w:bCs/>
          <w:sz w:val="14"/>
          <w:szCs w:val="14"/>
        </w:rPr>
        <w:t xml:space="preserve">7. Ожидаемые конечные результаты реализации </w:t>
      </w:r>
      <w:proofErr w:type="gramStart"/>
      <w:r w:rsidRPr="00C13CFA">
        <w:rPr>
          <w:b/>
          <w:bCs/>
          <w:sz w:val="14"/>
          <w:szCs w:val="14"/>
        </w:rPr>
        <w:t>муниципальной  программы</w:t>
      </w:r>
      <w:proofErr w:type="gramEnd"/>
      <w:r w:rsidRPr="00C13CFA">
        <w:rPr>
          <w:b/>
          <w:bCs/>
          <w:sz w:val="14"/>
          <w:szCs w:val="14"/>
        </w:rPr>
        <w:t>:</w:t>
      </w:r>
    </w:p>
    <w:p w:rsidR="006C2BF8" w:rsidRPr="00C13CFA" w:rsidRDefault="006C2BF8" w:rsidP="006C2BF8">
      <w:pPr>
        <w:suppressAutoHyphens/>
        <w:ind w:firstLine="284"/>
        <w:jc w:val="both"/>
        <w:rPr>
          <w:sz w:val="14"/>
          <w:szCs w:val="14"/>
        </w:rPr>
      </w:pPr>
      <w:r w:rsidRPr="00C13CFA">
        <w:rPr>
          <w:sz w:val="14"/>
          <w:szCs w:val="14"/>
        </w:rPr>
        <w:t xml:space="preserve">Результатом реализации </w:t>
      </w:r>
      <w:proofErr w:type="gramStart"/>
      <w:r w:rsidRPr="00C13CFA">
        <w:rPr>
          <w:sz w:val="14"/>
          <w:szCs w:val="14"/>
        </w:rPr>
        <w:t>муниципальной  программы</w:t>
      </w:r>
      <w:proofErr w:type="gramEnd"/>
      <w:r w:rsidRPr="00C13CFA">
        <w:rPr>
          <w:sz w:val="14"/>
          <w:szCs w:val="14"/>
        </w:rPr>
        <w:t xml:space="preserve"> является:</w:t>
      </w:r>
    </w:p>
    <w:p w:rsidR="006C2BF8" w:rsidRPr="00C13CFA" w:rsidRDefault="006C2BF8" w:rsidP="006C2BF8">
      <w:pPr>
        <w:suppressAutoHyphens/>
        <w:ind w:firstLine="284"/>
        <w:jc w:val="both"/>
        <w:rPr>
          <w:sz w:val="14"/>
          <w:szCs w:val="14"/>
        </w:rPr>
      </w:pPr>
      <w:r w:rsidRPr="00C13CFA">
        <w:rPr>
          <w:sz w:val="14"/>
          <w:szCs w:val="14"/>
        </w:rPr>
        <w:t>- наличие усовершенствованного документа территориального планирования муниципального округа (Схемы территориального планирования Солецкого муниципального округа), соответствующего действующему законодательству;</w:t>
      </w:r>
    </w:p>
    <w:p w:rsidR="006C2BF8" w:rsidRPr="00C13CFA" w:rsidRDefault="006C2BF8" w:rsidP="006C2BF8">
      <w:pPr>
        <w:suppressAutoHyphens/>
        <w:ind w:firstLine="284"/>
        <w:jc w:val="both"/>
        <w:rPr>
          <w:sz w:val="14"/>
          <w:szCs w:val="14"/>
        </w:rPr>
      </w:pPr>
      <w:r w:rsidRPr="00C13CFA">
        <w:rPr>
          <w:b/>
          <w:sz w:val="14"/>
          <w:szCs w:val="14"/>
        </w:rPr>
        <w:t xml:space="preserve">- </w:t>
      </w:r>
      <w:r w:rsidRPr="00C13CFA">
        <w:rPr>
          <w:sz w:val="14"/>
          <w:szCs w:val="14"/>
        </w:rPr>
        <w:t>своевременная и достоверная актуализация документов территориального планирования и градостроительного зонирования в соответствии с действующим законодательством для определения границ земельных участков, планируемых к размещению объектов федерального значения, объектов регионального значения,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w:t>
      </w:r>
    </w:p>
    <w:p w:rsidR="006C2BF8" w:rsidRPr="00C13CFA" w:rsidRDefault="006C2BF8" w:rsidP="006C2BF8">
      <w:pPr>
        <w:suppressAutoHyphens/>
        <w:ind w:firstLine="284"/>
        <w:jc w:val="both"/>
        <w:rPr>
          <w:sz w:val="14"/>
          <w:szCs w:val="14"/>
        </w:rPr>
      </w:pPr>
      <w:r w:rsidRPr="00C13CFA">
        <w:rPr>
          <w:sz w:val="14"/>
          <w:szCs w:val="14"/>
        </w:rPr>
        <w:t>- описание местополо</w:t>
      </w:r>
      <w:r w:rsidRPr="00C13CFA">
        <w:rPr>
          <w:sz w:val="14"/>
          <w:szCs w:val="14"/>
        </w:rPr>
        <w:softHyphen/>
        <w:t>жения границ территориальных зон и внесение сведений в Единый государственный реестр недвижимости (ед.)</w:t>
      </w:r>
    </w:p>
    <w:p w:rsidR="006C2BF8" w:rsidRPr="00C13CFA" w:rsidRDefault="006C2BF8" w:rsidP="006C2BF8">
      <w:pPr>
        <w:suppressAutoHyphens/>
        <w:ind w:firstLine="284"/>
        <w:jc w:val="both"/>
        <w:rPr>
          <w:sz w:val="14"/>
          <w:szCs w:val="14"/>
        </w:rPr>
      </w:pPr>
      <w:r w:rsidRPr="00C13CFA">
        <w:rPr>
          <w:b/>
          <w:sz w:val="14"/>
          <w:szCs w:val="14"/>
        </w:rPr>
        <w:t xml:space="preserve">- </w:t>
      </w:r>
      <w:r w:rsidRPr="00C13CFA">
        <w:rPr>
          <w:sz w:val="14"/>
          <w:szCs w:val="14"/>
        </w:rPr>
        <w:t>соответствие нормативов градостроительного проектирования Солецкого муниципального округа действующему законодательству;</w:t>
      </w:r>
    </w:p>
    <w:p w:rsidR="006C2BF8" w:rsidRPr="00C13CFA" w:rsidRDefault="006C2BF8" w:rsidP="006C2BF8">
      <w:pPr>
        <w:suppressAutoHyphens/>
        <w:ind w:firstLine="284"/>
        <w:jc w:val="both"/>
        <w:rPr>
          <w:sz w:val="14"/>
          <w:szCs w:val="14"/>
        </w:rPr>
      </w:pPr>
      <w:r w:rsidRPr="00C13CFA">
        <w:rPr>
          <w:b/>
          <w:sz w:val="14"/>
          <w:szCs w:val="14"/>
        </w:rPr>
        <w:t xml:space="preserve">- </w:t>
      </w:r>
      <w:r w:rsidRPr="00C13CFA">
        <w:rPr>
          <w:sz w:val="14"/>
          <w:szCs w:val="14"/>
        </w:rPr>
        <w:t xml:space="preserve">описание границ </w:t>
      </w:r>
      <w:proofErr w:type="gramStart"/>
      <w:r w:rsidRPr="00C13CFA">
        <w:rPr>
          <w:sz w:val="14"/>
          <w:szCs w:val="14"/>
        </w:rPr>
        <w:t>населенных пунктов</w:t>
      </w:r>
      <w:proofErr w:type="gramEnd"/>
      <w:r w:rsidRPr="00C13CFA">
        <w:rPr>
          <w:sz w:val="14"/>
          <w:szCs w:val="14"/>
        </w:rPr>
        <w:t xml:space="preserve"> входящих в состав Солецкого муниципального округа в координатах характерных точек и внесение сведений о границах в государственный кадастр недвижимости.</w:t>
      </w:r>
    </w:p>
    <w:p w:rsidR="006C2BF8" w:rsidRPr="00C13CFA" w:rsidRDefault="006C2BF8" w:rsidP="006C2BF8">
      <w:pPr>
        <w:shd w:val="clear" w:color="auto" w:fill="FFFFFF"/>
        <w:suppressAutoHyphens/>
        <w:ind w:firstLine="284"/>
        <w:jc w:val="center"/>
        <w:rPr>
          <w:b/>
          <w:sz w:val="14"/>
          <w:szCs w:val="14"/>
        </w:rPr>
      </w:pPr>
    </w:p>
    <w:p w:rsidR="006C2BF8" w:rsidRPr="00C13CFA" w:rsidRDefault="006C2BF8" w:rsidP="006C2BF8">
      <w:pPr>
        <w:shd w:val="clear" w:color="auto" w:fill="FFFFFF"/>
        <w:suppressAutoHyphens/>
        <w:ind w:firstLine="284"/>
        <w:jc w:val="center"/>
        <w:rPr>
          <w:b/>
          <w:sz w:val="14"/>
          <w:szCs w:val="14"/>
        </w:rPr>
      </w:pPr>
      <w:r w:rsidRPr="00C13CFA">
        <w:rPr>
          <w:b/>
          <w:sz w:val="14"/>
          <w:szCs w:val="14"/>
        </w:rPr>
        <w:t xml:space="preserve">Характеристика текущего состояния с указанием основных проблем   градостроительной деятельности на </w:t>
      </w:r>
      <w:proofErr w:type="gramStart"/>
      <w:r w:rsidRPr="00C13CFA">
        <w:rPr>
          <w:b/>
          <w:sz w:val="14"/>
          <w:szCs w:val="14"/>
        </w:rPr>
        <w:t>территории  Солецкого</w:t>
      </w:r>
      <w:proofErr w:type="gramEnd"/>
      <w:r w:rsidRPr="00C13CFA">
        <w:rPr>
          <w:b/>
          <w:sz w:val="14"/>
          <w:szCs w:val="14"/>
        </w:rPr>
        <w:t xml:space="preserve"> муниципального округа, приоритеты и цели  муниципальной политики</w:t>
      </w:r>
    </w:p>
    <w:p w:rsidR="006C2BF8" w:rsidRPr="00C13CFA" w:rsidRDefault="006C2BF8" w:rsidP="006C2BF8">
      <w:pPr>
        <w:shd w:val="clear" w:color="auto" w:fill="FFFFFF"/>
        <w:suppressAutoHyphens/>
        <w:ind w:firstLine="284"/>
        <w:jc w:val="both"/>
        <w:rPr>
          <w:sz w:val="14"/>
          <w:szCs w:val="14"/>
        </w:rPr>
      </w:pPr>
      <w:r w:rsidRPr="00C13CFA">
        <w:rPr>
          <w:sz w:val="14"/>
          <w:szCs w:val="14"/>
        </w:rPr>
        <w:t>Одной из важнейших стратегических задач градостроительной политики на территории Солецкого муниципального округа является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рационального использования природных ресурсов в интересах настоящего и будущего поколений,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Солецкого муниципального округа.</w:t>
      </w:r>
    </w:p>
    <w:p w:rsidR="006C2BF8" w:rsidRPr="00C13CFA" w:rsidRDefault="006C2BF8" w:rsidP="006C2BF8">
      <w:pPr>
        <w:suppressAutoHyphens/>
        <w:ind w:firstLine="284"/>
        <w:jc w:val="both"/>
        <w:rPr>
          <w:sz w:val="14"/>
          <w:szCs w:val="14"/>
        </w:rPr>
      </w:pPr>
      <w:r w:rsidRPr="00C13CFA">
        <w:rPr>
          <w:sz w:val="14"/>
          <w:szCs w:val="14"/>
        </w:rPr>
        <w:t>Решение данных задач обеспечивается подготовкой и утверждением документа территориального планирования (Схема территориального планирования Солецкого муниципального округа), а также внесением изменений в данный документ.</w:t>
      </w:r>
    </w:p>
    <w:p w:rsidR="006C2BF8" w:rsidRPr="00C13CFA" w:rsidRDefault="006C2BF8" w:rsidP="006C2BF8">
      <w:pPr>
        <w:suppressAutoHyphens/>
        <w:ind w:firstLine="284"/>
        <w:jc w:val="both"/>
        <w:rPr>
          <w:sz w:val="14"/>
          <w:szCs w:val="14"/>
        </w:rPr>
      </w:pPr>
      <w:r w:rsidRPr="00C13CFA">
        <w:rPr>
          <w:sz w:val="14"/>
          <w:szCs w:val="14"/>
        </w:rPr>
        <w:t>Территориальное развитие Солецкого муниципального округа происходит путем размещения объектов нового капитального строительства как на свободных, так и на застроенных территориях.</w:t>
      </w:r>
    </w:p>
    <w:p w:rsidR="006C2BF8" w:rsidRPr="00C13CFA" w:rsidRDefault="006C2BF8" w:rsidP="006C2BF8">
      <w:pPr>
        <w:suppressAutoHyphens/>
        <w:ind w:firstLine="284"/>
        <w:jc w:val="both"/>
        <w:rPr>
          <w:sz w:val="14"/>
          <w:szCs w:val="14"/>
        </w:rPr>
      </w:pPr>
      <w:proofErr w:type="spellStart"/>
      <w:r w:rsidRPr="00C13CFA">
        <w:rPr>
          <w:sz w:val="14"/>
          <w:szCs w:val="14"/>
        </w:rPr>
        <w:t>Неотображение</w:t>
      </w:r>
      <w:proofErr w:type="spellEnd"/>
      <w:r w:rsidRPr="00C13CFA">
        <w:rPr>
          <w:sz w:val="14"/>
          <w:szCs w:val="14"/>
        </w:rPr>
        <w:t xml:space="preserve"> объектов местного значения, планируемых для размещения на территории Солецкого муниципального округа, приведет к невозможности осуществления мероприятий по их строительству.</w:t>
      </w:r>
    </w:p>
    <w:p w:rsidR="006C2BF8" w:rsidRPr="00C13CFA" w:rsidRDefault="006C2BF8" w:rsidP="006C2BF8">
      <w:pPr>
        <w:suppressAutoHyphens/>
        <w:ind w:firstLine="284"/>
        <w:jc w:val="both"/>
        <w:rPr>
          <w:sz w:val="14"/>
          <w:szCs w:val="14"/>
        </w:rPr>
      </w:pPr>
      <w:r w:rsidRPr="00C13CFA">
        <w:rPr>
          <w:sz w:val="14"/>
          <w:szCs w:val="14"/>
        </w:rPr>
        <w:t xml:space="preserve">В связи с вступлением в </w:t>
      </w:r>
      <w:proofErr w:type="gramStart"/>
      <w:r w:rsidRPr="00C13CFA">
        <w:rPr>
          <w:sz w:val="14"/>
          <w:szCs w:val="14"/>
        </w:rPr>
        <w:t>силу  Федерального</w:t>
      </w:r>
      <w:proofErr w:type="gramEnd"/>
      <w:r w:rsidRPr="00C13CFA">
        <w:rPr>
          <w:sz w:val="14"/>
          <w:szCs w:val="14"/>
        </w:rPr>
        <w:t xml:space="preserve"> закона от 05 мая 2014 года  №131-ФЗ «О внесении изменений в Градостроительный кодекс Российской Федерации» и изменением требований к составу и порядку утверждения нормативов градостроительного проектирования, возникла необходимость к утверждению данного документа и приведение его в соответствие с действующим законодательством Российской Федерации.</w:t>
      </w:r>
    </w:p>
    <w:p w:rsidR="006C2BF8" w:rsidRPr="00C13CFA" w:rsidRDefault="006C2BF8" w:rsidP="006C2BF8">
      <w:pPr>
        <w:suppressAutoHyphens/>
        <w:ind w:firstLine="284"/>
        <w:jc w:val="both"/>
        <w:rPr>
          <w:sz w:val="14"/>
          <w:szCs w:val="14"/>
        </w:rPr>
      </w:pPr>
      <w:r w:rsidRPr="00C13CFA">
        <w:rPr>
          <w:sz w:val="14"/>
          <w:szCs w:val="14"/>
        </w:rPr>
        <w:t>В соответствии с Градостроительным кодексом Российской Федерации обязательным приложением к документам территориального планирования являются сведения о границах населённых пунктов.</w:t>
      </w:r>
    </w:p>
    <w:p w:rsidR="006C2BF8" w:rsidRPr="00C13CFA" w:rsidRDefault="006C2BF8" w:rsidP="006C2BF8">
      <w:pPr>
        <w:suppressAutoHyphens/>
        <w:ind w:firstLine="284"/>
        <w:jc w:val="both"/>
        <w:rPr>
          <w:sz w:val="14"/>
          <w:szCs w:val="14"/>
        </w:rPr>
      </w:pPr>
      <w:r w:rsidRPr="00C13CFA">
        <w:rPr>
          <w:sz w:val="14"/>
          <w:szCs w:val="14"/>
        </w:rPr>
        <w:t xml:space="preserve">На территории Солецкого муниципального района, начиная с 2011 года </w:t>
      </w:r>
      <w:proofErr w:type="gramStart"/>
      <w:r w:rsidRPr="00C13CFA">
        <w:rPr>
          <w:sz w:val="14"/>
          <w:szCs w:val="14"/>
        </w:rPr>
        <w:t>и  по</w:t>
      </w:r>
      <w:proofErr w:type="gramEnd"/>
      <w:r w:rsidRPr="00C13CFA">
        <w:rPr>
          <w:sz w:val="14"/>
          <w:szCs w:val="14"/>
        </w:rPr>
        <w:t xml:space="preserve"> 2019 год, выполнены работы по описанию местоположения границ по 136 населенным пунктам (это составляет 79% от общего количества населенных пунктов, включенных в состав Солецкого муниципального округа), по остальным 34 населенным пунктам  данные работы  необходимо закончить до 2023 года. Учитывая высокую стоимость этой работы (порядка 28-35 тыс. руб. за один населенный пункт), выполнить описание границ за один год не представляется возможным.</w:t>
      </w:r>
    </w:p>
    <w:p w:rsidR="006C2BF8" w:rsidRPr="00C13CFA" w:rsidRDefault="006C2BF8" w:rsidP="006C2BF8">
      <w:pPr>
        <w:pStyle w:val="ConsPlusNormal"/>
        <w:suppressAutoHyphens/>
        <w:ind w:firstLine="284"/>
        <w:jc w:val="both"/>
        <w:rPr>
          <w:rFonts w:ascii="Times New Roman" w:hAnsi="Times New Roman" w:cs="Times New Roman"/>
          <w:sz w:val="14"/>
          <w:szCs w:val="14"/>
        </w:rPr>
      </w:pPr>
      <w:r w:rsidRPr="00C13CFA">
        <w:rPr>
          <w:rFonts w:ascii="Times New Roman" w:hAnsi="Times New Roman" w:cs="Times New Roman"/>
          <w:sz w:val="14"/>
          <w:szCs w:val="14"/>
        </w:rPr>
        <w:t>Приоритетами муниципальной политики в градостроительной отрасли на территории Солецкого муниципального округа является обеспечение градостроительной деятельности на территории муниципального округа в соответствии с основными принципами законодательства о градостроительной деятельности, направленными на устойчивое развитие территории, создание условий для привлечения инвестиций и активизации строительства, формирования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 застройки населенных пунктов.</w:t>
      </w:r>
    </w:p>
    <w:p w:rsidR="006C2BF8" w:rsidRPr="00C13CFA" w:rsidRDefault="006C2BF8" w:rsidP="006C2BF8">
      <w:pPr>
        <w:suppressAutoHyphens/>
        <w:ind w:firstLine="284"/>
        <w:jc w:val="center"/>
        <w:rPr>
          <w:b/>
          <w:sz w:val="14"/>
          <w:szCs w:val="14"/>
        </w:rPr>
      </w:pPr>
      <w:r w:rsidRPr="00C13CFA">
        <w:rPr>
          <w:b/>
          <w:sz w:val="14"/>
          <w:szCs w:val="14"/>
        </w:rPr>
        <w:t xml:space="preserve">Основные показатели и анализ социальных, финансово-экономических и прочих рисков </w:t>
      </w:r>
      <w:proofErr w:type="gramStart"/>
      <w:r w:rsidRPr="00C13CFA">
        <w:rPr>
          <w:b/>
          <w:sz w:val="14"/>
          <w:szCs w:val="14"/>
        </w:rPr>
        <w:t>реализации  муниципальной</w:t>
      </w:r>
      <w:proofErr w:type="gramEnd"/>
      <w:r w:rsidRPr="00C13CFA">
        <w:rPr>
          <w:b/>
          <w:sz w:val="14"/>
          <w:szCs w:val="14"/>
        </w:rPr>
        <w:t xml:space="preserve"> программы</w:t>
      </w:r>
    </w:p>
    <w:p w:rsidR="006C2BF8" w:rsidRPr="00C13CFA" w:rsidRDefault="006C2BF8" w:rsidP="006C2BF8">
      <w:pPr>
        <w:suppressAutoHyphens/>
        <w:ind w:firstLine="284"/>
        <w:jc w:val="both"/>
        <w:rPr>
          <w:sz w:val="14"/>
          <w:szCs w:val="14"/>
        </w:rPr>
      </w:pPr>
      <w:r w:rsidRPr="00C13CFA">
        <w:rPr>
          <w:sz w:val="14"/>
          <w:szCs w:val="14"/>
        </w:rPr>
        <w:t xml:space="preserve">Основными показателями реализации муниципальной программы являются: </w:t>
      </w:r>
    </w:p>
    <w:p w:rsidR="006C2BF8" w:rsidRPr="00C13CFA" w:rsidRDefault="006C2BF8" w:rsidP="006C2BF8">
      <w:pPr>
        <w:suppressAutoHyphens/>
        <w:ind w:firstLine="284"/>
        <w:jc w:val="both"/>
        <w:rPr>
          <w:sz w:val="14"/>
          <w:szCs w:val="14"/>
        </w:rPr>
      </w:pPr>
      <w:r w:rsidRPr="00C13CFA">
        <w:rPr>
          <w:sz w:val="14"/>
          <w:szCs w:val="14"/>
        </w:rPr>
        <w:t>- наличие усовершенствованной Схемы территориального планирования Солецкого муниципального округа;</w:t>
      </w:r>
    </w:p>
    <w:p w:rsidR="006C2BF8" w:rsidRPr="00C13CFA" w:rsidRDefault="006C2BF8" w:rsidP="006C2BF8">
      <w:pPr>
        <w:pStyle w:val="ConsPlusNormal"/>
        <w:suppressAutoHyphens/>
        <w:ind w:firstLine="284"/>
        <w:jc w:val="both"/>
        <w:rPr>
          <w:rFonts w:ascii="Times New Roman" w:hAnsi="Times New Roman" w:cs="Times New Roman"/>
          <w:sz w:val="14"/>
          <w:szCs w:val="14"/>
        </w:rPr>
      </w:pPr>
      <w:r w:rsidRPr="00C13CFA">
        <w:rPr>
          <w:rFonts w:ascii="Times New Roman" w:hAnsi="Times New Roman" w:cs="Times New Roman"/>
          <w:b/>
          <w:sz w:val="14"/>
          <w:szCs w:val="14"/>
        </w:rPr>
        <w:t xml:space="preserve">- </w:t>
      </w:r>
      <w:r w:rsidRPr="00C13CFA">
        <w:rPr>
          <w:rFonts w:ascii="Times New Roman" w:hAnsi="Times New Roman" w:cs="Times New Roman"/>
          <w:sz w:val="14"/>
          <w:szCs w:val="14"/>
        </w:rPr>
        <w:t>наличие в соответствии с требованиями законодательства документов градостроительного зонирования Солецкого муниципального округа;</w:t>
      </w:r>
    </w:p>
    <w:p w:rsidR="006C2BF8" w:rsidRPr="00C13CFA" w:rsidRDefault="006C2BF8" w:rsidP="006C2BF8">
      <w:pPr>
        <w:pStyle w:val="ConsPlusNormal"/>
        <w:suppressAutoHyphens/>
        <w:ind w:firstLine="284"/>
        <w:jc w:val="both"/>
        <w:rPr>
          <w:rFonts w:ascii="Times New Roman" w:hAnsi="Times New Roman" w:cs="Times New Roman"/>
          <w:sz w:val="14"/>
          <w:szCs w:val="14"/>
        </w:rPr>
      </w:pPr>
      <w:r w:rsidRPr="00C13CFA">
        <w:rPr>
          <w:rFonts w:ascii="Times New Roman" w:hAnsi="Times New Roman" w:cs="Times New Roman"/>
          <w:b/>
          <w:sz w:val="14"/>
          <w:szCs w:val="14"/>
        </w:rPr>
        <w:t xml:space="preserve">- </w:t>
      </w:r>
      <w:r w:rsidRPr="00C13CFA">
        <w:rPr>
          <w:rFonts w:ascii="Times New Roman" w:hAnsi="Times New Roman" w:cs="Times New Roman"/>
          <w:sz w:val="14"/>
          <w:szCs w:val="14"/>
        </w:rPr>
        <w:t xml:space="preserve">приведение в соответствие с требованиями законодательства местных нормативов градостроительного </w:t>
      </w:r>
      <w:proofErr w:type="gramStart"/>
      <w:r w:rsidRPr="00C13CFA">
        <w:rPr>
          <w:rFonts w:ascii="Times New Roman" w:hAnsi="Times New Roman" w:cs="Times New Roman"/>
          <w:sz w:val="14"/>
          <w:szCs w:val="14"/>
        </w:rPr>
        <w:t>проектирования  Солецкого</w:t>
      </w:r>
      <w:proofErr w:type="gramEnd"/>
      <w:r w:rsidRPr="00C13CFA">
        <w:rPr>
          <w:rFonts w:ascii="Times New Roman" w:hAnsi="Times New Roman" w:cs="Times New Roman"/>
          <w:sz w:val="14"/>
          <w:szCs w:val="14"/>
        </w:rPr>
        <w:t xml:space="preserve"> муниципального округа;</w:t>
      </w:r>
    </w:p>
    <w:p w:rsidR="006C2BF8" w:rsidRPr="00C13CFA" w:rsidRDefault="006C2BF8" w:rsidP="006C2BF8">
      <w:pPr>
        <w:suppressAutoHyphens/>
        <w:ind w:firstLine="284"/>
        <w:jc w:val="both"/>
        <w:rPr>
          <w:sz w:val="14"/>
          <w:szCs w:val="14"/>
        </w:rPr>
      </w:pPr>
      <w:r w:rsidRPr="00C13CFA">
        <w:rPr>
          <w:sz w:val="14"/>
          <w:szCs w:val="14"/>
        </w:rPr>
        <w:t xml:space="preserve">- </w:t>
      </w:r>
      <w:r w:rsidRPr="00C13CFA">
        <w:rPr>
          <w:b/>
          <w:sz w:val="14"/>
          <w:szCs w:val="14"/>
        </w:rPr>
        <w:t xml:space="preserve"> </w:t>
      </w:r>
      <w:r w:rsidRPr="00C13CFA">
        <w:rPr>
          <w:sz w:val="14"/>
          <w:szCs w:val="14"/>
        </w:rPr>
        <w:t>описание границ населенных пунктов, входящих в состав Солецкого муниципального округа, в координатах характерных точек и внесение сведений о границах в государственный кадастр недвижимости.</w:t>
      </w:r>
    </w:p>
    <w:p w:rsidR="006C2BF8" w:rsidRPr="00C13CFA" w:rsidRDefault="006C2BF8" w:rsidP="006C2BF8">
      <w:pPr>
        <w:pStyle w:val="ConsPlusNormal"/>
        <w:suppressAutoHyphens/>
        <w:ind w:firstLine="284"/>
        <w:jc w:val="both"/>
        <w:rPr>
          <w:rFonts w:ascii="Times New Roman" w:hAnsi="Times New Roman" w:cs="Times New Roman"/>
          <w:sz w:val="14"/>
          <w:szCs w:val="14"/>
        </w:rPr>
      </w:pPr>
      <w:r w:rsidRPr="00C13CFA">
        <w:rPr>
          <w:rFonts w:ascii="Times New Roman" w:hAnsi="Times New Roman" w:cs="Times New Roman"/>
          <w:sz w:val="14"/>
          <w:szCs w:val="14"/>
        </w:rPr>
        <w:t>Наиболее значимые риски, основные причины их возникновения, перечни предупреждающих и компенсирующих мероприятий приведены ниже.</w:t>
      </w:r>
    </w:p>
    <w:p w:rsidR="006C2BF8" w:rsidRPr="00C13CFA" w:rsidRDefault="006C2BF8" w:rsidP="006C2BF8">
      <w:pPr>
        <w:pStyle w:val="ConsPlusNormal"/>
        <w:suppressAutoHyphens/>
        <w:ind w:firstLine="0"/>
        <w:jc w:val="both"/>
        <w:rPr>
          <w:rFonts w:ascii="Times New Roman" w:hAnsi="Times New Roman" w:cs="Times New Roman"/>
          <w:sz w:val="14"/>
          <w:szCs w:val="14"/>
        </w:rPr>
      </w:pPr>
    </w:p>
    <w:tbl>
      <w:tblPr>
        <w:tblW w:w="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401"/>
        <w:gridCol w:w="1277"/>
        <w:gridCol w:w="1379"/>
        <w:gridCol w:w="22"/>
      </w:tblGrid>
      <w:tr w:rsidR="006C2BF8" w:rsidRPr="00C13CFA" w:rsidTr="006C2BF8">
        <w:trPr>
          <w:gridAfter w:val="1"/>
          <w:wAfter w:w="22" w:type="dxa"/>
          <w:trHeight w:val="20"/>
        </w:trPr>
        <w:tc>
          <w:tcPr>
            <w:tcW w:w="1146" w:type="dxa"/>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Риски</w:t>
            </w:r>
          </w:p>
        </w:tc>
        <w:tc>
          <w:tcPr>
            <w:tcW w:w="1401" w:type="dxa"/>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Основные причины возникновения рисков</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Предупреждающие мероприятия</w:t>
            </w:r>
          </w:p>
        </w:tc>
        <w:tc>
          <w:tcPr>
            <w:tcW w:w="0" w:type="auto"/>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Компенсирующие мероприятия</w:t>
            </w:r>
          </w:p>
        </w:tc>
      </w:tr>
      <w:tr w:rsidR="006C2BF8" w:rsidRPr="00C13CFA" w:rsidTr="006C2BF8">
        <w:trPr>
          <w:trHeight w:val="20"/>
        </w:trPr>
        <w:tc>
          <w:tcPr>
            <w:tcW w:w="5225" w:type="dxa"/>
            <w:gridSpan w:val="5"/>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lastRenderedPageBreak/>
              <w:t>Внешние риски</w:t>
            </w:r>
          </w:p>
        </w:tc>
      </w:tr>
      <w:tr w:rsidR="006C2BF8" w:rsidRPr="00C13CFA" w:rsidTr="006C2BF8">
        <w:trPr>
          <w:gridAfter w:val="1"/>
          <w:wAfter w:w="22" w:type="dxa"/>
          <w:trHeight w:val="20"/>
        </w:trPr>
        <w:tc>
          <w:tcPr>
            <w:tcW w:w="1146" w:type="dxa"/>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Правовые</w:t>
            </w:r>
          </w:p>
        </w:tc>
        <w:tc>
          <w:tcPr>
            <w:tcW w:w="1401" w:type="dxa"/>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0" w:type="auto"/>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Мониторинг изменений законодательства в области градостроительства и жилищной политики государства</w:t>
            </w:r>
          </w:p>
        </w:tc>
        <w:tc>
          <w:tcPr>
            <w:tcW w:w="0" w:type="auto"/>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Корректировка муниципальной программы</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Корректировка муниципальных нормативных правовых актов</w:t>
            </w:r>
          </w:p>
        </w:tc>
      </w:tr>
      <w:tr w:rsidR="006C2BF8" w:rsidRPr="00C13CFA" w:rsidTr="006C2BF8">
        <w:trPr>
          <w:gridAfter w:val="1"/>
          <w:wAfter w:w="22" w:type="dxa"/>
          <w:trHeight w:val="20"/>
        </w:trPr>
        <w:tc>
          <w:tcPr>
            <w:tcW w:w="1146" w:type="dxa"/>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Макроэкономические (финансовые)</w:t>
            </w:r>
          </w:p>
        </w:tc>
        <w:tc>
          <w:tcPr>
            <w:tcW w:w="1401" w:type="dxa"/>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Неблагоприятное развитие экономических процессов в стране и в мире в целом, приводящее к выпадению доходов бюджета округа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0" w:type="auto"/>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Привлечение средств на реализацию мероприятий муниципальной программы из вышестоящего бюджета.</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Рациональное использование имеющихся финансовых средств.</w:t>
            </w:r>
          </w:p>
        </w:tc>
        <w:tc>
          <w:tcPr>
            <w:tcW w:w="0" w:type="auto"/>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6C2BF8" w:rsidRPr="00C13CFA" w:rsidTr="006C2BF8">
        <w:trPr>
          <w:trHeight w:val="20"/>
        </w:trPr>
        <w:tc>
          <w:tcPr>
            <w:tcW w:w="5225" w:type="dxa"/>
            <w:gridSpan w:val="5"/>
          </w:tcPr>
          <w:p w:rsidR="006C2BF8" w:rsidRPr="00C13CFA" w:rsidRDefault="006C2BF8" w:rsidP="006C2BF8">
            <w:pPr>
              <w:pStyle w:val="ConsPlusNormal"/>
              <w:suppressAutoHyphens/>
              <w:ind w:firstLine="0"/>
              <w:jc w:val="center"/>
              <w:rPr>
                <w:rFonts w:ascii="Times New Roman" w:hAnsi="Times New Roman" w:cs="Times New Roman"/>
                <w:sz w:val="10"/>
                <w:szCs w:val="14"/>
              </w:rPr>
            </w:pPr>
            <w:r w:rsidRPr="00C13CFA">
              <w:rPr>
                <w:rFonts w:ascii="Times New Roman" w:hAnsi="Times New Roman" w:cs="Times New Roman"/>
                <w:sz w:val="10"/>
                <w:szCs w:val="14"/>
              </w:rPr>
              <w:t>Внутренние риски</w:t>
            </w:r>
          </w:p>
        </w:tc>
      </w:tr>
      <w:tr w:rsidR="006C2BF8" w:rsidRPr="00C13CFA" w:rsidTr="006C2BF8">
        <w:trPr>
          <w:gridAfter w:val="1"/>
          <w:wAfter w:w="22" w:type="dxa"/>
          <w:trHeight w:val="20"/>
        </w:trPr>
        <w:tc>
          <w:tcPr>
            <w:tcW w:w="1146" w:type="dxa"/>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Организационные</w:t>
            </w:r>
          </w:p>
        </w:tc>
        <w:tc>
          <w:tcPr>
            <w:tcW w:w="1401" w:type="dxa"/>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Недостаточная точность планирования мероприятий и прогнозирования значений показателей муниципальной программы</w:t>
            </w:r>
          </w:p>
        </w:tc>
        <w:tc>
          <w:tcPr>
            <w:tcW w:w="0" w:type="auto"/>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Составление годовых планов реализации мероприятий муниципальной программы, осуществление последующего мониторинга их выполнения.</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Размещение информации о результатах реализации мероприятий муниципальной программы на сайте Администрации муниципального округа в информационно-коммуникационной сети "Интернет".</w:t>
            </w:r>
          </w:p>
          <w:p w:rsidR="006C2BF8" w:rsidRPr="00C13CFA" w:rsidRDefault="006C2BF8" w:rsidP="006C2BF8">
            <w:pPr>
              <w:pStyle w:val="ConsPlusNormal"/>
              <w:suppressAutoHyphens/>
              <w:ind w:firstLine="0"/>
              <w:rPr>
                <w:rFonts w:ascii="Times New Roman" w:hAnsi="Times New Roman" w:cs="Times New Roman"/>
                <w:sz w:val="10"/>
                <w:szCs w:val="14"/>
              </w:rPr>
            </w:pPr>
          </w:p>
        </w:tc>
        <w:tc>
          <w:tcPr>
            <w:tcW w:w="0" w:type="auto"/>
          </w:tcPr>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Корректировка плана мероприятий муниципальной программы и значений показателей реализации муниципальной программы</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rPr>
                <w:rFonts w:ascii="Times New Roman" w:hAnsi="Times New Roman" w:cs="Times New Roman"/>
                <w:sz w:val="10"/>
                <w:szCs w:val="14"/>
              </w:rPr>
            </w:pPr>
            <w:r w:rsidRPr="00C13CFA">
              <w:rPr>
                <w:rFonts w:ascii="Times New Roman" w:hAnsi="Times New Roman" w:cs="Times New Roman"/>
                <w:sz w:val="10"/>
                <w:szCs w:val="14"/>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6C2BF8" w:rsidRPr="00C13CFA" w:rsidTr="006C2BF8">
        <w:trPr>
          <w:gridAfter w:val="1"/>
          <w:wAfter w:w="22" w:type="dxa"/>
          <w:trHeight w:val="20"/>
        </w:trPr>
        <w:tc>
          <w:tcPr>
            <w:tcW w:w="1146" w:type="dxa"/>
          </w:tcPr>
          <w:p w:rsidR="006C2BF8" w:rsidRPr="00C13CFA" w:rsidRDefault="006C2BF8" w:rsidP="006C2BF8">
            <w:pPr>
              <w:pStyle w:val="ConsPlusNormal"/>
              <w:suppressAutoHyphens/>
              <w:ind w:firstLine="0"/>
              <w:jc w:val="both"/>
              <w:rPr>
                <w:rFonts w:ascii="Times New Roman" w:hAnsi="Times New Roman" w:cs="Times New Roman"/>
                <w:sz w:val="10"/>
                <w:szCs w:val="14"/>
              </w:rPr>
            </w:pPr>
            <w:r w:rsidRPr="00C13CFA">
              <w:rPr>
                <w:rFonts w:ascii="Times New Roman" w:hAnsi="Times New Roman" w:cs="Times New Roman"/>
                <w:sz w:val="10"/>
                <w:szCs w:val="14"/>
              </w:rPr>
              <w:t>Ресурсные (кадровые)</w:t>
            </w:r>
          </w:p>
        </w:tc>
        <w:tc>
          <w:tcPr>
            <w:tcW w:w="1401" w:type="dxa"/>
          </w:tcPr>
          <w:p w:rsidR="006C2BF8" w:rsidRPr="00C13CFA" w:rsidRDefault="006C2BF8" w:rsidP="006C2BF8">
            <w:pPr>
              <w:pStyle w:val="ConsPlusNormal"/>
              <w:suppressAutoHyphens/>
              <w:ind w:firstLine="0"/>
              <w:jc w:val="both"/>
              <w:rPr>
                <w:rFonts w:ascii="Times New Roman" w:hAnsi="Times New Roman" w:cs="Times New Roman"/>
                <w:sz w:val="10"/>
                <w:szCs w:val="14"/>
              </w:rPr>
            </w:pPr>
            <w:r w:rsidRPr="00C13CFA">
              <w:rPr>
                <w:rFonts w:ascii="Times New Roman" w:hAnsi="Times New Roman" w:cs="Times New Roman"/>
                <w:sz w:val="10"/>
                <w:szCs w:val="14"/>
              </w:rPr>
              <w:t>Недостаточная квалификация специалистов, исполняющих мероприятия муниципальной программы</w:t>
            </w:r>
          </w:p>
        </w:tc>
        <w:tc>
          <w:tcPr>
            <w:tcW w:w="0" w:type="auto"/>
          </w:tcPr>
          <w:p w:rsidR="006C2BF8" w:rsidRPr="00C13CFA" w:rsidRDefault="006C2BF8" w:rsidP="006C2BF8">
            <w:pPr>
              <w:pStyle w:val="ConsPlusNormal"/>
              <w:suppressAutoHyphens/>
              <w:ind w:firstLine="0"/>
              <w:jc w:val="both"/>
              <w:rPr>
                <w:rFonts w:ascii="Times New Roman" w:hAnsi="Times New Roman" w:cs="Times New Roman"/>
                <w:sz w:val="10"/>
                <w:szCs w:val="14"/>
              </w:rPr>
            </w:pPr>
            <w:r w:rsidRPr="00C13CFA">
              <w:rPr>
                <w:rFonts w:ascii="Times New Roman" w:hAnsi="Times New Roman" w:cs="Times New Roman"/>
                <w:sz w:val="10"/>
                <w:szCs w:val="1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jc w:val="both"/>
              <w:rPr>
                <w:rFonts w:ascii="Times New Roman" w:hAnsi="Times New Roman" w:cs="Times New Roman"/>
                <w:sz w:val="10"/>
                <w:szCs w:val="14"/>
              </w:rPr>
            </w:pPr>
            <w:r w:rsidRPr="00C13CFA">
              <w:rPr>
                <w:rFonts w:ascii="Times New Roman" w:hAnsi="Times New Roman" w:cs="Times New Roman"/>
                <w:sz w:val="10"/>
                <w:szCs w:val="14"/>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rsidR="006C2BF8" w:rsidRPr="00C13CFA" w:rsidRDefault="006C2BF8" w:rsidP="006C2BF8">
            <w:pPr>
              <w:pStyle w:val="ConsPlusNormal"/>
              <w:suppressAutoHyphens/>
              <w:ind w:firstLine="0"/>
              <w:rPr>
                <w:rFonts w:ascii="Times New Roman" w:hAnsi="Times New Roman" w:cs="Times New Roman"/>
                <w:sz w:val="10"/>
                <w:szCs w:val="14"/>
              </w:rPr>
            </w:pPr>
          </w:p>
          <w:p w:rsidR="006C2BF8" w:rsidRPr="00C13CFA" w:rsidRDefault="006C2BF8" w:rsidP="006C2BF8">
            <w:pPr>
              <w:pStyle w:val="ConsPlusNormal"/>
              <w:suppressAutoHyphens/>
              <w:ind w:firstLine="0"/>
              <w:jc w:val="both"/>
              <w:rPr>
                <w:rFonts w:ascii="Times New Roman" w:hAnsi="Times New Roman" w:cs="Times New Roman"/>
                <w:sz w:val="10"/>
                <w:szCs w:val="14"/>
              </w:rPr>
            </w:pPr>
            <w:r w:rsidRPr="00C13CFA">
              <w:rPr>
                <w:rFonts w:ascii="Times New Roman" w:hAnsi="Times New Roman" w:cs="Times New Roman"/>
                <w:sz w:val="10"/>
                <w:szCs w:val="14"/>
              </w:rPr>
              <w:t>Привлечение к реализации мероприятий муниципальной программы представителей общественных и научных организаций.</w:t>
            </w:r>
          </w:p>
        </w:tc>
        <w:tc>
          <w:tcPr>
            <w:tcW w:w="0" w:type="auto"/>
          </w:tcPr>
          <w:p w:rsidR="006C2BF8" w:rsidRPr="00C13CFA" w:rsidRDefault="006C2BF8" w:rsidP="006C2BF8">
            <w:pPr>
              <w:pStyle w:val="ConsPlusNormal"/>
              <w:suppressAutoHyphens/>
              <w:ind w:firstLine="0"/>
              <w:jc w:val="both"/>
              <w:rPr>
                <w:rFonts w:ascii="Times New Roman" w:hAnsi="Times New Roman" w:cs="Times New Roman"/>
                <w:sz w:val="10"/>
                <w:szCs w:val="14"/>
              </w:rPr>
            </w:pPr>
            <w:r w:rsidRPr="00C13CFA">
              <w:rPr>
                <w:rFonts w:ascii="Times New Roman" w:hAnsi="Times New Roman" w:cs="Times New Roman"/>
                <w:sz w:val="10"/>
                <w:szCs w:val="14"/>
              </w:rPr>
              <w:t>Ротация или замена исполнителей мероприятий муниципальной программы</w:t>
            </w:r>
          </w:p>
        </w:tc>
      </w:tr>
    </w:tbl>
    <w:p w:rsidR="006C2BF8" w:rsidRPr="00C13CFA" w:rsidRDefault="006C2BF8" w:rsidP="006C2BF8">
      <w:pPr>
        <w:shd w:val="clear" w:color="auto" w:fill="FFFFFF"/>
        <w:suppressAutoHyphens/>
        <w:ind w:firstLine="284"/>
        <w:jc w:val="both"/>
        <w:rPr>
          <w:sz w:val="14"/>
          <w:szCs w:val="14"/>
        </w:rPr>
      </w:pPr>
    </w:p>
    <w:p w:rsidR="006C2BF8" w:rsidRPr="00C13CFA" w:rsidRDefault="006C2BF8" w:rsidP="006C2BF8">
      <w:pPr>
        <w:suppressAutoHyphens/>
        <w:ind w:firstLine="284"/>
        <w:jc w:val="both"/>
        <w:rPr>
          <w:b/>
          <w:sz w:val="14"/>
          <w:szCs w:val="14"/>
        </w:rPr>
      </w:pPr>
      <w:r w:rsidRPr="00C13CFA">
        <w:rPr>
          <w:b/>
          <w:sz w:val="14"/>
          <w:szCs w:val="14"/>
        </w:rPr>
        <w:t xml:space="preserve">Механизм управления реализацией </w:t>
      </w:r>
      <w:proofErr w:type="gramStart"/>
      <w:r w:rsidRPr="00C13CFA">
        <w:rPr>
          <w:b/>
          <w:sz w:val="14"/>
          <w:szCs w:val="14"/>
        </w:rPr>
        <w:t>муниципальной  программы</w:t>
      </w:r>
      <w:proofErr w:type="gramEnd"/>
    </w:p>
    <w:p w:rsidR="006C2BF8" w:rsidRPr="00C13CFA" w:rsidRDefault="006C2BF8" w:rsidP="006C2BF8">
      <w:pPr>
        <w:suppressAutoHyphens/>
        <w:autoSpaceDE w:val="0"/>
        <w:autoSpaceDN w:val="0"/>
        <w:adjustRightInd w:val="0"/>
        <w:ind w:firstLine="284"/>
        <w:jc w:val="both"/>
        <w:outlineLvl w:val="1"/>
        <w:rPr>
          <w:sz w:val="14"/>
          <w:szCs w:val="14"/>
        </w:rPr>
      </w:pPr>
      <w:r w:rsidRPr="00C13CFA">
        <w:rPr>
          <w:sz w:val="14"/>
          <w:szCs w:val="14"/>
        </w:rPr>
        <w:t xml:space="preserve">Комитет градостроительства и благоустройства осуществляет контроль за реализацией муниципальной программы в том числе: </w:t>
      </w:r>
    </w:p>
    <w:p w:rsidR="006C2BF8" w:rsidRPr="00C13CFA" w:rsidRDefault="006C2BF8" w:rsidP="006C2BF8">
      <w:pPr>
        <w:suppressAutoHyphens/>
        <w:autoSpaceDE w:val="0"/>
        <w:autoSpaceDN w:val="0"/>
        <w:adjustRightInd w:val="0"/>
        <w:ind w:firstLine="284"/>
        <w:jc w:val="both"/>
        <w:outlineLvl w:val="1"/>
        <w:rPr>
          <w:sz w:val="14"/>
          <w:szCs w:val="14"/>
        </w:rPr>
      </w:pPr>
      <w:r w:rsidRPr="00C13CFA">
        <w:rPr>
          <w:sz w:val="14"/>
          <w:szCs w:val="14"/>
        </w:rPr>
        <w:t xml:space="preserve">-  контроль и координацию </w:t>
      </w:r>
      <w:proofErr w:type="gramStart"/>
      <w:r w:rsidRPr="00C13CFA">
        <w:rPr>
          <w:sz w:val="14"/>
          <w:szCs w:val="14"/>
        </w:rPr>
        <w:t>выполнения  запланированных</w:t>
      </w:r>
      <w:proofErr w:type="gramEnd"/>
      <w:r w:rsidRPr="00C13CFA">
        <w:rPr>
          <w:sz w:val="14"/>
          <w:szCs w:val="14"/>
        </w:rPr>
        <w:t xml:space="preserve">  мероприятий;</w:t>
      </w:r>
    </w:p>
    <w:p w:rsidR="006C2BF8" w:rsidRPr="00C13CFA" w:rsidRDefault="006C2BF8" w:rsidP="006C2BF8">
      <w:pPr>
        <w:suppressAutoHyphens/>
        <w:autoSpaceDE w:val="0"/>
        <w:autoSpaceDN w:val="0"/>
        <w:adjustRightInd w:val="0"/>
        <w:ind w:firstLine="284"/>
        <w:jc w:val="both"/>
        <w:outlineLvl w:val="1"/>
        <w:rPr>
          <w:sz w:val="14"/>
          <w:szCs w:val="14"/>
        </w:rPr>
      </w:pPr>
      <w:r w:rsidRPr="00C13CFA">
        <w:rPr>
          <w:sz w:val="14"/>
          <w:szCs w:val="14"/>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6C2BF8" w:rsidRPr="00C13CFA" w:rsidRDefault="006C2BF8" w:rsidP="006C2BF8">
      <w:pPr>
        <w:suppressAutoHyphens/>
        <w:autoSpaceDE w:val="0"/>
        <w:autoSpaceDN w:val="0"/>
        <w:adjustRightInd w:val="0"/>
        <w:ind w:firstLine="284"/>
        <w:jc w:val="both"/>
        <w:outlineLvl w:val="1"/>
        <w:rPr>
          <w:sz w:val="14"/>
          <w:szCs w:val="14"/>
        </w:rPr>
      </w:pPr>
      <w:r w:rsidRPr="00C13CFA">
        <w:rPr>
          <w:sz w:val="14"/>
          <w:szCs w:val="14"/>
        </w:rPr>
        <w:t xml:space="preserve">- обеспечение эффективности </w:t>
      </w:r>
      <w:proofErr w:type="gramStart"/>
      <w:r w:rsidRPr="00C13CFA">
        <w:rPr>
          <w:sz w:val="14"/>
          <w:szCs w:val="14"/>
        </w:rPr>
        <w:t>реализации  программы</w:t>
      </w:r>
      <w:proofErr w:type="gramEnd"/>
      <w:r w:rsidRPr="00C13CFA">
        <w:rPr>
          <w:sz w:val="14"/>
          <w:szCs w:val="14"/>
        </w:rPr>
        <w:t xml:space="preserve"> в целом.</w:t>
      </w:r>
    </w:p>
    <w:p w:rsidR="006C2BF8" w:rsidRPr="00C13CFA" w:rsidRDefault="006C2BF8" w:rsidP="006C2BF8">
      <w:pPr>
        <w:suppressAutoHyphens/>
        <w:autoSpaceDE w:val="0"/>
        <w:autoSpaceDN w:val="0"/>
        <w:adjustRightInd w:val="0"/>
        <w:ind w:firstLine="284"/>
        <w:jc w:val="both"/>
        <w:outlineLvl w:val="1"/>
        <w:rPr>
          <w:sz w:val="14"/>
          <w:szCs w:val="14"/>
        </w:rPr>
      </w:pPr>
      <w:r w:rsidRPr="00C13CFA">
        <w:rPr>
          <w:sz w:val="14"/>
          <w:szCs w:val="14"/>
        </w:rPr>
        <w:t xml:space="preserve">Комитет до 5 июля текущего года и до 20 февраля года, следующего за отчетным, </w:t>
      </w:r>
      <w:proofErr w:type="gramStart"/>
      <w:r w:rsidRPr="00C13CFA">
        <w:rPr>
          <w:sz w:val="14"/>
          <w:szCs w:val="14"/>
        </w:rPr>
        <w:t>составляет  полугодовой</w:t>
      </w:r>
      <w:proofErr w:type="gramEnd"/>
      <w:r w:rsidRPr="00C13CFA">
        <w:rPr>
          <w:sz w:val="14"/>
          <w:szCs w:val="14"/>
        </w:rPr>
        <w:t xml:space="preserve"> и годовой отчеты о ходе реализации программы, обеспечивает их согласование с Главой муниципального округа  и первым заместителем Главы администрации муниципального округа  и представляет их в управление делами Администрации муниципального округа. Расчёт интегральной оценки эффективности реализации программы составляется ежегодно до 20 февраля года, следующего за отчётным.</w:t>
      </w:r>
    </w:p>
    <w:p w:rsidR="006C2BF8" w:rsidRPr="00C13CFA" w:rsidRDefault="006C2BF8" w:rsidP="006C2BF8">
      <w:pPr>
        <w:suppressAutoHyphens/>
        <w:autoSpaceDE w:val="0"/>
        <w:autoSpaceDN w:val="0"/>
        <w:adjustRightInd w:val="0"/>
        <w:ind w:firstLine="284"/>
        <w:jc w:val="both"/>
        <w:outlineLvl w:val="1"/>
        <w:rPr>
          <w:b/>
          <w:sz w:val="14"/>
          <w:szCs w:val="14"/>
        </w:rPr>
      </w:pPr>
      <w:r w:rsidRPr="00C13CFA">
        <w:rPr>
          <w:sz w:val="14"/>
          <w:szCs w:val="1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6C2BF8" w:rsidRPr="00C13CFA" w:rsidRDefault="006C2BF8" w:rsidP="006C2BF8">
      <w:pPr>
        <w:widowControl w:val="0"/>
        <w:suppressAutoHyphens/>
        <w:autoSpaceDE w:val="0"/>
        <w:autoSpaceDN w:val="0"/>
        <w:adjustRightInd w:val="0"/>
        <w:ind w:firstLine="284"/>
        <w:jc w:val="both"/>
        <w:rPr>
          <w:sz w:val="14"/>
          <w:szCs w:val="14"/>
        </w:rPr>
      </w:pPr>
      <w:r w:rsidRPr="00C13CFA">
        <w:rPr>
          <w:sz w:val="14"/>
          <w:szCs w:val="14"/>
        </w:rPr>
        <w:t>Комитет градостроительства и благоустройства ежегодно проводит оценку эффективности реализации муниципальной программы. Порядок проведения указанной оценки и ее критерии устанавливаются постановлением Администрации муниципального округа.</w:t>
      </w:r>
    </w:p>
    <w:p w:rsidR="006C2BF8" w:rsidRPr="00C13CFA" w:rsidRDefault="006C2BF8" w:rsidP="006C2BF8">
      <w:pPr>
        <w:widowControl w:val="0"/>
        <w:suppressAutoHyphens/>
        <w:autoSpaceDE w:val="0"/>
        <w:autoSpaceDN w:val="0"/>
        <w:adjustRightInd w:val="0"/>
        <w:ind w:firstLine="284"/>
        <w:jc w:val="both"/>
        <w:rPr>
          <w:sz w:val="14"/>
          <w:szCs w:val="14"/>
        </w:rPr>
      </w:pPr>
      <w:r w:rsidRPr="00C13CFA">
        <w:rPr>
          <w:sz w:val="14"/>
          <w:szCs w:val="14"/>
        </w:rPr>
        <w:t xml:space="preserve">По результатам оценки эффективности муниципальной программы может быть принято решение о сокращении или перераспределении бюджетных ассигнований, предусмотренных на реализацию муниципальной программы на очередной финансовый год и плановый период, или о досрочном прекращении </w:t>
      </w:r>
      <w:proofErr w:type="gramStart"/>
      <w:r w:rsidRPr="00C13CFA">
        <w:rPr>
          <w:sz w:val="14"/>
          <w:szCs w:val="14"/>
        </w:rPr>
        <w:t>реализации  отдельных</w:t>
      </w:r>
      <w:proofErr w:type="gramEnd"/>
      <w:r w:rsidRPr="00C13CFA">
        <w:rPr>
          <w:sz w:val="14"/>
          <w:szCs w:val="14"/>
        </w:rPr>
        <w:t xml:space="preserve"> мероприятий,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округа.</w:t>
      </w:r>
    </w:p>
    <w:p w:rsidR="006C2BF8" w:rsidRPr="00C13CFA" w:rsidRDefault="006C2BF8" w:rsidP="006C2BF8">
      <w:pPr>
        <w:widowControl w:val="0"/>
        <w:suppressAutoHyphens/>
        <w:autoSpaceDE w:val="0"/>
        <w:autoSpaceDN w:val="0"/>
        <w:adjustRightInd w:val="0"/>
        <w:jc w:val="center"/>
        <w:rPr>
          <w:rFonts w:eastAsia="Times New Roman"/>
          <w:b/>
          <w:sz w:val="14"/>
          <w:szCs w:val="14"/>
          <w:lang w:eastAsia="ru-RU"/>
        </w:rPr>
      </w:pPr>
    </w:p>
    <w:p w:rsidR="006C2BF8" w:rsidRPr="00C13CFA" w:rsidRDefault="006C2BF8" w:rsidP="006C2BF8">
      <w:pPr>
        <w:widowControl w:val="0"/>
        <w:suppressAutoHyphens/>
        <w:autoSpaceDE w:val="0"/>
        <w:autoSpaceDN w:val="0"/>
        <w:adjustRightInd w:val="0"/>
        <w:jc w:val="center"/>
        <w:rPr>
          <w:rFonts w:eastAsia="Times New Roman"/>
          <w:b/>
          <w:sz w:val="14"/>
          <w:szCs w:val="14"/>
          <w:lang w:eastAsia="ru-RU"/>
        </w:rPr>
      </w:pPr>
      <w:r w:rsidRPr="00C13CFA">
        <w:rPr>
          <w:rFonts w:eastAsia="Times New Roman"/>
          <w:b/>
          <w:sz w:val="14"/>
          <w:szCs w:val="14"/>
          <w:lang w:eastAsia="ru-RU"/>
        </w:rPr>
        <w:t>Мероприятия муниципальной программы</w:t>
      </w:r>
    </w:p>
    <w:p w:rsidR="006C2BF8" w:rsidRPr="00C13CFA" w:rsidRDefault="006C2BF8" w:rsidP="006C2BF8">
      <w:pPr>
        <w:widowControl w:val="0"/>
        <w:suppressAutoHyphens/>
        <w:autoSpaceDE w:val="0"/>
        <w:autoSpaceDN w:val="0"/>
        <w:adjustRightInd w:val="0"/>
        <w:jc w:val="both"/>
        <w:rPr>
          <w:rFonts w:eastAsia="Times New Roman"/>
          <w:sz w:val="14"/>
          <w:szCs w:val="1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
        <w:gridCol w:w="609"/>
        <w:gridCol w:w="600"/>
        <w:gridCol w:w="399"/>
        <w:gridCol w:w="504"/>
        <w:gridCol w:w="529"/>
        <w:gridCol w:w="393"/>
        <w:gridCol w:w="393"/>
        <w:gridCol w:w="393"/>
        <w:gridCol w:w="364"/>
        <w:gridCol w:w="364"/>
        <w:gridCol w:w="364"/>
      </w:tblGrid>
      <w:tr w:rsidR="006C2BF8" w:rsidRPr="00C13CFA" w:rsidTr="006C2BF8">
        <w:trPr>
          <w:trHeight w:val="20"/>
        </w:trPr>
        <w:tc>
          <w:tcPr>
            <w:tcW w:w="629" w:type="dxa"/>
            <w:vMerge w:val="restart"/>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N п/п</w:t>
            </w:r>
          </w:p>
        </w:tc>
        <w:tc>
          <w:tcPr>
            <w:tcW w:w="3046" w:type="dxa"/>
            <w:vMerge w:val="restart"/>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Наименование мероприятия</w:t>
            </w:r>
          </w:p>
        </w:tc>
        <w:tc>
          <w:tcPr>
            <w:tcW w:w="0" w:type="auto"/>
            <w:vMerge w:val="restart"/>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Исполнитель мероприятия</w:t>
            </w:r>
          </w:p>
        </w:tc>
        <w:tc>
          <w:tcPr>
            <w:tcW w:w="0" w:type="auto"/>
            <w:vMerge w:val="restart"/>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Срок реализации</w:t>
            </w:r>
          </w:p>
        </w:tc>
        <w:tc>
          <w:tcPr>
            <w:tcW w:w="0" w:type="auto"/>
            <w:vMerge w:val="restart"/>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Целевой показатель (номер целевого показателя из паспорта подпрограммы)</w:t>
            </w:r>
          </w:p>
        </w:tc>
        <w:tc>
          <w:tcPr>
            <w:tcW w:w="0" w:type="auto"/>
            <w:vMerge w:val="restart"/>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Источник финансирования</w:t>
            </w:r>
          </w:p>
        </w:tc>
        <w:tc>
          <w:tcPr>
            <w:tcW w:w="0" w:type="auto"/>
            <w:gridSpan w:val="6"/>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Объем финансирования по годам (тыс. руб.)</w:t>
            </w:r>
          </w:p>
        </w:tc>
      </w:tr>
      <w:tr w:rsidR="006C2BF8" w:rsidRPr="00C13CFA" w:rsidTr="006C2BF8">
        <w:trPr>
          <w:trHeight w:val="20"/>
        </w:trPr>
        <w:tc>
          <w:tcPr>
            <w:tcW w:w="629" w:type="dxa"/>
            <w:vMerge/>
          </w:tcPr>
          <w:p w:rsidR="006C2BF8" w:rsidRPr="00C13CFA" w:rsidRDefault="006C2BF8" w:rsidP="006C2BF8">
            <w:pPr>
              <w:suppressAutoHyphens/>
              <w:rPr>
                <w:rFonts w:eastAsia="Times New Roman"/>
                <w:sz w:val="10"/>
                <w:szCs w:val="14"/>
                <w:lang w:eastAsia="ru-RU"/>
              </w:rPr>
            </w:pPr>
          </w:p>
        </w:tc>
        <w:tc>
          <w:tcPr>
            <w:tcW w:w="3046" w:type="dxa"/>
            <w:vMerge/>
          </w:tcPr>
          <w:p w:rsidR="006C2BF8" w:rsidRPr="00C13CFA" w:rsidRDefault="006C2BF8" w:rsidP="006C2BF8">
            <w:pPr>
              <w:suppressAutoHyphens/>
              <w:rPr>
                <w:rFonts w:eastAsia="Times New Roman"/>
                <w:sz w:val="10"/>
                <w:szCs w:val="14"/>
                <w:lang w:eastAsia="ru-RU"/>
              </w:rPr>
            </w:pPr>
          </w:p>
        </w:tc>
        <w:tc>
          <w:tcPr>
            <w:tcW w:w="0" w:type="auto"/>
            <w:vMerge/>
          </w:tcPr>
          <w:p w:rsidR="006C2BF8" w:rsidRPr="00C13CFA" w:rsidRDefault="006C2BF8" w:rsidP="006C2BF8">
            <w:pPr>
              <w:suppressAutoHyphens/>
              <w:rPr>
                <w:rFonts w:eastAsia="Times New Roman"/>
                <w:sz w:val="10"/>
                <w:szCs w:val="14"/>
                <w:lang w:eastAsia="ru-RU"/>
              </w:rPr>
            </w:pPr>
          </w:p>
        </w:tc>
        <w:tc>
          <w:tcPr>
            <w:tcW w:w="0" w:type="auto"/>
            <w:vMerge/>
          </w:tcPr>
          <w:p w:rsidR="006C2BF8" w:rsidRPr="00C13CFA" w:rsidRDefault="006C2BF8" w:rsidP="006C2BF8">
            <w:pPr>
              <w:suppressAutoHyphens/>
              <w:rPr>
                <w:rFonts w:eastAsia="Times New Roman"/>
                <w:sz w:val="10"/>
                <w:szCs w:val="14"/>
                <w:lang w:eastAsia="ru-RU"/>
              </w:rPr>
            </w:pPr>
          </w:p>
        </w:tc>
        <w:tc>
          <w:tcPr>
            <w:tcW w:w="0" w:type="auto"/>
            <w:vMerge/>
          </w:tcPr>
          <w:p w:rsidR="006C2BF8" w:rsidRPr="00C13CFA" w:rsidRDefault="006C2BF8" w:rsidP="006C2BF8">
            <w:pPr>
              <w:suppressAutoHyphens/>
              <w:rPr>
                <w:rFonts w:eastAsia="Times New Roman"/>
                <w:sz w:val="10"/>
                <w:szCs w:val="14"/>
                <w:lang w:eastAsia="ru-RU"/>
              </w:rPr>
            </w:pPr>
          </w:p>
        </w:tc>
        <w:tc>
          <w:tcPr>
            <w:tcW w:w="0" w:type="auto"/>
            <w:vMerge/>
          </w:tcPr>
          <w:p w:rsidR="006C2BF8" w:rsidRPr="00C13CFA" w:rsidRDefault="006C2BF8" w:rsidP="006C2BF8">
            <w:pPr>
              <w:suppressAutoHyphens/>
              <w:rPr>
                <w:rFonts w:eastAsia="Times New Roman"/>
                <w:sz w:val="10"/>
                <w:szCs w:val="14"/>
                <w:lang w:eastAsia="ru-RU"/>
              </w:rPr>
            </w:pP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2021</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2022</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2023</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2024</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2025</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2026</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1</w:t>
            </w:r>
          </w:p>
        </w:tc>
        <w:tc>
          <w:tcPr>
            <w:tcW w:w="3046" w:type="dxa"/>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2</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3</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4</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5</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6</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7</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8</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9</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10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11</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b/>
                <w:sz w:val="10"/>
                <w:szCs w:val="14"/>
                <w:lang w:eastAsia="ru-RU"/>
              </w:rPr>
            </w:pPr>
            <w:r w:rsidRPr="00C13CFA">
              <w:rPr>
                <w:rFonts w:eastAsia="Times New Roman"/>
                <w:b/>
                <w:sz w:val="10"/>
                <w:szCs w:val="14"/>
                <w:lang w:eastAsia="ru-RU"/>
              </w:rPr>
              <w:t>12</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p>
        </w:tc>
        <w:tc>
          <w:tcPr>
            <w:tcW w:w="15313" w:type="dxa"/>
            <w:gridSpan w:val="11"/>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Разработка градостроительной документации и упорядочение градостроительной деятельности на территории Солецкого муниципального округа</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1.1.</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Разработка схемы территориального планирования Солецкого муниципального округа</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roofErr w:type="gramStart"/>
            <w:r w:rsidRPr="00C13CFA">
              <w:rPr>
                <w:rFonts w:eastAsia="Times New Roman"/>
                <w:sz w:val="10"/>
                <w:szCs w:val="14"/>
                <w:lang w:eastAsia="ru-RU"/>
              </w:rPr>
              <w:t>Комитет  градостроительства</w:t>
            </w:r>
            <w:proofErr w:type="gramEnd"/>
            <w:r w:rsidRPr="00C13CFA">
              <w:rPr>
                <w:rFonts w:eastAsia="Times New Roman"/>
                <w:sz w:val="10"/>
                <w:szCs w:val="14"/>
                <w:lang w:eastAsia="ru-RU"/>
              </w:rPr>
              <w:t xml:space="preserve">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2021-2026 </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hyperlink w:anchor="P73" w:history="1">
              <w:r w:rsidRPr="00C13CFA">
                <w:rPr>
                  <w:rFonts w:eastAsia="Times New Roman"/>
                  <w:sz w:val="10"/>
                  <w:szCs w:val="14"/>
                  <w:lang w:eastAsia="ru-RU"/>
                </w:rPr>
                <w:t>1.1.</w:t>
              </w:r>
            </w:hyperlink>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1,2</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Разработка Генерального  плана Солецкого  муниципального округа</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Комитет градостроительства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2021-2026</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hyperlink w:anchor="P73" w:history="1">
              <w:r w:rsidRPr="00C13CFA">
                <w:rPr>
                  <w:rFonts w:eastAsia="Times New Roman"/>
                  <w:sz w:val="10"/>
                  <w:szCs w:val="14"/>
                  <w:lang w:eastAsia="ru-RU"/>
                </w:rPr>
                <w:t>1.2.</w:t>
              </w:r>
            </w:hyperlink>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300,00000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1.3.</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Разработка Правил землепользования и застройки Солецкого муниципального округа</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Комитет градостроительства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2021-2026 </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hyperlink w:anchor="P80" w:history="1">
              <w:r w:rsidRPr="00C13CFA">
                <w:rPr>
                  <w:rFonts w:eastAsia="Times New Roman"/>
                  <w:sz w:val="10"/>
                  <w:szCs w:val="14"/>
                  <w:lang w:eastAsia="ru-RU"/>
                </w:rPr>
                <w:t>1.3.</w:t>
              </w:r>
            </w:hyperlink>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200,00000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1.4.</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Разработка нормативов градостроительного проектирования Солецкого муниципального округа  или внесения в них изменений</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Комитет градостроительства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2021-2026</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hyperlink w:anchor="P80" w:history="1">
              <w:r w:rsidRPr="00C13CFA">
                <w:rPr>
                  <w:rFonts w:eastAsia="Times New Roman"/>
                  <w:sz w:val="10"/>
                  <w:szCs w:val="14"/>
                  <w:lang w:eastAsia="ru-RU"/>
                </w:rPr>
                <w:t>1.4</w:t>
              </w:r>
            </w:hyperlink>
            <w:r w:rsidRPr="00C13CFA">
              <w:rPr>
                <w:rFonts w:eastAsia="Times New Roman"/>
                <w:sz w:val="10"/>
                <w:szCs w:val="14"/>
                <w:lang w:eastAsia="ru-RU"/>
              </w:rPr>
              <w:t>.</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83,75000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83,75000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1.5.</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Графическое описании местополо</w:t>
            </w:r>
            <w:r w:rsidRPr="00C13CFA">
              <w:rPr>
                <w:rFonts w:eastAsia="Times New Roman"/>
                <w:sz w:val="10"/>
                <w:szCs w:val="14"/>
                <w:lang w:eastAsia="ru-RU"/>
              </w:rPr>
              <w:softHyphen/>
              <w:t xml:space="preserve">жения границ </w:t>
            </w:r>
            <w:r w:rsidRPr="00C13CFA">
              <w:rPr>
                <w:rFonts w:eastAsia="Times New Roman"/>
                <w:sz w:val="10"/>
                <w:szCs w:val="14"/>
                <w:lang w:eastAsia="ru-RU"/>
              </w:rPr>
              <w:lastRenderedPageBreak/>
              <w:t xml:space="preserve">территориальных зон и внесение сведении в Единый государственный реестр недвижимости </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lastRenderedPageBreak/>
              <w:t xml:space="preserve">Комитет градостроительства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lastRenderedPageBreak/>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lastRenderedPageBreak/>
              <w:t>2021</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1.1.5</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102,00000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600,00000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w:t>
            </w:r>
          </w:p>
        </w:tc>
        <w:tc>
          <w:tcPr>
            <w:tcW w:w="15313" w:type="dxa"/>
            <w:gridSpan w:val="11"/>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Подготовка и утверждение документации по планировке территории в соответствии с документами территориального планирования</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2.1.</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Обеспечение подготовки проектов планировки территории (проектов межевания территории, градостроительных планов земельных участков)</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Комитет градостроительства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2021-2026</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hyperlink w:anchor="P80" w:history="1">
              <w:r w:rsidRPr="00C13CFA">
                <w:rPr>
                  <w:rFonts w:eastAsia="Times New Roman"/>
                  <w:sz w:val="10"/>
                  <w:szCs w:val="14"/>
                  <w:lang w:eastAsia="ru-RU"/>
                </w:rPr>
                <w:t>2.1</w:t>
              </w:r>
            </w:hyperlink>
            <w:r w:rsidRPr="00C13CFA">
              <w:rPr>
                <w:rFonts w:eastAsia="Times New Roman"/>
                <w:sz w:val="10"/>
                <w:szCs w:val="14"/>
                <w:lang w:eastAsia="ru-RU"/>
              </w:rPr>
              <w:t>.</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290,00000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234,90000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234,90000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234,90000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234,90000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235,00000</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3.</w:t>
            </w:r>
          </w:p>
        </w:tc>
        <w:tc>
          <w:tcPr>
            <w:tcW w:w="15313" w:type="dxa"/>
            <w:gridSpan w:val="11"/>
          </w:tcPr>
          <w:p w:rsidR="006C2BF8" w:rsidRPr="00C13CFA" w:rsidRDefault="006C2BF8" w:rsidP="006C2BF8">
            <w:pPr>
              <w:widowControl w:val="0"/>
              <w:suppressAutoHyphens/>
              <w:autoSpaceDE w:val="0"/>
              <w:autoSpaceDN w:val="0"/>
              <w:adjustRightInd w:val="0"/>
              <w:rPr>
                <w:rFonts w:eastAsia="Times New Roman"/>
                <w:sz w:val="10"/>
                <w:szCs w:val="14"/>
                <w:lang w:eastAsia="ru-RU"/>
              </w:rPr>
            </w:pPr>
            <w:r w:rsidRPr="00C13CFA">
              <w:rPr>
                <w:rFonts w:eastAsia="Times New Roman"/>
                <w:sz w:val="10"/>
                <w:szCs w:val="14"/>
                <w:lang w:eastAsia="ru-RU"/>
              </w:rPr>
              <w:t>Описание границ населённых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3.1.</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 xml:space="preserve">Комитет градостроительства и благоустройства </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Организации (по согласованию)</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2019-2020</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w:t>
            </w:r>
            <w:hyperlink w:anchor="P73" w:history="1">
              <w:r w:rsidRPr="00C13CFA">
                <w:rPr>
                  <w:rFonts w:eastAsia="Times New Roman"/>
                  <w:sz w:val="10"/>
                  <w:szCs w:val="14"/>
                  <w:lang w:eastAsia="ru-RU"/>
                </w:rPr>
                <w:t>3.1.</w:t>
              </w:r>
            </w:hyperlink>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бюджет Солецкого муниципального округа</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rPr>
                <w:rFonts w:eastAsia="Times New Roman"/>
                <w:sz w:val="10"/>
                <w:szCs w:val="14"/>
                <w:lang w:eastAsia="ru-RU"/>
              </w:rPr>
            </w:pPr>
            <w:r w:rsidRPr="00C13CFA">
              <w:rPr>
                <w:rFonts w:eastAsia="Times New Roman"/>
                <w:sz w:val="10"/>
                <w:szCs w:val="14"/>
                <w:lang w:eastAsia="ru-RU"/>
              </w:rPr>
              <w:t>144,00000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290,00000</w:t>
            </w:r>
          </w:p>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150,00000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w:t>
            </w:r>
          </w:p>
        </w:tc>
      </w:tr>
      <w:tr w:rsidR="006C2BF8" w:rsidRPr="00C13CFA" w:rsidTr="006C2BF8">
        <w:trPr>
          <w:trHeight w:val="20"/>
        </w:trPr>
        <w:tc>
          <w:tcPr>
            <w:tcW w:w="629" w:type="dxa"/>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4</w:t>
            </w:r>
          </w:p>
        </w:tc>
        <w:tc>
          <w:tcPr>
            <w:tcW w:w="3046" w:type="dxa"/>
          </w:tcPr>
          <w:p w:rsidR="006C2BF8" w:rsidRPr="00C13CFA" w:rsidRDefault="006C2BF8" w:rsidP="006C2BF8">
            <w:pPr>
              <w:widowControl w:val="0"/>
              <w:suppressAutoHyphens/>
              <w:autoSpaceDE w:val="0"/>
              <w:autoSpaceDN w:val="0"/>
              <w:adjustRightInd w:val="0"/>
              <w:jc w:val="both"/>
              <w:rPr>
                <w:rFonts w:eastAsia="Times New Roman"/>
                <w:sz w:val="10"/>
                <w:szCs w:val="14"/>
                <w:lang w:eastAsia="ru-RU"/>
              </w:rPr>
            </w:pPr>
            <w:r w:rsidRPr="00C13CFA">
              <w:rPr>
                <w:rFonts w:eastAsia="Times New Roman"/>
                <w:sz w:val="10"/>
                <w:szCs w:val="14"/>
                <w:lang w:eastAsia="ru-RU"/>
              </w:rPr>
              <w:t>Итого по программе:</w:t>
            </w: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p>
        </w:tc>
        <w:tc>
          <w:tcPr>
            <w:tcW w:w="0" w:type="auto"/>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всего:</w:t>
            </w:r>
          </w:p>
        </w:tc>
        <w:tc>
          <w:tcPr>
            <w:tcW w:w="0" w:type="auto"/>
            <w:tcBorders>
              <w:right w:val="single" w:sz="4" w:space="0" w:color="000000"/>
            </w:tcBorders>
          </w:tcPr>
          <w:p w:rsidR="006C2BF8" w:rsidRPr="00C13CFA" w:rsidRDefault="006C2BF8" w:rsidP="006C2BF8">
            <w:pPr>
              <w:widowControl w:val="0"/>
              <w:suppressAutoHyphens/>
              <w:autoSpaceDE w:val="0"/>
              <w:autoSpaceDN w:val="0"/>
              <w:adjustRightInd w:val="0"/>
              <w:rPr>
                <w:rFonts w:eastAsia="Times New Roman"/>
                <w:sz w:val="10"/>
                <w:szCs w:val="14"/>
                <w:lang w:eastAsia="ru-RU"/>
              </w:rPr>
            </w:pPr>
            <w:r w:rsidRPr="00C13CFA">
              <w:rPr>
                <w:rFonts w:eastAsia="Times New Roman"/>
                <w:sz w:val="10"/>
                <w:szCs w:val="14"/>
                <w:lang w:eastAsia="ru-RU"/>
              </w:rPr>
              <w:t>1266,00000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rPr>
                <w:rFonts w:eastAsia="Times New Roman"/>
                <w:sz w:val="10"/>
                <w:szCs w:val="14"/>
                <w:lang w:eastAsia="ru-RU"/>
              </w:rPr>
            </w:pPr>
            <w:r w:rsidRPr="00C13CFA">
              <w:rPr>
                <w:rFonts w:eastAsia="Times New Roman"/>
                <w:sz w:val="10"/>
                <w:szCs w:val="14"/>
                <w:lang w:eastAsia="ru-RU"/>
              </w:rPr>
              <w:t>1124,90000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rPr>
                <w:rFonts w:eastAsia="Times New Roman"/>
                <w:sz w:val="10"/>
                <w:szCs w:val="14"/>
                <w:lang w:eastAsia="ru-RU"/>
              </w:rPr>
            </w:pPr>
            <w:r w:rsidRPr="00C13CFA">
              <w:rPr>
                <w:rFonts w:eastAsia="Times New Roman"/>
                <w:sz w:val="10"/>
                <w:szCs w:val="14"/>
                <w:lang w:eastAsia="ru-RU"/>
              </w:rPr>
              <w:t>1068,65000</w:t>
            </w:r>
          </w:p>
        </w:tc>
        <w:tc>
          <w:tcPr>
            <w:tcW w:w="0" w:type="auto"/>
            <w:tcBorders>
              <w:left w:val="single" w:sz="4" w:space="0" w:color="000000"/>
              <w:righ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234,90000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918,65000</w:t>
            </w:r>
          </w:p>
        </w:tc>
        <w:tc>
          <w:tcPr>
            <w:tcW w:w="0" w:type="auto"/>
            <w:tcBorders>
              <w:left w:val="single" w:sz="4" w:space="0" w:color="000000"/>
            </w:tcBorders>
          </w:tcPr>
          <w:p w:rsidR="006C2BF8" w:rsidRPr="00C13CFA" w:rsidRDefault="006C2BF8" w:rsidP="006C2BF8">
            <w:pPr>
              <w:widowControl w:val="0"/>
              <w:suppressAutoHyphens/>
              <w:autoSpaceDE w:val="0"/>
              <w:autoSpaceDN w:val="0"/>
              <w:adjustRightInd w:val="0"/>
              <w:jc w:val="center"/>
              <w:rPr>
                <w:rFonts w:eastAsia="Times New Roman"/>
                <w:sz w:val="10"/>
                <w:szCs w:val="14"/>
                <w:lang w:eastAsia="ru-RU"/>
              </w:rPr>
            </w:pPr>
            <w:r w:rsidRPr="00C13CFA">
              <w:rPr>
                <w:rFonts w:eastAsia="Times New Roman"/>
                <w:sz w:val="10"/>
                <w:szCs w:val="14"/>
                <w:lang w:eastAsia="ru-RU"/>
              </w:rPr>
              <w:t>235,00000</w:t>
            </w:r>
          </w:p>
        </w:tc>
      </w:tr>
    </w:tbl>
    <w:p w:rsidR="006C2BF8" w:rsidRPr="00C13CFA" w:rsidRDefault="006C2BF8" w:rsidP="009466FE"/>
    <w:p w:rsidR="00882B9F" w:rsidRPr="00C13CFA" w:rsidRDefault="00882B9F" w:rsidP="009466FE"/>
    <w:p w:rsidR="009466FE" w:rsidRPr="00C13CFA" w:rsidRDefault="009466FE" w:rsidP="009466FE">
      <w:pPr>
        <w:jc w:val="center"/>
        <w:rPr>
          <w:b/>
          <w:sz w:val="16"/>
          <w:szCs w:val="16"/>
        </w:rPr>
      </w:pPr>
      <w:r w:rsidRPr="00C13CFA">
        <w:rPr>
          <w:b/>
          <w:sz w:val="16"/>
          <w:szCs w:val="16"/>
        </w:rPr>
        <w:t>ПОСТАНОВЛЕНИЕ</w:t>
      </w:r>
    </w:p>
    <w:p w:rsidR="009466FE" w:rsidRPr="00C13CFA" w:rsidRDefault="009466FE" w:rsidP="009466FE">
      <w:pPr>
        <w:jc w:val="center"/>
        <w:rPr>
          <w:sz w:val="16"/>
          <w:szCs w:val="16"/>
        </w:rPr>
      </w:pPr>
      <w:r w:rsidRPr="00C13CFA">
        <w:rPr>
          <w:sz w:val="16"/>
          <w:szCs w:val="16"/>
        </w:rPr>
        <w:t>Администрации Солецкого муниципального округа</w:t>
      </w:r>
    </w:p>
    <w:p w:rsidR="009466FE" w:rsidRPr="00C13CFA" w:rsidRDefault="009466FE" w:rsidP="009466FE">
      <w:pPr>
        <w:jc w:val="center"/>
        <w:rPr>
          <w:sz w:val="16"/>
          <w:szCs w:val="16"/>
        </w:rPr>
      </w:pPr>
    </w:p>
    <w:p w:rsidR="009466FE" w:rsidRPr="00C13CFA" w:rsidRDefault="009466FE" w:rsidP="009466FE">
      <w:pPr>
        <w:jc w:val="center"/>
        <w:rPr>
          <w:sz w:val="16"/>
          <w:szCs w:val="16"/>
        </w:rPr>
      </w:pPr>
      <w:r w:rsidRPr="00C13CFA">
        <w:rPr>
          <w:sz w:val="16"/>
          <w:szCs w:val="16"/>
        </w:rPr>
        <w:t>от 20.08.2021 № 1214</w:t>
      </w:r>
    </w:p>
    <w:p w:rsidR="009466FE" w:rsidRPr="00C13CFA" w:rsidRDefault="009466FE" w:rsidP="009466FE">
      <w:pPr>
        <w:jc w:val="center"/>
        <w:rPr>
          <w:sz w:val="16"/>
          <w:szCs w:val="16"/>
        </w:rPr>
      </w:pPr>
      <w:r w:rsidRPr="00C13CFA">
        <w:rPr>
          <w:sz w:val="16"/>
          <w:szCs w:val="16"/>
        </w:rPr>
        <w:t>г. Сольцы</w:t>
      </w:r>
    </w:p>
    <w:p w:rsidR="006C2BF8" w:rsidRPr="00C13CFA" w:rsidRDefault="006C2BF8" w:rsidP="006C2BF8">
      <w:pPr>
        <w:jc w:val="center"/>
        <w:rPr>
          <w:b/>
          <w:sz w:val="14"/>
          <w:szCs w:val="14"/>
        </w:rPr>
      </w:pPr>
    </w:p>
    <w:p w:rsidR="006C2BF8" w:rsidRPr="00C13CFA" w:rsidRDefault="006C2BF8" w:rsidP="006C2BF8">
      <w:pPr>
        <w:jc w:val="center"/>
        <w:rPr>
          <w:b/>
          <w:sz w:val="14"/>
          <w:szCs w:val="14"/>
        </w:rPr>
      </w:pPr>
      <w:r w:rsidRPr="00C13CFA">
        <w:rPr>
          <w:b/>
          <w:sz w:val="14"/>
          <w:szCs w:val="14"/>
        </w:rPr>
        <w:t>О внесении изменений в муниципальную программу Солецкого</w:t>
      </w:r>
    </w:p>
    <w:p w:rsidR="006C2BF8" w:rsidRPr="00C13CFA" w:rsidRDefault="006C2BF8" w:rsidP="006C2BF8">
      <w:pPr>
        <w:jc w:val="center"/>
        <w:rPr>
          <w:b/>
          <w:sz w:val="14"/>
          <w:szCs w:val="14"/>
        </w:rPr>
      </w:pPr>
      <w:r w:rsidRPr="00C13CFA">
        <w:rPr>
          <w:b/>
          <w:sz w:val="14"/>
          <w:szCs w:val="14"/>
        </w:rPr>
        <w:t>муниципального округа «Развитие образования в Солецком муниципальном округе»</w:t>
      </w:r>
    </w:p>
    <w:p w:rsidR="006C2BF8" w:rsidRPr="00C13CFA" w:rsidRDefault="006C2BF8" w:rsidP="006C2BF8">
      <w:pPr>
        <w:jc w:val="both"/>
        <w:rPr>
          <w:sz w:val="14"/>
          <w:szCs w:val="14"/>
        </w:rPr>
      </w:pPr>
    </w:p>
    <w:p w:rsidR="006C2BF8" w:rsidRPr="00C13CFA" w:rsidRDefault="006C2BF8" w:rsidP="006C2BF8">
      <w:pPr>
        <w:ind w:firstLine="142"/>
        <w:jc w:val="both"/>
        <w:rPr>
          <w:sz w:val="14"/>
          <w:szCs w:val="14"/>
        </w:rPr>
      </w:pPr>
      <w:r w:rsidRPr="00C13CFA">
        <w:rPr>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w:t>
      </w:r>
      <w:proofErr w:type="gramStart"/>
      <w:r w:rsidRPr="00C13CFA">
        <w:rPr>
          <w:sz w:val="14"/>
          <w:szCs w:val="14"/>
        </w:rPr>
        <w:t>утвержденным  постановлением</w:t>
      </w:r>
      <w:proofErr w:type="gramEnd"/>
      <w:r w:rsidRPr="00C13CFA">
        <w:rPr>
          <w:sz w:val="14"/>
          <w:szCs w:val="14"/>
        </w:rPr>
        <w:t xml:space="preserve"> Администрации муниципального округа  от 29.01.2021 № 142, в целях обеспечения развития отрасли образования округа Администрация Солецкого муниципального округа</w:t>
      </w:r>
      <w:r w:rsidRPr="00C13CFA">
        <w:rPr>
          <w:b/>
          <w:sz w:val="14"/>
          <w:szCs w:val="14"/>
        </w:rPr>
        <w:t xml:space="preserve"> ПОСТАНОВЛЯЕТ:</w:t>
      </w:r>
    </w:p>
    <w:p w:rsidR="006C2BF8" w:rsidRPr="00C13CFA" w:rsidRDefault="006C2BF8" w:rsidP="006C2BF8">
      <w:pPr>
        <w:ind w:firstLine="142"/>
        <w:jc w:val="both"/>
        <w:rPr>
          <w:bCs/>
          <w:sz w:val="14"/>
          <w:szCs w:val="14"/>
        </w:rPr>
      </w:pPr>
      <w:r w:rsidRPr="00C13CFA">
        <w:rPr>
          <w:bCs/>
          <w:sz w:val="14"/>
          <w:szCs w:val="14"/>
        </w:rPr>
        <w:t xml:space="preserve">1. </w:t>
      </w:r>
      <w:r w:rsidRPr="00C13CFA">
        <w:rPr>
          <w:sz w:val="14"/>
          <w:szCs w:val="14"/>
        </w:rPr>
        <w:t xml:space="preserve">Внести изменения в муниципальную программу Солецкого муниципального округа «Развитие образования в Солецком муниципальном округе», утверждённую </w:t>
      </w:r>
      <w:r w:rsidRPr="00C13CFA">
        <w:rPr>
          <w:sz w:val="14"/>
          <w:szCs w:val="14"/>
        </w:rPr>
        <w:t>постановлением Администрации муниципального округа от 31.03.2021 № 446 (в редакции постановления от 26.07.2021 № 1052</w:t>
      </w:r>
      <w:proofErr w:type="gramStart"/>
      <w:r w:rsidRPr="00C13CFA">
        <w:rPr>
          <w:sz w:val="14"/>
          <w:szCs w:val="14"/>
        </w:rPr>
        <w:t>)  (</w:t>
      </w:r>
      <w:proofErr w:type="gramEnd"/>
      <w:r w:rsidRPr="00C13CFA">
        <w:rPr>
          <w:sz w:val="14"/>
          <w:szCs w:val="14"/>
        </w:rPr>
        <w:t>далее муниципальная программа):</w:t>
      </w:r>
    </w:p>
    <w:p w:rsidR="006C2BF8" w:rsidRPr="00C13CFA" w:rsidRDefault="006C2BF8" w:rsidP="006C2BF8">
      <w:pPr>
        <w:suppressAutoHyphens/>
        <w:autoSpaceDE w:val="0"/>
        <w:autoSpaceDN w:val="0"/>
        <w:adjustRightInd w:val="0"/>
        <w:ind w:firstLine="142"/>
        <w:contextualSpacing/>
        <w:jc w:val="both"/>
        <w:rPr>
          <w:sz w:val="14"/>
          <w:szCs w:val="14"/>
        </w:rPr>
      </w:pPr>
      <w:r w:rsidRPr="00C13CFA">
        <w:rPr>
          <w:sz w:val="14"/>
          <w:szCs w:val="14"/>
        </w:rPr>
        <w:t>1.1. Изложить раздел 6 Паспорта в редакции:</w:t>
      </w:r>
    </w:p>
    <w:p w:rsidR="006C2BF8" w:rsidRPr="00C13CFA" w:rsidRDefault="006C2BF8" w:rsidP="006C2BF8">
      <w:pPr>
        <w:ind w:firstLine="142"/>
        <w:jc w:val="both"/>
        <w:rPr>
          <w:bCs/>
          <w:sz w:val="14"/>
          <w:szCs w:val="14"/>
        </w:rPr>
      </w:pPr>
      <w:r w:rsidRPr="00C13CFA">
        <w:rPr>
          <w:sz w:val="14"/>
          <w:szCs w:val="14"/>
        </w:rPr>
        <w:t xml:space="preserve">«6. </w:t>
      </w:r>
      <w:r w:rsidRPr="00C13CFA">
        <w:rPr>
          <w:bCs/>
          <w:sz w:val="14"/>
          <w:szCs w:val="14"/>
        </w:rPr>
        <w:t xml:space="preserve">Объемы и источники финансирования </w:t>
      </w:r>
      <w:proofErr w:type="gramStart"/>
      <w:r w:rsidRPr="00C13CFA">
        <w:rPr>
          <w:bCs/>
          <w:sz w:val="14"/>
          <w:szCs w:val="14"/>
        </w:rPr>
        <w:t>муниципальной  программы</w:t>
      </w:r>
      <w:proofErr w:type="gramEnd"/>
      <w:r w:rsidRPr="00C13CFA">
        <w:rPr>
          <w:bCs/>
          <w:sz w:val="14"/>
          <w:szCs w:val="14"/>
        </w:rPr>
        <w:t xml:space="preserve"> в целом и по годам реализации (тыс. руб.):</w:t>
      </w:r>
    </w:p>
    <w:tbl>
      <w:tblPr>
        <w:tblpPr w:leftFromText="180" w:rightFromText="180" w:vertAnchor="text" w:horzAnchor="margin" w:tblpY="182"/>
        <w:tblW w:w="4866" w:type="pct"/>
        <w:tblLayout w:type="fixed"/>
        <w:tblLook w:val="0000" w:firstRow="0" w:lastRow="0" w:firstColumn="0" w:lastColumn="0" w:noHBand="0" w:noVBand="0"/>
      </w:tblPr>
      <w:tblGrid>
        <w:gridCol w:w="816"/>
        <w:gridCol w:w="986"/>
        <w:gridCol w:w="911"/>
        <w:gridCol w:w="1341"/>
        <w:gridCol w:w="930"/>
      </w:tblGrid>
      <w:tr w:rsidR="006C2BF8" w:rsidRPr="00C13CFA" w:rsidTr="006C2BF8">
        <w:tc>
          <w:tcPr>
            <w:tcW w:w="819" w:type="pct"/>
            <w:tcBorders>
              <w:top w:val="single" w:sz="4" w:space="0" w:color="000000"/>
              <w:left w:val="single" w:sz="4" w:space="0" w:color="000000"/>
              <w:bottom w:val="single" w:sz="4" w:space="0" w:color="000000"/>
              <w:right w:val="single" w:sz="4" w:space="0" w:color="auto"/>
            </w:tcBorders>
          </w:tcPr>
          <w:p w:rsidR="006C2BF8" w:rsidRPr="00C13CFA" w:rsidRDefault="006C2BF8" w:rsidP="006C2BF8">
            <w:pPr>
              <w:jc w:val="center"/>
              <w:rPr>
                <w:sz w:val="10"/>
                <w:szCs w:val="14"/>
              </w:rPr>
            </w:pPr>
            <w:r w:rsidRPr="00C13CFA">
              <w:rPr>
                <w:sz w:val="10"/>
                <w:szCs w:val="14"/>
              </w:rPr>
              <w:t>Год</w:t>
            </w:r>
          </w:p>
        </w:tc>
        <w:tc>
          <w:tcPr>
            <w:tcW w:w="4181" w:type="pct"/>
            <w:gridSpan w:val="4"/>
            <w:tcBorders>
              <w:top w:val="single" w:sz="4" w:space="0" w:color="auto"/>
              <w:bottom w:val="single" w:sz="4" w:space="0" w:color="auto"/>
              <w:right w:val="single" w:sz="4" w:space="0" w:color="auto"/>
            </w:tcBorders>
            <w:shd w:val="clear" w:color="auto" w:fill="auto"/>
          </w:tcPr>
          <w:p w:rsidR="006C2BF8" w:rsidRPr="00C13CFA" w:rsidRDefault="006C2BF8" w:rsidP="006C2BF8">
            <w:pPr>
              <w:rPr>
                <w:sz w:val="10"/>
                <w:szCs w:val="14"/>
              </w:rPr>
            </w:pPr>
          </w:p>
        </w:tc>
      </w:tr>
      <w:tr w:rsidR="006C2BF8" w:rsidRPr="00C13CFA" w:rsidTr="006C2BF8">
        <w:tc>
          <w:tcPr>
            <w:tcW w:w="819" w:type="pct"/>
            <w:tcBorders>
              <w:top w:val="single" w:sz="4" w:space="0" w:color="000000"/>
              <w:left w:val="single" w:sz="4" w:space="0" w:color="000000"/>
              <w:bottom w:val="single" w:sz="4" w:space="0" w:color="000000"/>
            </w:tcBorders>
          </w:tcPr>
          <w:p w:rsidR="006C2BF8" w:rsidRPr="00C13CFA" w:rsidRDefault="006C2BF8" w:rsidP="006C2BF8">
            <w:pPr>
              <w:snapToGrid w:val="0"/>
              <w:jc w:val="center"/>
              <w:rPr>
                <w:sz w:val="10"/>
                <w:szCs w:val="14"/>
              </w:rPr>
            </w:pPr>
          </w:p>
        </w:tc>
        <w:tc>
          <w:tcPr>
            <w:tcW w:w="989"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федеральный бюджет</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 xml:space="preserve">областной бюджет </w:t>
            </w:r>
          </w:p>
        </w:tc>
        <w:tc>
          <w:tcPr>
            <w:tcW w:w="1345"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бюджет муниципального округа</w:t>
            </w:r>
          </w:p>
        </w:tc>
        <w:tc>
          <w:tcPr>
            <w:tcW w:w="933" w:type="pct"/>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jc w:val="center"/>
              <w:rPr>
                <w:sz w:val="10"/>
                <w:szCs w:val="14"/>
              </w:rPr>
            </w:pPr>
            <w:r w:rsidRPr="00C13CFA">
              <w:rPr>
                <w:sz w:val="10"/>
                <w:szCs w:val="14"/>
              </w:rPr>
              <w:t>всего</w:t>
            </w:r>
          </w:p>
        </w:tc>
      </w:tr>
      <w:tr w:rsidR="006C2BF8" w:rsidRPr="00C13CFA" w:rsidTr="006C2BF8">
        <w:trPr>
          <w:trHeight w:val="390"/>
        </w:trPr>
        <w:tc>
          <w:tcPr>
            <w:tcW w:w="819"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1</w:t>
            </w:r>
          </w:p>
        </w:tc>
        <w:tc>
          <w:tcPr>
            <w:tcW w:w="989"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3</w:t>
            </w:r>
          </w:p>
        </w:tc>
        <w:tc>
          <w:tcPr>
            <w:tcW w:w="1345"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4</w:t>
            </w:r>
          </w:p>
        </w:tc>
        <w:tc>
          <w:tcPr>
            <w:tcW w:w="933" w:type="pct"/>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jc w:val="center"/>
              <w:rPr>
                <w:sz w:val="10"/>
                <w:szCs w:val="14"/>
              </w:rPr>
            </w:pPr>
            <w:r w:rsidRPr="00C13CFA">
              <w:rPr>
                <w:sz w:val="10"/>
                <w:szCs w:val="14"/>
              </w:rPr>
              <w:t>5</w:t>
            </w:r>
          </w:p>
        </w:tc>
      </w:tr>
      <w:tr w:rsidR="006C2BF8" w:rsidRPr="00C13CFA" w:rsidTr="006C2BF8">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2021</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highlight w:val="yellow"/>
              </w:rPr>
            </w:pPr>
            <w:r w:rsidRPr="00C13CFA">
              <w:rPr>
                <w:sz w:val="10"/>
                <w:szCs w:val="14"/>
              </w:rPr>
              <w:t>8920,62700</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highlight w:val="yellow"/>
              </w:rPr>
            </w:pPr>
            <w:r w:rsidRPr="00C13CFA">
              <w:rPr>
                <w:sz w:val="10"/>
                <w:szCs w:val="14"/>
                <w:highlight w:val="yellow"/>
              </w:rPr>
              <w:t>109927,77300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highlight w:val="yellow"/>
              </w:rPr>
            </w:pPr>
            <w:r w:rsidRPr="00C13CFA">
              <w:rPr>
                <w:sz w:val="10"/>
                <w:szCs w:val="14"/>
                <w:highlight w:val="yellow"/>
              </w:rPr>
              <w:t>38279,60200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highlight w:val="yellow"/>
              </w:rPr>
            </w:pPr>
            <w:r w:rsidRPr="00C13CFA">
              <w:rPr>
                <w:sz w:val="10"/>
                <w:szCs w:val="14"/>
                <w:highlight w:val="yellow"/>
              </w:rPr>
              <w:t>157128,00200</w:t>
            </w:r>
          </w:p>
        </w:tc>
      </w:tr>
      <w:tr w:rsidR="006C2BF8" w:rsidRPr="00C13CFA" w:rsidTr="006C2BF8">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2022</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4843,40000</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81169,60000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41281,40400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127294,40400</w:t>
            </w:r>
          </w:p>
        </w:tc>
      </w:tr>
      <w:tr w:rsidR="006C2BF8" w:rsidRPr="00C13CFA" w:rsidTr="006C2BF8">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2023</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4843,40000</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81169,60000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39850,50400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125863,50400</w:t>
            </w:r>
          </w:p>
        </w:tc>
      </w:tr>
      <w:tr w:rsidR="006C2BF8" w:rsidRPr="00C13CFA" w:rsidTr="006C2BF8">
        <w:trPr>
          <w:trHeight w:val="150"/>
        </w:trPr>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2024</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0</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91961,00000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35300,00000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127261,00000</w:t>
            </w:r>
          </w:p>
        </w:tc>
      </w:tr>
      <w:tr w:rsidR="006C2BF8" w:rsidRPr="00C13CFA" w:rsidTr="006C2BF8">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2025</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0</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91961,00000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35300,00000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127261,00000</w:t>
            </w:r>
          </w:p>
        </w:tc>
      </w:tr>
      <w:tr w:rsidR="006C2BF8" w:rsidRPr="00C13CFA" w:rsidTr="006C2BF8">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2026</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0</w:t>
            </w:r>
          </w:p>
        </w:tc>
        <w:tc>
          <w:tcPr>
            <w:tcW w:w="914"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91961,00000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35300,00000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127261,00000</w:t>
            </w:r>
          </w:p>
        </w:tc>
      </w:tr>
      <w:tr w:rsidR="006C2BF8" w:rsidRPr="00C13CFA" w:rsidTr="006C2BF8">
        <w:trPr>
          <w:trHeight w:val="102"/>
        </w:trPr>
        <w:tc>
          <w:tcPr>
            <w:tcW w:w="8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ВСЕГО</w:t>
            </w:r>
          </w:p>
        </w:tc>
        <w:tc>
          <w:tcPr>
            <w:tcW w:w="989"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18607,42700</w:t>
            </w:r>
          </w:p>
        </w:tc>
        <w:tc>
          <w:tcPr>
            <w:tcW w:w="914"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546789,47300</w:t>
            </w:r>
          </w:p>
        </w:tc>
        <w:tc>
          <w:tcPr>
            <w:tcW w:w="1345"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224971,31000</w:t>
            </w:r>
          </w:p>
        </w:tc>
        <w:tc>
          <w:tcPr>
            <w:tcW w:w="933"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790368,21000</w:t>
            </w:r>
          </w:p>
        </w:tc>
      </w:tr>
    </w:tbl>
    <w:p w:rsidR="006C2BF8" w:rsidRPr="00C13CFA" w:rsidRDefault="006C2BF8" w:rsidP="006C2BF8">
      <w:pPr>
        <w:suppressAutoHyphens/>
        <w:autoSpaceDE w:val="0"/>
        <w:autoSpaceDN w:val="0"/>
        <w:adjustRightInd w:val="0"/>
        <w:contextualSpacing/>
        <w:jc w:val="right"/>
        <w:rPr>
          <w:spacing w:val="-6"/>
          <w:sz w:val="14"/>
          <w:szCs w:val="14"/>
        </w:rPr>
      </w:pPr>
      <w:r w:rsidRPr="00C13CFA">
        <w:rPr>
          <w:spacing w:val="-6"/>
          <w:sz w:val="14"/>
          <w:szCs w:val="14"/>
        </w:rPr>
        <w:t>»</w:t>
      </w:r>
    </w:p>
    <w:p w:rsidR="006C2BF8" w:rsidRPr="00C13CFA" w:rsidRDefault="006C2BF8" w:rsidP="006C2BF8">
      <w:pPr>
        <w:suppressAutoHyphens/>
        <w:autoSpaceDE w:val="0"/>
        <w:autoSpaceDN w:val="0"/>
        <w:adjustRightInd w:val="0"/>
        <w:ind w:firstLine="284"/>
        <w:contextualSpacing/>
        <w:jc w:val="both"/>
        <w:rPr>
          <w:spacing w:val="-6"/>
          <w:sz w:val="14"/>
          <w:szCs w:val="14"/>
        </w:rPr>
      </w:pPr>
      <w:r w:rsidRPr="00C13CFA">
        <w:rPr>
          <w:spacing w:val="-6"/>
          <w:sz w:val="14"/>
          <w:szCs w:val="14"/>
        </w:rPr>
        <w:t>1.2. Изложить Мероприятия муниципальной программы в редакции:</w:t>
      </w:r>
    </w:p>
    <w:p w:rsidR="006C2BF8" w:rsidRPr="00C13CFA" w:rsidRDefault="006C2BF8" w:rsidP="006C2BF8">
      <w:pPr>
        <w:suppressAutoHyphens/>
        <w:autoSpaceDE w:val="0"/>
        <w:autoSpaceDN w:val="0"/>
        <w:adjustRightInd w:val="0"/>
        <w:contextualSpacing/>
        <w:jc w:val="both"/>
        <w:rPr>
          <w:sz w:val="14"/>
          <w:szCs w:val="14"/>
        </w:rPr>
      </w:pPr>
      <w:r w:rsidRPr="00C13CFA">
        <w:rPr>
          <w:spacing w:val="-6"/>
          <w:sz w:val="14"/>
          <w:szCs w:val="14"/>
        </w:rPr>
        <w:t>«</w:t>
      </w:r>
      <w:bookmarkStart w:id="0" w:name="sub_1082"/>
    </w:p>
    <w:tbl>
      <w:tblPr>
        <w:tblW w:w="0" w:type="auto"/>
        <w:tblInd w:w="-5" w:type="dxa"/>
        <w:tblLook w:val="04A0" w:firstRow="1" w:lastRow="0" w:firstColumn="1" w:lastColumn="0" w:noHBand="0" w:noVBand="1"/>
      </w:tblPr>
      <w:tblGrid>
        <w:gridCol w:w="263"/>
        <w:gridCol w:w="477"/>
        <w:gridCol w:w="552"/>
        <w:gridCol w:w="388"/>
        <w:gridCol w:w="456"/>
        <w:gridCol w:w="470"/>
        <w:gridCol w:w="420"/>
        <w:gridCol w:w="420"/>
        <w:gridCol w:w="420"/>
        <w:gridCol w:w="420"/>
        <w:gridCol w:w="420"/>
        <w:gridCol w:w="420"/>
      </w:tblGrid>
      <w:tr w:rsidR="006C2BF8" w:rsidRPr="00C13CFA" w:rsidTr="006C2BF8">
        <w:trPr>
          <w:trHeight w:val="63"/>
        </w:trPr>
        <w:tc>
          <w:tcPr>
            <w:tcW w:w="0" w:type="auto"/>
            <w:vMerge w:val="restart"/>
            <w:tcBorders>
              <w:top w:val="single" w:sz="4" w:space="0" w:color="000000"/>
              <w:left w:val="single" w:sz="4" w:space="0" w:color="000000"/>
              <w:bottom w:val="single" w:sz="4" w:space="0" w:color="000000"/>
              <w:right w:val="nil"/>
            </w:tcBorders>
          </w:tcPr>
          <w:bookmarkEnd w:id="0"/>
          <w:p w:rsidR="006C2BF8" w:rsidRPr="00C13CFA" w:rsidRDefault="006C2BF8" w:rsidP="006C2BF8">
            <w:pPr>
              <w:suppressAutoHyphens/>
              <w:contextualSpacing/>
              <w:jc w:val="center"/>
              <w:rPr>
                <w:sz w:val="10"/>
                <w:szCs w:val="14"/>
              </w:rPr>
            </w:pPr>
            <w:r w:rsidRPr="00C13CFA">
              <w:rPr>
                <w:sz w:val="10"/>
                <w:szCs w:val="14"/>
              </w:rPr>
              <w:t>№ п/п</w:t>
            </w:r>
          </w:p>
        </w:tc>
        <w:tc>
          <w:tcPr>
            <w:tcW w:w="0" w:type="auto"/>
            <w:vMerge w:val="restart"/>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Исполнитель</w:t>
            </w:r>
          </w:p>
        </w:tc>
        <w:tc>
          <w:tcPr>
            <w:tcW w:w="0" w:type="auto"/>
            <w:vMerge w:val="restart"/>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Срок реализации</w:t>
            </w:r>
          </w:p>
        </w:tc>
        <w:tc>
          <w:tcPr>
            <w:tcW w:w="0" w:type="auto"/>
            <w:vMerge w:val="restart"/>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Целевой показатель (номер целевого показатели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suppressAutoHyphens/>
              <w:contextualSpacing/>
              <w:jc w:val="center"/>
              <w:rPr>
                <w:sz w:val="10"/>
                <w:szCs w:val="14"/>
              </w:rPr>
            </w:pPr>
            <w:r w:rsidRPr="00C13CFA">
              <w:rPr>
                <w:sz w:val="10"/>
                <w:szCs w:val="14"/>
              </w:rPr>
              <w:t>Объем финансирования по годам (тыс. руб.)</w:t>
            </w:r>
          </w:p>
        </w:tc>
      </w:tr>
      <w:tr w:rsidR="006C2BF8" w:rsidRPr="00C13CFA" w:rsidTr="006C2BF8">
        <w:trPr>
          <w:trHeight w:val="63"/>
        </w:trPr>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2021</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2022</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2023</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2024</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2026</w:t>
            </w:r>
          </w:p>
        </w:tc>
      </w:tr>
      <w:tr w:rsidR="006C2BF8" w:rsidRPr="00C13CFA" w:rsidTr="006C2BF8">
        <w:trPr>
          <w:trHeight w:val="258"/>
        </w:trPr>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1</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2</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3</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4</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5</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6</w:t>
            </w:r>
          </w:p>
          <w:p w:rsidR="006C2BF8" w:rsidRPr="00C13CFA" w:rsidRDefault="006C2BF8" w:rsidP="006C2BF8">
            <w:pPr>
              <w:suppressAutoHyphens/>
              <w:contextualSpacing/>
              <w:jc w:val="center"/>
              <w:rPr>
                <w:sz w:val="10"/>
                <w:szCs w:val="14"/>
              </w:rPr>
            </w:pP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7</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8</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9</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10</w:t>
            </w:r>
          </w:p>
        </w:tc>
        <w:tc>
          <w:tcPr>
            <w:tcW w:w="0" w:type="auto"/>
            <w:tcBorders>
              <w:top w:val="single" w:sz="4" w:space="0" w:color="000000"/>
              <w:left w:val="single" w:sz="4" w:space="0" w:color="000000"/>
              <w:bottom w:val="single" w:sz="4" w:space="0" w:color="000000"/>
              <w:right w:val="nil"/>
            </w:tcBorders>
          </w:tcPr>
          <w:p w:rsidR="006C2BF8" w:rsidRPr="00C13CFA" w:rsidRDefault="006C2BF8" w:rsidP="006C2BF8">
            <w:pPr>
              <w:suppressAutoHyphens/>
              <w:contextualSpacing/>
              <w:jc w:val="center"/>
              <w:rPr>
                <w:sz w:val="10"/>
                <w:szCs w:val="14"/>
              </w:rPr>
            </w:pPr>
            <w:r w:rsidRPr="00C13CFA">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suppressAutoHyphens/>
              <w:contextualSpacing/>
              <w:jc w:val="center"/>
              <w:rPr>
                <w:sz w:val="10"/>
                <w:szCs w:val="14"/>
              </w:rPr>
            </w:pPr>
            <w:r w:rsidRPr="00C13CFA">
              <w:rPr>
                <w:sz w:val="10"/>
                <w:szCs w:val="14"/>
              </w:rPr>
              <w:t>12</w:t>
            </w:r>
          </w:p>
        </w:tc>
      </w:tr>
      <w:tr w:rsidR="006C2BF8" w:rsidRPr="00C13CFA" w:rsidTr="006C2BF8">
        <w:trPr>
          <w:trHeight w:val="1554"/>
        </w:trPr>
        <w:tc>
          <w:tcPr>
            <w:tcW w:w="0" w:type="auto"/>
            <w:vMerge w:val="restart"/>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1.</w:t>
            </w:r>
          </w:p>
        </w:tc>
        <w:tc>
          <w:tcPr>
            <w:tcW w:w="0" w:type="auto"/>
            <w:vMerge w:val="restart"/>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r w:rsidRPr="00C13CFA">
              <w:rPr>
                <w:sz w:val="10"/>
                <w:szCs w:val="14"/>
              </w:rPr>
              <w:t>Реализация подпрограммы «Развитие дошкольного и общего образования в Солецком муниципальном округе»</w:t>
            </w:r>
          </w:p>
        </w:tc>
        <w:tc>
          <w:tcPr>
            <w:tcW w:w="0" w:type="auto"/>
            <w:vMerge w:val="restart"/>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both"/>
              <w:rPr>
                <w:sz w:val="10"/>
                <w:szCs w:val="14"/>
              </w:rPr>
            </w:pPr>
            <w:proofErr w:type="gramStart"/>
            <w:r w:rsidRPr="00C13CFA">
              <w:rPr>
                <w:sz w:val="10"/>
                <w:szCs w:val="14"/>
              </w:rPr>
              <w:t>комитет,  муниципальные</w:t>
            </w:r>
            <w:proofErr w:type="gramEnd"/>
            <w:r w:rsidRPr="00C13CFA">
              <w:rPr>
                <w:sz w:val="10"/>
                <w:szCs w:val="14"/>
              </w:rPr>
              <w:t xml:space="preserve">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rsidR="006C2BF8" w:rsidRPr="00C13CFA" w:rsidRDefault="006C2BF8" w:rsidP="006C2BF8">
            <w:pPr>
              <w:suppressAutoHyphens/>
              <w:contextualSpacing/>
              <w:jc w:val="both"/>
              <w:rPr>
                <w:sz w:val="10"/>
                <w:szCs w:val="14"/>
              </w:rPr>
            </w:pPr>
            <w:r w:rsidRPr="00C13CFA">
              <w:rPr>
                <w:sz w:val="10"/>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2021-2026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rsidR="006C2BF8" w:rsidRPr="00C13CFA" w:rsidRDefault="006C2BF8" w:rsidP="006C2BF8">
            <w:pPr>
              <w:suppressAutoHyphens/>
              <w:contextualSpacing/>
              <w:jc w:val="center"/>
              <w:rPr>
                <w:sz w:val="10"/>
                <w:szCs w:val="14"/>
              </w:rPr>
            </w:pPr>
            <w:r w:rsidRPr="00C13CFA">
              <w:rPr>
                <w:sz w:val="10"/>
                <w:szCs w:val="14"/>
              </w:rPr>
              <w:t>1.1.1,1.</w:t>
            </w:r>
          </w:p>
          <w:p w:rsidR="006C2BF8" w:rsidRPr="00C13CFA" w:rsidRDefault="006C2BF8" w:rsidP="006C2BF8">
            <w:pPr>
              <w:suppressAutoHyphens/>
              <w:contextualSpacing/>
              <w:jc w:val="center"/>
              <w:rPr>
                <w:sz w:val="10"/>
                <w:szCs w:val="14"/>
              </w:rPr>
            </w:pPr>
            <w:r w:rsidRPr="00C13CFA">
              <w:rPr>
                <w:sz w:val="10"/>
                <w:szCs w:val="14"/>
              </w:rPr>
              <w:t>1.2,1.1.</w:t>
            </w:r>
          </w:p>
          <w:p w:rsidR="006C2BF8" w:rsidRPr="00C13CFA" w:rsidRDefault="006C2BF8" w:rsidP="006C2BF8">
            <w:pPr>
              <w:suppressAutoHyphens/>
              <w:contextualSpacing/>
              <w:jc w:val="center"/>
              <w:rPr>
                <w:sz w:val="10"/>
                <w:szCs w:val="14"/>
              </w:rPr>
            </w:pPr>
            <w:r w:rsidRPr="00C13CFA">
              <w:rPr>
                <w:sz w:val="10"/>
                <w:szCs w:val="14"/>
              </w:rPr>
              <w:t>3, 1.2.1, 1.3.1, 1.4.1, 1.5.1</w:t>
            </w:r>
          </w:p>
        </w:tc>
        <w:tc>
          <w:tcPr>
            <w:tcW w:w="0" w:type="auto"/>
            <w:tcBorders>
              <w:top w:val="single" w:sz="4" w:space="0" w:color="000000"/>
              <w:left w:val="single" w:sz="4" w:space="0" w:color="auto"/>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 xml:space="preserve">областной          бюджет </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highlight w:val="yellow"/>
              </w:rPr>
            </w:pPr>
            <w:r w:rsidRPr="00C13CFA">
              <w:rPr>
                <w:sz w:val="10"/>
                <w:szCs w:val="14"/>
                <w:highlight w:val="yellow"/>
              </w:rPr>
              <w:t>109395,37300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highlight w:val="yellow"/>
              </w:rPr>
            </w:pPr>
            <w:r w:rsidRPr="00C13CFA">
              <w:rPr>
                <w:sz w:val="10"/>
                <w:szCs w:val="14"/>
              </w:rPr>
              <w:t>81072,10000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81072,10000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91863,50000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91863,50000</w:t>
            </w:r>
          </w:p>
        </w:tc>
        <w:tc>
          <w:tcPr>
            <w:tcW w:w="0" w:type="auto"/>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91863,50000</w:t>
            </w:r>
          </w:p>
        </w:tc>
      </w:tr>
      <w:tr w:rsidR="006C2BF8" w:rsidRPr="00C13CFA" w:rsidTr="006C2BF8">
        <w:trPr>
          <w:trHeight w:val="25"/>
        </w:trPr>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6C2BF8" w:rsidRPr="00C13CFA" w:rsidRDefault="006C2BF8" w:rsidP="006C2BF8">
            <w:pPr>
              <w:suppressAutoHyphens/>
              <w:contextualSpacing/>
              <w:rPr>
                <w:sz w:val="10"/>
                <w:szCs w:val="14"/>
              </w:rPr>
            </w:pPr>
          </w:p>
        </w:tc>
        <w:tc>
          <w:tcPr>
            <w:tcW w:w="0" w:type="auto"/>
            <w:tcBorders>
              <w:top w:val="single" w:sz="4" w:space="0" w:color="000000"/>
              <w:left w:val="single" w:sz="4" w:space="0" w:color="auto"/>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бюджет муниципального  округа</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highlight w:val="yellow"/>
              </w:rPr>
            </w:pPr>
            <w:r w:rsidRPr="00C13CFA">
              <w:rPr>
                <w:sz w:val="10"/>
                <w:szCs w:val="14"/>
                <w:highlight w:val="yellow"/>
              </w:rPr>
              <w:t>31224,40200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34060,90400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32626,80400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29161,50000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29161,50000</w:t>
            </w:r>
          </w:p>
        </w:tc>
        <w:tc>
          <w:tcPr>
            <w:tcW w:w="0" w:type="auto"/>
            <w:tcBorders>
              <w:top w:val="single" w:sz="4" w:space="0" w:color="000000"/>
              <w:left w:val="single" w:sz="4" w:space="0" w:color="000000"/>
              <w:bottom w:val="single" w:sz="4" w:space="0" w:color="auto"/>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29161,50000</w:t>
            </w:r>
          </w:p>
        </w:tc>
      </w:tr>
      <w:tr w:rsidR="006C2BF8" w:rsidRPr="00C13CFA" w:rsidTr="006C2BF8">
        <w:trPr>
          <w:trHeight w:val="3537"/>
        </w:trPr>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6C2BF8" w:rsidRPr="00C13CFA" w:rsidRDefault="006C2BF8" w:rsidP="006C2BF8">
            <w:pPr>
              <w:suppressAutoHyphens/>
              <w:contextualSpacing/>
              <w:rPr>
                <w:sz w:val="10"/>
                <w:szCs w:val="14"/>
              </w:rPr>
            </w:pPr>
          </w:p>
        </w:tc>
        <w:tc>
          <w:tcPr>
            <w:tcW w:w="0" w:type="auto"/>
            <w:tcBorders>
              <w:top w:val="single" w:sz="4" w:space="0" w:color="auto"/>
              <w:left w:val="single" w:sz="4" w:space="0" w:color="auto"/>
              <w:bottom w:val="single" w:sz="4" w:space="0" w:color="000000"/>
              <w:right w:val="nil"/>
            </w:tcBorders>
            <w:vAlign w:val="center"/>
          </w:tcPr>
          <w:p w:rsidR="006C2BF8" w:rsidRPr="00C13CFA" w:rsidRDefault="006C2BF8" w:rsidP="006C2BF8">
            <w:pPr>
              <w:widowControl w:val="0"/>
              <w:suppressAutoHyphens/>
              <w:contextualSpacing/>
              <w:jc w:val="center"/>
              <w:rPr>
                <w:sz w:val="10"/>
                <w:szCs w:val="14"/>
              </w:rPr>
            </w:pPr>
            <w:r w:rsidRPr="00C13CFA">
              <w:rPr>
                <w:sz w:val="10"/>
                <w:szCs w:val="14"/>
              </w:rPr>
              <w:t>федеральный бюджет</w:t>
            </w:r>
          </w:p>
        </w:tc>
        <w:tc>
          <w:tcPr>
            <w:tcW w:w="0" w:type="auto"/>
            <w:tcBorders>
              <w:top w:val="single" w:sz="4" w:space="0" w:color="auto"/>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8920,62700</w:t>
            </w:r>
          </w:p>
        </w:tc>
        <w:tc>
          <w:tcPr>
            <w:tcW w:w="0" w:type="auto"/>
            <w:tcBorders>
              <w:top w:val="single" w:sz="4" w:space="0" w:color="auto"/>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4843,40000</w:t>
            </w:r>
          </w:p>
        </w:tc>
        <w:tc>
          <w:tcPr>
            <w:tcW w:w="0" w:type="auto"/>
            <w:tcBorders>
              <w:top w:val="single" w:sz="4" w:space="0" w:color="auto"/>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4843,40000</w:t>
            </w:r>
          </w:p>
          <w:p w:rsidR="006C2BF8" w:rsidRPr="00C13CFA" w:rsidRDefault="006C2BF8" w:rsidP="006C2BF8">
            <w:pPr>
              <w:suppressAutoHyphens/>
              <w:contextualSpacing/>
              <w:jc w:val="center"/>
              <w:rPr>
                <w:sz w:val="10"/>
                <w:szCs w:val="14"/>
              </w:rPr>
            </w:pPr>
          </w:p>
        </w:tc>
        <w:tc>
          <w:tcPr>
            <w:tcW w:w="0" w:type="auto"/>
            <w:tcBorders>
              <w:top w:val="single" w:sz="4" w:space="0" w:color="auto"/>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0</w:t>
            </w:r>
          </w:p>
        </w:tc>
        <w:tc>
          <w:tcPr>
            <w:tcW w:w="0" w:type="auto"/>
            <w:tcBorders>
              <w:top w:val="single" w:sz="4" w:space="0" w:color="auto"/>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0</w:t>
            </w:r>
          </w:p>
        </w:tc>
      </w:tr>
      <w:tr w:rsidR="006C2BF8" w:rsidRPr="00C13CFA" w:rsidTr="006C2BF8">
        <w:trPr>
          <w:trHeight w:val="982"/>
        </w:trPr>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r w:rsidRPr="00C13CFA">
              <w:rPr>
                <w:sz w:val="10"/>
                <w:szCs w:val="14"/>
              </w:rPr>
              <w:t>Реализация подпрограммы «Организация отдыха, оздоровления и занятости детей и подростков Солецкого муниципал</w:t>
            </w:r>
            <w:r w:rsidRPr="00C13CFA">
              <w:rPr>
                <w:sz w:val="10"/>
                <w:szCs w:val="14"/>
              </w:rPr>
              <w:lastRenderedPageBreak/>
              <w:t>ьного округа»</w:t>
            </w:r>
          </w:p>
          <w:p w:rsidR="006C2BF8" w:rsidRPr="00C13CFA" w:rsidRDefault="006C2BF8" w:rsidP="006C2BF8">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both"/>
              <w:rPr>
                <w:sz w:val="10"/>
                <w:szCs w:val="14"/>
              </w:rPr>
            </w:pPr>
            <w:r w:rsidRPr="00C13CFA">
              <w:rPr>
                <w:sz w:val="10"/>
                <w:szCs w:val="14"/>
              </w:rPr>
              <w:lastRenderedPageBreak/>
              <w:t>комитет, государственное областное бюджетное учреждение здравоохранения Солецкая центральная районная больница» (по согласо</w:t>
            </w:r>
            <w:r w:rsidRPr="00C13CFA">
              <w:rPr>
                <w:sz w:val="10"/>
                <w:szCs w:val="14"/>
              </w:rPr>
              <w:lastRenderedPageBreak/>
              <w:t xml:space="preserve">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rPr>
                <w:sz w:val="10"/>
                <w:szCs w:val="14"/>
              </w:rPr>
            </w:pPr>
            <w:r w:rsidRPr="00C13CFA">
              <w:rPr>
                <w:sz w:val="10"/>
                <w:szCs w:val="14"/>
              </w:rPr>
              <w:lastRenderedPageBreak/>
              <w:t>2021 – 2026 годы</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2.1.2, 2.1.3, 2.2.1,2.</w:t>
            </w:r>
          </w:p>
          <w:p w:rsidR="006C2BF8" w:rsidRPr="00C13CFA" w:rsidRDefault="006C2BF8" w:rsidP="006C2BF8">
            <w:pPr>
              <w:suppressAutoHyphens/>
              <w:contextualSpacing/>
              <w:jc w:val="center"/>
              <w:rPr>
                <w:sz w:val="10"/>
                <w:szCs w:val="14"/>
              </w:rPr>
            </w:pPr>
            <w:r w:rsidRPr="00C13CFA">
              <w:rPr>
                <w:sz w:val="10"/>
                <w:szCs w:val="14"/>
              </w:rPr>
              <w:t>2.2.</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rsidR="006C2BF8" w:rsidRPr="00C13CFA" w:rsidRDefault="006C2BF8" w:rsidP="006C2BF8">
            <w:pPr>
              <w:suppressAutoHyphens/>
              <w:contextualSpacing/>
              <w:jc w:val="center"/>
              <w:rPr>
                <w:sz w:val="10"/>
                <w:szCs w:val="14"/>
              </w:rPr>
            </w:pPr>
            <w:r w:rsidRPr="00C13CFA">
              <w:rPr>
                <w:sz w:val="10"/>
                <w:szCs w:val="14"/>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872,20000</w:t>
            </w:r>
          </w:p>
        </w:tc>
      </w:tr>
      <w:tr w:rsidR="006C2BF8" w:rsidRPr="00C13CFA" w:rsidTr="006C2BF8">
        <w:trPr>
          <w:trHeight w:val="2370"/>
        </w:trPr>
        <w:tc>
          <w:tcPr>
            <w:tcW w:w="0" w:type="auto"/>
            <w:vMerge w:val="restart"/>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3.</w:t>
            </w:r>
          </w:p>
        </w:tc>
        <w:tc>
          <w:tcPr>
            <w:tcW w:w="0" w:type="auto"/>
            <w:vMerge w:val="restart"/>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r w:rsidRPr="00C13CFA">
              <w:rPr>
                <w:sz w:val="10"/>
                <w:szCs w:val="14"/>
              </w:rPr>
              <w:t>Реализация подпрограммы «Развитие  дополнительного  образования в Солецком муниципальном округа»</w:t>
            </w:r>
          </w:p>
        </w:tc>
        <w:tc>
          <w:tcPr>
            <w:tcW w:w="0" w:type="auto"/>
            <w:vMerge w:val="restart"/>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both"/>
              <w:rPr>
                <w:sz w:val="10"/>
                <w:szCs w:val="14"/>
              </w:rPr>
            </w:pPr>
            <w:r w:rsidRPr="00C13CFA">
              <w:rPr>
                <w:sz w:val="10"/>
                <w:szCs w:val="14"/>
              </w:rPr>
              <w:t>комитет,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2021– 2026  годы</w:t>
            </w:r>
          </w:p>
        </w:tc>
        <w:tc>
          <w:tcPr>
            <w:tcW w:w="0" w:type="auto"/>
            <w:vMerge w:val="restart"/>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3.1.1, 3.1.2, 3.2.1,3.</w:t>
            </w:r>
          </w:p>
          <w:p w:rsidR="006C2BF8" w:rsidRPr="00C13CFA" w:rsidRDefault="006C2BF8" w:rsidP="006C2BF8">
            <w:pPr>
              <w:suppressAutoHyphens/>
              <w:contextualSpacing/>
              <w:jc w:val="center"/>
              <w:rPr>
                <w:sz w:val="10"/>
                <w:szCs w:val="14"/>
              </w:rPr>
            </w:pPr>
            <w:r w:rsidRPr="00C13CFA">
              <w:rPr>
                <w:sz w:val="10"/>
                <w:szCs w:val="14"/>
              </w:rPr>
              <w:t>3.1, 3.3.2, 3.3.3,3.3.4,3.3.5</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 xml:space="preserve">бюджет </w:t>
            </w:r>
            <w:proofErr w:type="gramStart"/>
            <w:r w:rsidRPr="00C13CFA">
              <w:rPr>
                <w:sz w:val="10"/>
                <w:szCs w:val="14"/>
              </w:rPr>
              <w:t>муниципального  округа</w:t>
            </w:r>
            <w:proofErr w:type="gramEnd"/>
          </w:p>
          <w:p w:rsidR="006C2BF8" w:rsidRPr="00C13CFA" w:rsidRDefault="006C2BF8" w:rsidP="006C2BF8">
            <w:pPr>
              <w:suppressAutoHyphens/>
              <w:contextualSpacing/>
              <w:rPr>
                <w:sz w:val="10"/>
                <w:szCs w:val="14"/>
              </w:rPr>
            </w:pPr>
          </w:p>
        </w:tc>
        <w:tc>
          <w:tcPr>
            <w:tcW w:w="0" w:type="auto"/>
            <w:tcBorders>
              <w:top w:val="single" w:sz="4" w:space="0" w:color="000000"/>
              <w:left w:val="single" w:sz="4" w:space="0" w:color="000000"/>
              <w:bottom w:val="nil"/>
              <w:right w:val="nil"/>
            </w:tcBorders>
            <w:vAlign w:val="center"/>
          </w:tcPr>
          <w:p w:rsidR="006C2BF8" w:rsidRPr="00C13CFA" w:rsidRDefault="006C2BF8" w:rsidP="006C2BF8">
            <w:pPr>
              <w:suppressAutoHyphens/>
              <w:contextualSpacing/>
              <w:jc w:val="center"/>
              <w:rPr>
                <w:sz w:val="10"/>
                <w:szCs w:val="14"/>
                <w:highlight w:val="yellow"/>
              </w:rPr>
            </w:pPr>
            <w:r w:rsidRPr="00C13CFA">
              <w:rPr>
                <w:sz w:val="10"/>
                <w:szCs w:val="14"/>
                <w:highlight w:val="yellow"/>
              </w:rPr>
              <w:t>6183,00000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6348,30000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6351,50000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5266,30000</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5266,30000</w:t>
            </w:r>
          </w:p>
        </w:tc>
        <w:tc>
          <w:tcPr>
            <w:tcW w:w="0" w:type="auto"/>
            <w:tcBorders>
              <w:top w:val="single" w:sz="4" w:space="0" w:color="000000"/>
              <w:left w:val="single" w:sz="4" w:space="0" w:color="000000"/>
              <w:bottom w:val="single" w:sz="4" w:space="0" w:color="auto"/>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5266,30000</w:t>
            </w:r>
          </w:p>
        </w:tc>
      </w:tr>
      <w:tr w:rsidR="006C2BF8" w:rsidRPr="00C13CFA" w:rsidTr="006C2BF8">
        <w:trPr>
          <w:trHeight w:val="950"/>
        </w:trPr>
        <w:tc>
          <w:tcPr>
            <w:tcW w:w="0" w:type="auto"/>
            <w:vMerge/>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областной  бюджет</w:t>
            </w:r>
          </w:p>
        </w:tc>
        <w:tc>
          <w:tcPr>
            <w:tcW w:w="0" w:type="auto"/>
            <w:tcBorders>
              <w:top w:val="single" w:sz="4" w:space="0" w:color="000000"/>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highlight w:val="yellow"/>
              </w:rPr>
            </w:pPr>
            <w:r w:rsidRPr="00C13CFA">
              <w:rPr>
                <w:sz w:val="10"/>
                <w:szCs w:val="14"/>
                <w:highlight w:val="yellow"/>
              </w:rPr>
              <w:t>532,40000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97,50000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97,500000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97,50000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r w:rsidRPr="00C13CFA">
              <w:rPr>
                <w:sz w:val="10"/>
                <w:szCs w:val="14"/>
              </w:rPr>
              <w:t>97,50000</w:t>
            </w:r>
          </w:p>
        </w:tc>
        <w:tc>
          <w:tcPr>
            <w:tcW w:w="0" w:type="auto"/>
            <w:tcBorders>
              <w:top w:val="single" w:sz="4" w:space="0" w:color="auto"/>
              <w:left w:val="single" w:sz="4" w:space="0" w:color="000000"/>
              <w:bottom w:val="single" w:sz="4" w:space="0" w:color="auto"/>
              <w:right w:val="single" w:sz="4" w:space="0" w:color="000000"/>
            </w:tcBorders>
            <w:vAlign w:val="center"/>
          </w:tcPr>
          <w:p w:rsidR="006C2BF8" w:rsidRPr="00C13CFA" w:rsidRDefault="006C2BF8" w:rsidP="006C2BF8">
            <w:pPr>
              <w:suppressAutoHyphens/>
              <w:contextualSpacing/>
              <w:jc w:val="center"/>
              <w:rPr>
                <w:sz w:val="10"/>
                <w:szCs w:val="14"/>
              </w:rPr>
            </w:pPr>
            <w:r w:rsidRPr="00C13CFA">
              <w:rPr>
                <w:sz w:val="10"/>
                <w:szCs w:val="14"/>
              </w:rPr>
              <w:t>97,50000</w:t>
            </w:r>
          </w:p>
        </w:tc>
      </w:tr>
      <w:tr w:rsidR="006C2BF8" w:rsidRPr="00C13CFA" w:rsidTr="006C2BF8">
        <w:trPr>
          <w:trHeight w:val="226"/>
        </w:trPr>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rPr>
                <w:sz w:val="10"/>
                <w:szCs w:val="14"/>
              </w:rPr>
            </w:pPr>
            <w:r w:rsidRPr="00C13CFA">
              <w:rPr>
                <w:sz w:val="10"/>
                <w:szCs w:val="14"/>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both"/>
              <w:rPr>
                <w:sz w:val="10"/>
                <w:szCs w:val="14"/>
              </w:rPr>
            </w:pP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suppressAutoHyphens/>
              <w:contextualSpacing/>
              <w:jc w:val="center"/>
              <w:rPr>
                <w:sz w:val="10"/>
                <w:szCs w:val="14"/>
                <w:highlight w:val="yellow"/>
              </w:rPr>
            </w:pPr>
            <w:r w:rsidRPr="00C13CFA">
              <w:rPr>
                <w:sz w:val="10"/>
                <w:szCs w:val="14"/>
                <w:highlight w:val="yellow"/>
              </w:rPr>
              <w:t>157128,00200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jc w:val="center"/>
              <w:rPr>
                <w:sz w:val="10"/>
                <w:szCs w:val="14"/>
              </w:rPr>
            </w:pPr>
            <w:r w:rsidRPr="00C13CFA">
              <w:rPr>
                <w:sz w:val="10"/>
                <w:szCs w:val="14"/>
              </w:rPr>
              <w:t>127294,40400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jc w:val="center"/>
              <w:rPr>
                <w:sz w:val="10"/>
                <w:szCs w:val="14"/>
              </w:rPr>
            </w:pPr>
            <w:r w:rsidRPr="00C13CFA">
              <w:rPr>
                <w:sz w:val="10"/>
                <w:szCs w:val="14"/>
              </w:rPr>
              <w:t>125863,50400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jc w:val="center"/>
              <w:rPr>
                <w:sz w:val="10"/>
                <w:szCs w:val="14"/>
              </w:rPr>
            </w:pPr>
            <w:r w:rsidRPr="00C13CFA">
              <w:rPr>
                <w:sz w:val="10"/>
                <w:szCs w:val="14"/>
              </w:rPr>
              <w:t>127261,00000</w:t>
            </w:r>
          </w:p>
        </w:tc>
        <w:tc>
          <w:tcPr>
            <w:tcW w:w="0" w:type="auto"/>
            <w:tcBorders>
              <w:top w:val="single" w:sz="4" w:space="0" w:color="auto"/>
              <w:left w:val="single" w:sz="4" w:space="0" w:color="000000"/>
              <w:bottom w:val="single" w:sz="4" w:space="0" w:color="auto"/>
              <w:right w:val="nil"/>
            </w:tcBorders>
            <w:vAlign w:val="center"/>
          </w:tcPr>
          <w:p w:rsidR="006C2BF8" w:rsidRPr="00C13CFA" w:rsidRDefault="006C2BF8" w:rsidP="006C2BF8">
            <w:pPr>
              <w:jc w:val="center"/>
              <w:rPr>
                <w:sz w:val="10"/>
                <w:szCs w:val="14"/>
              </w:rPr>
            </w:pPr>
            <w:r w:rsidRPr="00C13CFA">
              <w:rPr>
                <w:sz w:val="10"/>
                <w:szCs w:val="14"/>
              </w:rPr>
              <w:t>127261,00000</w:t>
            </w:r>
          </w:p>
        </w:tc>
        <w:tc>
          <w:tcPr>
            <w:tcW w:w="0" w:type="auto"/>
            <w:tcBorders>
              <w:top w:val="single" w:sz="4" w:space="0" w:color="auto"/>
              <w:left w:val="single" w:sz="4" w:space="0" w:color="000000"/>
              <w:bottom w:val="single" w:sz="4" w:space="0" w:color="auto"/>
              <w:right w:val="single" w:sz="4" w:space="0" w:color="000000"/>
            </w:tcBorders>
            <w:vAlign w:val="center"/>
          </w:tcPr>
          <w:p w:rsidR="006C2BF8" w:rsidRPr="00C13CFA" w:rsidRDefault="006C2BF8" w:rsidP="006C2BF8">
            <w:pPr>
              <w:jc w:val="center"/>
              <w:rPr>
                <w:sz w:val="10"/>
                <w:szCs w:val="14"/>
              </w:rPr>
            </w:pPr>
            <w:r w:rsidRPr="00C13CFA">
              <w:rPr>
                <w:sz w:val="10"/>
                <w:szCs w:val="14"/>
              </w:rPr>
              <w:t>127261,00000</w:t>
            </w:r>
          </w:p>
        </w:tc>
      </w:tr>
    </w:tbl>
    <w:p w:rsidR="006C2BF8" w:rsidRPr="00C13CFA" w:rsidRDefault="006C2BF8" w:rsidP="006C2BF8">
      <w:pPr>
        <w:pStyle w:val="312"/>
        <w:ind w:firstLine="0"/>
        <w:jc w:val="right"/>
        <w:rPr>
          <w:b/>
          <w:bCs/>
          <w:sz w:val="14"/>
          <w:szCs w:val="14"/>
        </w:rPr>
      </w:pPr>
      <w:r w:rsidRPr="00C13CFA">
        <w:rPr>
          <w:b/>
          <w:bCs/>
          <w:sz w:val="14"/>
          <w:szCs w:val="14"/>
        </w:rPr>
        <w:t>»</w:t>
      </w:r>
    </w:p>
    <w:p w:rsidR="006C2BF8" w:rsidRPr="00C13CFA" w:rsidRDefault="006C2BF8" w:rsidP="006C2BF8">
      <w:pPr>
        <w:pStyle w:val="aff2"/>
        <w:spacing w:before="0" w:beforeAutospacing="0" w:after="0" w:afterAutospacing="0"/>
        <w:ind w:firstLine="284"/>
        <w:jc w:val="both"/>
        <w:rPr>
          <w:sz w:val="14"/>
          <w:szCs w:val="14"/>
        </w:rPr>
      </w:pPr>
      <w:r w:rsidRPr="00C13CFA">
        <w:rPr>
          <w:bCs/>
          <w:sz w:val="14"/>
          <w:szCs w:val="14"/>
        </w:rPr>
        <w:t xml:space="preserve">1.3. </w:t>
      </w:r>
      <w:r w:rsidRPr="00C13CFA">
        <w:rPr>
          <w:sz w:val="14"/>
          <w:szCs w:val="14"/>
        </w:rPr>
        <w:t>Внести изменения в подпрограмму «Развитие дошкольного и общего образования в Солецком муниципальном округе» (далее Подпрограмма 1):</w:t>
      </w:r>
    </w:p>
    <w:p w:rsidR="006C2BF8" w:rsidRPr="00C13CFA" w:rsidRDefault="006C2BF8" w:rsidP="006C2BF8">
      <w:pPr>
        <w:ind w:firstLine="284"/>
        <w:jc w:val="both"/>
        <w:rPr>
          <w:sz w:val="14"/>
          <w:szCs w:val="14"/>
        </w:rPr>
      </w:pPr>
      <w:r w:rsidRPr="00C13CFA">
        <w:rPr>
          <w:sz w:val="14"/>
          <w:szCs w:val="14"/>
        </w:rPr>
        <w:t>1.3.1. Изложить раздел 4 Паспорта Подпрограммы 1 в редакции:</w:t>
      </w:r>
    </w:p>
    <w:p w:rsidR="006C2BF8" w:rsidRPr="00C13CFA" w:rsidRDefault="006C2BF8" w:rsidP="006C2BF8">
      <w:pPr>
        <w:ind w:firstLine="284"/>
        <w:jc w:val="both"/>
        <w:rPr>
          <w:b/>
          <w:bCs/>
          <w:sz w:val="14"/>
          <w:szCs w:val="14"/>
        </w:rPr>
      </w:pPr>
      <w:r w:rsidRPr="00C13CFA">
        <w:rPr>
          <w:sz w:val="14"/>
          <w:szCs w:val="14"/>
        </w:rPr>
        <w:t>«</w:t>
      </w:r>
      <w:r w:rsidRPr="00C13CFA">
        <w:rPr>
          <w:bCs/>
          <w:sz w:val="14"/>
          <w:szCs w:val="14"/>
        </w:rPr>
        <w:t xml:space="preserve">Объёмы и источники финансирования подпрограммы в </w:t>
      </w:r>
      <w:proofErr w:type="gramStart"/>
      <w:r w:rsidRPr="00C13CFA">
        <w:rPr>
          <w:bCs/>
          <w:sz w:val="14"/>
          <w:szCs w:val="14"/>
        </w:rPr>
        <w:t>целом  и</w:t>
      </w:r>
      <w:proofErr w:type="gramEnd"/>
      <w:r w:rsidRPr="00C13CFA">
        <w:rPr>
          <w:bCs/>
          <w:sz w:val="14"/>
          <w:szCs w:val="14"/>
        </w:rPr>
        <w:t xml:space="preserve"> по годам  реализации (тыс. руб.)</w:t>
      </w:r>
    </w:p>
    <w:tbl>
      <w:tblPr>
        <w:tblW w:w="4666" w:type="pct"/>
        <w:tblLayout w:type="fixed"/>
        <w:tblLook w:val="0000" w:firstRow="0" w:lastRow="0" w:firstColumn="0" w:lastColumn="0" w:noHBand="0" w:noVBand="0"/>
      </w:tblPr>
      <w:tblGrid>
        <w:gridCol w:w="911"/>
        <w:gridCol w:w="833"/>
        <w:gridCol w:w="910"/>
        <w:gridCol w:w="910"/>
        <w:gridCol w:w="1215"/>
      </w:tblGrid>
      <w:tr w:rsidR="006C2BF8" w:rsidRPr="00C13CFA" w:rsidTr="006C2BF8">
        <w:trPr>
          <w:trHeight w:val="253"/>
        </w:trPr>
        <w:tc>
          <w:tcPr>
            <w:tcW w:w="953" w:type="pct"/>
            <w:vMerge w:val="restart"/>
            <w:tcBorders>
              <w:top w:val="single" w:sz="4" w:space="0" w:color="000000"/>
              <w:left w:val="single" w:sz="4" w:space="0" w:color="000000"/>
              <w:bottom w:val="single" w:sz="4" w:space="0" w:color="000000"/>
              <w:right w:val="single" w:sz="4" w:space="0" w:color="auto"/>
            </w:tcBorders>
          </w:tcPr>
          <w:p w:rsidR="006C2BF8" w:rsidRPr="00C13CFA" w:rsidRDefault="006C2BF8" w:rsidP="006C2BF8">
            <w:pPr>
              <w:jc w:val="center"/>
              <w:rPr>
                <w:sz w:val="10"/>
                <w:szCs w:val="14"/>
              </w:rPr>
            </w:pPr>
            <w:r w:rsidRPr="00C13CFA">
              <w:rPr>
                <w:sz w:val="10"/>
                <w:szCs w:val="14"/>
              </w:rPr>
              <w:t>Год</w:t>
            </w:r>
          </w:p>
        </w:tc>
        <w:tc>
          <w:tcPr>
            <w:tcW w:w="4047" w:type="pct"/>
            <w:gridSpan w:val="4"/>
            <w:tcBorders>
              <w:top w:val="single" w:sz="4" w:space="0" w:color="auto"/>
              <w:bottom w:val="single" w:sz="4" w:space="0" w:color="auto"/>
              <w:right w:val="single" w:sz="4" w:space="0" w:color="auto"/>
            </w:tcBorders>
            <w:shd w:val="clear" w:color="auto" w:fill="auto"/>
          </w:tcPr>
          <w:p w:rsidR="006C2BF8" w:rsidRPr="00C13CFA" w:rsidRDefault="006C2BF8" w:rsidP="006C2BF8">
            <w:pPr>
              <w:jc w:val="center"/>
              <w:rPr>
                <w:sz w:val="10"/>
                <w:szCs w:val="14"/>
              </w:rPr>
            </w:pPr>
          </w:p>
        </w:tc>
      </w:tr>
      <w:tr w:rsidR="006C2BF8" w:rsidRPr="00C13CFA" w:rsidTr="006C2BF8">
        <w:tc>
          <w:tcPr>
            <w:tcW w:w="953" w:type="pct"/>
            <w:vMerge/>
            <w:tcBorders>
              <w:top w:val="single" w:sz="4" w:space="0" w:color="000000"/>
              <w:left w:val="single" w:sz="4" w:space="0" w:color="000000"/>
              <w:bottom w:val="single" w:sz="4" w:space="0" w:color="000000"/>
              <w:right w:val="single" w:sz="4" w:space="0" w:color="auto"/>
            </w:tcBorders>
          </w:tcPr>
          <w:p w:rsidR="006C2BF8" w:rsidRPr="00C13CFA" w:rsidRDefault="006C2BF8" w:rsidP="006C2BF8">
            <w:pPr>
              <w:snapToGrid w:val="0"/>
              <w:jc w:val="center"/>
              <w:rPr>
                <w:sz w:val="10"/>
                <w:szCs w:val="14"/>
              </w:rPr>
            </w:pPr>
          </w:p>
        </w:tc>
        <w:tc>
          <w:tcPr>
            <w:tcW w:w="872" w:type="pct"/>
            <w:tcBorders>
              <w:top w:val="single" w:sz="4" w:space="0" w:color="000000"/>
              <w:left w:val="single" w:sz="4" w:space="0" w:color="auto"/>
              <w:bottom w:val="single" w:sz="4" w:space="0" w:color="000000"/>
            </w:tcBorders>
          </w:tcPr>
          <w:p w:rsidR="006C2BF8" w:rsidRPr="00C13CFA" w:rsidRDefault="006C2BF8" w:rsidP="006C2BF8">
            <w:pPr>
              <w:jc w:val="center"/>
              <w:rPr>
                <w:sz w:val="10"/>
                <w:szCs w:val="14"/>
              </w:rPr>
            </w:pPr>
            <w:r w:rsidRPr="00C13CFA">
              <w:rPr>
                <w:sz w:val="10"/>
                <w:szCs w:val="14"/>
              </w:rPr>
              <w:t>федеральный бюджет</w:t>
            </w:r>
          </w:p>
        </w:tc>
        <w:tc>
          <w:tcPr>
            <w:tcW w:w="95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областной бюджет</w:t>
            </w:r>
          </w:p>
        </w:tc>
        <w:tc>
          <w:tcPr>
            <w:tcW w:w="95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бюджет муниципального округа</w:t>
            </w:r>
          </w:p>
        </w:tc>
        <w:tc>
          <w:tcPr>
            <w:tcW w:w="1271" w:type="pct"/>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jc w:val="center"/>
              <w:rPr>
                <w:sz w:val="10"/>
                <w:szCs w:val="14"/>
              </w:rPr>
            </w:pPr>
            <w:r w:rsidRPr="00C13CFA">
              <w:rPr>
                <w:sz w:val="10"/>
                <w:szCs w:val="14"/>
              </w:rPr>
              <w:t>всего</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1</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w:t>
            </w:r>
          </w:p>
        </w:tc>
        <w:tc>
          <w:tcPr>
            <w:tcW w:w="95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3</w:t>
            </w:r>
          </w:p>
        </w:tc>
        <w:tc>
          <w:tcPr>
            <w:tcW w:w="95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4</w:t>
            </w:r>
          </w:p>
        </w:tc>
        <w:tc>
          <w:tcPr>
            <w:tcW w:w="1271" w:type="pct"/>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jc w:val="center"/>
              <w:rPr>
                <w:sz w:val="10"/>
                <w:szCs w:val="14"/>
              </w:rPr>
            </w:pPr>
            <w:r w:rsidRPr="00C13CFA">
              <w:rPr>
                <w:sz w:val="10"/>
                <w:szCs w:val="14"/>
              </w:rPr>
              <w:t>5</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2021</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8920,62700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highlight w:val="yellow"/>
              </w:rPr>
            </w:pPr>
            <w:r w:rsidRPr="00C13CFA">
              <w:rPr>
                <w:sz w:val="10"/>
                <w:szCs w:val="14"/>
                <w:highlight w:val="yellow"/>
              </w:rPr>
              <w:t>109395,37300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highlight w:val="yellow"/>
              </w:rPr>
            </w:pPr>
            <w:r w:rsidRPr="00C13CFA">
              <w:rPr>
                <w:sz w:val="10"/>
                <w:szCs w:val="14"/>
                <w:highlight w:val="yellow"/>
              </w:rPr>
              <w:t>31224,40200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highlight w:val="yellow"/>
              </w:rPr>
            </w:pPr>
            <w:r w:rsidRPr="00C13CFA">
              <w:rPr>
                <w:sz w:val="10"/>
                <w:szCs w:val="14"/>
                <w:highlight w:val="yellow"/>
              </w:rPr>
              <w:t>149540,40200</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2022</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4843,40000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81072,10000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34060,90400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119976,40400</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2023</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4843,40000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81072,10000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32626,80400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118542,30400</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2024</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91863,50000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29161,50000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121025,00000</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2025</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91863,50000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29161,50000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121025,00000</w:t>
            </w:r>
          </w:p>
        </w:tc>
      </w:tr>
      <w:tr w:rsidR="006C2BF8" w:rsidRPr="00C13CFA" w:rsidTr="006C2BF8">
        <w:trPr>
          <w:trHeight w:val="163"/>
        </w:trPr>
        <w:tc>
          <w:tcPr>
            <w:tcW w:w="953"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2026</w:t>
            </w:r>
          </w:p>
        </w:tc>
        <w:tc>
          <w:tcPr>
            <w:tcW w:w="872" w:type="pct"/>
            <w:tcBorders>
              <w:top w:val="single" w:sz="4" w:space="0" w:color="000000"/>
              <w:left w:val="single" w:sz="4" w:space="0" w:color="000000"/>
              <w:bottom w:val="single" w:sz="4" w:space="0" w:color="000000"/>
            </w:tcBorders>
          </w:tcPr>
          <w:p w:rsidR="006C2BF8" w:rsidRPr="00C13CFA" w:rsidRDefault="006C2BF8" w:rsidP="006C2BF8">
            <w:pPr>
              <w:jc w:val="center"/>
              <w:rPr>
                <w:sz w:val="10"/>
                <w:szCs w:val="14"/>
              </w:rPr>
            </w:pPr>
            <w:r w:rsidRPr="00C13CFA">
              <w:rPr>
                <w:sz w:val="10"/>
                <w:szCs w:val="14"/>
              </w:rPr>
              <w:t>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91863,50000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center"/>
              <w:rPr>
                <w:sz w:val="10"/>
                <w:szCs w:val="14"/>
              </w:rPr>
            </w:pPr>
            <w:r w:rsidRPr="00C13CFA">
              <w:rPr>
                <w:sz w:val="10"/>
                <w:szCs w:val="14"/>
              </w:rPr>
              <w:t>29161,50000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121025,00000</w:t>
            </w:r>
          </w:p>
        </w:tc>
      </w:tr>
      <w:tr w:rsidR="006C2BF8" w:rsidRPr="00C13CFA" w:rsidTr="006C2BF8">
        <w:tc>
          <w:tcPr>
            <w:tcW w:w="953" w:type="pct"/>
            <w:tcBorders>
              <w:top w:val="single" w:sz="4" w:space="0" w:color="000000"/>
              <w:left w:val="single" w:sz="4" w:space="0" w:color="000000"/>
              <w:bottom w:val="single" w:sz="4" w:space="0" w:color="000000"/>
            </w:tcBorders>
          </w:tcPr>
          <w:p w:rsidR="006C2BF8" w:rsidRPr="00C13CFA" w:rsidRDefault="006C2BF8" w:rsidP="006C2BF8">
            <w:pPr>
              <w:rPr>
                <w:sz w:val="10"/>
                <w:szCs w:val="14"/>
              </w:rPr>
            </w:pPr>
            <w:r w:rsidRPr="00C13CFA">
              <w:rPr>
                <w:sz w:val="10"/>
                <w:szCs w:val="14"/>
              </w:rPr>
              <w:t>ВСЕГО</w:t>
            </w:r>
          </w:p>
        </w:tc>
        <w:tc>
          <w:tcPr>
            <w:tcW w:w="872" w:type="pct"/>
            <w:tcBorders>
              <w:top w:val="single" w:sz="4" w:space="0" w:color="000000"/>
              <w:left w:val="single" w:sz="4" w:space="0" w:color="000000"/>
              <w:bottom w:val="single" w:sz="4" w:space="0" w:color="000000"/>
            </w:tcBorders>
            <w:vAlign w:val="bottom"/>
          </w:tcPr>
          <w:p w:rsidR="006C2BF8" w:rsidRPr="00C13CFA" w:rsidRDefault="006C2BF8" w:rsidP="006C2BF8">
            <w:pPr>
              <w:jc w:val="right"/>
              <w:rPr>
                <w:sz w:val="10"/>
                <w:szCs w:val="14"/>
              </w:rPr>
            </w:pPr>
            <w:r w:rsidRPr="00C13CFA">
              <w:rPr>
                <w:sz w:val="10"/>
                <w:szCs w:val="14"/>
              </w:rPr>
              <w:t>18607,42700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right"/>
              <w:rPr>
                <w:sz w:val="10"/>
                <w:szCs w:val="14"/>
              </w:rPr>
            </w:pPr>
            <w:r w:rsidRPr="00C13CFA">
              <w:rPr>
                <w:sz w:val="10"/>
                <w:szCs w:val="14"/>
              </w:rPr>
              <w:t>545849,57300</w:t>
            </w:r>
          </w:p>
        </w:tc>
        <w:tc>
          <w:tcPr>
            <w:tcW w:w="952" w:type="pct"/>
            <w:tcBorders>
              <w:top w:val="single" w:sz="4" w:space="0" w:color="000000"/>
              <w:left w:val="single" w:sz="4" w:space="0" w:color="000000"/>
              <w:bottom w:val="single" w:sz="4" w:space="0" w:color="000000"/>
            </w:tcBorders>
            <w:vAlign w:val="bottom"/>
          </w:tcPr>
          <w:p w:rsidR="006C2BF8" w:rsidRPr="00C13CFA" w:rsidRDefault="006C2BF8" w:rsidP="006C2BF8">
            <w:pPr>
              <w:jc w:val="right"/>
              <w:rPr>
                <w:sz w:val="10"/>
                <w:szCs w:val="14"/>
              </w:rPr>
            </w:pPr>
            <w:r w:rsidRPr="00C13CFA">
              <w:rPr>
                <w:sz w:val="10"/>
                <w:szCs w:val="14"/>
              </w:rPr>
              <w:t>182076,41000</w:t>
            </w:r>
          </w:p>
        </w:tc>
        <w:tc>
          <w:tcPr>
            <w:tcW w:w="1271" w:type="pct"/>
            <w:tcBorders>
              <w:top w:val="single" w:sz="4" w:space="0" w:color="000000"/>
              <w:left w:val="single" w:sz="4" w:space="0" w:color="000000"/>
              <w:bottom w:val="single" w:sz="4" w:space="0" w:color="000000"/>
              <w:right w:val="single" w:sz="4" w:space="0" w:color="000000"/>
            </w:tcBorders>
            <w:vAlign w:val="bottom"/>
          </w:tcPr>
          <w:p w:rsidR="006C2BF8" w:rsidRPr="00C13CFA" w:rsidRDefault="006C2BF8" w:rsidP="006C2BF8">
            <w:pPr>
              <w:jc w:val="center"/>
              <w:rPr>
                <w:sz w:val="10"/>
                <w:szCs w:val="14"/>
              </w:rPr>
            </w:pPr>
            <w:r w:rsidRPr="00C13CFA">
              <w:rPr>
                <w:sz w:val="10"/>
                <w:szCs w:val="14"/>
              </w:rPr>
              <w:t>749533,41000</w:t>
            </w:r>
          </w:p>
        </w:tc>
      </w:tr>
    </w:tbl>
    <w:p w:rsidR="006C2BF8" w:rsidRPr="00C13CFA" w:rsidRDefault="006C2BF8" w:rsidP="006C2BF8">
      <w:pPr>
        <w:jc w:val="right"/>
        <w:rPr>
          <w:sz w:val="14"/>
          <w:szCs w:val="14"/>
        </w:rPr>
      </w:pPr>
      <w:r w:rsidRPr="00C13CFA">
        <w:rPr>
          <w:sz w:val="14"/>
          <w:szCs w:val="14"/>
        </w:rPr>
        <w:t>»</w:t>
      </w:r>
    </w:p>
    <w:p w:rsidR="006C2BF8" w:rsidRPr="00C13CFA" w:rsidRDefault="006C2BF8" w:rsidP="006C2BF8">
      <w:pPr>
        <w:ind w:firstLine="284"/>
        <w:rPr>
          <w:sz w:val="14"/>
          <w:szCs w:val="14"/>
        </w:rPr>
      </w:pPr>
      <w:r w:rsidRPr="00C13CFA">
        <w:rPr>
          <w:sz w:val="14"/>
          <w:szCs w:val="14"/>
        </w:rPr>
        <w:t xml:space="preserve">1.3.2. </w:t>
      </w:r>
      <w:r w:rsidRPr="00C13CFA">
        <w:rPr>
          <w:spacing w:val="-6"/>
          <w:sz w:val="14"/>
          <w:szCs w:val="14"/>
        </w:rPr>
        <w:t>Изложить</w:t>
      </w:r>
      <w:r w:rsidRPr="00C13CFA">
        <w:rPr>
          <w:b/>
          <w:bCs/>
          <w:sz w:val="14"/>
          <w:szCs w:val="14"/>
        </w:rPr>
        <w:t xml:space="preserve"> </w:t>
      </w:r>
      <w:r w:rsidRPr="00C13CFA">
        <w:rPr>
          <w:bCs/>
          <w:sz w:val="14"/>
          <w:szCs w:val="14"/>
        </w:rPr>
        <w:t xml:space="preserve">Мероприятия Подпрограммы 1 </w:t>
      </w:r>
      <w:r w:rsidRPr="00C13CFA">
        <w:rPr>
          <w:sz w:val="14"/>
          <w:szCs w:val="14"/>
        </w:rPr>
        <w:t>в редакции:</w:t>
      </w:r>
    </w:p>
    <w:p w:rsidR="006C2BF8" w:rsidRPr="00C13CFA" w:rsidRDefault="006C2BF8" w:rsidP="006C2BF8">
      <w:pPr>
        <w:rPr>
          <w:sz w:val="14"/>
          <w:szCs w:val="14"/>
        </w:rPr>
      </w:pPr>
      <w:r w:rsidRPr="00C13CFA">
        <w:rPr>
          <w:sz w:val="14"/>
          <w:szCs w:val="14"/>
        </w:rPr>
        <w:t>«</w:t>
      </w:r>
    </w:p>
    <w:tbl>
      <w:tblPr>
        <w:tblW w:w="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710"/>
        <w:gridCol w:w="704"/>
        <w:gridCol w:w="425"/>
        <w:gridCol w:w="426"/>
        <w:gridCol w:w="425"/>
        <w:gridCol w:w="142"/>
        <w:gridCol w:w="236"/>
        <w:gridCol w:w="87"/>
        <w:gridCol w:w="33"/>
        <w:gridCol w:w="116"/>
        <w:gridCol w:w="87"/>
        <w:gridCol w:w="33"/>
        <w:gridCol w:w="206"/>
        <w:gridCol w:w="33"/>
        <w:gridCol w:w="24"/>
        <w:gridCol w:w="179"/>
        <w:gridCol w:w="33"/>
        <w:gridCol w:w="71"/>
        <w:gridCol w:w="44"/>
        <w:gridCol w:w="88"/>
        <w:gridCol w:w="11"/>
        <w:gridCol w:w="22"/>
        <w:gridCol w:w="214"/>
        <w:gridCol w:w="92"/>
        <w:gridCol w:w="45"/>
        <w:gridCol w:w="13"/>
        <w:gridCol w:w="170"/>
        <w:gridCol w:w="33"/>
        <w:gridCol w:w="137"/>
        <w:gridCol w:w="89"/>
        <w:gridCol w:w="49"/>
      </w:tblGrid>
      <w:tr w:rsidR="006C2BF8" w:rsidRPr="00C13CFA" w:rsidTr="006C2BF8">
        <w:trPr>
          <w:gridAfter w:val="5"/>
          <w:wAfter w:w="475"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 xml:space="preserve">№ </w:t>
            </w:r>
          </w:p>
          <w:p w:rsidR="006C2BF8" w:rsidRPr="00C13CFA" w:rsidRDefault="006C2BF8" w:rsidP="006C2BF8">
            <w:pPr>
              <w:jc w:val="center"/>
              <w:rPr>
                <w:rFonts w:cs="Calibri"/>
                <w:sz w:val="10"/>
                <w:szCs w:val="14"/>
              </w:rPr>
            </w:pPr>
            <w:r w:rsidRPr="00C13CFA">
              <w:rPr>
                <w:rFonts w:cs="Calibri"/>
                <w:sz w:val="10"/>
                <w:szCs w:val="14"/>
              </w:rPr>
              <w:t>п/п</w:t>
            </w:r>
          </w:p>
        </w:tc>
        <w:tc>
          <w:tcPr>
            <w:tcW w:w="711"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Наименование мероприятия</w:t>
            </w:r>
          </w:p>
        </w:tc>
        <w:tc>
          <w:tcPr>
            <w:tcW w:w="705"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Исполнитель</w:t>
            </w:r>
          </w:p>
          <w:p w:rsidR="006C2BF8" w:rsidRPr="00C13CFA" w:rsidRDefault="006C2BF8" w:rsidP="006C2BF8">
            <w:pPr>
              <w:jc w:val="center"/>
              <w:rPr>
                <w:rFonts w:cs="Calibri"/>
                <w:sz w:val="10"/>
                <w:szCs w:val="14"/>
              </w:rPr>
            </w:pPr>
            <w:r w:rsidRPr="00C13CFA">
              <w:rPr>
                <w:rFonts w:cs="Calibri"/>
                <w:sz w:val="10"/>
                <w:szCs w:val="14"/>
              </w:rPr>
              <w:t>мероприятия</w:t>
            </w:r>
          </w:p>
        </w:tc>
        <w:tc>
          <w:tcPr>
            <w:tcW w:w="425"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Срок</w:t>
            </w:r>
          </w:p>
          <w:p w:rsidR="006C2BF8" w:rsidRPr="00C13CFA" w:rsidRDefault="006C2BF8" w:rsidP="006C2BF8">
            <w:pPr>
              <w:jc w:val="center"/>
              <w:rPr>
                <w:rFonts w:cs="Calibri"/>
                <w:sz w:val="10"/>
                <w:szCs w:val="14"/>
              </w:rPr>
            </w:pPr>
            <w:proofErr w:type="spellStart"/>
            <w:r w:rsidRPr="00C13CFA">
              <w:rPr>
                <w:rFonts w:cs="Calibri"/>
                <w:sz w:val="10"/>
                <w:szCs w:val="14"/>
              </w:rPr>
              <w:t>реали</w:t>
            </w:r>
            <w:proofErr w:type="spellEnd"/>
          </w:p>
          <w:p w:rsidR="006C2BF8" w:rsidRPr="00C13CFA" w:rsidRDefault="006C2BF8" w:rsidP="006C2BF8">
            <w:pPr>
              <w:jc w:val="center"/>
              <w:rPr>
                <w:rFonts w:cs="Calibri"/>
                <w:sz w:val="10"/>
                <w:szCs w:val="14"/>
              </w:rPr>
            </w:pPr>
            <w:proofErr w:type="spellStart"/>
            <w:r w:rsidRPr="00C13CFA">
              <w:rPr>
                <w:rFonts w:cs="Calibri"/>
                <w:sz w:val="10"/>
                <w:szCs w:val="14"/>
              </w:rPr>
              <w:t>зации</w:t>
            </w:r>
            <w:proofErr w:type="spellEnd"/>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Целевой показатель (ном</w:t>
            </w:r>
            <w:r w:rsidRPr="00C13CFA">
              <w:rPr>
                <w:rFonts w:cs="Calibri"/>
                <w:sz w:val="10"/>
                <w:szCs w:val="14"/>
              </w:rPr>
              <w:t>ер целевого показателя из паспорта подпрограммы)</w:t>
            </w:r>
          </w:p>
        </w:tc>
        <w:tc>
          <w:tcPr>
            <w:tcW w:w="567" w:type="dxa"/>
            <w:gridSpan w:val="2"/>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Источник</w:t>
            </w:r>
          </w:p>
          <w:p w:rsidR="006C2BF8" w:rsidRPr="00C13CFA" w:rsidRDefault="006C2BF8" w:rsidP="006C2BF8">
            <w:pPr>
              <w:jc w:val="center"/>
              <w:rPr>
                <w:rFonts w:cs="Calibri"/>
                <w:sz w:val="10"/>
                <w:szCs w:val="14"/>
              </w:rPr>
            </w:pPr>
            <w:r w:rsidRPr="00C13CFA">
              <w:rPr>
                <w:rFonts w:cs="Calibri"/>
                <w:sz w:val="10"/>
                <w:szCs w:val="14"/>
              </w:rPr>
              <w:t xml:space="preserve"> финансирования</w:t>
            </w:r>
          </w:p>
        </w:tc>
        <w:tc>
          <w:tcPr>
            <w:tcW w:w="1667" w:type="dxa"/>
            <w:gridSpan w:val="20"/>
            <w:shd w:val="clear" w:color="auto" w:fill="auto"/>
          </w:tcPr>
          <w:p w:rsidR="006C2BF8" w:rsidRPr="00C13CFA" w:rsidRDefault="006C2BF8" w:rsidP="006C2BF8">
            <w:pPr>
              <w:jc w:val="center"/>
              <w:rPr>
                <w:rFonts w:cs="Calibri"/>
                <w:sz w:val="10"/>
                <w:szCs w:val="14"/>
              </w:rPr>
            </w:pPr>
            <w:r w:rsidRPr="00C13CFA">
              <w:rPr>
                <w:rFonts w:cs="Calibri"/>
                <w:sz w:val="10"/>
                <w:szCs w:val="14"/>
              </w:rPr>
              <w:t>Объём финансирования по годам</w:t>
            </w:r>
          </w:p>
          <w:p w:rsidR="006C2BF8" w:rsidRPr="00C13CFA" w:rsidRDefault="006C2BF8" w:rsidP="006C2BF8">
            <w:pPr>
              <w:jc w:val="center"/>
              <w:rPr>
                <w:rFonts w:cs="Calibri"/>
                <w:sz w:val="10"/>
                <w:szCs w:val="14"/>
              </w:rPr>
            </w:pPr>
            <w:r w:rsidRPr="00C13CFA">
              <w:rPr>
                <w:rFonts w:cs="Calibri"/>
                <w:sz w:val="10"/>
                <w:szCs w:val="14"/>
              </w:rPr>
              <w:t xml:space="preserve"> (тыс. руб.)</w:t>
            </w:r>
          </w:p>
        </w:tc>
      </w:tr>
      <w:tr w:rsidR="006C2BF8" w:rsidRPr="00C13CFA" w:rsidTr="006C2BF8">
        <w:trPr>
          <w:trHeight w:val="20"/>
        </w:trPr>
        <w:tc>
          <w:tcPr>
            <w:tcW w:w="282" w:type="dxa"/>
            <w:vMerge/>
            <w:shd w:val="clear" w:color="auto" w:fill="auto"/>
          </w:tcPr>
          <w:p w:rsidR="006C2BF8" w:rsidRPr="00C13CFA" w:rsidRDefault="006C2BF8" w:rsidP="006C2BF8">
            <w:pPr>
              <w:snapToGrid w:val="0"/>
              <w:jc w:val="center"/>
              <w:rPr>
                <w:rFonts w:cs="Calibri"/>
                <w:sz w:val="10"/>
                <w:szCs w:val="14"/>
              </w:rPr>
            </w:pPr>
          </w:p>
        </w:tc>
        <w:tc>
          <w:tcPr>
            <w:tcW w:w="711" w:type="dxa"/>
            <w:vMerge/>
            <w:shd w:val="clear" w:color="auto" w:fill="auto"/>
          </w:tcPr>
          <w:p w:rsidR="006C2BF8" w:rsidRPr="00C13CFA" w:rsidRDefault="006C2BF8" w:rsidP="006C2BF8">
            <w:pPr>
              <w:snapToGrid w:val="0"/>
              <w:jc w:val="center"/>
              <w:rPr>
                <w:rFonts w:cs="Calibri"/>
                <w:sz w:val="10"/>
                <w:szCs w:val="14"/>
              </w:rPr>
            </w:pPr>
          </w:p>
        </w:tc>
        <w:tc>
          <w:tcPr>
            <w:tcW w:w="705" w:type="dxa"/>
            <w:vMerge/>
            <w:shd w:val="clear" w:color="auto" w:fill="auto"/>
          </w:tcPr>
          <w:p w:rsidR="006C2BF8" w:rsidRPr="00C13CFA" w:rsidRDefault="006C2BF8" w:rsidP="006C2BF8">
            <w:pPr>
              <w:snapToGrid w:val="0"/>
              <w:jc w:val="center"/>
              <w:rPr>
                <w:rFonts w:cs="Calibri"/>
                <w:sz w:val="10"/>
                <w:szCs w:val="14"/>
              </w:rPr>
            </w:pPr>
          </w:p>
        </w:tc>
        <w:tc>
          <w:tcPr>
            <w:tcW w:w="425" w:type="dxa"/>
            <w:vMerge/>
            <w:shd w:val="clear" w:color="auto" w:fill="auto"/>
          </w:tcPr>
          <w:p w:rsidR="006C2BF8" w:rsidRPr="00C13CFA" w:rsidRDefault="006C2BF8" w:rsidP="006C2BF8">
            <w:pPr>
              <w:snapToGrid w:val="0"/>
              <w:jc w:val="center"/>
              <w:rPr>
                <w:rFonts w:cs="Calibri"/>
                <w:sz w:val="10"/>
                <w:szCs w:val="14"/>
              </w:rPr>
            </w:pPr>
          </w:p>
        </w:tc>
        <w:tc>
          <w:tcPr>
            <w:tcW w:w="426" w:type="dxa"/>
            <w:vMerge/>
            <w:shd w:val="clear" w:color="auto" w:fill="auto"/>
          </w:tcPr>
          <w:p w:rsidR="006C2BF8" w:rsidRPr="00C13CFA" w:rsidRDefault="006C2BF8" w:rsidP="006C2BF8">
            <w:pPr>
              <w:snapToGrid w:val="0"/>
              <w:jc w:val="center"/>
              <w:rPr>
                <w:rFonts w:cs="Calibri"/>
                <w:sz w:val="10"/>
                <w:szCs w:val="14"/>
              </w:rPr>
            </w:pPr>
          </w:p>
        </w:tc>
        <w:tc>
          <w:tcPr>
            <w:tcW w:w="567" w:type="dxa"/>
            <w:gridSpan w:val="2"/>
            <w:vMerge/>
            <w:shd w:val="clear" w:color="auto" w:fill="auto"/>
          </w:tcPr>
          <w:p w:rsidR="006C2BF8" w:rsidRPr="00C13CFA" w:rsidRDefault="006C2BF8" w:rsidP="006C2BF8">
            <w:pPr>
              <w:snapToGrid w:val="0"/>
              <w:jc w:val="center"/>
              <w:rPr>
                <w:rFonts w:cs="Calibri"/>
                <w:sz w:val="10"/>
                <w:szCs w:val="14"/>
              </w:rPr>
            </w:pP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2021</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2022</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2023</w:t>
            </w:r>
          </w:p>
        </w:tc>
        <w:tc>
          <w:tcPr>
            <w:tcW w:w="327" w:type="dxa"/>
            <w:gridSpan w:val="4"/>
            <w:shd w:val="clear" w:color="auto" w:fill="auto"/>
          </w:tcPr>
          <w:p w:rsidR="006C2BF8" w:rsidRPr="00C13CFA" w:rsidRDefault="006C2BF8" w:rsidP="006C2BF8">
            <w:pPr>
              <w:jc w:val="center"/>
              <w:rPr>
                <w:rFonts w:cs="Calibri"/>
                <w:sz w:val="10"/>
                <w:szCs w:val="14"/>
                <w:lang w:val="en-US"/>
              </w:rPr>
            </w:pPr>
            <w:r w:rsidRPr="00C13CFA">
              <w:rPr>
                <w:rFonts w:cs="Calibri"/>
                <w:sz w:val="10"/>
                <w:szCs w:val="14"/>
              </w:rPr>
              <w:t>2024</w:t>
            </w:r>
          </w:p>
        </w:tc>
        <w:tc>
          <w:tcPr>
            <w:tcW w:w="472"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lang w:val="en-US"/>
              </w:rPr>
              <w:t>20</w:t>
            </w:r>
            <w:r w:rsidRPr="00C13CFA">
              <w:rPr>
                <w:rFonts w:cs="Calibri"/>
                <w:sz w:val="10"/>
                <w:szCs w:val="14"/>
              </w:rPr>
              <w:t>25</w:t>
            </w:r>
          </w:p>
        </w:tc>
        <w:tc>
          <w:tcPr>
            <w:tcW w:w="488"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lang w:val="en-US"/>
              </w:rPr>
              <w:t>20</w:t>
            </w:r>
            <w:r w:rsidRPr="00C13CFA">
              <w:rPr>
                <w:rFonts w:cs="Calibri"/>
                <w:sz w:val="10"/>
                <w:szCs w:val="14"/>
              </w:rPr>
              <w:t>26</w:t>
            </w:r>
          </w:p>
        </w:tc>
      </w:tr>
      <w:tr w:rsidR="006C2BF8" w:rsidRPr="00C13CFA" w:rsidTr="006C2BF8">
        <w:trPr>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w:t>
            </w:r>
          </w:p>
        </w:tc>
        <w:tc>
          <w:tcPr>
            <w:tcW w:w="711" w:type="dxa"/>
            <w:shd w:val="clear" w:color="auto" w:fill="auto"/>
          </w:tcPr>
          <w:p w:rsidR="006C2BF8" w:rsidRPr="00C13CFA" w:rsidRDefault="006C2BF8" w:rsidP="006C2BF8">
            <w:pPr>
              <w:jc w:val="center"/>
              <w:rPr>
                <w:rFonts w:cs="Calibri"/>
                <w:sz w:val="10"/>
                <w:szCs w:val="14"/>
              </w:rPr>
            </w:pPr>
            <w:r w:rsidRPr="00C13CFA">
              <w:rPr>
                <w:rFonts w:cs="Calibri"/>
                <w:sz w:val="10"/>
                <w:szCs w:val="14"/>
              </w:rPr>
              <w:t>2</w:t>
            </w:r>
          </w:p>
        </w:tc>
        <w:tc>
          <w:tcPr>
            <w:tcW w:w="705" w:type="dxa"/>
            <w:shd w:val="clear" w:color="auto" w:fill="auto"/>
          </w:tcPr>
          <w:p w:rsidR="006C2BF8" w:rsidRPr="00C13CFA" w:rsidRDefault="006C2BF8" w:rsidP="006C2BF8">
            <w:pPr>
              <w:jc w:val="center"/>
              <w:rPr>
                <w:rFonts w:cs="Calibri"/>
                <w:sz w:val="10"/>
                <w:szCs w:val="14"/>
              </w:rPr>
            </w:pPr>
            <w:r w:rsidRPr="00C13CFA">
              <w:rPr>
                <w:rFonts w:cs="Calibri"/>
                <w:sz w:val="10"/>
                <w:szCs w:val="14"/>
              </w:rPr>
              <w:t>3</w:t>
            </w: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4</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5</w:t>
            </w: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6</w:t>
            </w: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7</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8</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9</w:t>
            </w:r>
          </w:p>
        </w:tc>
        <w:tc>
          <w:tcPr>
            <w:tcW w:w="327" w:type="dxa"/>
            <w:gridSpan w:val="4"/>
            <w:shd w:val="clear" w:color="auto" w:fill="auto"/>
          </w:tcPr>
          <w:p w:rsidR="006C2BF8" w:rsidRPr="00C13CFA" w:rsidRDefault="006C2BF8" w:rsidP="006C2BF8">
            <w:pPr>
              <w:jc w:val="center"/>
              <w:rPr>
                <w:rFonts w:cs="Calibri"/>
                <w:sz w:val="10"/>
                <w:szCs w:val="14"/>
                <w:lang w:val="en-US"/>
              </w:rPr>
            </w:pPr>
            <w:r w:rsidRPr="00C13CFA">
              <w:rPr>
                <w:rFonts w:cs="Calibri"/>
                <w:sz w:val="10"/>
                <w:szCs w:val="14"/>
              </w:rPr>
              <w:t>10</w:t>
            </w:r>
          </w:p>
        </w:tc>
        <w:tc>
          <w:tcPr>
            <w:tcW w:w="472"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lang w:val="en-US"/>
              </w:rPr>
              <w:t>11</w:t>
            </w:r>
          </w:p>
        </w:tc>
        <w:tc>
          <w:tcPr>
            <w:tcW w:w="488"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tc>
      </w:tr>
      <w:tr w:rsidR="006C2BF8" w:rsidRPr="00C13CFA" w:rsidTr="006C2BF8">
        <w:trPr>
          <w:gridAfter w:val="5"/>
          <w:wAfter w:w="478" w:type="dxa"/>
          <w:trHeight w:val="20"/>
        </w:trPr>
        <w:tc>
          <w:tcPr>
            <w:tcW w:w="282" w:type="dxa"/>
            <w:shd w:val="clear" w:color="auto" w:fill="auto"/>
          </w:tcPr>
          <w:p w:rsidR="006C2BF8" w:rsidRPr="00C13CFA" w:rsidRDefault="006C2BF8" w:rsidP="006C2BF8">
            <w:pPr>
              <w:jc w:val="center"/>
              <w:rPr>
                <w:rFonts w:cs="Calibri"/>
                <w:b/>
                <w:bCs/>
                <w:sz w:val="10"/>
                <w:szCs w:val="14"/>
              </w:rPr>
            </w:pPr>
            <w:r w:rsidRPr="00C13CFA">
              <w:rPr>
                <w:rFonts w:cs="Calibri"/>
                <w:b/>
                <w:bCs/>
                <w:sz w:val="10"/>
                <w:szCs w:val="14"/>
              </w:rPr>
              <w:t>1.</w:t>
            </w:r>
          </w:p>
        </w:tc>
        <w:tc>
          <w:tcPr>
            <w:tcW w:w="4498" w:type="dxa"/>
            <w:gridSpan w:val="26"/>
            <w:shd w:val="clear" w:color="auto" w:fill="auto"/>
          </w:tcPr>
          <w:p w:rsidR="006C2BF8" w:rsidRPr="00C13CFA" w:rsidRDefault="006C2BF8" w:rsidP="006C2BF8">
            <w:pPr>
              <w:jc w:val="both"/>
              <w:rPr>
                <w:rFonts w:cs="Calibri"/>
                <w:sz w:val="10"/>
                <w:szCs w:val="14"/>
              </w:rPr>
            </w:pPr>
            <w:r w:rsidRPr="00C13CFA">
              <w:rPr>
                <w:rFonts w:cs="Calibri"/>
                <w:b/>
                <w:bCs/>
                <w:sz w:val="10"/>
                <w:szCs w:val="14"/>
              </w:rPr>
              <w:t>Задача 1</w:t>
            </w:r>
          </w:p>
          <w:p w:rsidR="006C2BF8" w:rsidRPr="00C13CFA" w:rsidRDefault="006C2BF8" w:rsidP="006C2BF8">
            <w:pPr>
              <w:rPr>
                <w:rFonts w:cs="Calibri"/>
                <w:sz w:val="10"/>
                <w:szCs w:val="14"/>
              </w:rPr>
            </w:pPr>
            <w:r w:rsidRPr="00C13CFA">
              <w:rPr>
                <w:rFonts w:cs="Calibri"/>
                <w:sz w:val="10"/>
                <w:szCs w:val="14"/>
              </w:rPr>
              <w:t>Модернизация дошкольного и общего образования</w:t>
            </w:r>
          </w:p>
          <w:p w:rsidR="006C2BF8" w:rsidRPr="00C13CFA" w:rsidRDefault="006C2BF8" w:rsidP="006C2BF8">
            <w:pPr>
              <w:rPr>
                <w:rFonts w:cs="Calibri"/>
                <w:sz w:val="10"/>
                <w:szCs w:val="14"/>
              </w:rPr>
            </w:pP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 xml:space="preserve">1.1. </w:t>
            </w:r>
          </w:p>
        </w:tc>
        <w:tc>
          <w:tcPr>
            <w:tcW w:w="711" w:type="dxa"/>
            <w:shd w:val="clear" w:color="auto" w:fill="auto"/>
          </w:tcPr>
          <w:p w:rsidR="006C2BF8" w:rsidRPr="00C13CFA" w:rsidRDefault="006C2BF8" w:rsidP="006C2BF8">
            <w:pPr>
              <w:keepNext/>
              <w:jc w:val="both"/>
              <w:rPr>
                <w:rFonts w:cs="Calibri"/>
                <w:sz w:val="10"/>
                <w:szCs w:val="14"/>
              </w:rPr>
            </w:pPr>
            <w:r w:rsidRPr="00C13CFA">
              <w:rPr>
                <w:rFonts w:cs="Calibri"/>
                <w:sz w:val="10"/>
                <w:szCs w:val="14"/>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t xml:space="preserve">муниципальные образовательные учреждения </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1.1</w:t>
            </w: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83"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71"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8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tc>
        <w:tc>
          <w:tcPr>
            <w:tcW w:w="711" w:type="dxa"/>
            <w:shd w:val="clear" w:color="auto" w:fill="auto"/>
          </w:tcPr>
          <w:p w:rsidR="006C2BF8" w:rsidRPr="00C13CFA" w:rsidRDefault="006C2BF8" w:rsidP="006C2BF8">
            <w:pPr>
              <w:jc w:val="both"/>
              <w:rPr>
                <w:rFonts w:cs="Calibri"/>
                <w:sz w:val="10"/>
                <w:szCs w:val="14"/>
              </w:rPr>
            </w:pPr>
            <w:r w:rsidRPr="00C13CFA">
              <w:rPr>
                <w:rFonts w:cs="Calibri"/>
                <w:sz w:val="10"/>
                <w:szCs w:val="14"/>
              </w:rPr>
              <w:t>Реализация федерального государственного образовательного стандарта дошкольного образования</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2021-2026 годы</w:t>
            </w:r>
          </w:p>
        </w:tc>
        <w:tc>
          <w:tcPr>
            <w:tcW w:w="426" w:type="dxa"/>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83"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71"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8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1.3.</w:t>
            </w:r>
          </w:p>
        </w:tc>
        <w:tc>
          <w:tcPr>
            <w:tcW w:w="711"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Обеспечение муниципальных общеобразовательных учреждений учебниками и учебными пособиями</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p w:rsidR="006C2BF8" w:rsidRPr="00C13CFA" w:rsidRDefault="006C2BF8" w:rsidP="006C2BF8">
            <w:pPr>
              <w:rPr>
                <w:rFonts w:cs="Calibri"/>
                <w:sz w:val="10"/>
                <w:szCs w:val="14"/>
              </w:rPr>
            </w:pP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479,60000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479,60000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479,60000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501,20000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501,20000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501,20000</w:t>
            </w: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1.4.</w:t>
            </w:r>
          </w:p>
        </w:tc>
        <w:tc>
          <w:tcPr>
            <w:tcW w:w="711" w:type="dxa"/>
            <w:shd w:val="clear" w:color="auto" w:fill="auto"/>
          </w:tcPr>
          <w:p w:rsidR="006C2BF8" w:rsidRPr="00C13CFA" w:rsidRDefault="006C2BF8" w:rsidP="006C2BF8">
            <w:pPr>
              <w:snapToGrid w:val="0"/>
              <w:jc w:val="both"/>
              <w:rPr>
                <w:rFonts w:cs="Calibri"/>
                <w:sz w:val="10"/>
                <w:szCs w:val="14"/>
              </w:rPr>
            </w:pPr>
            <w:r w:rsidRPr="00C13CFA">
              <w:rPr>
                <w:rFonts w:cs="Calibri"/>
                <w:sz w:val="10"/>
                <w:szCs w:val="14"/>
              </w:rPr>
              <w:t>Организация повышения квалификации педагогических и руководящих работников муниципальных               общеобразовательных учреждений</w:t>
            </w:r>
            <w:r w:rsidRPr="00C13CFA">
              <w:rPr>
                <w:rFonts w:cs="Calibri"/>
                <w:sz w:val="10"/>
                <w:szCs w:val="14"/>
              </w:rPr>
              <w:br/>
              <w:t xml:space="preserve">с целью внедрения федеральных </w:t>
            </w:r>
            <w:r w:rsidRPr="00C13CFA">
              <w:rPr>
                <w:rFonts w:cs="Calibri"/>
                <w:sz w:val="10"/>
                <w:szCs w:val="14"/>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p w:rsidR="006C2BF8" w:rsidRPr="00C13CFA" w:rsidRDefault="006C2BF8" w:rsidP="006C2BF8">
            <w:pPr>
              <w:jc w:val="center"/>
              <w:rPr>
                <w:rFonts w:cs="Calibri"/>
                <w:sz w:val="10"/>
                <w:szCs w:val="14"/>
              </w:rPr>
            </w:pPr>
            <w:r w:rsidRPr="00C13CFA">
              <w:rPr>
                <w:rFonts w:cs="Calibri"/>
                <w:sz w:val="10"/>
                <w:szCs w:val="14"/>
              </w:rPr>
              <w:t>1.5</w:t>
            </w:r>
          </w:p>
          <w:p w:rsidR="006C2BF8" w:rsidRPr="00C13CFA" w:rsidRDefault="006C2BF8" w:rsidP="006C2BF8">
            <w:pPr>
              <w:rPr>
                <w:rFonts w:cs="Calibri"/>
                <w:sz w:val="10"/>
                <w:szCs w:val="14"/>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83"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71"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8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1.5</w:t>
            </w:r>
          </w:p>
        </w:tc>
        <w:tc>
          <w:tcPr>
            <w:tcW w:w="711" w:type="dxa"/>
            <w:shd w:val="clear" w:color="auto" w:fill="auto"/>
          </w:tcPr>
          <w:p w:rsidR="006C2BF8" w:rsidRPr="00C13CFA" w:rsidRDefault="006C2BF8" w:rsidP="006C2BF8">
            <w:pPr>
              <w:snapToGrid w:val="0"/>
              <w:jc w:val="both"/>
              <w:rPr>
                <w:rFonts w:cs="Calibri"/>
                <w:sz w:val="10"/>
                <w:szCs w:val="14"/>
              </w:rPr>
            </w:pPr>
            <w:r w:rsidRPr="00C13CFA">
              <w:rPr>
                <w:rFonts w:cs="Calibri"/>
                <w:sz w:val="10"/>
                <w:szCs w:val="14"/>
              </w:rPr>
              <w:t>Обеспечение участия руководителей и  педагогов   в областных мероприятиях (семинарах, курсах), внедрение методическ</w:t>
            </w:r>
            <w:r w:rsidRPr="00C13CFA">
              <w:rPr>
                <w:rFonts w:cs="Calibri"/>
                <w:sz w:val="10"/>
                <w:szCs w:val="14"/>
              </w:rPr>
              <w:lastRenderedPageBreak/>
              <w:t xml:space="preserve">их рекомендаций      </w:t>
            </w:r>
            <w:r w:rsidRPr="00C13CFA">
              <w:rPr>
                <w:rFonts w:cs="Calibri"/>
                <w:sz w:val="10"/>
                <w:szCs w:val="14"/>
              </w:rPr>
              <w:br/>
              <w:t xml:space="preserve">по вопросам организации инновационной деятельности в образовательных учреждениях                   </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lastRenderedPageBreak/>
              <w:t>комитет</w:t>
            </w:r>
          </w:p>
          <w:p w:rsidR="006C2BF8" w:rsidRPr="00C13CFA" w:rsidRDefault="006C2BF8" w:rsidP="006C2BF8">
            <w:pPr>
              <w:rPr>
                <w:rFonts w:cs="Calibri"/>
                <w:sz w:val="10"/>
                <w:szCs w:val="14"/>
              </w:rPr>
            </w:pP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p w:rsidR="006C2BF8" w:rsidRPr="00C13CFA" w:rsidRDefault="006C2BF8" w:rsidP="006C2BF8">
            <w:pPr>
              <w:rPr>
                <w:rFonts w:cs="Calibri"/>
                <w:sz w:val="10"/>
                <w:szCs w:val="14"/>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83"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71"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8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1.6.</w:t>
            </w:r>
          </w:p>
        </w:tc>
        <w:tc>
          <w:tcPr>
            <w:tcW w:w="711" w:type="dxa"/>
            <w:shd w:val="clear" w:color="auto" w:fill="auto"/>
          </w:tcPr>
          <w:p w:rsidR="006C2BF8" w:rsidRPr="00C13CFA" w:rsidRDefault="006C2BF8" w:rsidP="006C2BF8">
            <w:pPr>
              <w:snapToGrid w:val="0"/>
              <w:jc w:val="both"/>
              <w:rPr>
                <w:rFonts w:cs="Calibri"/>
                <w:sz w:val="10"/>
                <w:szCs w:val="14"/>
              </w:rPr>
            </w:pPr>
            <w:r w:rsidRPr="00C13CFA">
              <w:rPr>
                <w:rFonts w:cs="Calibri"/>
                <w:sz w:val="10"/>
                <w:szCs w:val="14"/>
              </w:rPr>
              <w:t xml:space="preserve">Реализация электронной (дистанционной) формы обучения </w:t>
            </w:r>
            <w:r w:rsidRPr="00C13CFA">
              <w:rPr>
                <w:rFonts w:cs="Calibri"/>
                <w:sz w:val="10"/>
                <w:szCs w:val="14"/>
              </w:rPr>
              <w:br/>
              <w:t xml:space="preserve">школьников  в общеобразовательных учреждениях района              </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t xml:space="preserve">муниципальные образовательные учреждения </w:t>
            </w:r>
          </w:p>
          <w:p w:rsidR="006C2BF8" w:rsidRPr="00C13CFA" w:rsidRDefault="006C2BF8" w:rsidP="006C2BF8">
            <w:pPr>
              <w:rPr>
                <w:rFonts w:cs="Calibri"/>
                <w:sz w:val="10"/>
                <w:szCs w:val="14"/>
              </w:rPr>
            </w:pP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p w:rsidR="006C2BF8" w:rsidRPr="00C13CFA" w:rsidRDefault="006C2BF8" w:rsidP="006C2BF8">
            <w:pPr>
              <w:rPr>
                <w:rFonts w:cs="Calibri"/>
                <w:sz w:val="10"/>
                <w:szCs w:val="14"/>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383"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83"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71"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8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1.7.</w:t>
            </w:r>
          </w:p>
        </w:tc>
        <w:tc>
          <w:tcPr>
            <w:tcW w:w="711" w:type="dxa"/>
            <w:shd w:val="clear" w:color="auto" w:fill="auto"/>
          </w:tcPr>
          <w:p w:rsidR="006C2BF8" w:rsidRPr="00C13CFA" w:rsidRDefault="006C2BF8" w:rsidP="006C2BF8">
            <w:pPr>
              <w:snapToGrid w:val="0"/>
              <w:rPr>
                <w:rFonts w:cs="Calibri"/>
                <w:sz w:val="10"/>
                <w:szCs w:val="14"/>
              </w:rPr>
            </w:pPr>
            <w:r w:rsidRPr="00C13CFA">
              <w:rPr>
                <w:rFonts w:cs="Calibri"/>
                <w:sz w:val="10"/>
                <w:szCs w:val="14"/>
              </w:rPr>
              <w:t xml:space="preserve">Обеспечение доступа   общеобразовательных  учреждений к информационно-телекоммуникационной сети «Интернет»    </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p w:rsidR="006C2BF8" w:rsidRPr="00C13CFA" w:rsidRDefault="006C2BF8" w:rsidP="006C2BF8">
            <w:pPr>
              <w:rPr>
                <w:rFonts w:cs="Calibri"/>
                <w:sz w:val="10"/>
                <w:szCs w:val="14"/>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94,70000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94,70</w:t>
            </w:r>
          </w:p>
          <w:p w:rsidR="006C2BF8" w:rsidRPr="00C13CFA" w:rsidRDefault="006C2BF8" w:rsidP="006C2BF8">
            <w:pPr>
              <w:jc w:val="center"/>
              <w:rPr>
                <w:rFonts w:cs="Calibri"/>
                <w:sz w:val="10"/>
                <w:szCs w:val="14"/>
              </w:rPr>
            </w:pPr>
            <w:r w:rsidRPr="00C13CFA">
              <w:rPr>
                <w:rFonts w:cs="Calibri"/>
                <w:sz w:val="10"/>
                <w:szCs w:val="14"/>
              </w:rPr>
              <w:t>000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94,70000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94,70000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94,70000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94,70000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1.8.</w:t>
            </w:r>
          </w:p>
        </w:tc>
        <w:tc>
          <w:tcPr>
            <w:tcW w:w="711" w:type="dxa"/>
            <w:vMerge w:val="restart"/>
            <w:shd w:val="clear" w:color="auto" w:fill="auto"/>
          </w:tcPr>
          <w:p w:rsidR="006C2BF8" w:rsidRPr="00C13CFA" w:rsidRDefault="006C2BF8" w:rsidP="006C2BF8">
            <w:pPr>
              <w:snapToGrid w:val="0"/>
              <w:rPr>
                <w:rFonts w:cs="Calibri"/>
                <w:sz w:val="10"/>
                <w:szCs w:val="14"/>
              </w:rPr>
            </w:pPr>
            <w:r w:rsidRPr="00C13CFA">
              <w:rPr>
                <w:rFonts w:cs="Calibri"/>
                <w:sz w:val="10"/>
                <w:szCs w:val="14"/>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70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комитет</w:t>
            </w: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1.1</w:t>
            </w: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бюджет муниципального округа</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23922,99200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 xml:space="preserve">26194,90000 </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24760,80000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22328,90000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22328,90000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22328,90000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rPr>
                <w:rFonts w:cs="Calibri"/>
                <w:sz w:val="10"/>
                <w:szCs w:val="14"/>
              </w:rPr>
            </w:pPr>
          </w:p>
          <w:p w:rsidR="006C2BF8" w:rsidRPr="00C13CFA" w:rsidRDefault="006C2BF8" w:rsidP="006C2BF8">
            <w:pP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 xml:space="preserve">79301,60000 </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 xml:space="preserve">70168,70000 </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70168,70000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73829,00000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73829,00000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73829,00000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1.9.</w:t>
            </w:r>
          </w:p>
        </w:tc>
        <w:tc>
          <w:tcPr>
            <w:tcW w:w="711" w:type="dxa"/>
            <w:vMerge w:val="restart"/>
            <w:shd w:val="clear" w:color="auto" w:fill="auto"/>
          </w:tcPr>
          <w:p w:rsidR="006C2BF8" w:rsidRPr="00C13CFA" w:rsidRDefault="006C2BF8" w:rsidP="006C2BF8">
            <w:pPr>
              <w:snapToGrid w:val="0"/>
              <w:rPr>
                <w:rFonts w:cs="Calibri"/>
                <w:sz w:val="10"/>
                <w:szCs w:val="14"/>
              </w:rPr>
            </w:pPr>
            <w:r w:rsidRPr="00C13CFA">
              <w:rPr>
                <w:rFonts w:cs="Calibri"/>
                <w:sz w:val="10"/>
                <w:szCs w:val="14"/>
              </w:rPr>
              <w:t>Предоставление  субсидии на цели, не связанные с выполнением  муниципального задания, дошкольным и общеобразовательным учреждениям</w:t>
            </w:r>
          </w:p>
        </w:tc>
        <w:tc>
          <w:tcPr>
            <w:tcW w:w="70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комитет</w:t>
            </w: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1.1</w:t>
            </w:r>
          </w:p>
        </w:tc>
        <w:tc>
          <w:tcPr>
            <w:tcW w:w="567" w:type="dxa"/>
            <w:gridSpan w:val="2"/>
            <w:shd w:val="clear" w:color="auto" w:fill="auto"/>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федеральный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бюджет муниципального округа</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1.10.</w:t>
            </w:r>
          </w:p>
        </w:tc>
        <w:tc>
          <w:tcPr>
            <w:tcW w:w="711" w:type="dxa"/>
            <w:shd w:val="clear" w:color="auto" w:fill="auto"/>
          </w:tcPr>
          <w:p w:rsidR="006C2BF8" w:rsidRPr="00C13CFA" w:rsidRDefault="006C2BF8" w:rsidP="006C2BF8">
            <w:pPr>
              <w:snapToGrid w:val="0"/>
              <w:rPr>
                <w:rFonts w:cs="Calibri"/>
                <w:sz w:val="10"/>
                <w:szCs w:val="14"/>
              </w:rPr>
            </w:pPr>
            <w:r w:rsidRPr="00C13CFA">
              <w:rPr>
                <w:rFonts w:cs="Calibri"/>
                <w:sz w:val="10"/>
                <w:szCs w:val="14"/>
              </w:rPr>
              <w:t xml:space="preserve">Финансовое обеспечение исполнения публичных обязательств, в том числе публичных обязательств перед  физическим лицом </w:t>
            </w:r>
          </w:p>
        </w:tc>
        <w:tc>
          <w:tcPr>
            <w:tcW w:w="705" w:type="dxa"/>
            <w:shd w:val="clear" w:color="auto" w:fill="auto"/>
          </w:tcPr>
          <w:p w:rsidR="006C2BF8" w:rsidRPr="00C13CFA" w:rsidRDefault="006C2BF8" w:rsidP="006C2BF8">
            <w:pPr>
              <w:rPr>
                <w:rFonts w:cs="Calibri"/>
                <w:sz w:val="10"/>
                <w:szCs w:val="14"/>
              </w:rPr>
            </w:pPr>
            <w:r w:rsidRPr="00C13CFA">
              <w:rPr>
                <w:rFonts w:cs="Calibri"/>
                <w:sz w:val="10"/>
                <w:szCs w:val="14"/>
              </w:rPr>
              <w:t>комитет</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1.1</w:t>
            </w: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16538,40000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717,30000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717,30000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13327,000000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13327,000000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13327,000000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1.11.</w:t>
            </w: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tc>
        <w:tc>
          <w:tcPr>
            <w:tcW w:w="711" w:type="dxa"/>
            <w:vMerge w:val="restart"/>
            <w:shd w:val="clear" w:color="auto" w:fill="auto"/>
          </w:tcPr>
          <w:p w:rsidR="006C2BF8" w:rsidRPr="00C13CFA" w:rsidRDefault="006C2BF8" w:rsidP="006C2BF8">
            <w:pPr>
              <w:snapToGrid w:val="0"/>
              <w:rPr>
                <w:rFonts w:cs="Calibri"/>
                <w:bCs/>
                <w:iCs/>
                <w:sz w:val="10"/>
                <w:szCs w:val="14"/>
              </w:rPr>
            </w:pPr>
            <w:r w:rsidRPr="00C13CFA">
              <w:rPr>
                <w:rFonts w:cs="Calibri"/>
                <w:sz w:val="10"/>
                <w:szCs w:val="14"/>
              </w:rPr>
              <w:t xml:space="preserve">Обеспечение деятельности </w:t>
            </w:r>
            <w:r w:rsidRPr="00C13CFA">
              <w:rPr>
                <w:rFonts w:cs="Calibri"/>
                <w:bCs/>
                <w:iCs/>
                <w:sz w:val="10"/>
                <w:szCs w:val="14"/>
              </w:rPr>
              <w:t xml:space="preserve">МКУ  «Центр  координации действий оперативных служб Солецкого округа и обслуживания  </w:t>
            </w:r>
            <w:r w:rsidRPr="00C13CFA">
              <w:rPr>
                <w:rFonts w:cs="Calibri"/>
                <w:bCs/>
                <w:iCs/>
                <w:sz w:val="10"/>
                <w:szCs w:val="14"/>
              </w:rPr>
              <w:t>муниципальных учреждений» в части  предоставления муниципальными учреждениями услуг в сфере образования</w:t>
            </w:r>
          </w:p>
        </w:tc>
        <w:tc>
          <w:tcPr>
            <w:tcW w:w="705" w:type="dxa"/>
            <w:vMerge w:val="restart"/>
            <w:shd w:val="clear" w:color="auto" w:fill="auto"/>
          </w:tcPr>
          <w:p w:rsidR="006C2BF8" w:rsidRPr="00C13CFA" w:rsidRDefault="006C2BF8" w:rsidP="006C2BF8">
            <w:pPr>
              <w:rPr>
                <w:rFonts w:cs="Calibri"/>
                <w:bCs/>
                <w:iCs/>
                <w:sz w:val="10"/>
                <w:szCs w:val="14"/>
              </w:rPr>
            </w:pPr>
            <w:r w:rsidRPr="00C13CFA">
              <w:rPr>
                <w:rFonts w:cs="Calibri"/>
                <w:bCs/>
                <w:iCs/>
                <w:sz w:val="10"/>
                <w:szCs w:val="14"/>
              </w:rPr>
              <w:t>МКУ «Центр</w:t>
            </w:r>
          </w:p>
          <w:p w:rsidR="006C2BF8" w:rsidRPr="00C13CFA" w:rsidRDefault="006C2BF8" w:rsidP="006C2BF8">
            <w:pPr>
              <w:rPr>
                <w:rFonts w:cs="Calibri"/>
                <w:sz w:val="10"/>
                <w:szCs w:val="14"/>
              </w:rPr>
            </w:pPr>
            <w:r w:rsidRPr="00C13CFA">
              <w:rPr>
                <w:rFonts w:cs="Calibri"/>
                <w:bCs/>
                <w:iCs/>
                <w:sz w:val="10"/>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1.1</w:t>
            </w:r>
          </w:p>
        </w:tc>
        <w:tc>
          <w:tcPr>
            <w:tcW w:w="567" w:type="dxa"/>
            <w:gridSpan w:val="2"/>
            <w:shd w:val="clear" w:color="auto" w:fill="auto"/>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областной бюджет</w:t>
            </w:r>
          </w:p>
          <w:p w:rsidR="006C2BF8" w:rsidRPr="00C13CFA" w:rsidRDefault="006C2BF8" w:rsidP="006C2BF8">
            <w:pPr>
              <w:widowControl w:val="0"/>
              <w:autoSpaceDE w:val="0"/>
              <w:autoSpaceDN w:val="0"/>
              <w:jc w:val="center"/>
              <w:rPr>
                <w:rFonts w:cs="Calibri"/>
                <w:sz w:val="10"/>
                <w:szCs w:val="14"/>
              </w:rPr>
            </w:pPr>
          </w:p>
          <w:p w:rsidR="006C2BF8" w:rsidRPr="00C13CFA" w:rsidRDefault="006C2BF8" w:rsidP="006C2BF8">
            <w:pPr>
              <w:widowControl w:val="0"/>
              <w:autoSpaceDE w:val="0"/>
              <w:autoSpaceDN w:val="0"/>
              <w:jc w:val="center"/>
              <w:rPr>
                <w:rFonts w:cs="Calibri"/>
                <w:sz w:val="10"/>
                <w:szCs w:val="14"/>
              </w:rPr>
            </w:pPr>
          </w:p>
          <w:p w:rsidR="006C2BF8" w:rsidRPr="00C13CFA" w:rsidRDefault="006C2BF8" w:rsidP="006C2BF8">
            <w:pPr>
              <w:widowControl w:val="0"/>
              <w:autoSpaceDE w:val="0"/>
              <w:autoSpaceDN w:val="0"/>
              <w:jc w:val="center"/>
              <w:rPr>
                <w:rFonts w:cs="Calibri"/>
                <w:sz w:val="10"/>
                <w:szCs w:val="14"/>
              </w:rPr>
            </w:pPr>
          </w:p>
        </w:tc>
        <w:tc>
          <w:tcPr>
            <w:tcW w:w="236" w:type="dxa"/>
            <w:shd w:val="clear" w:color="auto" w:fill="auto"/>
            <w:vAlign w:val="center"/>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5609,50000</w:t>
            </w:r>
          </w:p>
        </w:tc>
        <w:tc>
          <w:tcPr>
            <w:tcW w:w="236" w:type="dxa"/>
            <w:gridSpan w:val="3"/>
            <w:shd w:val="clear" w:color="auto" w:fill="auto"/>
            <w:vAlign w:val="center"/>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4968,60000</w:t>
            </w:r>
          </w:p>
        </w:tc>
        <w:tc>
          <w:tcPr>
            <w:tcW w:w="383" w:type="dxa"/>
            <w:gridSpan w:val="5"/>
            <w:shd w:val="clear" w:color="auto" w:fill="auto"/>
            <w:vAlign w:val="center"/>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4968,60000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148,00000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148,00000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148,00000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bCs/>
                <w:iCs/>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бюджет муниципального округа</w:t>
            </w:r>
          </w:p>
        </w:tc>
        <w:tc>
          <w:tcPr>
            <w:tcW w:w="236" w:type="dxa"/>
            <w:shd w:val="clear" w:color="auto" w:fill="auto"/>
            <w:vAlign w:val="center"/>
          </w:tcPr>
          <w:p w:rsidR="006C2BF8" w:rsidRPr="00C13CFA" w:rsidRDefault="006C2BF8" w:rsidP="006C2BF8">
            <w:pPr>
              <w:widowControl w:val="0"/>
              <w:autoSpaceDE w:val="0"/>
              <w:autoSpaceDN w:val="0"/>
              <w:jc w:val="center"/>
              <w:rPr>
                <w:rFonts w:cs="Calibri"/>
                <w:sz w:val="10"/>
                <w:szCs w:val="14"/>
              </w:rPr>
            </w:pPr>
            <w:r w:rsidRPr="00C13CFA">
              <w:rPr>
                <w:rFonts w:cs="Calibri"/>
                <w:sz w:val="10"/>
                <w:szCs w:val="14"/>
              </w:rPr>
              <w:t>5981,51000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6847,44700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6847,44700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5867,40000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5867,40000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5867,40000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1.12</w:t>
            </w:r>
          </w:p>
        </w:tc>
        <w:tc>
          <w:tcPr>
            <w:tcW w:w="711" w:type="dxa"/>
            <w:vMerge w:val="restart"/>
            <w:shd w:val="clear" w:color="auto" w:fill="auto"/>
          </w:tcPr>
          <w:p w:rsidR="006C2BF8" w:rsidRPr="00C13CFA" w:rsidRDefault="006C2BF8" w:rsidP="006C2BF8">
            <w:pPr>
              <w:snapToGrid w:val="0"/>
              <w:rPr>
                <w:rFonts w:cs="Calibri"/>
                <w:sz w:val="10"/>
                <w:szCs w:val="14"/>
              </w:rPr>
            </w:pPr>
            <w:r w:rsidRPr="00C13CFA">
              <w:rPr>
                <w:rFonts w:cs="Calibri"/>
                <w:sz w:val="10"/>
                <w:szCs w:val="14"/>
              </w:rPr>
              <w:t>Обновление материально-технической базы для формирования современных технологических и гуманитарных навыков</w:t>
            </w:r>
          </w:p>
        </w:tc>
        <w:tc>
          <w:tcPr>
            <w:tcW w:w="70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комитет</w:t>
            </w: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федеральный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879,60000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679,60000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679,60000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бюджет</w:t>
            </w:r>
          </w:p>
          <w:p w:rsidR="006C2BF8" w:rsidRPr="00C13CFA" w:rsidRDefault="006C2BF8" w:rsidP="006C2BF8">
            <w:pPr>
              <w:rPr>
                <w:rFonts w:cs="Calibri"/>
                <w:sz w:val="10"/>
                <w:szCs w:val="14"/>
              </w:rPr>
            </w:pPr>
            <w:r w:rsidRPr="00C13CFA">
              <w:rPr>
                <w:rFonts w:cs="Calibri"/>
                <w:sz w:val="10"/>
                <w:szCs w:val="14"/>
              </w:rPr>
              <w:t>муниципального</w:t>
            </w:r>
          </w:p>
          <w:p w:rsidR="006C2BF8" w:rsidRPr="00C13CFA" w:rsidRDefault="006C2BF8" w:rsidP="006C2BF8">
            <w:pPr>
              <w:rPr>
                <w:rFonts w:cs="Calibri"/>
                <w:sz w:val="10"/>
                <w:szCs w:val="14"/>
              </w:rPr>
            </w:pPr>
            <w:r w:rsidRPr="00C13CFA">
              <w:rPr>
                <w:rFonts w:cs="Calibri"/>
                <w:sz w:val="10"/>
                <w:szCs w:val="14"/>
              </w:rPr>
              <w:t>округа</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1.13</w:t>
            </w: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tc>
        <w:tc>
          <w:tcPr>
            <w:tcW w:w="711" w:type="dxa"/>
            <w:vMerge w:val="restart"/>
            <w:shd w:val="clear" w:color="auto" w:fill="auto"/>
          </w:tcPr>
          <w:p w:rsidR="006C2BF8" w:rsidRPr="00C13CFA" w:rsidRDefault="006C2BF8" w:rsidP="006C2BF8">
            <w:pPr>
              <w:snapToGrid w:val="0"/>
              <w:rPr>
                <w:rFonts w:cs="Calibri"/>
                <w:sz w:val="10"/>
                <w:szCs w:val="14"/>
              </w:rPr>
            </w:pPr>
            <w:r w:rsidRPr="00C13CFA">
              <w:rPr>
                <w:rFonts w:cs="Calibri"/>
                <w:sz w:val="10"/>
                <w:szCs w:val="14"/>
              </w:rPr>
              <w:t>Внедрение целевой модели цифровой образовательной среды «Цифровая образовательная среда»</w:t>
            </w:r>
          </w:p>
        </w:tc>
        <w:tc>
          <w:tcPr>
            <w:tcW w:w="70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комитет</w:t>
            </w:r>
          </w:p>
        </w:tc>
        <w:tc>
          <w:tcPr>
            <w:tcW w:w="425" w:type="dxa"/>
            <w:vMerge w:val="restart"/>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2021-2026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1.2</w:t>
            </w:r>
          </w:p>
          <w:p w:rsidR="006C2BF8" w:rsidRPr="00C13CFA" w:rsidRDefault="006C2BF8" w:rsidP="006C2BF8">
            <w:pPr>
              <w:jc w:val="center"/>
              <w:rPr>
                <w:rFonts w:cs="Calibri"/>
                <w:sz w:val="10"/>
                <w:szCs w:val="14"/>
              </w:rPr>
            </w:pPr>
            <w:r w:rsidRPr="00C13CFA">
              <w:rPr>
                <w:rFonts w:cs="Calibri"/>
                <w:sz w:val="10"/>
                <w:szCs w:val="14"/>
              </w:rPr>
              <w:t>1.3</w:t>
            </w: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федеральный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областной бюджет</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30,00000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snapToGrid w:val="0"/>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rPr>
                <w:rFonts w:cs="Calibri"/>
                <w:sz w:val="10"/>
                <w:szCs w:val="14"/>
              </w:rPr>
            </w:pPr>
            <w:r w:rsidRPr="00C13CFA">
              <w:rPr>
                <w:rFonts w:cs="Calibri"/>
                <w:sz w:val="10"/>
                <w:szCs w:val="14"/>
              </w:rPr>
              <w:t>бюджет</w:t>
            </w:r>
          </w:p>
          <w:p w:rsidR="006C2BF8" w:rsidRPr="00C13CFA" w:rsidRDefault="006C2BF8" w:rsidP="006C2BF8">
            <w:pPr>
              <w:rPr>
                <w:rFonts w:cs="Calibri"/>
                <w:sz w:val="10"/>
                <w:szCs w:val="14"/>
              </w:rPr>
            </w:pPr>
            <w:r w:rsidRPr="00C13CFA">
              <w:rPr>
                <w:rFonts w:cs="Calibri"/>
                <w:sz w:val="10"/>
                <w:szCs w:val="14"/>
              </w:rPr>
              <w:t>муниципального</w:t>
            </w:r>
          </w:p>
          <w:p w:rsidR="006C2BF8" w:rsidRPr="00C13CFA" w:rsidRDefault="006C2BF8" w:rsidP="006C2BF8">
            <w:pPr>
              <w:rPr>
                <w:rFonts w:cs="Calibri"/>
                <w:sz w:val="10"/>
                <w:szCs w:val="14"/>
              </w:rPr>
            </w:pPr>
            <w:r w:rsidRPr="00C13CFA">
              <w:rPr>
                <w:rFonts w:cs="Calibri"/>
                <w:sz w:val="10"/>
                <w:szCs w:val="14"/>
              </w:rPr>
              <w:t>округа</w:t>
            </w:r>
          </w:p>
        </w:tc>
        <w:tc>
          <w:tcPr>
            <w:tcW w:w="236" w:type="dxa"/>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83"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71"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487" w:type="dxa"/>
            <w:gridSpan w:val="6"/>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bCs/>
                <w:sz w:val="10"/>
                <w:szCs w:val="14"/>
              </w:rPr>
            </w:pPr>
            <w:r w:rsidRPr="00C13CFA">
              <w:rPr>
                <w:rFonts w:cs="Calibri"/>
                <w:bCs/>
                <w:sz w:val="10"/>
                <w:szCs w:val="14"/>
              </w:rPr>
              <w:t>1.14</w:t>
            </w:r>
          </w:p>
        </w:tc>
        <w:tc>
          <w:tcPr>
            <w:tcW w:w="711" w:type="dxa"/>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Благоустройство игровых площадок образовательных организаций, реализующих программы дошкольного образования</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2021-2026 годы</w:t>
            </w:r>
          </w:p>
        </w:tc>
        <w:tc>
          <w:tcPr>
            <w:tcW w:w="426" w:type="dxa"/>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1.1</w:t>
            </w:r>
          </w:p>
        </w:tc>
        <w:tc>
          <w:tcPr>
            <w:tcW w:w="567" w:type="dxa"/>
            <w:gridSpan w:val="2"/>
            <w:shd w:val="clear" w:color="auto" w:fill="auto"/>
          </w:tcPr>
          <w:p w:rsidR="006C2BF8" w:rsidRPr="00C13CFA" w:rsidRDefault="006C2BF8" w:rsidP="006C2BF8">
            <w:pPr>
              <w:suppressAutoHyphens/>
              <w:autoSpaceDE w:val="0"/>
              <w:jc w:val="center"/>
              <w:rPr>
                <w:rFonts w:cs="Calibri"/>
                <w:sz w:val="10"/>
                <w:szCs w:val="14"/>
                <w:lang w:eastAsia="ar-SA"/>
              </w:rPr>
            </w:pPr>
          </w:p>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областной бюджет</w:t>
            </w:r>
          </w:p>
          <w:p w:rsidR="006C2BF8" w:rsidRPr="00C13CFA" w:rsidRDefault="006C2BF8" w:rsidP="006C2BF8">
            <w:pPr>
              <w:suppressAutoHyphens/>
              <w:autoSpaceDE w:val="0"/>
              <w:jc w:val="center"/>
              <w:rPr>
                <w:rFonts w:cs="Calibri"/>
                <w:sz w:val="10"/>
                <w:szCs w:val="14"/>
                <w:lang w:eastAsia="ar-SA"/>
              </w:rPr>
            </w:pPr>
          </w:p>
          <w:p w:rsidR="006C2BF8" w:rsidRPr="00C13CFA" w:rsidRDefault="006C2BF8" w:rsidP="006C2BF8">
            <w:pPr>
              <w:suppressAutoHyphens/>
              <w:autoSpaceDE w:val="0"/>
              <w:jc w:val="center"/>
              <w:rPr>
                <w:rFonts w:cs="Calibri"/>
                <w:sz w:val="10"/>
                <w:szCs w:val="14"/>
                <w:lang w:eastAsia="ar-SA"/>
              </w:rPr>
            </w:pPr>
          </w:p>
        </w:tc>
        <w:tc>
          <w:tcPr>
            <w:tcW w:w="236" w:type="dxa"/>
            <w:shd w:val="clear" w:color="auto" w:fill="auto"/>
            <w:vAlign w:val="center"/>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36" w:type="dxa"/>
            <w:gridSpan w:val="3"/>
            <w:shd w:val="clear" w:color="auto" w:fill="auto"/>
            <w:vAlign w:val="center"/>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383" w:type="dxa"/>
            <w:gridSpan w:val="5"/>
            <w:shd w:val="clear" w:color="auto" w:fill="auto"/>
            <w:vAlign w:val="center"/>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83" w:type="dxa"/>
            <w:gridSpan w:val="3"/>
            <w:shd w:val="clear" w:color="auto" w:fill="auto"/>
            <w:vAlign w:val="center"/>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71" w:type="dxa"/>
            <w:gridSpan w:val="6"/>
            <w:shd w:val="clear" w:color="auto" w:fill="auto"/>
            <w:vAlign w:val="center"/>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87" w:type="dxa"/>
            <w:gridSpan w:val="6"/>
            <w:shd w:val="clear" w:color="auto" w:fill="auto"/>
            <w:vAlign w:val="center"/>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r>
      <w:tr w:rsidR="006C2BF8" w:rsidRPr="00C13CFA" w:rsidTr="006C2BF8">
        <w:trPr>
          <w:gridAfter w:val="1"/>
          <w:wAfter w:w="46" w:type="dxa"/>
          <w:trHeight w:val="20"/>
        </w:trPr>
        <w:tc>
          <w:tcPr>
            <w:tcW w:w="282" w:type="dxa"/>
            <w:shd w:val="clear" w:color="auto" w:fill="auto"/>
          </w:tcPr>
          <w:p w:rsidR="006C2BF8" w:rsidRPr="00C13CFA" w:rsidRDefault="006C2BF8" w:rsidP="006C2BF8">
            <w:pPr>
              <w:jc w:val="center"/>
              <w:rPr>
                <w:rFonts w:cs="Calibri"/>
                <w:bCs/>
                <w:sz w:val="10"/>
                <w:szCs w:val="14"/>
              </w:rPr>
            </w:pPr>
            <w:r w:rsidRPr="00C13CFA">
              <w:rPr>
                <w:rFonts w:cs="Calibri"/>
                <w:bCs/>
                <w:sz w:val="10"/>
                <w:szCs w:val="14"/>
              </w:rPr>
              <w:t>1.15</w:t>
            </w:r>
          </w:p>
        </w:tc>
        <w:tc>
          <w:tcPr>
            <w:tcW w:w="711" w:type="dxa"/>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705" w:type="dxa"/>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2021-2026 годы</w:t>
            </w:r>
          </w:p>
        </w:tc>
        <w:tc>
          <w:tcPr>
            <w:tcW w:w="426" w:type="dxa"/>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567" w:type="dxa"/>
            <w:gridSpan w:val="2"/>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областной бюджет</w:t>
            </w:r>
          </w:p>
          <w:p w:rsidR="006C2BF8" w:rsidRPr="00C13CFA" w:rsidRDefault="006C2BF8" w:rsidP="006C2BF8">
            <w:pPr>
              <w:widowControl w:val="0"/>
              <w:suppressAutoHyphens/>
              <w:autoSpaceDE w:val="0"/>
              <w:jc w:val="center"/>
              <w:rPr>
                <w:rFonts w:cs="Calibri"/>
                <w:sz w:val="10"/>
                <w:szCs w:val="14"/>
                <w:lang w:eastAsia="ar-SA"/>
              </w:rPr>
            </w:pPr>
          </w:p>
        </w:tc>
        <w:tc>
          <w:tcPr>
            <w:tcW w:w="236" w:type="dxa"/>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36"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383" w:type="dxa"/>
            <w:gridSpan w:val="5"/>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83"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71"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87"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jc w:val="center"/>
              <w:rPr>
                <w:rFonts w:cs="Calibri"/>
                <w:bCs/>
                <w:sz w:val="10"/>
                <w:szCs w:val="14"/>
              </w:rPr>
            </w:pPr>
            <w:r w:rsidRPr="00C13CFA">
              <w:rPr>
                <w:rFonts w:cs="Calibri"/>
                <w:bCs/>
                <w:sz w:val="10"/>
                <w:szCs w:val="14"/>
              </w:rPr>
              <w:t>1.16</w:t>
            </w:r>
          </w:p>
        </w:tc>
        <w:tc>
          <w:tcPr>
            <w:tcW w:w="711" w:type="dxa"/>
            <w:vMerge w:val="restart"/>
            <w:shd w:val="clear" w:color="auto" w:fill="auto"/>
          </w:tcPr>
          <w:p w:rsidR="006C2BF8" w:rsidRPr="00C13CFA" w:rsidRDefault="006C2BF8" w:rsidP="006C2BF8">
            <w:pPr>
              <w:rPr>
                <w:rFonts w:cs="Calibri"/>
                <w:sz w:val="10"/>
                <w:szCs w:val="14"/>
                <w:lang w:eastAsia="ar-SA"/>
              </w:rPr>
            </w:pPr>
            <w:r w:rsidRPr="00C13CFA">
              <w:rPr>
                <w:rFonts w:cs="Calibri"/>
                <w:sz w:val="10"/>
                <w:szCs w:val="14"/>
              </w:rPr>
              <w:t>Обеспечение развития информационно-телекоммуникационной инфраструктуры  объектов общеобразовательных организаций</w:t>
            </w:r>
          </w:p>
        </w:tc>
        <w:tc>
          <w:tcPr>
            <w:tcW w:w="705" w:type="dxa"/>
            <w:vMerge w:val="restart"/>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rPr>
              <w:t>муниципальные образовательные учреждения</w:t>
            </w:r>
          </w:p>
        </w:tc>
        <w:tc>
          <w:tcPr>
            <w:tcW w:w="425" w:type="dxa"/>
            <w:vMerge w:val="restart"/>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2021-2026 годы</w:t>
            </w:r>
          </w:p>
        </w:tc>
        <w:tc>
          <w:tcPr>
            <w:tcW w:w="426" w:type="dxa"/>
            <w:vMerge w:val="restart"/>
            <w:shd w:val="clear" w:color="auto" w:fill="auto"/>
          </w:tcPr>
          <w:p w:rsidR="006C2BF8" w:rsidRPr="00C13CFA" w:rsidRDefault="006C2BF8" w:rsidP="006C2BF8">
            <w:pPr>
              <w:widowControl w:val="0"/>
              <w:suppressAutoHyphens/>
              <w:autoSpaceDE w:val="0"/>
              <w:jc w:val="center"/>
              <w:rPr>
                <w:rFonts w:cs="Calibri"/>
                <w:sz w:val="10"/>
                <w:szCs w:val="14"/>
                <w:lang w:eastAsia="ar-SA"/>
              </w:rPr>
            </w:pPr>
            <w:r w:rsidRPr="00C13CFA">
              <w:rPr>
                <w:rFonts w:cs="Calibri"/>
                <w:sz w:val="10"/>
                <w:szCs w:val="14"/>
                <w:lang w:eastAsia="ar-SA"/>
              </w:rPr>
              <w:t>1.2</w:t>
            </w: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бюджет</w:t>
            </w:r>
          </w:p>
          <w:p w:rsidR="006C2BF8" w:rsidRPr="00C13CFA" w:rsidRDefault="006C2BF8" w:rsidP="006C2BF8">
            <w:pPr>
              <w:jc w:val="center"/>
              <w:rPr>
                <w:rFonts w:cs="Calibri"/>
                <w:sz w:val="10"/>
                <w:szCs w:val="14"/>
              </w:rPr>
            </w:pPr>
            <w:r w:rsidRPr="00C13CFA">
              <w:rPr>
                <w:rFonts w:cs="Calibri"/>
                <w:sz w:val="10"/>
                <w:szCs w:val="14"/>
              </w:rPr>
              <w:t>муниципального</w:t>
            </w:r>
          </w:p>
          <w:p w:rsidR="006C2BF8" w:rsidRPr="00C13CFA" w:rsidRDefault="006C2BF8" w:rsidP="006C2BF8">
            <w:pPr>
              <w:jc w:val="center"/>
              <w:rPr>
                <w:rFonts w:cs="Calibri"/>
                <w:sz w:val="10"/>
                <w:szCs w:val="14"/>
              </w:rPr>
            </w:pPr>
            <w:r w:rsidRPr="00C13CFA">
              <w:rPr>
                <w:rFonts w:cs="Calibri"/>
                <w:sz w:val="10"/>
                <w:szCs w:val="14"/>
              </w:rPr>
              <w:t>округа</w:t>
            </w:r>
          </w:p>
        </w:tc>
        <w:tc>
          <w:tcPr>
            <w:tcW w:w="236" w:type="dxa"/>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36"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383" w:type="dxa"/>
            <w:gridSpan w:val="5"/>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83"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71"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87"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bCs/>
                <w:sz w:val="10"/>
                <w:szCs w:val="14"/>
              </w:rPr>
            </w:pPr>
          </w:p>
        </w:tc>
        <w:tc>
          <w:tcPr>
            <w:tcW w:w="711" w:type="dxa"/>
            <w:vMerge/>
            <w:shd w:val="clear" w:color="auto" w:fill="auto"/>
          </w:tcPr>
          <w:p w:rsidR="006C2BF8" w:rsidRPr="00C13CFA" w:rsidRDefault="006C2BF8" w:rsidP="006C2BF8">
            <w:pPr>
              <w:rPr>
                <w:rFonts w:cs="Calibri"/>
                <w:sz w:val="10"/>
                <w:szCs w:val="14"/>
              </w:rPr>
            </w:pPr>
          </w:p>
        </w:tc>
        <w:tc>
          <w:tcPr>
            <w:tcW w:w="705" w:type="dxa"/>
            <w:vMerge/>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425" w:type="dxa"/>
            <w:vMerge/>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426" w:type="dxa"/>
            <w:vMerge/>
            <w:shd w:val="clear" w:color="auto" w:fill="auto"/>
          </w:tcPr>
          <w:p w:rsidR="006C2BF8" w:rsidRPr="00C13CFA" w:rsidRDefault="006C2BF8" w:rsidP="006C2BF8">
            <w:pPr>
              <w:widowControl w:val="0"/>
              <w:suppressAutoHyphens/>
              <w:autoSpaceDE w:val="0"/>
              <w:jc w:val="center"/>
              <w:rPr>
                <w:rFonts w:cs="Calibri"/>
                <w:sz w:val="10"/>
                <w:szCs w:val="14"/>
                <w:lang w:eastAsia="ar-SA"/>
              </w:rPr>
            </w:pPr>
          </w:p>
        </w:tc>
        <w:tc>
          <w:tcPr>
            <w:tcW w:w="567" w:type="dxa"/>
            <w:gridSpan w:val="2"/>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областной бюджет</w:t>
            </w:r>
          </w:p>
        </w:tc>
        <w:tc>
          <w:tcPr>
            <w:tcW w:w="236" w:type="dxa"/>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36"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383" w:type="dxa"/>
            <w:gridSpan w:val="5"/>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283"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71"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87"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r>
      <w:tr w:rsidR="006C2BF8" w:rsidRPr="00C13CFA" w:rsidTr="006C2BF8">
        <w:trPr>
          <w:gridAfter w:val="1"/>
          <w:wAfter w:w="46" w:type="dxa"/>
          <w:trHeight w:val="20"/>
        </w:trPr>
        <w:tc>
          <w:tcPr>
            <w:tcW w:w="282" w:type="dxa"/>
            <w:vMerge w:val="restart"/>
            <w:shd w:val="clear" w:color="auto" w:fill="auto"/>
          </w:tcPr>
          <w:p w:rsidR="006C2BF8" w:rsidRPr="00C13CFA" w:rsidRDefault="006C2BF8" w:rsidP="006C2BF8">
            <w:pPr>
              <w:jc w:val="center"/>
              <w:rPr>
                <w:rFonts w:cs="Calibri"/>
                <w:bCs/>
                <w:sz w:val="10"/>
                <w:szCs w:val="14"/>
              </w:rPr>
            </w:pPr>
            <w:r w:rsidRPr="00C13CFA">
              <w:rPr>
                <w:rFonts w:cs="Calibri"/>
                <w:bCs/>
                <w:sz w:val="10"/>
                <w:szCs w:val="14"/>
              </w:rPr>
              <w:t>1.17</w:t>
            </w:r>
          </w:p>
        </w:tc>
        <w:tc>
          <w:tcPr>
            <w:tcW w:w="711"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Денежное вознаграждение за классное руководство педагогическим работникам муниципальных образовательных организаций</w:t>
            </w:r>
          </w:p>
        </w:tc>
        <w:tc>
          <w:tcPr>
            <w:tcW w:w="705" w:type="dxa"/>
            <w:vMerge w:val="restart"/>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rPr>
              <w:t>муниципальные образовательные учреждения</w:t>
            </w:r>
          </w:p>
        </w:tc>
        <w:tc>
          <w:tcPr>
            <w:tcW w:w="425" w:type="dxa"/>
            <w:vMerge w:val="restart"/>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2021-2026 годы</w:t>
            </w:r>
          </w:p>
        </w:tc>
        <w:tc>
          <w:tcPr>
            <w:tcW w:w="426" w:type="dxa"/>
            <w:vMerge w:val="restart"/>
            <w:shd w:val="clear" w:color="auto" w:fill="auto"/>
          </w:tcPr>
          <w:p w:rsidR="006C2BF8" w:rsidRPr="00C13CFA" w:rsidRDefault="006C2BF8" w:rsidP="006C2BF8">
            <w:pPr>
              <w:widowControl w:val="0"/>
              <w:suppressAutoHyphens/>
              <w:autoSpaceDE w:val="0"/>
              <w:jc w:val="center"/>
              <w:rPr>
                <w:rFonts w:cs="Calibri"/>
                <w:sz w:val="10"/>
                <w:szCs w:val="14"/>
                <w:lang w:eastAsia="ar-SA"/>
              </w:rPr>
            </w:pPr>
          </w:p>
        </w:tc>
        <w:tc>
          <w:tcPr>
            <w:tcW w:w="567" w:type="dxa"/>
            <w:gridSpan w:val="2"/>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rPr>
              <w:t>федеральный  бюджет</w:t>
            </w:r>
          </w:p>
        </w:tc>
        <w:tc>
          <w:tcPr>
            <w:tcW w:w="236" w:type="dxa"/>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4843,400000</w:t>
            </w:r>
          </w:p>
        </w:tc>
        <w:tc>
          <w:tcPr>
            <w:tcW w:w="236"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4843,400000</w:t>
            </w:r>
          </w:p>
        </w:tc>
        <w:tc>
          <w:tcPr>
            <w:tcW w:w="383" w:type="dxa"/>
            <w:gridSpan w:val="5"/>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4843,40000</w:t>
            </w:r>
          </w:p>
        </w:tc>
        <w:tc>
          <w:tcPr>
            <w:tcW w:w="283"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71"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c>
          <w:tcPr>
            <w:tcW w:w="487"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0</w:t>
            </w:r>
          </w:p>
        </w:tc>
      </w:tr>
      <w:tr w:rsidR="006C2BF8" w:rsidRPr="00C13CFA" w:rsidTr="006C2BF8">
        <w:trPr>
          <w:gridAfter w:val="1"/>
          <w:wAfter w:w="46" w:type="dxa"/>
          <w:trHeight w:val="20"/>
        </w:trPr>
        <w:tc>
          <w:tcPr>
            <w:tcW w:w="282" w:type="dxa"/>
            <w:vMerge/>
            <w:shd w:val="clear" w:color="auto" w:fill="auto"/>
          </w:tcPr>
          <w:p w:rsidR="006C2BF8" w:rsidRPr="00C13CFA" w:rsidRDefault="006C2BF8" w:rsidP="006C2BF8">
            <w:pPr>
              <w:jc w:val="center"/>
              <w:rPr>
                <w:rFonts w:cs="Calibri"/>
                <w:bCs/>
                <w:sz w:val="10"/>
                <w:szCs w:val="14"/>
              </w:rPr>
            </w:pPr>
          </w:p>
        </w:tc>
        <w:tc>
          <w:tcPr>
            <w:tcW w:w="711" w:type="dxa"/>
            <w:vMerge/>
            <w:shd w:val="clear" w:color="auto" w:fill="auto"/>
          </w:tcPr>
          <w:p w:rsidR="006C2BF8" w:rsidRPr="00C13CFA" w:rsidRDefault="006C2BF8" w:rsidP="006C2BF8">
            <w:pPr>
              <w:rPr>
                <w:rFonts w:cs="Calibri"/>
                <w:sz w:val="10"/>
                <w:szCs w:val="14"/>
              </w:rPr>
            </w:pPr>
          </w:p>
        </w:tc>
        <w:tc>
          <w:tcPr>
            <w:tcW w:w="705" w:type="dxa"/>
            <w:vMerge/>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425" w:type="dxa"/>
            <w:vMerge/>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426" w:type="dxa"/>
            <w:vMerge/>
            <w:shd w:val="clear" w:color="auto" w:fill="auto"/>
          </w:tcPr>
          <w:p w:rsidR="006C2BF8" w:rsidRPr="00C13CFA" w:rsidRDefault="006C2BF8" w:rsidP="006C2BF8">
            <w:pPr>
              <w:widowControl w:val="0"/>
              <w:suppressAutoHyphens/>
              <w:autoSpaceDE w:val="0"/>
              <w:jc w:val="center"/>
              <w:rPr>
                <w:rFonts w:cs="Calibri"/>
                <w:sz w:val="10"/>
                <w:szCs w:val="14"/>
                <w:lang w:eastAsia="ar-SA"/>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областной бюджет</w:t>
            </w:r>
          </w:p>
        </w:tc>
        <w:tc>
          <w:tcPr>
            <w:tcW w:w="236" w:type="dxa"/>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826,500</w:t>
            </w:r>
            <w:r w:rsidRPr="00C13CFA">
              <w:rPr>
                <w:rFonts w:cs="Calibri"/>
                <w:sz w:val="10"/>
                <w:szCs w:val="14"/>
                <w:lang w:eastAsia="ar-SA"/>
              </w:rPr>
              <w:lastRenderedPageBreak/>
              <w:t>00</w:t>
            </w:r>
          </w:p>
        </w:tc>
        <w:tc>
          <w:tcPr>
            <w:tcW w:w="236"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lastRenderedPageBreak/>
              <w:t>826,500</w:t>
            </w:r>
            <w:r w:rsidRPr="00C13CFA">
              <w:rPr>
                <w:rFonts w:cs="Calibri"/>
                <w:sz w:val="10"/>
                <w:szCs w:val="14"/>
                <w:lang w:eastAsia="ar-SA"/>
              </w:rPr>
              <w:lastRenderedPageBreak/>
              <w:t>00</w:t>
            </w:r>
          </w:p>
        </w:tc>
        <w:tc>
          <w:tcPr>
            <w:tcW w:w="383" w:type="dxa"/>
            <w:gridSpan w:val="5"/>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lastRenderedPageBreak/>
              <w:t>826,50000</w:t>
            </w:r>
          </w:p>
        </w:tc>
        <w:tc>
          <w:tcPr>
            <w:tcW w:w="283" w:type="dxa"/>
            <w:gridSpan w:val="3"/>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826,500</w:t>
            </w:r>
            <w:r w:rsidRPr="00C13CFA">
              <w:rPr>
                <w:rFonts w:cs="Calibri"/>
                <w:sz w:val="10"/>
                <w:szCs w:val="14"/>
                <w:lang w:eastAsia="ar-SA"/>
              </w:rPr>
              <w:lastRenderedPageBreak/>
              <w:t>00</w:t>
            </w:r>
          </w:p>
        </w:tc>
        <w:tc>
          <w:tcPr>
            <w:tcW w:w="471"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lastRenderedPageBreak/>
              <w:t>826,50000</w:t>
            </w:r>
          </w:p>
        </w:tc>
        <w:tc>
          <w:tcPr>
            <w:tcW w:w="487" w:type="dxa"/>
            <w:gridSpan w:val="6"/>
            <w:shd w:val="clear" w:color="auto" w:fill="auto"/>
          </w:tcPr>
          <w:p w:rsidR="006C2BF8" w:rsidRPr="00C13CFA" w:rsidRDefault="006C2BF8" w:rsidP="006C2BF8">
            <w:pPr>
              <w:suppressAutoHyphens/>
              <w:autoSpaceDE w:val="0"/>
              <w:jc w:val="center"/>
              <w:rPr>
                <w:rFonts w:cs="Calibri"/>
                <w:sz w:val="10"/>
                <w:szCs w:val="14"/>
                <w:lang w:eastAsia="ar-SA"/>
              </w:rPr>
            </w:pPr>
            <w:r w:rsidRPr="00C13CFA">
              <w:rPr>
                <w:rFonts w:cs="Calibri"/>
                <w:sz w:val="10"/>
                <w:szCs w:val="14"/>
                <w:lang w:eastAsia="ar-SA"/>
              </w:rPr>
              <w:t>826,50000</w:t>
            </w:r>
          </w:p>
          <w:p w:rsidR="006C2BF8" w:rsidRPr="00C13CFA" w:rsidRDefault="006C2BF8" w:rsidP="006C2BF8">
            <w:pPr>
              <w:suppressAutoHyphens/>
              <w:autoSpaceDE w:val="0"/>
              <w:jc w:val="center"/>
              <w:rPr>
                <w:rFonts w:cs="Calibri"/>
                <w:sz w:val="10"/>
                <w:szCs w:val="14"/>
                <w:lang w:eastAsia="ar-SA"/>
              </w:rPr>
            </w:pPr>
          </w:p>
        </w:tc>
      </w:tr>
      <w:tr w:rsidR="006C2BF8" w:rsidRPr="00C13CFA" w:rsidTr="006C2BF8">
        <w:trPr>
          <w:gridAfter w:val="5"/>
          <w:wAfter w:w="478" w:type="dxa"/>
          <w:trHeight w:val="20"/>
        </w:trPr>
        <w:tc>
          <w:tcPr>
            <w:tcW w:w="282" w:type="dxa"/>
            <w:shd w:val="clear" w:color="auto" w:fill="auto"/>
          </w:tcPr>
          <w:p w:rsidR="006C2BF8" w:rsidRPr="00C13CFA" w:rsidRDefault="006C2BF8" w:rsidP="006C2BF8">
            <w:pPr>
              <w:keepNext/>
              <w:jc w:val="both"/>
              <w:rPr>
                <w:rFonts w:cs="Calibri"/>
                <w:sz w:val="10"/>
                <w:szCs w:val="14"/>
              </w:rPr>
            </w:pPr>
            <w:r w:rsidRPr="00C13CFA">
              <w:rPr>
                <w:rFonts w:cs="Calibri"/>
                <w:sz w:val="10"/>
                <w:szCs w:val="14"/>
              </w:rPr>
              <w:t>2.</w:t>
            </w:r>
          </w:p>
        </w:tc>
        <w:tc>
          <w:tcPr>
            <w:tcW w:w="4498" w:type="dxa"/>
            <w:gridSpan w:val="26"/>
            <w:shd w:val="clear" w:color="auto" w:fill="auto"/>
          </w:tcPr>
          <w:p w:rsidR="006C2BF8" w:rsidRPr="00C13CFA" w:rsidRDefault="006C2BF8" w:rsidP="006C2BF8">
            <w:pPr>
              <w:jc w:val="both"/>
              <w:rPr>
                <w:rFonts w:cs="Calibri"/>
                <w:sz w:val="10"/>
                <w:szCs w:val="14"/>
              </w:rPr>
            </w:pPr>
            <w:r w:rsidRPr="00C13CFA">
              <w:rPr>
                <w:rFonts w:cs="Calibri"/>
                <w:b/>
                <w:bCs/>
                <w:sz w:val="10"/>
                <w:szCs w:val="14"/>
              </w:rPr>
              <w:t>Задача 2</w:t>
            </w:r>
          </w:p>
          <w:p w:rsidR="006C2BF8" w:rsidRPr="00C13CFA" w:rsidRDefault="006C2BF8" w:rsidP="006C2BF8">
            <w:pPr>
              <w:widowControl w:val="0"/>
              <w:tabs>
                <w:tab w:val="left" w:pos="10125"/>
              </w:tabs>
              <w:suppressAutoHyphens/>
              <w:autoSpaceDE w:val="0"/>
              <w:jc w:val="both"/>
              <w:rPr>
                <w:rFonts w:ascii="Arial" w:hAnsi="Arial" w:cs="Arial"/>
                <w:b/>
                <w:bCs/>
                <w:sz w:val="10"/>
                <w:szCs w:val="14"/>
                <w:lang w:eastAsia="ar-SA"/>
              </w:rPr>
            </w:pPr>
            <w:r w:rsidRPr="00C13CFA">
              <w:rPr>
                <w:rFonts w:cs="Calibri"/>
                <w:sz w:val="10"/>
                <w:szCs w:val="14"/>
                <w:lang w:eastAsia="ar-SA"/>
              </w:rPr>
              <w:t>Создание условий для обеспечения комплексной безопасности образовательных учреждений</w:t>
            </w:r>
          </w:p>
        </w:tc>
      </w:tr>
      <w:tr w:rsidR="006C2BF8" w:rsidRPr="00C13CFA" w:rsidTr="006C2BF8">
        <w:trPr>
          <w:gridAfter w:val="2"/>
          <w:wAfter w:w="135"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2.1.</w:t>
            </w:r>
          </w:p>
        </w:tc>
        <w:tc>
          <w:tcPr>
            <w:tcW w:w="711" w:type="dxa"/>
            <w:vMerge w:val="restart"/>
            <w:shd w:val="clear" w:color="auto" w:fill="auto"/>
          </w:tcPr>
          <w:p w:rsidR="006C2BF8" w:rsidRPr="00C13CFA" w:rsidRDefault="006C2BF8" w:rsidP="006C2BF8">
            <w:pPr>
              <w:jc w:val="both"/>
              <w:rPr>
                <w:rFonts w:cs="Calibri"/>
                <w:sz w:val="10"/>
                <w:szCs w:val="14"/>
              </w:rPr>
            </w:pPr>
            <w:r w:rsidRPr="00C13CFA">
              <w:rPr>
                <w:rFonts w:cs="Calibri"/>
                <w:sz w:val="10"/>
                <w:szCs w:val="14"/>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C13CFA">
              <w:rPr>
                <w:rFonts w:cs="Calibri"/>
                <w:sz w:val="10"/>
                <w:szCs w:val="14"/>
              </w:rPr>
              <w:br/>
              <w:t xml:space="preserve"> учреждений, общеобразовательных                                                                     </w:t>
            </w:r>
            <w:r w:rsidRPr="00C13CFA">
              <w:rPr>
                <w:rFonts w:cs="Calibri"/>
                <w:sz w:val="10"/>
                <w:szCs w:val="14"/>
              </w:rPr>
              <w:br/>
              <w:t xml:space="preserve"> учреждений</w:t>
            </w:r>
          </w:p>
        </w:tc>
        <w:tc>
          <w:tcPr>
            <w:tcW w:w="705" w:type="dxa"/>
            <w:vMerge w:val="restart"/>
            <w:shd w:val="clear" w:color="auto" w:fill="auto"/>
          </w:tcPr>
          <w:p w:rsidR="006C2BF8" w:rsidRPr="00C13CFA" w:rsidRDefault="006C2BF8" w:rsidP="006C2BF8">
            <w:pPr>
              <w:jc w:val="both"/>
              <w:rPr>
                <w:rFonts w:cs="Calibri"/>
                <w:sz w:val="10"/>
                <w:szCs w:val="14"/>
              </w:rPr>
            </w:pPr>
            <w:r w:rsidRPr="00C13CFA">
              <w:rPr>
                <w:rFonts w:cs="Calibri"/>
                <w:sz w:val="10"/>
                <w:szCs w:val="14"/>
              </w:rPr>
              <w:t>муниципальные образовательные учреждения</w:t>
            </w: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2.1</w:t>
            </w: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бюджет</w:t>
            </w:r>
          </w:p>
          <w:p w:rsidR="006C2BF8" w:rsidRPr="00C13CFA" w:rsidRDefault="006C2BF8" w:rsidP="006C2BF8">
            <w:pPr>
              <w:jc w:val="center"/>
              <w:rPr>
                <w:rFonts w:cs="Calibri"/>
                <w:sz w:val="10"/>
                <w:szCs w:val="14"/>
              </w:rPr>
            </w:pPr>
            <w:r w:rsidRPr="00C13CFA">
              <w:rPr>
                <w:rFonts w:cs="Calibri"/>
                <w:sz w:val="10"/>
                <w:szCs w:val="14"/>
              </w:rPr>
              <w:t>муниципального</w:t>
            </w:r>
          </w:p>
          <w:p w:rsidR="006C2BF8" w:rsidRPr="00C13CFA" w:rsidRDefault="006C2BF8" w:rsidP="006C2BF8">
            <w:pPr>
              <w:jc w:val="center"/>
              <w:rPr>
                <w:rFonts w:cs="Calibri"/>
                <w:sz w:val="10"/>
                <w:szCs w:val="14"/>
              </w:rPr>
            </w:pPr>
            <w:r w:rsidRPr="00C13CFA">
              <w:rPr>
                <w:rFonts w:cs="Calibri"/>
                <w:sz w:val="10"/>
                <w:szCs w:val="14"/>
              </w:rPr>
              <w:t>округа</w:t>
            </w:r>
          </w:p>
        </w:tc>
        <w:tc>
          <w:tcPr>
            <w:tcW w:w="236" w:type="dxa"/>
            <w:shd w:val="clear" w:color="auto" w:fill="auto"/>
            <w:vAlign w:val="center"/>
          </w:tcPr>
          <w:p w:rsidR="006C2BF8" w:rsidRPr="00C13CFA" w:rsidRDefault="006C2BF8" w:rsidP="006C2BF8">
            <w:pPr>
              <w:snapToGrid w:val="0"/>
              <w:jc w:val="center"/>
              <w:rPr>
                <w:rFonts w:cs="Calibri"/>
                <w:sz w:val="10"/>
                <w:szCs w:val="14"/>
                <w:highlight w:val="yellow"/>
              </w:rPr>
            </w:pPr>
            <w:r w:rsidRPr="00C13CFA">
              <w:rPr>
                <w:rFonts w:cs="Calibri"/>
                <w:sz w:val="10"/>
                <w:szCs w:val="14"/>
                <w:highlight w:val="yellow"/>
              </w:rPr>
              <w:t>514,00000</w:t>
            </w:r>
          </w:p>
        </w:tc>
        <w:tc>
          <w:tcPr>
            <w:tcW w:w="236"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193,80000</w:t>
            </w:r>
          </w:p>
        </w:tc>
        <w:tc>
          <w:tcPr>
            <w:tcW w:w="383" w:type="dxa"/>
            <w:gridSpan w:val="5"/>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193,80000</w:t>
            </w:r>
          </w:p>
        </w:tc>
        <w:tc>
          <w:tcPr>
            <w:tcW w:w="426"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193,80000</w:t>
            </w:r>
          </w:p>
        </w:tc>
        <w:tc>
          <w:tcPr>
            <w:tcW w:w="236" w:type="dxa"/>
            <w:gridSpan w:val="2"/>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193,80000</w:t>
            </w:r>
          </w:p>
        </w:tc>
        <w:tc>
          <w:tcPr>
            <w:tcW w:w="490"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193,80000</w:t>
            </w:r>
          </w:p>
        </w:tc>
      </w:tr>
      <w:tr w:rsidR="006C2BF8" w:rsidRPr="00C13CFA" w:rsidTr="006C2BF8">
        <w:trPr>
          <w:gridAfter w:val="2"/>
          <w:wAfter w:w="135"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jc w:val="both"/>
              <w:rPr>
                <w:rFonts w:cs="Calibri"/>
                <w:sz w:val="10"/>
                <w:szCs w:val="14"/>
              </w:rPr>
            </w:pPr>
          </w:p>
        </w:tc>
        <w:tc>
          <w:tcPr>
            <w:tcW w:w="705" w:type="dxa"/>
            <w:vMerge/>
            <w:shd w:val="clear" w:color="auto" w:fill="auto"/>
          </w:tcPr>
          <w:p w:rsidR="006C2BF8" w:rsidRPr="00C13CFA" w:rsidRDefault="006C2BF8" w:rsidP="006C2BF8">
            <w:pPr>
              <w:jc w:val="both"/>
              <w:rPr>
                <w:rFonts w:cs="Calibri"/>
                <w:sz w:val="10"/>
                <w:szCs w:val="14"/>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567"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областной</w:t>
            </w:r>
          </w:p>
          <w:p w:rsidR="006C2BF8" w:rsidRPr="00C13CFA" w:rsidRDefault="006C2BF8" w:rsidP="006C2BF8">
            <w:pPr>
              <w:jc w:val="center"/>
              <w:rPr>
                <w:rFonts w:cs="Calibri"/>
                <w:sz w:val="10"/>
                <w:szCs w:val="14"/>
              </w:rPr>
            </w:pPr>
            <w:r w:rsidRPr="00C13CFA">
              <w:rPr>
                <w:rFonts w:cs="Calibri"/>
                <w:sz w:val="10"/>
                <w:szCs w:val="14"/>
              </w:rPr>
              <w:t>бюджет</w:t>
            </w:r>
          </w:p>
        </w:tc>
        <w:tc>
          <w:tcPr>
            <w:tcW w:w="236" w:type="dxa"/>
            <w:shd w:val="clear" w:color="auto" w:fill="auto"/>
            <w:vAlign w:val="center"/>
          </w:tcPr>
          <w:p w:rsidR="006C2BF8" w:rsidRPr="00C13CFA" w:rsidRDefault="006C2BF8" w:rsidP="006C2BF8">
            <w:pPr>
              <w:snapToGrid w:val="0"/>
              <w:jc w:val="center"/>
              <w:rPr>
                <w:rFonts w:cs="Calibri"/>
                <w:sz w:val="10"/>
                <w:szCs w:val="14"/>
                <w:highlight w:val="yellow"/>
              </w:rPr>
            </w:pPr>
            <w:r w:rsidRPr="00C13CFA">
              <w:rPr>
                <w:rFonts w:cs="Calibri"/>
                <w:sz w:val="10"/>
                <w:szCs w:val="14"/>
                <w:highlight w:val="yellow"/>
              </w:rPr>
              <w:t>2055,50000</w:t>
            </w:r>
          </w:p>
        </w:tc>
        <w:tc>
          <w:tcPr>
            <w:tcW w:w="236" w:type="dxa"/>
            <w:gridSpan w:val="3"/>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775,00000</w:t>
            </w:r>
          </w:p>
        </w:tc>
        <w:tc>
          <w:tcPr>
            <w:tcW w:w="383" w:type="dxa"/>
            <w:gridSpan w:val="5"/>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775,00000</w:t>
            </w:r>
          </w:p>
        </w:tc>
        <w:tc>
          <w:tcPr>
            <w:tcW w:w="426"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775,00000</w:t>
            </w:r>
          </w:p>
        </w:tc>
        <w:tc>
          <w:tcPr>
            <w:tcW w:w="236" w:type="dxa"/>
            <w:gridSpan w:val="2"/>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775,00000</w:t>
            </w:r>
          </w:p>
        </w:tc>
        <w:tc>
          <w:tcPr>
            <w:tcW w:w="490" w:type="dxa"/>
            <w:gridSpan w:val="6"/>
            <w:shd w:val="clear" w:color="auto" w:fill="auto"/>
            <w:vAlign w:val="center"/>
          </w:tcPr>
          <w:p w:rsidR="006C2BF8" w:rsidRPr="00C13CFA" w:rsidRDefault="006C2BF8" w:rsidP="006C2BF8">
            <w:pPr>
              <w:snapToGrid w:val="0"/>
              <w:jc w:val="center"/>
              <w:rPr>
                <w:rFonts w:cs="Calibri"/>
                <w:sz w:val="10"/>
                <w:szCs w:val="14"/>
              </w:rPr>
            </w:pPr>
            <w:r w:rsidRPr="00C13CFA">
              <w:rPr>
                <w:rFonts w:cs="Calibri"/>
                <w:sz w:val="10"/>
                <w:szCs w:val="14"/>
              </w:rPr>
              <w:t>775,00000</w:t>
            </w:r>
          </w:p>
        </w:tc>
      </w:tr>
      <w:tr w:rsidR="006C2BF8" w:rsidRPr="00C13CFA" w:rsidTr="006C2BF8">
        <w:trPr>
          <w:gridAfter w:val="5"/>
          <w:wAfter w:w="478" w:type="dxa"/>
          <w:trHeight w:val="20"/>
        </w:trPr>
        <w:tc>
          <w:tcPr>
            <w:tcW w:w="282" w:type="dxa"/>
            <w:shd w:val="clear" w:color="auto" w:fill="auto"/>
          </w:tcPr>
          <w:p w:rsidR="006C2BF8" w:rsidRPr="00C13CFA" w:rsidRDefault="006C2BF8" w:rsidP="006C2BF8">
            <w:pPr>
              <w:jc w:val="center"/>
              <w:rPr>
                <w:rFonts w:cs="Calibri"/>
                <w:b/>
                <w:bCs/>
                <w:sz w:val="10"/>
                <w:szCs w:val="14"/>
              </w:rPr>
            </w:pPr>
            <w:r w:rsidRPr="00C13CFA">
              <w:rPr>
                <w:rFonts w:cs="Calibri"/>
                <w:sz w:val="10"/>
                <w:szCs w:val="14"/>
              </w:rPr>
              <w:t>3.</w:t>
            </w:r>
          </w:p>
        </w:tc>
        <w:tc>
          <w:tcPr>
            <w:tcW w:w="4498" w:type="dxa"/>
            <w:gridSpan w:val="26"/>
            <w:shd w:val="clear" w:color="auto" w:fill="auto"/>
          </w:tcPr>
          <w:p w:rsidR="006C2BF8" w:rsidRPr="00C13CFA" w:rsidRDefault="006C2BF8" w:rsidP="006C2BF8">
            <w:pPr>
              <w:jc w:val="both"/>
              <w:rPr>
                <w:rFonts w:cs="Calibri"/>
                <w:sz w:val="10"/>
                <w:szCs w:val="14"/>
              </w:rPr>
            </w:pPr>
            <w:r w:rsidRPr="00C13CFA">
              <w:rPr>
                <w:rFonts w:cs="Calibri"/>
                <w:b/>
                <w:bCs/>
                <w:sz w:val="10"/>
                <w:szCs w:val="14"/>
              </w:rPr>
              <w:t>Задача 3</w:t>
            </w:r>
          </w:p>
          <w:p w:rsidR="006C2BF8" w:rsidRPr="00C13CFA" w:rsidRDefault="006C2BF8" w:rsidP="006C2BF8">
            <w:pPr>
              <w:rPr>
                <w:rFonts w:cs="Calibri"/>
                <w:sz w:val="10"/>
                <w:szCs w:val="14"/>
              </w:rPr>
            </w:pPr>
            <w:r w:rsidRPr="00C13CFA">
              <w:rPr>
                <w:rFonts w:cs="Calibri"/>
                <w:sz w:val="10"/>
                <w:szCs w:val="14"/>
              </w:rPr>
              <w:t>Создание условий для сохранения здоровья школьников и воспитанников</w:t>
            </w:r>
          </w:p>
        </w:tc>
      </w:tr>
      <w:tr w:rsidR="006C2BF8" w:rsidRPr="00C13CFA" w:rsidTr="006C2BF8">
        <w:trPr>
          <w:gridAfter w:val="4"/>
          <w:wAfter w:w="305" w:type="dxa"/>
          <w:trHeight w:val="20"/>
        </w:trPr>
        <w:tc>
          <w:tcPr>
            <w:tcW w:w="282"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3.1.</w:t>
            </w:r>
          </w:p>
        </w:tc>
        <w:tc>
          <w:tcPr>
            <w:tcW w:w="711" w:type="dxa"/>
            <w:vMerge w:val="restart"/>
            <w:shd w:val="clear" w:color="auto" w:fill="auto"/>
          </w:tcPr>
          <w:p w:rsidR="006C2BF8" w:rsidRPr="00C13CFA" w:rsidRDefault="006C2BF8" w:rsidP="006C2BF8">
            <w:pPr>
              <w:jc w:val="both"/>
              <w:rPr>
                <w:rFonts w:cs="Calibri"/>
                <w:sz w:val="10"/>
                <w:szCs w:val="14"/>
              </w:rPr>
            </w:pPr>
            <w:r w:rsidRPr="00C13CFA">
              <w:rPr>
                <w:rFonts w:cs="Calibri"/>
                <w:sz w:val="10"/>
                <w:szCs w:val="14"/>
              </w:rPr>
              <w:t>Организация горячего питания в образовательных учреждениях округа</w:t>
            </w:r>
          </w:p>
        </w:tc>
        <w:tc>
          <w:tcPr>
            <w:tcW w:w="70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муниципальные образовательные учреждения</w:t>
            </w: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3.1</w:t>
            </w:r>
          </w:p>
          <w:p w:rsidR="006C2BF8" w:rsidRPr="00C13CFA" w:rsidRDefault="006C2BF8" w:rsidP="006C2BF8">
            <w:pPr>
              <w:jc w:val="center"/>
              <w:rPr>
                <w:rFonts w:cs="Calibri"/>
                <w:sz w:val="10"/>
                <w:szCs w:val="14"/>
              </w:rPr>
            </w:pPr>
            <w:r w:rsidRPr="00C13CFA">
              <w:rPr>
                <w:rFonts w:cs="Calibri"/>
                <w:sz w:val="10"/>
                <w:szCs w:val="14"/>
              </w:rPr>
              <w:t>3.2</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бюджет</w:t>
            </w:r>
          </w:p>
          <w:p w:rsidR="006C2BF8" w:rsidRPr="00C13CFA" w:rsidRDefault="006C2BF8" w:rsidP="006C2BF8">
            <w:pPr>
              <w:rPr>
                <w:rFonts w:cs="Calibri"/>
                <w:sz w:val="10"/>
                <w:szCs w:val="14"/>
              </w:rPr>
            </w:pPr>
            <w:r w:rsidRPr="00C13CFA">
              <w:rPr>
                <w:rFonts w:cs="Calibri"/>
                <w:sz w:val="10"/>
                <w:szCs w:val="14"/>
              </w:rPr>
              <w:t>муниципального</w:t>
            </w:r>
          </w:p>
          <w:p w:rsidR="006C2BF8" w:rsidRPr="00C13CFA" w:rsidRDefault="006C2BF8" w:rsidP="006C2BF8">
            <w:pPr>
              <w:rPr>
                <w:rFonts w:cs="Calibri"/>
                <w:sz w:val="10"/>
                <w:szCs w:val="14"/>
              </w:rPr>
            </w:pPr>
            <w:r w:rsidRPr="00C13CFA">
              <w:rPr>
                <w:rFonts w:cs="Calibri"/>
                <w:sz w:val="10"/>
                <w:szCs w:val="14"/>
              </w:rPr>
              <w:t>округа</w:t>
            </w:r>
          </w:p>
        </w:tc>
        <w:tc>
          <w:tcPr>
            <w:tcW w:w="465"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752,40000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771,40000</w:t>
            </w:r>
          </w:p>
        </w:tc>
        <w:tc>
          <w:tcPr>
            <w:tcW w:w="239" w:type="dxa"/>
            <w:gridSpan w:val="2"/>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771,40000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771,40000</w:t>
            </w:r>
          </w:p>
        </w:tc>
        <w:tc>
          <w:tcPr>
            <w:tcW w:w="236" w:type="dxa"/>
            <w:gridSpan w:val="4"/>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771,400000</w:t>
            </w:r>
          </w:p>
        </w:tc>
        <w:tc>
          <w:tcPr>
            <w:tcW w:w="567" w:type="dxa"/>
            <w:gridSpan w:val="7"/>
            <w:shd w:val="clear" w:color="auto" w:fill="auto"/>
            <w:vAlign w:val="center"/>
          </w:tcPr>
          <w:p w:rsidR="006C2BF8" w:rsidRPr="00C13CFA" w:rsidRDefault="006C2BF8" w:rsidP="006C2BF8">
            <w:pPr>
              <w:jc w:val="center"/>
              <w:rPr>
                <w:rFonts w:cs="Calibri"/>
                <w:sz w:val="10"/>
                <w:szCs w:val="14"/>
                <w:highlight w:val="yellow"/>
              </w:rPr>
            </w:pPr>
            <w:r w:rsidRPr="00C13CFA">
              <w:rPr>
                <w:rFonts w:cs="Calibri"/>
                <w:sz w:val="10"/>
                <w:szCs w:val="14"/>
              </w:rPr>
              <w:t>771,40000</w:t>
            </w:r>
          </w:p>
        </w:tc>
      </w:tr>
      <w:tr w:rsidR="006C2BF8" w:rsidRPr="00C13CFA" w:rsidTr="006C2BF8">
        <w:trPr>
          <w:gridAfter w:val="4"/>
          <w:wAfter w:w="305" w:type="dxa"/>
          <w:trHeight w:val="20"/>
        </w:trPr>
        <w:tc>
          <w:tcPr>
            <w:tcW w:w="282" w:type="dxa"/>
            <w:vMerge/>
            <w:shd w:val="clear" w:color="auto" w:fill="auto"/>
          </w:tcPr>
          <w:p w:rsidR="006C2BF8" w:rsidRPr="00C13CFA" w:rsidRDefault="006C2BF8" w:rsidP="006C2BF8">
            <w:pPr>
              <w:jc w:val="center"/>
              <w:rPr>
                <w:rFonts w:cs="Calibri"/>
                <w:sz w:val="10"/>
                <w:szCs w:val="14"/>
              </w:rPr>
            </w:pPr>
          </w:p>
        </w:tc>
        <w:tc>
          <w:tcPr>
            <w:tcW w:w="711" w:type="dxa"/>
            <w:vMerge/>
            <w:shd w:val="clear" w:color="auto" w:fill="auto"/>
          </w:tcPr>
          <w:p w:rsidR="006C2BF8" w:rsidRPr="00C13CFA" w:rsidRDefault="006C2BF8" w:rsidP="006C2BF8">
            <w:pPr>
              <w:jc w:val="both"/>
              <w:rPr>
                <w:rFonts w:cs="Calibri"/>
                <w:sz w:val="10"/>
                <w:szCs w:val="14"/>
              </w:rPr>
            </w:pPr>
          </w:p>
        </w:tc>
        <w:tc>
          <w:tcPr>
            <w:tcW w:w="705" w:type="dxa"/>
            <w:vMerge/>
            <w:shd w:val="clear" w:color="auto" w:fill="auto"/>
          </w:tcPr>
          <w:p w:rsidR="006C2BF8" w:rsidRPr="00C13CFA" w:rsidRDefault="006C2BF8" w:rsidP="006C2BF8">
            <w:pPr>
              <w:rPr>
                <w:rFonts w:cs="Calibri"/>
                <w:sz w:val="10"/>
                <w:szCs w:val="14"/>
              </w:rPr>
            </w:pPr>
          </w:p>
        </w:tc>
        <w:tc>
          <w:tcPr>
            <w:tcW w:w="425" w:type="dxa"/>
            <w:vMerge/>
            <w:shd w:val="clear" w:color="auto" w:fill="auto"/>
          </w:tcPr>
          <w:p w:rsidR="006C2BF8" w:rsidRPr="00C13CFA" w:rsidRDefault="006C2BF8" w:rsidP="006C2BF8">
            <w:pPr>
              <w:jc w:val="both"/>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 xml:space="preserve">областной </w:t>
            </w:r>
          </w:p>
          <w:p w:rsidR="006C2BF8" w:rsidRPr="00C13CFA" w:rsidRDefault="006C2BF8" w:rsidP="006C2BF8">
            <w:pPr>
              <w:rPr>
                <w:rFonts w:cs="Calibri"/>
                <w:sz w:val="10"/>
                <w:szCs w:val="14"/>
              </w:rPr>
            </w:pPr>
            <w:r w:rsidRPr="00C13CFA">
              <w:rPr>
                <w:rFonts w:cs="Calibri"/>
                <w:sz w:val="10"/>
                <w:szCs w:val="14"/>
              </w:rPr>
              <w:t>бюджет</w:t>
            </w:r>
          </w:p>
        </w:tc>
        <w:tc>
          <w:tcPr>
            <w:tcW w:w="465"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2362,10000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2362,10000</w:t>
            </w:r>
          </w:p>
        </w:tc>
        <w:tc>
          <w:tcPr>
            <w:tcW w:w="239" w:type="dxa"/>
            <w:gridSpan w:val="2"/>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2362,10000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2362,10000</w:t>
            </w:r>
          </w:p>
        </w:tc>
        <w:tc>
          <w:tcPr>
            <w:tcW w:w="236" w:type="dxa"/>
            <w:gridSpan w:val="4"/>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2362,10000</w:t>
            </w:r>
          </w:p>
        </w:tc>
        <w:tc>
          <w:tcPr>
            <w:tcW w:w="567" w:type="dxa"/>
            <w:gridSpan w:val="7"/>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2362,10000</w:t>
            </w:r>
          </w:p>
        </w:tc>
      </w:tr>
      <w:tr w:rsidR="006C2BF8" w:rsidRPr="00C13CFA" w:rsidTr="006C2BF8">
        <w:trPr>
          <w:gridAfter w:val="4"/>
          <w:wAfter w:w="305" w:type="dxa"/>
          <w:trHeight w:val="20"/>
        </w:trPr>
        <w:tc>
          <w:tcPr>
            <w:tcW w:w="282" w:type="dxa"/>
            <w:shd w:val="clear" w:color="auto" w:fill="auto"/>
          </w:tcPr>
          <w:p w:rsidR="006C2BF8" w:rsidRPr="00C13CFA" w:rsidRDefault="006C2BF8" w:rsidP="006C2BF8">
            <w:pPr>
              <w:jc w:val="center"/>
              <w:rPr>
                <w:rFonts w:cs="Calibri"/>
                <w:sz w:val="10"/>
                <w:szCs w:val="14"/>
              </w:rPr>
            </w:pPr>
            <w:r w:rsidRPr="00C13CFA">
              <w:rPr>
                <w:rFonts w:cs="Calibri"/>
                <w:sz w:val="10"/>
                <w:szCs w:val="14"/>
              </w:rPr>
              <w:t>3.2.</w:t>
            </w:r>
          </w:p>
        </w:tc>
        <w:tc>
          <w:tcPr>
            <w:tcW w:w="711" w:type="dxa"/>
            <w:shd w:val="clear" w:color="auto" w:fill="auto"/>
          </w:tcPr>
          <w:p w:rsidR="006C2BF8" w:rsidRPr="00C13CFA" w:rsidRDefault="006C2BF8" w:rsidP="006C2BF8">
            <w:pPr>
              <w:rPr>
                <w:rFonts w:cs="Calibri"/>
                <w:sz w:val="10"/>
                <w:szCs w:val="14"/>
                <w:lang w:eastAsia="ar-SA"/>
              </w:rPr>
            </w:pPr>
            <w:r w:rsidRPr="00C13CFA">
              <w:rPr>
                <w:rFonts w:cs="Calibri"/>
                <w:sz w:val="10"/>
                <w:szCs w:val="14"/>
                <w:lang w:eastAsia="ar-SA"/>
              </w:rPr>
              <w:t>Организация медицинского обслуживания школьников и воспитанников</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3.1</w:t>
            </w:r>
          </w:p>
          <w:p w:rsidR="006C2BF8" w:rsidRPr="00C13CFA" w:rsidRDefault="006C2BF8" w:rsidP="006C2BF8">
            <w:pPr>
              <w:jc w:val="center"/>
              <w:rPr>
                <w:rFonts w:cs="Calibri"/>
                <w:sz w:val="10"/>
                <w:szCs w:val="14"/>
              </w:rPr>
            </w:pPr>
            <w:r w:rsidRPr="00C13CFA">
              <w:rPr>
                <w:rFonts w:cs="Calibri"/>
                <w:sz w:val="10"/>
                <w:szCs w:val="14"/>
              </w:rPr>
              <w:t>3.2</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r w:rsidRPr="00C13CFA">
              <w:rPr>
                <w:rFonts w:cs="Calibri"/>
                <w:sz w:val="10"/>
                <w:szCs w:val="14"/>
              </w:rPr>
              <w:t>-</w:t>
            </w:r>
          </w:p>
        </w:tc>
        <w:tc>
          <w:tcPr>
            <w:tcW w:w="465"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7"/>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4"/>
          <w:wAfter w:w="305"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33.3.</w:t>
            </w:r>
          </w:p>
        </w:tc>
        <w:tc>
          <w:tcPr>
            <w:tcW w:w="711" w:type="dxa"/>
            <w:shd w:val="clear" w:color="auto" w:fill="auto"/>
          </w:tcPr>
          <w:p w:rsidR="006C2BF8" w:rsidRPr="00C13CFA" w:rsidRDefault="006C2BF8" w:rsidP="006C2BF8">
            <w:pPr>
              <w:suppressAutoHyphens/>
              <w:autoSpaceDE w:val="0"/>
              <w:jc w:val="both"/>
              <w:rPr>
                <w:rFonts w:cs="Calibri"/>
                <w:sz w:val="10"/>
                <w:szCs w:val="14"/>
                <w:lang w:eastAsia="ar-SA"/>
              </w:rPr>
            </w:pPr>
            <w:r w:rsidRPr="00C13CFA">
              <w:rPr>
                <w:rFonts w:cs="Calibri"/>
                <w:sz w:val="10"/>
                <w:szCs w:val="14"/>
                <w:lang w:eastAsia="ar-SA"/>
              </w:rPr>
              <w:t>Организация работы по пропаганде здорового образа жизни</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3.1</w:t>
            </w:r>
          </w:p>
          <w:p w:rsidR="006C2BF8" w:rsidRPr="00C13CFA" w:rsidRDefault="006C2BF8" w:rsidP="006C2BF8">
            <w:pPr>
              <w:jc w:val="center"/>
              <w:rPr>
                <w:rFonts w:cs="Calibri"/>
                <w:sz w:val="10"/>
                <w:szCs w:val="14"/>
              </w:rPr>
            </w:pPr>
            <w:r w:rsidRPr="00C13CFA">
              <w:rPr>
                <w:rFonts w:cs="Calibri"/>
                <w:sz w:val="10"/>
                <w:szCs w:val="14"/>
              </w:rPr>
              <w:t>3.2</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65"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7"/>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4"/>
          <w:wAfter w:w="305"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33.4.</w:t>
            </w:r>
          </w:p>
          <w:p w:rsidR="006C2BF8" w:rsidRPr="00C13CFA" w:rsidRDefault="006C2BF8" w:rsidP="006C2BF8">
            <w:pPr>
              <w:suppressAutoHyphens/>
              <w:autoSpaceDE w:val="0"/>
              <w:rPr>
                <w:rFonts w:cs="Calibri"/>
                <w:sz w:val="10"/>
                <w:szCs w:val="14"/>
                <w:lang w:eastAsia="ar-SA"/>
              </w:rPr>
            </w:pPr>
          </w:p>
          <w:p w:rsidR="006C2BF8" w:rsidRPr="00C13CFA" w:rsidRDefault="006C2BF8" w:rsidP="006C2BF8">
            <w:pPr>
              <w:suppressAutoHyphens/>
              <w:autoSpaceDE w:val="0"/>
              <w:rPr>
                <w:rFonts w:cs="Calibri"/>
                <w:sz w:val="10"/>
                <w:szCs w:val="14"/>
                <w:lang w:eastAsia="ar-SA"/>
              </w:rPr>
            </w:pPr>
          </w:p>
          <w:p w:rsidR="006C2BF8" w:rsidRPr="00C13CFA" w:rsidRDefault="006C2BF8" w:rsidP="006C2BF8">
            <w:pPr>
              <w:suppressAutoHyphens/>
              <w:autoSpaceDE w:val="0"/>
              <w:rPr>
                <w:rFonts w:cs="Calibri"/>
                <w:sz w:val="10"/>
                <w:szCs w:val="14"/>
                <w:lang w:eastAsia="ar-SA"/>
              </w:rPr>
            </w:pPr>
          </w:p>
        </w:tc>
        <w:tc>
          <w:tcPr>
            <w:tcW w:w="711" w:type="dxa"/>
            <w:shd w:val="clear" w:color="auto" w:fill="auto"/>
          </w:tcPr>
          <w:p w:rsidR="006C2BF8" w:rsidRPr="00C13CFA" w:rsidRDefault="006C2BF8" w:rsidP="006C2BF8">
            <w:pPr>
              <w:widowControl w:val="0"/>
              <w:suppressAutoHyphens/>
              <w:autoSpaceDE w:val="0"/>
              <w:jc w:val="both"/>
              <w:rPr>
                <w:rFonts w:cs="Calibri"/>
                <w:sz w:val="10"/>
                <w:szCs w:val="14"/>
                <w:lang w:eastAsia="ar-SA"/>
              </w:rPr>
            </w:pPr>
            <w:r w:rsidRPr="00C13CFA">
              <w:rPr>
                <w:rFonts w:cs="Calibri"/>
                <w:sz w:val="10"/>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муниципальные образовательные учреждения </w:t>
            </w:r>
          </w:p>
          <w:p w:rsidR="006C2BF8" w:rsidRPr="00C13CFA" w:rsidRDefault="006C2BF8" w:rsidP="006C2BF8">
            <w:pPr>
              <w:suppressAutoHyphens/>
              <w:autoSpaceDE w:val="0"/>
              <w:rPr>
                <w:rFonts w:cs="Calibri"/>
                <w:sz w:val="10"/>
                <w:szCs w:val="14"/>
                <w:lang w:eastAsia="ar-SA"/>
              </w:rPr>
            </w:pP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3.1</w:t>
            </w:r>
          </w:p>
          <w:p w:rsidR="006C2BF8" w:rsidRPr="00C13CFA" w:rsidRDefault="006C2BF8" w:rsidP="006C2BF8">
            <w:pPr>
              <w:jc w:val="center"/>
              <w:rPr>
                <w:rFonts w:cs="Calibri"/>
                <w:sz w:val="10"/>
                <w:szCs w:val="14"/>
              </w:rPr>
            </w:pPr>
            <w:r w:rsidRPr="00C13CFA">
              <w:rPr>
                <w:rFonts w:cs="Calibri"/>
                <w:sz w:val="10"/>
                <w:szCs w:val="14"/>
              </w:rPr>
              <w:t>3.2</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tc>
        <w:tc>
          <w:tcPr>
            <w:tcW w:w="465"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p w:rsidR="006C2BF8" w:rsidRPr="00C13CFA" w:rsidRDefault="006C2BF8" w:rsidP="006C2BF8">
            <w:pPr>
              <w:jc w:val="center"/>
              <w:rPr>
                <w:rFonts w:cs="Calibri"/>
                <w:sz w:val="10"/>
                <w:szCs w:val="14"/>
              </w:rPr>
            </w:pP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7"/>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4"/>
          <w:wAfter w:w="305" w:type="dxa"/>
          <w:trHeight w:val="20"/>
        </w:trPr>
        <w:tc>
          <w:tcPr>
            <w:tcW w:w="282" w:type="dxa"/>
            <w:vMerge w:val="restart"/>
            <w:shd w:val="clear" w:color="auto" w:fill="auto"/>
          </w:tcPr>
          <w:p w:rsidR="006C2BF8" w:rsidRPr="00C13CFA" w:rsidRDefault="006C2BF8" w:rsidP="006C2BF8">
            <w:pPr>
              <w:widowControl w:val="0"/>
              <w:suppressAutoHyphens/>
              <w:autoSpaceDE w:val="0"/>
              <w:rPr>
                <w:rFonts w:cs="Calibri"/>
                <w:sz w:val="10"/>
                <w:szCs w:val="14"/>
                <w:lang w:eastAsia="ar-SA"/>
              </w:rPr>
            </w:pPr>
            <w:r w:rsidRPr="00C13CFA">
              <w:rPr>
                <w:rFonts w:cs="Calibri"/>
                <w:sz w:val="10"/>
                <w:szCs w:val="14"/>
                <w:lang w:eastAsia="ar-SA"/>
              </w:rPr>
              <w:t>3.5</w:t>
            </w:r>
          </w:p>
        </w:tc>
        <w:tc>
          <w:tcPr>
            <w:tcW w:w="711" w:type="dxa"/>
            <w:vMerge w:val="restart"/>
            <w:shd w:val="clear" w:color="auto" w:fill="auto"/>
          </w:tcPr>
          <w:p w:rsidR="006C2BF8" w:rsidRPr="00C13CFA" w:rsidRDefault="006C2BF8" w:rsidP="006C2BF8">
            <w:pPr>
              <w:widowControl w:val="0"/>
              <w:suppressAutoHyphens/>
              <w:autoSpaceDE w:val="0"/>
              <w:jc w:val="both"/>
              <w:rPr>
                <w:rFonts w:cs="Calibri"/>
                <w:sz w:val="10"/>
                <w:szCs w:val="14"/>
                <w:lang w:eastAsia="ar-SA"/>
              </w:rPr>
            </w:pPr>
            <w:r w:rsidRPr="00C13CFA">
              <w:rPr>
                <w:rFonts w:cs="Calibri"/>
                <w:sz w:val="10"/>
                <w:szCs w:val="14"/>
                <w:lang w:eastAsia="ar-SA"/>
              </w:rPr>
              <w:t>Организация бесплатного горячего питания обучающихся, получающих начальное общее образование, в образовательных организациях</w:t>
            </w:r>
          </w:p>
        </w:tc>
        <w:tc>
          <w:tcPr>
            <w:tcW w:w="705" w:type="dxa"/>
            <w:vMerge w:val="restart"/>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муниципальные образовательные учреждения </w:t>
            </w:r>
          </w:p>
          <w:p w:rsidR="006C2BF8" w:rsidRPr="00C13CFA" w:rsidRDefault="006C2BF8" w:rsidP="006C2BF8">
            <w:pPr>
              <w:widowControl w:val="0"/>
              <w:suppressAutoHyphens/>
              <w:autoSpaceDE w:val="0"/>
              <w:rPr>
                <w:rFonts w:cs="Calibri"/>
                <w:sz w:val="10"/>
                <w:szCs w:val="14"/>
                <w:lang w:eastAsia="ar-SA"/>
              </w:rPr>
            </w:pPr>
          </w:p>
        </w:tc>
        <w:tc>
          <w:tcPr>
            <w:tcW w:w="425" w:type="dxa"/>
            <w:vMerge w:val="restart"/>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vMerge w:val="restart"/>
            <w:shd w:val="clear" w:color="auto" w:fill="auto"/>
          </w:tcPr>
          <w:p w:rsidR="006C2BF8" w:rsidRPr="00C13CFA" w:rsidRDefault="006C2BF8" w:rsidP="006C2BF8">
            <w:pPr>
              <w:jc w:val="center"/>
              <w:rPr>
                <w:rFonts w:cs="Calibri"/>
                <w:sz w:val="10"/>
                <w:szCs w:val="14"/>
              </w:rPr>
            </w:pPr>
            <w:r w:rsidRPr="00C13CFA">
              <w:rPr>
                <w:rFonts w:cs="Calibri"/>
                <w:sz w:val="10"/>
                <w:szCs w:val="14"/>
              </w:rPr>
              <w:t>3.1</w:t>
            </w:r>
          </w:p>
        </w:tc>
        <w:tc>
          <w:tcPr>
            <w:tcW w:w="425" w:type="dxa"/>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федеральный бюджет</w:t>
            </w:r>
          </w:p>
        </w:tc>
        <w:tc>
          <w:tcPr>
            <w:tcW w:w="465"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4077,22700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9" w:type="dxa"/>
            <w:gridSpan w:val="2"/>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4"/>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567" w:type="dxa"/>
            <w:gridSpan w:val="7"/>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4"/>
          <w:wAfter w:w="305" w:type="dxa"/>
          <w:trHeight w:val="20"/>
        </w:trPr>
        <w:tc>
          <w:tcPr>
            <w:tcW w:w="282" w:type="dxa"/>
            <w:vMerge/>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711" w:type="dxa"/>
            <w:vMerge/>
            <w:shd w:val="clear" w:color="auto" w:fill="auto"/>
          </w:tcPr>
          <w:p w:rsidR="006C2BF8" w:rsidRPr="00C13CFA" w:rsidRDefault="006C2BF8" w:rsidP="006C2BF8">
            <w:pPr>
              <w:widowControl w:val="0"/>
              <w:suppressAutoHyphens/>
              <w:autoSpaceDE w:val="0"/>
              <w:jc w:val="both"/>
              <w:rPr>
                <w:rFonts w:cs="Calibri"/>
                <w:sz w:val="10"/>
                <w:szCs w:val="14"/>
                <w:lang w:eastAsia="ar-SA"/>
              </w:rPr>
            </w:pPr>
          </w:p>
        </w:tc>
        <w:tc>
          <w:tcPr>
            <w:tcW w:w="705" w:type="dxa"/>
            <w:vMerge/>
            <w:shd w:val="clear" w:color="auto" w:fill="auto"/>
          </w:tcPr>
          <w:p w:rsidR="006C2BF8" w:rsidRPr="00C13CFA" w:rsidRDefault="006C2BF8" w:rsidP="006C2BF8">
            <w:pPr>
              <w:suppressAutoHyphens/>
              <w:autoSpaceDE w:val="0"/>
              <w:rPr>
                <w:rFonts w:cs="Calibri"/>
                <w:sz w:val="10"/>
                <w:szCs w:val="14"/>
                <w:lang w:eastAsia="ar-SA"/>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425" w:type="dxa"/>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областной</w:t>
            </w:r>
          </w:p>
          <w:p w:rsidR="006C2BF8" w:rsidRPr="00C13CFA" w:rsidRDefault="006C2BF8" w:rsidP="006C2BF8">
            <w:pPr>
              <w:jc w:val="center"/>
              <w:rPr>
                <w:rFonts w:cs="Calibri"/>
                <w:sz w:val="10"/>
                <w:szCs w:val="14"/>
              </w:rPr>
            </w:pPr>
            <w:r w:rsidRPr="00C13CFA">
              <w:rPr>
                <w:rFonts w:cs="Calibri"/>
                <w:sz w:val="10"/>
                <w:szCs w:val="14"/>
              </w:rPr>
              <w:t>бюджет</w:t>
            </w:r>
          </w:p>
        </w:tc>
        <w:tc>
          <w:tcPr>
            <w:tcW w:w="465"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1217,87300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9" w:type="dxa"/>
            <w:gridSpan w:val="2"/>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4"/>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567" w:type="dxa"/>
            <w:gridSpan w:val="7"/>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4"/>
          <w:wAfter w:w="305" w:type="dxa"/>
          <w:trHeight w:val="20"/>
        </w:trPr>
        <w:tc>
          <w:tcPr>
            <w:tcW w:w="282" w:type="dxa"/>
            <w:vMerge/>
            <w:shd w:val="clear" w:color="auto" w:fill="auto"/>
          </w:tcPr>
          <w:p w:rsidR="006C2BF8" w:rsidRPr="00C13CFA" w:rsidRDefault="006C2BF8" w:rsidP="006C2BF8">
            <w:pPr>
              <w:widowControl w:val="0"/>
              <w:suppressAutoHyphens/>
              <w:autoSpaceDE w:val="0"/>
              <w:rPr>
                <w:rFonts w:cs="Calibri"/>
                <w:sz w:val="10"/>
                <w:szCs w:val="14"/>
                <w:lang w:eastAsia="ar-SA"/>
              </w:rPr>
            </w:pPr>
          </w:p>
        </w:tc>
        <w:tc>
          <w:tcPr>
            <w:tcW w:w="711" w:type="dxa"/>
            <w:vMerge/>
            <w:shd w:val="clear" w:color="auto" w:fill="auto"/>
          </w:tcPr>
          <w:p w:rsidR="006C2BF8" w:rsidRPr="00C13CFA" w:rsidRDefault="006C2BF8" w:rsidP="006C2BF8">
            <w:pPr>
              <w:widowControl w:val="0"/>
              <w:suppressAutoHyphens/>
              <w:autoSpaceDE w:val="0"/>
              <w:jc w:val="both"/>
              <w:rPr>
                <w:rFonts w:cs="Calibri"/>
                <w:sz w:val="10"/>
                <w:szCs w:val="14"/>
                <w:lang w:eastAsia="ar-SA"/>
              </w:rPr>
            </w:pPr>
          </w:p>
        </w:tc>
        <w:tc>
          <w:tcPr>
            <w:tcW w:w="705" w:type="dxa"/>
            <w:vMerge/>
            <w:shd w:val="clear" w:color="auto" w:fill="auto"/>
          </w:tcPr>
          <w:p w:rsidR="006C2BF8" w:rsidRPr="00C13CFA" w:rsidRDefault="006C2BF8" w:rsidP="006C2BF8">
            <w:pPr>
              <w:suppressAutoHyphens/>
              <w:autoSpaceDE w:val="0"/>
              <w:rPr>
                <w:rFonts w:cs="Calibri"/>
                <w:sz w:val="10"/>
                <w:szCs w:val="14"/>
                <w:lang w:eastAsia="ar-SA"/>
              </w:rPr>
            </w:pPr>
          </w:p>
        </w:tc>
        <w:tc>
          <w:tcPr>
            <w:tcW w:w="425" w:type="dxa"/>
            <w:vMerge/>
            <w:shd w:val="clear" w:color="auto" w:fill="auto"/>
          </w:tcPr>
          <w:p w:rsidR="006C2BF8" w:rsidRPr="00C13CFA" w:rsidRDefault="006C2BF8" w:rsidP="006C2BF8">
            <w:pPr>
              <w:rPr>
                <w:rFonts w:cs="Calibri"/>
                <w:sz w:val="10"/>
                <w:szCs w:val="14"/>
              </w:rPr>
            </w:pPr>
          </w:p>
        </w:tc>
        <w:tc>
          <w:tcPr>
            <w:tcW w:w="426" w:type="dxa"/>
            <w:vMerge/>
            <w:shd w:val="clear" w:color="auto" w:fill="auto"/>
          </w:tcPr>
          <w:p w:rsidR="006C2BF8" w:rsidRPr="00C13CFA" w:rsidRDefault="006C2BF8" w:rsidP="006C2BF8">
            <w:pPr>
              <w:jc w:val="center"/>
              <w:rPr>
                <w:rFonts w:cs="Calibri"/>
                <w:sz w:val="10"/>
                <w:szCs w:val="14"/>
              </w:rPr>
            </w:pPr>
          </w:p>
        </w:tc>
        <w:tc>
          <w:tcPr>
            <w:tcW w:w="425" w:type="dxa"/>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бюджет</w:t>
            </w:r>
          </w:p>
          <w:p w:rsidR="006C2BF8" w:rsidRPr="00C13CFA" w:rsidRDefault="006C2BF8" w:rsidP="006C2BF8">
            <w:pPr>
              <w:jc w:val="center"/>
              <w:rPr>
                <w:rFonts w:cs="Calibri"/>
                <w:sz w:val="10"/>
                <w:szCs w:val="14"/>
              </w:rPr>
            </w:pPr>
            <w:r w:rsidRPr="00C13CFA">
              <w:rPr>
                <w:rFonts w:cs="Calibri"/>
                <w:sz w:val="10"/>
                <w:szCs w:val="14"/>
              </w:rPr>
              <w:t>муниципального</w:t>
            </w:r>
          </w:p>
          <w:p w:rsidR="006C2BF8" w:rsidRPr="00C13CFA" w:rsidRDefault="006C2BF8" w:rsidP="006C2BF8">
            <w:pPr>
              <w:jc w:val="center"/>
              <w:rPr>
                <w:rFonts w:cs="Calibri"/>
                <w:sz w:val="10"/>
                <w:szCs w:val="14"/>
              </w:rPr>
            </w:pPr>
            <w:r w:rsidRPr="00C13CFA">
              <w:rPr>
                <w:rFonts w:cs="Calibri"/>
                <w:sz w:val="10"/>
                <w:szCs w:val="14"/>
              </w:rPr>
              <w:t>округа</w:t>
            </w:r>
          </w:p>
        </w:tc>
        <w:tc>
          <w:tcPr>
            <w:tcW w:w="465" w:type="dxa"/>
            <w:gridSpan w:val="3"/>
            <w:shd w:val="clear" w:color="auto" w:fill="auto"/>
            <w:vAlign w:val="center"/>
          </w:tcPr>
          <w:p w:rsidR="006C2BF8" w:rsidRPr="00C13CFA" w:rsidRDefault="006C2BF8" w:rsidP="006C2BF8">
            <w:pPr>
              <w:rPr>
                <w:rFonts w:cs="Calibri"/>
                <w:sz w:val="10"/>
                <w:szCs w:val="14"/>
              </w:rPr>
            </w:pPr>
            <w:r w:rsidRPr="00C13CFA">
              <w:rPr>
                <w:rFonts w:cs="Calibri"/>
                <w:sz w:val="10"/>
                <w:szCs w:val="14"/>
              </w:rPr>
              <w:t>53,50000</w:t>
            </w:r>
          </w:p>
        </w:tc>
        <w:tc>
          <w:tcPr>
            <w:tcW w:w="236" w:type="dxa"/>
            <w:gridSpan w:val="3"/>
            <w:shd w:val="clear" w:color="auto" w:fill="auto"/>
            <w:vAlign w:val="center"/>
          </w:tcPr>
          <w:p w:rsidR="006C2BF8" w:rsidRPr="00C13CFA" w:rsidRDefault="006C2BF8" w:rsidP="006C2BF8">
            <w:pPr>
              <w:rPr>
                <w:rFonts w:cs="Calibri"/>
                <w:sz w:val="10"/>
                <w:szCs w:val="14"/>
              </w:rPr>
            </w:pPr>
            <w:r w:rsidRPr="00C13CFA">
              <w:rPr>
                <w:rFonts w:cs="Calibri"/>
                <w:sz w:val="10"/>
                <w:szCs w:val="14"/>
              </w:rPr>
              <w:t>53,5570</w:t>
            </w:r>
          </w:p>
        </w:tc>
        <w:tc>
          <w:tcPr>
            <w:tcW w:w="239" w:type="dxa"/>
            <w:gridSpan w:val="2"/>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53,5570</w:t>
            </w:r>
          </w:p>
        </w:tc>
        <w:tc>
          <w:tcPr>
            <w:tcW w:w="236" w:type="dxa"/>
            <w:gridSpan w:val="3"/>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4"/>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c>
          <w:tcPr>
            <w:tcW w:w="567" w:type="dxa"/>
            <w:gridSpan w:val="7"/>
            <w:shd w:val="clear" w:color="auto" w:fill="auto"/>
            <w:vAlign w:val="center"/>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5"/>
          <w:wAfter w:w="478" w:type="dxa"/>
          <w:trHeight w:val="20"/>
        </w:trPr>
        <w:tc>
          <w:tcPr>
            <w:tcW w:w="282" w:type="dxa"/>
            <w:shd w:val="clear" w:color="auto" w:fill="auto"/>
          </w:tcPr>
          <w:p w:rsidR="006C2BF8" w:rsidRPr="00C13CFA" w:rsidRDefault="006C2BF8" w:rsidP="006C2BF8">
            <w:pPr>
              <w:suppressAutoHyphens/>
              <w:autoSpaceDE w:val="0"/>
              <w:rPr>
                <w:rFonts w:cs="Calibri"/>
                <w:b/>
                <w:bCs/>
                <w:sz w:val="10"/>
                <w:szCs w:val="14"/>
                <w:lang w:eastAsia="ar-SA"/>
              </w:rPr>
            </w:pPr>
          </w:p>
        </w:tc>
        <w:tc>
          <w:tcPr>
            <w:tcW w:w="4498" w:type="dxa"/>
            <w:gridSpan w:val="26"/>
            <w:shd w:val="clear" w:color="auto" w:fill="auto"/>
          </w:tcPr>
          <w:p w:rsidR="006C2BF8" w:rsidRPr="00C13CFA" w:rsidRDefault="006C2BF8" w:rsidP="006C2BF8">
            <w:pPr>
              <w:jc w:val="both"/>
              <w:rPr>
                <w:rFonts w:cs="Calibri"/>
                <w:sz w:val="10"/>
                <w:szCs w:val="14"/>
              </w:rPr>
            </w:pPr>
            <w:r w:rsidRPr="00C13CFA">
              <w:rPr>
                <w:rFonts w:cs="Calibri"/>
                <w:b/>
                <w:bCs/>
                <w:sz w:val="10"/>
                <w:szCs w:val="14"/>
              </w:rPr>
              <w:t>Задача 4</w:t>
            </w:r>
          </w:p>
          <w:p w:rsidR="006C2BF8" w:rsidRPr="00C13CFA" w:rsidRDefault="006C2BF8" w:rsidP="006C2BF8">
            <w:pPr>
              <w:rPr>
                <w:rFonts w:cs="Calibri"/>
                <w:sz w:val="10"/>
                <w:szCs w:val="14"/>
              </w:rPr>
            </w:pPr>
            <w:r w:rsidRPr="00C13CFA">
              <w:rPr>
                <w:rFonts w:cs="Calibri"/>
                <w:sz w:val="10"/>
                <w:szCs w:val="14"/>
              </w:rPr>
              <w:t>Повышение удовлетворенности населения качеством дошкольного и  общего образования</w:t>
            </w:r>
          </w:p>
        </w:tc>
      </w:tr>
      <w:tr w:rsidR="006C2BF8" w:rsidRPr="00C13CFA" w:rsidTr="006C2BF8">
        <w:trPr>
          <w:gridAfter w:val="4"/>
          <w:wAfter w:w="305"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44.1 </w:t>
            </w:r>
          </w:p>
        </w:tc>
        <w:tc>
          <w:tcPr>
            <w:tcW w:w="711" w:type="dxa"/>
            <w:shd w:val="clear" w:color="auto" w:fill="auto"/>
          </w:tcPr>
          <w:p w:rsidR="006C2BF8" w:rsidRPr="00C13CFA" w:rsidRDefault="006C2BF8" w:rsidP="006C2BF8">
            <w:pPr>
              <w:suppressAutoHyphens/>
              <w:autoSpaceDE w:val="0"/>
              <w:jc w:val="both"/>
              <w:rPr>
                <w:rFonts w:cs="Calibri"/>
                <w:sz w:val="10"/>
                <w:szCs w:val="14"/>
                <w:lang w:eastAsia="ar-SA"/>
              </w:rPr>
            </w:pPr>
            <w:r w:rsidRPr="00C13CFA">
              <w:rPr>
                <w:rFonts w:cs="Calibri"/>
                <w:sz w:val="10"/>
                <w:szCs w:val="14"/>
                <w:lang w:eastAsia="ar-SA"/>
              </w:rPr>
              <w:t>Обеспечение доступности  информации о деятельности  образовательных  учреждений округа</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4.1</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65"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7"/>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tc>
      </w:tr>
      <w:tr w:rsidR="006C2BF8" w:rsidRPr="00C13CFA" w:rsidTr="006C2BF8">
        <w:trPr>
          <w:gridAfter w:val="4"/>
          <w:wAfter w:w="305"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44.2. </w:t>
            </w:r>
          </w:p>
        </w:tc>
        <w:tc>
          <w:tcPr>
            <w:tcW w:w="711" w:type="dxa"/>
            <w:shd w:val="clear" w:color="auto" w:fill="auto"/>
          </w:tcPr>
          <w:p w:rsidR="006C2BF8" w:rsidRPr="00C13CFA" w:rsidRDefault="006C2BF8" w:rsidP="006C2BF8">
            <w:pPr>
              <w:suppressAutoHyphens/>
              <w:autoSpaceDE w:val="0"/>
              <w:jc w:val="both"/>
              <w:rPr>
                <w:rFonts w:cs="Calibri"/>
                <w:sz w:val="10"/>
                <w:szCs w:val="14"/>
                <w:lang w:eastAsia="ar-SA"/>
              </w:rPr>
            </w:pPr>
            <w:r w:rsidRPr="00C13CFA">
              <w:rPr>
                <w:rFonts w:cs="Calibri"/>
                <w:sz w:val="10"/>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комитет,  </w:t>
            </w: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4.1.</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65"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7"/>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tc>
      </w:tr>
      <w:tr w:rsidR="006C2BF8" w:rsidRPr="00C13CFA" w:rsidTr="006C2BF8">
        <w:trPr>
          <w:gridAfter w:val="4"/>
          <w:wAfter w:w="305"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44.3.</w:t>
            </w:r>
          </w:p>
        </w:tc>
        <w:tc>
          <w:tcPr>
            <w:tcW w:w="711"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Проведение </w:t>
            </w:r>
            <w:proofErr w:type="gramStart"/>
            <w:r w:rsidRPr="00C13CFA">
              <w:rPr>
                <w:rFonts w:cs="Calibri"/>
                <w:sz w:val="10"/>
                <w:szCs w:val="14"/>
                <w:lang w:eastAsia="ar-SA"/>
              </w:rPr>
              <w:t>мониторинга  качества</w:t>
            </w:r>
            <w:proofErr w:type="gramEnd"/>
            <w:r w:rsidRPr="00C13CFA">
              <w:rPr>
                <w:rFonts w:cs="Calibri"/>
                <w:sz w:val="10"/>
                <w:szCs w:val="14"/>
                <w:lang w:eastAsia="ar-SA"/>
              </w:rPr>
              <w:t xml:space="preserve"> предоставления  общего образования</w:t>
            </w:r>
          </w:p>
          <w:p w:rsidR="006C2BF8" w:rsidRPr="00C13CFA" w:rsidRDefault="006C2BF8" w:rsidP="006C2BF8">
            <w:pPr>
              <w:suppressAutoHyphens/>
              <w:autoSpaceDE w:val="0"/>
              <w:rPr>
                <w:rFonts w:cs="Calibri"/>
                <w:sz w:val="10"/>
                <w:szCs w:val="14"/>
                <w:lang w:eastAsia="ar-SA"/>
              </w:rPr>
            </w:pP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комитет, </w:t>
            </w:r>
            <w:r w:rsidRPr="00C13CFA">
              <w:rPr>
                <w:rFonts w:cs="Calibri"/>
                <w:sz w:val="10"/>
                <w:szCs w:val="14"/>
              </w:rPr>
              <w:t>муниципальные образовательные учреждения</w:t>
            </w:r>
          </w:p>
        </w:tc>
        <w:tc>
          <w:tcPr>
            <w:tcW w:w="425" w:type="dxa"/>
            <w:shd w:val="clear" w:color="auto" w:fill="auto"/>
          </w:tcPr>
          <w:p w:rsidR="006C2BF8" w:rsidRPr="00C13CFA" w:rsidRDefault="006C2BF8" w:rsidP="006C2BF8">
            <w:pPr>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4.1.</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65"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highlight w:val="yellow"/>
              </w:rPr>
            </w:pPr>
            <w:r w:rsidRPr="00C13CFA">
              <w:rPr>
                <w:rFonts w:cs="Calibri"/>
                <w:sz w:val="10"/>
                <w:szCs w:val="14"/>
              </w:rPr>
              <w:t>-</w:t>
            </w:r>
          </w:p>
        </w:tc>
        <w:tc>
          <w:tcPr>
            <w:tcW w:w="236"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7"/>
            <w:shd w:val="clear" w:color="auto" w:fill="auto"/>
          </w:tcPr>
          <w:p w:rsidR="006C2BF8" w:rsidRPr="00C13CFA" w:rsidRDefault="006C2BF8" w:rsidP="006C2BF8">
            <w:pPr>
              <w:jc w:val="center"/>
              <w:rPr>
                <w:rFonts w:cs="Calibri"/>
                <w:sz w:val="10"/>
                <w:szCs w:val="14"/>
              </w:rPr>
            </w:pPr>
            <w:r w:rsidRPr="00C13CFA">
              <w:rPr>
                <w:rFonts w:cs="Calibri"/>
                <w:sz w:val="10"/>
                <w:szCs w:val="14"/>
              </w:rPr>
              <w:t>-</w:t>
            </w:r>
          </w:p>
          <w:p w:rsidR="006C2BF8" w:rsidRPr="00C13CFA" w:rsidRDefault="006C2BF8" w:rsidP="006C2BF8">
            <w:pPr>
              <w:jc w:val="center"/>
              <w:rPr>
                <w:rFonts w:cs="Calibri"/>
                <w:sz w:val="10"/>
                <w:szCs w:val="14"/>
              </w:rPr>
            </w:pPr>
          </w:p>
        </w:tc>
      </w:tr>
      <w:tr w:rsidR="006C2BF8" w:rsidRPr="00C13CFA" w:rsidTr="006C2BF8">
        <w:trPr>
          <w:gridAfter w:val="5"/>
          <w:wAfter w:w="478"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55.</w:t>
            </w:r>
          </w:p>
          <w:p w:rsidR="006C2BF8" w:rsidRPr="00C13CFA" w:rsidRDefault="006C2BF8" w:rsidP="006C2BF8">
            <w:pPr>
              <w:suppressAutoHyphens/>
              <w:autoSpaceDE w:val="0"/>
              <w:rPr>
                <w:rFonts w:cs="Calibri"/>
                <w:b/>
                <w:bCs/>
                <w:sz w:val="10"/>
                <w:szCs w:val="14"/>
                <w:lang w:eastAsia="ar-SA"/>
              </w:rPr>
            </w:pPr>
          </w:p>
        </w:tc>
        <w:tc>
          <w:tcPr>
            <w:tcW w:w="4498" w:type="dxa"/>
            <w:gridSpan w:val="26"/>
            <w:shd w:val="clear" w:color="auto" w:fill="auto"/>
          </w:tcPr>
          <w:p w:rsidR="006C2BF8" w:rsidRPr="00C13CFA" w:rsidRDefault="006C2BF8" w:rsidP="006C2BF8">
            <w:pPr>
              <w:suppressAutoHyphens/>
              <w:autoSpaceDE w:val="0"/>
              <w:rPr>
                <w:rFonts w:cs="Calibri"/>
                <w:b/>
                <w:sz w:val="10"/>
                <w:szCs w:val="14"/>
                <w:lang w:eastAsia="ar-SA"/>
              </w:rPr>
            </w:pPr>
            <w:proofErr w:type="gramStart"/>
            <w:r w:rsidRPr="00C13CFA">
              <w:rPr>
                <w:rFonts w:cs="Calibri"/>
                <w:b/>
                <w:sz w:val="10"/>
                <w:szCs w:val="14"/>
                <w:lang w:eastAsia="ar-SA"/>
              </w:rPr>
              <w:t>Задача  5</w:t>
            </w:r>
            <w:proofErr w:type="gramEnd"/>
          </w:p>
          <w:p w:rsidR="006C2BF8" w:rsidRPr="00C13CFA" w:rsidRDefault="006C2BF8" w:rsidP="006C2BF8">
            <w:pPr>
              <w:widowControl w:val="0"/>
              <w:suppressAutoHyphens/>
              <w:autoSpaceDE w:val="0"/>
              <w:rPr>
                <w:rFonts w:cs="Calibri"/>
                <w:b/>
                <w:bCs/>
                <w:sz w:val="10"/>
                <w:szCs w:val="14"/>
                <w:lang w:eastAsia="ar-SA"/>
              </w:rPr>
            </w:pPr>
            <w:proofErr w:type="gramStart"/>
            <w:r w:rsidRPr="00C13CFA">
              <w:rPr>
                <w:rFonts w:cs="Calibri"/>
                <w:sz w:val="10"/>
                <w:szCs w:val="14"/>
                <w:lang w:eastAsia="ar-SA"/>
              </w:rPr>
              <w:t>Обеспечение  деятельности</w:t>
            </w:r>
            <w:proofErr w:type="gramEnd"/>
            <w:r w:rsidRPr="00C13CFA">
              <w:rPr>
                <w:rFonts w:cs="Calibri"/>
                <w:sz w:val="10"/>
                <w:szCs w:val="14"/>
                <w:lang w:eastAsia="ar-SA"/>
              </w:rPr>
              <w:t xml:space="preserve">   центров  образования  цифрового и гуманитарного профилей. </w:t>
            </w:r>
          </w:p>
        </w:tc>
      </w:tr>
      <w:tr w:rsidR="006C2BF8" w:rsidRPr="00C13CFA" w:rsidTr="006C2BF8">
        <w:trPr>
          <w:gridAfter w:val="3"/>
          <w:wAfter w:w="272"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55.1. </w:t>
            </w:r>
          </w:p>
        </w:tc>
        <w:tc>
          <w:tcPr>
            <w:tcW w:w="711"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Создание  центров  образования  цифрового и гуманитарного профилей  в общеобразовательных  учреждениях.</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 муниципальные образовательные учреждения</w:t>
            </w:r>
          </w:p>
        </w:tc>
        <w:tc>
          <w:tcPr>
            <w:tcW w:w="425" w:type="dxa"/>
            <w:shd w:val="clear" w:color="auto" w:fill="auto"/>
          </w:tcPr>
          <w:p w:rsidR="006C2BF8" w:rsidRPr="00C13CFA" w:rsidRDefault="006C2BF8" w:rsidP="006C2BF8">
            <w:pPr>
              <w:jc w:val="both"/>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5.1</w:t>
            </w:r>
          </w:p>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областной бюджет</w:t>
            </w:r>
          </w:p>
        </w:tc>
        <w:tc>
          <w:tcPr>
            <w:tcW w:w="498"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0</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0</w:t>
            </w:r>
          </w:p>
        </w:tc>
        <w:tc>
          <w:tcPr>
            <w:tcW w:w="236"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0</w:t>
            </w:r>
          </w:p>
        </w:tc>
        <w:tc>
          <w:tcPr>
            <w:tcW w:w="56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0</w:t>
            </w:r>
          </w:p>
        </w:tc>
      </w:tr>
      <w:tr w:rsidR="006C2BF8" w:rsidRPr="00C13CFA" w:rsidTr="006C2BF8">
        <w:trPr>
          <w:gridAfter w:val="5"/>
          <w:wAfter w:w="478"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56.</w:t>
            </w:r>
          </w:p>
          <w:p w:rsidR="006C2BF8" w:rsidRPr="00C13CFA" w:rsidRDefault="006C2BF8" w:rsidP="006C2BF8">
            <w:pPr>
              <w:suppressAutoHyphens/>
              <w:autoSpaceDE w:val="0"/>
              <w:rPr>
                <w:rFonts w:cs="Calibri"/>
                <w:b/>
                <w:bCs/>
                <w:sz w:val="10"/>
                <w:szCs w:val="14"/>
                <w:lang w:eastAsia="ar-SA"/>
              </w:rPr>
            </w:pPr>
          </w:p>
        </w:tc>
        <w:tc>
          <w:tcPr>
            <w:tcW w:w="4498" w:type="dxa"/>
            <w:gridSpan w:val="26"/>
            <w:shd w:val="clear" w:color="auto" w:fill="auto"/>
          </w:tcPr>
          <w:p w:rsidR="006C2BF8" w:rsidRPr="00C13CFA" w:rsidRDefault="006C2BF8" w:rsidP="006C2BF8">
            <w:pPr>
              <w:rPr>
                <w:rFonts w:cs="Calibri"/>
                <w:b/>
                <w:sz w:val="10"/>
                <w:szCs w:val="14"/>
              </w:rPr>
            </w:pPr>
            <w:r w:rsidRPr="00C13CFA">
              <w:rPr>
                <w:rFonts w:cs="Calibri"/>
                <w:b/>
                <w:sz w:val="10"/>
                <w:szCs w:val="14"/>
              </w:rPr>
              <w:t>Задача 6</w:t>
            </w:r>
          </w:p>
          <w:p w:rsidR="006C2BF8" w:rsidRPr="00C13CFA" w:rsidRDefault="006C2BF8" w:rsidP="006C2BF8">
            <w:pPr>
              <w:rPr>
                <w:rFonts w:cs="Calibri"/>
                <w:b/>
                <w:sz w:val="10"/>
                <w:szCs w:val="14"/>
              </w:rPr>
            </w:pPr>
            <w:r w:rsidRPr="00C13CFA">
              <w:rPr>
                <w:rFonts w:cs="Calibri"/>
                <w:sz w:val="10"/>
                <w:szCs w:val="14"/>
              </w:rPr>
              <w:t>Профилактика безнадзорности и правонарушений несовершеннолетних</w:t>
            </w:r>
          </w:p>
        </w:tc>
      </w:tr>
      <w:tr w:rsidR="006C2BF8" w:rsidRPr="00C13CFA" w:rsidTr="006C2BF8">
        <w:trPr>
          <w:gridAfter w:val="3"/>
          <w:wAfter w:w="272"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 xml:space="preserve">56.1. </w:t>
            </w:r>
          </w:p>
        </w:tc>
        <w:tc>
          <w:tcPr>
            <w:tcW w:w="711" w:type="dxa"/>
            <w:shd w:val="clear" w:color="auto" w:fill="auto"/>
          </w:tcPr>
          <w:p w:rsidR="006C2BF8" w:rsidRPr="00C13CFA" w:rsidRDefault="006C2BF8" w:rsidP="006C2BF8">
            <w:pPr>
              <w:rPr>
                <w:rFonts w:cs="Calibri"/>
                <w:sz w:val="10"/>
                <w:szCs w:val="14"/>
              </w:rPr>
            </w:pPr>
            <w:r w:rsidRPr="00C13CFA">
              <w:rPr>
                <w:rFonts w:cs="Calibri"/>
                <w:sz w:val="10"/>
                <w:szCs w:val="14"/>
              </w:rPr>
              <w:t>Проведение профилактической операции «Подросток», направленной на:</w:t>
            </w:r>
          </w:p>
          <w:p w:rsidR="006C2BF8" w:rsidRPr="00C13CFA" w:rsidRDefault="006C2BF8" w:rsidP="006C2BF8">
            <w:pPr>
              <w:rPr>
                <w:rFonts w:cs="Calibri"/>
                <w:sz w:val="10"/>
                <w:szCs w:val="14"/>
              </w:rPr>
            </w:pPr>
            <w:r w:rsidRPr="00C13CFA">
              <w:rPr>
                <w:rFonts w:cs="Calibri"/>
                <w:sz w:val="10"/>
                <w:szCs w:val="14"/>
              </w:rPr>
              <w:t xml:space="preserve"> - предупреждение безнадзорности и правонарушений несовершеннолетних; </w:t>
            </w:r>
          </w:p>
          <w:p w:rsidR="006C2BF8" w:rsidRPr="00C13CFA" w:rsidRDefault="006C2BF8" w:rsidP="006C2BF8">
            <w:pPr>
              <w:suppressAutoHyphens/>
              <w:autoSpaceDE w:val="0"/>
              <w:rPr>
                <w:rFonts w:cs="Calibri"/>
                <w:sz w:val="10"/>
                <w:szCs w:val="14"/>
                <w:lang w:eastAsia="ar-SA"/>
              </w:rPr>
            </w:pPr>
            <w:r w:rsidRPr="00C13CFA">
              <w:rPr>
                <w:rFonts w:cs="Calibri"/>
                <w:sz w:val="10"/>
                <w:szCs w:val="14"/>
              </w:rPr>
              <w:t>- улучшение индивидуально – воспитательной работы  с ними, выявление детей «группы риска» и неблагополучных семей</w:t>
            </w:r>
          </w:p>
        </w:tc>
        <w:tc>
          <w:tcPr>
            <w:tcW w:w="705" w:type="dxa"/>
            <w:shd w:val="clear" w:color="auto" w:fill="auto"/>
          </w:tcPr>
          <w:p w:rsidR="006C2BF8" w:rsidRPr="00C13CFA" w:rsidRDefault="006C2BF8" w:rsidP="006C2BF8">
            <w:pPr>
              <w:jc w:val="both"/>
              <w:rPr>
                <w:rFonts w:cs="Calibri"/>
                <w:sz w:val="10"/>
                <w:szCs w:val="14"/>
              </w:rPr>
            </w:pPr>
            <w:r w:rsidRPr="00C13CFA">
              <w:rPr>
                <w:rFonts w:cs="Calibri"/>
                <w:sz w:val="10"/>
                <w:szCs w:val="14"/>
              </w:rPr>
              <w:t xml:space="preserve">комитет, </w:t>
            </w:r>
            <w:proofErr w:type="spellStart"/>
            <w:r w:rsidRPr="00C13CFA">
              <w:rPr>
                <w:rFonts w:cs="Calibri"/>
                <w:sz w:val="10"/>
                <w:szCs w:val="14"/>
              </w:rPr>
              <w:t>КДНиЗП</w:t>
            </w:r>
            <w:proofErr w:type="spellEnd"/>
            <w:r w:rsidRPr="00C13CFA">
              <w:rPr>
                <w:rFonts w:cs="Calibri"/>
                <w:sz w:val="10"/>
                <w:szCs w:val="14"/>
              </w:rPr>
              <w:t>, ОМВД России по Солецкому району (по согласованию)</w:t>
            </w:r>
          </w:p>
        </w:tc>
        <w:tc>
          <w:tcPr>
            <w:tcW w:w="425" w:type="dxa"/>
            <w:shd w:val="clear" w:color="auto" w:fill="auto"/>
          </w:tcPr>
          <w:p w:rsidR="006C2BF8" w:rsidRPr="00C13CFA" w:rsidRDefault="006C2BF8" w:rsidP="006C2BF8">
            <w:pPr>
              <w:jc w:val="both"/>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6.1</w:t>
            </w: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98"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3"/>
          <w:wAfter w:w="272"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56.2.</w:t>
            </w:r>
          </w:p>
        </w:tc>
        <w:tc>
          <w:tcPr>
            <w:tcW w:w="711" w:type="dxa"/>
            <w:shd w:val="clear" w:color="auto" w:fill="auto"/>
          </w:tcPr>
          <w:p w:rsidR="006C2BF8" w:rsidRPr="00C13CFA" w:rsidRDefault="006C2BF8" w:rsidP="006C2BF8">
            <w:pPr>
              <w:suppressAutoHyphens/>
              <w:autoSpaceDE w:val="0"/>
              <w:rPr>
                <w:rFonts w:cs="Calibri"/>
                <w:sz w:val="10"/>
                <w:szCs w:val="14"/>
              </w:rPr>
            </w:pPr>
            <w:r w:rsidRPr="00C13CFA">
              <w:rPr>
                <w:rFonts w:cs="Calibri"/>
                <w:iCs/>
                <w:sz w:val="10"/>
                <w:szCs w:val="14"/>
              </w:rPr>
              <w:t xml:space="preserve">Ведение банка данных  </w:t>
            </w:r>
            <w:r w:rsidRPr="00C13CFA">
              <w:rPr>
                <w:rFonts w:cs="Calibri"/>
                <w:i/>
                <w:iCs/>
                <w:sz w:val="10"/>
                <w:szCs w:val="14"/>
              </w:rPr>
              <w:t xml:space="preserve"> </w:t>
            </w:r>
            <w:r w:rsidRPr="00C13CFA">
              <w:rPr>
                <w:rFonts w:cs="Calibri"/>
                <w:sz w:val="10"/>
                <w:szCs w:val="14"/>
              </w:rPr>
              <w:t>обучающихся пропустивших занятия по неуважительным причинам свыше 10% учебного времени</w:t>
            </w:r>
          </w:p>
        </w:tc>
        <w:tc>
          <w:tcPr>
            <w:tcW w:w="705" w:type="dxa"/>
            <w:shd w:val="clear" w:color="auto" w:fill="auto"/>
          </w:tcPr>
          <w:p w:rsidR="006C2BF8" w:rsidRPr="00C13CFA" w:rsidRDefault="006C2BF8" w:rsidP="006C2BF8">
            <w:pPr>
              <w:suppressAutoHyphens/>
              <w:autoSpaceDE w:val="0"/>
              <w:rPr>
                <w:rFonts w:cs="Calibri"/>
                <w:sz w:val="10"/>
                <w:szCs w:val="14"/>
              </w:rPr>
            </w:pPr>
            <w:r w:rsidRPr="00C13CFA">
              <w:rPr>
                <w:rFonts w:cs="Calibri"/>
                <w:sz w:val="10"/>
                <w:szCs w:val="14"/>
              </w:rPr>
              <w:t>комитет, муниципальные образовательные учреждения</w:t>
            </w:r>
          </w:p>
        </w:tc>
        <w:tc>
          <w:tcPr>
            <w:tcW w:w="425" w:type="dxa"/>
            <w:shd w:val="clear" w:color="auto" w:fill="auto"/>
          </w:tcPr>
          <w:p w:rsidR="006C2BF8" w:rsidRPr="00C13CFA" w:rsidRDefault="006C2BF8" w:rsidP="006C2BF8">
            <w:pPr>
              <w:jc w:val="both"/>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6,2</w:t>
            </w: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98"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3"/>
          <w:wAfter w:w="272"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lastRenderedPageBreak/>
              <w:t>56.3.</w:t>
            </w:r>
          </w:p>
        </w:tc>
        <w:tc>
          <w:tcPr>
            <w:tcW w:w="711" w:type="dxa"/>
            <w:shd w:val="clear" w:color="auto" w:fill="auto"/>
          </w:tcPr>
          <w:p w:rsidR="006C2BF8" w:rsidRPr="00C13CFA" w:rsidRDefault="006C2BF8" w:rsidP="006C2BF8">
            <w:pPr>
              <w:rPr>
                <w:rFonts w:ascii="Arial" w:hAnsi="Arial" w:cs="Arial"/>
                <w:sz w:val="10"/>
                <w:szCs w:val="14"/>
              </w:rPr>
            </w:pPr>
            <w:r w:rsidRPr="00C13CFA">
              <w:rPr>
                <w:rFonts w:cs="Calibri"/>
                <w:sz w:val="10"/>
                <w:szCs w:val="14"/>
              </w:rPr>
              <w:t>Проведение профилактических медицинские осмотров</w:t>
            </w:r>
            <w:r w:rsidRPr="00C13CFA">
              <w:rPr>
                <w:rFonts w:cs="Calibri"/>
                <w:sz w:val="10"/>
                <w:szCs w:val="14"/>
              </w:rPr>
              <w:br/>
              <w:t>обучающихся обще6образовательных организаций в целях раннего</w:t>
            </w:r>
            <w:r w:rsidRPr="00C13CFA">
              <w:rPr>
                <w:rFonts w:cs="Calibri"/>
                <w:sz w:val="10"/>
                <w:szCs w:val="14"/>
              </w:rPr>
              <w:br/>
              <w:t>выявления незаконного потребления наркотических средств и психотропных веществ</w:t>
            </w:r>
          </w:p>
        </w:tc>
        <w:tc>
          <w:tcPr>
            <w:tcW w:w="705" w:type="dxa"/>
            <w:shd w:val="clear" w:color="auto" w:fill="auto"/>
          </w:tcPr>
          <w:p w:rsidR="006C2BF8" w:rsidRPr="00C13CFA" w:rsidRDefault="006C2BF8" w:rsidP="006C2BF8">
            <w:pPr>
              <w:suppressAutoHyphens/>
              <w:autoSpaceDE w:val="0"/>
              <w:rPr>
                <w:rFonts w:cs="Calibri"/>
                <w:sz w:val="10"/>
                <w:szCs w:val="14"/>
              </w:rPr>
            </w:pPr>
            <w:r w:rsidRPr="00C13CFA">
              <w:rPr>
                <w:rFonts w:cs="Calibri"/>
                <w:sz w:val="10"/>
                <w:szCs w:val="14"/>
              </w:rPr>
              <w:t>комитет, муниципальные образовательные учреждения, ГОБУЗ "Солецкая ЦРБ" (по согласованию)</w:t>
            </w:r>
          </w:p>
        </w:tc>
        <w:tc>
          <w:tcPr>
            <w:tcW w:w="425" w:type="dxa"/>
            <w:shd w:val="clear" w:color="auto" w:fill="auto"/>
          </w:tcPr>
          <w:p w:rsidR="006C2BF8" w:rsidRPr="00C13CFA" w:rsidRDefault="006C2BF8" w:rsidP="006C2BF8">
            <w:pPr>
              <w:jc w:val="both"/>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6.3</w:t>
            </w: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98"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3"/>
          <w:wAfter w:w="272"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56.4.</w:t>
            </w:r>
          </w:p>
        </w:tc>
        <w:tc>
          <w:tcPr>
            <w:tcW w:w="711" w:type="dxa"/>
            <w:shd w:val="clear" w:color="auto" w:fill="auto"/>
          </w:tcPr>
          <w:p w:rsidR="006C2BF8" w:rsidRPr="00C13CFA" w:rsidRDefault="006C2BF8" w:rsidP="006C2BF8">
            <w:pPr>
              <w:suppressAutoHyphens/>
              <w:autoSpaceDE w:val="0"/>
              <w:rPr>
                <w:rFonts w:cs="Calibri"/>
                <w:sz w:val="10"/>
                <w:szCs w:val="14"/>
              </w:rPr>
            </w:pPr>
            <w:r w:rsidRPr="00C13CFA">
              <w:rPr>
                <w:rFonts w:cs="Calibri"/>
                <w:sz w:val="10"/>
                <w:szCs w:val="14"/>
              </w:rPr>
              <w:t>Включение в планы воспитательной работы общеобразовательных организаций мероприятий по профилактике правонарушений среди несовершеннолетних</w:t>
            </w:r>
          </w:p>
        </w:tc>
        <w:tc>
          <w:tcPr>
            <w:tcW w:w="705" w:type="dxa"/>
            <w:shd w:val="clear" w:color="auto" w:fill="auto"/>
          </w:tcPr>
          <w:p w:rsidR="006C2BF8" w:rsidRPr="00C13CFA" w:rsidRDefault="006C2BF8" w:rsidP="006C2BF8">
            <w:pPr>
              <w:suppressAutoHyphens/>
              <w:autoSpaceDE w:val="0"/>
              <w:rPr>
                <w:rFonts w:cs="Calibri"/>
                <w:sz w:val="10"/>
                <w:szCs w:val="14"/>
              </w:rPr>
            </w:pPr>
            <w:r w:rsidRPr="00C13CFA">
              <w:rPr>
                <w:rFonts w:cs="Calibri"/>
                <w:sz w:val="10"/>
                <w:szCs w:val="14"/>
              </w:rPr>
              <w:t>комитет, муниципальные образовательные учреждения</w:t>
            </w:r>
          </w:p>
        </w:tc>
        <w:tc>
          <w:tcPr>
            <w:tcW w:w="425" w:type="dxa"/>
            <w:shd w:val="clear" w:color="auto" w:fill="auto"/>
          </w:tcPr>
          <w:p w:rsidR="006C2BF8" w:rsidRPr="00C13CFA" w:rsidRDefault="006C2BF8" w:rsidP="006C2BF8">
            <w:pPr>
              <w:jc w:val="both"/>
              <w:rPr>
                <w:rFonts w:cs="Calibri"/>
                <w:sz w:val="10"/>
                <w:szCs w:val="14"/>
              </w:rPr>
            </w:pPr>
            <w:r w:rsidRPr="00C13CFA">
              <w:rPr>
                <w:rFonts w:cs="Calibri"/>
                <w:sz w:val="10"/>
                <w:szCs w:val="14"/>
              </w:rPr>
              <w:t>2021 – 2026 годы</w:t>
            </w:r>
          </w:p>
        </w:tc>
        <w:tc>
          <w:tcPr>
            <w:tcW w:w="426" w:type="dxa"/>
            <w:shd w:val="clear" w:color="auto" w:fill="auto"/>
          </w:tcPr>
          <w:p w:rsidR="006C2BF8" w:rsidRPr="00C13CFA" w:rsidRDefault="006C2BF8" w:rsidP="006C2BF8">
            <w:pPr>
              <w:jc w:val="center"/>
              <w:rPr>
                <w:rFonts w:cs="Calibri"/>
                <w:sz w:val="10"/>
                <w:szCs w:val="14"/>
              </w:rPr>
            </w:pPr>
            <w:r w:rsidRPr="00C13CFA">
              <w:rPr>
                <w:rFonts w:cs="Calibri"/>
                <w:sz w:val="10"/>
                <w:szCs w:val="14"/>
              </w:rPr>
              <w:t>6.4</w:t>
            </w:r>
          </w:p>
        </w:tc>
        <w:tc>
          <w:tcPr>
            <w:tcW w:w="425" w:type="dxa"/>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498" w:type="dxa"/>
            <w:gridSpan w:val="4"/>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236"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c>
          <w:tcPr>
            <w:tcW w:w="56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w:t>
            </w:r>
          </w:p>
        </w:tc>
      </w:tr>
      <w:tr w:rsidR="006C2BF8" w:rsidRPr="00C13CFA" w:rsidTr="006C2BF8">
        <w:trPr>
          <w:gridAfter w:val="3"/>
          <w:wAfter w:w="272" w:type="dxa"/>
          <w:trHeight w:val="20"/>
        </w:trPr>
        <w:tc>
          <w:tcPr>
            <w:tcW w:w="282" w:type="dxa"/>
            <w:shd w:val="clear" w:color="auto" w:fill="auto"/>
          </w:tcPr>
          <w:p w:rsidR="006C2BF8" w:rsidRPr="00C13CFA" w:rsidRDefault="006C2BF8" w:rsidP="006C2BF8">
            <w:pPr>
              <w:suppressAutoHyphens/>
              <w:autoSpaceDE w:val="0"/>
              <w:rPr>
                <w:rFonts w:cs="Calibri"/>
                <w:sz w:val="10"/>
                <w:szCs w:val="14"/>
                <w:lang w:eastAsia="ar-SA"/>
              </w:rPr>
            </w:pPr>
          </w:p>
        </w:tc>
        <w:tc>
          <w:tcPr>
            <w:tcW w:w="711" w:type="dxa"/>
            <w:shd w:val="clear" w:color="auto" w:fill="auto"/>
          </w:tcPr>
          <w:p w:rsidR="006C2BF8" w:rsidRPr="00C13CFA" w:rsidRDefault="006C2BF8" w:rsidP="006C2BF8">
            <w:pPr>
              <w:suppressAutoHyphens/>
              <w:autoSpaceDE w:val="0"/>
              <w:rPr>
                <w:rFonts w:cs="Calibri"/>
                <w:sz w:val="10"/>
                <w:szCs w:val="14"/>
                <w:lang w:eastAsia="ar-SA"/>
              </w:rPr>
            </w:pPr>
            <w:r w:rsidRPr="00C13CFA">
              <w:rPr>
                <w:rFonts w:cs="Calibri"/>
                <w:sz w:val="10"/>
                <w:szCs w:val="14"/>
                <w:lang w:eastAsia="ar-SA"/>
              </w:rPr>
              <w:t>Итого по подпрограмме</w:t>
            </w:r>
          </w:p>
        </w:tc>
        <w:tc>
          <w:tcPr>
            <w:tcW w:w="705" w:type="dxa"/>
            <w:shd w:val="clear" w:color="auto" w:fill="auto"/>
          </w:tcPr>
          <w:p w:rsidR="006C2BF8" w:rsidRPr="00C13CFA" w:rsidRDefault="006C2BF8" w:rsidP="006C2BF8">
            <w:pPr>
              <w:suppressAutoHyphens/>
              <w:autoSpaceDE w:val="0"/>
              <w:rPr>
                <w:rFonts w:cs="Calibri"/>
                <w:sz w:val="10"/>
                <w:szCs w:val="14"/>
                <w:lang w:eastAsia="ar-SA"/>
              </w:rPr>
            </w:pPr>
          </w:p>
        </w:tc>
        <w:tc>
          <w:tcPr>
            <w:tcW w:w="425" w:type="dxa"/>
            <w:shd w:val="clear" w:color="auto" w:fill="auto"/>
          </w:tcPr>
          <w:p w:rsidR="006C2BF8" w:rsidRPr="00C13CFA" w:rsidRDefault="006C2BF8" w:rsidP="006C2BF8">
            <w:pPr>
              <w:jc w:val="both"/>
              <w:rPr>
                <w:rFonts w:cs="Calibri"/>
                <w:sz w:val="10"/>
                <w:szCs w:val="14"/>
              </w:rPr>
            </w:pPr>
          </w:p>
        </w:tc>
        <w:tc>
          <w:tcPr>
            <w:tcW w:w="426" w:type="dxa"/>
            <w:shd w:val="clear" w:color="auto" w:fill="auto"/>
          </w:tcPr>
          <w:p w:rsidR="006C2BF8" w:rsidRPr="00C13CFA" w:rsidRDefault="006C2BF8" w:rsidP="006C2BF8">
            <w:pPr>
              <w:jc w:val="center"/>
              <w:rPr>
                <w:rFonts w:cs="Calibri"/>
                <w:sz w:val="10"/>
                <w:szCs w:val="14"/>
              </w:rPr>
            </w:pPr>
          </w:p>
        </w:tc>
        <w:tc>
          <w:tcPr>
            <w:tcW w:w="425" w:type="dxa"/>
            <w:shd w:val="clear" w:color="auto" w:fill="auto"/>
          </w:tcPr>
          <w:p w:rsidR="006C2BF8" w:rsidRPr="00C13CFA" w:rsidRDefault="006C2BF8" w:rsidP="006C2BF8">
            <w:pPr>
              <w:jc w:val="center"/>
              <w:rPr>
                <w:rFonts w:cs="Calibri"/>
                <w:sz w:val="10"/>
                <w:szCs w:val="14"/>
              </w:rPr>
            </w:pPr>
          </w:p>
        </w:tc>
        <w:tc>
          <w:tcPr>
            <w:tcW w:w="498" w:type="dxa"/>
            <w:gridSpan w:val="4"/>
            <w:shd w:val="clear" w:color="auto" w:fill="auto"/>
          </w:tcPr>
          <w:p w:rsidR="006C2BF8" w:rsidRPr="00C13CFA" w:rsidRDefault="006C2BF8" w:rsidP="006C2BF8">
            <w:pPr>
              <w:jc w:val="center"/>
              <w:rPr>
                <w:rFonts w:cs="Calibri"/>
                <w:sz w:val="10"/>
                <w:szCs w:val="14"/>
                <w:highlight w:val="yellow"/>
              </w:rPr>
            </w:pPr>
            <w:r w:rsidRPr="00C13CFA">
              <w:rPr>
                <w:rFonts w:cs="Calibri"/>
                <w:sz w:val="10"/>
                <w:szCs w:val="14"/>
                <w:highlight w:val="yellow"/>
              </w:rPr>
              <w:t>149540,40200</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119976,40400</w:t>
            </w:r>
          </w:p>
        </w:tc>
        <w:tc>
          <w:tcPr>
            <w:tcW w:w="239" w:type="dxa"/>
            <w:gridSpan w:val="2"/>
            <w:shd w:val="clear" w:color="auto" w:fill="auto"/>
          </w:tcPr>
          <w:p w:rsidR="006C2BF8" w:rsidRPr="00C13CFA" w:rsidRDefault="006C2BF8" w:rsidP="006C2BF8">
            <w:pPr>
              <w:jc w:val="center"/>
              <w:rPr>
                <w:rFonts w:cs="Calibri"/>
                <w:sz w:val="10"/>
                <w:szCs w:val="14"/>
              </w:rPr>
            </w:pPr>
            <w:r w:rsidRPr="00C13CFA">
              <w:rPr>
                <w:rFonts w:cs="Calibri"/>
                <w:sz w:val="10"/>
                <w:szCs w:val="14"/>
              </w:rPr>
              <w:t>118542,30400</w:t>
            </w:r>
          </w:p>
        </w:tc>
        <w:tc>
          <w:tcPr>
            <w:tcW w:w="236" w:type="dxa"/>
            <w:gridSpan w:val="3"/>
            <w:shd w:val="clear" w:color="auto" w:fill="auto"/>
          </w:tcPr>
          <w:p w:rsidR="006C2BF8" w:rsidRPr="00C13CFA" w:rsidRDefault="006C2BF8" w:rsidP="006C2BF8">
            <w:pPr>
              <w:jc w:val="center"/>
              <w:rPr>
                <w:rFonts w:cs="Calibri"/>
                <w:sz w:val="10"/>
                <w:szCs w:val="14"/>
              </w:rPr>
            </w:pPr>
            <w:r w:rsidRPr="00C13CFA">
              <w:rPr>
                <w:rFonts w:cs="Calibri"/>
                <w:sz w:val="10"/>
                <w:szCs w:val="14"/>
              </w:rPr>
              <w:t>121025,00000</w:t>
            </w:r>
          </w:p>
        </w:tc>
        <w:tc>
          <w:tcPr>
            <w:tcW w:w="236" w:type="dxa"/>
            <w:gridSpan w:val="5"/>
            <w:shd w:val="clear" w:color="auto" w:fill="auto"/>
          </w:tcPr>
          <w:p w:rsidR="006C2BF8" w:rsidRPr="00C13CFA" w:rsidRDefault="006C2BF8" w:rsidP="006C2BF8">
            <w:pPr>
              <w:jc w:val="center"/>
              <w:rPr>
                <w:rFonts w:cs="Calibri"/>
                <w:sz w:val="10"/>
                <w:szCs w:val="14"/>
              </w:rPr>
            </w:pPr>
            <w:r w:rsidRPr="00C13CFA">
              <w:rPr>
                <w:rFonts w:cs="Calibri"/>
                <w:sz w:val="10"/>
                <w:szCs w:val="14"/>
              </w:rPr>
              <w:t>121025,00000</w:t>
            </w:r>
          </w:p>
        </w:tc>
        <w:tc>
          <w:tcPr>
            <w:tcW w:w="567" w:type="dxa"/>
            <w:gridSpan w:val="6"/>
            <w:shd w:val="clear" w:color="auto" w:fill="auto"/>
          </w:tcPr>
          <w:p w:rsidR="006C2BF8" w:rsidRPr="00C13CFA" w:rsidRDefault="006C2BF8" w:rsidP="006C2BF8">
            <w:pPr>
              <w:jc w:val="center"/>
              <w:rPr>
                <w:rFonts w:cs="Calibri"/>
                <w:sz w:val="10"/>
                <w:szCs w:val="14"/>
              </w:rPr>
            </w:pPr>
            <w:r w:rsidRPr="00C13CFA">
              <w:rPr>
                <w:rFonts w:cs="Calibri"/>
                <w:sz w:val="10"/>
                <w:szCs w:val="14"/>
              </w:rPr>
              <w:t>121025,00000</w:t>
            </w:r>
          </w:p>
        </w:tc>
      </w:tr>
    </w:tbl>
    <w:p w:rsidR="006C2BF8" w:rsidRPr="00C13CFA" w:rsidRDefault="006C2BF8" w:rsidP="006C2BF8">
      <w:pPr>
        <w:jc w:val="right"/>
        <w:rPr>
          <w:sz w:val="14"/>
          <w:szCs w:val="14"/>
        </w:rPr>
      </w:pPr>
      <w:r w:rsidRPr="00C13CFA">
        <w:rPr>
          <w:sz w:val="14"/>
          <w:szCs w:val="14"/>
        </w:rPr>
        <w:t>»</w:t>
      </w:r>
    </w:p>
    <w:p w:rsidR="006C2BF8" w:rsidRPr="00C13CFA" w:rsidRDefault="006C2BF8" w:rsidP="006C2BF8">
      <w:pPr>
        <w:pStyle w:val="aff2"/>
        <w:spacing w:before="0" w:beforeAutospacing="0" w:after="0" w:afterAutospacing="0"/>
        <w:ind w:firstLine="284"/>
        <w:jc w:val="both"/>
        <w:rPr>
          <w:sz w:val="14"/>
          <w:szCs w:val="14"/>
        </w:rPr>
      </w:pPr>
      <w:r w:rsidRPr="00C13CFA">
        <w:rPr>
          <w:bCs/>
          <w:sz w:val="14"/>
          <w:szCs w:val="14"/>
        </w:rPr>
        <w:t xml:space="preserve">1.4. </w:t>
      </w:r>
      <w:r w:rsidRPr="00C13CFA">
        <w:rPr>
          <w:sz w:val="14"/>
          <w:szCs w:val="14"/>
        </w:rPr>
        <w:t>Внести изменения в подпрограмму «Развитие дополнительного образования в Солецком муниципальном округе» (далее Подпрограмма 3):</w:t>
      </w:r>
    </w:p>
    <w:p w:rsidR="006C2BF8" w:rsidRPr="00C13CFA" w:rsidRDefault="006C2BF8" w:rsidP="006C2BF8">
      <w:pPr>
        <w:ind w:firstLine="284"/>
        <w:jc w:val="both"/>
        <w:rPr>
          <w:sz w:val="14"/>
          <w:szCs w:val="14"/>
        </w:rPr>
      </w:pPr>
      <w:r w:rsidRPr="00C13CFA">
        <w:rPr>
          <w:sz w:val="14"/>
          <w:szCs w:val="14"/>
        </w:rPr>
        <w:t>1.4.1. Изложить раздел 4 Паспорта Подпрограммы 3 в редакции:</w:t>
      </w:r>
    </w:p>
    <w:p w:rsidR="006C2BF8" w:rsidRPr="00C13CFA" w:rsidRDefault="006C2BF8" w:rsidP="006C2BF8">
      <w:pPr>
        <w:pStyle w:val="ConsPlusNonformat"/>
        <w:suppressAutoHyphens/>
        <w:ind w:firstLine="284"/>
        <w:rPr>
          <w:rFonts w:ascii="Times New Roman" w:hAnsi="Times New Roman" w:cs="Times New Roman"/>
          <w:bCs/>
          <w:sz w:val="14"/>
          <w:szCs w:val="14"/>
        </w:rPr>
      </w:pPr>
      <w:r w:rsidRPr="00C13CFA">
        <w:rPr>
          <w:sz w:val="14"/>
          <w:szCs w:val="14"/>
        </w:rPr>
        <w:t>«</w:t>
      </w:r>
      <w:r w:rsidRPr="00C13CFA">
        <w:rPr>
          <w:rFonts w:ascii="Times New Roman" w:hAnsi="Times New Roman" w:cs="Times New Roman"/>
          <w:bCs/>
          <w:sz w:val="14"/>
          <w:szCs w:val="14"/>
        </w:rPr>
        <w:t>Объёмы и источники финансирования подпрограммы в целом и по годам реализации (тыс. руб.)</w:t>
      </w:r>
    </w:p>
    <w:tbl>
      <w:tblPr>
        <w:tblW w:w="5000" w:type="pct"/>
        <w:jc w:val="center"/>
        <w:tblLook w:val="0000" w:firstRow="0" w:lastRow="0" w:firstColumn="0" w:lastColumn="0" w:noHBand="0" w:noVBand="0"/>
      </w:tblPr>
      <w:tblGrid>
        <w:gridCol w:w="497"/>
        <w:gridCol w:w="1182"/>
        <w:gridCol w:w="1026"/>
        <w:gridCol w:w="1667"/>
        <w:gridCol w:w="749"/>
      </w:tblGrid>
      <w:tr w:rsidR="006C2BF8" w:rsidRPr="00C13CFA" w:rsidTr="006C2BF8">
        <w:trPr>
          <w:trHeight w:val="276"/>
          <w:jc w:val="center"/>
        </w:trPr>
        <w:tc>
          <w:tcPr>
            <w:tcW w:w="485" w:type="pct"/>
            <w:vMerge w:val="restart"/>
            <w:tcBorders>
              <w:top w:val="single" w:sz="4" w:space="0" w:color="000000"/>
              <w:left w:val="single" w:sz="4" w:space="0" w:color="000000"/>
              <w:bottom w:val="single" w:sz="4" w:space="0" w:color="000000"/>
              <w:right w:val="single" w:sz="4" w:space="0" w:color="auto"/>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Год</w:t>
            </w:r>
          </w:p>
        </w:tc>
        <w:tc>
          <w:tcPr>
            <w:tcW w:w="4515" w:type="pct"/>
            <w:gridSpan w:val="4"/>
            <w:tcBorders>
              <w:top w:val="single" w:sz="4" w:space="0" w:color="auto"/>
              <w:left w:val="single" w:sz="4" w:space="0" w:color="auto"/>
              <w:bottom w:val="single" w:sz="4" w:space="0" w:color="auto"/>
              <w:right w:val="single" w:sz="4" w:space="0" w:color="auto"/>
            </w:tcBorders>
            <w:shd w:val="clear" w:color="auto" w:fill="auto"/>
          </w:tcPr>
          <w:p w:rsidR="006C2BF8" w:rsidRPr="00C13CFA" w:rsidRDefault="006C2BF8" w:rsidP="006C2BF8">
            <w:pPr>
              <w:rPr>
                <w:sz w:val="10"/>
                <w:szCs w:val="14"/>
              </w:rPr>
            </w:pPr>
          </w:p>
        </w:tc>
      </w:tr>
      <w:tr w:rsidR="006C2BF8" w:rsidRPr="00C13CFA" w:rsidTr="006C2BF8">
        <w:trPr>
          <w:jc w:val="center"/>
        </w:trPr>
        <w:tc>
          <w:tcPr>
            <w:tcW w:w="485" w:type="pct"/>
            <w:vMerge/>
            <w:tcBorders>
              <w:top w:val="single" w:sz="4" w:space="0" w:color="000000"/>
              <w:left w:val="single" w:sz="4" w:space="0" w:color="000000"/>
              <w:bottom w:val="single" w:sz="4" w:space="0" w:color="000000"/>
              <w:right w:val="single" w:sz="4" w:space="0" w:color="auto"/>
            </w:tcBorders>
            <w:vAlign w:val="center"/>
          </w:tcPr>
          <w:p w:rsidR="006C2BF8" w:rsidRPr="00C13CFA" w:rsidRDefault="006C2BF8" w:rsidP="006C2BF8">
            <w:pPr>
              <w:pStyle w:val="ConsPlusNonformat"/>
              <w:snapToGrid w:val="0"/>
              <w:jc w:val="center"/>
              <w:rPr>
                <w:rFonts w:ascii="Times New Roman" w:hAnsi="Times New Roman" w:cs="Times New Roman"/>
                <w:sz w:val="10"/>
                <w:szCs w:val="14"/>
              </w:rPr>
            </w:pPr>
          </w:p>
        </w:tc>
        <w:tc>
          <w:tcPr>
            <w:tcW w:w="1154" w:type="pct"/>
            <w:tcBorders>
              <w:top w:val="single" w:sz="4" w:space="0" w:color="000000"/>
              <w:left w:val="single" w:sz="4" w:space="0" w:color="auto"/>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федеральный  бюджет</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областной бюджет</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бюджет  муниципального  округа</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Всего</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1</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3</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4</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7</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2021</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highlight w:val="yellow"/>
              </w:rPr>
            </w:pPr>
            <w:r w:rsidRPr="00C13CFA">
              <w:rPr>
                <w:sz w:val="10"/>
                <w:szCs w:val="14"/>
                <w:highlight w:val="yellow"/>
              </w:rPr>
              <w:t>532,40000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highlight w:val="yellow"/>
              </w:rPr>
            </w:pPr>
            <w:r w:rsidRPr="00C13CFA">
              <w:rPr>
                <w:sz w:val="10"/>
                <w:szCs w:val="14"/>
                <w:highlight w:val="yellow"/>
              </w:rPr>
              <w:t>6183,00000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highlight w:val="yellow"/>
              </w:rPr>
            </w:pPr>
            <w:r w:rsidRPr="00C13CFA">
              <w:rPr>
                <w:sz w:val="10"/>
                <w:szCs w:val="14"/>
                <w:highlight w:val="yellow"/>
              </w:rPr>
              <w:t>6715,40000</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2022</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97,50000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6348,30000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6445,80000</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2023</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97,50000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6351,50000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6449,00000</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2024</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97,50000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5266,30000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5363,80000</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2025</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97,50000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5266,30000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5363,80000</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2026</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97,50000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5266,30000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5363,80000</w:t>
            </w:r>
          </w:p>
        </w:tc>
      </w:tr>
      <w:tr w:rsidR="006C2BF8" w:rsidRPr="00C13CFA" w:rsidTr="006C2BF8">
        <w:trPr>
          <w:jc w:val="center"/>
        </w:trPr>
        <w:tc>
          <w:tcPr>
            <w:tcW w:w="485" w:type="pct"/>
            <w:tcBorders>
              <w:top w:val="single" w:sz="4" w:space="0" w:color="000000"/>
              <w:left w:val="single" w:sz="4" w:space="0" w:color="000000"/>
              <w:bottom w:val="single" w:sz="4" w:space="0" w:color="000000"/>
            </w:tcBorders>
            <w:vAlign w:val="center"/>
          </w:tcPr>
          <w:p w:rsidR="006C2BF8" w:rsidRPr="00C13CFA" w:rsidRDefault="006C2BF8" w:rsidP="006C2BF8">
            <w:pPr>
              <w:pStyle w:val="ConsPlusNonformat"/>
              <w:jc w:val="center"/>
              <w:rPr>
                <w:rFonts w:ascii="Times New Roman" w:hAnsi="Times New Roman" w:cs="Times New Roman"/>
                <w:sz w:val="10"/>
                <w:szCs w:val="14"/>
              </w:rPr>
            </w:pPr>
            <w:r w:rsidRPr="00C13CFA">
              <w:rPr>
                <w:rFonts w:ascii="Times New Roman" w:hAnsi="Times New Roman" w:cs="Times New Roman"/>
                <w:sz w:val="10"/>
                <w:szCs w:val="14"/>
              </w:rPr>
              <w:t>Всего:</w:t>
            </w:r>
          </w:p>
        </w:tc>
        <w:tc>
          <w:tcPr>
            <w:tcW w:w="1154"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w:t>
            </w:r>
          </w:p>
        </w:tc>
        <w:tc>
          <w:tcPr>
            <w:tcW w:w="1002"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939,90000</w:t>
            </w:r>
          </w:p>
        </w:tc>
        <w:tc>
          <w:tcPr>
            <w:tcW w:w="1628"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34661,70000</w:t>
            </w:r>
          </w:p>
        </w:tc>
        <w:tc>
          <w:tcPr>
            <w:tcW w:w="731" w:type="pct"/>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35601,60000</w:t>
            </w:r>
          </w:p>
        </w:tc>
      </w:tr>
    </w:tbl>
    <w:p w:rsidR="006C2BF8" w:rsidRPr="00C13CFA" w:rsidRDefault="006C2BF8" w:rsidP="006C2BF8">
      <w:pPr>
        <w:ind w:firstLine="284"/>
        <w:rPr>
          <w:sz w:val="14"/>
          <w:szCs w:val="14"/>
        </w:rPr>
      </w:pPr>
      <w:r w:rsidRPr="00C13CFA">
        <w:rPr>
          <w:sz w:val="14"/>
          <w:szCs w:val="14"/>
        </w:rPr>
        <w:t xml:space="preserve">1.4.2. </w:t>
      </w:r>
      <w:r w:rsidRPr="00C13CFA">
        <w:rPr>
          <w:spacing w:val="-6"/>
          <w:sz w:val="14"/>
          <w:szCs w:val="14"/>
        </w:rPr>
        <w:t>Изложить</w:t>
      </w:r>
      <w:r w:rsidRPr="00C13CFA">
        <w:rPr>
          <w:b/>
          <w:bCs/>
          <w:sz w:val="14"/>
          <w:szCs w:val="14"/>
        </w:rPr>
        <w:t xml:space="preserve"> </w:t>
      </w:r>
      <w:r w:rsidRPr="00C13CFA">
        <w:rPr>
          <w:bCs/>
          <w:sz w:val="14"/>
          <w:szCs w:val="14"/>
        </w:rPr>
        <w:t xml:space="preserve">Мероприятия Подпрограммы 3 </w:t>
      </w:r>
      <w:r w:rsidRPr="00C13CFA">
        <w:rPr>
          <w:sz w:val="14"/>
          <w:szCs w:val="14"/>
        </w:rPr>
        <w:t>в редакции:</w:t>
      </w:r>
    </w:p>
    <w:p w:rsidR="006C2BF8" w:rsidRPr="00C13CFA" w:rsidRDefault="006C2BF8" w:rsidP="006C2BF8">
      <w:pPr>
        <w:rPr>
          <w:sz w:val="14"/>
          <w:szCs w:val="14"/>
        </w:rPr>
      </w:pPr>
      <w:r w:rsidRPr="00C13CFA">
        <w:rPr>
          <w:sz w:val="14"/>
          <w:szCs w:val="14"/>
        </w:rPr>
        <w:t>«</w:t>
      </w:r>
    </w:p>
    <w:tbl>
      <w:tblPr>
        <w:tblW w:w="5072" w:type="pct"/>
        <w:tblInd w:w="-5" w:type="dxa"/>
        <w:tblLayout w:type="fixed"/>
        <w:tblCellMar>
          <w:left w:w="70" w:type="dxa"/>
          <w:right w:w="70" w:type="dxa"/>
        </w:tblCellMar>
        <w:tblLook w:val="0000" w:firstRow="0" w:lastRow="0" w:firstColumn="0" w:lastColumn="0" w:noHBand="0" w:noVBand="0"/>
      </w:tblPr>
      <w:tblGrid>
        <w:gridCol w:w="343"/>
        <w:gridCol w:w="1077"/>
        <w:gridCol w:w="392"/>
        <w:gridCol w:w="375"/>
        <w:gridCol w:w="468"/>
        <w:gridCol w:w="327"/>
        <w:gridCol w:w="11"/>
        <w:gridCol w:w="36"/>
        <w:gridCol w:w="327"/>
        <w:gridCol w:w="11"/>
        <w:gridCol w:w="36"/>
        <w:gridCol w:w="327"/>
        <w:gridCol w:w="11"/>
        <w:gridCol w:w="22"/>
        <w:gridCol w:w="15"/>
        <w:gridCol w:w="331"/>
        <w:gridCol w:w="11"/>
        <w:gridCol w:w="10"/>
        <w:gridCol w:w="353"/>
        <w:gridCol w:w="14"/>
        <w:gridCol w:w="369"/>
        <w:gridCol w:w="14"/>
        <w:gridCol w:w="305"/>
        <w:gridCol w:w="10"/>
      </w:tblGrid>
      <w:tr w:rsidR="006C2BF8" w:rsidRPr="00C13CFA" w:rsidTr="006C2BF8">
        <w:trPr>
          <w:gridAfter w:val="1"/>
          <w:wAfter w:w="11" w:type="pct"/>
          <w:cantSplit/>
          <w:trHeight w:val="20"/>
        </w:trPr>
        <w:tc>
          <w:tcPr>
            <w:tcW w:w="329"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N</w:t>
            </w:r>
          </w:p>
          <w:p w:rsidR="006C2BF8" w:rsidRPr="00C13CFA" w:rsidRDefault="006C2BF8" w:rsidP="006C2BF8">
            <w:pPr>
              <w:autoSpaceDE w:val="0"/>
              <w:autoSpaceDN w:val="0"/>
              <w:jc w:val="center"/>
              <w:rPr>
                <w:sz w:val="10"/>
                <w:szCs w:val="14"/>
              </w:rPr>
            </w:pPr>
            <w:r w:rsidRPr="00C13CFA">
              <w:rPr>
                <w:sz w:val="10"/>
                <w:szCs w:val="14"/>
              </w:rPr>
              <w:t>п/п</w:t>
            </w:r>
          </w:p>
        </w:tc>
        <w:tc>
          <w:tcPr>
            <w:tcW w:w="1036"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Наименование мероприятия</w:t>
            </w:r>
          </w:p>
        </w:tc>
        <w:tc>
          <w:tcPr>
            <w:tcW w:w="376"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Исполнитель</w:t>
            </w:r>
          </w:p>
          <w:p w:rsidR="006C2BF8" w:rsidRPr="00C13CFA" w:rsidRDefault="006C2BF8" w:rsidP="006C2BF8">
            <w:pPr>
              <w:autoSpaceDE w:val="0"/>
              <w:autoSpaceDN w:val="0"/>
              <w:jc w:val="center"/>
              <w:rPr>
                <w:sz w:val="10"/>
                <w:szCs w:val="14"/>
              </w:rPr>
            </w:pPr>
            <w:r w:rsidRPr="00C13CFA">
              <w:rPr>
                <w:sz w:val="10"/>
                <w:szCs w:val="14"/>
              </w:rPr>
              <w:t>мероприятия</w:t>
            </w:r>
          </w:p>
        </w:tc>
        <w:tc>
          <w:tcPr>
            <w:tcW w:w="361"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 xml:space="preserve">Срок  </w:t>
            </w:r>
            <w:r w:rsidRPr="00C13CFA">
              <w:rPr>
                <w:sz w:val="10"/>
                <w:szCs w:val="14"/>
              </w:rPr>
              <w:br/>
              <w:t>реализации</w:t>
            </w:r>
          </w:p>
        </w:tc>
        <w:tc>
          <w:tcPr>
            <w:tcW w:w="450"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Целевой показатель (номер целевого показателя из паспорта подпрограммы)</w:t>
            </w:r>
          </w:p>
        </w:tc>
        <w:tc>
          <w:tcPr>
            <w:tcW w:w="361" w:type="pct"/>
            <w:gridSpan w:val="3"/>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 xml:space="preserve">Источник </w:t>
            </w:r>
            <w:r w:rsidRPr="00C13CFA">
              <w:rPr>
                <w:sz w:val="10"/>
                <w:szCs w:val="14"/>
              </w:rPr>
              <w:br/>
              <w:t>финансирования</w:t>
            </w:r>
          </w:p>
        </w:tc>
        <w:tc>
          <w:tcPr>
            <w:tcW w:w="2076" w:type="pct"/>
            <w:gridSpan w:val="15"/>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 xml:space="preserve">Объем финансирования по годам   </w:t>
            </w:r>
            <w:r w:rsidRPr="00C13CFA">
              <w:rPr>
                <w:sz w:val="10"/>
                <w:szCs w:val="14"/>
              </w:rPr>
              <w:br/>
              <w:t>(тыс. руб.)</w:t>
            </w:r>
          </w:p>
        </w:tc>
      </w:tr>
      <w:tr w:rsidR="006C2BF8" w:rsidRPr="00C13CFA" w:rsidTr="006C2BF8">
        <w:trPr>
          <w:gridAfter w:val="1"/>
          <w:wAfter w:w="11" w:type="pct"/>
          <w:cantSplit/>
          <w:trHeight w:val="20"/>
        </w:trPr>
        <w:tc>
          <w:tcPr>
            <w:tcW w:w="329" w:type="pct"/>
            <w:vMerge/>
            <w:tcBorders>
              <w:left w:val="single" w:sz="4" w:space="0" w:color="000000"/>
              <w:bottom w:val="single" w:sz="4" w:space="0" w:color="000000"/>
            </w:tcBorders>
            <w:vAlign w:val="center"/>
          </w:tcPr>
          <w:p w:rsidR="006C2BF8" w:rsidRPr="00C13CFA" w:rsidRDefault="006C2BF8" w:rsidP="006C2BF8">
            <w:pPr>
              <w:autoSpaceDE w:val="0"/>
              <w:autoSpaceDN w:val="0"/>
              <w:snapToGrid w:val="0"/>
              <w:jc w:val="center"/>
              <w:rPr>
                <w:sz w:val="10"/>
                <w:szCs w:val="14"/>
              </w:rPr>
            </w:pPr>
          </w:p>
        </w:tc>
        <w:tc>
          <w:tcPr>
            <w:tcW w:w="1036" w:type="pct"/>
            <w:vMerge/>
            <w:tcBorders>
              <w:left w:val="single" w:sz="4" w:space="0" w:color="000000"/>
              <w:bottom w:val="single" w:sz="4" w:space="0" w:color="000000"/>
            </w:tcBorders>
          </w:tcPr>
          <w:p w:rsidR="006C2BF8" w:rsidRPr="00C13CFA" w:rsidRDefault="006C2BF8" w:rsidP="006C2BF8">
            <w:pPr>
              <w:autoSpaceDE w:val="0"/>
              <w:autoSpaceDN w:val="0"/>
              <w:snapToGrid w:val="0"/>
              <w:rPr>
                <w:sz w:val="10"/>
                <w:szCs w:val="14"/>
              </w:rPr>
            </w:pPr>
          </w:p>
        </w:tc>
        <w:tc>
          <w:tcPr>
            <w:tcW w:w="376" w:type="pct"/>
            <w:vMerge/>
            <w:tcBorders>
              <w:left w:val="single" w:sz="4" w:space="0" w:color="000000"/>
              <w:bottom w:val="single" w:sz="4" w:space="0" w:color="000000"/>
            </w:tcBorders>
          </w:tcPr>
          <w:p w:rsidR="006C2BF8" w:rsidRPr="00C13CFA" w:rsidRDefault="006C2BF8" w:rsidP="006C2BF8">
            <w:pPr>
              <w:autoSpaceDE w:val="0"/>
              <w:autoSpaceDN w:val="0"/>
              <w:snapToGrid w:val="0"/>
              <w:rPr>
                <w:sz w:val="10"/>
                <w:szCs w:val="14"/>
              </w:rPr>
            </w:pPr>
          </w:p>
        </w:tc>
        <w:tc>
          <w:tcPr>
            <w:tcW w:w="361" w:type="pct"/>
            <w:vMerge/>
            <w:tcBorders>
              <w:left w:val="single" w:sz="4" w:space="0" w:color="000000"/>
              <w:bottom w:val="single" w:sz="4" w:space="0" w:color="000000"/>
            </w:tcBorders>
          </w:tcPr>
          <w:p w:rsidR="006C2BF8" w:rsidRPr="00C13CFA" w:rsidRDefault="006C2BF8" w:rsidP="006C2BF8">
            <w:pPr>
              <w:autoSpaceDE w:val="0"/>
              <w:autoSpaceDN w:val="0"/>
              <w:snapToGrid w:val="0"/>
              <w:rPr>
                <w:sz w:val="10"/>
                <w:szCs w:val="14"/>
              </w:rPr>
            </w:pPr>
          </w:p>
        </w:tc>
        <w:tc>
          <w:tcPr>
            <w:tcW w:w="450" w:type="pct"/>
            <w:vMerge/>
            <w:tcBorders>
              <w:left w:val="single" w:sz="4" w:space="0" w:color="000000"/>
              <w:bottom w:val="single" w:sz="4" w:space="0" w:color="000000"/>
            </w:tcBorders>
          </w:tcPr>
          <w:p w:rsidR="006C2BF8" w:rsidRPr="00C13CFA" w:rsidRDefault="006C2BF8" w:rsidP="006C2BF8">
            <w:pPr>
              <w:autoSpaceDE w:val="0"/>
              <w:autoSpaceDN w:val="0"/>
              <w:snapToGrid w:val="0"/>
              <w:rPr>
                <w:sz w:val="10"/>
                <w:szCs w:val="14"/>
              </w:rPr>
            </w:pPr>
          </w:p>
        </w:tc>
        <w:tc>
          <w:tcPr>
            <w:tcW w:w="361" w:type="pct"/>
            <w:gridSpan w:val="3"/>
            <w:vMerge/>
            <w:tcBorders>
              <w:left w:val="single" w:sz="4" w:space="0" w:color="000000"/>
              <w:bottom w:val="single" w:sz="4" w:space="0" w:color="000000"/>
            </w:tcBorders>
          </w:tcPr>
          <w:p w:rsidR="006C2BF8" w:rsidRPr="00C13CFA" w:rsidRDefault="006C2BF8" w:rsidP="006C2BF8">
            <w:pPr>
              <w:autoSpaceDE w:val="0"/>
              <w:autoSpaceDN w:val="0"/>
              <w:snapToGrid w:val="0"/>
              <w:rPr>
                <w:sz w:val="10"/>
                <w:szCs w:val="14"/>
              </w:rPr>
            </w:pPr>
          </w:p>
        </w:tc>
        <w:tc>
          <w:tcPr>
            <w:tcW w:w="361" w:type="pct"/>
            <w:gridSpan w:val="3"/>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2021</w:t>
            </w:r>
          </w:p>
        </w:tc>
        <w:tc>
          <w:tcPr>
            <w:tcW w:w="361" w:type="pct"/>
            <w:gridSpan w:val="4"/>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2022</w:t>
            </w:r>
          </w:p>
        </w:tc>
        <w:tc>
          <w:tcPr>
            <w:tcW w:w="340" w:type="pct"/>
            <w:gridSpan w:val="3"/>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2023</w:t>
            </w:r>
          </w:p>
        </w:tc>
        <w:tc>
          <w:tcPr>
            <w:tcW w:w="353" w:type="pct"/>
            <w:gridSpan w:val="2"/>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2024</w:t>
            </w:r>
          </w:p>
        </w:tc>
        <w:tc>
          <w:tcPr>
            <w:tcW w:w="354"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2025</w:t>
            </w:r>
          </w:p>
        </w:tc>
        <w:tc>
          <w:tcPr>
            <w:tcW w:w="307" w:type="pct"/>
            <w:gridSpan w:val="2"/>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2026</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2</w:t>
            </w:r>
          </w:p>
        </w:tc>
        <w:tc>
          <w:tcPr>
            <w:tcW w:w="37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3</w:t>
            </w:r>
          </w:p>
        </w:tc>
        <w:tc>
          <w:tcPr>
            <w:tcW w:w="361"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4</w:t>
            </w:r>
          </w:p>
        </w:tc>
        <w:tc>
          <w:tcPr>
            <w:tcW w:w="450"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5</w:t>
            </w:r>
          </w:p>
        </w:tc>
        <w:tc>
          <w:tcPr>
            <w:tcW w:w="361" w:type="pct"/>
            <w:gridSpan w:val="3"/>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6</w:t>
            </w:r>
          </w:p>
        </w:tc>
        <w:tc>
          <w:tcPr>
            <w:tcW w:w="361" w:type="pct"/>
            <w:gridSpan w:val="3"/>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7</w:t>
            </w:r>
          </w:p>
        </w:tc>
        <w:tc>
          <w:tcPr>
            <w:tcW w:w="361" w:type="pct"/>
            <w:gridSpan w:val="4"/>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9</w:t>
            </w:r>
          </w:p>
        </w:tc>
        <w:tc>
          <w:tcPr>
            <w:tcW w:w="340" w:type="pct"/>
            <w:gridSpan w:val="3"/>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10</w:t>
            </w:r>
          </w:p>
        </w:tc>
        <w:tc>
          <w:tcPr>
            <w:tcW w:w="353" w:type="pct"/>
            <w:gridSpan w:val="2"/>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11</w:t>
            </w:r>
          </w:p>
        </w:tc>
        <w:tc>
          <w:tcPr>
            <w:tcW w:w="354"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12</w:t>
            </w:r>
          </w:p>
        </w:tc>
        <w:tc>
          <w:tcPr>
            <w:tcW w:w="307" w:type="pct"/>
            <w:gridSpan w:val="2"/>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autoSpaceDE w:val="0"/>
              <w:autoSpaceDN w:val="0"/>
              <w:jc w:val="center"/>
              <w:rPr>
                <w:sz w:val="10"/>
                <w:szCs w:val="14"/>
              </w:rPr>
            </w:pPr>
            <w:r w:rsidRPr="00C13CFA">
              <w:rPr>
                <w:sz w:val="10"/>
                <w:szCs w:val="14"/>
              </w:rPr>
              <w:t>13</w:t>
            </w:r>
          </w:p>
        </w:tc>
      </w:tr>
      <w:tr w:rsidR="006C2BF8" w:rsidRPr="00C13CFA" w:rsidTr="006C2BF8">
        <w:trPr>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numPr>
                <w:ilvl w:val="0"/>
                <w:numId w:val="23"/>
              </w:numPr>
              <w:suppressAutoHyphens/>
              <w:autoSpaceDE w:val="0"/>
              <w:snapToGrid w:val="0"/>
              <w:ind w:left="0" w:firstLine="0"/>
              <w:jc w:val="center"/>
              <w:rPr>
                <w:b/>
                <w:bCs/>
                <w:sz w:val="10"/>
                <w:szCs w:val="14"/>
              </w:rPr>
            </w:pPr>
          </w:p>
        </w:tc>
        <w:tc>
          <w:tcPr>
            <w:tcW w:w="4671" w:type="pct"/>
            <w:gridSpan w:val="23"/>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jc w:val="both"/>
              <w:rPr>
                <w:sz w:val="10"/>
                <w:szCs w:val="14"/>
              </w:rPr>
            </w:pPr>
            <w:r w:rsidRPr="00C13CFA">
              <w:rPr>
                <w:b/>
                <w:bCs/>
                <w:sz w:val="10"/>
                <w:szCs w:val="14"/>
              </w:rPr>
              <w:t xml:space="preserve"> Задача 1. Координация деятельности управленческих структур муниципального округа по созданию условий для адресного сопровождения способных и одарённых детей</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1.1</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rPr>
                <w:sz w:val="10"/>
                <w:szCs w:val="14"/>
              </w:rPr>
            </w:pPr>
            <w:r w:rsidRPr="00C13CFA">
              <w:rPr>
                <w:sz w:val="10"/>
                <w:szCs w:val="14"/>
              </w:rPr>
              <w:t>Совершенствование нормативно-правовой базы для организации работы со способными и одарёнными детьми</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1.2</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47"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53"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53"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54"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1.2</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rPr>
                <w:sz w:val="10"/>
                <w:szCs w:val="14"/>
              </w:rPr>
            </w:pPr>
            <w:r w:rsidRPr="00C13CFA">
              <w:rPr>
                <w:sz w:val="10"/>
                <w:szCs w:val="14"/>
              </w:rPr>
              <w:t xml:space="preserve">Регулярное обновление банка данных способных и одарённых детей муниципального округа </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1.1</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47"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53"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53"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54"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r>
      <w:tr w:rsidR="006C2BF8" w:rsidRPr="00C13CFA" w:rsidTr="006C2BF8">
        <w:trPr>
          <w:gridAfter w:val="1"/>
          <w:wAfter w:w="11" w:type="pct"/>
          <w:cantSplit/>
          <w:trHeight w:val="20"/>
        </w:trPr>
        <w:tc>
          <w:tcPr>
            <w:tcW w:w="329" w:type="pct"/>
            <w:vMerge w:val="restart"/>
            <w:tcBorders>
              <w:top w:val="single" w:sz="4" w:space="0" w:color="000000"/>
              <w:left w:val="single" w:sz="4" w:space="0" w:color="000000"/>
            </w:tcBorders>
            <w:vAlign w:val="center"/>
          </w:tcPr>
          <w:p w:rsidR="006C2BF8" w:rsidRPr="00C13CFA" w:rsidRDefault="006C2BF8" w:rsidP="006C2BF8">
            <w:pPr>
              <w:jc w:val="center"/>
              <w:rPr>
                <w:sz w:val="10"/>
                <w:szCs w:val="14"/>
              </w:rPr>
            </w:pPr>
            <w:r w:rsidRPr="00C13CFA">
              <w:rPr>
                <w:sz w:val="10"/>
                <w:szCs w:val="14"/>
              </w:rPr>
              <w:t>1.3</w:t>
            </w:r>
          </w:p>
        </w:tc>
        <w:tc>
          <w:tcPr>
            <w:tcW w:w="1036" w:type="pct"/>
            <w:vMerge w:val="restart"/>
            <w:tcBorders>
              <w:top w:val="single" w:sz="4" w:space="0" w:color="000000"/>
              <w:left w:val="single" w:sz="4" w:space="0" w:color="000000"/>
            </w:tcBorders>
          </w:tcPr>
          <w:p w:rsidR="006C2BF8" w:rsidRPr="00C13CFA" w:rsidRDefault="006C2BF8" w:rsidP="006C2BF8">
            <w:pPr>
              <w:rPr>
                <w:sz w:val="10"/>
                <w:szCs w:val="14"/>
              </w:rPr>
            </w:pPr>
            <w:r w:rsidRPr="00C13CFA">
              <w:rPr>
                <w:sz w:val="10"/>
                <w:szCs w:val="14"/>
              </w:rPr>
              <w:t xml:space="preserve">Предоставление субсидии </w:t>
            </w:r>
            <w:proofErr w:type="gramStart"/>
            <w:r w:rsidRPr="00C13CFA">
              <w:rPr>
                <w:sz w:val="10"/>
                <w:szCs w:val="14"/>
              </w:rPr>
              <w:t>на  финансовое</w:t>
            </w:r>
            <w:proofErr w:type="gramEnd"/>
            <w:r w:rsidRPr="00C13CFA">
              <w:rPr>
                <w:sz w:val="10"/>
                <w:szCs w:val="14"/>
              </w:rPr>
              <w:t xml:space="preserve"> обеспечение  выполнения муниципального задания на оказание услуг</w:t>
            </w:r>
          </w:p>
          <w:p w:rsidR="006C2BF8" w:rsidRPr="00C13CFA" w:rsidRDefault="006C2BF8" w:rsidP="006C2BF8">
            <w:pPr>
              <w:rPr>
                <w:sz w:val="10"/>
                <w:szCs w:val="14"/>
              </w:rPr>
            </w:pPr>
            <w:r w:rsidRPr="00C13CFA">
              <w:rPr>
                <w:sz w:val="10"/>
                <w:szCs w:val="14"/>
              </w:rPr>
              <w:t>(выполнение работ)  учреждениям дополнительного образования</w:t>
            </w:r>
          </w:p>
        </w:tc>
        <w:tc>
          <w:tcPr>
            <w:tcW w:w="376" w:type="pct"/>
            <w:vMerge w:val="restart"/>
            <w:tcBorders>
              <w:top w:val="single" w:sz="4" w:space="0" w:color="000000"/>
              <w:left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w:t>
            </w:r>
          </w:p>
          <w:p w:rsidR="006C2BF8" w:rsidRPr="00C13CFA" w:rsidRDefault="006C2BF8" w:rsidP="006C2BF8">
            <w:pPr>
              <w:autoSpaceDE w:val="0"/>
              <w:autoSpaceDN w:val="0"/>
              <w:jc w:val="center"/>
              <w:rPr>
                <w:sz w:val="10"/>
                <w:szCs w:val="14"/>
              </w:rPr>
            </w:pPr>
            <w:r w:rsidRPr="00C13CFA">
              <w:rPr>
                <w:sz w:val="10"/>
                <w:szCs w:val="14"/>
              </w:rPr>
              <w:t xml:space="preserve"> годы</w:t>
            </w:r>
          </w:p>
        </w:tc>
        <w:tc>
          <w:tcPr>
            <w:tcW w:w="450"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1.2</w:t>
            </w: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бюджет</w:t>
            </w:r>
          </w:p>
          <w:p w:rsidR="006C2BF8" w:rsidRPr="00C13CFA" w:rsidRDefault="006C2BF8" w:rsidP="006C2BF8">
            <w:pPr>
              <w:autoSpaceDE w:val="0"/>
              <w:autoSpaceDN w:val="0"/>
              <w:rPr>
                <w:sz w:val="10"/>
                <w:szCs w:val="14"/>
              </w:rPr>
            </w:pPr>
            <w:r w:rsidRPr="00C13CFA">
              <w:rPr>
                <w:sz w:val="10"/>
                <w:szCs w:val="14"/>
              </w:rPr>
              <w:t>муниципального</w:t>
            </w:r>
          </w:p>
          <w:p w:rsidR="006C2BF8" w:rsidRPr="00C13CFA" w:rsidRDefault="006C2BF8" w:rsidP="006C2BF8">
            <w:pPr>
              <w:autoSpaceDE w:val="0"/>
              <w:autoSpaceDN w:val="0"/>
              <w:rPr>
                <w:sz w:val="10"/>
                <w:szCs w:val="14"/>
              </w:rPr>
            </w:pPr>
            <w:r w:rsidRPr="00C13CFA">
              <w:rPr>
                <w:sz w:val="10"/>
                <w:szCs w:val="14"/>
              </w:rPr>
              <w:t>округа</w:t>
            </w:r>
          </w:p>
          <w:p w:rsidR="006C2BF8" w:rsidRPr="00C13CFA" w:rsidRDefault="006C2BF8" w:rsidP="006C2BF8">
            <w:pPr>
              <w:autoSpaceDE w:val="0"/>
              <w:autoSpaceDN w:val="0"/>
              <w:rPr>
                <w:sz w:val="10"/>
                <w:szCs w:val="14"/>
              </w:rPr>
            </w:pP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5244,13269</w:t>
            </w:r>
          </w:p>
        </w:tc>
        <w:tc>
          <w:tcPr>
            <w:tcW w:w="347"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6176,00000</w:t>
            </w:r>
          </w:p>
        </w:tc>
        <w:tc>
          <w:tcPr>
            <w:tcW w:w="353" w:type="pct"/>
            <w:gridSpan w:val="4"/>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6179,20000</w:t>
            </w:r>
          </w:p>
        </w:tc>
        <w:tc>
          <w:tcPr>
            <w:tcW w:w="353" w:type="pct"/>
            <w:gridSpan w:val="2"/>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5094,00000</w:t>
            </w:r>
          </w:p>
        </w:tc>
        <w:tc>
          <w:tcPr>
            <w:tcW w:w="354" w:type="pct"/>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5094,00000</w:t>
            </w:r>
          </w:p>
        </w:tc>
        <w:tc>
          <w:tcPr>
            <w:tcW w:w="307" w:type="pct"/>
            <w:gridSpan w:val="2"/>
            <w:tcBorders>
              <w:top w:val="single" w:sz="4" w:space="0" w:color="000000"/>
              <w:left w:val="single" w:sz="4" w:space="0" w:color="000000"/>
              <w:bottom w:val="single" w:sz="4" w:space="0" w:color="auto"/>
              <w:right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5094,00000</w:t>
            </w:r>
          </w:p>
        </w:tc>
      </w:tr>
      <w:tr w:rsidR="006C2BF8" w:rsidRPr="00C13CFA" w:rsidTr="006C2BF8">
        <w:trPr>
          <w:gridAfter w:val="1"/>
          <w:wAfter w:w="11" w:type="pct"/>
          <w:cantSplit/>
          <w:trHeight w:val="20"/>
        </w:trPr>
        <w:tc>
          <w:tcPr>
            <w:tcW w:w="329" w:type="pct"/>
            <w:vMerge/>
            <w:tcBorders>
              <w:left w:val="single" w:sz="4" w:space="0" w:color="000000"/>
              <w:bottom w:val="single" w:sz="4" w:space="0" w:color="000000"/>
            </w:tcBorders>
            <w:vAlign w:val="center"/>
          </w:tcPr>
          <w:p w:rsidR="006C2BF8" w:rsidRPr="00C13CFA" w:rsidRDefault="006C2BF8" w:rsidP="006C2BF8">
            <w:pPr>
              <w:jc w:val="center"/>
              <w:rPr>
                <w:sz w:val="10"/>
                <w:szCs w:val="14"/>
              </w:rPr>
            </w:pPr>
          </w:p>
        </w:tc>
        <w:tc>
          <w:tcPr>
            <w:tcW w:w="1036" w:type="pct"/>
            <w:vMerge/>
            <w:tcBorders>
              <w:left w:val="single" w:sz="4" w:space="0" w:color="000000"/>
              <w:bottom w:val="single" w:sz="4" w:space="0" w:color="000000"/>
            </w:tcBorders>
          </w:tcPr>
          <w:p w:rsidR="006C2BF8" w:rsidRPr="00C13CFA" w:rsidRDefault="006C2BF8" w:rsidP="006C2BF8">
            <w:pPr>
              <w:rPr>
                <w:sz w:val="10"/>
                <w:szCs w:val="14"/>
              </w:rPr>
            </w:pPr>
          </w:p>
        </w:tc>
        <w:tc>
          <w:tcPr>
            <w:tcW w:w="376"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361"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450"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widowControl w:val="0"/>
              <w:autoSpaceDE w:val="0"/>
              <w:autoSpaceDN w:val="0"/>
              <w:rPr>
                <w:sz w:val="10"/>
                <w:szCs w:val="14"/>
              </w:rPr>
            </w:pPr>
            <w:r w:rsidRPr="00C13CFA">
              <w:rPr>
                <w:sz w:val="10"/>
                <w:szCs w:val="14"/>
              </w:rPr>
              <w:t>областной  бюджет</w:t>
            </w: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261,25331</w:t>
            </w:r>
          </w:p>
        </w:tc>
        <w:tc>
          <w:tcPr>
            <w:tcW w:w="347" w:type="pct"/>
            <w:gridSpan w:val="3"/>
            <w:tcBorders>
              <w:top w:val="single" w:sz="4" w:space="0" w:color="auto"/>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0</w:t>
            </w:r>
          </w:p>
        </w:tc>
        <w:tc>
          <w:tcPr>
            <w:tcW w:w="353" w:type="pct"/>
            <w:gridSpan w:val="4"/>
            <w:tcBorders>
              <w:top w:val="single" w:sz="4" w:space="0" w:color="auto"/>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0</w:t>
            </w:r>
          </w:p>
        </w:tc>
        <w:tc>
          <w:tcPr>
            <w:tcW w:w="353" w:type="pct"/>
            <w:gridSpan w:val="2"/>
            <w:tcBorders>
              <w:top w:val="single" w:sz="4" w:space="0" w:color="auto"/>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0</w:t>
            </w:r>
          </w:p>
        </w:tc>
        <w:tc>
          <w:tcPr>
            <w:tcW w:w="354" w:type="pct"/>
            <w:tcBorders>
              <w:top w:val="single" w:sz="4" w:space="0" w:color="auto"/>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0</w:t>
            </w:r>
          </w:p>
        </w:tc>
        <w:tc>
          <w:tcPr>
            <w:tcW w:w="307" w:type="pct"/>
            <w:gridSpan w:val="2"/>
            <w:tcBorders>
              <w:top w:val="single" w:sz="4" w:space="0" w:color="auto"/>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0</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1.4</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rPr>
                <w:sz w:val="10"/>
                <w:szCs w:val="14"/>
              </w:rPr>
            </w:pPr>
            <w:r w:rsidRPr="00C13CFA">
              <w:rPr>
                <w:sz w:val="10"/>
                <w:szCs w:val="14"/>
              </w:rPr>
              <w:t>Предоставление субсидии на цели,  не связанные с   финансовым обеспечением  выполнения муниципального задания на оказание услуг  (выполнение работ),  учреждениям дополнительного образования</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1.2</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47"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3"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3"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4"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r>
      <w:tr w:rsidR="006C2BF8" w:rsidRPr="00C13CFA" w:rsidTr="006C2BF8">
        <w:trPr>
          <w:gridAfter w:val="1"/>
          <w:wAfter w:w="11" w:type="pct"/>
          <w:cantSplit/>
          <w:trHeight w:val="20"/>
        </w:trPr>
        <w:tc>
          <w:tcPr>
            <w:tcW w:w="329" w:type="pct"/>
            <w:vMerge w:val="restart"/>
            <w:tcBorders>
              <w:top w:val="single" w:sz="4" w:space="0" w:color="000000"/>
              <w:left w:val="single" w:sz="4" w:space="0" w:color="000000"/>
            </w:tcBorders>
            <w:vAlign w:val="center"/>
          </w:tcPr>
          <w:p w:rsidR="006C2BF8" w:rsidRPr="00C13CFA" w:rsidRDefault="006C2BF8" w:rsidP="006C2BF8">
            <w:pPr>
              <w:jc w:val="center"/>
              <w:rPr>
                <w:sz w:val="10"/>
                <w:szCs w:val="14"/>
              </w:rPr>
            </w:pPr>
            <w:r w:rsidRPr="00C13CFA">
              <w:rPr>
                <w:sz w:val="10"/>
                <w:szCs w:val="14"/>
              </w:rPr>
              <w:t>1.5</w:t>
            </w:r>
          </w:p>
        </w:tc>
        <w:tc>
          <w:tcPr>
            <w:tcW w:w="1036" w:type="pct"/>
            <w:vMerge w:val="restart"/>
            <w:tcBorders>
              <w:top w:val="single" w:sz="4" w:space="0" w:color="000000"/>
              <w:left w:val="single" w:sz="4" w:space="0" w:color="000000"/>
            </w:tcBorders>
          </w:tcPr>
          <w:p w:rsidR="006C2BF8" w:rsidRPr="00C13CFA" w:rsidRDefault="006C2BF8" w:rsidP="006C2BF8">
            <w:pPr>
              <w:rPr>
                <w:sz w:val="10"/>
                <w:szCs w:val="14"/>
              </w:rPr>
            </w:pPr>
            <w:r w:rsidRPr="00C13CFA">
              <w:rPr>
                <w:sz w:val="10"/>
                <w:szCs w:val="14"/>
              </w:rPr>
              <w:t xml:space="preserve">Обеспечение </w:t>
            </w:r>
            <w:proofErr w:type="spellStart"/>
            <w:r w:rsidRPr="00C13CFA">
              <w:rPr>
                <w:sz w:val="10"/>
                <w:szCs w:val="14"/>
              </w:rPr>
              <w:t>персофиницированного</w:t>
            </w:r>
            <w:proofErr w:type="spellEnd"/>
            <w:r w:rsidRPr="00C13CFA">
              <w:rPr>
                <w:sz w:val="10"/>
                <w:szCs w:val="14"/>
              </w:rPr>
              <w:t xml:space="preserve">  финансирования  дополнительного образования детей</w:t>
            </w:r>
          </w:p>
        </w:tc>
        <w:tc>
          <w:tcPr>
            <w:tcW w:w="376" w:type="pct"/>
            <w:vMerge w:val="restart"/>
            <w:tcBorders>
              <w:top w:val="single" w:sz="4" w:space="0" w:color="000000"/>
              <w:left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w:t>
            </w:r>
          </w:p>
          <w:p w:rsidR="006C2BF8" w:rsidRPr="00C13CFA" w:rsidRDefault="006C2BF8" w:rsidP="006C2BF8">
            <w:pPr>
              <w:autoSpaceDE w:val="0"/>
              <w:autoSpaceDN w:val="0"/>
              <w:jc w:val="center"/>
              <w:rPr>
                <w:sz w:val="10"/>
                <w:szCs w:val="14"/>
              </w:rPr>
            </w:pPr>
            <w:r w:rsidRPr="00C13CFA">
              <w:rPr>
                <w:sz w:val="10"/>
                <w:szCs w:val="14"/>
              </w:rPr>
              <w:t xml:space="preserve"> годы</w:t>
            </w:r>
          </w:p>
        </w:tc>
        <w:tc>
          <w:tcPr>
            <w:tcW w:w="450" w:type="pct"/>
            <w:vMerge w:val="restart"/>
            <w:tcBorders>
              <w:top w:val="single" w:sz="4" w:space="0" w:color="000000"/>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3.4</w:t>
            </w:r>
          </w:p>
          <w:p w:rsidR="006C2BF8" w:rsidRPr="00C13CFA" w:rsidRDefault="006C2BF8" w:rsidP="006C2BF8">
            <w:pPr>
              <w:autoSpaceDE w:val="0"/>
              <w:autoSpaceDN w:val="0"/>
              <w:jc w:val="center"/>
              <w:rPr>
                <w:sz w:val="10"/>
                <w:szCs w:val="14"/>
              </w:rPr>
            </w:pPr>
            <w:r w:rsidRPr="00C13CFA">
              <w:rPr>
                <w:sz w:val="10"/>
                <w:szCs w:val="14"/>
              </w:rPr>
              <w:t>3.5</w:t>
            </w: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rPr>
                <w:sz w:val="10"/>
                <w:szCs w:val="14"/>
              </w:rPr>
            </w:pPr>
            <w:r w:rsidRPr="00C13CFA">
              <w:rPr>
                <w:sz w:val="10"/>
                <w:szCs w:val="14"/>
              </w:rPr>
              <w:t>областной  бюджет</w:t>
            </w: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103,43269</w:t>
            </w:r>
          </w:p>
        </w:tc>
        <w:tc>
          <w:tcPr>
            <w:tcW w:w="347"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3" w:type="pct"/>
            <w:gridSpan w:val="4"/>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3" w:type="pct"/>
            <w:gridSpan w:val="2"/>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4" w:type="pct"/>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07" w:type="pct"/>
            <w:gridSpan w:val="2"/>
            <w:tcBorders>
              <w:top w:val="single" w:sz="4" w:space="0" w:color="000000"/>
              <w:left w:val="single" w:sz="4" w:space="0" w:color="000000"/>
              <w:bottom w:val="single" w:sz="4" w:space="0" w:color="auto"/>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r>
      <w:tr w:rsidR="006C2BF8" w:rsidRPr="00C13CFA" w:rsidTr="006C2BF8">
        <w:trPr>
          <w:gridAfter w:val="1"/>
          <w:wAfter w:w="11" w:type="pct"/>
          <w:cantSplit/>
          <w:trHeight w:val="20"/>
        </w:trPr>
        <w:tc>
          <w:tcPr>
            <w:tcW w:w="329" w:type="pct"/>
            <w:vMerge/>
            <w:tcBorders>
              <w:left w:val="single" w:sz="4" w:space="0" w:color="000000"/>
              <w:bottom w:val="single" w:sz="4" w:space="0" w:color="000000"/>
            </w:tcBorders>
            <w:vAlign w:val="center"/>
          </w:tcPr>
          <w:p w:rsidR="006C2BF8" w:rsidRPr="00C13CFA" w:rsidRDefault="006C2BF8" w:rsidP="006C2BF8">
            <w:pPr>
              <w:jc w:val="center"/>
              <w:rPr>
                <w:sz w:val="10"/>
                <w:szCs w:val="14"/>
              </w:rPr>
            </w:pPr>
          </w:p>
        </w:tc>
        <w:tc>
          <w:tcPr>
            <w:tcW w:w="1036" w:type="pct"/>
            <w:vMerge/>
            <w:tcBorders>
              <w:left w:val="single" w:sz="4" w:space="0" w:color="000000"/>
              <w:bottom w:val="single" w:sz="4" w:space="0" w:color="000000"/>
            </w:tcBorders>
          </w:tcPr>
          <w:p w:rsidR="006C2BF8" w:rsidRPr="00C13CFA" w:rsidRDefault="006C2BF8" w:rsidP="006C2BF8">
            <w:pPr>
              <w:rPr>
                <w:sz w:val="10"/>
                <w:szCs w:val="14"/>
              </w:rPr>
            </w:pPr>
          </w:p>
        </w:tc>
        <w:tc>
          <w:tcPr>
            <w:tcW w:w="376"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361"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450"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бюджет муниципального округа</w:t>
            </w: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746,56731</w:t>
            </w:r>
          </w:p>
        </w:tc>
        <w:tc>
          <w:tcPr>
            <w:tcW w:w="347" w:type="pct"/>
            <w:gridSpan w:val="3"/>
            <w:tcBorders>
              <w:top w:val="single" w:sz="4" w:space="0" w:color="auto"/>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3" w:type="pct"/>
            <w:gridSpan w:val="4"/>
            <w:tcBorders>
              <w:top w:val="single" w:sz="4" w:space="0" w:color="auto"/>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3" w:type="pct"/>
            <w:gridSpan w:val="2"/>
            <w:tcBorders>
              <w:top w:val="single" w:sz="4" w:space="0" w:color="auto"/>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54" w:type="pct"/>
            <w:tcBorders>
              <w:top w:val="single" w:sz="4" w:space="0" w:color="auto"/>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c>
          <w:tcPr>
            <w:tcW w:w="307" w:type="pct"/>
            <w:gridSpan w:val="2"/>
            <w:tcBorders>
              <w:top w:val="single" w:sz="4" w:space="0" w:color="auto"/>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0</w:t>
            </w:r>
          </w:p>
        </w:tc>
      </w:tr>
      <w:tr w:rsidR="006C2BF8" w:rsidRPr="00C13CFA" w:rsidTr="006C2BF8">
        <w:trPr>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numPr>
                <w:ilvl w:val="0"/>
                <w:numId w:val="23"/>
              </w:numPr>
              <w:suppressAutoHyphens/>
              <w:autoSpaceDE w:val="0"/>
              <w:snapToGrid w:val="0"/>
              <w:ind w:left="0" w:firstLine="0"/>
              <w:jc w:val="center"/>
              <w:rPr>
                <w:b/>
                <w:bCs/>
                <w:sz w:val="10"/>
                <w:szCs w:val="14"/>
              </w:rPr>
            </w:pPr>
          </w:p>
        </w:tc>
        <w:tc>
          <w:tcPr>
            <w:tcW w:w="4671" w:type="pct"/>
            <w:gridSpan w:val="23"/>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rPr>
                <w:sz w:val="10"/>
                <w:szCs w:val="14"/>
              </w:rPr>
            </w:pPr>
            <w:r w:rsidRPr="00C13CFA">
              <w:rPr>
                <w:b/>
                <w:bCs/>
                <w:sz w:val="10"/>
                <w:szCs w:val="14"/>
              </w:rPr>
              <w:t xml:space="preserve"> Задача  2. Осуществление социальной и финансовой поддержки способных и одарённых детей</w:t>
            </w:r>
          </w:p>
        </w:tc>
      </w:tr>
      <w:tr w:rsidR="006C2BF8" w:rsidRPr="00C13CFA" w:rsidTr="006C2BF8">
        <w:trPr>
          <w:gridAfter w:val="1"/>
          <w:wAfter w:w="11" w:type="pct"/>
          <w:cantSplit/>
          <w:trHeight w:val="20"/>
        </w:trPr>
        <w:tc>
          <w:tcPr>
            <w:tcW w:w="329" w:type="pct"/>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2.1</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rPr>
                <w:sz w:val="10"/>
                <w:szCs w:val="14"/>
              </w:rPr>
            </w:pPr>
            <w:r w:rsidRPr="00C13CFA">
              <w:rPr>
                <w:sz w:val="10"/>
                <w:szCs w:val="14"/>
              </w:rPr>
              <w:t>Выплата стипендий учащимся за отличную и хорошую учёбу, за успехи в спорте</w:t>
            </w:r>
          </w:p>
          <w:p w:rsidR="006C2BF8" w:rsidRPr="00C13CFA" w:rsidRDefault="006C2BF8" w:rsidP="006C2BF8">
            <w:pPr>
              <w:autoSpaceDE w:val="0"/>
              <w:autoSpaceDN w:val="0"/>
              <w:rPr>
                <w:sz w:val="10"/>
                <w:szCs w:val="14"/>
              </w:rPr>
            </w:pP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2.1</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23,00000</w:t>
            </w:r>
          </w:p>
        </w:tc>
        <w:tc>
          <w:tcPr>
            <w:tcW w:w="361"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23,00000</w:t>
            </w:r>
          </w:p>
        </w:tc>
        <w:tc>
          <w:tcPr>
            <w:tcW w:w="319" w:type="pct"/>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23,00000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23,00000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23,00000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23,00000</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2.2</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rPr>
                <w:sz w:val="10"/>
                <w:szCs w:val="14"/>
              </w:rPr>
            </w:pPr>
            <w:r w:rsidRPr="00C13CFA">
              <w:rPr>
                <w:sz w:val="10"/>
                <w:szCs w:val="14"/>
              </w:rPr>
              <w:t xml:space="preserve">Организация и проведение </w:t>
            </w:r>
            <w:r w:rsidRPr="00C13CFA">
              <w:rPr>
                <w:sz w:val="10"/>
                <w:szCs w:val="14"/>
              </w:rPr>
              <w:br/>
              <w:t>церемонии чествования  выпускников-медалистов  и лучших спортсменов образовательных учреждений округа</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2.2</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10,00000</w:t>
            </w:r>
          </w:p>
        </w:tc>
        <w:tc>
          <w:tcPr>
            <w:tcW w:w="361"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10,00000</w:t>
            </w:r>
          </w:p>
        </w:tc>
        <w:tc>
          <w:tcPr>
            <w:tcW w:w="31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10,00000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10,00000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10,00000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10,00000</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2.3</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rPr>
                <w:sz w:val="10"/>
                <w:szCs w:val="14"/>
              </w:rPr>
            </w:pPr>
            <w:r w:rsidRPr="00C13CFA">
              <w:rPr>
                <w:sz w:val="10"/>
                <w:szCs w:val="14"/>
              </w:rPr>
              <w:t xml:space="preserve">Направление способных и одаренных обучающихся  образовательных учреждений района  на Губернаторскую и Общероссийскую новогоднюю елку      </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1.1</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2,00000</w:t>
            </w:r>
          </w:p>
        </w:tc>
        <w:tc>
          <w:tcPr>
            <w:tcW w:w="361"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2,00000</w:t>
            </w:r>
          </w:p>
        </w:tc>
        <w:tc>
          <w:tcPr>
            <w:tcW w:w="31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2,00000</w:t>
            </w:r>
          </w:p>
        </w:tc>
      </w:tr>
      <w:tr w:rsidR="006C2BF8" w:rsidRPr="00C13CFA" w:rsidTr="006C2BF8">
        <w:trPr>
          <w:cantSplit/>
          <w:trHeight w:val="20"/>
        </w:trPr>
        <w:tc>
          <w:tcPr>
            <w:tcW w:w="329" w:type="pct"/>
            <w:tcBorders>
              <w:left w:val="single" w:sz="4" w:space="0" w:color="000000"/>
              <w:bottom w:val="single" w:sz="4" w:space="0" w:color="000000"/>
            </w:tcBorders>
            <w:vAlign w:val="center"/>
          </w:tcPr>
          <w:p w:rsidR="006C2BF8" w:rsidRPr="00C13CFA" w:rsidRDefault="006C2BF8" w:rsidP="006C2BF8">
            <w:pPr>
              <w:numPr>
                <w:ilvl w:val="0"/>
                <w:numId w:val="23"/>
              </w:numPr>
              <w:suppressAutoHyphens/>
              <w:autoSpaceDE w:val="0"/>
              <w:snapToGrid w:val="0"/>
              <w:ind w:left="0" w:firstLine="0"/>
              <w:jc w:val="center"/>
              <w:rPr>
                <w:b/>
                <w:bCs/>
                <w:sz w:val="10"/>
                <w:szCs w:val="14"/>
              </w:rPr>
            </w:pPr>
          </w:p>
        </w:tc>
        <w:tc>
          <w:tcPr>
            <w:tcW w:w="4671" w:type="pct"/>
            <w:gridSpan w:val="23"/>
            <w:tcBorders>
              <w:top w:val="single" w:sz="4" w:space="0" w:color="000000"/>
              <w:left w:val="single" w:sz="4" w:space="0" w:color="000000"/>
              <w:bottom w:val="single" w:sz="4" w:space="0" w:color="000000"/>
              <w:right w:val="single" w:sz="4" w:space="0" w:color="000000"/>
            </w:tcBorders>
          </w:tcPr>
          <w:p w:rsidR="006C2BF8" w:rsidRPr="00C13CFA" w:rsidRDefault="006C2BF8" w:rsidP="006C2BF8">
            <w:pPr>
              <w:jc w:val="both"/>
              <w:rPr>
                <w:sz w:val="10"/>
                <w:szCs w:val="14"/>
              </w:rPr>
            </w:pPr>
            <w:r w:rsidRPr="00C13CFA">
              <w:rPr>
                <w:b/>
                <w:bCs/>
                <w:sz w:val="10"/>
                <w:szCs w:val="14"/>
              </w:rPr>
              <w:t xml:space="preserve"> Задача 3. 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3.1</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rPr>
                <w:sz w:val="10"/>
                <w:szCs w:val="14"/>
              </w:rPr>
            </w:pPr>
            <w:r w:rsidRPr="00C13CFA">
              <w:rPr>
                <w:sz w:val="10"/>
                <w:szCs w:val="14"/>
              </w:rPr>
              <w:t>Организация и проведение системной подготовки  способных и одаренных детей и их руководителей к участию во всероссийской олимпиаде школьников (III-V этап),  в конкурсных мероприятиях областного и республиканского уровня</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3.1</w:t>
            </w:r>
          </w:p>
          <w:p w:rsidR="006C2BF8" w:rsidRPr="00C13CFA" w:rsidRDefault="006C2BF8" w:rsidP="006C2BF8">
            <w:pPr>
              <w:autoSpaceDE w:val="0"/>
              <w:autoSpaceDN w:val="0"/>
              <w:jc w:val="center"/>
              <w:rPr>
                <w:sz w:val="10"/>
                <w:szCs w:val="14"/>
              </w:rPr>
            </w:pPr>
          </w:p>
        </w:tc>
        <w:tc>
          <w:tcPr>
            <w:tcW w:w="315"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70,00000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70,00000</w:t>
            </w:r>
          </w:p>
        </w:tc>
        <w:tc>
          <w:tcPr>
            <w:tcW w:w="365"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70,00000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70,00000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70,00000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70,00000</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3.2</w:t>
            </w:r>
          </w:p>
        </w:tc>
        <w:tc>
          <w:tcPr>
            <w:tcW w:w="1036"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rPr>
                <w:sz w:val="10"/>
                <w:szCs w:val="14"/>
              </w:rPr>
            </w:pPr>
            <w:r w:rsidRPr="00C13CFA">
              <w:rPr>
                <w:sz w:val="10"/>
                <w:szCs w:val="14"/>
              </w:rPr>
              <w:t>Организация и проведение Недели науки в рамках работы Детской Академии Наук</w:t>
            </w:r>
          </w:p>
        </w:tc>
        <w:tc>
          <w:tcPr>
            <w:tcW w:w="376"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комитет,</w:t>
            </w:r>
          </w:p>
          <w:p w:rsidR="006C2BF8" w:rsidRPr="00C13CFA" w:rsidRDefault="006C2BF8" w:rsidP="006C2BF8">
            <w:pPr>
              <w:autoSpaceDE w:val="0"/>
              <w:autoSpaceDN w:val="0"/>
              <w:jc w:val="center"/>
              <w:rPr>
                <w:sz w:val="10"/>
                <w:szCs w:val="14"/>
              </w:rPr>
            </w:pPr>
            <w:r w:rsidRPr="00C13CFA">
              <w:rPr>
                <w:sz w:val="10"/>
                <w:szCs w:val="14"/>
              </w:rPr>
              <w:t>МАУ ДО «Центр детского творчества»</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3.1</w:t>
            </w:r>
          </w:p>
          <w:p w:rsidR="006C2BF8" w:rsidRPr="00C13CFA" w:rsidRDefault="006C2BF8" w:rsidP="006C2BF8">
            <w:pPr>
              <w:autoSpaceDE w:val="0"/>
              <w:autoSpaceDN w:val="0"/>
              <w:jc w:val="center"/>
              <w:rPr>
                <w:sz w:val="10"/>
                <w:szCs w:val="14"/>
              </w:rPr>
            </w:pPr>
          </w:p>
        </w:tc>
        <w:tc>
          <w:tcPr>
            <w:tcW w:w="315"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3,00000</w:t>
            </w:r>
          </w:p>
        </w:tc>
        <w:tc>
          <w:tcPr>
            <w:tcW w:w="365"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3,00000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3,00000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3,00000</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3.3</w:t>
            </w:r>
          </w:p>
        </w:tc>
        <w:tc>
          <w:tcPr>
            <w:tcW w:w="1036" w:type="pct"/>
            <w:tcBorders>
              <w:top w:val="single" w:sz="4" w:space="0" w:color="000000"/>
              <w:left w:val="single" w:sz="4" w:space="0" w:color="000000"/>
              <w:bottom w:val="single" w:sz="4" w:space="0" w:color="000000"/>
            </w:tcBorders>
          </w:tcPr>
          <w:p w:rsidR="006C2BF8" w:rsidRPr="00C13CFA" w:rsidRDefault="006C2BF8" w:rsidP="006C2BF8">
            <w:pPr>
              <w:autoSpaceDE w:val="0"/>
              <w:autoSpaceDN w:val="0"/>
              <w:rPr>
                <w:sz w:val="10"/>
                <w:szCs w:val="14"/>
              </w:rPr>
            </w:pPr>
            <w:r w:rsidRPr="00C13CFA">
              <w:rPr>
                <w:sz w:val="10"/>
                <w:szCs w:val="14"/>
              </w:rPr>
              <w:t>Организация участия школьников, их руководителей в обучающих семинарах,  тренингах для победителей муниципальных,</w:t>
            </w:r>
            <w:r w:rsidRPr="00C13CFA">
              <w:rPr>
                <w:sz w:val="10"/>
                <w:szCs w:val="14"/>
              </w:rPr>
              <w:br/>
              <w:t xml:space="preserve">областных мероприятий    </w:t>
            </w:r>
          </w:p>
        </w:tc>
        <w:tc>
          <w:tcPr>
            <w:tcW w:w="376" w:type="pct"/>
            <w:tcBorders>
              <w:top w:val="single" w:sz="4" w:space="0" w:color="000000"/>
              <w:left w:val="single" w:sz="4" w:space="0" w:color="000000"/>
              <w:bottom w:val="single" w:sz="4" w:space="0" w:color="000000"/>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3.1</w:t>
            </w:r>
          </w:p>
          <w:p w:rsidR="006C2BF8" w:rsidRPr="00C13CFA" w:rsidRDefault="006C2BF8" w:rsidP="006C2BF8">
            <w:pPr>
              <w:autoSpaceDE w:val="0"/>
              <w:autoSpaceDN w:val="0"/>
              <w:jc w:val="center"/>
              <w:rPr>
                <w:sz w:val="10"/>
                <w:szCs w:val="14"/>
              </w:rPr>
            </w:pPr>
          </w:p>
        </w:tc>
        <w:tc>
          <w:tcPr>
            <w:tcW w:w="315"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бюджет муниципального округа</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40,00000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40,00000</w:t>
            </w:r>
          </w:p>
        </w:tc>
        <w:tc>
          <w:tcPr>
            <w:tcW w:w="365"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40,00000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40,00000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40,00000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40,00000</w:t>
            </w:r>
          </w:p>
        </w:tc>
      </w:tr>
      <w:tr w:rsidR="006C2BF8" w:rsidRPr="00C13CFA" w:rsidTr="006C2BF8">
        <w:trPr>
          <w:gridAfter w:val="1"/>
          <w:wAfter w:w="11" w:type="pct"/>
          <w:cantSplit/>
          <w:trHeight w:val="20"/>
        </w:trPr>
        <w:tc>
          <w:tcPr>
            <w:tcW w:w="329" w:type="pct"/>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3.4</w:t>
            </w:r>
          </w:p>
        </w:tc>
        <w:tc>
          <w:tcPr>
            <w:tcW w:w="1036" w:type="pct"/>
            <w:tcBorders>
              <w:top w:val="single" w:sz="4" w:space="0" w:color="000000"/>
              <w:left w:val="single" w:sz="4" w:space="0" w:color="000000"/>
              <w:bottom w:val="single" w:sz="4" w:space="0" w:color="auto"/>
            </w:tcBorders>
          </w:tcPr>
          <w:p w:rsidR="006C2BF8" w:rsidRPr="00C13CFA" w:rsidRDefault="006C2BF8" w:rsidP="006C2BF8">
            <w:pPr>
              <w:jc w:val="both"/>
              <w:rPr>
                <w:sz w:val="10"/>
                <w:szCs w:val="14"/>
              </w:rPr>
            </w:pPr>
            <w:r w:rsidRPr="00C13CFA">
              <w:rPr>
                <w:sz w:val="10"/>
                <w:szCs w:val="14"/>
              </w:rPr>
              <w:t>Освещение в средствах массовой информации хода реализации муниципальной программы</w:t>
            </w:r>
          </w:p>
          <w:p w:rsidR="006C2BF8" w:rsidRPr="00C13CFA" w:rsidRDefault="006C2BF8" w:rsidP="006C2BF8">
            <w:pPr>
              <w:jc w:val="both"/>
              <w:rPr>
                <w:sz w:val="10"/>
                <w:szCs w:val="14"/>
              </w:rPr>
            </w:pPr>
          </w:p>
        </w:tc>
        <w:tc>
          <w:tcPr>
            <w:tcW w:w="376" w:type="pct"/>
            <w:tcBorders>
              <w:top w:val="single" w:sz="4" w:space="0" w:color="000000"/>
              <w:left w:val="single" w:sz="4" w:space="0" w:color="000000"/>
              <w:bottom w:val="single" w:sz="4" w:space="0" w:color="auto"/>
            </w:tcBorders>
          </w:tcPr>
          <w:p w:rsidR="006C2BF8" w:rsidRPr="00C13CFA" w:rsidRDefault="006C2BF8" w:rsidP="006C2BF8">
            <w:pPr>
              <w:rPr>
                <w:rFonts w:cs="Calibri"/>
                <w:sz w:val="10"/>
                <w:szCs w:val="14"/>
              </w:rPr>
            </w:pPr>
            <w:r w:rsidRPr="00C13CFA">
              <w:rPr>
                <w:rFonts w:cs="Calibri"/>
                <w:sz w:val="10"/>
                <w:szCs w:val="14"/>
              </w:rPr>
              <w:t>комитет</w:t>
            </w:r>
          </w:p>
        </w:tc>
        <w:tc>
          <w:tcPr>
            <w:tcW w:w="361" w:type="pct"/>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2021-2026 годы</w:t>
            </w:r>
          </w:p>
        </w:tc>
        <w:tc>
          <w:tcPr>
            <w:tcW w:w="450" w:type="pct"/>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3.2</w:t>
            </w:r>
          </w:p>
        </w:tc>
        <w:tc>
          <w:tcPr>
            <w:tcW w:w="315" w:type="pct"/>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w:t>
            </w:r>
          </w:p>
          <w:p w:rsidR="006C2BF8" w:rsidRPr="00C13CFA" w:rsidRDefault="006C2BF8" w:rsidP="006C2BF8">
            <w:pPr>
              <w:autoSpaceDE w:val="0"/>
              <w:autoSpaceDN w:val="0"/>
              <w:jc w:val="center"/>
              <w:rPr>
                <w:sz w:val="10"/>
                <w:szCs w:val="14"/>
              </w:rPr>
            </w:pP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65" w:type="pct"/>
            <w:gridSpan w:val="4"/>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61" w:type="pct"/>
            <w:gridSpan w:val="3"/>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68" w:type="pct"/>
            <w:gridSpan w:val="2"/>
            <w:tcBorders>
              <w:top w:val="single" w:sz="4" w:space="0" w:color="000000"/>
              <w:left w:val="single" w:sz="4" w:space="0" w:color="000000"/>
              <w:bottom w:val="single" w:sz="4" w:space="0" w:color="auto"/>
            </w:tcBorders>
            <w:vAlign w:val="center"/>
          </w:tcPr>
          <w:p w:rsidR="006C2BF8" w:rsidRPr="00C13CFA" w:rsidRDefault="006C2BF8" w:rsidP="006C2BF8">
            <w:pPr>
              <w:autoSpaceDE w:val="0"/>
              <w:autoSpaceDN w:val="0"/>
              <w:jc w:val="center"/>
              <w:rPr>
                <w:sz w:val="10"/>
                <w:szCs w:val="14"/>
              </w:rPr>
            </w:pPr>
            <w:r w:rsidRPr="00C13CFA">
              <w:rPr>
                <w:sz w:val="10"/>
                <w:szCs w:val="14"/>
              </w:rPr>
              <w:t>-</w:t>
            </w:r>
          </w:p>
        </w:tc>
        <w:tc>
          <w:tcPr>
            <w:tcW w:w="307" w:type="pct"/>
            <w:gridSpan w:val="2"/>
            <w:tcBorders>
              <w:top w:val="single" w:sz="4" w:space="0" w:color="000000"/>
              <w:left w:val="single" w:sz="4" w:space="0" w:color="000000"/>
              <w:bottom w:val="single" w:sz="4" w:space="0" w:color="auto"/>
              <w:righ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w:t>
            </w:r>
          </w:p>
        </w:tc>
      </w:tr>
      <w:tr w:rsidR="006C2BF8" w:rsidRPr="00C13CFA" w:rsidTr="006C2BF8">
        <w:trPr>
          <w:cantSplit/>
          <w:trHeight w:val="20"/>
        </w:trPr>
        <w:tc>
          <w:tcPr>
            <w:tcW w:w="329" w:type="pct"/>
            <w:tcBorders>
              <w:top w:val="single" w:sz="4" w:space="0" w:color="auto"/>
              <w:left w:val="single" w:sz="4" w:space="0" w:color="000000"/>
              <w:bottom w:val="single" w:sz="4" w:space="0" w:color="auto"/>
            </w:tcBorders>
            <w:vAlign w:val="center"/>
          </w:tcPr>
          <w:p w:rsidR="006C2BF8" w:rsidRPr="00C13CFA" w:rsidRDefault="006C2BF8" w:rsidP="006C2BF8">
            <w:pPr>
              <w:autoSpaceDE w:val="0"/>
              <w:autoSpaceDN w:val="0"/>
              <w:jc w:val="center"/>
              <w:rPr>
                <w:b/>
                <w:sz w:val="10"/>
                <w:szCs w:val="14"/>
              </w:rPr>
            </w:pPr>
            <w:r w:rsidRPr="00C13CFA">
              <w:rPr>
                <w:b/>
                <w:sz w:val="10"/>
                <w:szCs w:val="14"/>
              </w:rPr>
              <w:lastRenderedPageBreak/>
              <w:t>4.</w:t>
            </w:r>
          </w:p>
        </w:tc>
        <w:tc>
          <w:tcPr>
            <w:tcW w:w="4671" w:type="pct"/>
            <w:gridSpan w:val="23"/>
            <w:tcBorders>
              <w:top w:val="single" w:sz="4" w:space="0" w:color="auto"/>
              <w:left w:val="single" w:sz="4" w:space="0" w:color="000000"/>
              <w:bottom w:val="single" w:sz="4" w:space="0" w:color="auto"/>
              <w:right w:val="single" w:sz="4" w:space="0" w:color="000000"/>
            </w:tcBorders>
          </w:tcPr>
          <w:p w:rsidR="006C2BF8" w:rsidRPr="00C13CFA" w:rsidRDefault="006C2BF8" w:rsidP="006C2BF8">
            <w:pPr>
              <w:rPr>
                <w:sz w:val="10"/>
                <w:szCs w:val="14"/>
              </w:rPr>
            </w:pPr>
            <w:r w:rsidRPr="00C13CFA">
              <w:rPr>
                <w:b/>
                <w:bCs/>
                <w:sz w:val="10"/>
                <w:szCs w:val="14"/>
              </w:rPr>
              <w:t xml:space="preserve">Задача 4. </w:t>
            </w:r>
            <w:r w:rsidRPr="00C13CFA">
              <w:rPr>
                <w:sz w:val="10"/>
                <w:szCs w:val="14"/>
              </w:rPr>
              <w:t>Создание условий для обеспечения комплексной безопасности учреждений дополнительного образования</w:t>
            </w:r>
          </w:p>
        </w:tc>
      </w:tr>
      <w:tr w:rsidR="006C2BF8" w:rsidRPr="00C13CFA" w:rsidTr="006C2BF8">
        <w:trPr>
          <w:gridAfter w:val="1"/>
          <w:wAfter w:w="11" w:type="pct"/>
          <w:cantSplit/>
          <w:trHeight w:val="20"/>
        </w:trPr>
        <w:tc>
          <w:tcPr>
            <w:tcW w:w="329" w:type="pct"/>
            <w:vMerge w:val="restart"/>
            <w:tcBorders>
              <w:top w:val="single" w:sz="4" w:space="0" w:color="auto"/>
              <w:left w:val="single" w:sz="4" w:space="0" w:color="000000"/>
            </w:tcBorders>
            <w:vAlign w:val="center"/>
          </w:tcPr>
          <w:p w:rsidR="006C2BF8" w:rsidRPr="00C13CFA" w:rsidRDefault="006C2BF8" w:rsidP="006C2BF8">
            <w:pPr>
              <w:autoSpaceDE w:val="0"/>
              <w:autoSpaceDN w:val="0"/>
              <w:jc w:val="center"/>
              <w:rPr>
                <w:sz w:val="10"/>
                <w:szCs w:val="14"/>
              </w:rPr>
            </w:pPr>
            <w:r w:rsidRPr="00C13CFA">
              <w:rPr>
                <w:sz w:val="10"/>
                <w:szCs w:val="14"/>
              </w:rPr>
              <w:t>4.1</w:t>
            </w:r>
          </w:p>
        </w:tc>
        <w:tc>
          <w:tcPr>
            <w:tcW w:w="1036" w:type="pct"/>
            <w:vMerge w:val="restart"/>
            <w:tcBorders>
              <w:top w:val="single" w:sz="4" w:space="0" w:color="auto"/>
              <w:left w:val="single" w:sz="4" w:space="0" w:color="000000"/>
            </w:tcBorders>
          </w:tcPr>
          <w:p w:rsidR="006C2BF8" w:rsidRPr="00C13CFA" w:rsidRDefault="006C2BF8" w:rsidP="006C2BF8">
            <w:pPr>
              <w:jc w:val="both"/>
              <w:rPr>
                <w:sz w:val="10"/>
                <w:szCs w:val="14"/>
              </w:rPr>
            </w:pPr>
            <w:r w:rsidRPr="00C13CFA">
              <w:rPr>
                <w:sz w:val="10"/>
                <w:szCs w:val="14"/>
              </w:rPr>
              <w:t xml:space="preserve">Организация обеспечения пожарной безопасности, антитеррористической и антикриминальной безопасности учреждений дополнительного образования   </w:t>
            </w:r>
          </w:p>
        </w:tc>
        <w:tc>
          <w:tcPr>
            <w:tcW w:w="376" w:type="pct"/>
            <w:vMerge w:val="restart"/>
            <w:tcBorders>
              <w:top w:val="single" w:sz="4" w:space="0" w:color="auto"/>
              <w:left w:val="single" w:sz="4" w:space="0" w:color="000000"/>
            </w:tcBorders>
          </w:tcPr>
          <w:p w:rsidR="006C2BF8" w:rsidRPr="00C13CFA" w:rsidRDefault="006C2BF8" w:rsidP="006C2BF8">
            <w:pPr>
              <w:jc w:val="both"/>
              <w:rPr>
                <w:sz w:val="10"/>
                <w:szCs w:val="14"/>
              </w:rPr>
            </w:pPr>
            <w:r w:rsidRPr="00C13CFA">
              <w:rPr>
                <w:sz w:val="10"/>
                <w:szCs w:val="14"/>
              </w:rPr>
              <w:t>муниципальные учреждения образования</w:t>
            </w:r>
          </w:p>
        </w:tc>
        <w:tc>
          <w:tcPr>
            <w:tcW w:w="361" w:type="pct"/>
            <w:vMerge w:val="restart"/>
            <w:tcBorders>
              <w:top w:val="single" w:sz="4" w:space="0" w:color="auto"/>
              <w:left w:val="single" w:sz="4" w:space="0" w:color="000000"/>
            </w:tcBorders>
          </w:tcPr>
          <w:p w:rsidR="006C2BF8" w:rsidRPr="00C13CFA" w:rsidRDefault="006C2BF8" w:rsidP="006C2BF8">
            <w:pPr>
              <w:rPr>
                <w:sz w:val="10"/>
                <w:szCs w:val="14"/>
              </w:rPr>
            </w:pPr>
            <w:r w:rsidRPr="00C13CFA">
              <w:rPr>
                <w:sz w:val="10"/>
                <w:szCs w:val="14"/>
              </w:rPr>
              <w:t>2021 – 2026 годы</w:t>
            </w:r>
          </w:p>
        </w:tc>
        <w:tc>
          <w:tcPr>
            <w:tcW w:w="450" w:type="pct"/>
            <w:vMerge w:val="restart"/>
            <w:tcBorders>
              <w:top w:val="single" w:sz="4" w:space="0" w:color="auto"/>
              <w:left w:val="single" w:sz="4" w:space="0" w:color="000000"/>
            </w:tcBorders>
          </w:tcPr>
          <w:p w:rsidR="006C2BF8" w:rsidRPr="00C13CFA" w:rsidRDefault="006C2BF8" w:rsidP="006C2BF8">
            <w:pPr>
              <w:jc w:val="center"/>
              <w:rPr>
                <w:sz w:val="10"/>
                <w:szCs w:val="14"/>
              </w:rPr>
            </w:pPr>
            <w:r w:rsidRPr="00C13CFA">
              <w:rPr>
                <w:sz w:val="10"/>
                <w:szCs w:val="14"/>
              </w:rPr>
              <w:t>2.1</w:t>
            </w:r>
          </w:p>
          <w:p w:rsidR="006C2BF8" w:rsidRPr="00C13CFA" w:rsidRDefault="006C2BF8" w:rsidP="006C2BF8">
            <w:pPr>
              <w:jc w:val="both"/>
              <w:rPr>
                <w:sz w:val="10"/>
                <w:szCs w:val="14"/>
              </w:rPr>
            </w:pPr>
          </w:p>
        </w:tc>
        <w:tc>
          <w:tcPr>
            <w:tcW w:w="315" w:type="pct"/>
            <w:tcBorders>
              <w:top w:val="single" w:sz="4" w:space="0" w:color="auto"/>
              <w:left w:val="single" w:sz="4" w:space="0" w:color="000000"/>
              <w:bottom w:val="single" w:sz="4" w:space="0" w:color="auto"/>
            </w:tcBorders>
            <w:vAlign w:val="center"/>
          </w:tcPr>
          <w:p w:rsidR="006C2BF8" w:rsidRPr="00C13CFA" w:rsidRDefault="006C2BF8" w:rsidP="006C2BF8">
            <w:pPr>
              <w:jc w:val="center"/>
              <w:rPr>
                <w:sz w:val="10"/>
                <w:szCs w:val="14"/>
              </w:rPr>
            </w:pPr>
            <w:r w:rsidRPr="00C13CFA">
              <w:rPr>
                <w:sz w:val="10"/>
                <w:szCs w:val="14"/>
              </w:rPr>
              <w:t>бюджет</w:t>
            </w:r>
          </w:p>
          <w:p w:rsidR="006C2BF8" w:rsidRPr="00C13CFA" w:rsidRDefault="006C2BF8" w:rsidP="006C2BF8">
            <w:pPr>
              <w:jc w:val="center"/>
              <w:rPr>
                <w:sz w:val="10"/>
                <w:szCs w:val="14"/>
              </w:rPr>
            </w:pPr>
            <w:r w:rsidRPr="00C13CFA">
              <w:rPr>
                <w:sz w:val="10"/>
                <w:szCs w:val="14"/>
              </w:rPr>
              <w:t>муниципального</w:t>
            </w:r>
          </w:p>
          <w:p w:rsidR="006C2BF8" w:rsidRPr="00C13CFA" w:rsidRDefault="006C2BF8" w:rsidP="006C2BF8">
            <w:pPr>
              <w:jc w:val="center"/>
              <w:rPr>
                <w:sz w:val="10"/>
                <w:szCs w:val="14"/>
              </w:rPr>
            </w:pPr>
            <w:r w:rsidRPr="00C13CFA">
              <w:rPr>
                <w:sz w:val="10"/>
                <w:szCs w:val="14"/>
              </w:rPr>
              <w:t>района</w:t>
            </w:r>
          </w:p>
        </w:tc>
        <w:tc>
          <w:tcPr>
            <w:tcW w:w="361" w:type="pct"/>
            <w:gridSpan w:val="3"/>
            <w:tcBorders>
              <w:top w:val="single" w:sz="4" w:space="0" w:color="auto"/>
              <w:left w:val="single" w:sz="4" w:space="0" w:color="000000"/>
              <w:bottom w:val="single" w:sz="4" w:space="0" w:color="auto"/>
            </w:tcBorders>
            <w:vAlign w:val="center"/>
          </w:tcPr>
          <w:p w:rsidR="006C2BF8" w:rsidRPr="00C13CFA" w:rsidRDefault="006C2BF8" w:rsidP="006C2BF8">
            <w:pPr>
              <w:snapToGrid w:val="0"/>
              <w:jc w:val="center"/>
              <w:rPr>
                <w:sz w:val="10"/>
                <w:szCs w:val="14"/>
                <w:highlight w:val="yellow"/>
              </w:rPr>
            </w:pPr>
            <w:r w:rsidRPr="00C13CFA">
              <w:rPr>
                <w:sz w:val="10"/>
                <w:szCs w:val="14"/>
                <w:highlight w:val="yellow"/>
              </w:rPr>
              <w:t>44,30000</w:t>
            </w:r>
          </w:p>
        </w:tc>
        <w:tc>
          <w:tcPr>
            <w:tcW w:w="361" w:type="pct"/>
            <w:gridSpan w:val="3"/>
            <w:tcBorders>
              <w:top w:val="single" w:sz="4" w:space="0" w:color="auto"/>
              <w:left w:val="single" w:sz="4" w:space="0" w:color="000000"/>
              <w:bottom w:val="single" w:sz="4" w:space="0" w:color="auto"/>
            </w:tcBorders>
            <w:vAlign w:val="center"/>
          </w:tcPr>
          <w:p w:rsidR="006C2BF8" w:rsidRPr="00C13CFA" w:rsidRDefault="006C2BF8" w:rsidP="006C2BF8">
            <w:pPr>
              <w:snapToGrid w:val="0"/>
              <w:jc w:val="center"/>
              <w:rPr>
                <w:sz w:val="10"/>
                <w:szCs w:val="14"/>
              </w:rPr>
            </w:pPr>
            <w:r w:rsidRPr="00C13CFA">
              <w:rPr>
                <w:sz w:val="10"/>
                <w:szCs w:val="14"/>
              </w:rPr>
              <w:t>24,30000</w:t>
            </w:r>
          </w:p>
        </w:tc>
        <w:tc>
          <w:tcPr>
            <w:tcW w:w="365" w:type="pct"/>
            <w:gridSpan w:val="4"/>
            <w:tcBorders>
              <w:top w:val="single" w:sz="4" w:space="0" w:color="auto"/>
              <w:left w:val="single" w:sz="4" w:space="0" w:color="000000"/>
              <w:bottom w:val="single" w:sz="4" w:space="0" w:color="auto"/>
            </w:tcBorders>
            <w:vAlign w:val="center"/>
          </w:tcPr>
          <w:p w:rsidR="006C2BF8" w:rsidRPr="00C13CFA" w:rsidRDefault="006C2BF8" w:rsidP="006C2BF8">
            <w:pPr>
              <w:jc w:val="center"/>
              <w:rPr>
                <w:sz w:val="10"/>
                <w:szCs w:val="14"/>
              </w:rPr>
            </w:pPr>
            <w:r w:rsidRPr="00C13CFA">
              <w:rPr>
                <w:sz w:val="10"/>
                <w:szCs w:val="14"/>
              </w:rPr>
              <w:t>24,30000</w:t>
            </w:r>
          </w:p>
        </w:tc>
        <w:tc>
          <w:tcPr>
            <w:tcW w:w="361" w:type="pct"/>
            <w:gridSpan w:val="3"/>
            <w:tcBorders>
              <w:top w:val="single" w:sz="4" w:space="0" w:color="auto"/>
              <w:left w:val="single" w:sz="4" w:space="0" w:color="000000"/>
              <w:bottom w:val="single" w:sz="4" w:space="0" w:color="auto"/>
            </w:tcBorders>
            <w:vAlign w:val="center"/>
          </w:tcPr>
          <w:p w:rsidR="006C2BF8" w:rsidRPr="00C13CFA" w:rsidRDefault="006C2BF8" w:rsidP="006C2BF8">
            <w:pPr>
              <w:snapToGrid w:val="0"/>
              <w:jc w:val="center"/>
              <w:rPr>
                <w:sz w:val="10"/>
                <w:szCs w:val="14"/>
              </w:rPr>
            </w:pPr>
            <w:r w:rsidRPr="00C13CFA">
              <w:rPr>
                <w:sz w:val="10"/>
                <w:szCs w:val="14"/>
              </w:rPr>
              <w:t>24,30000</w:t>
            </w:r>
          </w:p>
        </w:tc>
        <w:tc>
          <w:tcPr>
            <w:tcW w:w="368" w:type="pct"/>
            <w:gridSpan w:val="2"/>
            <w:tcBorders>
              <w:top w:val="single" w:sz="4" w:space="0" w:color="auto"/>
              <w:left w:val="single" w:sz="4" w:space="0" w:color="000000"/>
              <w:bottom w:val="single" w:sz="4" w:space="0" w:color="auto"/>
            </w:tcBorders>
            <w:vAlign w:val="center"/>
          </w:tcPr>
          <w:p w:rsidR="006C2BF8" w:rsidRPr="00C13CFA" w:rsidRDefault="006C2BF8" w:rsidP="006C2BF8">
            <w:pPr>
              <w:snapToGrid w:val="0"/>
              <w:jc w:val="center"/>
              <w:rPr>
                <w:sz w:val="10"/>
                <w:szCs w:val="14"/>
              </w:rPr>
            </w:pPr>
            <w:r w:rsidRPr="00C13CFA">
              <w:rPr>
                <w:sz w:val="10"/>
                <w:szCs w:val="14"/>
              </w:rPr>
              <w:t>24,30000</w:t>
            </w:r>
          </w:p>
        </w:tc>
        <w:tc>
          <w:tcPr>
            <w:tcW w:w="307" w:type="pct"/>
            <w:gridSpan w:val="2"/>
            <w:tcBorders>
              <w:top w:val="single" w:sz="4" w:space="0" w:color="auto"/>
              <w:left w:val="single" w:sz="4" w:space="0" w:color="000000"/>
              <w:bottom w:val="single" w:sz="4" w:space="0" w:color="auto"/>
              <w:right w:val="single" w:sz="4" w:space="0" w:color="000000"/>
            </w:tcBorders>
            <w:vAlign w:val="center"/>
          </w:tcPr>
          <w:p w:rsidR="006C2BF8" w:rsidRPr="00C13CFA" w:rsidRDefault="006C2BF8" w:rsidP="006C2BF8">
            <w:pPr>
              <w:jc w:val="center"/>
              <w:rPr>
                <w:sz w:val="10"/>
                <w:szCs w:val="14"/>
              </w:rPr>
            </w:pPr>
            <w:r w:rsidRPr="00C13CFA">
              <w:rPr>
                <w:sz w:val="10"/>
                <w:szCs w:val="14"/>
              </w:rPr>
              <w:t>24,30000</w:t>
            </w:r>
          </w:p>
        </w:tc>
      </w:tr>
      <w:tr w:rsidR="006C2BF8" w:rsidRPr="00C13CFA" w:rsidTr="006C2BF8">
        <w:trPr>
          <w:gridAfter w:val="1"/>
          <w:wAfter w:w="11" w:type="pct"/>
          <w:cantSplit/>
          <w:trHeight w:val="20"/>
        </w:trPr>
        <w:tc>
          <w:tcPr>
            <w:tcW w:w="329" w:type="pct"/>
            <w:vMerge/>
            <w:tcBorders>
              <w:left w:val="single" w:sz="4" w:space="0" w:color="000000"/>
              <w:bottom w:val="single" w:sz="4" w:space="0" w:color="000000"/>
            </w:tcBorders>
            <w:vAlign w:val="center"/>
          </w:tcPr>
          <w:p w:rsidR="006C2BF8" w:rsidRPr="00C13CFA" w:rsidRDefault="006C2BF8" w:rsidP="006C2BF8">
            <w:pPr>
              <w:autoSpaceDE w:val="0"/>
              <w:autoSpaceDN w:val="0"/>
              <w:jc w:val="center"/>
              <w:rPr>
                <w:sz w:val="10"/>
                <w:szCs w:val="14"/>
              </w:rPr>
            </w:pPr>
          </w:p>
        </w:tc>
        <w:tc>
          <w:tcPr>
            <w:tcW w:w="1036" w:type="pct"/>
            <w:vMerge/>
            <w:tcBorders>
              <w:left w:val="single" w:sz="4" w:space="0" w:color="000000"/>
              <w:bottom w:val="single" w:sz="4" w:space="0" w:color="000000"/>
            </w:tcBorders>
          </w:tcPr>
          <w:p w:rsidR="006C2BF8" w:rsidRPr="00C13CFA" w:rsidRDefault="006C2BF8" w:rsidP="006C2BF8">
            <w:pPr>
              <w:jc w:val="both"/>
              <w:rPr>
                <w:sz w:val="10"/>
                <w:szCs w:val="14"/>
              </w:rPr>
            </w:pPr>
          </w:p>
        </w:tc>
        <w:tc>
          <w:tcPr>
            <w:tcW w:w="376" w:type="pct"/>
            <w:vMerge/>
            <w:tcBorders>
              <w:left w:val="single" w:sz="4" w:space="0" w:color="000000"/>
              <w:bottom w:val="single" w:sz="4" w:space="0" w:color="000000"/>
            </w:tcBorders>
          </w:tcPr>
          <w:p w:rsidR="006C2BF8" w:rsidRPr="00C13CFA" w:rsidRDefault="006C2BF8" w:rsidP="006C2BF8">
            <w:pPr>
              <w:jc w:val="both"/>
              <w:rPr>
                <w:sz w:val="10"/>
                <w:szCs w:val="14"/>
              </w:rPr>
            </w:pPr>
          </w:p>
        </w:tc>
        <w:tc>
          <w:tcPr>
            <w:tcW w:w="361" w:type="pct"/>
            <w:vMerge/>
            <w:tcBorders>
              <w:left w:val="single" w:sz="4" w:space="0" w:color="000000"/>
              <w:bottom w:val="single" w:sz="4" w:space="0" w:color="000000"/>
            </w:tcBorders>
          </w:tcPr>
          <w:p w:rsidR="006C2BF8" w:rsidRPr="00C13CFA" w:rsidRDefault="006C2BF8" w:rsidP="006C2BF8">
            <w:pPr>
              <w:rPr>
                <w:sz w:val="10"/>
                <w:szCs w:val="14"/>
              </w:rPr>
            </w:pPr>
          </w:p>
        </w:tc>
        <w:tc>
          <w:tcPr>
            <w:tcW w:w="450" w:type="pct"/>
            <w:vMerge/>
            <w:tcBorders>
              <w:left w:val="single" w:sz="4" w:space="0" w:color="000000"/>
              <w:bottom w:val="single" w:sz="4" w:space="0" w:color="000000"/>
            </w:tcBorders>
          </w:tcPr>
          <w:p w:rsidR="006C2BF8" w:rsidRPr="00C13CFA" w:rsidRDefault="006C2BF8" w:rsidP="006C2BF8">
            <w:pPr>
              <w:jc w:val="center"/>
              <w:rPr>
                <w:sz w:val="10"/>
                <w:szCs w:val="14"/>
              </w:rPr>
            </w:pPr>
          </w:p>
        </w:tc>
        <w:tc>
          <w:tcPr>
            <w:tcW w:w="315" w:type="pct"/>
            <w:tcBorders>
              <w:top w:val="single" w:sz="4" w:space="0" w:color="auto"/>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областной</w:t>
            </w:r>
          </w:p>
          <w:p w:rsidR="006C2BF8" w:rsidRPr="00C13CFA" w:rsidRDefault="006C2BF8" w:rsidP="006C2BF8">
            <w:pPr>
              <w:jc w:val="center"/>
              <w:rPr>
                <w:sz w:val="10"/>
                <w:szCs w:val="14"/>
              </w:rPr>
            </w:pPr>
            <w:r w:rsidRPr="00C13CFA">
              <w:rPr>
                <w:sz w:val="10"/>
                <w:szCs w:val="14"/>
              </w:rPr>
              <w:t>бюджет</w:t>
            </w: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snapToGrid w:val="0"/>
              <w:jc w:val="center"/>
              <w:rPr>
                <w:sz w:val="10"/>
                <w:szCs w:val="14"/>
                <w:highlight w:val="yellow"/>
              </w:rPr>
            </w:pPr>
            <w:r w:rsidRPr="00C13CFA">
              <w:rPr>
                <w:sz w:val="10"/>
                <w:szCs w:val="14"/>
                <w:highlight w:val="yellow"/>
              </w:rPr>
              <w:t>167,71400</w:t>
            </w: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snapToGrid w:val="0"/>
              <w:jc w:val="center"/>
              <w:rPr>
                <w:sz w:val="10"/>
                <w:szCs w:val="14"/>
              </w:rPr>
            </w:pPr>
            <w:r w:rsidRPr="00C13CFA">
              <w:rPr>
                <w:sz w:val="10"/>
                <w:szCs w:val="14"/>
              </w:rPr>
              <w:t>97,50000</w:t>
            </w:r>
          </w:p>
        </w:tc>
        <w:tc>
          <w:tcPr>
            <w:tcW w:w="365" w:type="pct"/>
            <w:gridSpan w:val="4"/>
            <w:tcBorders>
              <w:top w:val="single" w:sz="4" w:space="0" w:color="auto"/>
              <w:left w:val="single" w:sz="4" w:space="0" w:color="000000"/>
              <w:bottom w:val="single" w:sz="4" w:space="0" w:color="000000"/>
            </w:tcBorders>
            <w:vAlign w:val="center"/>
          </w:tcPr>
          <w:p w:rsidR="006C2BF8" w:rsidRPr="00C13CFA" w:rsidRDefault="006C2BF8" w:rsidP="006C2BF8">
            <w:pPr>
              <w:snapToGrid w:val="0"/>
              <w:jc w:val="center"/>
              <w:rPr>
                <w:sz w:val="10"/>
                <w:szCs w:val="14"/>
              </w:rPr>
            </w:pPr>
            <w:r w:rsidRPr="00C13CFA">
              <w:rPr>
                <w:sz w:val="10"/>
                <w:szCs w:val="14"/>
              </w:rPr>
              <w:t>97,50000</w:t>
            </w:r>
          </w:p>
        </w:tc>
        <w:tc>
          <w:tcPr>
            <w:tcW w:w="361" w:type="pct"/>
            <w:gridSpan w:val="3"/>
            <w:tcBorders>
              <w:top w:val="single" w:sz="4" w:space="0" w:color="auto"/>
              <w:left w:val="single" w:sz="4" w:space="0" w:color="000000"/>
              <w:bottom w:val="single" w:sz="4" w:space="0" w:color="000000"/>
            </w:tcBorders>
            <w:vAlign w:val="center"/>
          </w:tcPr>
          <w:p w:rsidR="006C2BF8" w:rsidRPr="00C13CFA" w:rsidRDefault="006C2BF8" w:rsidP="006C2BF8">
            <w:pPr>
              <w:snapToGrid w:val="0"/>
              <w:jc w:val="center"/>
              <w:rPr>
                <w:sz w:val="10"/>
                <w:szCs w:val="14"/>
              </w:rPr>
            </w:pPr>
            <w:r w:rsidRPr="00C13CFA">
              <w:rPr>
                <w:sz w:val="10"/>
                <w:szCs w:val="14"/>
              </w:rPr>
              <w:t>97,50000</w:t>
            </w:r>
          </w:p>
        </w:tc>
        <w:tc>
          <w:tcPr>
            <w:tcW w:w="368" w:type="pct"/>
            <w:gridSpan w:val="2"/>
            <w:tcBorders>
              <w:top w:val="single" w:sz="4" w:space="0" w:color="auto"/>
              <w:left w:val="single" w:sz="4" w:space="0" w:color="000000"/>
              <w:bottom w:val="single" w:sz="4" w:space="0" w:color="000000"/>
            </w:tcBorders>
            <w:vAlign w:val="center"/>
          </w:tcPr>
          <w:p w:rsidR="006C2BF8" w:rsidRPr="00C13CFA" w:rsidRDefault="006C2BF8" w:rsidP="006C2BF8">
            <w:pPr>
              <w:snapToGrid w:val="0"/>
              <w:jc w:val="center"/>
              <w:rPr>
                <w:sz w:val="10"/>
                <w:szCs w:val="14"/>
              </w:rPr>
            </w:pPr>
            <w:r w:rsidRPr="00C13CFA">
              <w:rPr>
                <w:sz w:val="10"/>
                <w:szCs w:val="14"/>
              </w:rPr>
              <w:t>97,50000</w:t>
            </w:r>
          </w:p>
        </w:tc>
        <w:tc>
          <w:tcPr>
            <w:tcW w:w="307" w:type="pct"/>
            <w:gridSpan w:val="2"/>
            <w:tcBorders>
              <w:top w:val="single" w:sz="4" w:space="0" w:color="auto"/>
              <w:left w:val="single" w:sz="4" w:space="0" w:color="000000"/>
              <w:bottom w:val="single" w:sz="4" w:space="0" w:color="000000"/>
              <w:right w:val="single" w:sz="4" w:space="0" w:color="000000"/>
            </w:tcBorders>
            <w:vAlign w:val="center"/>
          </w:tcPr>
          <w:p w:rsidR="006C2BF8" w:rsidRPr="00C13CFA" w:rsidRDefault="006C2BF8" w:rsidP="006C2BF8">
            <w:pPr>
              <w:snapToGrid w:val="0"/>
              <w:jc w:val="center"/>
              <w:rPr>
                <w:sz w:val="10"/>
                <w:szCs w:val="14"/>
              </w:rPr>
            </w:pPr>
            <w:r w:rsidRPr="00C13CFA">
              <w:rPr>
                <w:sz w:val="10"/>
                <w:szCs w:val="14"/>
              </w:rPr>
              <w:t>97,50000</w:t>
            </w:r>
          </w:p>
        </w:tc>
      </w:tr>
      <w:tr w:rsidR="006C2BF8" w:rsidRPr="00C13CFA" w:rsidTr="006C2BF8">
        <w:trPr>
          <w:cantSplit/>
          <w:trHeight w:val="20"/>
        </w:trPr>
        <w:tc>
          <w:tcPr>
            <w:tcW w:w="329" w:type="pct"/>
            <w:tcBorders>
              <w:top w:val="single" w:sz="4" w:space="0" w:color="000000"/>
              <w:left w:val="single" w:sz="4" w:space="0" w:color="000000"/>
              <w:bottom w:val="single" w:sz="4" w:space="0" w:color="000000"/>
            </w:tcBorders>
            <w:vAlign w:val="center"/>
          </w:tcPr>
          <w:p w:rsidR="006C2BF8" w:rsidRPr="00C13CFA" w:rsidRDefault="006C2BF8" w:rsidP="006C2BF8">
            <w:pPr>
              <w:autoSpaceDE w:val="0"/>
              <w:autoSpaceDN w:val="0"/>
              <w:snapToGrid w:val="0"/>
              <w:jc w:val="center"/>
              <w:rPr>
                <w:sz w:val="10"/>
                <w:szCs w:val="14"/>
              </w:rPr>
            </w:pPr>
          </w:p>
        </w:tc>
        <w:tc>
          <w:tcPr>
            <w:tcW w:w="2549" w:type="pct"/>
            <w:gridSpan w:val="6"/>
            <w:tcBorders>
              <w:top w:val="single" w:sz="4" w:space="0" w:color="000000"/>
              <w:left w:val="single" w:sz="4" w:space="0" w:color="000000"/>
              <w:bottom w:val="single" w:sz="4" w:space="0" w:color="000000"/>
            </w:tcBorders>
          </w:tcPr>
          <w:p w:rsidR="006C2BF8" w:rsidRPr="00C13CFA" w:rsidRDefault="006C2BF8" w:rsidP="006C2BF8">
            <w:pPr>
              <w:autoSpaceDE w:val="0"/>
              <w:autoSpaceDN w:val="0"/>
              <w:rPr>
                <w:sz w:val="10"/>
                <w:szCs w:val="14"/>
              </w:rPr>
            </w:pPr>
            <w:r w:rsidRPr="00C13CFA">
              <w:rPr>
                <w:sz w:val="10"/>
                <w:szCs w:val="14"/>
              </w:rPr>
              <w:t>Итого по подпрограмме:</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highlight w:val="yellow"/>
              </w:rPr>
            </w:pPr>
            <w:r w:rsidRPr="00C13CFA">
              <w:rPr>
                <w:sz w:val="10"/>
                <w:szCs w:val="14"/>
                <w:highlight w:val="yellow"/>
              </w:rPr>
              <w:t>6715,40000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6445,80000</w:t>
            </w:r>
          </w:p>
        </w:tc>
        <w:tc>
          <w:tcPr>
            <w:tcW w:w="365" w:type="pct"/>
            <w:gridSpan w:val="4"/>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6449,00000</w:t>
            </w:r>
          </w:p>
        </w:tc>
        <w:tc>
          <w:tcPr>
            <w:tcW w:w="361" w:type="pct"/>
            <w:gridSpan w:val="3"/>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5363,80000</w:t>
            </w:r>
          </w:p>
        </w:tc>
        <w:tc>
          <w:tcPr>
            <w:tcW w:w="368" w:type="pct"/>
            <w:gridSpan w:val="2"/>
            <w:tcBorders>
              <w:top w:val="single" w:sz="4" w:space="0" w:color="000000"/>
              <w:left w:val="single" w:sz="4" w:space="0" w:color="000000"/>
              <w:bottom w:val="single" w:sz="4" w:space="0" w:color="000000"/>
            </w:tcBorders>
            <w:vAlign w:val="center"/>
          </w:tcPr>
          <w:p w:rsidR="006C2BF8" w:rsidRPr="00C13CFA" w:rsidRDefault="006C2BF8" w:rsidP="006C2BF8">
            <w:pPr>
              <w:jc w:val="center"/>
              <w:rPr>
                <w:sz w:val="10"/>
                <w:szCs w:val="14"/>
              </w:rPr>
            </w:pPr>
            <w:r w:rsidRPr="00C13CFA">
              <w:rPr>
                <w:sz w:val="10"/>
                <w:szCs w:val="14"/>
              </w:rPr>
              <w:t>5363,80000</w:t>
            </w:r>
          </w:p>
        </w:tc>
        <w:tc>
          <w:tcPr>
            <w:tcW w:w="307" w:type="pct"/>
            <w:gridSpan w:val="2"/>
            <w:tcBorders>
              <w:top w:val="single" w:sz="4" w:space="0" w:color="000000"/>
              <w:left w:val="single" w:sz="4" w:space="0" w:color="000000"/>
              <w:bottom w:val="single" w:sz="4" w:space="0" w:color="000000"/>
              <w:right w:val="single" w:sz="4" w:space="0" w:color="000000"/>
            </w:tcBorders>
            <w:vAlign w:val="center"/>
          </w:tcPr>
          <w:p w:rsidR="006C2BF8" w:rsidRPr="00C13CFA" w:rsidRDefault="006C2BF8" w:rsidP="006C2BF8">
            <w:pPr>
              <w:jc w:val="center"/>
              <w:rPr>
                <w:sz w:val="10"/>
                <w:szCs w:val="14"/>
              </w:rPr>
            </w:pPr>
            <w:r w:rsidRPr="00C13CFA">
              <w:rPr>
                <w:sz w:val="10"/>
                <w:szCs w:val="14"/>
              </w:rPr>
              <w:t>5363,80000</w:t>
            </w:r>
          </w:p>
        </w:tc>
      </w:tr>
    </w:tbl>
    <w:p w:rsidR="006C2BF8" w:rsidRPr="00C13CFA" w:rsidRDefault="006C2BF8" w:rsidP="006C2BF8">
      <w:pPr>
        <w:jc w:val="right"/>
        <w:rPr>
          <w:sz w:val="14"/>
          <w:szCs w:val="14"/>
        </w:rPr>
      </w:pPr>
      <w:r w:rsidRPr="00C13CFA">
        <w:rPr>
          <w:sz w:val="14"/>
          <w:szCs w:val="14"/>
        </w:rPr>
        <w:t>»</w:t>
      </w:r>
    </w:p>
    <w:p w:rsidR="006C2BF8" w:rsidRPr="00C13CFA" w:rsidRDefault="006C2BF8" w:rsidP="006C2BF8">
      <w:pPr>
        <w:widowControl w:val="0"/>
        <w:autoSpaceDE w:val="0"/>
        <w:autoSpaceDN w:val="0"/>
        <w:adjustRightInd w:val="0"/>
        <w:ind w:firstLine="284"/>
        <w:jc w:val="both"/>
        <w:rPr>
          <w:sz w:val="14"/>
          <w:szCs w:val="14"/>
        </w:rPr>
      </w:pPr>
      <w:r w:rsidRPr="00C13CFA">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C2BF8" w:rsidRPr="00C13CFA" w:rsidRDefault="006C2BF8" w:rsidP="006C2BF8">
      <w:pPr>
        <w:pStyle w:val="32"/>
        <w:suppressAutoHyphens/>
        <w:spacing w:after="0"/>
        <w:ind w:left="0"/>
        <w:rPr>
          <w:b/>
          <w:sz w:val="14"/>
          <w:szCs w:val="14"/>
        </w:rPr>
      </w:pPr>
    </w:p>
    <w:p w:rsidR="006C2BF8" w:rsidRPr="00C13CFA" w:rsidRDefault="006C2BF8" w:rsidP="006C2BF8">
      <w:pPr>
        <w:pStyle w:val="32"/>
        <w:suppressAutoHyphens/>
        <w:spacing w:after="0"/>
        <w:ind w:left="0"/>
        <w:rPr>
          <w:b/>
          <w:sz w:val="14"/>
          <w:szCs w:val="14"/>
        </w:rPr>
      </w:pPr>
    </w:p>
    <w:p w:rsidR="006C2BF8" w:rsidRPr="00C13CFA" w:rsidRDefault="006C2BF8" w:rsidP="006C2BF8">
      <w:pPr>
        <w:pStyle w:val="32"/>
        <w:suppressAutoHyphens/>
        <w:spacing w:after="0"/>
        <w:ind w:left="0"/>
        <w:rPr>
          <w:b/>
          <w:sz w:val="14"/>
          <w:szCs w:val="14"/>
        </w:rPr>
      </w:pPr>
      <w:r w:rsidRPr="00C13CFA">
        <w:rPr>
          <w:b/>
          <w:sz w:val="14"/>
          <w:szCs w:val="14"/>
        </w:rPr>
        <w:t>Заместитель Главы администрации    Ю.В. Михайлова</w:t>
      </w:r>
    </w:p>
    <w:p w:rsidR="006C2BF8" w:rsidRPr="00C13CFA" w:rsidRDefault="006C2BF8" w:rsidP="009466FE">
      <w:pPr>
        <w:jc w:val="center"/>
        <w:rPr>
          <w:sz w:val="16"/>
          <w:szCs w:val="16"/>
        </w:rPr>
      </w:pPr>
    </w:p>
    <w:p w:rsidR="009466FE" w:rsidRPr="00C13CFA" w:rsidRDefault="009466FE" w:rsidP="009466FE"/>
    <w:p w:rsidR="009466FE" w:rsidRPr="00C13CFA" w:rsidRDefault="009466FE" w:rsidP="009466FE">
      <w:pPr>
        <w:jc w:val="center"/>
        <w:rPr>
          <w:b/>
          <w:sz w:val="16"/>
          <w:szCs w:val="16"/>
        </w:rPr>
      </w:pPr>
      <w:r w:rsidRPr="00C13CFA">
        <w:rPr>
          <w:b/>
          <w:sz w:val="16"/>
          <w:szCs w:val="16"/>
        </w:rPr>
        <w:t>ПОСТАНОВЛЕНИЕ</w:t>
      </w:r>
    </w:p>
    <w:p w:rsidR="009466FE" w:rsidRPr="00C13CFA" w:rsidRDefault="009466FE" w:rsidP="009466FE">
      <w:pPr>
        <w:jc w:val="center"/>
        <w:rPr>
          <w:sz w:val="16"/>
          <w:szCs w:val="16"/>
        </w:rPr>
      </w:pPr>
      <w:r w:rsidRPr="00C13CFA">
        <w:rPr>
          <w:sz w:val="16"/>
          <w:szCs w:val="16"/>
        </w:rPr>
        <w:t>Администрации Солецкого муниципального округа</w:t>
      </w:r>
    </w:p>
    <w:p w:rsidR="009466FE" w:rsidRPr="00C13CFA" w:rsidRDefault="009466FE" w:rsidP="009466FE">
      <w:pPr>
        <w:jc w:val="center"/>
        <w:rPr>
          <w:sz w:val="16"/>
          <w:szCs w:val="16"/>
        </w:rPr>
      </w:pPr>
    </w:p>
    <w:p w:rsidR="009466FE" w:rsidRPr="00C13CFA" w:rsidRDefault="009466FE" w:rsidP="009466FE">
      <w:pPr>
        <w:jc w:val="center"/>
        <w:rPr>
          <w:sz w:val="16"/>
          <w:szCs w:val="16"/>
        </w:rPr>
      </w:pPr>
      <w:r w:rsidRPr="00C13CFA">
        <w:rPr>
          <w:sz w:val="16"/>
          <w:szCs w:val="16"/>
        </w:rPr>
        <w:t>от 23.08.2021 № 1216</w:t>
      </w:r>
    </w:p>
    <w:p w:rsidR="009466FE" w:rsidRPr="00C13CFA" w:rsidRDefault="009466FE" w:rsidP="009466FE">
      <w:pPr>
        <w:jc w:val="center"/>
        <w:rPr>
          <w:sz w:val="16"/>
          <w:szCs w:val="16"/>
        </w:rPr>
      </w:pPr>
      <w:r w:rsidRPr="00C13CFA">
        <w:rPr>
          <w:sz w:val="16"/>
          <w:szCs w:val="16"/>
        </w:rPr>
        <w:t>г. Сольцы</w:t>
      </w:r>
    </w:p>
    <w:p w:rsidR="007724DC" w:rsidRPr="00C13CFA" w:rsidRDefault="007724DC" w:rsidP="007724DC">
      <w:pPr>
        <w:rPr>
          <w:sz w:val="14"/>
        </w:rPr>
      </w:pPr>
    </w:p>
    <w:p w:rsidR="007724DC" w:rsidRPr="00C13CFA" w:rsidRDefault="007724DC" w:rsidP="007724DC">
      <w:pPr>
        <w:jc w:val="center"/>
        <w:rPr>
          <w:b/>
          <w:sz w:val="14"/>
        </w:rPr>
      </w:pPr>
      <w:r w:rsidRPr="00C13CFA">
        <w:rPr>
          <w:b/>
          <w:sz w:val="14"/>
        </w:rPr>
        <w:t>О признании утратившими силу постановлений</w:t>
      </w:r>
    </w:p>
    <w:p w:rsidR="007724DC" w:rsidRPr="00C13CFA" w:rsidRDefault="007724DC" w:rsidP="007724DC">
      <w:pPr>
        <w:jc w:val="center"/>
        <w:rPr>
          <w:b/>
          <w:sz w:val="14"/>
        </w:rPr>
      </w:pPr>
      <w:r w:rsidRPr="00C13CFA">
        <w:rPr>
          <w:b/>
          <w:sz w:val="14"/>
        </w:rPr>
        <w:t>Администрации муниципального района</w:t>
      </w:r>
    </w:p>
    <w:p w:rsidR="007724DC" w:rsidRPr="00C13CFA" w:rsidRDefault="007724DC" w:rsidP="007724DC">
      <w:pPr>
        <w:rPr>
          <w:b/>
          <w:sz w:val="14"/>
        </w:rPr>
      </w:pPr>
      <w:r w:rsidRPr="00C13CFA">
        <w:rPr>
          <w:b/>
          <w:sz w:val="14"/>
        </w:rPr>
        <w:t xml:space="preserve"> </w:t>
      </w:r>
    </w:p>
    <w:p w:rsidR="007724DC" w:rsidRPr="00C13CFA" w:rsidRDefault="007724DC" w:rsidP="007724DC">
      <w:pPr>
        <w:ind w:firstLine="284"/>
        <w:jc w:val="both"/>
        <w:rPr>
          <w:b/>
          <w:sz w:val="14"/>
        </w:rPr>
      </w:pPr>
      <w:r w:rsidRPr="00C13CFA">
        <w:rPr>
          <w:sz w:val="14"/>
        </w:rPr>
        <w:t xml:space="preserve">В связи </w:t>
      </w:r>
      <w:proofErr w:type="gramStart"/>
      <w:r w:rsidRPr="00C13CFA">
        <w:rPr>
          <w:sz w:val="14"/>
        </w:rPr>
        <w:t>с  исключением</w:t>
      </w:r>
      <w:proofErr w:type="gramEnd"/>
      <w:r w:rsidRPr="00C13CFA">
        <w:rPr>
          <w:sz w:val="14"/>
        </w:rPr>
        <w:t xml:space="preserve"> муниципальной услуги из  реестра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ее комитетами, управлением и отделами,</w:t>
      </w:r>
      <w:r w:rsidRPr="00C13CFA">
        <w:rPr>
          <w:b/>
          <w:sz w:val="14"/>
        </w:rPr>
        <w:t xml:space="preserve"> </w:t>
      </w:r>
      <w:r w:rsidRPr="00C13CFA">
        <w:rPr>
          <w:sz w:val="14"/>
        </w:rPr>
        <w:t xml:space="preserve">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C13CFA">
        <w:rPr>
          <w:b/>
          <w:sz w:val="14"/>
        </w:rPr>
        <w:t>ПОСТАНОВЛЯЕТ:</w:t>
      </w:r>
    </w:p>
    <w:p w:rsidR="007724DC" w:rsidRPr="00C13CFA" w:rsidRDefault="007724DC" w:rsidP="007724DC">
      <w:pPr>
        <w:ind w:firstLine="284"/>
        <w:jc w:val="both"/>
        <w:rPr>
          <w:b/>
          <w:sz w:val="14"/>
        </w:rPr>
      </w:pPr>
      <w:r w:rsidRPr="00C13CFA">
        <w:rPr>
          <w:sz w:val="14"/>
        </w:rPr>
        <w:t>1. Признать утратившими силу постановления Администрации муниципального района от  11.03.2012 № 345 «Об  утверждении административного регламента предоставления  муниципальной услуги по оказанию поддержки субъектам малого и среднего предпринимательства», от 29.07.2015 № 1163 «О внесении изменений в   административный регламент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w:t>
      </w:r>
      <w:r w:rsidRPr="00C13CFA">
        <w:rPr>
          <w:b/>
          <w:sz w:val="14"/>
        </w:rPr>
        <w:t xml:space="preserve"> </w:t>
      </w:r>
      <w:r w:rsidRPr="00C13CFA">
        <w:rPr>
          <w:sz w:val="14"/>
        </w:rPr>
        <w:t xml:space="preserve">от  08.04.2016 № 517 </w:t>
      </w:r>
      <w:r w:rsidRPr="00C13CFA">
        <w:rPr>
          <w:b/>
          <w:sz w:val="14"/>
        </w:rPr>
        <w:t>«</w:t>
      </w:r>
      <w:r w:rsidRPr="00C13CFA">
        <w:rPr>
          <w:sz w:val="14"/>
        </w:rPr>
        <w:t>О внесении изменения в административный регламент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w:t>
      </w:r>
      <w:r w:rsidRPr="00C13CFA">
        <w:rPr>
          <w:b/>
          <w:sz w:val="14"/>
        </w:rPr>
        <w:t>».</w:t>
      </w:r>
    </w:p>
    <w:p w:rsidR="007724DC" w:rsidRPr="00C13CFA" w:rsidRDefault="007724DC" w:rsidP="007724DC">
      <w:pPr>
        <w:ind w:firstLine="284"/>
        <w:jc w:val="both"/>
        <w:rPr>
          <w:sz w:val="14"/>
        </w:rPr>
      </w:pPr>
      <w:r w:rsidRPr="00C13CFA">
        <w:rPr>
          <w:sz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724DC" w:rsidRPr="00C13CFA" w:rsidRDefault="007724DC" w:rsidP="007724DC">
      <w:pPr>
        <w:rPr>
          <w:b/>
          <w:sz w:val="14"/>
        </w:rPr>
      </w:pPr>
    </w:p>
    <w:p w:rsidR="007724DC" w:rsidRPr="00C13CFA" w:rsidRDefault="007724DC" w:rsidP="007724DC">
      <w:pPr>
        <w:rPr>
          <w:b/>
          <w:sz w:val="14"/>
        </w:rPr>
      </w:pPr>
    </w:p>
    <w:p w:rsidR="007724DC" w:rsidRPr="00C13CFA" w:rsidRDefault="007724DC" w:rsidP="007724DC">
      <w:pPr>
        <w:rPr>
          <w:b/>
          <w:sz w:val="14"/>
        </w:rPr>
      </w:pPr>
      <w:r w:rsidRPr="00C13CFA">
        <w:rPr>
          <w:b/>
          <w:sz w:val="14"/>
        </w:rPr>
        <w:t>Заместитель Главы администрации   Ю.В. Михайлова</w:t>
      </w:r>
    </w:p>
    <w:p w:rsidR="009466FE" w:rsidRPr="00C13CFA" w:rsidRDefault="009466FE" w:rsidP="009466FE"/>
    <w:p w:rsidR="009466FE" w:rsidRPr="00C13CFA" w:rsidRDefault="009466FE" w:rsidP="009466FE">
      <w:pPr>
        <w:jc w:val="center"/>
        <w:rPr>
          <w:b/>
          <w:sz w:val="16"/>
          <w:szCs w:val="16"/>
        </w:rPr>
      </w:pPr>
      <w:r w:rsidRPr="00C13CFA">
        <w:rPr>
          <w:b/>
          <w:sz w:val="16"/>
          <w:szCs w:val="16"/>
        </w:rPr>
        <w:t>ПОСТАНОВЛЕНИЕ</w:t>
      </w:r>
    </w:p>
    <w:p w:rsidR="009466FE" w:rsidRPr="00C13CFA" w:rsidRDefault="009466FE" w:rsidP="009466FE">
      <w:pPr>
        <w:jc w:val="center"/>
        <w:rPr>
          <w:sz w:val="16"/>
          <w:szCs w:val="16"/>
        </w:rPr>
      </w:pPr>
      <w:r w:rsidRPr="00C13CFA">
        <w:rPr>
          <w:sz w:val="16"/>
          <w:szCs w:val="16"/>
        </w:rPr>
        <w:t>Администрации Солецкого муниципального округа</w:t>
      </w:r>
    </w:p>
    <w:p w:rsidR="009466FE" w:rsidRPr="00C13CFA" w:rsidRDefault="009466FE" w:rsidP="009466FE">
      <w:pPr>
        <w:jc w:val="center"/>
        <w:rPr>
          <w:sz w:val="16"/>
          <w:szCs w:val="16"/>
        </w:rPr>
      </w:pPr>
    </w:p>
    <w:p w:rsidR="009466FE" w:rsidRPr="00C13CFA" w:rsidRDefault="009466FE" w:rsidP="009466FE">
      <w:pPr>
        <w:jc w:val="center"/>
        <w:rPr>
          <w:sz w:val="16"/>
          <w:szCs w:val="16"/>
        </w:rPr>
      </w:pPr>
      <w:r w:rsidRPr="00C13CFA">
        <w:rPr>
          <w:sz w:val="16"/>
          <w:szCs w:val="16"/>
        </w:rPr>
        <w:t>от 23.08.2021 № 1217</w:t>
      </w:r>
    </w:p>
    <w:p w:rsidR="009466FE" w:rsidRPr="00C13CFA" w:rsidRDefault="009466FE" w:rsidP="009466FE">
      <w:pPr>
        <w:jc w:val="center"/>
        <w:rPr>
          <w:sz w:val="16"/>
          <w:szCs w:val="16"/>
        </w:rPr>
      </w:pPr>
      <w:r w:rsidRPr="00C13CFA">
        <w:rPr>
          <w:sz w:val="16"/>
          <w:szCs w:val="16"/>
        </w:rPr>
        <w:t>г. Сольцы</w:t>
      </w:r>
    </w:p>
    <w:p w:rsidR="007724DC" w:rsidRPr="00C13CFA" w:rsidRDefault="007724DC" w:rsidP="007724DC">
      <w:pPr>
        <w:jc w:val="center"/>
        <w:rPr>
          <w:sz w:val="16"/>
          <w:szCs w:val="16"/>
        </w:rPr>
      </w:pPr>
    </w:p>
    <w:p w:rsidR="007724DC" w:rsidRPr="00C13CFA" w:rsidRDefault="007724DC" w:rsidP="007724DC">
      <w:pPr>
        <w:jc w:val="center"/>
        <w:rPr>
          <w:b/>
          <w:sz w:val="14"/>
          <w:szCs w:val="14"/>
        </w:rPr>
      </w:pPr>
      <w:r w:rsidRPr="00C13CFA">
        <w:rPr>
          <w:b/>
          <w:sz w:val="14"/>
          <w:szCs w:val="14"/>
        </w:rPr>
        <w:t>О Порядке определения видов особо ценного движимого имущества муниципальных бюджетных и автономных учреждений Солецкого муниципального округа</w:t>
      </w:r>
    </w:p>
    <w:tbl>
      <w:tblPr>
        <w:tblW w:w="9465" w:type="dxa"/>
        <w:tblInd w:w="108" w:type="dxa"/>
        <w:tblLayout w:type="fixed"/>
        <w:tblLook w:val="01E0" w:firstRow="1" w:lastRow="1" w:firstColumn="1" w:lastColumn="1" w:noHBand="0" w:noVBand="0"/>
      </w:tblPr>
      <w:tblGrid>
        <w:gridCol w:w="4678"/>
        <w:gridCol w:w="4787"/>
      </w:tblGrid>
      <w:tr w:rsidR="007724DC" w:rsidRPr="00C13CFA" w:rsidTr="00E37554">
        <w:trPr>
          <w:trHeight w:val="214"/>
        </w:trPr>
        <w:tc>
          <w:tcPr>
            <w:tcW w:w="4678" w:type="dxa"/>
          </w:tcPr>
          <w:p w:rsidR="007724DC" w:rsidRPr="00C13CFA" w:rsidRDefault="007724DC" w:rsidP="007724DC">
            <w:pPr>
              <w:jc w:val="center"/>
              <w:rPr>
                <w:b/>
                <w:sz w:val="14"/>
                <w:szCs w:val="14"/>
              </w:rPr>
            </w:pPr>
          </w:p>
        </w:tc>
        <w:tc>
          <w:tcPr>
            <w:tcW w:w="4787" w:type="dxa"/>
          </w:tcPr>
          <w:p w:rsidR="007724DC" w:rsidRPr="00C13CFA" w:rsidRDefault="007724DC" w:rsidP="007724DC">
            <w:pPr>
              <w:jc w:val="center"/>
              <w:rPr>
                <w:b/>
                <w:sz w:val="14"/>
                <w:szCs w:val="14"/>
              </w:rPr>
            </w:pPr>
          </w:p>
        </w:tc>
      </w:tr>
    </w:tbl>
    <w:p w:rsidR="007724DC" w:rsidRPr="00C13CFA" w:rsidRDefault="007724DC" w:rsidP="007724DC">
      <w:pPr>
        <w:ind w:firstLine="284"/>
        <w:jc w:val="both"/>
        <w:rPr>
          <w:b/>
          <w:sz w:val="14"/>
          <w:szCs w:val="14"/>
        </w:rPr>
      </w:pPr>
      <w:r w:rsidRPr="00C13CFA">
        <w:rPr>
          <w:sz w:val="14"/>
          <w:szCs w:val="14"/>
        </w:rPr>
        <w:t xml:space="preserve">В соответствии с Федеральным законом от 03 </w:t>
      </w:r>
      <w:proofErr w:type="gramStart"/>
      <w:r w:rsidRPr="00C13CFA">
        <w:rPr>
          <w:sz w:val="14"/>
          <w:szCs w:val="14"/>
        </w:rPr>
        <w:t>ноября  2006</w:t>
      </w:r>
      <w:proofErr w:type="gramEnd"/>
      <w:r w:rsidRPr="00C13CFA">
        <w:rPr>
          <w:sz w:val="14"/>
          <w:szCs w:val="14"/>
        </w:rPr>
        <w:t xml:space="preserve"> года № 174-ФЗ «Об автономных учреждениях», Федеральным законом от 12 января 1996 года № 7-ФЗ «О некоммерческих организациях», постановлением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 Администрация Солецкого муниципального округа </w:t>
      </w:r>
      <w:r w:rsidRPr="00C13CFA">
        <w:rPr>
          <w:b/>
          <w:sz w:val="14"/>
          <w:szCs w:val="14"/>
        </w:rPr>
        <w:t>ПОСТАНОВЛЯЕТ:</w:t>
      </w:r>
    </w:p>
    <w:p w:rsidR="007724DC" w:rsidRPr="00C13CFA" w:rsidRDefault="007724DC" w:rsidP="007724DC">
      <w:pPr>
        <w:ind w:firstLine="284"/>
        <w:jc w:val="both"/>
        <w:rPr>
          <w:sz w:val="14"/>
          <w:szCs w:val="14"/>
        </w:rPr>
      </w:pPr>
      <w:r w:rsidRPr="00C13CFA">
        <w:rPr>
          <w:sz w:val="14"/>
          <w:szCs w:val="14"/>
        </w:rPr>
        <w:t>1. Утвердить прилагаемый Порядок определения видов особо ценного движимого имущества муниципальных бюджетных и автономных учреждений Солецкого муниципального округа.</w:t>
      </w:r>
    </w:p>
    <w:p w:rsidR="007724DC" w:rsidRPr="00C13CFA" w:rsidRDefault="007724DC" w:rsidP="007724DC">
      <w:pPr>
        <w:ind w:firstLine="284"/>
        <w:jc w:val="both"/>
        <w:rPr>
          <w:sz w:val="14"/>
          <w:szCs w:val="14"/>
        </w:rPr>
      </w:pPr>
      <w:r w:rsidRPr="00C13CFA">
        <w:rPr>
          <w:sz w:val="14"/>
          <w:szCs w:val="14"/>
        </w:rPr>
        <w:t xml:space="preserve">2. Опубликовать </w:t>
      </w:r>
      <w:proofErr w:type="gramStart"/>
      <w:r w:rsidRPr="00C13CFA">
        <w:rPr>
          <w:sz w:val="14"/>
          <w:szCs w:val="14"/>
        </w:rPr>
        <w:t>настоящее  постановление</w:t>
      </w:r>
      <w:proofErr w:type="gramEnd"/>
      <w:r w:rsidRPr="00C13CFA">
        <w:rPr>
          <w:sz w:val="14"/>
          <w:szCs w:val="14"/>
        </w:rPr>
        <w:t xml:space="preserve"> в периодическом печатном издании – «Бюллетень Солецкого муниципального округа» и разместить на официальном </w:t>
      </w:r>
      <w:r w:rsidRPr="00C13CFA">
        <w:rPr>
          <w:sz w:val="14"/>
          <w:szCs w:val="14"/>
        </w:rPr>
        <w:t>сайте Администрации Солецкого муниципального округа в информационно-телекоммуникационной сети «Интернет».</w:t>
      </w:r>
    </w:p>
    <w:p w:rsidR="007724DC" w:rsidRPr="00C13CFA" w:rsidRDefault="007724DC" w:rsidP="007724DC">
      <w:pPr>
        <w:jc w:val="both"/>
        <w:rPr>
          <w:sz w:val="14"/>
          <w:szCs w:val="14"/>
        </w:rPr>
      </w:pPr>
    </w:p>
    <w:p w:rsidR="007724DC" w:rsidRPr="00C13CFA" w:rsidRDefault="007724DC" w:rsidP="007724DC">
      <w:pPr>
        <w:jc w:val="both"/>
        <w:rPr>
          <w:b/>
          <w:sz w:val="14"/>
          <w:szCs w:val="14"/>
        </w:rPr>
      </w:pPr>
    </w:p>
    <w:p w:rsidR="007724DC" w:rsidRPr="00C13CFA" w:rsidRDefault="007724DC" w:rsidP="007724DC">
      <w:pPr>
        <w:jc w:val="both"/>
        <w:rPr>
          <w:b/>
          <w:sz w:val="14"/>
          <w:szCs w:val="14"/>
        </w:rPr>
      </w:pPr>
      <w:r w:rsidRPr="00C13CFA">
        <w:rPr>
          <w:b/>
          <w:sz w:val="14"/>
          <w:szCs w:val="14"/>
        </w:rPr>
        <w:t xml:space="preserve">Заместитель Главы администрации – </w:t>
      </w:r>
    </w:p>
    <w:p w:rsidR="007724DC" w:rsidRPr="00C13CFA" w:rsidRDefault="007724DC" w:rsidP="007724DC">
      <w:pPr>
        <w:jc w:val="both"/>
        <w:rPr>
          <w:b/>
          <w:sz w:val="14"/>
          <w:szCs w:val="14"/>
        </w:rPr>
      </w:pPr>
      <w:r w:rsidRPr="00C13CFA">
        <w:rPr>
          <w:b/>
          <w:sz w:val="14"/>
          <w:szCs w:val="14"/>
        </w:rPr>
        <w:t xml:space="preserve">председатель комитета </w:t>
      </w:r>
    </w:p>
    <w:p w:rsidR="007724DC" w:rsidRPr="00C13CFA" w:rsidRDefault="007724DC" w:rsidP="007724DC">
      <w:pPr>
        <w:jc w:val="both"/>
        <w:rPr>
          <w:b/>
          <w:sz w:val="14"/>
          <w:szCs w:val="14"/>
        </w:rPr>
      </w:pPr>
      <w:r w:rsidRPr="00C13CFA">
        <w:rPr>
          <w:b/>
          <w:sz w:val="14"/>
          <w:szCs w:val="14"/>
        </w:rPr>
        <w:t>градостроительства и благоустройства    И.А. Колесникова</w:t>
      </w:r>
    </w:p>
    <w:p w:rsidR="007724DC" w:rsidRPr="00C13CFA" w:rsidRDefault="007724DC" w:rsidP="007724DC">
      <w:pPr>
        <w:jc w:val="center"/>
        <w:rPr>
          <w:b/>
          <w:sz w:val="14"/>
          <w:szCs w:val="1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628"/>
      </w:tblGrid>
      <w:tr w:rsidR="007724DC" w:rsidRPr="00C13CFA" w:rsidTr="005901E2">
        <w:tc>
          <w:tcPr>
            <w:tcW w:w="2503" w:type="dxa"/>
          </w:tcPr>
          <w:p w:rsidR="007724DC" w:rsidRPr="00C13CFA" w:rsidRDefault="007724DC" w:rsidP="007724DC">
            <w:pPr>
              <w:jc w:val="center"/>
              <w:rPr>
                <w:bCs/>
                <w:sz w:val="14"/>
                <w:szCs w:val="14"/>
              </w:rPr>
            </w:pPr>
          </w:p>
        </w:tc>
        <w:tc>
          <w:tcPr>
            <w:tcW w:w="2628" w:type="dxa"/>
          </w:tcPr>
          <w:p w:rsidR="007724DC" w:rsidRPr="00C13CFA" w:rsidRDefault="007724DC" w:rsidP="007724DC">
            <w:pPr>
              <w:jc w:val="right"/>
              <w:rPr>
                <w:sz w:val="14"/>
                <w:szCs w:val="14"/>
              </w:rPr>
            </w:pPr>
            <w:r w:rsidRPr="00C13CFA">
              <w:rPr>
                <w:sz w:val="14"/>
                <w:szCs w:val="14"/>
              </w:rPr>
              <w:t>УТВЕРЖДЕН</w:t>
            </w:r>
          </w:p>
          <w:p w:rsidR="007724DC" w:rsidRPr="00C13CFA" w:rsidRDefault="007724DC" w:rsidP="007724DC">
            <w:pPr>
              <w:jc w:val="right"/>
              <w:rPr>
                <w:sz w:val="14"/>
                <w:szCs w:val="14"/>
              </w:rPr>
            </w:pPr>
            <w:r w:rsidRPr="00C13CFA">
              <w:rPr>
                <w:sz w:val="14"/>
                <w:szCs w:val="14"/>
              </w:rPr>
              <w:t>постановлением Администрации муниципального округа</w:t>
            </w:r>
          </w:p>
          <w:p w:rsidR="007724DC" w:rsidRPr="00C13CFA" w:rsidRDefault="007724DC" w:rsidP="007724DC">
            <w:pPr>
              <w:jc w:val="right"/>
              <w:rPr>
                <w:bCs/>
                <w:sz w:val="14"/>
                <w:szCs w:val="14"/>
              </w:rPr>
            </w:pPr>
            <w:r w:rsidRPr="00C13CFA">
              <w:rPr>
                <w:sz w:val="14"/>
                <w:szCs w:val="14"/>
              </w:rPr>
              <w:t>от  23.08.2021  № 1217</w:t>
            </w:r>
          </w:p>
        </w:tc>
      </w:tr>
    </w:tbl>
    <w:p w:rsidR="007724DC" w:rsidRPr="00C13CFA" w:rsidRDefault="007724DC" w:rsidP="007724DC">
      <w:pPr>
        <w:jc w:val="center"/>
        <w:rPr>
          <w:bCs/>
          <w:sz w:val="14"/>
          <w:szCs w:val="14"/>
        </w:rPr>
      </w:pPr>
    </w:p>
    <w:p w:rsidR="007724DC" w:rsidRPr="00C13CFA" w:rsidRDefault="007724DC" w:rsidP="007724DC">
      <w:pPr>
        <w:jc w:val="center"/>
        <w:rPr>
          <w:b/>
          <w:bCs/>
          <w:sz w:val="14"/>
          <w:szCs w:val="14"/>
        </w:rPr>
      </w:pPr>
      <w:r w:rsidRPr="00C13CFA">
        <w:rPr>
          <w:b/>
          <w:bCs/>
          <w:sz w:val="14"/>
          <w:szCs w:val="14"/>
        </w:rPr>
        <w:t xml:space="preserve">Порядок </w:t>
      </w:r>
    </w:p>
    <w:p w:rsidR="007724DC" w:rsidRPr="00C13CFA" w:rsidRDefault="007724DC" w:rsidP="007724DC">
      <w:pPr>
        <w:jc w:val="center"/>
        <w:rPr>
          <w:b/>
          <w:bCs/>
          <w:sz w:val="14"/>
          <w:szCs w:val="14"/>
        </w:rPr>
      </w:pPr>
      <w:r w:rsidRPr="00C13CFA">
        <w:rPr>
          <w:b/>
          <w:bCs/>
          <w:sz w:val="14"/>
          <w:szCs w:val="14"/>
        </w:rPr>
        <w:t xml:space="preserve">определения видов особо ценного движимого имущества муниципальных бюджетных и автономных учреждений </w:t>
      </w:r>
    </w:p>
    <w:p w:rsidR="007724DC" w:rsidRPr="00C13CFA" w:rsidRDefault="007724DC" w:rsidP="007724DC">
      <w:pPr>
        <w:jc w:val="center"/>
        <w:rPr>
          <w:b/>
          <w:bCs/>
          <w:sz w:val="14"/>
          <w:szCs w:val="14"/>
        </w:rPr>
      </w:pPr>
      <w:r w:rsidRPr="00C13CFA">
        <w:rPr>
          <w:b/>
          <w:bCs/>
          <w:sz w:val="14"/>
          <w:szCs w:val="14"/>
        </w:rPr>
        <w:t>Солецкого муниципального округа</w:t>
      </w:r>
    </w:p>
    <w:p w:rsidR="007724DC" w:rsidRPr="00C13CFA" w:rsidRDefault="007724DC" w:rsidP="007724DC">
      <w:pPr>
        <w:jc w:val="center"/>
        <w:rPr>
          <w:sz w:val="14"/>
          <w:szCs w:val="14"/>
        </w:rPr>
      </w:pPr>
    </w:p>
    <w:p w:rsidR="007724DC" w:rsidRPr="00C13CFA" w:rsidRDefault="007724DC" w:rsidP="007724DC">
      <w:pPr>
        <w:ind w:firstLine="284"/>
        <w:jc w:val="both"/>
        <w:rPr>
          <w:sz w:val="14"/>
          <w:szCs w:val="14"/>
        </w:rPr>
      </w:pPr>
      <w:r w:rsidRPr="00C13CFA">
        <w:rPr>
          <w:sz w:val="14"/>
          <w:szCs w:val="14"/>
        </w:rPr>
        <w:t>1. Установить, что виды особо ценного движимого имущества муниципальных бюджетных и автономных учреждений Солецкого муниципального округа, созданных на базе имущества Солецкого муниципального округа определяются постановлением Администрации Солецкого муниципального округа (далее – Администрация муниципального округа) в соответствии с пунктом 2 настоящего постановления.</w:t>
      </w:r>
    </w:p>
    <w:p w:rsidR="007724DC" w:rsidRPr="00C13CFA" w:rsidRDefault="007724DC" w:rsidP="007724DC">
      <w:pPr>
        <w:ind w:firstLine="284"/>
        <w:jc w:val="both"/>
        <w:rPr>
          <w:sz w:val="14"/>
          <w:szCs w:val="14"/>
        </w:rPr>
      </w:pPr>
      <w:r w:rsidRPr="00C13CFA">
        <w:rPr>
          <w:sz w:val="14"/>
          <w:szCs w:val="14"/>
        </w:rPr>
        <w:t>2. Решение об отнесении имущества к категории особо ценного движимого имущества муниципальных автономных учреждений принимается с учетом пункта 4 настоящего постановления, оформляется в виде перечня имущества и утверждается постановлением Администрации муниципального округа.</w:t>
      </w:r>
    </w:p>
    <w:p w:rsidR="007724DC" w:rsidRPr="00C13CFA" w:rsidRDefault="007724DC" w:rsidP="007724DC">
      <w:pPr>
        <w:ind w:firstLine="284"/>
        <w:jc w:val="both"/>
        <w:rPr>
          <w:sz w:val="14"/>
          <w:szCs w:val="14"/>
        </w:rPr>
      </w:pPr>
      <w:r w:rsidRPr="00C13CFA">
        <w:rPr>
          <w:sz w:val="14"/>
          <w:szCs w:val="14"/>
        </w:rPr>
        <w:t>3. Перечни особо ценного движимого имущества муниципальных бюджетных учреждений определяются постановлением Администрации муниципального округа.</w:t>
      </w:r>
    </w:p>
    <w:p w:rsidR="007724DC" w:rsidRPr="00C13CFA" w:rsidRDefault="007724DC" w:rsidP="007724DC">
      <w:pPr>
        <w:ind w:firstLine="284"/>
        <w:jc w:val="both"/>
        <w:rPr>
          <w:sz w:val="14"/>
          <w:szCs w:val="14"/>
        </w:rPr>
      </w:pPr>
      <w:r w:rsidRPr="00C13CFA">
        <w:rPr>
          <w:sz w:val="14"/>
          <w:szCs w:val="14"/>
        </w:rPr>
        <w:t>4. Установить, что при определении видов особо ценного движимого имущества муниципальных бюджетных и автономных учреждений Солецкого муниципального округа подлежат включению в его состав:</w:t>
      </w:r>
    </w:p>
    <w:p w:rsidR="007724DC" w:rsidRPr="00C13CFA" w:rsidRDefault="007724DC" w:rsidP="007724DC">
      <w:pPr>
        <w:ind w:firstLine="284"/>
        <w:jc w:val="both"/>
        <w:rPr>
          <w:sz w:val="14"/>
          <w:szCs w:val="14"/>
        </w:rPr>
      </w:pPr>
      <w:r w:rsidRPr="00C13CFA">
        <w:rPr>
          <w:sz w:val="14"/>
          <w:szCs w:val="14"/>
        </w:rPr>
        <w:t>- движимое имущество, балансовая стоимость которого превышает            100 тыс. рублей;</w:t>
      </w:r>
    </w:p>
    <w:p w:rsidR="007724DC" w:rsidRPr="00C13CFA" w:rsidRDefault="007724DC" w:rsidP="007724DC">
      <w:pPr>
        <w:ind w:firstLine="284"/>
        <w:jc w:val="both"/>
        <w:rPr>
          <w:sz w:val="14"/>
          <w:szCs w:val="14"/>
        </w:rPr>
      </w:pPr>
      <w:r w:rsidRPr="00C13CFA">
        <w:rPr>
          <w:sz w:val="14"/>
          <w:szCs w:val="14"/>
        </w:rPr>
        <w:t>- иное движимое имущество,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w:t>
      </w:r>
    </w:p>
    <w:p w:rsidR="007724DC" w:rsidRPr="00C13CFA" w:rsidRDefault="007724DC" w:rsidP="007724DC">
      <w:pPr>
        <w:ind w:firstLine="284"/>
        <w:jc w:val="both"/>
        <w:rPr>
          <w:sz w:val="14"/>
          <w:szCs w:val="14"/>
        </w:rPr>
      </w:pPr>
      <w:r w:rsidRPr="00C13CFA">
        <w:rPr>
          <w:sz w:val="14"/>
          <w:szCs w:val="14"/>
        </w:rPr>
        <w:t xml:space="preserve">-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 </w:t>
      </w:r>
    </w:p>
    <w:p w:rsidR="007724DC" w:rsidRPr="00C13CFA" w:rsidRDefault="007724DC" w:rsidP="007724DC">
      <w:pPr>
        <w:ind w:firstLine="284"/>
        <w:jc w:val="both"/>
        <w:rPr>
          <w:sz w:val="14"/>
          <w:szCs w:val="14"/>
        </w:rPr>
      </w:pPr>
      <w:r w:rsidRPr="00C13CFA">
        <w:rPr>
          <w:sz w:val="14"/>
          <w:szCs w:val="14"/>
        </w:rPr>
        <w:t xml:space="preserve">5.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или бюджетным </w:t>
      </w:r>
      <w:proofErr w:type="gramStart"/>
      <w:r w:rsidRPr="00C13CFA">
        <w:rPr>
          <w:sz w:val="14"/>
          <w:szCs w:val="14"/>
        </w:rPr>
        <w:t>учреждением</w:t>
      </w:r>
      <w:proofErr w:type="gramEnd"/>
      <w:r w:rsidRPr="00C13CFA">
        <w:rPr>
          <w:sz w:val="14"/>
          <w:szCs w:val="14"/>
        </w:rPr>
        <w:t xml:space="preserve"> или о выделении средств на его приобретение.</w:t>
      </w:r>
    </w:p>
    <w:p w:rsidR="007724DC" w:rsidRPr="00C13CFA" w:rsidRDefault="007724DC" w:rsidP="007724DC">
      <w:pPr>
        <w:ind w:firstLine="284"/>
        <w:jc w:val="both"/>
        <w:rPr>
          <w:b/>
          <w:sz w:val="14"/>
          <w:szCs w:val="14"/>
        </w:rPr>
      </w:pPr>
      <w:r w:rsidRPr="00C13CFA">
        <w:rPr>
          <w:sz w:val="14"/>
          <w:szCs w:val="14"/>
        </w:rPr>
        <w:t>6. Ведение перечня особо ценного движимого имущества осуществляется бюджетным или автономным учреждением на основании сведений бухгалтерского учета муниципальных учреждений о полном наименовании объекта, отнесенного в установленном порядке к особо ценному движимому имуществу, его балансовой стоимости и об инвентарном номере (при его наличии).</w:t>
      </w:r>
      <w:r w:rsidRPr="00C13CFA">
        <w:rPr>
          <w:b/>
          <w:sz w:val="14"/>
          <w:szCs w:val="14"/>
        </w:rPr>
        <w:t xml:space="preserve"> </w:t>
      </w:r>
    </w:p>
    <w:p w:rsidR="007724DC" w:rsidRPr="00C13CFA" w:rsidRDefault="007724DC" w:rsidP="009466FE">
      <w:pPr>
        <w:jc w:val="center"/>
        <w:rPr>
          <w:sz w:val="14"/>
          <w:szCs w:val="14"/>
        </w:rPr>
      </w:pPr>
    </w:p>
    <w:p w:rsidR="007724DC" w:rsidRPr="00C13CFA" w:rsidRDefault="007724DC" w:rsidP="006C2BF8">
      <w:pPr>
        <w:jc w:val="center"/>
        <w:rPr>
          <w:b/>
          <w:sz w:val="16"/>
          <w:szCs w:val="16"/>
        </w:rPr>
      </w:pPr>
    </w:p>
    <w:p w:rsidR="006C2BF8" w:rsidRPr="00C13CFA" w:rsidRDefault="006C2BF8" w:rsidP="006C2BF8">
      <w:pPr>
        <w:jc w:val="center"/>
        <w:rPr>
          <w:b/>
          <w:sz w:val="16"/>
          <w:szCs w:val="16"/>
        </w:rPr>
      </w:pPr>
      <w:r w:rsidRPr="00C13CFA">
        <w:rPr>
          <w:b/>
          <w:sz w:val="16"/>
          <w:szCs w:val="16"/>
        </w:rPr>
        <w:t>ПОСТАНОВЛЕНИЕ</w:t>
      </w:r>
    </w:p>
    <w:p w:rsidR="006C2BF8" w:rsidRPr="00C13CFA" w:rsidRDefault="006C2BF8" w:rsidP="006C2BF8">
      <w:pPr>
        <w:jc w:val="center"/>
        <w:rPr>
          <w:sz w:val="16"/>
          <w:szCs w:val="16"/>
        </w:rPr>
      </w:pPr>
      <w:r w:rsidRPr="00C13CFA">
        <w:rPr>
          <w:sz w:val="16"/>
          <w:szCs w:val="16"/>
        </w:rPr>
        <w:t>Администрации Солецкого муниципального округа</w:t>
      </w:r>
    </w:p>
    <w:p w:rsidR="006C2BF8" w:rsidRPr="00C13CFA" w:rsidRDefault="006C2BF8" w:rsidP="006C2BF8">
      <w:pPr>
        <w:jc w:val="center"/>
        <w:rPr>
          <w:sz w:val="16"/>
          <w:szCs w:val="16"/>
        </w:rPr>
      </w:pPr>
    </w:p>
    <w:p w:rsidR="006C2BF8" w:rsidRPr="00C13CFA" w:rsidRDefault="006C2BF8" w:rsidP="006C2BF8">
      <w:pPr>
        <w:jc w:val="center"/>
        <w:rPr>
          <w:sz w:val="16"/>
          <w:szCs w:val="16"/>
        </w:rPr>
      </w:pPr>
      <w:r w:rsidRPr="00C13CFA">
        <w:rPr>
          <w:sz w:val="16"/>
          <w:szCs w:val="16"/>
        </w:rPr>
        <w:t>от 23.08.2021 № 1218</w:t>
      </w:r>
    </w:p>
    <w:p w:rsidR="006C2BF8" w:rsidRPr="00C13CFA" w:rsidRDefault="006C2BF8" w:rsidP="006C2BF8">
      <w:pPr>
        <w:jc w:val="center"/>
        <w:rPr>
          <w:sz w:val="16"/>
          <w:szCs w:val="16"/>
        </w:rPr>
      </w:pPr>
      <w:r w:rsidRPr="00C13CFA">
        <w:rPr>
          <w:sz w:val="16"/>
          <w:szCs w:val="16"/>
        </w:rPr>
        <w:t>г. Сольцы</w:t>
      </w:r>
    </w:p>
    <w:p w:rsidR="007724DC" w:rsidRPr="00C13CFA" w:rsidRDefault="007724DC" w:rsidP="007724DC">
      <w:pPr>
        <w:tabs>
          <w:tab w:val="left" w:pos="4536"/>
        </w:tabs>
        <w:jc w:val="center"/>
        <w:rPr>
          <w:sz w:val="14"/>
          <w:szCs w:val="14"/>
        </w:rPr>
      </w:pPr>
    </w:p>
    <w:p w:rsidR="007724DC" w:rsidRPr="00C13CFA" w:rsidRDefault="007724DC" w:rsidP="007724DC">
      <w:pPr>
        <w:pStyle w:val="aff2"/>
        <w:shd w:val="clear" w:color="auto" w:fill="FFFFFF"/>
        <w:spacing w:before="0" w:beforeAutospacing="0" w:after="0" w:afterAutospacing="0"/>
        <w:jc w:val="center"/>
        <w:rPr>
          <w:sz w:val="14"/>
          <w:szCs w:val="14"/>
        </w:rPr>
      </w:pPr>
      <w:r w:rsidRPr="00C13CFA">
        <w:rPr>
          <w:rStyle w:val="afff6"/>
          <w:sz w:val="14"/>
          <w:szCs w:val="14"/>
        </w:rPr>
        <w:t>Об утверждении Положения о материальном поощрении народных дружинников в Солецком муниципальном округе</w:t>
      </w:r>
    </w:p>
    <w:p w:rsidR="007724DC" w:rsidRPr="00C13CFA" w:rsidRDefault="007724DC" w:rsidP="007724DC">
      <w:pPr>
        <w:pStyle w:val="aff2"/>
        <w:shd w:val="clear" w:color="auto" w:fill="FFFFFF"/>
        <w:spacing w:before="0" w:beforeAutospacing="0" w:after="0" w:afterAutospacing="0"/>
        <w:jc w:val="both"/>
        <w:rPr>
          <w:sz w:val="14"/>
          <w:szCs w:val="14"/>
        </w:rPr>
      </w:pPr>
    </w:p>
    <w:p w:rsidR="007724DC" w:rsidRPr="00C13CFA" w:rsidRDefault="007724DC" w:rsidP="007724DC">
      <w:pPr>
        <w:pStyle w:val="aff2"/>
        <w:shd w:val="clear" w:color="auto" w:fill="FFFFFF"/>
        <w:spacing w:before="0" w:beforeAutospacing="0" w:after="0" w:afterAutospacing="0"/>
        <w:ind w:firstLine="284"/>
        <w:jc w:val="both"/>
        <w:rPr>
          <w:b/>
          <w:sz w:val="14"/>
          <w:szCs w:val="14"/>
        </w:rPr>
      </w:pPr>
      <w:r w:rsidRPr="00C13CFA">
        <w:rPr>
          <w:sz w:val="14"/>
          <w:szCs w:val="14"/>
        </w:rPr>
        <w:t xml:space="preserve">В целях создания условий для деятельности народной дружины на территории Солецкого муниципального округа, в соответствии со статьей 86 Бюджетного кодекса Российской Федерации, с Федеральным законом от 06 октября 2003 года № 131-ФЗ«Об общих принципах организации местного самоуправления в Российской Федерации», части 1 статьи 26 Федерального закона от 02 апреля 2014 года № 44-ФЗ «Об участии граждан в охране общественного порядка, областным Законом Новгородской области от 01.12.2014 № 663-ОЗ «О реализации Федерального Закона «Об участии граждан в охране общественного порядка» на территории Новгородской области», Уставом Солецкого муниципального округа Новгородской области, Администрация Солецкого муниципального округа </w:t>
      </w:r>
      <w:r w:rsidRPr="00C13CFA">
        <w:rPr>
          <w:b/>
          <w:sz w:val="14"/>
          <w:szCs w:val="14"/>
        </w:rPr>
        <w:t>ПОСТАНОВЛЯЕТ:</w:t>
      </w:r>
    </w:p>
    <w:p w:rsidR="007724DC" w:rsidRPr="00C13CFA" w:rsidRDefault="007724DC" w:rsidP="007724DC">
      <w:pPr>
        <w:pStyle w:val="aff2"/>
        <w:shd w:val="clear" w:color="auto" w:fill="FFFFFF"/>
        <w:spacing w:before="0" w:beforeAutospacing="0" w:after="0" w:afterAutospacing="0"/>
        <w:ind w:firstLine="284"/>
        <w:jc w:val="both"/>
        <w:rPr>
          <w:sz w:val="14"/>
          <w:szCs w:val="14"/>
        </w:rPr>
      </w:pPr>
      <w:r w:rsidRPr="00C13CFA">
        <w:rPr>
          <w:sz w:val="14"/>
          <w:szCs w:val="14"/>
        </w:rPr>
        <w:t>1. Утвердить прилагаемое Положение о материальном поощрении народных дружинников в Солецком муниципальном округе.</w:t>
      </w:r>
    </w:p>
    <w:p w:rsidR="007724DC" w:rsidRPr="00C13CFA" w:rsidRDefault="007724DC" w:rsidP="007724DC">
      <w:pPr>
        <w:pStyle w:val="aff2"/>
        <w:shd w:val="clear" w:color="auto" w:fill="FFFFFF"/>
        <w:spacing w:before="0" w:beforeAutospacing="0" w:after="0" w:afterAutospacing="0"/>
        <w:ind w:firstLine="284"/>
        <w:jc w:val="both"/>
        <w:rPr>
          <w:sz w:val="14"/>
          <w:szCs w:val="14"/>
        </w:rPr>
      </w:pPr>
      <w:r w:rsidRPr="00C13CFA">
        <w:rPr>
          <w:sz w:val="14"/>
          <w:szCs w:val="14"/>
        </w:rPr>
        <w:t>2.  Контроль за исполнением постановления оставляю за собой.</w:t>
      </w:r>
    </w:p>
    <w:p w:rsidR="007724DC" w:rsidRPr="00C13CFA" w:rsidRDefault="007724DC" w:rsidP="007724DC">
      <w:pPr>
        <w:pStyle w:val="aff2"/>
        <w:shd w:val="clear" w:color="auto" w:fill="FFFFFF"/>
        <w:spacing w:before="0" w:beforeAutospacing="0" w:after="0" w:afterAutospacing="0"/>
        <w:ind w:firstLine="284"/>
        <w:jc w:val="both"/>
        <w:rPr>
          <w:sz w:val="14"/>
          <w:szCs w:val="14"/>
        </w:rPr>
      </w:pPr>
      <w:r w:rsidRPr="00C13CFA">
        <w:rPr>
          <w:sz w:val="14"/>
          <w:szCs w:val="14"/>
        </w:rPr>
        <w:t>3.  Настоящее постановление вступает в силу после его опубликования.</w:t>
      </w:r>
    </w:p>
    <w:p w:rsidR="007724DC" w:rsidRPr="00C13CFA" w:rsidRDefault="007724DC" w:rsidP="007724DC">
      <w:pPr>
        <w:pStyle w:val="aff2"/>
        <w:shd w:val="clear" w:color="auto" w:fill="FFFFFF"/>
        <w:tabs>
          <w:tab w:val="left" w:pos="1418"/>
        </w:tabs>
        <w:spacing w:before="0" w:beforeAutospacing="0" w:after="0" w:afterAutospacing="0"/>
        <w:ind w:firstLine="284"/>
        <w:jc w:val="both"/>
        <w:rPr>
          <w:sz w:val="14"/>
          <w:szCs w:val="14"/>
        </w:rPr>
      </w:pPr>
      <w:r w:rsidRPr="00C13CFA">
        <w:rPr>
          <w:bCs/>
          <w:sz w:val="14"/>
          <w:szCs w:val="14"/>
        </w:rPr>
        <w:t>4.   Опубликовать постановление в периодичном печатном издании –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7724DC" w:rsidRPr="00C13CFA" w:rsidRDefault="007724DC" w:rsidP="007724DC">
      <w:pPr>
        <w:tabs>
          <w:tab w:val="left" w:pos="4536"/>
        </w:tabs>
        <w:ind w:firstLine="284"/>
        <w:jc w:val="center"/>
        <w:rPr>
          <w:sz w:val="14"/>
          <w:szCs w:val="14"/>
        </w:rPr>
      </w:pPr>
    </w:p>
    <w:p w:rsidR="007724DC" w:rsidRPr="00C13CFA" w:rsidRDefault="007724DC" w:rsidP="007724DC">
      <w:pPr>
        <w:jc w:val="center"/>
        <w:rPr>
          <w:b/>
          <w:sz w:val="14"/>
          <w:szCs w:val="14"/>
        </w:rPr>
      </w:pPr>
    </w:p>
    <w:p w:rsidR="007724DC" w:rsidRPr="00C13CFA" w:rsidRDefault="007724DC" w:rsidP="007724DC">
      <w:pPr>
        <w:rPr>
          <w:b/>
          <w:sz w:val="14"/>
          <w:szCs w:val="14"/>
        </w:rPr>
      </w:pPr>
      <w:proofErr w:type="spellStart"/>
      <w:r w:rsidRPr="00C13CFA">
        <w:rPr>
          <w:b/>
          <w:sz w:val="14"/>
          <w:szCs w:val="14"/>
        </w:rPr>
        <w:t>И.о</w:t>
      </w:r>
      <w:proofErr w:type="spellEnd"/>
      <w:r w:rsidRPr="00C13CFA">
        <w:rPr>
          <w:b/>
          <w:sz w:val="14"/>
          <w:szCs w:val="14"/>
        </w:rPr>
        <w:t xml:space="preserve">. Главы муниципального </w:t>
      </w:r>
      <w:proofErr w:type="gramStart"/>
      <w:r w:rsidRPr="00C13CFA">
        <w:rPr>
          <w:b/>
          <w:sz w:val="14"/>
          <w:szCs w:val="14"/>
        </w:rPr>
        <w:t>округа  С.И.</w:t>
      </w:r>
      <w:proofErr w:type="gramEnd"/>
      <w:r w:rsidRPr="00C13CFA">
        <w:rPr>
          <w:b/>
          <w:sz w:val="14"/>
          <w:szCs w:val="14"/>
        </w:rPr>
        <w:t xml:space="preserve"> Чопозов</w:t>
      </w:r>
    </w:p>
    <w:p w:rsidR="007724DC" w:rsidRPr="00C13CFA" w:rsidRDefault="007724DC" w:rsidP="007724DC">
      <w:pPr>
        <w:jc w:val="right"/>
        <w:rPr>
          <w:sz w:val="14"/>
          <w:szCs w:val="14"/>
        </w:rPr>
      </w:pPr>
      <w:r w:rsidRPr="00C13CFA">
        <w:rPr>
          <w:sz w:val="14"/>
          <w:szCs w:val="14"/>
        </w:rPr>
        <w:lastRenderedPageBreak/>
        <w:t>Утверждено</w:t>
      </w:r>
    </w:p>
    <w:p w:rsidR="007724DC" w:rsidRPr="00C13CFA" w:rsidRDefault="007724DC" w:rsidP="007724DC">
      <w:pPr>
        <w:jc w:val="right"/>
        <w:rPr>
          <w:sz w:val="14"/>
          <w:szCs w:val="14"/>
        </w:rPr>
      </w:pPr>
      <w:r w:rsidRPr="00C13CFA">
        <w:rPr>
          <w:sz w:val="14"/>
          <w:szCs w:val="14"/>
        </w:rPr>
        <w:t xml:space="preserve"> постановление</w:t>
      </w:r>
      <w:r w:rsidRPr="00C13CFA">
        <w:rPr>
          <w:sz w:val="14"/>
          <w:szCs w:val="14"/>
        </w:rPr>
        <w:br/>
        <w:t xml:space="preserve">Администрации Солецкого </w:t>
      </w:r>
    </w:p>
    <w:p w:rsidR="007724DC" w:rsidRPr="00C13CFA" w:rsidRDefault="007724DC" w:rsidP="007724DC">
      <w:pPr>
        <w:jc w:val="right"/>
        <w:rPr>
          <w:sz w:val="14"/>
          <w:szCs w:val="14"/>
        </w:rPr>
      </w:pPr>
      <w:r w:rsidRPr="00C13CFA">
        <w:rPr>
          <w:sz w:val="14"/>
          <w:szCs w:val="14"/>
        </w:rPr>
        <w:t>муниципального округа</w:t>
      </w:r>
    </w:p>
    <w:p w:rsidR="007724DC" w:rsidRPr="00C13CFA" w:rsidRDefault="007724DC" w:rsidP="007724DC">
      <w:pPr>
        <w:jc w:val="right"/>
        <w:rPr>
          <w:sz w:val="14"/>
          <w:szCs w:val="14"/>
        </w:rPr>
      </w:pPr>
      <w:r w:rsidRPr="00C13CFA">
        <w:rPr>
          <w:sz w:val="14"/>
          <w:szCs w:val="14"/>
        </w:rPr>
        <w:t>от 23.08.2021 № 1218</w:t>
      </w:r>
    </w:p>
    <w:p w:rsidR="007724DC" w:rsidRPr="00C13CFA" w:rsidRDefault="007724DC" w:rsidP="007724DC">
      <w:pPr>
        <w:jc w:val="center"/>
        <w:rPr>
          <w:sz w:val="14"/>
          <w:szCs w:val="14"/>
        </w:rPr>
      </w:pPr>
    </w:p>
    <w:p w:rsidR="007724DC" w:rsidRPr="00C13CFA" w:rsidRDefault="007724DC" w:rsidP="007724DC">
      <w:pPr>
        <w:jc w:val="center"/>
        <w:rPr>
          <w:b/>
          <w:sz w:val="14"/>
          <w:szCs w:val="14"/>
        </w:rPr>
      </w:pPr>
      <w:r w:rsidRPr="00C13CFA">
        <w:rPr>
          <w:b/>
          <w:sz w:val="14"/>
          <w:szCs w:val="14"/>
        </w:rPr>
        <w:t>ПОЛОЖЕНИЕ О МАТЕРИАЛЬНОМ ПООЩРЕНИИ НАРОДНЫХ ДРУЖИННИКОВ В СОЛЕЦКОМ МУНИЦИПАЛЬНОМ ОКРУГЕ</w:t>
      </w:r>
    </w:p>
    <w:p w:rsidR="007724DC" w:rsidRPr="00C13CFA" w:rsidRDefault="007724DC" w:rsidP="007724DC">
      <w:pPr>
        <w:ind w:firstLine="284"/>
        <w:jc w:val="both"/>
        <w:rPr>
          <w:sz w:val="14"/>
          <w:szCs w:val="14"/>
        </w:rPr>
      </w:pPr>
      <w:r w:rsidRPr="00C13CFA">
        <w:rPr>
          <w:sz w:val="14"/>
          <w:szCs w:val="14"/>
        </w:rPr>
        <w:t xml:space="preserve">Настоящее Положение о материальном поощрении  народных дружинников в Солецком муниципальном округе, (далее - Положение), разработано в соответствии с </w:t>
      </w:r>
      <w:hyperlink r:id="rId9" w:history="1">
        <w:r w:rsidRPr="00C13CFA">
          <w:rPr>
            <w:sz w:val="14"/>
            <w:szCs w:val="14"/>
          </w:rPr>
          <w:t>Федеральными законами от 6 октября 2003 года N 131-ФЗ "Об общих принципах организации местного самоуправления в Российской Федерации"</w:t>
        </w:r>
      </w:hyperlink>
      <w:r w:rsidRPr="00C13CFA">
        <w:rPr>
          <w:sz w:val="14"/>
          <w:szCs w:val="14"/>
        </w:rPr>
        <w:t xml:space="preserve">, </w:t>
      </w:r>
      <w:hyperlink r:id="rId10" w:history="1">
        <w:r w:rsidRPr="00C13CFA">
          <w:rPr>
            <w:sz w:val="14"/>
            <w:szCs w:val="14"/>
          </w:rPr>
          <w:t>от  02 апреля 2014 года N 44-ФЗ "Об участии граждан в охране общественного порядка"</w:t>
        </w:r>
      </w:hyperlink>
      <w:r w:rsidRPr="00C13CFA">
        <w:rPr>
          <w:sz w:val="14"/>
          <w:szCs w:val="14"/>
        </w:rPr>
        <w:t>, областным законом от 01.12.2014 № 663-ОЗ «О реализации Федерального закона «Об участии граждан в охране общественного порядка  на территории Новгородской области» и определяет условия и порядок материального стимулирования и  поощрения народных дружинников за их участие в мероприятиях по охране общественного порядка на территории Солецкого муниципального округа за счет средств бюджета Солецкого муниципального округа.</w:t>
      </w:r>
    </w:p>
    <w:p w:rsidR="007724DC" w:rsidRPr="00C13CFA" w:rsidRDefault="007724DC" w:rsidP="007724DC">
      <w:pPr>
        <w:ind w:firstLine="284"/>
        <w:jc w:val="both"/>
        <w:rPr>
          <w:sz w:val="14"/>
          <w:szCs w:val="14"/>
        </w:rPr>
      </w:pPr>
      <w:r w:rsidRPr="00C13CFA">
        <w:rPr>
          <w:sz w:val="14"/>
          <w:szCs w:val="14"/>
        </w:rPr>
        <w:t>Положение разработано в целях материального поощрения народных дружинников за успешное и добросовестное исполнение своих обязанностей во взаимодействии с органами внутренних дел (полицией) и иными правоохранительными органами по охране общественного порядка, предупреждению и пресечению правонарушений на территории Солецкого муниципального округа.</w:t>
      </w:r>
    </w:p>
    <w:p w:rsidR="007724DC" w:rsidRPr="00C13CFA" w:rsidRDefault="007724DC" w:rsidP="007724DC">
      <w:pPr>
        <w:ind w:firstLine="284"/>
        <w:jc w:val="both"/>
        <w:rPr>
          <w:b/>
          <w:sz w:val="14"/>
          <w:szCs w:val="14"/>
        </w:rPr>
      </w:pPr>
      <w:r w:rsidRPr="00C13CFA">
        <w:rPr>
          <w:b/>
          <w:sz w:val="14"/>
          <w:szCs w:val="14"/>
        </w:rPr>
        <w:t>1.Меры морального поощрения народных дружинников</w:t>
      </w:r>
    </w:p>
    <w:p w:rsidR="007724DC" w:rsidRPr="00C13CFA" w:rsidRDefault="007724DC" w:rsidP="007724DC">
      <w:pPr>
        <w:ind w:firstLine="284"/>
        <w:jc w:val="both"/>
        <w:rPr>
          <w:sz w:val="14"/>
          <w:szCs w:val="14"/>
        </w:rPr>
      </w:pPr>
      <w:r w:rsidRPr="00C13CFA">
        <w:rPr>
          <w:sz w:val="14"/>
          <w:szCs w:val="14"/>
        </w:rPr>
        <w:t>1.1.  Из мер морального поощрения народных дружинников Администрацией Солецкого муниципального округа применяются:</w:t>
      </w:r>
    </w:p>
    <w:p w:rsidR="007724DC" w:rsidRPr="00C13CFA" w:rsidRDefault="007724DC" w:rsidP="007724DC">
      <w:pPr>
        <w:ind w:firstLine="284"/>
        <w:jc w:val="both"/>
        <w:rPr>
          <w:sz w:val="14"/>
          <w:szCs w:val="14"/>
        </w:rPr>
      </w:pPr>
      <w:r w:rsidRPr="00C13CFA">
        <w:rPr>
          <w:sz w:val="14"/>
          <w:szCs w:val="14"/>
        </w:rPr>
        <w:t>- награждение Благодарственным письмом Главы Солецкого муниципального округа.</w:t>
      </w:r>
    </w:p>
    <w:p w:rsidR="007724DC" w:rsidRPr="00C13CFA" w:rsidRDefault="007724DC" w:rsidP="007724DC">
      <w:pPr>
        <w:ind w:firstLine="284"/>
        <w:jc w:val="both"/>
        <w:rPr>
          <w:sz w:val="14"/>
          <w:szCs w:val="14"/>
        </w:rPr>
      </w:pPr>
      <w:r w:rsidRPr="00C13CFA">
        <w:rPr>
          <w:sz w:val="14"/>
          <w:szCs w:val="14"/>
        </w:rPr>
        <w:t>- награждение Почетной грамотой Администрации Солецкого муниципального округа.</w:t>
      </w:r>
    </w:p>
    <w:p w:rsidR="007724DC" w:rsidRPr="00C13CFA" w:rsidRDefault="007724DC" w:rsidP="007724DC">
      <w:pPr>
        <w:ind w:firstLine="284"/>
        <w:jc w:val="both"/>
        <w:rPr>
          <w:sz w:val="14"/>
          <w:szCs w:val="14"/>
        </w:rPr>
      </w:pPr>
      <w:r w:rsidRPr="00C13CFA">
        <w:rPr>
          <w:sz w:val="14"/>
          <w:szCs w:val="14"/>
        </w:rPr>
        <w:t>- Благодарственное письмо Главы Солецкого муниципального округа.</w:t>
      </w:r>
    </w:p>
    <w:p w:rsidR="007724DC" w:rsidRPr="00C13CFA" w:rsidRDefault="007724DC" w:rsidP="007724DC">
      <w:pPr>
        <w:ind w:firstLine="284"/>
        <w:jc w:val="both"/>
        <w:rPr>
          <w:sz w:val="14"/>
          <w:szCs w:val="14"/>
        </w:rPr>
      </w:pPr>
      <w:r w:rsidRPr="00C13CFA">
        <w:rPr>
          <w:sz w:val="14"/>
          <w:szCs w:val="14"/>
        </w:rPr>
        <w:t>1.2.  За активное участие народного дружинника в охране общественного порядка, командир народной дружины может ходатайствовать о награждении народного дружинника денежной премией или ценным подарком по основному месту работы, а также за счет средств бюджета Солецкого муниципального округа, в пределах лимитов бюджетных обязательств, предусмотренных на материальное поощрение в рамках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 (далее – Программа).</w:t>
      </w:r>
    </w:p>
    <w:p w:rsidR="007724DC" w:rsidRPr="00C13CFA" w:rsidRDefault="007724DC" w:rsidP="007724DC">
      <w:pPr>
        <w:ind w:firstLine="284"/>
        <w:jc w:val="both"/>
        <w:rPr>
          <w:sz w:val="14"/>
          <w:szCs w:val="14"/>
        </w:rPr>
      </w:pPr>
      <w:r w:rsidRPr="00C13CFA">
        <w:rPr>
          <w:sz w:val="14"/>
          <w:szCs w:val="14"/>
        </w:rPr>
        <w:t>1.3. За особые заслуги в выполнении общественного долга в деле охраны общественного порядка, предупреждении и пресечении правонарушений, проявленные при этом мужество и героизм народные дружинники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 и наградам Новгородской области.</w:t>
      </w:r>
    </w:p>
    <w:p w:rsidR="007724DC" w:rsidRPr="00C13CFA" w:rsidRDefault="007724DC" w:rsidP="007724DC">
      <w:pPr>
        <w:ind w:firstLine="284"/>
        <w:jc w:val="both"/>
        <w:rPr>
          <w:sz w:val="14"/>
          <w:szCs w:val="14"/>
        </w:rPr>
      </w:pPr>
      <w:r w:rsidRPr="00C13CFA">
        <w:rPr>
          <w:sz w:val="14"/>
          <w:szCs w:val="14"/>
        </w:rPr>
        <w:t>2. Меры материального стимулирования народных дружинников</w:t>
      </w:r>
    </w:p>
    <w:p w:rsidR="007724DC" w:rsidRPr="00C13CFA" w:rsidRDefault="007724DC" w:rsidP="007724DC">
      <w:pPr>
        <w:ind w:firstLine="284"/>
        <w:jc w:val="both"/>
        <w:rPr>
          <w:sz w:val="14"/>
          <w:szCs w:val="14"/>
        </w:rPr>
      </w:pPr>
      <w:r w:rsidRPr="00C13CFA">
        <w:rPr>
          <w:sz w:val="14"/>
          <w:szCs w:val="14"/>
        </w:rPr>
        <w:t>2.1 Основными целями материального стимулирования народных дружинников являются:</w:t>
      </w:r>
    </w:p>
    <w:p w:rsidR="007724DC" w:rsidRPr="00C13CFA" w:rsidRDefault="007724DC" w:rsidP="007724DC">
      <w:pPr>
        <w:ind w:firstLine="284"/>
        <w:jc w:val="both"/>
        <w:rPr>
          <w:sz w:val="14"/>
          <w:szCs w:val="14"/>
        </w:rPr>
      </w:pPr>
      <w:r w:rsidRPr="00C13CFA">
        <w:rPr>
          <w:sz w:val="14"/>
          <w:szCs w:val="14"/>
        </w:rPr>
        <w:t>а) повышение престижности добровольного участия граждан в охране общественного порядка на территории Солецкого муниципального округа;</w:t>
      </w:r>
    </w:p>
    <w:p w:rsidR="007724DC" w:rsidRPr="00C13CFA" w:rsidRDefault="007724DC" w:rsidP="007724DC">
      <w:pPr>
        <w:ind w:firstLine="284"/>
        <w:jc w:val="both"/>
        <w:rPr>
          <w:sz w:val="14"/>
          <w:szCs w:val="14"/>
        </w:rPr>
      </w:pPr>
      <w:r w:rsidRPr="00C13CFA">
        <w:rPr>
          <w:sz w:val="14"/>
          <w:szCs w:val="14"/>
        </w:rPr>
        <w:t>б) укрепление общественной безопасности и правопорядка в Солецком муниципальном округе, повышение роли добровольной народной дружины в охране общественного порядка.</w:t>
      </w:r>
    </w:p>
    <w:p w:rsidR="007724DC" w:rsidRPr="00C13CFA" w:rsidRDefault="007724DC" w:rsidP="007724DC">
      <w:pPr>
        <w:ind w:firstLine="284"/>
        <w:jc w:val="both"/>
        <w:rPr>
          <w:sz w:val="14"/>
          <w:szCs w:val="14"/>
        </w:rPr>
      </w:pPr>
      <w:r w:rsidRPr="00C13CFA">
        <w:rPr>
          <w:sz w:val="14"/>
          <w:szCs w:val="14"/>
        </w:rPr>
        <w:t xml:space="preserve">2.2 Финансовое обеспечение расходов, связанных с выплатой материального стимулирования народным дружинникам, является расходным обязательством Администрации Солецкого муниципального округа, в пределах </w:t>
      </w:r>
      <w:proofErr w:type="gramStart"/>
      <w:r w:rsidRPr="00C13CFA">
        <w:rPr>
          <w:sz w:val="14"/>
          <w:szCs w:val="14"/>
        </w:rPr>
        <w:t>в лимитов</w:t>
      </w:r>
      <w:proofErr w:type="gramEnd"/>
      <w:r w:rsidRPr="00C13CFA">
        <w:rPr>
          <w:sz w:val="14"/>
          <w:szCs w:val="14"/>
        </w:rPr>
        <w:t xml:space="preserve"> бюджетных обязательств, предусмотренных на материальное поощрение в рамках Программы.</w:t>
      </w:r>
    </w:p>
    <w:p w:rsidR="007724DC" w:rsidRPr="00C13CFA" w:rsidRDefault="007724DC" w:rsidP="007724DC">
      <w:pPr>
        <w:ind w:firstLine="284"/>
        <w:jc w:val="both"/>
        <w:rPr>
          <w:sz w:val="14"/>
          <w:szCs w:val="14"/>
        </w:rPr>
      </w:pPr>
      <w:r w:rsidRPr="00C13CFA">
        <w:rPr>
          <w:sz w:val="14"/>
          <w:szCs w:val="14"/>
        </w:rPr>
        <w:t xml:space="preserve">2.3   Материальное поощрение народных дружинников инициируется командиром народной дружины </w:t>
      </w:r>
      <w:proofErr w:type="gramStart"/>
      <w:r w:rsidRPr="00C13CFA">
        <w:rPr>
          <w:sz w:val="14"/>
          <w:szCs w:val="14"/>
        </w:rPr>
        <w:t>и  осуществляется</w:t>
      </w:r>
      <w:proofErr w:type="gramEnd"/>
      <w:r w:rsidRPr="00C13CFA">
        <w:rPr>
          <w:sz w:val="14"/>
          <w:szCs w:val="14"/>
        </w:rPr>
        <w:t xml:space="preserve"> за счет средств бюджета Солецкого муниципального округа в пределах ассигнований, предусмотренных на материальное поощрение, в рамках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p w:rsidR="007724DC" w:rsidRPr="00C13CFA" w:rsidRDefault="007724DC" w:rsidP="007724DC">
      <w:pPr>
        <w:ind w:firstLine="284"/>
        <w:jc w:val="both"/>
        <w:rPr>
          <w:sz w:val="14"/>
          <w:szCs w:val="14"/>
        </w:rPr>
      </w:pPr>
      <w:r w:rsidRPr="00C13CFA">
        <w:rPr>
          <w:sz w:val="14"/>
          <w:szCs w:val="14"/>
        </w:rPr>
        <w:t>2.4. Вид материального поощрения народных дружинников – выплата денежной премии за активное участие в охране общественного порядка.</w:t>
      </w:r>
    </w:p>
    <w:p w:rsidR="007724DC" w:rsidRPr="00C13CFA" w:rsidRDefault="007724DC" w:rsidP="007724DC">
      <w:pPr>
        <w:ind w:firstLine="284"/>
        <w:jc w:val="both"/>
        <w:rPr>
          <w:sz w:val="14"/>
          <w:szCs w:val="14"/>
        </w:rPr>
      </w:pPr>
      <w:r w:rsidRPr="00C13CFA">
        <w:rPr>
          <w:sz w:val="14"/>
          <w:szCs w:val="14"/>
        </w:rPr>
        <w:t>2.5. Народным дружинникам по месту работы предоставляется ежегодный дополнительный отпуск продолжительностью три календарных дня, при условии участия в мероприятиях ОМВД Солецкого района не менее 2 раза в год.</w:t>
      </w:r>
    </w:p>
    <w:p w:rsidR="007724DC" w:rsidRPr="00C13CFA" w:rsidRDefault="007724DC" w:rsidP="007724DC">
      <w:pPr>
        <w:ind w:firstLine="284"/>
        <w:jc w:val="both"/>
        <w:rPr>
          <w:b/>
          <w:bCs/>
          <w:sz w:val="14"/>
          <w:szCs w:val="14"/>
        </w:rPr>
      </w:pPr>
      <w:r w:rsidRPr="00C13CFA">
        <w:rPr>
          <w:b/>
          <w:bCs/>
          <w:sz w:val="14"/>
          <w:szCs w:val="14"/>
        </w:rPr>
        <w:t>3. Условия и порядок выплаты материального стимулирования деятельности народных дружинников</w:t>
      </w:r>
    </w:p>
    <w:p w:rsidR="007724DC" w:rsidRPr="00C13CFA" w:rsidRDefault="007724DC" w:rsidP="007724DC">
      <w:pPr>
        <w:ind w:firstLine="284"/>
        <w:jc w:val="both"/>
        <w:rPr>
          <w:sz w:val="14"/>
          <w:szCs w:val="14"/>
        </w:rPr>
      </w:pPr>
      <w:r w:rsidRPr="00C13CFA">
        <w:rPr>
          <w:sz w:val="14"/>
          <w:szCs w:val="14"/>
        </w:rPr>
        <w:t>3.1.  Материальное поощрения народных дружинников осуществляется два раза в год, на основании распоряжения Администрации Солецкого муниципального округа, за счет средств бюджета Солецкого муниципального округа.</w:t>
      </w:r>
    </w:p>
    <w:p w:rsidR="007724DC" w:rsidRPr="00C13CFA" w:rsidRDefault="007724DC" w:rsidP="007724DC">
      <w:pPr>
        <w:tabs>
          <w:tab w:val="left" w:pos="567"/>
        </w:tabs>
        <w:ind w:firstLine="284"/>
        <w:jc w:val="both"/>
        <w:rPr>
          <w:sz w:val="14"/>
          <w:szCs w:val="14"/>
        </w:rPr>
      </w:pPr>
      <w:r w:rsidRPr="00C13CFA">
        <w:rPr>
          <w:sz w:val="14"/>
          <w:szCs w:val="14"/>
        </w:rPr>
        <w:t>3.2. Расчет материального стимулирования народному дружиннику осуществляется в зависимости от количества выходов на дежурство. Продолжительность одного выхода на дежурство должна быть не менее двух и не более восьми часов.</w:t>
      </w:r>
    </w:p>
    <w:p w:rsidR="007724DC" w:rsidRPr="00C13CFA" w:rsidRDefault="007724DC" w:rsidP="007724DC">
      <w:pPr>
        <w:ind w:firstLine="284"/>
        <w:jc w:val="both"/>
        <w:rPr>
          <w:sz w:val="14"/>
          <w:szCs w:val="14"/>
        </w:rPr>
      </w:pPr>
      <w:r w:rsidRPr="00C13CFA">
        <w:rPr>
          <w:sz w:val="14"/>
          <w:szCs w:val="14"/>
        </w:rPr>
        <w:t xml:space="preserve">3.3. Размер материального стимулирования определяется на основании табеля дежурств из расчета 250(Двести пятьдесят) </w:t>
      </w:r>
      <w:proofErr w:type="gramStart"/>
      <w:r w:rsidRPr="00C13CFA">
        <w:rPr>
          <w:sz w:val="14"/>
          <w:szCs w:val="14"/>
        </w:rPr>
        <w:t>рублей  за</w:t>
      </w:r>
      <w:proofErr w:type="gramEnd"/>
      <w:r w:rsidRPr="00C13CFA">
        <w:rPr>
          <w:sz w:val="14"/>
          <w:szCs w:val="14"/>
        </w:rPr>
        <w:t xml:space="preserve"> дежурство, продолжительностью не менее 2 часов, но не более 8 часов.</w:t>
      </w:r>
    </w:p>
    <w:p w:rsidR="007724DC" w:rsidRPr="00C13CFA" w:rsidRDefault="007724DC" w:rsidP="007724DC">
      <w:pPr>
        <w:ind w:firstLine="284"/>
        <w:jc w:val="both"/>
        <w:rPr>
          <w:sz w:val="14"/>
          <w:szCs w:val="14"/>
        </w:rPr>
      </w:pPr>
      <w:r w:rsidRPr="00C13CFA">
        <w:rPr>
          <w:sz w:val="14"/>
          <w:szCs w:val="14"/>
        </w:rPr>
        <w:t>3.4.  Командир народной дружины является ответственным за учет рабочего времени дружинников.</w:t>
      </w:r>
    </w:p>
    <w:p w:rsidR="007724DC" w:rsidRPr="00C13CFA" w:rsidRDefault="007724DC" w:rsidP="007724DC">
      <w:pPr>
        <w:ind w:firstLine="284"/>
        <w:jc w:val="both"/>
        <w:rPr>
          <w:sz w:val="14"/>
          <w:szCs w:val="14"/>
        </w:rPr>
      </w:pPr>
      <w:r w:rsidRPr="00C13CFA">
        <w:rPr>
          <w:sz w:val="14"/>
          <w:szCs w:val="14"/>
        </w:rPr>
        <w:t xml:space="preserve">3.5. Расчет материального поощрения осуществляет </w:t>
      </w:r>
      <w:r w:rsidRPr="00C13CFA">
        <w:rPr>
          <w:sz w:val="14"/>
          <w:szCs w:val="14"/>
          <w:shd w:val="clear" w:color="auto" w:fill="FAFCFC"/>
        </w:rPr>
        <w:t xml:space="preserve">отдела бухгалтерского учета </w:t>
      </w:r>
      <w:r w:rsidRPr="00C13CFA">
        <w:rPr>
          <w:sz w:val="14"/>
          <w:szCs w:val="14"/>
        </w:rPr>
        <w:t>Администрации Солецкого муниципального округа на основании распоряжения Администрации Солецкого муниципального округа.</w:t>
      </w:r>
    </w:p>
    <w:p w:rsidR="007724DC" w:rsidRPr="00C13CFA" w:rsidRDefault="007724DC" w:rsidP="007724DC">
      <w:pPr>
        <w:tabs>
          <w:tab w:val="left" w:pos="426"/>
        </w:tabs>
        <w:ind w:firstLine="284"/>
        <w:jc w:val="both"/>
        <w:rPr>
          <w:sz w:val="14"/>
          <w:szCs w:val="14"/>
        </w:rPr>
      </w:pPr>
      <w:r w:rsidRPr="00C13CFA">
        <w:rPr>
          <w:sz w:val="14"/>
          <w:szCs w:val="14"/>
        </w:rPr>
        <w:t>3.6. Для обеспечения выплат материального поощрения народным дружинникам командир народной дружины по итогам дежурства народных дружинников в I полугодии не позднее 25 августа текущего года, во II полугодии - не позднее 20 декабря текущего года направляет на имя Главы Солецкого муниципального округа ходатайство о материальном стимулировании народных дружинников (далее - Ходатайство), согласованное  с заместителем начальника полиции по охране общественного порядка Отдела МВД России по Солецкому району (Приложение № 1 к Положению).</w:t>
      </w:r>
    </w:p>
    <w:p w:rsidR="007724DC" w:rsidRPr="00C13CFA" w:rsidRDefault="007724DC" w:rsidP="007724DC">
      <w:pPr>
        <w:ind w:firstLine="284"/>
        <w:jc w:val="both"/>
        <w:rPr>
          <w:sz w:val="14"/>
          <w:szCs w:val="14"/>
        </w:rPr>
      </w:pPr>
      <w:r w:rsidRPr="00C13CFA">
        <w:rPr>
          <w:sz w:val="14"/>
          <w:szCs w:val="14"/>
        </w:rPr>
        <w:t>К Ходатайству прилагается Список народных дружинников, имеющих право на получение материального поощрения (Приложение № 1 к Положению).</w:t>
      </w:r>
    </w:p>
    <w:p w:rsidR="007724DC" w:rsidRPr="00C13CFA" w:rsidRDefault="007724DC" w:rsidP="007724DC">
      <w:pPr>
        <w:ind w:firstLine="284"/>
        <w:jc w:val="both"/>
        <w:rPr>
          <w:sz w:val="14"/>
          <w:szCs w:val="14"/>
        </w:rPr>
      </w:pPr>
      <w:r w:rsidRPr="00C13CFA">
        <w:rPr>
          <w:sz w:val="14"/>
          <w:szCs w:val="14"/>
        </w:rPr>
        <w:t xml:space="preserve">3.7.  </w:t>
      </w:r>
      <w:proofErr w:type="gramStart"/>
      <w:r w:rsidRPr="00C13CFA">
        <w:rPr>
          <w:sz w:val="14"/>
          <w:szCs w:val="14"/>
        </w:rPr>
        <w:t>Глава  Солецкого</w:t>
      </w:r>
      <w:proofErr w:type="gramEnd"/>
      <w:r w:rsidRPr="00C13CFA">
        <w:rPr>
          <w:sz w:val="14"/>
          <w:szCs w:val="14"/>
        </w:rPr>
        <w:t xml:space="preserve"> муниципального округа рассматривает Ходатайство и принимает решение о материальном поощрении народных дружинников.</w:t>
      </w:r>
    </w:p>
    <w:p w:rsidR="007724DC" w:rsidRPr="00C13CFA" w:rsidRDefault="007724DC" w:rsidP="007724DC">
      <w:pPr>
        <w:tabs>
          <w:tab w:val="left" w:pos="567"/>
        </w:tabs>
        <w:ind w:firstLine="284"/>
        <w:jc w:val="both"/>
        <w:rPr>
          <w:sz w:val="14"/>
          <w:szCs w:val="14"/>
        </w:rPr>
      </w:pPr>
      <w:r w:rsidRPr="00C13CFA">
        <w:rPr>
          <w:sz w:val="14"/>
          <w:szCs w:val="14"/>
        </w:rPr>
        <w:t>3.8. Основанием для отказа в материальном поощрении народных дружинников являются:</w:t>
      </w:r>
    </w:p>
    <w:p w:rsidR="007724DC" w:rsidRPr="00C13CFA" w:rsidRDefault="007724DC" w:rsidP="007724DC">
      <w:pPr>
        <w:tabs>
          <w:tab w:val="left" w:pos="567"/>
        </w:tabs>
        <w:ind w:firstLine="284"/>
        <w:jc w:val="both"/>
        <w:rPr>
          <w:sz w:val="14"/>
          <w:szCs w:val="14"/>
        </w:rPr>
      </w:pPr>
      <w:r w:rsidRPr="00C13CFA">
        <w:rPr>
          <w:sz w:val="14"/>
          <w:szCs w:val="14"/>
        </w:rPr>
        <w:t>- предоставление неполных документов и сведений, указанных в пункте 4.2 настоящего положения.</w:t>
      </w:r>
    </w:p>
    <w:p w:rsidR="007724DC" w:rsidRPr="00C13CFA" w:rsidRDefault="007724DC" w:rsidP="007724DC">
      <w:pPr>
        <w:tabs>
          <w:tab w:val="left" w:pos="567"/>
        </w:tabs>
        <w:ind w:firstLine="284"/>
        <w:jc w:val="both"/>
        <w:rPr>
          <w:sz w:val="14"/>
          <w:szCs w:val="14"/>
        </w:rPr>
      </w:pPr>
      <w:r w:rsidRPr="00C13CFA">
        <w:rPr>
          <w:sz w:val="14"/>
          <w:szCs w:val="14"/>
        </w:rPr>
        <w:t>- предоставление недостоверных сведений;</w:t>
      </w:r>
    </w:p>
    <w:p w:rsidR="007724DC" w:rsidRPr="00C13CFA" w:rsidRDefault="007724DC" w:rsidP="007724DC">
      <w:pPr>
        <w:tabs>
          <w:tab w:val="left" w:pos="567"/>
        </w:tabs>
        <w:ind w:firstLine="284"/>
        <w:jc w:val="both"/>
        <w:rPr>
          <w:sz w:val="14"/>
          <w:szCs w:val="14"/>
        </w:rPr>
      </w:pPr>
      <w:r w:rsidRPr="00C13CFA">
        <w:rPr>
          <w:sz w:val="14"/>
          <w:szCs w:val="14"/>
        </w:rPr>
        <w:t>- освоение выделенных бюджетных ассигнований, предусмотренных на эти цели в текущем финансовом году.</w:t>
      </w:r>
    </w:p>
    <w:p w:rsidR="007724DC" w:rsidRPr="00C13CFA" w:rsidRDefault="007724DC" w:rsidP="007724DC">
      <w:pPr>
        <w:tabs>
          <w:tab w:val="left" w:pos="567"/>
        </w:tabs>
        <w:ind w:firstLine="284"/>
        <w:jc w:val="both"/>
        <w:rPr>
          <w:sz w:val="14"/>
          <w:szCs w:val="14"/>
        </w:rPr>
      </w:pPr>
      <w:r w:rsidRPr="00C13CFA">
        <w:rPr>
          <w:sz w:val="14"/>
          <w:szCs w:val="14"/>
        </w:rPr>
        <w:t>Мотивированный отказ в материальном поощрении народных дружинников оформляется в виде письма Администрации муниципального округа и направляются начальнику ОМВД России по Солецкому району.</w:t>
      </w:r>
    </w:p>
    <w:p w:rsidR="007724DC" w:rsidRPr="00C13CFA" w:rsidRDefault="007724DC" w:rsidP="007724DC">
      <w:pPr>
        <w:tabs>
          <w:tab w:val="left" w:pos="284"/>
        </w:tabs>
        <w:ind w:firstLine="284"/>
        <w:jc w:val="both"/>
        <w:rPr>
          <w:sz w:val="14"/>
          <w:szCs w:val="14"/>
        </w:rPr>
      </w:pPr>
      <w:r w:rsidRPr="00C13CFA">
        <w:rPr>
          <w:sz w:val="14"/>
          <w:szCs w:val="14"/>
        </w:rPr>
        <w:t>3.9. Выплата материального поощрения народным дружинникам производится Администрацией Солецкого муниципального округа в течение 14 рабочий календарных дней с даты подписания распоряжения.</w:t>
      </w:r>
    </w:p>
    <w:p w:rsidR="007724DC" w:rsidRPr="00C13CFA" w:rsidRDefault="007724DC" w:rsidP="007724DC">
      <w:pPr>
        <w:ind w:firstLine="284"/>
        <w:jc w:val="both"/>
        <w:rPr>
          <w:b/>
          <w:sz w:val="14"/>
          <w:szCs w:val="14"/>
        </w:rPr>
      </w:pPr>
      <w:r w:rsidRPr="00C13CFA">
        <w:rPr>
          <w:b/>
          <w:sz w:val="14"/>
          <w:szCs w:val="14"/>
        </w:rPr>
        <w:t>4.Требования к списку народных дружинников</w:t>
      </w:r>
    </w:p>
    <w:p w:rsidR="007724DC" w:rsidRPr="00C13CFA" w:rsidRDefault="007724DC" w:rsidP="007724DC">
      <w:pPr>
        <w:ind w:firstLine="284"/>
        <w:jc w:val="both"/>
        <w:rPr>
          <w:sz w:val="14"/>
          <w:szCs w:val="14"/>
        </w:rPr>
      </w:pPr>
      <w:r w:rsidRPr="00C13CFA">
        <w:rPr>
          <w:sz w:val="14"/>
          <w:szCs w:val="14"/>
        </w:rPr>
        <w:t>4.1. Право на получение материального поощрения имеют народные дружинники, получившие удостоверения народного дружинника установленного образца, которые осуществили не менее 6 выходов на дежурство в течение полугодия и не имеют дисциплинарных взысканий за указанный период со стороны командира народной дружины.</w:t>
      </w:r>
    </w:p>
    <w:p w:rsidR="007724DC" w:rsidRPr="00C13CFA" w:rsidRDefault="007724DC" w:rsidP="007724DC">
      <w:pPr>
        <w:ind w:firstLine="284"/>
        <w:jc w:val="both"/>
        <w:rPr>
          <w:sz w:val="14"/>
          <w:szCs w:val="14"/>
        </w:rPr>
      </w:pPr>
      <w:r w:rsidRPr="00C13CFA">
        <w:rPr>
          <w:sz w:val="14"/>
          <w:szCs w:val="14"/>
        </w:rPr>
        <w:t>4.2.    В Списке народных дружинников, имеющих право на получение материального поощрения, должны содержаться следующие данные:</w:t>
      </w:r>
    </w:p>
    <w:p w:rsidR="007724DC" w:rsidRPr="00C13CFA" w:rsidRDefault="007724DC" w:rsidP="007724DC">
      <w:pPr>
        <w:ind w:firstLine="284"/>
        <w:jc w:val="both"/>
        <w:rPr>
          <w:sz w:val="14"/>
          <w:szCs w:val="14"/>
        </w:rPr>
      </w:pPr>
      <w:r w:rsidRPr="00C13CFA">
        <w:rPr>
          <w:sz w:val="14"/>
          <w:szCs w:val="14"/>
        </w:rPr>
        <w:t>фамилия, имя, отчество;</w:t>
      </w:r>
    </w:p>
    <w:p w:rsidR="007724DC" w:rsidRPr="00C13CFA" w:rsidRDefault="007724DC" w:rsidP="007724DC">
      <w:pPr>
        <w:ind w:firstLine="284"/>
        <w:jc w:val="both"/>
        <w:rPr>
          <w:sz w:val="14"/>
          <w:szCs w:val="14"/>
        </w:rPr>
      </w:pPr>
      <w:r w:rsidRPr="00C13CFA">
        <w:rPr>
          <w:sz w:val="14"/>
          <w:szCs w:val="14"/>
        </w:rPr>
        <w:t>номер и дата выдачи удостоверения народного дружинника установленного образца;</w:t>
      </w:r>
    </w:p>
    <w:p w:rsidR="007724DC" w:rsidRPr="00C13CFA" w:rsidRDefault="007724DC" w:rsidP="007724DC">
      <w:pPr>
        <w:ind w:firstLine="284"/>
        <w:jc w:val="both"/>
        <w:rPr>
          <w:sz w:val="14"/>
          <w:szCs w:val="14"/>
        </w:rPr>
      </w:pPr>
      <w:r w:rsidRPr="00C13CFA">
        <w:rPr>
          <w:sz w:val="14"/>
          <w:szCs w:val="14"/>
        </w:rPr>
        <w:t>номер телефона;</w:t>
      </w:r>
    </w:p>
    <w:p w:rsidR="007724DC" w:rsidRPr="00C13CFA" w:rsidRDefault="007724DC" w:rsidP="007724DC">
      <w:pPr>
        <w:ind w:firstLine="284"/>
        <w:jc w:val="both"/>
        <w:rPr>
          <w:sz w:val="14"/>
          <w:szCs w:val="14"/>
        </w:rPr>
      </w:pPr>
      <w:r w:rsidRPr="00C13CFA">
        <w:rPr>
          <w:sz w:val="14"/>
          <w:szCs w:val="14"/>
        </w:rPr>
        <w:t>количество выходов на дежурство с указанием даты;</w:t>
      </w:r>
    </w:p>
    <w:p w:rsidR="007724DC" w:rsidRPr="00C13CFA" w:rsidRDefault="007724DC" w:rsidP="007724DC">
      <w:pPr>
        <w:ind w:firstLine="284"/>
        <w:jc w:val="both"/>
        <w:rPr>
          <w:sz w:val="14"/>
          <w:szCs w:val="14"/>
        </w:rPr>
      </w:pPr>
      <w:r w:rsidRPr="00C13CFA">
        <w:rPr>
          <w:sz w:val="14"/>
          <w:szCs w:val="14"/>
        </w:rPr>
        <w:t>продолжительность каждого выхода на дежурство в часах;</w:t>
      </w:r>
    </w:p>
    <w:p w:rsidR="007724DC" w:rsidRPr="00C13CFA" w:rsidRDefault="007724DC" w:rsidP="007724DC">
      <w:pPr>
        <w:ind w:firstLine="284"/>
        <w:jc w:val="both"/>
        <w:rPr>
          <w:sz w:val="14"/>
          <w:szCs w:val="14"/>
        </w:rPr>
      </w:pPr>
      <w:r w:rsidRPr="00C13CFA">
        <w:rPr>
          <w:sz w:val="14"/>
          <w:szCs w:val="14"/>
        </w:rPr>
        <w:t>общее количество часов дежурства за отчетное полугодие;</w:t>
      </w:r>
    </w:p>
    <w:p w:rsidR="007724DC" w:rsidRPr="00C13CFA" w:rsidRDefault="007724DC" w:rsidP="007724DC">
      <w:pPr>
        <w:ind w:firstLine="284"/>
        <w:jc w:val="both"/>
        <w:rPr>
          <w:sz w:val="14"/>
          <w:szCs w:val="14"/>
        </w:rPr>
      </w:pPr>
      <w:r w:rsidRPr="00C13CFA">
        <w:rPr>
          <w:sz w:val="14"/>
          <w:szCs w:val="14"/>
        </w:rPr>
        <w:t>сумма материального поощрения, подлежащая к выплате.</w:t>
      </w:r>
    </w:p>
    <w:p w:rsidR="007724DC" w:rsidRPr="00C13CFA" w:rsidRDefault="007724DC" w:rsidP="007724DC">
      <w:pPr>
        <w:ind w:firstLine="284"/>
        <w:jc w:val="both"/>
        <w:rPr>
          <w:sz w:val="14"/>
          <w:szCs w:val="14"/>
        </w:rPr>
      </w:pPr>
      <w:r w:rsidRPr="00C13CFA">
        <w:rPr>
          <w:sz w:val="14"/>
          <w:szCs w:val="14"/>
        </w:rPr>
        <w:br/>
        <w:t xml:space="preserve">Одновременно с </w:t>
      </w:r>
      <w:proofErr w:type="gramStart"/>
      <w:r w:rsidRPr="00C13CFA">
        <w:rPr>
          <w:sz w:val="14"/>
          <w:szCs w:val="14"/>
        </w:rPr>
        <w:t>Ходатайством  представляются</w:t>
      </w:r>
      <w:proofErr w:type="gramEnd"/>
      <w:r w:rsidRPr="00C13CFA">
        <w:rPr>
          <w:sz w:val="14"/>
          <w:szCs w:val="14"/>
        </w:rPr>
        <w:t xml:space="preserve"> следующие документы на поощряемых народных дружинников:</w:t>
      </w:r>
    </w:p>
    <w:p w:rsidR="007724DC" w:rsidRPr="00C13CFA" w:rsidRDefault="007724DC" w:rsidP="007724DC">
      <w:pPr>
        <w:ind w:firstLine="284"/>
        <w:jc w:val="both"/>
        <w:rPr>
          <w:sz w:val="14"/>
          <w:szCs w:val="14"/>
        </w:rPr>
      </w:pPr>
      <w:r w:rsidRPr="00C13CFA">
        <w:rPr>
          <w:sz w:val="14"/>
          <w:szCs w:val="14"/>
        </w:rPr>
        <w:t>копия паспорта;</w:t>
      </w:r>
    </w:p>
    <w:p w:rsidR="007724DC" w:rsidRPr="00C13CFA" w:rsidRDefault="007724DC" w:rsidP="007724DC">
      <w:pPr>
        <w:ind w:firstLine="284"/>
        <w:jc w:val="both"/>
        <w:rPr>
          <w:sz w:val="14"/>
          <w:szCs w:val="14"/>
        </w:rPr>
      </w:pPr>
      <w:r w:rsidRPr="00C13CFA">
        <w:rPr>
          <w:sz w:val="14"/>
          <w:szCs w:val="14"/>
        </w:rPr>
        <w:t>реквизиты лицевого счета, открытого гражданину в российской кредитной организации;</w:t>
      </w:r>
    </w:p>
    <w:p w:rsidR="007724DC" w:rsidRPr="00C13CFA" w:rsidRDefault="007724DC" w:rsidP="007724DC">
      <w:pPr>
        <w:ind w:firstLine="284"/>
        <w:jc w:val="both"/>
        <w:rPr>
          <w:sz w:val="14"/>
          <w:szCs w:val="14"/>
        </w:rPr>
      </w:pPr>
      <w:r w:rsidRPr="00C13CFA">
        <w:rPr>
          <w:sz w:val="14"/>
          <w:szCs w:val="14"/>
        </w:rPr>
        <w:t>копия СНИЛС;</w:t>
      </w:r>
    </w:p>
    <w:p w:rsidR="007724DC" w:rsidRPr="00C13CFA" w:rsidRDefault="007724DC" w:rsidP="007724DC">
      <w:pPr>
        <w:ind w:firstLine="284"/>
        <w:jc w:val="both"/>
        <w:rPr>
          <w:sz w:val="14"/>
          <w:szCs w:val="14"/>
        </w:rPr>
      </w:pPr>
      <w:r w:rsidRPr="00C13CFA">
        <w:rPr>
          <w:sz w:val="14"/>
          <w:szCs w:val="14"/>
        </w:rPr>
        <w:t>копия свидетельства о постановке на учет в налоговом органе физического лица по месту жительства на территории РФ (ИНН);</w:t>
      </w:r>
    </w:p>
    <w:p w:rsidR="007724DC" w:rsidRPr="00C13CFA" w:rsidRDefault="007724DC" w:rsidP="007724DC">
      <w:pPr>
        <w:ind w:firstLine="284"/>
        <w:jc w:val="both"/>
        <w:rPr>
          <w:sz w:val="14"/>
          <w:szCs w:val="14"/>
        </w:rPr>
      </w:pPr>
      <w:r w:rsidRPr="00C13CFA">
        <w:rPr>
          <w:sz w:val="14"/>
          <w:szCs w:val="14"/>
        </w:rPr>
        <w:t>согласие на обработку персональных данных.</w:t>
      </w:r>
    </w:p>
    <w:p w:rsidR="007724DC" w:rsidRPr="00C13CFA" w:rsidRDefault="007724DC" w:rsidP="007724DC">
      <w:pPr>
        <w:ind w:firstLine="284"/>
        <w:jc w:val="both"/>
        <w:rPr>
          <w:sz w:val="14"/>
          <w:szCs w:val="14"/>
        </w:rPr>
      </w:pPr>
      <w:r w:rsidRPr="00C13CFA">
        <w:rPr>
          <w:sz w:val="14"/>
          <w:szCs w:val="14"/>
        </w:rPr>
        <w:t>4.3. Командир народной дружины несет ответственность за достоверность и полноту представленных сведений о народных дружинниках.</w:t>
      </w:r>
    </w:p>
    <w:p w:rsidR="007724DC" w:rsidRPr="00C13CFA" w:rsidRDefault="007724DC" w:rsidP="007724DC">
      <w:pPr>
        <w:outlineLvl w:val="2"/>
        <w:rPr>
          <w:b/>
          <w:bCs/>
          <w:sz w:val="14"/>
          <w:szCs w:val="14"/>
        </w:rPr>
      </w:pPr>
    </w:p>
    <w:p w:rsidR="007724DC" w:rsidRPr="00C13CFA" w:rsidRDefault="007724DC" w:rsidP="007724DC">
      <w:pPr>
        <w:jc w:val="right"/>
        <w:rPr>
          <w:sz w:val="14"/>
          <w:szCs w:val="14"/>
        </w:rPr>
      </w:pPr>
      <w:proofErr w:type="gramStart"/>
      <w:r w:rsidRPr="00C13CFA">
        <w:rPr>
          <w:sz w:val="14"/>
          <w:szCs w:val="14"/>
        </w:rPr>
        <w:t>Приложение  №</w:t>
      </w:r>
      <w:proofErr w:type="gramEnd"/>
      <w:r w:rsidRPr="00C13CFA">
        <w:rPr>
          <w:sz w:val="14"/>
          <w:szCs w:val="14"/>
        </w:rPr>
        <w:t xml:space="preserve"> 1 </w:t>
      </w:r>
    </w:p>
    <w:p w:rsidR="007724DC" w:rsidRPr="00C13CFA" w:rsidRDefault="007724DC" w:rsidP="007724DC">
      <w:pPr>
        <w:jc w:val="right"/>
        <w:rPr>
          <w:sz w:val="14"/>
          <w:szCs w:val="14"/>
        </w:rPr>
      </w:pPr>
      <w:r w:rsidRPr="00C13CFA">
        <w:rPr>
          <w:sz w:val="14"/>
          <w:szCs w:val="14"/>
        </w:rPr>
        <w:t xml:space="preserve">к Положению    Главе Солецкого                   </w:t>
      </w:r>
    </w:p>
    <w:p w:rsidR="007724DC" w:rsidRPr="00C13CFA" w:rsidRDefault="007724DC" w:rsidP="007724DC">
      <w:pPr>
        <w:jc w:val="right"/>
        <w:rPr>
          <w:sz w:val="14"/>
          <w:szCs w:val="14"/>
        </w:rPr>
      </w:pPr>
      <w:r w:rsidRPr="00C13CFA">
        <w:rPr>
          <w:sz w:val="14"/>
          <w:szCs w:val="14"/>
        </w:rPr>
        <w:t xml:space="preserve">                                                    муниципального округа</w:t>
      </w:r>
    </w:p>
    <w:p w:rsidR="007724DC" w:rsidRPr="00C13CFA" w:rsidRDefault="007724DC" w:rsidP="007724DC">
      <w:pPr>
        <w:jc w:val="right"/>
        <w:rPr>
          <w:b/>
          <w:sz w:val="14"/>
          <w:szCs w:val="14"/>
        </w:rPr>
      </w:pPr>
    </w:p>
    <w:p w:rsidR="007724DC" w:rsidRPr="00C13CFA" w:rsidRDefault="007724DC" w:rsidP="007724DC">
      <w:pPr>
        <w:jc w:val="center"/>
        <w:rPr>
          <w:b/>
          <w:sz w:val="14"/>
          <w:szCs w:val="14"/>
        </w:rPr>
      </w:pPr>
      <w:r w:rsidRPr="00C13CFA">
        <w:rPr>
          <w:b/>
          <w:sz w:val="14"/>
          <w:szCs w:val="14"/>
        </w:rPr>
        <w:t>Ходатайство</w:t>
      </w:r>
    </w:p>
    <w:p w:rsidR="007724DC" w:rsidRPr="00C13CFA" w:rsidRDefault="007724DC" w:rsidP="007724DC">
      <w:pPr>
        <w:jc w:val="center"/>
        <w:rPr>
          <w:b/>
          <w:sz w:val="14"/>
          <w:szCs w:val="14"/>
        </w:rPr>
      </w:pPr>
      <w:r w:rsidRPr="00C13CFA">
        <w:rPr>
          <w:b/>
          <w:sz w:val="14"/>
          <w:szCs w:val="14"/>
        </w:rPr>
        <w:t>о материальном поощрении народных дружинников</w:t>
      </w:r>
    </w:p>
    <w:p w:rsidR="007724DC" w:rsidRPr="00C13CFA" w:rsidRDefault="007724DC" w:rsidP="007724DC">
      <w:pPr>
        <w:jc w:val="center"/>
        <w:rPr>
          <w:sz w:val="14"/>
          <w:szCs w:val="14"/>
        </w:rPr>
      </w:pPr>
    </w:p>
    <w:p w:rsidR="007724DC" w:rsidRPr="00C13CFA" w:rsidRDefault="007724DC" w:rsidP="007724DC">
      <w:pPr>
        <w:jc w:val="both"/>
        <w:rPr>
          <w:sz w:val="14"/>
          <w:szCs w:val="14"/>
        </w:rPr>
      </w:pPr>
      <w:r w:rsidRPr="00C13CFA">
        <w:rPr>
          <w:sz w:val="14"/>
          <w:szCs w:val="14"/>
        </w:rPr>
        <w:t xml:space="preserve">              В целях материального поощрения народных дружинников за успешное и добросовестное  исполнение  своих обязанностей во взаимодействии с отделом Министерства внутренних дел по Солецкому району, по охране общественного порядка, предупреждению и пресечению  правонарушений,  в соответствии  с  Положением  о материальном поощрении  народных дружинников, в Солецком муниципальном округе, прошу Вас выплатить  материальное поощрение народным дружинникам в количестве _______человек  за  _____  часов  дежурства  за ____ полугодие _____ года на общую сумму   _________   рублей   за   счет  ассигнований,</w:t>
      </w:r>
    </w:p>
    <w:p w:rsidR="007724DC" w:rsidRPr="00C13CFA" w:rsidRDefault="007724DC" w:rsidP="007724DC">
      <w:pPr>
        <w:jc w:val="both"/>
        <w:rPr>
          <w:sz w:val="14"/>
          <w:szCs w:val="14"/>
        </w:rPr>
      </w:pPr>
      <w:proofErr w:type="gramStart"/>
      <w:r w:rsidRPr="00C13CFA">
        <w:rPr>
          <w:sz w:val="14"/>
          <w:szCs w:val="14"/>
        </w:rPr>
        <w:t>предусмотренных  на</w:t>
      </w:r>
      <w:proofErr w:type="gramEnd"/>
      <w:r w:rsidRPr="00C13CFA">
        <w:rPr>
          <w:sz w:val="14"/>
          <w:szCs w:val="14"/>
        </w:rPr>
        <w:t xml:space="preserve"> материальное поощрение народных дружинников.</w:t>
      </w:r>
    </w:p>
    <w:p w:rsidR="007724DC" w:rsidRPr="00C13CFA" w:rsidRDefault="007724DC" w:rsidP="007724DC">
      <w:pPr>
        <w:rPr>
          <w:sz w:val="14"/>
          <w:szCs w:val="14"/>
        </w:rPr>
      </w:pPr>
      <w:r w:rsidRPr="00C13CFA">
        <w:rPr>
          <w:sz w:val="14"/>
          <w:szCs w:val="14"/>
        </w:rPr>
        <w:t>    Приложение:</w:t>
      </w:r>
    </w:p>
    <w:p w:rsidR="007724DC" w:rsidRPr="00C13CFA" w:rsidRDefault="007724DC" w:rsidP="007724DC">
      <w:pPr>
        <w:rPr>
          <w:sz w:val="14"/>
          <w:szCs w:val="14"/>
        </w:rPr>
      </w:pPr>
      <w:r w:rsidRPr="00C13CFA">
        <w:rPr>
          <w:sz w:val="14"/>
          <w:szCs w:val="14"/>
        </w:rPr>
        <w:t>    1.   Список   народных   </w:t>
      </w:r>
      <w:proofErr w:type="gramStart"/>
      <w:r w:rsidRPr="00C13CFA">
        <w:rPr>
          <w:sz w:val="14"/>
          <w:szCs w:val="14"/>
        </w:rPr>
        <w:t>дружинников,   </w:t>
      </w:r>
      <w:proofErr w:type="gramEnd"/>
      <w:r w:rsidRPr="00C13CFA">
        <w:rPr>
          <w:sz w:val="14"/>
          <w:szCs w:val="14"/>
        </w:rPr>
        <w:t>имеющих   право   на  получение  материального поощрения, на _______ листах.</w:t>
      </w:r>
    </w:p>
    <w:p w:rsidR="00914D39" w:rsidRPr="00C13CFA" w:rsidRDefault="007724DC" w:rsidP="007724DC">
      <w:pPr>
        <w:rPr>
          <w:sz w:val="14"/>
          <w:szCs w:val="14"/>
        </w:rPr>
      </w:pPr>
      <w:r w:rsidRPr="00C13CFA">
        <w:rPr>
          <w:sz w:val="14"/>
          <w:szCs w:val="14"/>
        </w:rPr>
        <w:t>    2.  </w:t>
      </w:r>
      <w:proofErr w:type="gramStart"/>
      <w:r w:rsidRPr="00C13CFA">
        <w:rPr>
          <w:sz w:val="14"/>
          <w:szCs w:val="14"/>
        </w:rPr>
        <w:t>Документы  для</w:t>
      </w:r>
      <w:proofErr w:type="gramEnd"/>
      <w:r w:rsidRPr="00C13CFA">
        <w:rPr>
          <w:sz w:val="14"/>
          <w:szCs w:val="14"/>
        </w:rPr>
        <w:t xml:space="preserve">  обеспечения выплат материального поощрения </w:t>
      </w:r>
    </w:p>
    <w:p w:rsidR="00914D39" w:rsidRPr="00C13CFA" w:rsidRDefault="00914D39" w:rsidP="007724DC">
      <w:pPr>
        <w:rPr>
          <w:sz w:val="14"/>
          <w:szCs w:val="14"/>
        </w:rPr>
      </w:pPr>
    </w:p>
    <w:p w:rsidR="007724DC" w:rsidRPr="00C13CFA" w:rsidRDefault="007724DC" w:rsidP="007724DC">
      <w:pPr>
        <w:rPr>
          <w:sz w:val="14"/>
          <w:szCs w:val="14"/>
        </w:rPr>
      </w:pPr>
      <w:r w:rsidRPr="00C13CFA">
        <w:rPr>
          <w:sz w:val="14"/>
          <w:szCs w:val="14"/>
        </w:rPr>
        <w:t>народным     дружинникам на _______ листах.</w:t>
      </w:r>
    </w:p>
    <w:p w:rsidR="007724DC" w:rsidRPr="00C13CFA" w:rsidRDefault="007724DC" w:rsidP="007724DC">
      <w:pPr>
        <w:rPr>
          <w:sz w:val="14"/>
          <w:szCs w:val="14"/>
        </w:rPr>
      </w:pPr>
      <w:r w:rsidRPr="00C13CFA">
        <w:rPr>
          <w:sz w:val="14"/>
          <w:szCs w:val="14"/>
        </w:rPr>
        <w:lastRenderedPageBreak/>
        <w:t> </w:t>
      </w:r>
      <w:proofErr w:type="gramStart"/>
      <w:r w:rsidRPr="00C13CFA">
        <w:rPr>
          <w:sz w:val="14"/>
          <w:szCs w:val="14"/>
        </w:rPr>
        <w:t>Командир  народной</w:t>
      </w:r>
      <w:proofErr w:type="gramEnd"/>
      <w:r w:rsidRPr="00C13CFA">
        <w:rPr>
          <w:sz w:val="14"/>
          <w:szCs w:val="14"/>
        </w:rPr>
        <w:t xml:space="preserve"> дружины                   ___________       ________</w:t>
      </w:r>
    </w:p>
    <w:p w:rsidR="007724DC" w:rsidRPr="00C13CFA" w:rsidRDefault="007724DC" w:rsidP="007724DC">
      <w:pPr>
        <w:rPr>
          <w:sz w:val="14"/>
          <w:szCs w:val="14"/>
        </w:rPr>
      </w:pPr>
      <w:r w:rsidRPr="00C13CFA">
        <w:rPr>
          <w:sz w:val="14"/>
          <w:szCs w:val="14"/>
        </w:rPr>
        <w:t>                                                                             (</w:t>
      </w:r>
      <w:proofErr w:type="gramStart"/>
      <w:r w:rsidRPr="00C13CFA">
        <w:rPr>
          <w:sz w:val="14"/>
          <w:szCs w:val="14"/>
        </w:rPr>
        <w:t>подпись)   </w:t>
      </w:r>
      <w:proofErr w:type="gramEnd"/>
      <w:r w:rsidRPr="00C13CFA">
        <w:rPr>
          <w:sz w:val="14"/>
          <w:szCs w:val="14"/>
        </w:rPr>
        <w:t>     (Ф.И.О.)</w:t>
      </w:r>
    </w:p>
    <w:p w:rsidR="007724DC" w:rsidRPr="00C13CFA" w:rsidRDefault="007724DC" w:rsidP="007724DC">
      <w:pPr>
        <w:rPr>
          <w:sz w:val="14"/>
          <w:szCs w:val="14"/>
        </w:rPr>
      </w:pPr>
      <w:r w:rsidRPr="00C13CFA">
        <w:rPr>
          <w:sz w:val="14"/>
          <w:szCs w:val="14"/>
        </w:rPr>
        <w:t>Согласовано:</w:t>
      </w:r>
    </w:p>
    <w:p w:rsidR="007724DC" w:rsidRPr="00C13CFA" w:rsidRDefault="007724DC" w:rsidP="007724DC">
      <w:pPr>
        <w:rPr>
          <w:sz w:val="14"/>
          <w:szCs w:val="14"/>
        </w:rPr>
      </w:pPr>
      <w:r w:rsidRPr="00C13CFA">
        <w:rPr>
          <w:sz w:val="14"/>
          <w:szCs w:val="14"/>
        </w:rPr>
        <w:t> Заместитель начальника полиции</w:t>
      </w:r>
    </w:p>
    <w:p w:rsidR="007724DC" w:rsidRPr="00C13CFA" w:rsidRDefault="007724DC" w:rsidP="007724DC">
      <w:pPr>
        <w:rPr>
          <w:sz w:val="14"/>
          <w:szCs w:val="14"/>
        </w:rPr>
      </w:pPr>
      <w:r w:rsidRPr="00C13CFA">
        <w:rPr>
          <w:sz w:val="14"/>
          <w:szCs w:val="14"/>
        </w:rPr>
        <w:t xml:space="preserve"> по охране общественного порядка </w:t>
      </w:r>
    </w:p>
    <w:p w:rsidR="007724DC" w:rsidRPr="00C13CFA" w:rsidRDefault="007724DC" w:rsidP="007724DC">
      <w:pPr>
        <w:rPr>
          <w:sz w:val="14"/>
          <w:szCs w:val="14"/>
        </w:rPr>
      </w:pPr>
      <w:r w:rsidRPr="00C13CFA">
        <w:rPr>
          <w:sz w:val="14"/>
          <w:szCs w:val="14"/>
        </w:rPr>
        <w:t xml:space="preserve"> ОМВД России по </w:t>
      </w:r>
      <w:proofErr w:type="spellStart"/>
      <w:r w:rsidRPr="00C13CFA">
        <w:rPr>
          <w:sz w:val="14"/>
          <w:szCs w:val="14"/>
        </w:rPr>
        <w:t>Солецому</w:t>
      </w:r>
      <w:proofErr w:type="spellEnd"/>
      <w:r w:rsidRPr="00C13CFA">
        <w:rPr>
          <w:sz w:val="14"/>
          <w:szCs w:val="14"/>
        </w:rPr>
        <w:t xml:space="preserve"> району              ____________   ______</w:t>
      </w:r>
    </w:p>
    <w:p w:rsidR="007724DC" w:rsidRPr="00C13CFA" w:rsidRDefault="007724DC" w:rsidP="007724DC">
      <w:pPr>
        <w:rPr>
          <w:sz w:val="14"/>
          <w:szCs w:val="14"/>
        </w:rPr>
      </w:pPr>
      <w:r w:rsidRPr="00C13CFA">
        <w:rPr>
          <w:sz w:val="14"/>
          <w:szCs w:val="14"/>
        </w:rPr>
        <w:t>     М.П.                                                                 (</w:t>
      </w:r>
      <w:proofErr w:type="gramStart"/>
      <w:r w:rsidRPr="00C13CFA">
        <w:rPr>
          <w:sz w:val="14"/>
          <w:szCs w:val="14"/>
        </w:rPr>
        <w:t>подпись)   </w:t>
      </w:r>
      <w:proofErr w:type="gramEnd"/>
      <w:r w:rsidRPr="00C13CFA">
        <w:rPr>
          <w:sz w:val="14"/>
          <w:szCs w:val="14"/>
        </w:rPr>
        <w:t>     (Ф.И.О.)</w:t>
      </w:r>
    </w:p>
    <w:p w:rsidR="007724DC" w:rsidRPr="00C13CFA" w:rsidRDefault="007724DC" w:rsidP="007724DC">
      <w:pPr>
        <w:outlineLvl w:val="3"/>
        <w:rPr>
          <w:b/>
          <w:bCs/>
          <w:sz w:val="14"/>
          <w:szCs w:val="14"/>
        </w:rPr>
      </w:pPr>
    </w:p>
    <w:p w:rsidR="007724DC" w:rsidRPr="00C13CFA" w:rsidRDefault="007724DC" w:rsidP="007724DC">
      <w:pPr>
        <w:jc w:val="right"/>
        <w:rPr>
          <w:sz w:val="14"/>
          <w:szCs w:val="14"/>
        </w:rPr>
      </w:pPr>
      <w:r w:rsidRPr="00C13CFA">
        <w:rPr>
          <w:sz w:val="14"/>
          <w:szCs w:val="14"/>
        </w:rPr>
        <w:t>Приложение № 1</w:t>
      </w:r>
      <w:r w:rsidRPr="00C13CFA">
        <w:rPr>
          <w:sz w:val="14"/>
          <w:szCs w:val="14"/>
        </w:rPr>
        <w:br/>
        <w:t xml:space="preserve">к Ходатайству </w:t>
      </w:r>
    </w:p>
    <w:p w:rsidR="007724DC" w:rsidRPr="00C13CFA" w:rsidRDefault="007724DC" w:rsidP="007724DC">
      <w:pPr>
        <w:jc w:val="right"/>
        <w:rPr>
          <w:sz w:val="14"/>
          <w:szCs w:val="14"/>
        </w:rPr>
      </w:pPr>
      <w:r w:rsidRPr="00C13CFA">
        <w:rPr>
          <w:sz w:val="14"/>
          <w:szCs w:val="14"/>
        </w:rPr>
        <w:t xml:space="preserve">о материальном поощрении </w:t>
      </w:r>
    </w:p>
    <w:p w:rsidR="007724DC" w:rsidRPr="00C13CFA" w:rsidRDefault="007724DC" w:rsidP="007724DC">
      <w:pPr>
        <w:jc w:val="right"/>
        <w:rPr>
          <w:sz w:val="14"/>
          <w:szCs w:val="14"/>
        </w:rPr>
      </w:pPr>
      <w:r w:rsidRPr="00C13CFA">
        <w:rPr>
          <w:sz w:val="14"/>
          <w:szCs w:val="14"/>
        </w:rPr>
        <w:t>народных дружинников</w:t>
      </w:r>
    </w:p>
    <w:p w:rsidR="007724DC" w:rsidRPr="00C13CFA" w:rsidRDefault="007724DC" w:rsidP="007724DC">
      <w:pPr>
        <w:jc w:val="right"/>
        <w:rPr>
          <w:sz w:val="14"/>
          <w:szCs w:val="14"/>
        </w:rPr>
      </w:pPr>
    </w:p>
    <w:p w:rsidR="007724DC" w:rsidRPr="00C13CFA" w:rsidRDefault="007724DC" w:rsidP="007724DC">
      <w:pPr>
        <w:jc w:val="right"/>
        <w:rPr>
          <w:sz w:val="14"/>
          <w:szCs w:val="14"/>
        </w:rPr>
      </w:pPr>
      <w:r w:rsidRPr="00C13CFA">
        <w:rPr>
          <w:sz w:val="14"/>
          <w:szCs w:val="14"/>
        </w:rPr>
        <w:t xml:space="preserve"> </w:t>
      </w:r>
    </w:p>
    <w:p w:rsidR="007724DC" w:rsidRPr="00C13CFA" w:rsidRDefault="007724DC" w:rsidP="007724DC">
      <w:pPr>
        <w:jc w:val="center"/>
        <w:rPr>
          <w:b/>
          <w:sz w:val="14"/>
          <w:szCs w:val="14"/>
        </w:rPr>
      </w:pPr>
      <w:r w:rsidRPr="00C13CFA">
        <w:rPr>
          <w:b/>
          <w:sz w:val="14"/>
          <w:szCs w:val="14"/>
        </w:rPr>
        <w:t xml:space="preserve">Список народных дружинников, имеющих право на получение материального поощрении в период </w:t>
      </w:r>
    </w:p>
    <w:p w:rsidR="007724DC" w:rsidRPr="00C13CFA" w:rsidRDefault="007724DC" w:rsidP="007724DC">
      <w:pPr>
        <w:jc w:val="center"/>
        <w:rPr>
          <w:b/>
          <w:sz w:val="14"/>
          <w:szCs w:val="14"/>
        </w:rPr>
      </w:pPr>
      <w:r w:rsidRPr="00C13CFA">
        <w:rPr>
          <w:b/>
          <w:sz w:val="14"/>
          <w:szCs w:val="14"/>
        </w:rPr>
        <w:t>с ___________ 20____ г. по __________ 20___ 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1"/>
        <w:gridCol w:w="434"/>
        <w:gridCol w:w="448"/>
        <w:gridCol w:w="411"/>
        <w:gridCol w:w="426"/>
        <w:gridCol w:w="426"/>
        <w:gridCol w:w="426"/>
        <w:gridCol w:w="426"/>
        <w:gridCol w:w="426"/>
        <w:gridCol w:w="426"/>
        <w:gridCol w:w="427"/>
        <w:gridCol w:w="464"/>
      </w:tblGrid>
      <w:tr w:rsidR="007724DC" w:rsidRPr="00C13CFA" w:rsidTr="007724DC">
        <w:trPr>
          <w:trHeight w:val="20"/>
          <w:tblCellSpacing w:w="15" w:type="dxa"/>
        </w:trPr>
        <w:tc>
          <w:tcPr>
            <w:tcW w:w="233" w:type="pct"/>
            <w:vAlign w:val="center"/>
            <w:hideMark/>
          </w:tcPr>
          <w:p w:rsidR="007724DC" w:rsidRPr="00C13CFA" w:rsidRDefault="007724DC" w:rsidP="00E37554">
            <w:pPr>
              <w:rPr>
                <w:sz w:val="8"/>
                <w:szCs w:val="14"/>
              </w:rPr>
            </w:pPr>
          </w:p>
        </w:tc>
        <w:tc>
          <w:tcPr>
            <w:tcW w:w="431" w:type="pct"/>
            <w:vAlign w:val="center"/>
            <w:hideMark/>
          </w:tcPr>
          <w:p w:rsidR="007724DC" w:rsidRPr="00C13CFA" w:rsidRDefault="007724DC" w:rsidP="00E37554">
            <w:pPr>
              <w:rPr>
                <w:sz w:val="8"/>
                <w:szCs w:val="14"/>
              </w:rPr>
            </w:pPr>
          </w:p>
        </w:tc>
        <w:tc>
          <w:tcPr>
            <w:tcW w:w="481" w:type="pct"/>
            <w:vAlign w:val="center"/>
            <w:hideMark/>
          </w:tcPr>
          <w:p w:rsidR="007724DC" w:rsidRPr="00C13CFA" w:rsidRDefault="007724DC" w:rsidP="00E37554">
            <w:pPr>
              <w:rPr>
                <w:sz w:val="8"/>
                <w:szCs w:val="14"/>
              </w:rPr>
            </w:pPr>
          </w:p>
        </w:tc>
        <w:tc>
          <w:tcPr>
            <w:tcW w:w="351" w:type="pct"/>
            <w:vAlign w:val="center"/>
            <w:hideMark/>
          </w:tcPr>
          <w:p w:rsidR="007724DC" w:rsidRPr="00C13CFA" w:rsidRDefault="007724DC" w:rsidP="00E37554">
            <w:pPr>
              <w:rPr>
                <w:sz w:val="8"/>
                <w:szCs w:val="14"/>
              </w:rPr>
            </w:pPr>
          </w:p>
        </w:tc>
        <w:tc>
          <w:tcPr>
            <w:tcW w:w="403" w:type="pct"/>
            <w:vAlign w:val="center"/>
            <w:hideMark/>
          </w:tcPr>
          <w:p w:rsidR="007724DC" w:rsidRPr="00C13CFA" w:rsidRDefault="007724DC" w:rsidP="00E37554">
            <w:pPr>
              <w:rPr>
                <w:sz w:val="8"/>
                <w:szCs w:val="14"/>
              </w:rPr>
            </w:pPr>
          </w:p>
        </w:tc>
        <w:tc>
          <w:tcPr>
            <w:tcW w:w="403" w:type="pct"/>
            <w:vAlign w:val="center"/>
            <w:hideMark/>
          </w:tcPr>
          <w:p w:rsidR="007724DC" w:rsidRPr="00C13CFA" w:rsidRDefault="007724DC" w:rsidP="00E37554">
            <w:pPr>
              <w:rPr>
                <w:sz w:val="8"/>
                <w:szCs w:val="14"/>
              </w:rPr>
            </w:pPr>
          </w:p>
        </w:tc>
        <w:tc>
          <w:tcPr>
            <w:tcW w:w="403" w:type="pct"/>
            <w:vAlign w:val="center"/>
            <w:hideMark/>
          </w:tcPr>
          <w:p w:rsidR="007724DC" w:rsidRPr="00C13CFA" w:rsidRDefault="007724DC" w:rsidP="00E37554">
            <w:pPr>
              <w:rPr>
                <w:sz w:val="8"/>
                <w:szCs w:val="14"/>
              </w:rPr>
            </w:pPr>
          </w:p>
        </w:tc>
        <w:tc>
          <w:tcPr>
            <w:tcW w:w="403" w:type="pct"/>
            <w:vAlign w:val="center"/>
            <w:hideMark/>
          </w:tcPr>
          <w:p w:rsidR="007724DC" w:rsidRPr="00C13CFA" w:rsidRDefault="007724DC" w:rsidP="00E37554">
            <w:pPr>
              <w:rPr>
                <w:sz w:val="8"/>
                <w:szCs w:val="14"/>
              </w:rPr>
            </w:pPr>
          </w:p>
        </w:tc>
        <w:tc>
          <w:tcPr>
            <w:tcW w:w="403" w:type="pct"/>
            <w:vAlign w:val="center"/>
            <w:hideMark/>
          </w:tcPr>
          <w:p w:rsidR="007724DC" w:rsidRPr="00C13CFA" w:rsidRDefault="007724DC" w:rsidP="00E37554">
            <w:pPr>
              <w:rPr>
                <w:sz w:val="8"/>
                <w:szCs w:val="14"/>
              </w:rPr>
            </w:pPr>
          </w:p>
        </w:tc>
        <w:tc>
          <w:tcPr>
            <w:tcW w:w="403" w:type="pct"/>
            <w:vAlign w:val="center"/>
            <w:hideMark/>
          </w:tcPr>
          <w:p w:rsidR="007724DC" w:rsidRPr="00C13CFA" w:rsidRDefault="007724DC" w:rsidP="00E37554">
            <w:pPr>
              <w:rPr>
                <w:sz w:val="8"/>
                <w:szCs w:val="14"/>
              </w:rPr>
            </w:pPr>
          </w:p>
        </w:tc>
        <w:tc>
          <w:tcPr>
            <w:tcW w:w="408" w:type="pct"/>
            <w:vAlign w:val="center"/>
            <w:hideMark/>
          </w:tcPr>
          <w:p w:rsidR="007724DC" w:rsidRPr="00C13CFA" w:rsidRDefault="007724DC" w:rsidP="00E37554">
            <w:pPr>
              <w:rPr>
                <w:sz w:val="8"/>
                <w:szCs w:val="14"/>
              </w:rPr>
            </w:pPr>
          </w:p>
        </w:tc>
        <w:tc>
          <w:tcPr>
            <w:tcW w:w="484" w:type="pct"/>
            <w:vAlign w:val="center"/>
            <w:hideMark/>
          </w:tcPr>
          <w:p w:rsidR="007724DC" w:rsidRPr="00C13CFA" w:rsidRDefault="007724DC" w:rsidP="00E37554">
            <w:pPr>
              <w:rPr>
                <w:sz w:val="8"/>
                <w:szCs w:val="14"/>
              </w:rPr>
            </w:pPr>
          </w:p>
        </w:tc>
      </w:tr>
      <w:tr w:rsidR="007724DC" w:rsidRPr="00C13CFA" w:rsidTr="007724DC">
        <w:trPr>
          <w:trHeight w:val="20"/>
          <w:tblCellSpacing w:w="15" w:type="dxa"/>
        </w:trPr>
        <w:tc>
          <w:tcPr>
            <w:tcW w:w="233"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N п/п </w:t>
            </w:r>
          </w:p>
        </w:tc>
        <w:tc>
          <w:tcPr>
            <w:tcW w:w="431"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Ф.И.О. народного дружинника </w:t>
            </w:r>
          </w:p>
        </w:tc>
        <w:tc>
          <w:tcPr>
            <w:tcW w:w="481"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Номер и дата выдачи удостоверения народного дружинника </w:t>
            </w:r>
          </w:p>
        </w:tc>
        <w:tc>
          <w:tcPr>
            <w:tcW w:w="351"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Телефон </w:t>
            </w:r>
          </w:p>
        </w:tc>
        <w:tc>
          <w:tcPr>
            <w:tcW w:w="2491" w:type="pct"/>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Дежурство народных дружинников </w:t>
            </w:r>
          </w:p>
        </w:tc>
        <w:tc>
          <w:tcPr>
            <w:tcW w:w="408"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Общее количество часов дежурства за отчетное полугодие </w:t>
            </w:r>
          </w:p>
        </w:tc>
        <w:tc>
          <w:tcPr>
            <w:tcW w:w="484"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Сумма материального поощрения (руб.)</w:t>
            </w:r>
          </w:p>
        </w:tc>
      </w:tr>
      <w:tr w:rsidR="007724DC" w:rsidRPr="00C13CFA" w:rsidTr="007724DC">
        <w:trPr>
          <w:trHeight w:val="20"/>
          <w:tblCellSpacing w:w="15" w:type="dxa"/>
        </w:trPr>
        <w:tc>
          <w:tcPr>
            <w:tcW w:w="233" w:type="pct"/>
            <w:tcBorders>
              <w:top w:val="nil"/>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31" w:type="pct"/>
            <w:tcBorders>
              <w:top w:val="nil"/>
              <w:left w:val="single" w:sz="6" w:space="0" w:color="000000"/>
              <w:bottom w:val="nil"/>
              <w:right w:val="single" w:sz="6" w:space="0" w:color="000000"/>
            </w:tcBorders>
            <w:tcMar>
              <w:top w:w="15" w:type="dxa"/>
              <w:left w:w="149" w:type="dxa"/>
              <w:bottom w:w="15" w:type="dxa"/>
              <w:right w:w="149" w:type="dxa"/>
            </w:tcMar>
          </w:tcPr>
          <w:p w:rsidR="007724DC" w:rsidRPr="00C13CFA" w:rsidRDefault="007724DC" w:rsidP="00E37554">
            <w:pPr>
              <w:rPr>
                <w:sz w:val="8"/>
                <w:szCs w:val="14"/>
              </w:rPr>
            </w:pPr>
          </w:p>
        </w:tc>
        <w:tc>
          <w:tcPr>
            <w:tcW w:w="481" w:type="pct"/>
            <w:tcBorders>
              <w:top w:val="nil"/>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351" w:type="pct"/>
            <w:tcBorders>
              <w:top w:val="nil"/>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r w:rsidRPr="00C13CFA">
              <w:rPr>
                <w:sz w:val="8"/>
                <w:szCs w:val="14"/>
              </w:rPr>
              <w:t xml:space="preserve">Дата дежурства/ К-во часов </w:t>
            </w: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Дата дежурства/ К-во часов </w:t>
            </w: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Дата дежурства/ К-во часов </w:t>
            </w: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Дата дежурства/ К-во часов </w:t>
            </w: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Дата дежурства/ К-во часов </w:t>
            </w: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Дата дежурства/ К-во часов </w:t>
            </w:r>
          </w:p>
        </w:tc>
        <w:tc>
          <w:tcPr>
            <w:tcW w:w="408" w:type="pct"/>
            <w:tcBorders>
              <w:top w:val="nil"/>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84" w:type="pct"/>
            <w:tcBorders>
              <w:top w:val="nil"/>
              <w:left w:val="single" w:sz="6" w:space="0" w:color="000000"/>
              <w:bottom w:val="nil"/>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r>
      <w:tr w:rsidR="007724DC" w:rsidRPr="00C13CFA" w:rsidTr="007724DC">
        <w:trPr>
          <w:trHeight w:val="20"/>
          <w:tblCellSpacing w:w="15" w:type="dxa"/>
        </w:trPr>
        <w:tc>
          <w:tcPr>
            <w:tcW w:w="23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1 </w:t>
            </w:r>
          </w:p>
        </w:tc>
        <w:tc>
          <w:tcPr>
            <w:tcW w:w="4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35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r>
      <w:tr w:rsidR="007724DC" w:rsidRPr="00C13CFA" w:rsidTr="007724DC">
        <w:trPr>
          <w:trHeight w:val="20"/>
          <w:tblCellSpacing w:w="15" w:type="dxa"/>
        </w:trPr>
        <w:tc>
          <w:tcPr>
            <w:tcW w:w="23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jc w:val="center"/>
              <w:rPr>
                <w:sz w:val="8"/>
                <w:szCs w:val="14"/>
              </w:rPr>
            </w:pPr>
            <w:r w:rsidRPr="00C13CFA">
              <w:rPr>
                <w:sz w:val="8"/>
                <w:szCs w:val="14"/>
              </w:rPr>
              <w:t xml:space="preserve">2 </w:t>
            </w:r>
          </w:p>
        </w:tc>
        <w:tc>
          <w:tcPr>
            <w:tcW w:w="4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35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0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r>
      <w:tr w:rsidR="007724DC" w:rsidRPr="00C13CFA" w:rsidTr="007724DC">
        <w:trPr>
          <w:trHeight w:val="20"/>
          <w:tblCellSpacing w:w="15" w:type="dxa"/>
        </w:trPr>
        <w:tc>
          <w:tcPr>
            <w:tcW w:w="23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3800" w:type="pct"/>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724DC" w:rsidRPr="00C13CFA" w:rsidRDefault="007724DC" w:rsidP="00E37554">
            <w:pPr>
              <w:jc w:val="right"/>
              <w:rPr>
                <w:sz w:val="8"/>
                <w:szCs w:val="14"/>
              </w:rPr>
            </w:pPr>
          </w:p>
        </w:tc>
        <w:tc>
          <w:tcPr>
            <w:tcW w:w="40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c>
          <w:tcPr>
            <w:tcW w:w="4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24DC" w:rsidRPr="00C13CFA" w:rsidRDefault="007724DC" w:rsidP="00E37554">
            <w:pPr>
              <w:rPr>
                <w:sz w:val="8"/>
                <w:szCs w:val="14"/>
              </w:rPr>
            </w:pPr>
          </w:p>
        </w:tc>
      </w:tr>
    </w:tbl>
    <w:p w:rsidR="007724DC" w:rsidRPr="00C13CFA" w:rsidRDefault="007724DC" w:rsidP="007724DC">
      <w:pPr>
        <w:rPr>
          <w:sz w:val="14"/>
          <w:szCs w:val="14"/>
        </w:rPr>
      </w:pPr>
      <w:r w:rsidRPr="00C13CFA">
        <w:rPr>
          <w:sz w:val="14"/>
          <w:szCs w:val="14"/>
        </w:rPr>
        <w:t xml:space="preserve">Командир </w:t>
      </w:r>
    </w:p>
    <w:p w:rsidR="007724DC" w:rsidRPr="00C13CFA" w:rsidRDefault="007724DC" w:rsidP="007724DC">
      <w:pPr>
        <w:rPr>
          <w:sz w:val="14"/>
          <w:szCs w:val="14"/>
        </w:rPr>
      </w:pPr>
      <w:r w:rsidRPr="00C13CFA">
        <w:rPr>
          <w:sz w:val="14"/>
          <w:szCs w:val="14"/>
        </w:rPr>
        <w:t>народной дружины   ________________ _____________________</w:t>
      </w:r>
    </w:p>
    <w:p w:rsidR="007724DC" w:rsidRPr="00C13CFA" w:rsidRDefault="007724DC" w:rsidP="007724DC">
      <w:pPr>
        <w:rPr>
          <w:sz w:val="14"/>
          <w:szCs w:val="14"/>
        </w:rPr>
      </w:pPr>
      <w:r w:rsidRPr="00C13CFA">
        <w:rPr>
          <w:sz w:val="14"/>
          <w:szCs w:val="14"/>
        </w:rPr>
        <w:t>                                    (</w:t>
      </w:r>
      <w:proofErr w:type="gramStart"/>
      <w:r w:rsidRPr="00C13CFA">
        <w:rPr>
          <w:sz w:val="14"/>
          <w:szCs w:val="14"/>
        </w:rPr>
        <w:t>подпись)   </w:t>
      </w:r>
      <w:proofErr w:type="gramEnd"/>
      <w:r w:rsidRPr="00C13CFA">
        <w:rPr>
          <w:sz w:val="14"/>
          <w:szCs w:val="14"/>
        </w:rPr>
        <w:t>           (Ф.И.О.)</w:t>
      </w:r>
    </w:p>
    <w:p w:rsidR="005901E2" w:rsidRDefault="005901E2" w:rsidP="007724DC">
      <w:pPr>
        <w:jc w:val="center"/>
        <w:rPr>
          <w:b/>
          <w:sz w:val="16"/>
          <w:szCs w:val="16"/>
        </w:rPr>
      </w:pPr>
    </w:p>
    <w:p w:rsidR="007724DC" w:rsidRPr="00C13CFA" w:rsidRDefault="007724DC" w:rsidP="007724DC">
      <w:pPr>
        <w:jc w:val="center"/>
        <w:rPr>
          <w:b/>
          <w:sz w:val="16"/>
          <w:szCs w:val="16"/>
        </w:rPr>
      </w:pPr>
      <w:r w:rsidRPr="00C13CFA">
        <w:rPr>
          <w:b/>
          <w:sz w:val="16"/>
          <w:szCs w:val="16"/>
        </w:rPr>
        <w:t>ПОСТАНОВЛЕНИЕ</w:t>
      </w:r>
    </w:p>
    <w:p w:rsidR="007724DC" w:rsidRPr="00C13CFA" w:rsidRDefault="007724DC" w:rsidP="007724DC">
      <w:pPr>
        <w:jc w:val="center"/>
        <w:rPr>
          <w:sz w:val="16"/>
          <w:szCs w:val="16"/>
        </w:rPr>
      </w:pPr>
      <w:r w:rsidRPr="00C13CFA">
        <w:rPr>
          <w:sz w:val="16"/>
          <w:szCs w:val="16"/>
        </w:rPr>
        <w:t>Администрации Солецкого муниципального округа</w:t>
      </w:r>
    </w:p>
    <w:p w:rsidR="007724DC" w:rsidRPr="00C13CFA" w:rsidRDefault="007724DC" w:rsidP="007724DC">
      <w:pPr>
        <w:jc w:val="center"/>
        <w:rPr>
          <w:sz w:val="16"/>
          <w:szCs w:val="16"/>
        </w:rPr>
      </w:pPr>
    </w:p>
    <w:p w:rsidR="007724DC" w:rsidRPr="00C13CFA" w:rsidRDefault="007724DC" w:rsidP="007724DC">
      <w:pPr>
        <w:jc w:val="center"/>
        <w:rPr>
          <w:sz w:val="16"/>
          <w:szCs w:val="16"/>
        </w:rPr>
      </w:pPr>
      <w:r w:rsidRPr="00C13CFA">
        <w:rPr>
          <w:sz w:val="16"/>
          <w:szCs w:val="16"/>
        </w:rPr>
        <w:t>от 2</w:t>
      </w:r>
      <w:r w:rsidR="00914D39" w:rsidRPr="00C13CFA">
        <w:rPr>
          <w:sz w:val="16"/>
          <w:szCs w:val="16"/>
        </w:rPr>
        <w:t>5</w:t>
      </w:r>
      <w:r w:rsidRPr="00C13CFA">
        <w:rPr>
          <w:sz w:val="16"/>
          <w:szCs w:val="16"/>
        </w:rPr>
        <w:t>.08.2021 № 12</w:t>
      </w:r>
      <w:r w:rsidR="00914D39" w:rsidRPr="00C13CFA">
        <w:rPr>
          <w:sz w:val="16"/>
          <w:szCs w:val="16"/>
        </w:rPr>
        <w:t>22</w:t>
      </w:r>
    </w:p>
    <w:p w:rsidR="007724DC" w:rsidRPr="00C13CFA" w:rsidRDefault="007724DC" w:rsidP="007724DC">
      <w:pPr>
        <w:jc w:val="center"/>
        <w:rPr>
          <w:sz w:val="16"/>
          <w:szCs w:val="16"/>
        </w:rPr>
      </w:pPr>
      <w:r w:rsidRPr="00C13CFA">
        <w:rPr>
          <w:sz w:val="16"/>
          <w:szCs w:val="16"/>
        </w:rPr>
        <w:t>г. Сольцы</w:t>
      </w:r>
    </w:p>
    <w:p w:rsidR="00914D39" w:rsidRPr="00C13CFA" w:rsidRDefault="00914D39" w:rsidP="00914D39">
      <w:pPr>
        <w:tabs>
          <w:tab w:val="left" w:pos="4536"/>
        </w:tabs>
        <w:suppressAutoHyphens/>
        <w:rPr>
          <w:sz w:val="14"/>
          <w:szCs w:val="14"/>
        </w:rPr>
      </w:pPr>
    </w:p>
    <w:p w:rsidR="004A78EF" w:rsidRPr="00C13CFA" w:rsidRDefault="004A78EF" w:rsidP="004A78EF">
      <w:pPr>
        <w:tabs>
          <w:tab w:val="left" w:pos="3060"/>
        </w:tabs>
        <w:jc w:val="center"/>
        <w:rPr>
          <w:rFonts w:eastAsia="Times New Roman"/>
          <w:b/>
          <w:sz w:val="14"/>
          <w:szCs w:val="14"/>
          <w:lang w:eastAsia="ru-RU"/>
        </w:rPr>
      </w:pPr>
      <w:r w:rsidRPr="00C13CFA">
        <w:rPr>
          <w:rFonts w:eastAsia="Times New Roman"/>
          <w:b/>
          <w:bCs/>
          <w:sz w:val="14"/>
          <w:szCs w:val="14"/>
          <w:lang w:eastAsia="ru-RU"/>
        </w:rPr>
        <w:t xml:space="preserve">Об организации проектной деятельности </w:t>
      </w:r>
    </w:p>
    <w:p w:rsidR="004A78EF" w:rsidRPr="00C13CFA" w:rsidRDefault="004A78EF" w:rsidP="004A78EF">
      <w:pPr>
        <w:tabs>
          <w:tab w:val="left" w:pos="3060"/>
        </w:tabs>
        <w:jc w:val="center"/>
        <w:rPr>
          <w:rFonts w:eastAsia="Times New Roman"/>
          <w:b/>
          <w:sz w:val="14"/>
          <w:szCs w:val="14"/>
          <w:lang w:eastAsia="ru-RU"/>
        </w:rPr>
      </w:pPr>
      <w:r w:rsidRPr="00C13CFA">
        <w:rPr>
          <w:rFonts w:eastAsia="Times New Roman"/>
          <w:b/>
          <w:sz w:val="14"/>
          <w:szCs w:val="14"/>
          <w:lang w:eastAsia="ru-RU"/>
        </w:rPr>
        <w:t>в Администрации Солецкого муниципального округа</w:t>
      </w:r>
    </w:p>
    <w:p w:rsidR="004A78EF" w:rsidRPr="00C13CFA" w:rsidRDefault="004A78EF" w:rsidP="004A78EF">
      <w:pPr>
        <w:tabs>
          <w:tab w:val="left" w:pos="3060"/>
        </w:tabs>
        <w:jc w:val="center"/>
        <w:rPr>
          <w:rFonts w:eastAsia="Times New Roman"/>
          <w:b/>
          <w:sz w:val="14"/>
          <w:szCs w:val="14"/>
          <w:lang w:eastAsia="ru-RU"/>
        </w:rPr>
      </w:pPr>
    </w:p>
    <w:p w:rsidR="004A78EF" w:rsidRPr="00C13CFA" w:rsidRDefault="004A78EF" w:rsidP="004A78EF">
      <w:pPr>
        <w:tabs>
          <w:tab w:val="left" w:pos="3060"/>
        </w:tabs>
        <w:ind w:firstLine="284"/>
        <w:jc w:val="both"/>
        <w:rPr>
          <w:rFonts w:eastAsia="Times New Roman"/>
          <w:sz w:val="14"/>
          <w:szCs w:val="14"/>
          <w:lang w:eastAsia="ru-RU"/>
        </w:rPr>
      </w:pPr>
      <w:r w:rsidRPr="00C13CFA">
        <w:rPr>
          <w:rFonts w:eastAsia="Times New Roman"/>
          <w:sz w:val="14"/>
          <w:szCs w:val="1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Новгородской области от 27.03.2020 № 532-ОЗ «</w:t>
      </w:r>
      <w:r w:rsidRPr="00C13CFA">
        <w:rPr>
          <w:rFonts w:eastAsia="Times New Roman"/>
          <w:sz w:val="14"/>
          <w:szCs w:val="14"/>
          <w:shd w:val="clear" w:color="auto" w:fill="FFFFFF"/>
          <w:lang w:eastAsia="ru-RU"/>
        </w:rPr>
        <w:t>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r w:rsidRPr="00C13CFA">
        <w:rPr>
          <w:rFonts w:eastAsia="Times New Roman"/>
          <w:sz w:val="14"/>
          <w:szCs w:val="14"/>
          <w:lang w:eastAsia="ru-RU"/>
        </w:rPr>
        <w:t xml:space="preserve">, в целях организации системы </w:t>
      </w:r>
      <w:r w:rsidRPr="00C13CFA">
        <w:rPr>
          <w:rFonts w:eastAsia="Times New Roman"/>
          <w:sz w:val="14"/>
          <w:szCs w:val="14"/>
          <w:lang w:eastAsia="ru-RU"/>
        </w:rPr>
        <w:t xml:space="preserve">управления проектной деятельностью в Администрации Солецкого муниципального округа Администрация Солецкого муниципального округа      </w:t>
      </w:r>
      <w:r w:rsidRPr="00C13CFA">
        <w:rPr>
          <w:rFonts w:eastAsia="Times New Roman"/>
          <w:b/>
          <w:sz w:val="14"/>
          <w:szCs w:val="14"/>
          <w:lang w:eastAsia="ru-RU"/>
        </w:rPr>
        <w:t>ПОСТАНОВЛЯЕТ:</w:t>
      </w:r>
    </w:p>
    <w:p w:rsidR="004A78EF" w:rsidRPr="00C13CFA" w:rsidRDefault="004A78EF" w:rsidP="004A78EF">
      <w:pPr>
        <w:tabs>
          <w:tab w:val="left" w:pos="1273"/>
        </w:tabs>
        <w:ind w:firstLine="284"/>
        <w:jc w:val="both"/>
        <w:rPr>
          <w:rFonts w:eastAsia="Times New Roman"/>
          <w:sz w:val="14"/>
          <w:szCs w:val="14"/>
          <w:lang w:eastAsia="ru-RU"/>
        </w:rPr>
      </w:pPr>
      <w:r w:rsidRPr="00C13CFA">
        <w:rPr>
          <w:rFonts w:eastAsia="Times New Roman"/>
          <w:sz w:val="14"/>
          <w:szCs w:val="14"/>
          <w:lang w:eastAsia="ru-RU"/>
        </w:rPr>
        <w:t>1.Утвердить прилагаемые:</w:t>
      </w:r>
    </w:p>
    <w:p w:rsidR="004A78EF" w:rsidRPr="00C13CFA" w:rsidRDefault="004A78EF" w:rsidP="004A78EF">
      <w:pPr>
        <w:tabs>
          <w:tab w:val="left" w:pos="1273"/>
        </w:tabs>
        <w:ind w:firstLine="284"/>
        <w:jc w:val="both"/>
        <w:rPr>
          <w:bCs/>
          <w:sz w:val="14"/>
          <w:szCs w:val="14"/>
          <w:lang w:eastAsia="ru-RU"/>
        </w:rPr>
      </w:pPr>
      <w:r w:rsidRPr="00C13CFA">
        <w:rPr>
          <w:rFonts w:eastAsia="Times New Roman"/>
          <w:sz w:val="14"/>
          <w:szCs w:val="14"/>
          <w:lang w:eastAsia="ru-RU"/>
        </w:rPr>
        <w:t xml:space="preserve">1.1 Функциональную </w:t>
      </w:r>
      <w:proofErr w:type="gramStart"/>
      <w:r w:rsidRPr="00C13CFA">
        <w:rPr>
          <w:rFonts w:eastAsia="Times New Roman"/>
          <w:sz w:val="14"/>
          <w:szCs w:val="14"/>
          <w:lang w:eastAsia="ru-RU"/>
        </w:rPr>
        <w:t>структуру  с</w:t>
      </w:r>
      <w:r w:rsidRPr="00C13CFA">
        <w:rPr>
          <w:bCs/>
          <w:sz w:val="14"/>
          <w:szCs w:val="14"/>
          <w:lang w:eastAsia="ru-RU"/>
        </w:rPr>
        <w:t>истемы</w:t>
      </w:r>
      <w:proofErr w:type="gramEnd"/>
      <w:r w:rsidRPr="00C13CFA">
        <w:rPr>
          <w:bCs/>
          <w:sz w:val="14"/>
          <w:szCs w:val="14"/>
          <w:lang w:eastAsia="ru-RU"/>
        </w:rPr>
        <w:t xml:space="preserve">  управления проектной деятельностью в Администрации Солецкого муниципального округа;</w:t>
      </w:r>
    </w:p>
    <w:p w:rsidR="004A78EF" w:rsidRPr="00C13CFA" w:rsidRDefault="004A78EF" w:rsidP="004A78EF">
      <w:pPr>
        <w:tabs>
          <w:tab w:val="left" w:pos="1273"/>
        </w:tabs>
        <w:ind w:firstLine="284"/>
        <w:jc w:val="both"/>
        <w:rPr>
          <w:rFonts w:eastAsia="Times New Roman"/>
          <w:sz w:val="14"/>
          <w:szCs w:val="14"/>
          <w:lang w:eastAsia="ru-RU"/>
        </w:rPr>
      </w:pPr>
      <w:r w:rsidRPr="00C13CFA">
        <w:rPr>
          <w:rFonts w:eastAsia="Times New Roman"/>
          <w:sz w:val="14"/>
          <w:szCs w:val="14"/>
          <w:lang w:eastAsia="ru-RU"/>
        </w:rPr>
        <w:t xml:space="preserve">1.2 </w:t>
      </w:r>
      <w:proofErr w:type="gramStart"/>
      <w:r w:rsidRPr="00C13CFA">
        <w:rPr>
          <w:rFonts w:eastAsia="Times New Roman"/>
          <w:sz w:val="14"/>
          <w:szCs w:val="14"/>
          <w:lang w:eastAsia="ru-RU"/>
        </w:rPr>
        <w:t xml:space="preserve">Положение </w:t>
      </w:r>
      <w:r w:rsidRPr="00C13CFA">
        <w:rPr>
          <w:bCs/>
          <w:sz w:val="14"/>
          <w:szCs w:val="14"/>
          <w:lang w:eastAsia="ru-RU"/>
        </w:rPr>
        <w:t xml:space="preserve"> об</w:t>
      </w:r>
      <w:proofErr w:type="gramEnd"/>
      <w:r w:rsidRPr="00C13CFA">
        <w:rPr>
          <w:bCs/>
          <w:sz w:val="14"/>
          <w:szCs w:val="14"/>
          <w:lang w:eastAsia="ru-RU"/>
        </w:rPr>
        <w:t xml:space="preserve"> организации проектной деятельности в        </w:t>
      </w:r>
      <w:r w:rsidRPr="00C13CFA">
        <w:rPr>
          <w:rFonts w:eastAsia="Times New Roman"/>
          <w:sz w:val="14"/>
          <w:szCs w:val="14"/>
          <w:lang w:eastAsia="ru-RU"/>
        </w:rPr>
        <w:t>Администрации Солецкого муниципального округа;</w:t>
      </w:r>
    </w:p>
    <w:p w:rsidR="004A78EF" w:rsidRPr="00C13CFA" w:rsidRDefault="004A78EF" w:rsidP="004A78EF">
      <w:pPr>
        <w:ind w:firstLine="284"/>
        <w:jc w:val="both"/>
        <w:rPr>
          <w:rFonts w:eastAsia="Times New Roman"/>
          <w:sz w:val="14"/>
          <w:szCs w:val="14"/>
          <w:lang w:eastAsia="ru-RU"/>
        </w:rPr>
      </w:pPr>
      <w:r w:rsidRPr="00C13CFA">
        <w:rPr>
          <w:rFonts w:eastAsia="Times New Roman"/>
          <w:sz w:val="14"/>
          <w:szCs w:val="14"/>
          <w:lang w:eastAsia="ru-RU"/>
        </w:rPr>
        <w:t>1.3 Положение о муниципальном проектном офисе.</w:t>
      </w:r>
    </w:p>
    <w:p w:rsidR="004A78EF" w:rsidRPr="00C13CFA" w:rsidRDefault="004A78EF" w:rsidP="004A78EF">
      <w:pPr>
        <w:ind w:firstLine="284"/>
        <w:jc w:val="both"/>
        <w:rPr>
          <w:rFonts w:eastAsia="Times New Roman"/>
          <w:sz w:val="14"/>
          <w:szCs w:val="14"/>
          <w:lang w:eastAsia="ru-RU"/>
        </w:rPr>
      </w:pPr>
      <w:r w:rsidRPr="00C13CFA">
        <w:rPr>
          <w:rFonts w:eastAsia="Times New Roman"/>
          <w:sz w:val="14"/>
          <w:szCs w:val="14"/>
          <w:lang w:eastAsia="ru-RU"/>
        </w:rPr>
        <w:t>1.4 Создать муниципальный проектный офис и утвердить его состав.</w:t>
      </w:r>
    </w:p>
    <w:p w:rsidR="004A78EF" w:rsidRPr="00C13CFA" w:rsidRDefault="004A78EF" w:rsidP="004A78EF">
      <w:pPr>
        <w:tabs>
          <w:tab w:val="left" w:pos="1273"/>
        </w:tabs>
        <w:ind w:firstLine="284"/>
        <w:jc w:val="both"/>
        <w:rPr>
          <w:rFonts w:eastAsia="Times New Roman"/>
          <w:sz w:val="14"/>
          <w:szCs w:val="14"/>
          <w:lang w:eastAsia="ru-RU"/>
        </w:rPr>
      </w:pPr>
      <w:r w:rsidRPr="00C13CFA">
        <w:rPr>
          <w:rFonts w:eastAsia="Times New Roman"/>
          <w:sz w:val="14"/>
          <w:szCs w:val="14"/>
          <w:lang w:eastAsia="ru-RU"/>
        </w:rPr>
        <w:t>3.</w:t>
      </w:r>
      <w:proofErr w:type="gramStart"/>
      <w:r w:rsidRPr="00C13CFA">
        <w:rPr>
          <w:rFonts w:eastAsia="Times New Roman"/>
          <w:sz w:val="14"/>
          <w:szCs w:val="14"/>
          <w:lang w:eastAsia="ru-RU"/>
        </w:rPr>
        <w:t>Определить  заместителя</w:t>
      </w:r>
      <w:proofErr w:type="gramEnd"/>
      <w:r w:rsidRPr="00C13CFA">
        <w:rPr>
          <w:rFonts w:eastAsia="Times New Roman"/>
          <w:sz w:val="14"/>
          <w:szCs w:val="14"/>
          <w:lang w:eastAsia="ru-RU"/>
        </w:rPr>
        <w:t xml:space="preserve"> Главы администрации-председателя комитета градостроительства и благоустройства Администрации муниципального округа Колесникову Ирину Александровну должностным лицом, координирующим работу по организации и осуществлению проектной деятельности в Администрации муниципального округа.</w:t>
      </w:r>
    </w:p>
    <w:p w:rsidR="004A78EF" w:rsidRPr="00C13CFA" w:rsidRDefault="004A78EF" w:rsidP="004A78EF">
      <w:pPr>
        <w:tabs>
          <w:tab w:val="left" w:pos="1273"/>
        </w:tabs>
        <w:ind w:firstLine="284"/>
        <w:jc w:val="both"/>
        <w:rPr>
          <w:rFonts w:eastAsia="Times New Roman"/>
          <w:sz w:val="14"/>
          <w:szCs w:val="14"/>
          <w:lang w:eastAsia="ru-RU"/>
        </w:rPr>
      </w:pPr>
      <w:r w:rsidRPr="00C13CFA">
        <w:rPr>
          <w:rFonts w:eastAsia="Times New Roman"/>
          <w:sz w:val="14"/>
          <w:szCs w:val="14"/>
          <w:lang w:eastAsia="ru-RU"/>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14D39" w:rsidRPr="00C13CFA" w:rsidRDefault="00914D39" w:rsidP="004A78EF">
      <w:pPr>
        <w:pStyle w:val="32"/>
        <w:suppressAutoHyphens/>
        <w:spacing w:after="0"/>
        <w:ind w:left="0" w:firstLine="284"/>
        <w:rPr>
          <w:b/>
          <w:sz w:val="14"/>
          <w:szCs w:val="14"/>
        </w:rPr>
      </w:pPr>
    </w:p>
    <w:p w:rsidR="00914D39" w:rsidRPr="00C13CFA" w:rsidRDefault="00914D39" w:rsidP="00914D39">
      <w:pPr>
        <w:pStyle w:val="32"/>
        <w:suppressAutoHyphens/>
        <w:spacing w:after="0"/>
        <w:ind w:left="0"/>
        <w:rPr>
          <w:b/>
          <w:sz w:val="14"/>
          <w:szCs w:val="14"/>
        </w:rPr>
      </w:pPr>
    </w:p>
    <w:p w:rsidR="00914D39" w:rsidRPr="00C13CFA" w:rsidRDefault="00914D39" w:rsidP="00914D39">
      <w:pPr>
        <w:pStyle w:val="32"/>
        <w:suppressAutoHyphens/>
        <w:spacing w:after="0"/>
        <w:ind w:left="0"/>
        <w:rPr>
          <w:b/>
          <w:sz w:val="14"/>
          <w:szCs w:val="14"/>
        </w:rPr>
      </w:pPr>
      <w:r w:rsidRPr="00C13CFA">
        <w:rPr>
          <w:b/>
          <w:sz w:val="14"/>
          <w:szCs w:val="14"/>
        </w:rPr>
        <w:t>Заместитель Главы администрации   Ю.В. Михайлова</w:t>
      </w:r>
    </w:p>
    <w:p w:rsidR="00914D39" w:rsidRPr="00C13CFA" w:rsidRDefault="00914D39" w:rsidP="00914D39">
      <w:pPr>
        <w:pStyle w:val="32"/>
        <w:suppressAutoHyphens/>
        <w:spacing w:after="0"/>
        <w:ind w:left="0"/>
        <w:rPr>
          <w:b/>
          <w:sz w:val="14"/>
          <w:szCs w:val="14"/>
        </w:rPr>
      </w:pPr>
    </w:p>
    <w:tbl>
      <w:tblPr>
        <w:tblW w:w="0" w:type="auto"/>
        <w:tblLook w:val="04A0" w:firstRow="1" w:lastRow="0" w:firstColumn="1" w:lastColumn="0" w:noHBand="0" w:noVBand="1"/>
      </w:tblPr>
      <w:tblGrid>
        <w:gridCol w:w="2439"/>
        <w:gridCol w:w="2692"/>
      </w:tblGrid>
      <w:tr w:rsidR="004A78EF" w:rsidRPr="00C13CFA" w:rsidTr="00BF775E">
        <w:tc>
          <w:tcPr>
            <w:tcW w:w="4786" w:type="dxa"/>
            <w:shd w:val="clear" w:color="auto" w:fill="auto"/>
          </w:tcPr>
          <w:p w:rsidR="004A78EF" w:rsidRPr="00C13CFA" w:rsidRDefault="004A78EF" w:rsidP="00BF775E">
            <w:pPr>
              <w:tabs>
                <w:tab w:val="left" w:pos="5643"/>
                <w:tab w:val="left" w:pos="6213"/>
                <w:tab w:val="left" w:pos="7125"/>
              </w:tabs>
              <w:rPr>
                <w:b/>
                <w:sz w:val="14"/>
                <w:szCs w:val="14"/>
              </w:rPr>
            </w:pPr>
          </w:p>
        </w:tc>
        <w:tc>
          <w:tcPr>
            <w:tcW w:w="4254" w:type="dxa"/>
            <w:shd w:val="clear" w:color="auto" w:fill="auto"/>
          </w:tcPr>
          <w:p w:rsidR="004A78EF" w:rsidRPr="00C13CFA" w:rsidRDefault="004A78EF" w:rsidP="00BF775E">
            <w:pPr>
              <w:tabs>
                <w:tab w:val="left" w:pos="5643"/>
                <w:tab w:val="left" w:pos="6213"/>
                <w:tab w:val="left" w:pos="7125"/>
              </w:tabs>
              <w:jc w:val="right"/>
              <w:rPr>
                <w:sz w:val="14"/>
                <w:szCs w:val="14"/>
              </w:rPr>
            </w:pPr>
            <w:r w:rsidRPr="00C13CFA">
              <w:rPr>
                <w:sz w:val="14"/>
                <w:szCs w:val="14"/>
              </w:rPr>
              <w:t>УТВЕРЖДЕНА</w:t>
            </w:r>
          </w:p>
        </w:tc>
      </w:tr>
      <w:tr w:rsidR="004A78EF" w:rsidRPr="00C13CFA" w:rsidTr="00BF775E">
        <w:tc>
          <w:tcPr>
            <w:tcW w:w="4786" w:type="dxa"/>
            <w:shd w:val="clear" w:color="auto" w:fill="auto"/>
          </w:tcPr>
          <w:p w:rsidR="004A78EF" w:rsidRPr="00C13CFA" w:rsidRDefault="004A78EF" w:rsidP="00BF775E">
            <w:pPr>
              <w:tabs>
                <w:tab w:val="left" w:pos="5643"/>
                <w:tab w:val="left" w:pos="6213"/>
                <w:tab w:val="left" w:pos="7125"/>
              </w:tabs>
              <w:rPr>
                <w:b/>
                <w:sz w:val="14"/>
                <w:szCs w:val="14"/>
              </w:rPr>
            </w:pPr>
          </w:p>
        </w:tc>
        <w:tc>
          <w:tcPr>
            <w:tcW w:w="4254" w:type="dxa"/>
            <w:shd w:val="clear" w:color="auto" w:fill="auto"/>
          </w:tcPr>
          <w:p w:rsidR="004A78EF" w:rsidRPr="00C13CFA" w:rsidRDefault="004A78EF" w:rsidP="00BF775E">
            <w:pPr>
              <w:tabs>
                <w:tab w:val="left" w:pos="5643"/>
                <w:tab w:val="left" w:pos="6213"/>
                <w:tab w:val="left" w:pos="7125"/>
              </w:tabs>
              <w:jc w:val="right"/>
              <w:rPr>
                <w:sz w:val="14"/>
                <w:szCs w:val="14"/>
              </w:rPr>
            </w:pPr>
            <w:r w:rsidRPr="00C13CFA">
              <w:rPr>
                <w:sz w:val="14"/>
                <w:szCs w:val="14"/>
              </w:rPr>
              <w:t xml:space="preserve">постановлением Администрации муниципального округа        </w:t>
            </w:r>
            <w:r w:rsidRPr="00C13CFA">
              <w:rPr>
                <w:sz w:val="14"/>
                <w:szCs w:val="14"/>
              </w:rPr>
              <w:br/>
              <w:t xml:space="preserve">от 25.08.2021 № 1222 </w:t>
            </w:r>
          </w:p>
        </w:tc>
      </w:tr>
    </w:tbl>
    <w:p w:rsidR="004A78EF" w:rsidRPr="00C13CFA" w:rsidRDefault="004A78EF" w:rsidP="004A78EF">
      <w:pPr>
        <w:jc w:val="center"/>
        <w:rPr>
          <w:b/>
          <w:bCs/>
          <w:sz w:val="14"/>
          <w:szCs w:val="14"/>
        </w:rPr>
      </w:pPr>
    </w:p>
    <w:p w:rsidR="004A78EF" w:rsidRPr="00C13CFA" w:rsidRDefault="004A78EF" w:rsidP="004A78EF">
      <w:pPr>
        <w:jc w:val="center"/>
        <w:rPr>
          <w:b/>
          <w:bCs/>
          <w:sz w:val="14"/>
          <w:szCs w:val="14"/>
        </w:rPr>
      </w:pPr>
      <w:r w:rsidRPr="00C13CFA">
        <w:rPr>
          <w:b/>
          <w:bCs/>
          <w:sz w:val="14"/>
          <w:szCs w:val="14"/>
        </w:rPr>
        <w:t>ФУНКЦИОНАЛЬНАЯ СТРУКТУРА</w:t>
      </w:r>
    </w:p>
    <w:p w:rsidR="004A78EF" w:rsidRPr="00C13CFA" w:rsidRDefault="004A78EF" w:rsidP="004A78EF">
      <w:pPr>
        <w:jc w:val="center"/>
        <w:rPr>
          <w:bCs/>
          <w:sz w:val="14"/>
          <w:szCs w:val="14"/>
        </w:rPr>
      </w:pPr>
      <w:r w:rsidRPr="00C13CFA">
        <w:rPr>
          <w:bCs/>
          <w:sz w:val="14"/>
          <w:szCs w:val="14"/>
        </w:rPr>
        <w:t xml:space="preserve">системы управления проектной деятельностью </w:t>
      </w:r>
    </w:p>
    <w:p w:rsidR="004A78EF" w:rsidRPr="00C13CFA" w:rsidRDefault="004A78EF" w:rsidP="004A78EF">
      <w:pPr>
        <w:jc w:val="center"/>
        <w:rPr>
          <w:bCs/>
          <w:sz w:val="14"/>
          <w:szCs w:val="14"/>
        </w:rPr>
      </w:pPr>
      <w:r w:rsidRPr="00C13CFA">
        <w:rPr>
          <w:bCs/>
          <w:sz w:val="14"/>
          <w:szCs w:val="14"/>
        </w:rPr>
        <w:t>в Администрации Солецкого муниципального округа</w:t>
      </w:r>
    </w:p>
    <w:p w:rsidR="004A78EF" w:rsidRPr="00C13CFA" w:rsidRDefault="004A78EF" w:rsidP="004A78EF">
      <w:pPr>
        <w:jc w:val="both"/>
        <w:rPr>
          <w:sz w:val="14"/>
          <w:szCs w:val="14"/>
        </w:rPr>
      </w:pPr>
    </w:p>
    <w:p w:rsidR="004A78EF" w:rsidRPr="00C13CFA" w:rsidRDefault="004A78EF" w:rsidP="004A78EF">
      <w:pPr>
        <w:pStyle w:val="afc"/>
        <w:ind w:left="0" w:firstLine="284"/>
        <w:jc w:val="both"/>
        <w:outlineLvl w:val="2"/>
        <w:rPr>
          <w:sz w:val="14"/>
          <w:szCs w:val="14"/>
        </w:rPr>
      </w:pPr>
      <w:r w:rsidRPr="00C13CFA">
        <w:rPr>
          <w:sz w:val="14"/>
          <w:szCs w:val="14"/>
        </w:rPr>
        <w:t>1</w:t>
      </w:r>
      <w:r w:rsidRPr="00C13CFA">
        <w:rPr>
          <w:b/>
          <w:sz w:val="14"/>
          <w:szCs w:val="14"/>
        </w:rPr>
        <w:t>. Должностное лицо, координирующее работу по организации и осуществлению проектной деятельности в Администрации муниципального округа</w:t>
      </w:r>
    </w:p>
    <w:p w:rsidR="004A78EF" w:rsidRPr="00C13CFA" w:rsidRDefault="004A78EF" w:rsidP="004A78EF">
      <w:pPr>
        <w:ind w:firstLine="284"/>
        <w:jc w:val="both"/>
        <w:rPr>
          <w:sz w:val="14"/>
          <w:szCs w:val="14"/>
        </w:rPr>
      </w:pPr>
      <w:r w:rsidRPr="00C13CFA">
        <w:rPr>
          <w:sz w:val="14"/>
          <w:szCs w:val="14"/>
        </w:rPr>
        <w:t>1.1. Заместитель Главы администрации, координирующий работу по организации и осуществлению проектной деятельности в Администрации муниципального округа: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1.1.1. Утверждает портфель проектов (программ) и осуществляет оценку реализации входящих в него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1.1.2. Рассматривает информацию о реализации портфеля проектов (программ);</w:t>
      </w:r>
    </w:p>
    <w:p w:rsidR="004A78EF" w:rsidRPr="00C13CFA" w:rsidRDefault="004A78EF" w:rsidP="004A78EF">
      <w:pPr>
        <w:autoSpaceDE w:val="0"/>
        <w:autoSpaceDN w:val="0"/>
        <w:adjustRightInd w:val="0"/>
        <w:ind w:firstLine="284"/>
        <w:jc w:val="both"/>
        <w:rPr>
          <w:sz w:val="14"/>
          <w:szCs w:val="14"/>
        </w:rPr>
      </w:pPr>
      <w:r w:rsidRPr="00C13CFA">
        <w:rPr>
          <w:rFonts w:eastAsiaTheme="minorHAnsi"/>
          <w:sz w:val="14"/>
          <w:szCs w:val="14"/>
        </w:rPr>
        <w:t xml:space="preserve">1.1.3. Утверждает, разработанные муниципальным проектным офисом, методические рекомендации и регламенты по организации проектной деятельности в </w:t>
      </w:r>
      <w:r w:rsidRPr="00C13CFA">
        <w:rPr>
          <w:sz w:val="14"/>
          <w:szCs w:val="14"/>
        </w:rPr>
        <w:t>Администрации муниципального округа.</w:t>
      </w:r>
    </w:p>
    <w:p w:rsidR="004A78EF" w:rsidRPr="00C13CFA" w:rsidRDefault="004A78EF" w:rsidP="004A78EF">
      <w:pPr>
        <w:ind w:firstLine="284"/>
        <w:jc w:val="both"/>
        <w:rPr>
          <w:sz w:val="14"/>
          <w:szCs w:val="14"/>
        </w:rPr>
      </w:pPr>
    </w:p>
    <w:p w:rsidR="004A78EF" w:rsidRPr="00C13CFA" w:rsidRDefault="004A78EF" w:rsidP="004A78EF">
      <w:pPr>
        <w:ind w:firstLine="284"/>
        <w:jc w:val="both"/>
        <w:outlineLvl w:val="2"/>
        <w:rPr>
          <w:b/>
          <w:sz w:val="14"/>
          <w:szCs w:val="14"/>
        </w:rPr>
      </w:pPr>
      <w:r w:rsidRPr="00C13CFA">
        <w:rPr>
          <w:b/>
          <w:sz w:val="14"/>
          <w:szCs w:val="14"/>
        </w:rPr>
        <w:t xml:space="preserve">2.Муниципальный проектный офис </w:t>
      </w:r>
    </w:p>
    <w:p w:rsidR="004A78EF" w:rsidRPr="00C13CFA" w:rsidRDefault="004A78EF" w:rsidP="004A78EF">
      <w:pPr>
        <w:ind w:firstLine="284"/>
        <w:jc w:val="both"/>
        <w:rPr>
          <w:sz w:val="14"/>
          <w:szCs w:val="14"/>
        </w:rPr>
      </w:pPr>
      <w:r w:rsidRPr="00C13CFA">
        <w:rPr>
          <w:sz w:val="14"/>
          <w:szCs w:val="14"/>
        </w:rPr>
        <w:t>2.</w:t>
      </w:r>
      <w:proofErr w:type="gramStart"/>
      <w:r w:rsidRPr="00C13CFA">
        <w:rPr>
          <w:sz w:val="14"/>
          <w:szCs w:val="14"/>
        </w:rPr>
        <w:t>1.Муниципальный</w:t>
      </w:r>
      <w:proofErr w:type="gramEnd"/>
      <w:r w:rsidRPr="00C13CFA">
        <w:rPr>
          <w:sz w:val="14"/>
          <w:szCs w:val="14"/>
        </w:rPr>
        <w:t xml:space="preserve"> проектный офис - координационно-контрольный орган в сфере управления проектной деятельностью, обеспечивающий организацию системы управления проектной деятельностью Администрации муниципального округа, а также планирование, реализацию и контроль проектной деятельности Администрации муниципального округа.    </w:t>
      </w:r>
    </w:p>
    <w:p w:rsidR="004A78EF" w:rsidRPr="00C13CFA" w:rsidRDefault="004A78EF" w:rsidP="004A78EF">
      <w:pPr>
        <w:ind w:firstLine="284"/>
        <w:jc w:val="both"/>
        <w:rPr>
          <w:sz w:val="14"/>
          <w:szCs w:val="14"/>
        </w:rPr>
      </w:pPr>
      <w:r w:rsidRPr="00C13CFA">
        <w:rPr>
          <w:sz w:val="14"/>
          <w:szCs w:val="14"/>
        </w:rPr>
        <w:t>2.2. Муниципальный проектный офис:</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2.2.1. Обеспечивает формирование и ведение портфелей проектов, а также представляет заместителю Главы администрации, координирующему работу по организации и осуществлению проектной деятельности в Администрации муниципального округа, сводный отчет о ходе реализации портфелей проектов;</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2.2.2. Согласовывает предложения по проектам, паспорта, сводные планы, показатели реализации проектов, отчеты об их реализации, рассматривает вопросы соответствия представленных документов настоящему Положению;</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2.2.3. Обеспечивает общую координацию реализации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2.2.4. Осуществляет мониторинг реализации муниципальных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 xml:space="preserve">2.2.5. Обеспечивает разработку нормативных правовых актов Администрации муниципального </w:t>
      </w:r>
      <w:proofErr w:type="gramStart"/>
      <w:r w:rsidRPr="00C13CFA">
        <w:rPr>
          <w:rFonts w:eastAsiaTheme="minorHAnsi"/>
          <w:sz w:val="14"/>
          <w:szCs w:val="14"/>
        </w:rPr>
        <w:t>округа ,</w:t>
      </w:r>
      <w:proofErr w:type="gramEnd"/>
      <w:r w:rsidRPr="00C13CFA">
        <w:rPr>
          <w:rFonts w:eastAsiaTheme="minorHAnsi"/>
          <w:sz w:val="14"/>
          <w:szCs w:val="14"/>
        </w:rPr>
        <w:t xml:space="preserve"> регламентов и методических рекомендаций по проектной деятельности, а также координацию деятельности по их применению;</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2.2.6. Обеспечивает применение автоматизированной информационной системы управления проектной деятельностью исполнительных органов</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государственной власти и органов местного самоуправления Новгородской</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области в Администрации муниципального округа;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2.2.7. Обеспечивает деятельность должностного лица, координирующего работу по организации и осуществлению проектной деятельности в Администрации муниципального округа по вопросам проектной деятельности;</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2.2.8. По запросу регионального проектного офиса Новгородской области и проектных офисов органов исполнительной власти Новгородской области предоставляет аналитические и другие материалы по вопросам организации и осуществлению проектной деятельности в Администрации муниципального округа.</w:t>
      </w:r>
    </w:p>
    <w:p w:rsidR="004A78EF" w:rsidRPr="00C13CFA" w:rsidRDefault="004A78EF" w:rsidP="004A78EF">
      <w:pPr>
        <w:ind w:firstLine="284"/>
        <w:jc w:val="both"/>
        <w:outlineLvl w:val="2"/>
        <w:rPr>
          <w:b/>
          <w:sz w:val="14"/>
          <w:szCs w:val="14"/>
        </w:rPr>
      </w:pPr>
      <w:r w:rsidRPr="00C13CFA">
        <w:rPr>
          <w:b/>
          <w:sz w:val="14"/>
          <w:szCs w:val="14"/>
        </w:rPr>
        <w:t>3. Проектный комитет проекта (программы)</w:t>
      </w:r>
    </w:p>
    <w:p w:rsidR="004A78EF" w:rsidRPr="00C13CFA" w:rsidRDefault="004A78EF" w:rsidP="004A78EF">
      <w:pPr>
        <w:ind w:firstLine="284"/>
        <w:jc w:val="both"/>
        <w:rPr>
          <w:sz w:val="14"/>
          <w:szCs w:val="14"/>
        </w:rPr>
      </w:pPr>
      <w:r w:rsidRPr="00C13CFA">
        <w:rPr>
          <w:sz w:val="14"/>
          <w:szCs w:val="14"/>
        </w:rPr>
        <w:t xml:space="preserve">3.1. Проектный комитет проекта (программы) является коллегиальным </w:t>
      </w:r>
      <w:proofErr w:type="gramStart"/>
      <w:r w:rsidRPr="00C13CFA">
        <w:rPr>
          <w:sz w:val="14"/>
          <w:szCs w:val="14"/>
        </w:rPr>
        <w:t>органом ,</w:t>
      </w:r>
      <w:proofErr w:type="gramEnd"/>
      <w:r w:rsidRPr="00C13CFA">
        <w:rPr>
          <w:sz w:val="14"/>
          <w:szCs w:val="14"/>
        </w:rPr>
        <w:t xml:space="preserve"> который формируется в целях реализации одного или нескольких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Состав проектного комитета проекта (программы) утверждается правовым актом Администрации муниципального округа.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lastRenderedPageBreak/>
        <w:t>3.2. В состав проектного комитета проекта (программы) включаются куратор проекта (программы), руководитель проекта (программы), секретарь, представитель муниципального проектного офиса.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По решению куратора проекта (программы) в состав проектного комитета проекта (программы) могут включаться руководители управления, комитетов, отделов Администрации муниципального округа, иных органов и организаций, являющихся исполнителями или соисполнителями проекта (программы), а также представители общественно-экспертного совета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3.3. Количество членов проектного комитета проекта (программы) составляет не более 10 человек.</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3.4. Председателем проектного комитета проекта (программы) является куратор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3.5. Заместителем председателя проектного комитета является руководитель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3.6. Заседания проектного комитета проекта (программы) проводятся при наличии решения куратора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3.7. Подготовку и организацию проведения заседаний проектного комитета проекта (программы) осуществляет секретарь проектного комитета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3.8. Проектный комитет проекта (программы) правомочен принимать решения, если в заседании участвует не менее половины его состава.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Решения принимаются большинством голосов присутствующих на заседании членов проектного комитета проекта (программы) путем открытого голосования. В случае равенства голосов решающим является голос председательствующего на заседании проектного комитета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3.9. Принимаемые на заседаниях проектного комитета проекта (программы) решения оформляются протоколом, который подписывается председателем проектного комитета проекта (программы) в течение 5 рабочих дней со дня заседания проектного комитета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3.10. Копии протоколов заседаний проектного комитета проекта (программы) или выписки из них направляются секретарем проектного комитета проекта (программы) членам проектного комитета проекта (программы), заинтересованным лицам в течение 7 рабочих дней со дня проведения заседания проектного комитета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3.11. В случае невозможности присутствия члена проектного комитета проекта (программы) на заседании проектного комитета проекта (программы) он имеет право представить свое мнение по рассматриваемым вопросам в письменной форме не позднее 3 рабочих дней до дня проведения заседания проектного комитета проекта (программы), которое подлежит приобщению к протоколу заседания проектного комитета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3.12. Проектный комитет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3.12.1. Рассматривает и снимает разногласия, возникающие между участниками проектной детальности в ходе разработки и реализации проектов (программ);</w:t>
      </w:r>
    </w:p>
    <w:p w:rsidR="004A78EF" w:rsidRPr="00C13CFA" w:rsidRDefault="004A78EF" w:rsidP="004A78EF">
      <w:pPr>
        <w:ind w:firstLine="284"/>
        <w:jc w:val="both"/>
        <w:outlineLvl w:val="2"/>
        <w:rPr>
          <w:b/>
          <w:sz w:val="14"/>
          <w:szCs w:val="14"/>
        </w:rPr>
      </w:pPr>
      <w:r w:rsidRPr="00C13CFA">
        <w:rPr>
          <w:rFonts w:eastAsiaTheme="minorHAnsi"/>
          <w:sz w:val="14"/>
          <w:szCs w:val="14"/>
        </w:rPr>
        <w:t>3.12.2. Рассматривает информацию о ходе реализации проектов.</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3.12.3. Запрашивает у органов местного самоуправления, иных органов и организаций информацию по вопросам реализации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3.12.4. Утверждает паспорта проектов (программ), рабочие планы проектов (программ), отчеты о ходе реализации проектов (программ), запросы на изменение паспортов проектов (программ), запросы на изменение рабочих планов проектов (программ);</w:t>
      </w:r>
    </w:p>
    <w:p w:rsidR="004A78EF" w:rsidRPr="00C13CFA" w:rsidRDefault="004A78EF" w:rsidP="004A78EF">
      <w:pPr>
        <w:autoSpaceDE w:val="0"/>
        <w:autoSpaceDN w:val="0"/>
        <w:adjustRightInd w:val="0"/>
        <w:ind w:firstLine="284"/>
        <w:jc w:val="both"/>
        <w:rPr>
          <w:b/>
          <w:sz w:val="14"/>
          <w:szCs w:val="14"/>
        </w:rPr>
      </w:pPr>
      <w:r w:rsidRPr="00C13CFA">
        <w:rPr>
          <w:rFonts w:eastAsiaTheme="minorHAnsi"/>
          <w:sz w:val="14"/>
          <w:szCs w:val="14"/>
        </w:rPr>
        <w:t>3.</w:t>
      </w:r>
      <w:proofErr w:type="gramStart"/>
      <w:r w:rsidRPr="00C13CFA">
        <w:rPr>
          <w:rFonts w:eastAsiaTheme="minorHAnsi"/>
          <w:sz w:val="14"/>
          <w:szCs w:val="14"/>
        </w:rPr>
        <w:t>13.По</w:t>
      </w:r>
      <w:proofErr w:type="gramEnd"/>
      <w:r w:rsidRPr="00C13CFA">
        <w:rPr>
          <w:rFonts w:eastAsiaTheme="minorHAnsi"/>
          <w:sz w:val="14"/>
          <w:szCs w:val="14"/>
        </w:rPr>
        <w:t xml:space="preserve"> решению куратора проекта (программы) решения по вопросам, указанным в пункте 3.12 настоящей функциональной структуры, принимаются куратором проекта (программы) без их рассмотрения на заседании проектного комитета проекта (программы).</w:t>
      </w:r>
    </w:p>
    <w:p w:rsidR="004A78EF" w:rsidRPr="00C13CFA" w:rsidRDefault="004A78EF" w:rsidP="004A78EF">
      <w:pPr>
        <w:ind w:firstLine="284"/>
        <w:jc w:val="both"/>
        <w:outlineLvl w:val="2"/>
        <w:rPr>
          <w:b/>
          <w:sz w:val="14"/>
          <w:szCs w:val="14"/>
        </w:rPr>
      </w:pPr>
    </w:p>
    <w:p w:rsidR="004A78EF" w:rsidRPr="00C13CFA" w:rsidRDefault="004A78EF" w:rsidP="004A78EF">
      <w:pPr>
        <w:ind w:firstLine="284"/>
        <w:jc w:val="both"/>
        <w:outlineLvl w:val="2"/>
        <w:rPr>
          <w:b/>
          <w:sz w:val="14"/>
          <w:szCs w:val="14"/>
        </w:rPr>
      </w:pPr>
      <w:r w:rsidRPr="00C13CFA">
        <w:rPr>
          <w:b/>
          <w:sz w:val="14"/>
          <w:szCs w:val="14"/>
        </w:rPr>
        <w:t>4. Руководитель проекта(программы)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4.1. Руководителем проекта (программы) является лицо, на которое решением об утверждении паспорта проекта (программы) возлагается персональная ответственность за достижение целей, показателей и результатов, выполнение задач, указанных в паспорте соответствующего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 Руководитель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4.2.1. Обеспечивает разработку и своевременную актуализацию паспорта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4.2.2. Осуществляет управление реализацией проекта (программы), обеспечивая достижение его целей, показателей, результатов и контрольных точек, выполнение задач и мероприятий в соответствии с утвержденным паспортом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4.2.3. Обеспечивает формирование отчетности по проекту (программе), несет ответственность за достоверность, обоснованность, актуальность и полноту информации, содержащейся в отчетности по проекту(программе);</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 xml:space="preserve">4.2.4. Осуществляет мониторинг выполнения мероприятий, содержащихся в паспорте проекта (программы), а также </w:t>
      </w:r>
      <w:proofErr w:type="gramStart"/>
      <w:r w:rsidRPr="00C13CFA">
        <w:rPr>
          <w:rFonts w:eastAsiaTheme="minorHAnsi"/>
          <w:sz w:val="14"/>
          <w:szCs w:val="14"/>
        </w:rPr>
        <w:t>мероприятий,  содержащихся</w:t>
      </w:r>
      <w:proofErr w:type="gramEnd"/>
      <w:r w:rsidRPr="00C13CFA">
        <w:rPr>
          <w:rFonts w:eastAsiaTheme="minorHAnsi"/>
          <w:sz w:val="14"/>
          <w:szCs w:val="14"/>
        </w:rPr>
        <w:t xml:space="preserve"> в рабочем плане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4.2.5. Инициирует внесение изменений в паспорт проекта (программы) и рабочий план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4.2.6. Согласовывает кандидатуры участников проекта (программы), представленные органами местного самоуправления, иными органами и организациями, являющимися исполнителями мероприятий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 xml:space="preserve">4.2.7. Дает поручения участникам проекта (программы) в рамках </w:t>
      </w:r>
      <w:proofErr w:type="gramStart"/>
      <w:r w:rsidRPr="00C13CFA">
        <w:rPr>
          <w:rFonts w:eastAsiaTheme="minorHAnsi"/>
          <w:sz w:val="14"/>
          <w:szCs w:val="14"/>
        </w:rPr>
        <w:t>его  реализации</w:t>
      </w:r>
      <w:proofErr w:type="gramEnd"/>
      <w:r w:rsidRPr="00C13CFA">
        <w:rPr>
          <w:rFonts w:eastAsiaTheme="minorHAnsi"/>
          <w:sz w:val="14"/>
          <w:szCs w:val="14"/>
        </w:rPr>
        <w:t>;</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4.2.8. Обеспечивает соблюдение исполнительской дисциплины направляет куратору проекта (программы) предложения по применению мер дисциплинарного воздействия в отношении участников проекта(программы);</w:t>
      </w:r>
    </w:p>
    <w:p w:rsidR="004A78EF" w:rsidRPr="00C13CFA" w:rsidRDefault="004A78EF" w:rsidP="004A78EF">
      <w:pPr>
        <w:autoSpaceDE w:val="0"/>
        <w:autoSpaceDN w:val="0"/>
        <w:adjustRightInd w:val="0"/>
        <w:ind w:firstLine="284"/>
        <w:jc w:val="both"/>
        <w:rPr>
          <w:b/>
          <w:sz w:val="14"/>
          <w:szCs w:val="14"/>
        </w:rPr>
      </w:pPr>
      <w:r w:rsidRPr="00C13CFA">
        <w:rPr>
          <w:rFonts w:eastAsiaTheme="minorHAnsi"/>
          <w:sz w:val="14"/>
          <w:szCs w:val="14"/>
        </w:rPr>
        <w:t>4.2.9. Проводит оценку эффективности деятельности участников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 xml:space="preserve">4.2.10. Представляет для утверждения в проектный </w:t>
      </w:r>
      <w:proofErr w:type="gramStart"/>
      <w:r w:rsidRPr="00C13CFA">
        <w:rPr>
          <w:rFonts w:eastAsiaTheme="minorHAnsi"/>
          <w:sz w:val="14"/>
          <w:szCs w:val="14"/>
        </w:rPr>
        <w:t>комитет  проекта</w:t>
      </w:r>
      <w:proofErr w:type="gramEnd"/>
      <w:r w:rsidRPr="00C13CFA">
        <w:rPr>
          <w:rFonts w:eastAsiaTheme="minorHAnsi"/>
          <w:sz w:val="14"/>
          <w:szCs w:val="14"/>
        </w:rPr>
        <w:t xml:space="preserve"> (программы) предложения по составу общественно-экспертного совета проекта (программы).</w:t>
      </w:r>
    </w:p>
    <w:p w:rsidR="004A78EF" w:rsidRPr="00C13CFA" w:rsidRDefault="004A78EF" w:rsidP="004A78EF">
      <w:pPr>
        <w:ind w:firstLine="284"/>
        <w:jc w:val="both"/>
        <w:outlineLvl w:val="2"/>
        <w:rPr>
          <w:b/>
          <w:sz w:val="14"/>
          <w:szCs w:val="14"/>
        </w:rPr>
      </w:pPr>
    </w:p>
    <w:p w:rsidR="004A78EF" w:rsidRPr="00C13CFA" w:rsidRDefault="004A78EF" w:rsidP="004A78EF">
      <w:pPr>
        <w:ind w:firstLine="284"/>
        <w:jc w:val="both"/>
        <w:outlineLvl w:val="2"/>
        <w:rPr>
          <w:b/>
          <w:sz w:val="14"/>
          <w:szCs w:val="14"/>
        </w:rPr>
      </w:pPr>
      <w:r w:rsidRPr="00C13CFA">
        <w:rPr>
          <w:b/>
          <w:sz w:val="14"/>
          <w:szCs w:val="14"/>
        </w:rPr>
        <w:t>5. Администратор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5.1. Администратором проекта (программы) является лицо, на которое решением об утверждении паспорта проекта (программы) возлагается персональная ответственность за осуществление организационно-технического обеспечения деятельности руководителя проекта (программы) и участников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5.2. Администратор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5.2.1. Организует подготовку паспорта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5.2.2. По поручению руководителя проекта (программы) проводит совещания по разработке и реализации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5.2.3. Осуществляет ведение мониторинга реализации проекта (программы) и формирование отчетности по проекту (программе);</w:t>
      </w:r>
    </w:p>
    <w:p w:rsidR="004A78EF" w:rsidRPr="00C13CFA" w:rsidRDefault="004A78EF" w:rsidP="004A78EF">
      <w:pPr>
        <w:autoSpaceDE w:val="0"/>
        <w:autoSpaceDN w:val="0"/>
        <w:adjustRightInd w:val="0"/>
        <w:ind w:firstLine="284"/>
        <w:jc w:val="both"/>
        <w:rPr>
          <w:b/>
          <w:sz w:val="14"/>
          <w:szCs w:val="14"/>
        </w:rPr>
      </w:pPr>
      <w:r w:rsidRPr="00C13CFA">
        <w:rPr>
          <w:rFonts w:eastAsiaTheme="minorHAnsi"/>
          <w:sz w:val="14"/>
          <w:szCs w:val="14"/>
        </w:rPr>
        <w:t>5.2.4. Обеспечивает учет методических рекомендаций по проектной деятельности.</w:t>
      </w:r>
    </w:p>
    <w:p w:rsidR="004A78EF" w:rsidRPr="00C13CFA" w:rsidRDefault="004A78EF" w:rsidP="004A78EF">
      <w:pPr>
        <w:ind w:firstLine="284"/>
        <w:jc w:val="both"/>
        <w:outlineLvl w:val="2"/>
        <w:rPr>
          <w:b/>
          <w:sz w:val="14"/>
          <w:szCs w:val="14"/>
        </w:rPr>
      </w:pPr>
      <w:r w:rsidRPr="00C13CFA">
        <w:rPr>
          <w:b/>
          <w:sz w:val="14"/>
          <w:szCs w:val="14"/>
        </w:rPr>
        <w:t>6. Участник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6.1. Участниками проекта (программы) являются лица, на которые решением об утверждении паспорта проекта (программы) возлагается персональная ответственность за осуществление деятельности направленной на достижение целей, показателей, результатов и контрольных точек, выполнение задач и мероприятий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6 .2. Участники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6.2.1. Обеспечивают исполнение проекта (программы) в соответствии с паспортом проекта (программы), рабочим планом проекта (программы), указаниями и поручениями руководителя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6.2.2. Представляют руководителю проекта (программы) информацию о реализации соответствующего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6.2.3. Несут ответственность за достоверность, актуальность и полноту информации о реализации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6.3. В случае конфликта между должностной и проектной нагрузкой участников проекта (программы) приоритет имеют задачи в рамках проектной деятельности.</w:t>
      </w:r>
    </w:p>
    <w:p w:rsidR="004A78EF" w:rsidRPr="00C13CFA" w:rsidRDefault="004A78EF" w:rsidP="004A78EF">
      <w:pPr>
        <w:ind w:firstLine="284"/>
        <w:jc w:val="both"/>
        <w:outlineLvl w:val="2"/>
        <w:rPr>
          <w:b/>
          <w:sz w:val="14"/>
          <w:szCs w:val="14"/>
        </w:rPr>
      </w:pPr>
    </w:p>
    <w:p w:rsidR="004A78EF" w:rsidRPr="00C13CFA" w:rsidRDefault="004A78EF" w:rsidP="004A78EF">
      <w:pPr>
        <w:autoSpaceDE w:val="0"/>
        <w:autoSpaceDN w:val="0"/>
        <w:adjustRightInd w:val="0"/>
        <w:ind w:firstLine="284"/>
        <w:jc w:val="both"/>
        <w:rPr>
          <w:rFonts w:eastAsiaTheme="minorHAnsi"/>
          <w:b/>
          <w:bCs/>
          <w:sz w:val="14"/>
          <w:szCs w:val="14"/>
        </w:rPr>
      </w:pPr>
      <w:r w:rsidRPr="00C13CFA">
        <w:rPr>
          <w:rFonts w:eastAsiaTheme="minorHAnsi"/>
          <w:b/>
          <w:bCs/>
          <w:sz w:val="14"/>
          <w:szCs w:val="14"/>
        </w:rPr>
        <w:t>7. Общественно-экспертный совет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7.1. Общественно-экспертный совет проекта (программы) является коллегиальным органом, формируемым в целях внешнего экспертного сопровождения реализации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Общественно-экспертный совет проекта (программы)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 при наличии решения куратора проекта (программы) о необходимости формирования общественно-экспертного совета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Состав общественно-экспертного совета проекта (программы) формируется по представлению руководителя проекта (программы) и утверждается протоколом заседания проектного комитета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7.2. Общественно-экспертный совет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7.2.1. Участвует в определении целей, показателей, задач и результатов проектов (программ);</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7.2.2. Подготавливает заключения на паспорта проектов (программ), и по решению проектного комитета проекта (программы) заключения на рабочие планы проектов (программ), запросы на изменение паспортов проектов(программ), проекты правовых актов Администрации муниципального округа;</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7.2.3. Направляет предложения по повышению эффективности реализации проекта (программы) руководителю проекта (программы);</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 xml:space="preserve">7.2.4. По решению проектного комитета проекта (программы) принимает участие в мониторинге реализации проектов (программ), а также </w:t>
      </w:r>
      <w:proofErr w:type="gramStart"/>
      <w:r w:rsidRPr="00C13CFA">
        <w:rPr>
          <w:rFonts w:eastAsiaTheme="minorHAnsi"/>
          <w:sz w:val="14"/>
          <w:szCs w:val="14"/>
        </w:rPr>
        <w:t>в  контрольных</w:t>
      </w:r>
      <w:proofErr w:type="gramEnd"/>
      <w:r w:rsidRPr="00C13CFA">
        <w:rPr>
          <w:rFonts w:eastAsiaTheme="minorHAnsi"/>
          <w:sz w:val="14"/>
          <w:szCs w:val="14"/>
        </w:rPr>
        <w:t xml:space="preserve"> мероприятиях в рамках реализации проектов (программ).</w:t>
      </w:r>
    </w:p>
    <w:p w:rsidR="004A78EF" w:rsidRPr="00C13CFA" w:rsidRDefault="004A78EF" w:rsidP="004A78EF">
      <w:pPr>
        <w:autoSpaceDE w:val="0"/>
        <w:autoSpaceDN w:val="0"/>
        <w:adjustRightInd w:val="0"/>
        <w:ind w:firstLine="284"/>
        <w:jc w:val="both"/>
        <w:rPr>
          <w:b/>
          <w:sz w:val="14"/>
          <w:szCs w:val="14"/>
        </w:rPr>
      </w:pPr>
      <w:r w:rsidRPr="00C13CFA">
        <w:rPr>
          <w:rFonts w:eastAsiaTheme="minorHAnsi"/>
          <w:sz w:val="14"/>
          <w:szCs w:val="14"/>
        </w:rPr>
        <w:t>7.2.5. Предложения и замечания, содержащиеся в заключениях общественно-экспертного совета проекта (программы), могут быть учтены при доработке паспортов проектов (программ), рабочих планов проектов (программ), запросов на изменение паспортов проектов (программ), проектов</w:t>
      </w:r>
    </w:p>
    <w:p w:rsidR="004A78EF" w:rsidRPr="00C13CFA" w:rsidRDefault="004A78EF" w:rsidP="004A78EF">
      <w:pPr>
        <w:autoSpaceDE w:val="0"/>
        <w:autoSpaceDN w:val="0"/>
        <w:adjustRightInd w:val="0"/>
        <w:ind w:firstLine="284"/>
        <w:jc w:val="both"/>
        <w:rPr>
          <w:rFonts w:eastAsiaTheme="minorHAnsi"/>
          <w:sz w:val="14"/>
          <w:szCs w:val="14"/>
        </w:rPr>
      </w:pPr>
      <w:r w:rsidRPr="00C13CFA">
        <w:rPr>
          <w:rFonts w:eastAsiaTheme="minorHAnsi"/>
          <w:sz w:val="14"/>
          <w:szCs w:val="14"/>
        </w:rPr>
        <w:t>правовых актов Администрации муниципального округа, подготавливаемых в ходе реализации проектов (программ).</w:t>
      </w:r>
    </w:p>
    <w:p w:rsidR="004A78EF" w:rsidRPr="00C13CFA" w:rsidRDefault="004A78EF" w:rsidP="004A78EF">
      <w:pPr>
        <w:autoSpaceDE w:val="0"/>
        <w:autoSpaceDN w:val="0"/>
        <w:adjustRightInd w:val="0"/>
        <w:ind w:firstLine="284"/>
        <w:jc w:val="both"/>
        <w:rPr>
          <w:sz w:val="14"/>
          <w:szCs w:val="14"/>
        </w:rPr>
      </w:pPr>
    </w:p>
    <w:p w:rsidR="00914D39" w:rsidRPr="00C13CFA" w:rsidRDefault="00914D39" w:rsidP="00914D39">
      <w:pPr>
        <w:pStyle w:val="af6"/>
        <w:jc w:val="right"/>
        <w:rPr>
          <w:sz w:val="14"/>
          <w:szCs w:val="14"/>
        </w:rPr>
      </w:pPr>
      <w:r w:rsidRPr="00C13CFA">
        <w:rPr>
          <w:sz w:val="14"/>
          <w:szCs w:val="14"/>
        </w:rPr>
        <w:t xml:space="preserve">Утверждено </w:t>
      </w:r>
    </w:p>
    <w:p w:rsidR="00914D39" w:rsidRPr="00C13CFA" w:rsidRDefault="00914D39" w:rsidP="00914D39">
      <w:pPr>
        <w:pStyle w:val="af6"/>
        <w:jc w:val="right"/>
        <w:rPr>
          <w:sz w:val="14"/>
          <w:szCs w:val="14"/>
        </w:rPr>
      </w:pPr>
      <w:r w:rsidRPr="00C13CFA">
        <w:rPr>
          <w:sz w:val="14"/>
          <w:szCs w:val="14"/>
        </w:rPr>
        <w:t>постановлением Администрации</w:t>
      </w:r>
    </w:p>
    <w:p w:rsidR="00914D39" w:rsidRPr="00C13CFA" w:rsidRDefault="00914D39" w:rsidP="00914D39">
      <w:pPr>
        <w:pStyle w:val="af6"/>
        <w:jc w:val="right"/>
        <w:rPr>
          <w:sz w:val="14"/>
          <w:szCs w:val="14"/>
        </w:rPr>
      </w:pPr>
      <w:r w:rsidRPr="00C13CFA">
        <w:rPr>
          <w:sz w:val="14"/>
          <w:szCs w:val="14"/>
        </w:rPr>
        <w:t xml:space="preserve"> муниципального округа        </w:t>
      </w:r>
    </w:p>
    <w:p w:rsidR="00914D39" w:rsidRPr="00C13CFA" w:rsidRDefault="00914D39" w:rsidP="00914D39">
      <w:pPr>
        <w:pStyle w:val="af6"/>
        <w:jc w:val="right"/>
        <w:rPr>
          <w:sz w:val="14"/>
          <w:szCs w:val="14"/>
        </w:rPr>
      </w:pPr>
      <w:proofErr w:type="gramStart"/>
      <w:r w:rsidRPr="00C13CFA">
        <w:rPr>
          <w:sz w:val="14"/>
          <w:szCs w:val="14"/>
        </w:rPr>
        <w:t>от  25.08.2021</w:t>
      </w:r>
      <w:proofErr w:type="gramEnd"/>
      <w:r w:rsidRPr="00C13CFA">
        <w:rPr>
          <w:sz w:val="14"/>
          <w:szCs w:val="14"/>
        </w:rPr>
        <w:t xml:space="preserve"> № 1222</w:t>
      </w:r>
    </w:p>
    <w:p w:rsidR="00914D39" w:rsidRPr="00C13CFA" w:rsidRDefault="00914D39" w:rsidP="00914D39">
      <w:pPr>
        <w:jc w:val="center"/>
        <w:rPr>
          <w:b/>
          <w:bCs/>
          <w:sz w:val="14"/>
          <w:szCs w:val="14"/>
        </w:rPr>
      </w:pPr>
    </w:p>
    <w:p w:rsidR="00914D39" w:rsidRPr="00C13CFA" w:rsidRDefault="00914D39" w:rsidP="00914D39">
      <w:pPr>
        <w:jc w:val="center"/>
        <w:rPr>
          <w:b/>
          <w:bCs/>
          <w:sz w:val="14"/>
          <w:szCs w:val="14"/>
        </w:rPr>
      </w:pPr>
      <w:r w:rsidRPr="00C13CFA">
        <w:rPr>
          <w:b/>
          <w:bCs/>
          <w:sz w:val="14"/>
          <w:szCs w:val="14"/>
        </w:rPr>
        <w:t>ПОЛОЖЕНИЕ</w:t>
      </w:r>
    </w:p>
    <w:p w:rsidR="00914D39" w:rsidRPr="00C13CFA" w:rsidRDefault="00914D39" w:rsidP="00914D39">
      <w:pPr>
        <w:pStyle w:val="3f1"/>
        <w:keepNext/>
        <w:keepLines/>
        <w:shd w:val="clear" w:color="auto" w:fill="auto"/>
        <w:spacing w:before="0" w:after="0" w:line="240" w:lineRule="auto"/>
        <w:ind w:firstLine="0"/>
        <w:jc w:val="center"/>
        <w:rPr>
          <w:rFonts w:ascii="Times New Roman" w:hAnsi="Times New Roman"/>
          <w:sz w:val="14"/>
          <w:szCs w:val="14"/>
        </w:rPr>
      </w:pPr>
      <w:r w:rsidRPr="00C13CFA">
        <w:rPr>
          <w:rFonts w:ascii="Times New Roman" w:hAnsi="Times New Roman"/>
          <w:bCs w:val="0"/>
          <w:sz w:val="14"/>
          <w:szCs w:val="14"/>
        </w:rPr>
        <w:t xml:space="preserve">об организации проектной деятельности в                                                                </w:t>
      </w:r>
      <w:r w:rsidRPr="00C13CFA">
        <w:rPr>
          <w:rFonts w:ascii="Times New Roman" w:hAnsi="Times New Roman"/>
          <w:sz w:val="14"/>
          <w:szCs w:val="14"/>
        </w:rPr>
        <w:t xml:space="preserve"> Администрации Солецкого муниципального округа</w:t>
      </w:r>
    </w:p>
    <w:p w:rsidR="00914D39" w:rsidRPr="00C13CFA" w:rsidRDefault="00914D39" w:rsidP="00914D39">
      <w:pPr>
        <w:jc w:val="both"/>
        <w:rPr>
          <w:sz w:val="14"/>
          <w:szCs w:val="14"/>
        </w:rPr>
      </w:pPr>
    </w:p>
    <w:p w:rsidR="00914D39" w:rsidRPr="00C13CFA" w:rsidRDefault="00914D39" w:rsidP="00914D39">
      <w:pPr>
        <w:ind w:firstLine="284"/>
        <w:jc w:val="both"/>
        <w:outlineLvl w:val="1"/>
        <w:rPr>
          <w:b/>
          <w:sz w:val="14"/>
          <w:szCs w:val="14"/>
        </w:rPr>
      </w:pPr>
      <w:r w:rsidRPr="00C13CFA">
        <w:rPr>
          <w:b/>
          <w:sz w:val="14"/>
          <w:szCs w:val="14"/>
        </w:rPr>
        <w:t>1. Общие положения</w:t>
      </w:r>
    </w:p>
    <w:p w:rsidR="00914D39" w:rsidRPr="00C13CFA" w:rsidRDefault="00914D39" w:rsidP="00914D39">
      <w:pPr>
        <w:ind w:firstLine="284"/>
        <w:jc w:val="both"/>
        <w:rPr>
          <w:sz w:val="14"/>
          <w:szCs w:val="14"/>
        </w:rPr>
      </w:pPr>
      <w:r w:rsidRPr="00C13CFA">
        <w:rPr>
          <w:sz w:val="14"/>
          <w:szCs w:val="14"/>
        </w:rPr>
        <w:t>1.1. Настоящее Положение об организации проектной деятельности в                                                                 Администрации Солецкого муниципального округа устанавливает порядок организации проектной деятельности в Администрации Солецкого муниципального округа (далее-Администрация муниципального округа).</w:t>
      </w:r>
    </w:p>
    <w:p w:rsidR="00914D39" w:rsidRPr="00C13CFA" w:rsidRDefault="00914D39" w:rsidP="00914D39">
      <w:pPr>
        <w:ind w:firstLine="284"/>
        <w:jc w:val="both"/>
        <w:rPr>
          <w:sz w:val="14"/>
          <w:szCs w:val="14"/>
        </w:rPr>
      </w:pPr>
      <w:r w:rsidRPr="00C13CFA">
        <w:rPr>
          <w:sz w:val="14"/>
          <w:szCs w:val="14"/>
        </w:rPr>
        <w:t>1.2. Термины, используемые в настоящем Положении:</w:t>
      </w:r>
    </w:p>
    <w:p w:rsidR="00914D39" w:rsidRPr="00C13CFA" w:rsidRDefault="00914D39" w:rsidP="00914D39">
      <w:pPr>
        <w:ind w:firstLine="284"/>
        <w:jc w:val="both"/>
        <w:rPr>
          <w:sz w:val="14"/>
          <w:szCs w:val="14"/>
        </w:rPr>
      </w:pPr>
      <w:r w:rsidRPr="00C13CFA">
        <w:rPr>
          <w:sz w:val="14"/>
          <w:szCs w:val="14"/>
        </w:rPr>
        <w:lastRenderedPageBreak/>
        <w:t xml:space="preserve">проект – комплекс взаимосвязанных мероприятий, направленных </w:t>
      </w:r>
      <w:r w:rsidRPr="00C13CFA">
        <w:rPr>
          <w:sz w:val="14"/>
          <w:szCs w:val="14"/>
        </w:rPr>
        <w:br/>
        <w:t>на достижение уникальных результатов в условиях временных и ресурсных ограничений;</w:t>
      </w:r>
    </w:p>
    <w:p w:rsidR="00914D39" w:rsidRPr="00C13CFA" w:rsidRDefault="00914D39" w:rsidP="00914D39">
      <w:pPr>
        <w:ind w:firstLine="284"/>
        <w:jc w:val="both"/>
        <w:rPr>
          <w:sz w:val="14"/>
          <w:szCs w:val="14"/>
        </w:rPr>
      </w:pPr>
      <w:r w:rsidRPr="00C13CFA">
        <w:rPr>
          <w:sz w:val="14"/>
          <w:szCs w:val="14"/>
        </w:rP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914D39" w:rsidRPr="00C13CFA" w:rsidRDefault="00914D39" w:rsidP="00914D39">
      <w:pPr>
        <w:ind w:firstLine="284"/>
        <w:jc w:val="both"/>
        <w:rPr>
          <w:sz w:val="14"/>
          <w:szCs w:val="14"/>
        </w:rPr>
      </w:pPr>
      <w:r w:rsidRPr="00C13CFA">
        <w:rPr>
          <w:sz w:val="14"/>
          <w:szCs w:val="14"/>
        </w:rPr>
        <w:t>портфель – совокупность (перечень) проектов (программ), объединенных в целях эффективного управления для достижения стратегических целей;</w:t>
      </w:r>
    </w:p>
    <w:p w:rsidR="00914D39" w:rsidRPr="00C13CFA" w:rsidRDefault="00914D39" w:rsidP="00914D39">
      <w:pPr>
        <w:ind w:firstLine="284"/>
        <w:jc w:val="both"/>
        <w:rPr>
          <w:sz w:val="14"/>
          <w:szCs w:val="14"/>
        </w:rPr>
      </w:pPr>
      <w:r w:rsidRPr="00C13CFA">
        <w:rPr>
          <w:sz w:val="14"/>
          <w:szCs w:val="14"/>
        </w:rPr>
        <w:t>проектная деятельность – деятельность, связанная с инициированием, подготовкой, реализацией и завершением проектов (программ);</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региональный проект – проект, обеспечивающий достижение целей, показателей и результатов федерального проекта в рамках реализации национальных целей и стратегических задач развития Российской Федерации, определенных указом Президента Российской Федерации от 07мая 2018 года № 204 «О национальных целях и стратегических задачах развития Российской Федерации на период до 2024 года», мероприятия которого относятся к законодательно установленным полномочиям Новгородской области, а также к вопросам местного значения муниципальных образований, расположенных на территории Новгородской области;</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приоритетный региональный проект (программа) – проект (программа), обеспечивающий достижение целей и задач стратегического развития Новгородской области или проект (программа), обеспечивающий достижение целей и задач регионального проекта;</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ведомственный региональный проект (программа) – проект (программа), реализуемый органом исполнительной власти Новгородской области, непосредственно направленный на достижение целей и задач органа исполнительной власти Новгородской области и подведомственных ему учреждений;</w:t>
      </w:r>
    </w:p>
    <w:p w:rsidR="00914D39" w:rsidRPr="00C13CFA" w:rsidRDefault="00914D39" w:rsidP="00914D39">
      <w:pPr>
        <w:autoSpaceDE w:val="0"/>
        <w:autoSpaceDN w:val="0"/>
        <w:adjustRightInd w:val="0"/>
        <w:ind w:firstLine="284"/>
        <w:jc w:val="both"/>
        <w:rPr>
          <w:sz w:val="14"/>
          <w:szCs w:val="14"/>
        </w:rPr>
      </w:pPr>
      <w:r w:rsidRPr="00C13CFA">
        <w:rPr>
          <w:rFonts w:eastAsiaTheme="minorHAnsi"/>
          <w:sz w:val="14"/>
          <w:szCs w:val="14"/>
        </w:rPr>
        <w:t>пилотный проект – проект, основанный на использовании новых технологий, внедряемый с целью обоснования целесообразности требуемого времени, затрат, наличия или отсутствия побочных явлений и оценки размера запланированного эффекта;</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муниципальный проект (программа) – проект по основным направлениям стратегического развития Солецкого муниципального округа, определяемый Главой муниципального округа, координирующим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1.3. В соответствии с настоящим Положением реализации подлежат муниципальные проекты(программы).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sz w:val="14"/>
          <w:szCs w:val="14"/>
        </w:rPr>
        <w:t>1.4. Администрация муниципального округа может принимать участие в</w:t>
      </w:r>
      <w:r w:rsidRPr="00C13CFA">
        <w:rPr>
          <w:rFonts w:eastAsiaTheme="minorHAnsi"/>
          <w:sz w:val="14"/>
          <w:szCs w:val="14"/>
        </w:rPr>
        <w:t xml:space="preserve"> реализации региональных проектов (программ</w:t>
      </w:r>
      <w:proofErr w:type="gramStart"/>
      <w:r w:rsidRPr="00C13CFA">
        <w:rPr>
          <w:rFonts w:eastAsiaTheme="minorHAnsi"/>
          <w:sz w:val="14"/>
          <w:szCs w:val="14"/>
        </w:rPr>
        <w:t>),приоритетных</w:t>
      </w:r>
      <w:proofErr w:type="gramEnd"/>
      <w:r w:rsidRPr="00C13CFA">
        <w:rPr>
          <w:rFonts w:eastAsiaTheme="minorHAnsi"/>
          <w:sz w:val="14"/>
          <w:szCs w:val="14"/>
        </w:rPr>
        <w:t xml:space="preserve"> региональных проектов (программ), ведомственных региональных проектов (программ) и пилотных проектов Новгородской области.</w:t>
      </w:r>
    </w:p>
    <w:p w:rsidR="00914D39" w:rsidRPr="00C13CFA" w:rsidRDefault="00914D39" w:rsidP="00914D39">
      <w:pPr>
        <w:ind w:firstLine="284"/>
        <w:jc w:val="both"/>
        <w:rPr>
          <w:sz w:val="14"/>
          <w:szCs w:val="14"/>
        </w:rPr>
      </w:pPr>
      <w:r w:rsidRPr="00C13CFA">
        <w:rPr>
          <w:sz w:val="14"/>
          <w:szCs w:val="14"/>
        </w:rPr>
        <w:t>1.5. Органами управления проектной деятельностью в Администрации муниципального округа являются:</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 xml:space="preserve">должностное лицо, координирующее работу по организации и осуществлению проектной деятельности в Администрации муниципального округа – заместитель Главы </w:t>
      </w:r>
      <w:proofErr w:type="gramStart"/>
      <w:r w:rsidRPr="00C13CFA">
        <w:rPr>
          <w:rFonts w:eastAsiaTheme="minorHAnsi"/>
          <w:sz w:val="14"/>
          <w:szCs w:val="14"/>
        </w:rPr>
        <w:t>администрации ;</w:t>
      </w:r>
      <w:proofErr w:type="gramEnd"/>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муниципальный проектный офис;</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проектный комитет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руководитель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администратор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участник проекта (программы);</w:t>
      </w:r>
    </w:p>
    <w:p w:rsidR="00914D39" w:rsidRPr="00C13CFA" w:rsidRDefault="00914D39" w:rsidP="00914D39">
      <w:pPr>
        <w:ind w:firstLine="284"/>
        <w:jc w:val="both"/>
        <w:rPr>
          <w:sz w:val="14"/>
          <w:szCs w:val="14"/>
        </w:rPr>
      </w:pPr>
      <w:r w:rsidRPr="00C13CFA">
        <w:rPr>
          <w:rFonts w:eastAsiaTheme="minorHAnsi"/>
          <w:sz w:val="14"/>
          <w:szCs w:val="14"/>
        </w:rPr>
        <w:t>общественно-экспертный совет проекта (программы).</w:t>
      </w:r>
    </w:p>
    <w:p w:rsidR="00914D39" w:rsidRPr="00C13CFA" w:rsidRDefault="00914D39" w:rsidP="00914D39">
      <w:pPr>
        <w:ind w:firstLine="284"/>
        <w:jc w:val="both"/>
        <w:rPr>
          <w:sz w:val="14"/>
          <w:szCs w:val="14"/>
        </w:rPr>
      </w:pPr>
      <w:r w:rsidRPr="00C13CFA">
        <w:rPr>
          <w:sz w:val="14"/>
          <w:szCs w:val="14"/>
        </w:rPr>
        <w:t>1.6. Функции органов управления проектной деятельностью Администрации муниципального округа определяются функциональной структурой системы управления проектной деятельностью Администрации муниципального округа, утверждаемой правовым актом Администрацией муниципального округа.</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1.7. Процесс управления проектной деятельностью включает в себя:</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инициирование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подготовка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реализация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завершение проекта (программы).</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1.8. Проектная деятельность и межведомственное взаимодействие в</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части муниципальных проектов осуществляются в соответствии с</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регламентами и методическими рекомендациями, которые разрабатываются</w:t>
      </w:r>
    </w:p>
    <w:p w:rsidR="00914D39" w:rsidRPr="00C13CFA" w:rsidRDefault="00914D39" w:rsidP="00914D39">
      <w:pPr>
        <w:autoSpaceDE w:val="0"/>
        <w:autoSpaceDN w:val="0"/>
        <w:adjustRightInd w:val="0"/>
        <w:ind w:firstLine="284"/>
        <w:jc w:val="both"/>
        <w:rPr>
          <w:rFonts w:eastAsiaTheme="minorHAnsi"/>
          <w:sz w:val="14"/>
          <w:szCs w:val="14"/>
        </w:rPr>
      </w:pPr>
      <w:r w:rsidRPr="00C13CFA">
        <w:rPr>
          <w:rFonts w:eastAsiaTheme="minorHAnsi"/>
          <w:sz w:val="14"/>
          <w:szCs w:val="14"/>
        </w:rPr>
        <w:t>муниципальным проектным офисом.</w:t>
      </w:r>
    </w:p>
    <w:p w:rsidR="00914D39" w:rsidRPr="00C13CFA" w:rsidRDefault="00914D39" w:rsidP="00914D39">
      <w:pPr>
        <w:ind w:firstLine="284"/>
        <w:jc w:val="both"/>
        <w:rPr>
          <w:b/>
          <w:sz w:val="14"/>
          <w:szCs w:val="14"/>
        </w:rPr>
      </w:pPr>
      <w:r w:rsidRPr="00C13CFA">
        <w:rPr>
          <w:b/>
          <w:sz w:val="14"/>
          <w:szCs w:val="14"/>
        </w:rPr>
        <w:t>2. Разработка предложений о реализации муниципального проекта (программы) и формирование портфеля муниципальных проектов (программ)</w:t>
      </w:r>
    </w:p>
    <w:p w:rsidR="00914D39" w:rsidRPr="00C13CFA" w:rsidRDefault="00914D39" w:rsidP="00914D39">
      <w:pPr>
        <w:ind w:firstLine="284"/>
        <w:jc w:val="both"/>
        <w:rPr>
          <w:sz w:val="14"/>
          <w:szCs w:val="14"/>
        </w:rPr>
      </w:pPr>
      <w:r w:rsidRPr="00C13CFA">
        <w:rPr>
          <w:sz w:val="14"/>
          <w:szCs w:val="14"/>
        </w:rPr>
        <w:t>2.1. Предложение о реализации муниципального проекта (программы) разрабатывается инициатором муниципального проекта (программы):</w:t>
      </w:r>
    </w:p>
    <w:p w:rsidR="00914D39" w:rsidRPr="00C13CFA" w:rsidRDefault="00914D39" w:rsidP="00914D39">
      <w:pPr>
        <w:ind w:firstLine="284"/>
        <w:jc w:val="both"/>
        <w:rPr>
          <w:sz w:val="14"/>
          <w:szCs w:val="14"/>
        </w:rPr>
      </w:pPr>
      <w:r w:rsidRPr="00C13CFA">
        <w:rPr>
          <w:sz w:val="14"/>
          <w:szCs w:val="14"/>
        </w:rPr>
        <w:t>управлением, комитетами и отделами Администрации муниципального округа самостоятельно или в соответствии с поручением Главы муниципального округа, проектным комитетом, общественными объединениями, научными и иными организациями.</w:t>
      </w:r>
    </w:p>
    <w:p w:rsidR="00914D39" w:rsidRPr="00C13CFA" w:rsidRDefault="00914D39" w:rsidP="00914D39">
      <w:pPr>
        <w:ind w:firstLine="284"/>
        <w:jc w:val="both"/>
        <w:rPr>
          <w:sz w:val="14"/>
          <w:szCs w:val="14"/>
        </w:rPr>
      </w:pPr>
      <w:r w:rsidRPr="00C13CFA">
        <w:rPr>
          <w:sz w:val="14"/>
          <w:szCs w:val="14"/>
        </w:rPr>
        <w:t xml:space="preserve">2.2. При наличии поручения Главы </w:t>
      </w:r>
      <w:proofErr w:type="gramStart"/>
      <w:r w:rsidRPr="00C13CFA">
        <w:rPr>
          <w:sz w:val="14"/>
          <w:szCs w:val="14"/>
        </w:rPr>
        <w:t>муниципального  округа</w:t>
      </w:r>
      <w:proofErr w:type="gramEnd"/>
      <w:r w:rsidRPr="00C13CFA">
        <w:rPr>
          <w:sz w:val="14"/>
          <w:szCs w:val="14"/>
        </w:rPr>
        <w:t xml:space="preserve"> или решения проектного комитета о целесообразности реализации муниципального проекта (программы) разработка предложения о реализации приоритетного проекта (программы) не требуется. По соответствующему муниципальному проекту (программе) формируется паспорт муниципального проекта (программы).</w:t>
      </w:r>
    </w:p>
    <w:p w:rsidR="00914D39" w:rsidRPr="00C13CFA" w:rsidRDefault="00914D39" w:rsidP="00914D39">
      <w:pPr>
        <w:autoSpaceDE w:val="0"/>
        <w:autoSpaceDN w:val="0"/>
        <w:adjustRightInd w:val="0"/>
        <w:ind w:firstLine="284"/>
        <w:jc w:val="both"/>
        <w:rPr>
          <w:sz w:val="14"/>
          <w:szCs w:val="14"/>
        </w:rPr>
      </w:pPr>
      <w:r w:rsidRPr="00C13CFA">
        <w:rPr>
          <w:sz w:val="14"/>
          <w:szCs w:val="14"/>
        </w:rPr>
        <w:t xml:space="preserve">2.3. Предложение о реализации муниципального проекта (программы) должно содержать идею муниципального проекта (программы), описание проблем, цели, конкретные результаты и показатели, базовые подходы </w:t>
      </w:r>
      <w:r w:rsidRPr="00C13CFA">
        <w:rPr>
          <w:sz w:val="14"/>
          <w:szCs w:val="14"/>
        </w:rPr>
        <w:br/>
        <w:t>к способам, этапам и формам их достижения, обоснования оценки сроков, бюджета, риски и иные сведения о муниципальном проекте (программе).</w:t>
      </w:r>
    </w:p>
    <w:p w:rsidR="00914D39" w:rsidRPr="00C13CFA" w:rsidRDefault="00914D39" w:rsidP="00914D39">
      <w:pPr>
        <w:ind w:firstLine="284"/>
        <w:jc w:val="both"/>
        <w:rPr>
          <w:sz w:val="14"/>
          <w:szCs w:val="14"/>
        </w:rPr>
      </w:pPr>
      <w:r w:rsidRPr="00C13CFA">
        <w:rPr>
          <w:sz w:val="14"/>
          <w:szCs w:val="14"/>
        </w:rPr>
        <w:t xml:space="preserve">Разработка предложения о реализации муниципального проекта (программы) осуществляется в соответствии с методическими рекомендациями </w:t>
      </w:r>
      <w:proofErr w:type="gramStart"/>
      <w:r w:rsidRPr="00C13CFA">
        <w:rPr>
          <w:sz w:val="14"/>
          <w:szCs w:val="14"/>
        </w:rPr>
        <w:t>муниципального  проектного</w:t>
      </w:r>
      <w:proofErr w:type="gramEnd"/>
      <w:r w:rsidRPr="00C13CFA">
        <w:rPr>
          <w:sz w:val="14"/>
          <w:szCs w:val="14"/>
        </w:rPr>
        <w:t xml:space="preserve"> офиса.</w:t>
      </w:r>
    </w:p>
    <w:p w:rsidR="00914D39" w:rsidRPr="00C13CFA" w:rsidRDefault="00914D39" w:rsidP="00914D39">
      <w:pPr>
        <w:ind w:firstLine="284"/>
        <w:jc w:val="both"/>
        <w:rPr>
          <w:sz w:val="14"/>
          <w:szCs w:val="14"/>
        </w:rPr>
      </w:pPr>
      <w:r w:rsidRPr="00C13CFA">
        <w:rPr>
          <w:sz w:val="14"/>
          <w:szCs w:val="14"/>
        </w:rPr>
        <w:t xml:space="preserve">2.4. Инициатор приоритетного проекта (программы) представляет предложение о реализации муниципального проекта (программы) </w:t>
      </w:r>
      <w:r w:rsidRPr="00C13CFA">
        <w:rPr>
          <w:sz w:val="14"/>
          <w:szCs w:val="14"/>
        </w:rPr>
        <w:br/>
        <w:t>в муниципальный проектный офис.</w:t>
      </w:r>
    </w:p>
    <w:p w:rsidR="00914D39" w:rsidRPr="00C13CFA" w:rsidRDefault="00914D39" w:rsidP="00914D39">
      <w:pPr>
        <w:autoSpaceDE w:val="0"/>
        <w:autoSpaceDN w:val="0"/>
        <w:adjustRightInd w:val="0"/>
        <w:ind w:firstLine="284"/>
        <w:jc w:val="both"/>
        <w:rPr>
          <w:sz w:val="14"/>
          <w:szCs w:val="14"/>
        </w:rPr>
      </w:pPr>
      <w:r w:rsidRPr="00C13CFA">
        <w:rPr>
          <w:sz w:val="14"/>
          <w:szCs w:val="14"/>
        </w:rPr>
        <w:t>2.5. Муниципальный проектный офис в течение 5 рабочих дней со дня поступления предложения о реализации муниципального проекта (программы) регистрирует предложение о реализации муниципального проекта (программы), определяет потенциального администратора муниципального проекта (программы) и направляет ему предложение о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2.6. Управление, комитет или отдел Администрации муниципального округа – потенциальный администратор муниципального проекта (программы) совместно с инициатором муниципального проекта (программы) в течение 10 рабочих дней со дня поступления письменного заключения обеспечивает доработку и согласование предложения о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2.7. В течение 2 рабочих дней со дня окончания срока, установленного пунктом 2.6 настоящего Положения, управление, комитет или отдел Администрации муниципального округа – потенциальный администратор муниципального проекта (программы) направляет в  муниципальный проектный офис доработанное предложение о реализации муниципального проекта (программы) или заключение, в котором содержится обоснование невозможности и (или) нецелесообразности доработки предложения </w:t>
      </w:r>
      <w:r w:rsidRPr="00C13CFA">
        <w:rPr>
          <w:sz w:val="14"/>
          <w:szCs w:val="14"/>
        </w:rPr>
        <w:br/>
        <w:t>о реализации муниципального проекта (программы), с приложением письменного заключения или предложений и замечаний.</w:t>
      </w:r>
    </w:p>
    <w:p w:rsidR="00914D39" w:rsidRPr="00C13CFA" w:rsidRDefault="00914D39" w:rsidP="00914D39">
      <w:pPr>
        <w:ind w:firstLine="284"/>
        <w:jc w:val="both"/>
        <w:rPr>
          <w:sz w:val="14"/>
          <w:szCs w:val="14"/>
        </w:rPr>
      </w:pPr>
      <w:r w:rsidRPr="00C13CFA">
        <w:rPr>
          <w:sz w:val="14"/>
          <w:szCs w:val="14"/>
        </w:rPr>
        <w:t xml:space="preserve">2.8.Муниципальный  проектный офис в течение 2 рабочих дней со дня поступления документов, указанных в пункте 2.9 настоящего Положения, направляет предложение о реализации муниципального проекта (программы) </w:t>
      </w:r>
      <w:r w:rsidRPr="00C13CFA">
        <w:rPr>
          <w:sz w:val="14"/>
          <w:szCs w:val="14"/>
        </w:rPr>
        <w:br/>
        <w:t>с приложением указанных документов в проектный комитет.</w:t>
      </w:r>
    </w:p>
    <w:p w:rsidR="00914D39" w:rsidRPr="00C13CFA" w:rsidRDefault="00914D39" w:rsidP="00914D39">
      <w:pPr>
        <w:ind w:firstLine="284"/>
        <w:jc w:val="both"/>
        <w:rPr>
          <w:sz w:val="14"/>
          <w:szCs w:val="14"/>
        </w:rPr>
      </w:pPr>
      <w:r w:rsidRPr="00C13CFA">
        <w:rPr>
          <w:sz w:val="14"/>
          <w:szCs w:val="14"/>
        </w:rPr>
        <w:t>2.9. Поступившие в проектный комитет документы и материалы рассматриваются на очередном заседании проектного комитета с целью принятия одного из следующих решений:</w:t>
      </w:r>
    </w:p>
    <w:p w:rsidR="00914D39" w:rsidRPr="00C13CFA" w:rsidRDefault="00914D39" w:rsidP="00914D39">
      <w:pPr>
        <w:ind w:firstLine="284"/>
        <w:jc w:val="both"/>
        <w:rPr>
          <w:sz w:val="14"/>
          <w:szCs w:val="14"/>
        </w:rPr>
      </w:pPr>
      <w:r w:rsidRPr="00C13CFA">
        <w:rPr>
          <w:sz w:val="14"/>
          <w:szCs w:val="14"/>
        </w:rPr>
        <w:t>о целесообразности разработки паспорта муниципального проекта (программы);</w:t>
      </w:r>
    </w:p>
    <w:p w:rsidR="00914D39" w:rsidRPr="00C13CFA" w:rsidRDefault="00914D39" w:rsidP="00914D39">
      <w:pPr>
        <w:ind w:firstLine="284"/>
        <w:jc w:val="both"/>
        <w:rPr>
          <w:sz w:val="14"/>
          <w:szCs w:val="14"/>
        </w:rPr>
      </w:pPr>
      <w:r w:rsidRPr="00C13CFA">
        <w:rPr>
          <w:sz w:val="14"/>
          <w:szCs w:val="14"/>
        </w:rPr>
        <w:t>об урегулировании разногласий и о целесообразности разработки паспорта муниципального проекта (программы);</w:t>
      </w:r>
    </w:p>
    <w:p w:rsidR="00914D39" w:rsidRPr="00C13CFA" w:rsidRDefault="00914D39" w:rsidP="00914D39">
      <w:pPr>
        <w:ind w:firstLine="284"/>
        <w:jc w:val="both"/>
        <w:rPr>
          <w:sz w:val="14"/>
          <w:szCs w:val="14"/>
        </w:rPr>
      </w:pPr>
      <w:r w:rsidRPr="00C13CFA">
        <w:rPr>
          <w:sz w:val="14"/>
          <w:szCs w:val="14"/>
        </w:rPr>
        <w:t>о необходимости доработки предложения о реализации муниципального проекта (программы) при наличии неурегулированных разногласий;</w:t>
      </w:r>
    </w:p>
    <w:p w:rsidR="00914D39" w:rsidRPr="00C13CFA" w:rsidRDefault="00914D39" w:rsidP="00914D39">
      <w:pPr>
        <w:ind w:firstLine="284"/>
        <w:jc w:val="both"/>
        <w:rPr>
          <w:sz w:val="14"/>
          <w:szCs w:val="14"/>
        </w:rPr>
      </w:pPr>
      <w:r w:rsidRPr="00C13CFA">
        <w:rPr>
          <w:sz w:val="14"/>
          <w:szCs w:val="14"/>
        </w:rPr>
        <w:t xml:space="preserve">о целесообразности реализации муниципального проекта (программы) </w:t>
      </w:r>
      <w:r w:rsidRPr="00C13CFA">
        <w:rPr>
          <w:sz w:val="14"/>
          <w:szCs w:val="14"/>
        </w:rPr>
        <w:br/>
        <w:t>в режиме эксперимента.</w:t>
      </w:r>
    </w:p>
    <w:p w:rsidR="00914D39" w:rsidRPr="00C13CFA" w:rsidRDefault="00914D39" w:rsidP="00914D39">
      <w:pPr>
        <w:ind w:firstLine="284"/>
        <w:jc w:val="both"/>
        <w:rPr>
          <w:sz w:val="14"/>
          <w:szCs w:val="14"/>
        </w:rPr>
      </w:pPr>
      <w:r w:rsidRPr="00C13CFA">
        <w:rPr>
          <w:sz w:val="14"/>
          <w:szCs w:val="14"/>
        </w:rPr>
        <w:t>2.10. Решение о целесообразности разработки паспорта муниципального проекта (программы) содержит также указание на управление, комитет или отдел Администрации муниципального округа, иной орган или организацию, являющиеся разработчиками паспорта муниципального проекта (программы) (далее разработчики).</w:t>
      </w:r>
    </w:p>
    <w:p w:rsidR="00914D39" w:rsidRPr="00C13CFA" w:rsidRDefault="00914D39" w:rsidP="00914D39">
      <w:pPr>
        <w:ind w:firstLine="284"/>
        <w:jc w:val="both"/>
        <w:rPr>
          <w:sz w:val="14"/>
          <w:szCs w:val="14"/>
        </w:rPr>
      </w:pPr>
      <w:r w:rsidRPr="00C13CFA">
        <w:rPr>
          <w:sz w:val="14"/>
          <w:szCs w:val="14"/>
        </w:rPr>
        <w:t xml:space="preserve">2.11. В случае принятия решения о целесообразности реализации муниципального проекта (программы) в режиме эксперимента его реализация осуществляется в порядке, предусмотренном настоящим Положением </w:t>
      </w:r>
      <w:r w:rsidRPr="00C13CFA">
        <w:rPr>
          <w:sz w:val="14"/>
          <w:szCs w:val="14"/>
        </w:rPr>
        <w:br/>
        <w:t>в отношении реализации муниципальных проектов (программ).</w:t>
      </w:r>
    </w:p>
    <w:p w:rsidR="00914D39" w:rsidRPr="00C13CFA" w:rsidRDefault="00914D39" w:rsidP="00914D39">
      <w:pPr>
        <w:ind w:firstLine="284"/>
        <w:jc w:val="both"/>
        <w:rPr>
          <w:sz w:val="14"/>
          <w:szCs w:val="14"/>
        </w:rPr>
      </w:pPr>
      <w:r w:rsidRPr="00C13CFA">
        <w:rPr>
          <w:sz w:val="14"/>
          <w:szCs w:val="14"/>
        </w:rPr>
        <w:t>2.12. В случае принятия решения о необходимости доработки предложения о реализации муниципального проекта (программы) при наличии неурегулированных разногласий повторное рассмотрение указанного предложения проводится в порядке и сроки, установленные пунктами 2.5-2.8 настоящего Положения.</w:t>
      </w:r>
    </w:p>
    <w:p w:rsidR="00914D39" w:rsidRPr="00C13CFA" w:rsidRDefault="00914D39" w:rsidP="00914D39">
      <w:pPr>
        <w:ind w:firstLine="284"/>
        <w:jc w:val="both"/>
        <w:rPr>
          <w:b/>
          <w:sz w:val="14"/>
          <w:szCs w:val="14"/>
        </w:rPr>
      </w:pPr>
      <w:r w:rsidRPr="00C13CFA">
        <w:rPr>
          <w:b/>
          <w:sz w:val="14"/>
          <w:szCs w:val="14"/>
        </w:rPr>
        <w:t>3. Паспорт муниципального проекта (программы)</w:t>
      </w:r>
    </w:p>
    <w:p w:rsidR="00914D39" w:rsidRPr="00C13CFA" w:rsidRDefault="00914D39" w:rsidP="00914D39">
      <w:pPr>
        <w:ind w:firstLine="284"/>
        <w:jc w:val="both"/>
        <w:rPr>
          <w:sz w:val="14"/>
          <w:szCs w:val="14"/>
        </w:rPr>
      </w:pPr>
      <w:r w:rsidRPr="00C13CFA">
        <w:rPr>
          <w:sz w:val="14"/>
          <w:szCs w:val="14"/>
        </w:rPr>
        <w:t>3.1. Паспорт муниципального проекта (программы) разрабатывается разработчиком, определенным решением проектного комитета либо поручением  Главы муниципального округа, и включает наименование муниципального проекта (программы), обоснование муниципального проекта (программы), основания для инициирования муниципального проекта (программы),  перечень муниципальных программ Солецкого муниципального округа в сфере реализации муниципального проекта (программы), цели и задачи муниципального проекта (программы), целевые показатели муниципального проекта (программы), способы достижения целей и задач муниципального проекта (программы), ключевые риски и возможности, сроки начала и окончания муниципального проекта (программы), оценку бюджета муниципального проекта (программы), сведения об управлении, комитетах и отделах Администрации муниципального округа, организациях – исполнителях и соисполнителях мероприятий муниципального проекта (программы), иные сведения.</w:t>
      </w:r>
    </w:p>
    <w:p w:rsidR="00914D39" w:rsidRPr="00C13CFA" w:rsidRDefault="00914D39" w:rsidP="00914D39">
      <w:pPr>
        <w:ind w:firstLine="284"/>
        <w:jc w:val="both"/>
        <w:rPr>
          <w:sz w:val="14"/>
          <w:szCs w:val="14"/>
        </w:rPr>
      </w:pPr>
      <w:r w:rsidRPr="00C13CFA">
        <w:rPr>
          <w:sz w:val="14"/>
          <w:szCs w:val="14"/>
        </w:rPr>
        <w:t xml:space="preserve">Подготовка паспорта муниципального проекта (программы) осуществляется в соответствии с методическими </w:t>
      </w:r>
      <w:proofErr w:type="gramStart"/>
      <w:r w:rsidRPr="00C13CFA">
        <w:rPr>
          <w:sz w:val="14"/>
          <w:szCs w:val="14"/>
        </w:rPr>
        <w:t>рекомендациями  муниципального</w:t>
      </w:r>
      <w:proofErr w:type="gramEnd"/>
      <w:r w:rsidRPr="00C13CFA">
        <w:rPr>
          <w:sz w:val="14"/>
          <w:szCs w:val="14"/>
        </w:rPr>
        <w:t xml:space="preserve">  проектного офиса.</w:t>
      </w:r>
    </w:p>
    <w:p w:rsidR="00914D39" w:rsidRPr="00C13CFA" w:rsidRDefault="00914D39" w:rsidP="00914D39">
      <w:pPr>
        <w:ind w:firstLine="284"/>
        <w:jc w:val="both"/>
        <w:rPr>
          <w:sz w:val="14"/>
          <w:szCs w:val="14"/>
        </w:rPr>
      </w:pPr>
      <w:r w:rsidRPr="00C13CFA">
        <w:rPr>
          <w:sz w:val="14"/>
          <w:szCs w:val="14"/>
        </w:rPr>
        <w:t xml:space="preserve">3.2. Паспорт муниципального проекта (программы) направляется разработчиком на согласование заинтересованным управлению, комитетам и отделам Администрации муниципального округа, иным органам и организациям – потенциальным исполнителям или соисполнителям мероприятий муниципального проекта (программы), общественно-экспертному совету проекта (программы) и </w:t>
      </w:r>
      <w:proofErr w:type="gramStart"/>
      <w:r w:rsidRPr="00C13CFA">
        <w:rPr>
          <w:sz w:val="14"/>
          <w:szCs w:val="14"/>
        </w:rPr>
        <w:t>в  муниципальный</w:t>
      </w:r>
      <w:proofErr w:type="gramEnd"/>
      <w:r w:rsidRPr="00C13CFA">
        <w:rPr>
          <w:sz w:val="14"/>
          <w:szCs w:val="14"/>
        </w:rPr>
        <w:t xml:space="preserve"> проектный офис. Управление, комитеты и отделы Администрации муниципального округа, иные органы, организации </w:t>
      </w:r>
      <w:proofErr w:type="gramStart"/>
      <w:r w:rsidRPr="00C13CFA">
        <w:rPr>
          <w:sz w:val="14"/>
          <w:szCs w:val="14"/>
        </w:rPr>
        <w:t>и  муниципальный</w:t>
      </w:r>
      <w:proofErr w:type="gramEnd"/>
      <w:r w:rsidRPr="00C13CFA">
        <w:rPr>
          <w:sz w:val="14"/>
          <w:szCs w:val="14"/>
        </w:rPr>
        <w:t xml:space="preserve"> проектный офис в течение 15 рабочих дней со дня поступления рассматривают, согласовывают соответствующие материалы и направляют их разработчику. Общественно-экспертный совет муниципального проекта (программы) в течение 15 рабочих дней со дня поступления указанных материалов направляет разработчику соответствующее заключение.</w:t>
      </w:r>
    </w:p>
    <w:p w:rsidR="00914D39" w:rsidRPr="00C13CFA" w:rsidRDefault="00914D39" w:rsidP="00914D39">
      <w:pPr>
        <w:ind w:firstLine="284"/>
        <w:jc w:val="both"/>
        <w:rPr>
          <w:sz w:val="14"/>
          <w:szCs w:val="14"/>
        </w:rPr>
      </w:pPr>
      <w:r w:rsidRPr="00C13CFA">
        <w:rPr>
          <w:sz w:val="14"/>
          <w:szCs w:val="14"/>
        </w:rPr>
        <w:t xml:space="preserve">Согласованный паспорт муниципального проекта (программы) вносится разработчиком на очередное заседание проектного комитета. В случае если замечания </w:t>
      </w:r>
      <w:r w:rsidRPr="00C13CFA">
        <w:rPr>
          <w:sz w:val="14"/>
          <w:szCs w:val="14"/>
        </w:rPr>
        <w:lastRenderedPageBreak/>
        <w:t xml:space="preserve">от управления, комитетов и </w:t>
      </w:r>
      <w:proofErr w:type="gramStart"/>
      <w:r w:rsidRPr="00C13CFA">
        <w:rPr>
          <w:sz w:val="14"/>
          <w:szCs w:val="14"/>
        </w:rPr>
        <w:t>отделов  Администрации</w:t>
      </w:r>
      <w:proofErr w:type="gramEnd"/>
      <w:r w:rsidRPr="00C13CFA">
        <w:rPr>
          <w:sz w:val="14"/>
          <w:szCs w:val="14"/>
        </w:rPr>
        <w:t xml:space="preserve"> муниципального округа , иных органов и организаций – потенциальных исполнителей или соисполнителей мероприятий муниципального проекта (программы) не поступили разработчику в установленный срок, паспорт считается согласованным.</w:t>
      </w:r>
    </w:p>
    <w:p w:rsidR="00914D39" w:rsidRPr="00C13CFA" w:rsidRDefault="00914D39" w:rsidP="00914D39">
      <w:pPr>
        <w:ind w:firstLine="284"/>
        <w:jc w:val="both"/>
        <w:rPr>
          <w:sz w:val="14"/>
          <w:szCs w:val="14"/>
        </w:rPr>
      </w:pPr>
      <w:r w:rsidRPr="00C13CFA">
        <w:rPr>
          <w:sz w:val="14"/>
          <w:szCs w:val="14"/>
        </w:rPr>
        <w:t xml:space="preserve">3.3. При поступлении замечаний и предложений от управления, комитетов и отделов Администрации муниципального </w:t>
      </w:r>
      <w:proofErr w:type="gramStart"/>
      <w:r w:rsidRPr="00C13CFA">
        <w:rPr>
          <w:sz w:val="14"/>
          <w:szCs w:val="14"/>
        </w:rPr>
        <w:t>округа,  иных</w:t>
      </w:r>
      <w:proofErr w:type="gramEnd"/>
      <w:r w:rsidRPr="00C13CFA">
        <w:rPr>
          <w:sz w:val="14"/>
          <w:szCs w:val="14"/>
        </w:rPr>
        <w:t xml:space="preserve"> органов и организаций – потенциальных исполнителей или соисполнителей мероприятий муниципального проекта (программы) разработчик в течение 7 рабочих дней со дня  их поступления осуществляет доработку паспорта муниципального проекта (программы) и его направление на повторное согласование в органы и организации, указанные в пункте 3.2 настоящего Положения. Повторное согласование паспорта муниципального проекта (программы) органами и организациями, указанными в пункте 3.2 настоящего Положения, осуществляется в течение 10 рабочих дней со дня его поступления. Неурегулированные разногласия вносятся разработчиком в таблицу разногласий.</w:t>
      </w:r>
    </w:p>
    <w:p w:rsidR="00914D39" w:rsidRPr="00C13CFA" w:rsidRDefault="00914D39" w:rsidP="00914D39">
      <w:pPr>
        <w:ind w:firstLine="284"/>
        <w:jc w:val="both"/>
        <w:rPr>
          <w:sz w:val="14"/>
          <w:szCs w:val="14"/>
        </w:rPr>
      </w:pPr>
      <w:r w:rsidRPr="00C13CFA">
        <w:rPr>
          <w:sz w:val="14"/>
          <w:szCs w:val="14"/>
        </w:rPr>
        <w:t>3.4. Разработчик направляет согласованный паспорт муниципального проекта (программы) с заключением общественно-экспертного совета муниципального проекта (программы) или паспорт муниципального проекта (программы) с заключением общественно-экспертного совета муниципального проекта (программы) вместе с таблицей разногласий в проектный комитет.</w:t>
      </w:r>
    </w:p>
    <w:p w:rsidR="00914D39" w:rsidRPr="00C13CFA" w:rsidRDefault="00914D39" w:rsidP="00914D39">
      <w:pPr>
        <w:ind w:firstLine="284"/>
        <w:jc w:val="both"/>
        <w:rPr>
          <w:sz w:val="14"/>
          <w:szCs w:val="14"/>
        </w:rPr>
      </w:pPr>
      <w:r w:rsidRPr="00C13CFA">
        <w:rPr>
          <w:sz w:val="14"/>
          <w:szCs w:val="14"/>
        </w:rPr>
        <w:t xml:space="preserve">3.5. Проектный комитет при поступлении материалов рассматривает </w:t>
      </w:r>
      <w:r w:rsidRPr="00C13CFA">
        <w:rPr>
          <w:sz w:val="14"/>
          <w:szCs w:val="14"/>
        </w:rPr>
        <w:br/>
        <w:t>их на своем очередном заседании и принимает одно из следующих решений:</w:t>
      </w:r>
    </w:p>
    <w:p w:rsidR="00914D39" w:rsidRPr="00C13CFA" w:rsidRDefault="00914D39" w:rsidP="00914D39">
      <w:pPr>
        <w:ind w:firstLine="284"/>
        <w:jc w:val="both"/>
        <w:rPr>
          <w:sz w:val="14"/>
          <w:szCs w:val="14"/>
        </w:rPr>
      </w:pPr>
      <w:r w:rsidRPr="00C13CFA">
        <w:rPr>
          <w:sz w:val="14"/>
          <w:szCs w:val="14"/>
        </w:rPr>
        <w:t xml:space="preserve">об одобрении паспорта муниципального проекта (программы) и представлении </w:t>
      </w:r>
      <w:proofErr w:type="gramStart"/>
      <w:r w:rsidRPr="00C13CFA">
        <w:rPr>
          <w:sz w:val="14"/>
          <w:szCs w:val="14"/>
        </w:rPr>
        <w:t>его  заместителю</w:t>
      </w:r>
      <w:proofErr w:type="gramEnd"/>
      <w:r w:rsidRPr="00C13CFA">
        <w:rPr>
          <w:sz w:val="14"/>
          <w:szCs w:val="14"/>
        </w:rPr>
        <w:t xml:space="preserve"> Главы администрации, координирующему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об урегулировании разногласий;</w:t>
      </w:r>
    </w:p>
    <w:p w:rsidR="00914D39" w:rsidRPr="00C13CFA" w:rsidRDefault="00914D39" w:rsidP="00914D39">
      <w:pPr>
        <w:ind w:firstLine="284"/>
        <w:jc w:val="both"/>
        <w:rPr>
          <w:sz w:val="14"/>
          <w:szCs w:val="14"/>
        </w:rPr>
      </w:pPr>
      <w:r w:rsidRPr="00C13CFA">
        <w:rPr>
          <w:sz w:val="14"/>
          <w:szCs w:val="14"/>
        </w:rPr>
        <w:t>о необходимости доработки паспорта муниципального проекта (программы) при наличии неурегулированных разногласий;</w:t>
      </w:r>
    </w:p>
    <w:p w:rsidR="00914D39" w:rsidRPr="00C13CFA" w:rsidRDefault="00914D39" w:rsidP="00914D39">
      <w:pPr>
        <w:ind w:firstLine="284"/>
        <w:jc w:val="both"/>
        <w:rPr>
          <w:sz w:val="14"/>
          <w:szCs w:val="14"/>
        </w:rPr>
      </w:pPr>
      <w:r w:rsidRPr="00C13CFA">
        <w:rPr>
          <w:sz w:val="14"/>
          <w:szCs w:val="14"/>
        </w:rPr>
        <w:t xml:space="preserve">о целесообразности реализации муниципального проекта (программы) </w:t>
      </w:r>
      <w:r w:rsidRPr="00C13CFA">
        <w:rPr>
          <w:sz w:val="14"/>
          <w:szCs w:val="14"/>
        </w:rPr>
        <w:br/>
        <w:t>в режиме эксперимента.</w:t>
      </w:r>
    </w:p>
    <w:p w:rsidR="00914D39" w:rsidRPr="00C13CFA" w:rsidRDefault="00914D39" w:rsidP="00914D39">
      <w:pPr>
        <w:ind w:firstLine="284"/>
        <w:jc w:val="both"/>
        <w:rPr>
          <w:sz w:val="14"/>
          <w:szCs w:val="14"/>
        </w:rPr>
      </w:pPr>
      <w:r w:rsidRPr="00C13CFA">
        <w:rPr>
          <w:sz w:val="14"/>
          <w:szCs w:val="14"/>
        </w:rPr>
        <w:t>При принятии решения о необходимости доработки паспорта муниципального проекта (программы) при наличии неурегулированных разногласий повторное рассмотрение паспорта муниципального проекта (программы) проводится на очередном заседании проектного комитета в срок, установленный решением проектного комитета.</w:t>
      </w:r>
    </w:p>
    <w:p w:rsidR="00914D39" w:rsidRPr="00C13CFA" w:rsidRDefault="00914D39" w:rsidP="00914D39">
      <w:pPr>
        <w:ind w:firstLine="284"/>
        <w:jc w:val="both"/>
        <w:rPr>
          <w:sz w:val="14"/>
          <w:szCs w:val="14"/>
        </w:rPr>
      </w:pPr>
      <w:r w:rsidRPr="00C13CFA">
        <w:rPr>
          <w:sz w:val="14"/>
          <w:szCs w:val="14"/>
        </w:rPr>
        <w:t xml:space="preserve">3.6. Одобренный проектным комитетом паспорт муниципального проекта (программы) в течение 3 рабочих дней со дня его одобрения направляется </w:t>
      </w:r>
      <w:r w:rsidRPr="00C13CFA">
        <w:rPr>
          <w:sz w:val="14"/>
          <w:szCs w:val="14"/>
        </w:rPr>
        <w:br/>
        <w:t>в муниципальный проектный офис.</w:t>
      </w:r>
    </w:p>
    <w:p w:rsidR="00914D39" w:rsidRPr="00C13CFA" w:rsidRDefault="00914D39" w:rsidP="00914D39">
      <w:pPr>
        <w:ind w:firstLine="284"/>
        <w:jc w:val="both"/>
        <w:rPr>
          <w:sz w:val="14"/>
          <w:szCs w:val="14"/>
        </w:rPr>
      </w:pPr>
      <w:r w:rsidRPr="00C13CFA">
        <w:rPr>
          <w:sz w:val="14"/>
          <w:szCs w:val="14"/>
        </w:rPr>
        <w:t xml:space="preserve">3.7. Муниципальный проектный офис рассматривает паспорт муниципального проекта (программы) и не позднее 15 рабочих дней со дня его поступления </w:t>
      </w:r>
      <w:proofErr w:type="gramStart"/>
      <w:r w:rsidRPr="00C13CFA">
        <w:rPr>
          <w:sz w:val="14"/>
          <w:szCs w:val="14"/>
        </w:rPr>
        <w:t>направляет  заместителю</w:t>
      </w:r>
      <w:proofErr w:type="gramEnd"/>
      <w:r w:rsidRPr="00C13CFA">
        <w:rPr>
          <w:sz w:val="14"/>
          <w:szCs w:val="14"/>
        </w:rPr>
        <w:t xml:space="preserve"> Главы администрации, координирующему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 xml:space="preserve">3.8. По итогам рассмотрения паспорта муниципального проекта (программы) </w:t>
      </w:r>
      <w:proofErr w:type="gramStart"/>
      <w:r w:rsidRPr="00C13CFA">
        <w:rPr>
          <w:sz w:val="14"/>
          <w:szCs w:val="14"/>
        </w:rPr>
        <w:t>заместитель  Главы</w:t>
      </w:r>
      <w:proofErr w:type="gramEnd"/>
      <w:r w:rsidRPr="00C13CFA">
        <w:rPr>
          <w:sz w:val="14"/>
          <w:szCs w:val="14"/>
        </w:rPr>
        <w:t xml:space="preserve"> администрации, координирующий работу по организации и осуществлению проектной деятельности в Администрации муниципального округа, в течение 10 рабочих дней со дня поступления паспорта муниципального проекта (программы) принимает одно из следующих решений:</w:t>
      </w:r>
    </w:p>
    <w:p w:rsidR="00914D39" w:rsidRPr="00C13CFA" w:rsidRDefault="00914D39" w:rsidP="00914D39">
      <w:pPr>
        <w:ind w:firstLine="284"/>
        <w:jc w:val="both"/>
        <w:rPr>
          <w:sz w:val="14"/>
          <w:szCs w:val="14"/>
        </w:rPr>
      </w:pPr>
      <w:r w:rsidRPr="00C13CFA">
        <w:rPr>
          <w:sz w:val="14"/>
          <w:szCs w:val="14"/>
        </w:rPr>
        <w:t>об утверждении паспорта муниципального проекта (программы) и включении его в портфель проектов (программ), назначении администратора проекта(программы) и руководителя проекта (программы);</w:t>
      </w:r>
    </w:p>
    <w:p w:rsidR="00914D39" w:rsidRPr="00C13CFA" w:rsidRDefault="00914D39" w:rsidP="00914D39">
      <w:pPr>
        <w:ind w:firstLine="284"/>
        <w:jc w:val="both"/>
        <w:rPr>
          <w:sz w:val="14"/>
          <w:szCs w:val="14"/>
        </w:rPr>
      </w:pPr>
      <w:r w:rsidRPr="00C13CFA">
        <w:rPr>
          <w:sz w:val="14"/>
          <w:szCs w:val="14"/>
        </w:rPr>
        <w:t>о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3.9. При назначении руководителя проекта (программы) должны соблюдаться требования к уровню его квалификации в сфере проектного управления.</w:t>
      </w:r>
    </w:p>
    <w:p w:rsidR="00914D39" w:rsidRPr="00C13CFA" w:rsidRDefault="00914D39" w:rsidP="00914D39">
      <w:pPr>
        <w:ind w:firstLine="284"/>
        <w:jc w:val="both"/>
        <w:rPr>
          <w:sz w:val="14"/>
          <w:szCs w:val="14"/>
        </w:rPr>
      </w:pPr>
      <w:r w:rsidRPr="00C13CFA">
        <w:rPr>
          <w:sz w:val="14"/>
          <w:szCs w:val="14"/>
        </w:rPr>
        <w:t xml:space="preserve">Требования к уровню квалификации в сфере проектного управления руководителя проекта (программы), участников проектов (программ) </w:t>
      </w:r>
      <w:proofErr w:type="gramStart"/>
      <w:r w:rsidRPr="00C13CFA">
        <w:rPr>
          <w:sz w:val="14"/>
          <w:szCs w:val="14"/>
        </w:rPr>
        <w:t>разрабатываются  муниципальным</w:t>
      </w:r>
      <w:proofErr w:type="gramEnd"/>
      <w:r w:rsidRPr="00C13CFA">
        <w:rPr>
          <w:sz w:val="14"/>
          <w:szCs w:val="14"/>
        </w:rPr>
        <w:t xml:space="preserve"> проектным офисом и утверждаются заместителем Главы администрации, координирующим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3.10. Муниципальный проектный офис ежегодно до 01 февраля года, следующего за отчетным, представляет на утверждение  заместителю Главы администрации муниципального округа, координирующему работу по организации и осуществлению проектной деятельности в Администрации муниципального округа, портфель проектов (программ), который формируется по каждому направлению в соответствии с решением  заместителя Главы администрации муниципального округа, координирующего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 xml:space="preserve">В течение года в портфель проектов (программ) </w:t>
      </w:r>
      <w:r w:rsidRPr="00C13CFA">
        <w:rPr>
          <w:sz w:val="14"/>
          <w:szCs w:val="14"/>
        </w:rPr>
        <w:br/>
        <w:t>в соответствии с решением заместителя Главы администрации, координирующего работу по организации и осуществлению проектной деятельности в Администрации муниципального округа, могут вноситься изменения.</w:t>
      </w:r>
    </w:p>
    <w:p w:rsidR="00914D39" w:rsidRPr="00C13CFA" w:rsidRDefault="00914D39" w:rsidP="00914D39">
      <w:pPr>
        <w:ind w:firstLine="284"/>
        <w:jc w:val="both"/>
        <w:rPr>
          <w:sz w:val="14"/>
          <w:szCs w:val="14"/>
        </w:rPr>
      </w:pPr>
      <w:r w:rsidRPr="00C13CFA">
        <w:rPr>
          <w:sz w:val="14"/>
          <w:szCs w:val="14"/>
        </w:rPr>
        <w:t xml:space="preserve">3.11. Информация о подготовке муниципального проекта (программы) </w:t>
      </w:r>
      <w:r w:rsidRPr="00C13CFA">
        <w:rPr>
          <w:sz w:val="14"/>
          <w:szCs w:val="14"/>
        </w:rPr>
        <w:br/>
        <w:t>до утверждения паспорта муниципального проекта (программы)  заместителем Главы администрации, координирующим работу по организации и осуществлению проектной деятельности в  Администрации муниципального округа, относится к служебной информации.</w:t>
      </w:r>
    </w:p>
    <w:p w:rsidR="00914D39" w:rsidRPr="00C13CFA" w:rsidRDefault="00914D39" w:rsidP="00914D39">
      <w:pPr>
        <w:ind w:firstLine="284"/>
        <w:jc w:val="both"/>
        <w:rPr>
          <w:sz w:val="14"/>
          <w:szCs w:val="14"/>
        </w:rPr>
      </w:pPr>
      <w:r w:rsidRPr="00C13CFA">
        <w:rPr>
          <w:sz w:val="14"/>
          <w:szCs w:val="14"/>
        </w:rPr>
        <w:t xml:space="preserve">3.12. Муниципальный проект (программа), соответствующий сфере реализации одной </w:t>
      </w:r>
      <w:proofErr w:type="gramStart"/>
      <w:r w:rsidRPr="00C13CFA">
        <w:rPr>
          <w:sz w:val="14"/>
          <w:szCs w:val="14"/>
        </w:rPr>
        <w:t>муниципальной  программы</w:t>
      </w:r>
      <w:proofErr w:type="gramEnd"/>
      <w:r w:rsidRPr="00C13CFA">
        <w:rPr>
          <w:sz w:val="14"/>
          <w:szCs w:val="14"/>
        </w:rPr>
        <w:t xml:space="preserve">  Солецкого муниципального округа отражается в составе муниципальной  программы в виде подпрограммы  муниципальной программы и (или) мероприятий  муниципальной программы и (или) подпрограммы муниципальной программы.</w:t>
      </w:r>
    </w:p>
    <w:p w:rsidR="00914D39" w:rsidRPr="00C13CFA" w:rsidRDefault="00914D39" w:rsidP="00914D39">
      <w:pPr>
        <w:ind w:firstLine="284"/>
        <w:jc w:val="both"/>
        <w:rPr>
          <w:sz w:val="14"/>
          <w:szCs w:val="14"/>
        </w:rPr>
      </w:pPr>
      <w:r w:rsidRPr="00C13CFA">
        <w:rPr>
          <w:sz w:val="14"/>
          <w:szCs w:val="14"/>
        </w:rPr>
        <w:t xml:space="preserve">Муниципальный проект (программа), затрагивающий сферы реализации нескольких муниципальных программ Солецкого муниципального округа отражается в составе соответствующих муниципальных программ Солецкого муниципального </w:t>
      </w:r>
      <w:r w:rsidRPr="00C13CFA">
        <w:rPr>
          <w:sz w:val="14"/>
          <w:szCs w:val="14"/>
        </w:rPr>
        <w:t xml:space="preserve">округа в виде подпрограмм муниципальных программ и (или) </w:t>
      </w:r>
      <w:proofErr w:type="gramStart"/>
      <w:r w:rsidRPr="00C13CFA">
        <w:rPr>
          <w:sz w:val="14"/>
          <w:szCs w:val="14"/>
        </w:rPr>
        <w:t>мероприятий  муниципальных</w:t>
      </w:r>
      <w:proofErr w:type="gramEnd"/>
      <w:r w:rsidRPr="00C13CFA">
        <w:rPr>
          <w:sz w:val="14"/>
          <w:szCs w:val="14"/>
        </w:rPr>
        <w:t xml:space="preserve">  программ и (или) подпрограмм  муниципальных программ.</w:t>
      </w:r>
    </w:p>
    <w:p w:rsidR="00914D39" w:rsidRPr="00C13CFA" w:rsidRDefault="00914D39" w:rsidP="00914D39">
      <w:pPr>
        <w:ind w:firstLine="284"/>
        <w:jc w:val="both"/>
        <w:rPr>
          <w:b/>
          <w:sz w:val="14"/>
          <w:szCs w:val="14"/>
        </w:rPr>
      </w:pPr>
      <w:r w:rsidRPr="00C13CFA">
        <w:rPr>
          <w:b/>
          <w:sz w:val="14"/>
          <w:szCs w:val="14"/>
        </w:rPr>
        <w:t>4. Подготовка, реализация муниципального проекта (программы) и управление изменениями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4.1. Руководитель муниципального проекта (программы) в течение </w:t>
      </w:r>
      <w:r w:rsidRPr="00C13CFA">
        <w:rPr>
          <w:sz w:val="14"/>
          <w:szCs w:val="14"/>
        </w:rPr>
        <w:br/>
        <w:t>45 рабочих дней со дня утверждения паспорта муниципального проекта (программы) обеспечивает разработку рабочего плана муниципального проекта (программы) в соответствии с методическими рекомендациями   муниципального проектного офиса, его согласование с участниками проекта (программы),  муниципальным проектным офисом, направление общественно-экспертному совету для дачи заключения и утверждение проектным комитетом.</w:t>
      </w:r>
    </w:p>
    <w:p w:rsidR="00914D39" w:rsidRPr="00C13CFA" w:rsidRDefault="00914D39" w:rsidP="00914D39">
      <w:pPr>
        <w:ind w:firstLine="284"/>
        <w:jc w:val="both"/>
        <w:rPr>
          <w:sz w:val="14"/>
          <w:szCs w:val="14"/>
        </w:rPr>
      </w:pPr>
      <w:r w:rsidRPr="00C13CFA">
        <w:rPr>
          <w:sz w:val="14"/>
          <w:szCs w:val="14"/>
        </w:rPr>
        <w:t xml:space="preserve">4.2. Реализация муниципального проекта (программы) осуществляется </w:t>
      </w:r>
      <w:r w:rsidRPr="00C13CFA">
        <w:rPr>
          <w:sz w:val="14"/>
          <w:szCs w:val="14"/>
        </w:rPr>
        <w:br/>
        <w:t xml:space="preserve">в соответствии с рабочим планом муниципального проекта (программы), разрабатываемым руководителем муниципального проекта (программы) </w:t>
      </w:r>
      <w:r w:rsidRPr="00C13CFA">
        <w:rPr>
          <w:sz w:val="14"/>
          <w:szCs w:val="14"/>
        </w:rPr>
        <w:br/>
        <w:t xml:space="preserve">на основе паспорта муниципального проекта (программы). </w:t>
      </w:r>
    </w:p>
    <w:p w:rsidR="00914D39" w:rsidRPr="00C13CFA" w:rsidRDefault="00914D39" w:rsidP="00914D39">
      <w:pPr>
        <w:ind w:firstLine="284"/>
        <w:jc w:val="both"/>
        <w:rPr>
          <w:sz w:val="14"/>
          <w:szCs w:val="14"/>
        </w:rPr>
      </w:pPr>
      <w:r w:rsidRPr="00C13CFA">
        <w:rPr>
          <w:sz w:val="14"/>
          <w:szCs w:val="14"/>
        </w:rPr>
        <w:t>4.3. В случае если в муниципальном проекте (программе) выделены этапы реализации, мероприятия очередного этапа начинаются по завершении предыдущего этапа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4.4. В ходе реализации муниципального проекта (программы) в рабочий план муниципального проекта (программы) руководителем проекта (программы) могут вноситься изменения, согласованные проектным комитетом.</w:t>
      </w:r>
    </w:p>
    <w:p w:rsidR="00914D39" w:rsidRPr="00C13CFA" w:rsidRDefault="00914D39" w:rsidP="00914D39">
      <w:pPr>
        <w:ind w:firstLine="284"/>
        <w:jc w:val="both"/>
        <w:rPr>
          <w:sz w:val="14"/>
          <w:szCs w:val="14"/>
        </w:rPr>
      </w:pPr>
      <w:r w:rsidRPr="00C13CFA">
        <w:rPr>
          <w:sz w:val="14"/>
          <w:szCs w:val="14"/>
        </w:rPr>
        <w:t xml:space="preserve">4.5. В целях исполнения связанных с реализацией муниципального проекта (программы) поручений Главы муниципального округа, </w:t>
      </w:r>
      <w:proofErr w:type="gramStart"/>
      <w:r w:rsidRPr="00C13CFA">
        <w:rPr>
          <w:sz w:val="14"/>
          <w:szCs w:val="14"/>
        </w:rPr>
        <w:t>решений  заместителя</w:t>
      </w:r>
      <w:proofErr w:type="gramEnd"/>
      <w:r w:rsidRPr="00C13CFA">
        <w:rPr>
          <w:sz w:val="14"/>
          <w:szCs w:val="14"/>
        </w:rPr>
        <w:t xml:space="preserve"> Главы администрации, координирующего работу по организации и осуществлению проектной деятельности в Администрации муниципального округа, проектного комитета, руководителем проекта (программы) вносятся соответствующие изменения в паспорт муниципального проекта (программы), рабочий план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4.6. В ходе реализации муниципального проекта (программы) администратором  проекта (программы) с участием общественно-экспертного совета проводится соответствующая оценка актуальности </w:t>
      </w:r>
      <w:r w:rsidRPr="00C13CFA">
        <w:rPr>
          <w:sz w:val="14"/>
          <w:szCs w:val="14"/>
        </w:rPr>
        <w:br/>
        <w:t xml:space="preserve">его целей, задач и способов реализации с учетом имеющихся рисков и возможностей по повышению выгод от реализации муниципального проекта (программы). </w:t>
      </w:r>
    </w:p>
    <w:p w:rsidR="00914D39" w:rsidRPr="00C13CFA" w:rsidRDefault="00914D39" w:rsidP="00914D39">
      <w:pPr>
        <w:ind w:firstLine="284"/>
        <w:jc w:val="both"/>
        <w:rPr>
          <w:sz w:val="14"/>
          <w:szCs w:val="14"/>
        </w:rPr>
      </w:pPr>
      <w:r w:rsidRPr="00C13CFA">
        <w:rPr>
          <w:sz w:val="14"/>
          <w:szCs w:val="14"/>
        </w:rPr>
        <w:t>Результаты оценки, указанной в первом абзаце настоящего пункта, в течение 3 рабочих дней со дня ее завершения представляются в проектный комитет для рассмотрения на очередном заседании.</w:t>
      </w:r>
    </w:p>
    <w:p w:rsidR="00914D39" w:rsidRPr="00C13CFA" w:rsidRDefault="00914D39" w:rsidP="00914D39">
      <w:pPr>
        <w:ind w:firstLine="284"/>
        <w:jc w:val="both"/>
        <w:rPr>
          <w:sz w:val="14"/>
          <w:szCs w:val="14"/>
        </w:rPr>
      </w:pPr>
      <w:r w:rsidRPr="00C13CFA">
        <w:rPr>
          <w:sz w:val="14"/>
          <w:szCs w:val="14"/>
        </w:rPr>
        <w:t>4.7. Разработка и согласование проектов правовых актов, подготавливаемых в рамках реализации муниципальных проектов (программ), осуществляются управлением, комитетами и отделами Администрации муниципального округа, которые представляют участников проекта (программы).</w:t>
      </w:r>
    </w:p>
    <w:p w:rsidR="00914D39" w:rsidRPr="00C13CFA" w:rsidRDefault="00914D39" w:rsidP="00914D39">
      <w:pPr>
        <w:ind w:firstLine="284"/>
        <w:jc w:val="both"/>
        <w:rPr>
          <w:sz w:val="14"/>
          <w:szCs w:val="14"/>
        </w:rPr>
      </w:pPr>
      <w:r w:rsidRPr="00C13CFA">
        <w:rPr>
          <w:sz w:val="14"/>
          <w:szCs w:val="14"/>
        </w:rPr>
        <w:t xml:space="preserve">4.8. Проекты муниципальных правовых </w:t>
      </w:r>
      <w:proofErr w:type="gramStart"/>
      <w:r w:rsidRPr="00C13CFA">
        <w:rPr>
          <w:sz w:val="14"/>
          <w:szCs w:val="14"/>
        </w:rPr>
        <w:t>актов ,</w:t>
      </w:r>
      <w:proofErr w:type="gramEnd"/>
      <w:r w:rsidRPr="00C13CFA">
        <w:rPr>
          <w:sz w:val="14"/>
          <w:szCs w:val="14"/>
        </w:rPr>
        <w:t xml:space="preserve"> необходимые для реализации муниципальных проектов (программ), разрабатываются и принимаются в порядке, предусмотренном муниципальными  правовыми актами  муниципального округа.</w:t>
      </w:r>
    </w:p>
    <w:p w:rsidR="00914D39" w:rsidRPr="00C13CFA" w:rsidRDefault="00914D39" w:rsidP="00914D39">
      <w:pPr>
        <w:ind w:firstLine="284"/>
        <w:jc w:val="both"/>
        <w:rPr>
          <w:b/>
          <w:sz w:val="14"/>
          <w:szCs w:val="14"/>
        </w:rPr>
      </w:pPr>
      <w:r w:rsidRPr="00C13CFA">
        <w:rPr>
          <w:b/>
          <w:sz w:val="14"/>
          <w:szCs w:val="14"/>
        </w:rPr>
        <w:t>5. Завершение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5.1. Руководитель проекта (программы) в течение </w:t>
      </w:r>
      <w:r w:rsidRPr="00C13CFA">
        <w:rPr>
          <w:sz w:val="14"/>
          <w:szCs w:val="14"/>
        </w:rPr>
        <w:br/>
        <w:t>20 рабочих дней со дня завершения муниципального проекта (программы) готовит проект протокола о завершении муниципального проекта (программы), который должен быть согласован заместителем Главы администрации муниципального округа, координирующим работу по организации и осуществлению проектной деятельности в Администрации муниципального округа, а также итоговый отчет о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5.2. Итоговый отчет о реализации муниципального проекта (программы) </w:t>
      </w:r>
      <w:r w:rsidRPr="00C13CFA">
        <w:rPr>
          <w:sz w:val="14"/>
          <w:szCs w:val="14"/>
        </w:rPr>
        <w:br/>
        <w:t xml:space="preserve">в течение 2 рабочих дней со дня завершения его разработки направляется руководителем проекта (программы) для согласования </w:t>
      </w:r>
      <w:r w:rsidRPr="00C13CFA">
        <w:rPr>
          <w:sz w:val="14"/>
          <w:szCs w:val="14"/>
        </w:rPr>
        <w:br/>
        <w:t>в муниципальный проектный офис, участникам проекта (программы), которые согласовывают его в течение 20 рабочих дней со дня поступления.</w:t>
      </w:r>
    </w:p>
    <w:p w:rsidR="00914D39" w:rsidRPr="00C13CFA" w:rsidRDefault="00914D39" w:rsidP="00914D39">
      <w:pPr>
        <w:ind w:firstLine="284"/>
        <w:jc w:val="both"/>
        <w:rPr>
          <w:sz w:val="14"/>
          <w:szCs w:val="14"/>
        </w:rPr>
      </w:pPr>
      <w:r w:rsidRPr="00C13CFA">
        <w:rPr>
          <w:sz w:val="14"/>
          <w:szCs w:val="14"/>
        </w:rPr>
        <w:t xml:space="preserve">5.3. Руководитель проекта (программы) в течение </w:t>
      </w:r>
      <w:r w:rsidRPr="00C13CFA">
        <w:rPr>
          <w:sz w:val="14"/>
          <w:szCs w:val="14"/>
        </w:rPr>
        <w:br/>
        <w:t xml:space="preserve">3 рабочих дней со дня завершения согласования итогового отчета о реализации муниципального проекта (программы) направляет проект протокола </w:t>
      </w:r>
      <w:r w:rsidRPr="00C13CFA">
        <w:rPr>
          <w:sz w:val="14"/>
          <w:szCs w:val="14"/>
        </w:rPr>
        <w:br/>
        <w:t xml:space="preserve">о завершении муниципального проекта (программы), а также итоговый отчет </w:t>
      </w:r>
      <w:r w:rsidRPr="00C13CFA">
        <w:rPr>
          <w:sz w:val="14"/>
          <w:szCs w:val="14"/>
        </w:rPr>
        <w:br/>
        <w:t>о реализации муниципального проекта (программы) в проектный комитет.</w:t>
      </w:r>
    </w:p>
    <w:p w:rsidR="00914D39" w:rsidRPr="00C13CFA" w:rsidRDefault="00914D39" w:rsidP="00914D39">
      <w:pPr>
        <w:ind w:firstLine="284"/>
        <w:jc w:val="both"/>
        <w:rPr>
          <w:sz w:val="14"/>
          <w:szCs w:val="14"/>
        </w:rPr>
      </w:pPr>
      <w:r w:rsidRPr="00C13CFA">
        <w:rPr>
          <w:sz w:val="14"/>
          <w:szCs w:val="14"/>
        </w:rPr>
        <w:t>5.4. Проектный комитет рассматривает проект протокола о завершении муниципального проекта (программы), а также итоговый отчет о реализации муниципального проекта (программы) и принимает решение об их утверждении или отклонении в течение 15 рабочих дней со дня их поступления.</w:t>
      </w:r>
    </w:p>
    <w:p w:rsidR="00914D39" w:rsidRPr="00C13CFA" w:rsidRDefault="00914D39" w:rsidP="00914D39">
      <w:pPr>
        <w:ind w:firstLine="284"/>
        <w:jc w:val="both"/>
        <w:rPr>
          <w:sz w:val="14"/>
          <w:szCs w:val="14"/>
        </w:rPr>
      </w:pPr>
      <w:r w:rsidRPr="00C13CFA">
        <w:rPr>
          <w:sz w:val="14"/>
          <w:szCs w:val="14"/>
        </w:rPr>
        <w:t xml:space="preserve">5.5. При утверждении проекта протокола о завершении муниципального проекта (программы) и итогового отчета о реализации муниципального проекта (программы) указанные документы, а также решение проектного комитета </w:t>
      </w:r>
      <w:r w:rsidRPr="00C13CFA">
        <w:rPr>
          <w:sz w:val="14"/>
          <w:szCs w:val="14"/>
        </w:rPr>
        <w:br/>
        <w:t>в течение 3 рабочих дней со дня принятия решения направляются заместителю Главы администрации муниципального округа, координирующему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 xml:space="preserve">5.6. Заместитель Главы  администрации, координирующий работу по организации и осуществлению проектной деятельности в Администрации муниципального округа, в течение 20 рабочих дней со дня поступления проекта протокола о завершении муниципального проекта (программы) и итогового отчета о реализации муниципального проекта (программы) рассматривает их и подписывает проект протокола о завершении муниципального проекта (программы) либо накладывает резолюцию </w:t>
      </w:r>
      <w:r w:rsidRPr="00C13CFA">
        <w:rPr>
          <w:sz w:val="14"/>
          <w:szCs w:val="14"/>
        </w:rPr>
        <w:br/>
        <w:t>о необходимости продолжения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5.7. В случае отклонения проектным комитетом проекта протокола </w:t>
      </w:r>
      <w:r w:rsidRPr="00C13CFA">
        <w:rPr>
          <w:sz w:val="14"/>
          <w:szCs w:val="14"/>
        </w:rPr>
        <w:br/>
        <w:t xml:space="preserve">о завершении муниципального проекта (программы) и итогового отчета </w:t>
      </w:r>
      <w:r w:rsidRPr="00C13CFA">
        <w:rPr>
          <w:sz w:val="14"/>
          <w:szCs w:val="14"/>
        </w:rPr>
        <w:br/>
        <w:t xml:space="preserve">о реализации муниципального проекта (программы) руководитель проекта </w:t>
      </w:r>
      <w:r w:rsidRPr="00C13CFA">
        <w:rPr>
          <w:sz w:val="14"/>
          <w:szCs w:val="14"/>
        </w:rPr>
        <w:lastRenderedPageBreak/>
        <w:t>(программы) в течение 5 рабочих дней со дня принятия решения проектным комитетом направляет участникам проекта (программы) уведомление о необходимости продолжения реализации муниципального проекта (программы).</w:t>
      </w:r>
    </w:p>
    <w:p w:rsidR="00914D39" w:rsidRPr="00C13CFA" w:rsidRDefault="00914D39" w:rsidP="00914D39">
      <w:pPr>
        <w:ind w:firstLine="284"/>
        <w:jc w:val="both"/>
        <w:rPr>
          <w:sz w:val="14"/>
          <w:szCs w:val="14"/>
        </w:rPr>
      </w:pPr>
    </w:p>
    <w:p w:rsidR="00914D39" w:rsidRPr="00C13CFA" w:rsidRDefault="00914D39" w:rsidP="00914D39">
      <w:pPr>
        <w:ind w:firstLine="284"/>
        <w:jc w:val="both"/>
        <w:rPr>
          <w:b/>
          <w:sz w:val="14"/>
          <w:szCs w:val="14"/>
        </w:rPr>
      </w:pPr>
      <w:r w:rsidRPr="00C13CFA">
        <w:rPr>
          <w:b/>
          <w:sz w:val="14"/>
          <w:szCs w:val="14"/>
        </w:rPr>
        <w:t>6. Мониторинг реализации муниципальных проектов (программ)</w:t>
      </w:r>
    </w:p>
    <w:p w:rsidR="00914D39" w:rsidRPr="00C13CFA" w:rsidRDefault="00914D39" w:rsidP="00914D39">
      <w:pPr>
        <w:ind w:firstLine="284"/>
        <w:jc w:val="both"/>
        <w:rPr>
          <w:sz w:val="14"/>
          <w:szCs w:val="14"/>
        </w:rPr>
      </w:pPr>
      <w:r w:rsidRPr="00C13CFA">
        <w:rPr>
          <w:sz w:val="14"/>
          <w:szCs w:val="14"/>
        </w:rPr>
        <w:t>6.1. Мониторинг реализации муниципальных проектов (программ) представляет собой систему мероприятий по измерению фактических параметров муниципальных проектов (программ), расчету отклонения фактических параметров муниципальных проектов (программ) от плановых, анализу его причин и прогнозированию хода реализации муниципальных проектов (программ).</w:t>
      </w:r>
    </w:p>
    <w:p w:rsidR="00914D39" w:rsidRPr="00C13CFA" w:rsidRDefault="00914D39" w:rsidP="00914D39">
      <w:pPr>
        <w:ind w:firstLine="284"/>
        <w:jc w:val="both"/>
        <w:rPr>
          <w:sz w:val="14"/>
          <w:szCs w:val="14"/>
        </w:rPr>
      </w:pPr>
      <w:r w:rsidRPr="00C13CFA">
        <w:rPr>
          <w:sz w:val="14"/>
          <w:szCs w:val="14"/>
        </w:rPr>
        <w:t>6.2. Мониторинг реализации муниципальных проектов (программ) проводится в отношении:</w:t>
      </w:r>
    </w:p>
    <w:p w:rsidR="00914D39" w:rsidRPr="00C13CFA" w:rsidRDefault="00914D39" w:rsidP="00914D39">
      <w:pPr>
        <w:ind w:firstLine="284"/>
        <w:jc w:val="both"/>
        <w:rPr>
          <w:sz w:val="14"/>
          <w:szCs w:val="14"/>
        </w:rPr>
      </w:pPr>
      <w:r w:rsidRPr="00C13CFA">
        <w:rPr>
          <w:sz w:val="14"/>
          <w:szCs w:val="14"/>
        </w:rPr>
        <w:t>паспорта муниципального проекта (программы);</w:t>
      </w:r>
    </w:p>
    <w:p w:rsidR="00914D39" w:rsidRPr="00C13CFA" w:rsidRDefault="00914D39" w:rsidP="00914D39">
      <w:pPr>
        <w:ind w:firstLine="284"/>
        <w:jc w:val="both"/>
        <w:rPr>
          <w:sz w:val="14"/>
          <w:szCs w:val="14"/>
        </w:rPr>
      </w:pPr>
      <w:r w:rsidRPr="00C13CFA">
        <w:rPr>
          <w:sz w:val="14"/>
          <w:szCs w:val="14"/>
        </w:rPr>
        <w:t>рабочего плана муниципального проекта (программы);</w:t>
      </w:r>
    </w:p>
    <w:p w:rsidR="00914D39" w:rsidRPr="00C13CFA" w:rsidRDefault="00914D39" w:rsidP="00914D39">
      <w:pPr>
        <w:ind w:firstLine="284"/>
        <w:jc w:val="both"/>
        <w:rPr>
          <w:sz w:val="14"/>
          <w:szCs w:val="14"/>
        </w:rPr>
      </w:pPr>
      <w:r w:rsidRPr="00C13CFA">
        <w:rPr>
          <w:sz w:val="14"/>
          <w:szCs w:val="14"/>
        </w:rPr>
        <w:t>поручений Главы муниципального округа, решений заместителя Главы администрации, координирующего работу по организации и осуществлению проектной деятельности в Администрации муниципального округа, по вопросам реализации муниципальных проектов (программ), решений проектного комитета.</w:t>
      </w:r>
    </w:p>
    <w:p w:rsidR="00914D39" w:rsidRPr="00C13CFA" w:rsidRDefault="00914D39" w:rsidP="00914D39">
      <w:pPr>
        <w:ind w:firstLine="284"/>
        <w:jc w:val="both"/>
        <w:rPr>
          <w:sz w:val="14"/>
          <w:szCs w:val="14"/>
        </w:rPr>
      </w:pPr>
      <w:r w:rsidRPr="00C13CFA">
        <w:rPr>
          <w:sz w:val="14"/>
          <w:szCs w:val="14"/>
        </w:rPr>
        <w:t>6.3. Мониторинг реализации муниципальных проектов (программ) осуществляют:</w:t>
      </w:r>
    </w:p>
    <w:p w:rsidR="00914D39" w:rsidRPr="00C13CFA" w:rsidRDefault="00914D39" w:rsidP="00914D39">
      <w:pPr>
        <w:ind w:firstLine="284"/>
        <w:jc w:val="both"/>
        <w:rPr>
          <w:sz w:val="14"/>
          <w:szCs w:val="14"/>
        </w:rPr>
      </w:pPr>
      <w:r w:rsidRPr="00C13CFA">
        <w:rPr>
          <w:sz w:val="14"/>
          <w:szCs w:val="14"/>
        </w:rPr>
        <w:t xml:space="preserve">руководитель муниципального проекта (программы) – в отношении рабочего плана муниципального проекта (программы), поручений Главы муниципального округа, </w:t>
      </w:r>
      <w:proofErr w:type="gramStart"/>
      <w:r w:rsidRPr="00C13CFA">
        <w:rPr>
          <w:sz w:val="14"/>
          <w:szCs w:val="14"/>
        </w:rPr>
        <w:t>решений  заместителя</w:t>
      </w:r>
      <w:proofErr w:type="gramEnd"/>
      <w:r w:rsidRPr="00C13CFA">
        <w:rPr>
          <w:sz w:val="14"/>
          <w:szCs w:val="14"/>
        </w:rPr>
        <w:t xml:space="preserve"> Главы администрации муниципального округа, координирующего работу по организации и осуществлению проектной деятельности в  Администрации муниципального округа, решений проектного комитета в рамках реализации муниципального проекта (программы);</w:t>
      </w:r>
    </w:p>
    <w:p w:rsidR="00914D39" w:rsidRPr="00C13CFA" w:rsidRDefault="00914D39" w:rsidP="00914D39">
      <w:pPr>
        <w:ind w:firstLine="284"/>
        <w:jc w:val="both"/>
        <w:rPr>
          <w:sz w:val="14"/>
          <w:szCs w:val="14"/>
        </w:rPr>
      </w:pPr>
      <w:proofErr w:type="gramStart"/>
      <w:r w:rsidRPr="00C13CFA">
        <w:rPr>
          <w:sz w:val="14"/>
          <w:szCs w:val="14"/>
        </w:rPr>
        <w:t>муниципальный  проектный</w:t>
      </w:r>
      <w:proofErr w:type="gramEnd"/>
      <w:r w:rsidRPr="00C13CFA">
        <w:rPr>
          <w:sz w:val="14"/>
          <w:szCs w:val="14"/>
        </w:rPr>
        <w:t xml:space="preserve"> офис – в отношении паспорта муниципального проекта (программы), рабочего плана муниципального проекта (программы), поручений Главы муниципального округа, решений  заместителя Главы администрации муниципального округа, координирующего работу по организации и осуществлению проектной деятельности в Администрации муниципального округа, решений проектного комитета в рамках реализации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6.4. Руководитель муниципального проекта (программы) ежемесячно не позднее последнего рабочего дня отчетного месяца представляет данные мониторинга реализации муниципального проекта (программы) в муниципальный проектный офис в части реализации паспорта муниципального проекта (программы), рабочего плана муниципального проекта (программы), поручений  Главы муниципального округа, решений заместителя Главы администрации, координирующего работу по организации и осуществлению проектной деятельности в Администрации муниципального округа, решений проектного комитета в рамках реализации муниципального проекта (программы). Данные мониторинга реализации муниципального проекта (программы) определяются в соответствии с методическими рекомендациями муниципального проектного офиса.</w:t>
      </w:r>
    </w:p>
    <w:p w:rsidR="00914D39" w:rsidRPr="00C13CFA" w:rsidRDefault="00914D39" w:rsidP="00914D39">
      <w:pPr>
        <w:ind w:firstLine="284"/>
        <w:jc w:val="both"/>
        <w:rPr>
          <w:sz w:val="14"/>
          <w:szCs w:val="14"/>
        </w:rPr>
      </w:pPr>
      <w:r w:rsidRPr="00C13CFA">
        <w:rPr>
          <w:sz w:val="14"/>
          <w:szCs w:val="14"/>
        </w:rPr>
        <w:t>6.5. Муниципальный проектный офис осуществляет мониторинг представленной руководителем проекта (программы) информации о ходе реализации муниципальных проектов (программ), при необходимости инициирует рассмотрение вопросов о рисках реализации муниципальных проектов (</w:t>
      </w:r>
      <w:proofErr w:type="gramStart"/>
      <w:r w:rsidRPr="00C13CFA">
        <w:rPr>
          <w:sz w:val="14"/>
          <w:szCs w:val="14"/>
        </w:rPr>
        <w:t>программ)  на</w:t>
      </w:r>
      <w:proofErr w:type="gramEnd"/>
      <w:r w:rsidRPr="00C13CFA">
        <w:rPr>
          <w:sz w:val="14"/>
          <w:szCs w:val="14"/>
        </w:rPr>
        <w:t xml:space="preserve"> заседании проектного комитета.</w:t>
      </w:r>
    </w:p>
    <w:p w:rsidR="00914D39" w:rsidRPr="00C13CFA" w:rsidRDefault="00914D39" w:rsidP="00914D39">
      <w:pPr>
        <w:ind w:firstLine="284"/>
        <w:jc w:val="both"/>
        <w:rPr>
          <w:sz w:val="14"/>
          <w:szCs w:val="14"/>
        </w:rPr>
      </w:pPr>
      <w:r w:rsidRPr="00C13CFA">
        <w:rPr>
          <w:sz w:val="14"/>
          <w:szCs w:val="14"/>
        </w:rPr>
        <w:t xml:space="preserve">6.6. Данные мониторинга реализации муниципального проекта (программы) рассматриваются на заседаниях проектного комитета </w:t>
      </w:r>
      <w:r w:rsidRPr="00C13CFA">
        <w:rPr>
          <w:sz w:val="14"/>
          <w:szCs w:val="14"/>
        </w:rPr>
        <w:br/>
        <w:t>по представлению руководителя проекта (программы) или  муниципального проектного офиса. В случае выявления инициатором рассмотрения данных мониторинга реализации муниципального проекта (программы) рисков реализации муниципальных проектов (программ), требующих внесения изменений в паспорт и (или) рабочий план муниципального проекта (программы), дополнительно к информации о ходе реализации муниципального проекта (программы) представляется информация о принятых мерах.</w:t>
      </w:r>
    </w:p>
    <w:p w:rsidR="00914D39" w:rsidRPr="00C13CFA" w:rsidRDefault="00914D39" w:rsidP="00914D39">
      <w:pPr>
        <w:ind w:firstLine="284"/>
        <w:jc w:val="both"/>
        <w:rPr>
          <w:sz w:val="14"/>
          <w:szCs w:val="14"/>
        </w:rPr>
      </w:pPr>
      <w:r w:rsidRPr="00C13CFA">
        <w:rPr>
          <w:sz w:val="14"/>
          <w:szCs w:val="14"/>
        </w:rPr>
        <w:t xml:space="preserve">6.7. Данные мониторинга реализации муниципальных проектов (программ) представляются муниципальным проектным </w:t>
      </w:r>
      <w:proofErr w:type="gramStart"/>
      <w:r w:rsidRPr="00C13CFA">
        <w:rPr>
          <w:sz w:val="14"/>
          <w:szCs w:val="14"/>
        </w:rPr>
        <w:t>офисом  заместителю</w:t>
      </w:r>
      <w:proofErr w:type="gramEnd"/>
      <w:r w:rsidRPr="00C13CFA">
        <w:rPr>
          <w:sz w:val="14"/>
          <w:szCs w:val="14"/>
        </w:rPr>
        <w:t xml:space="preserve"> Главы администрации, координирующему работу по организации и осуществлению проектной деятельности в  Администрации муниципального округа.</w:t>
      </w:r>
    </w:p>
    <w:p w:rsidR="00914D39" w:rsidRPr="00C13CFA" w:rsidRDefault="00914D39" w:rsidP="00914D39">
      <w:pPr>
        <w:ind w:firstLine="284"/>
        <w:jc w:val="both"/>
        <w:rPr>
          <w:sz w:val="14"/>
          <w:szCs w:val="14"/>
        </w:rPr>
      </w:pPr>
      <w:r w:rsidRPr="00C13CFA">
        <w:rPr>
          <w:sz w:val="14"/>
          <w:szCs w:val="14"/>
        </w:rPr>
        <w:t>6.8. Мониторинг реализации муниципального проекта (программы) проводится, начиная с принятия решения об утверждении паспорта муниципального проекта (программы) и завершается подписанием заместителем Главы администрации, координирующим работу по организации и осуществлению проектной деятельности в Администрации муниципального округа, протокола о завершении муниципального проекта (программы).</w:t>
      </w:r>
    </w:p>
    <w:p w:rsidR="00914D39" w:rsidRPr="00C13CFA" w:rsidRDefault="00914D39" w:rsidP="00914D39">
      <w:pPr>
        <w:ind w:firstLine="284"/>
        <w:jc w:val="both"/>
        <w:rPr>
          <w:sz w:val="14"/>
          <w:szCs w:val="14"/>
        </w:rPr>
      </w:pPr>
      <w:r w:rsidRPr="00C13CFA">
        <w:rPr>
          <w:sz w:val="14"/>
          <w:szCs w:val="14"/>
        </w:rPr>
        <w:t xml:space="preserve">6.9. Руководителем проекта (программы) в сроки, определенные рабочим планом муниципального проекта (программы), подготавливается ежегодный отчет о ходе его реализации, который направляется в проектный комитет. </w:t>
      </w:r>
    </w:p>
    <w:p w:rsidR="00914D39" w:rsidRPr="00C13CFA" w:rsidRDefault="00914D39" w:rsidP="00914D39">
      <w:pPr>
        <w:ind w:firstLine="284"/>
        <w:jc w:val="both"/>
        <w:rPr>
          <w:sz w:val="14"/>
          <w:szCs w:val="14"/>
        </w:rPr>
      </w:pPr>
      <w:r w:rsidRPr="00C13CFA">
        <w:rPr>
          <w:sz w:val="14"/>
          <w:szCs w:val="14"/>
        </w:rPr>
        <w:t xml:space="preserve">Ежегодный отчет о ходе реализации муниципального проекта (программы) рассматривается и утверждается проектным комитетом в течение 20 рабочих дней со дня его поступления и направляется функциональному заказчику приоритетного проекта (программы). </w:t>
      </w:r>
    </w:p>
    <w:p w:rsidR="00914D39" w:rsidRPr="00C13CFA" w:rsidRDefault="00914D39" w:rsidP="00914D39">
      <w:pPr>
        <w:ind w:firstLine="284"/>
        <w:jc w:val="both"/>
        <w:rPr>
          <w:sz w:val="14"/>
          <w:szCs w:val="14"/>
        </w:rPr>
      </w:pPr>
      <w:r w:rsidRPr="00C13CFA">
        <w:rPr>
          <w:sz w:val="14"/>
          <w:szCs w:val="14"/>
        </w:rPr>
        <w:t>В течение 5 рабочих дней со дня утверждения проектным комитетом указанный отчет публикуется администратором проекта (программы) на официальном сайте Администрации муниципального округа в информационно-телекоммуникационной сети «Интернет».</w:t>
      </w:r>
    </w:p>
    <w:p w:rsidR="00914D39" w:rsidRPr="00C13CFA" w:rsidRDefault="00914D39" w:rsidP="00914D39">
      <w:pPr>
        <w:ind w:firstLine="284"/>
        <w:jc w:val="both"/>
        <w:rPr>
          <w:sz w:val="14"/>
          <w:szCs w:val="14"/>
        </w:rPr>
      </w:pPr>
      <w:r w:rsidRPr="00C13CFA">
        <w:rPr>
          <w:sz w:val="14"/>
          <w:szCs w:val="14"/>
        </w:rPr>
        <w:t xml:space="preserve">6.10. Ежегодный сводный отчет о ходе реализации портфеля муниципальных проектов (программ) разрабатывается муниципальным проектным офисом до 01 марта года, следующего за отчетным, и в течение 5 рабочих дней со дня одобрения </w:t>
      </w:r>
      <w:r w:rsidRPr="00C13CFA">
        <w:rPr>
          <w:sz w:val="14"/>
          <w:szCs w:val="14"/>
        </w:rPr>
        <w:t xml:space="preserve">заместителем Главы администрации, координирующим работу по организации и осуществлению проектной деятельности в Администрации муниципального </w:t>
      </w:r>
      <w:proofErr w:type="gramStart"/>
      <w:r w:rsidRPr="00C13CFA">
        <w:rPr>
          <w:sz w:val="14"/>
          <w:szCs w:val="14"/>
        </w:rPr>
        <w:t>округа,  публикуется</w:t>
      </w:r>
      <w:proofErr w:type="gramEnd"/>
      <w:r w:rsidRPr="00C13CFA">
        <w:rPr>
          <w:sz w:val="14"/>
          <w:szCs w:val="14"/>
        </w:rPr>
        <w:t xml:space="preserve"> на официальном сайте  Администрации муниципального округа  в информационно-телекоммуникационной сети «Интернет».</w:t>
      </w:r>
    </w:p>
    <w:p w:rsidR="00914D39" w:rsidRPr="00C13CFA" w:rsidRDefault="00914D39" w:rsidP="00914D39">
      <w:pPr>
        <w:jc w:val="center"/>
        <w:rPr>
          <w:sz w:val="14"/>
          <w:szCs w:val="14"/>
        </w:rPr>
      </w:pPr>
      <w:r w:rsidRPr="00C13CFA">
        <w:rPr>
          <w:sz w:val="14"/>
          <w:szCs w:val="14"/>
        </w:rPr>
        <w:t>___________________</w:t>
      </w:r>
    </w:p>
    <w:p w:rsidR="004A78EF" w:rsidRPr="00C13CFA" w:rsidRDefault="004A78EF" w:rsidP="004A78EF">
      <w:pPr>
        <w:pStyle w:val="2f1"/>
        <w:shd w:val="clear" w:color="auto" w:fill="auto"/>
        <w:spacing w:after="0" w:line="240" w:lineRule="auto"/>
        <w:ind w:firstLine="0"/>
        <w:jc w:val="right"/>
        <w:rPr>
          <w:rFonts w:ascii="Times New Roman" w:hAnsi="Times New Roman"/>
          <w:b w:val="0"/>
          <w:sz w:val="14"/>
          <w:szCs w:val="14"/>
        </w:rPr>
      </w:pPr>
      <w:r w:rsidRPr="00C13CFA">
        <w:rPr>
          <w:rFonts w:ascii="Times New Roman" w:hAnsi="Times New Roman"/>
          <w:b w:val="0"/>
          <w:sz w:val="14"/>
          <w:szCs w:val="14"/>
        </w:rPr>
        <w:t>Утверждено</w:t>
      </w:r>
    </w:p>
    <w:p w:rsidR="004A78EF" w:rsidRPr="00C13CFA" w:rsidRDefault="004A78EF" w:rsidP="004A78EF">
      <w:pPr>
        <w:pStyle w:val="2f1"/>
        <w:shd w:val="clear" w:color="auto" w:fill="auto"/>
        <w:spacing w:after="0" w:line="240" w:lineRule="auto"/>
        <w:ind w:firstLine="0"/>
        <w:jc w:val="right"/>
        <w:rPr>
          <w:rFonts w:ascii="Times New Roman" w:hAnsi="Times New Roman"/>
          <w:b w:val="0"/>
          <w:sz w:val="14"/>
          <w:szCs w:val="14"/>
        </w:rPr>
      </w:pPr>
      <w:r w:rsidRPr="00C13CFA">
        <w:rPr>
          <w:rFonts w:ascii="Times New Roman" w:hAnsi="Times New Roman"/>
          <w:b w:val="0"/>
          <w:sz w:val="14"/>
          <w:szCs w:val="14"/>
        </w:rPr>
        <w:t xml:space="preserve">постановлением администрации                     </w:t>
      </w:r>
    </w:p>
    <w:p w:rsidR="004A78EF" w:rsidRPr="00C13CFA" w:rsidRDefault="004A78EF" w:rsidP="004A78EF">
      <w:pPr>
        <w:pStyle w:val="2f1"/>
        <w:shd w:val="clear" w:color="auto" w:fill="auto"/>
        <w:spacing w:after="0" w:line="240" w:lineRule="auto"/>
        <w:ind w:firstLine="0"/>
        <w:jc w:val="right"/>
        <w:rPr>
          <w:rFonts w:ascii="Times New Roman" w:hAnsi="Times New Roman"/>
          <w:b w:val="0"/>
          <w:sz w:val="14"/>
          <w:szCs w:val="14"/>
        </w:rPr>
      </w:pPr>
      <w:r w:rsidRPr="00C13CFA">
        <w:rPr>
          <w:rFonts w:ascii="Times New Roman" w:hAnsi="Times New Roman"/>
          <w:b w:val="0"/>
          <w:sz w:val="14"/>
          <w:szCs w:val="14"/>
        </w:rPr>
        <w:t xml:space="preserve">     муниципального округа </w:t>
      </w:r>
    </w:p>
    <w:p w:rsidR="004A78EF" w:rsidRPr="00C13CFA" w:rsidRDefault="004A78EF" w:rsidP="004A78EF">
      <w:pPr>
        <w:pStyle w:val="2f1"/>
        <w:shd w:val="clear" w:color="auto" w:fill="auto"/>
        <w:spacing w:after="0" w:line="240" w:lineRule="auto"/>
        <w:ind w:firstLine="0"/>
        <w:jc w:val="right"/>
        <w:rPr>
          <w:rFonts w:ascii="Times New Roman" w:hAnsi="Times New Roman"/>
          <w:b w:val="0"/>
          <w:sz w:val="14"/>
          <w:szCs w:val="14"/>
        </w:rPr>
      </w:pPr>
      <w:r w:rsidRPr="00C13CFA">
        <w:rPr>
          <w:rFonts w:ascii="Times New Roman" w:hAnsi="Times New Roman"/>
          <w:b w:val="0"/>
          <w:sz w:val="14"/>
          <w:szCs w:val="14"/>
        </w:rPr>
        <w:t xml:space="preserve">от </w:t>
      </w:r>
      <w:proofErr w:type="gramStart"/>
      <w:r w:rsidRPr="00C13CFA">
        <w:rPr>
          <w:rFonts w:ascii="Times New Roman" w:hAnsi="Times New Roman"/>
          <w:b w:val="0"/>
          <w:sz w:val="14"/>
          <w:szCs w:val="14"/>
        </w:rPr>
        <w:t>25.08.2021  №</w:t>
      </w:r>
      <w:proofErr w:type="gramEnd"/>
      <w:r w:rsidRPr="00C13CFA">
        <w:rPr>
          <w:rFonts w:ascii="Times New Roman" w:hAnsi="Times New Roman"/>
          <w:b w:val="0"/>
          <w:sz w:val="14"/>
          <w:szCs w:val="14"/>
        </w:rPr>
        <w:t xml:space="preserve"> 1222 </w:t>
      </w:r>
    </w:p>
    <w:p w:rsidR="004A78EF" w:rsidRPr="00C13CFA" w:rsidRDefault="004A78EF" w:rsidP="004A78EF">
      <w:pPr>
        <w:pStyle w:val="2f1"/>
        <w:shd w:val="clear" w:color="auto" w:fill="auto"/>
        <w:spacing w:after="0" w:line="240" w:lineRule="auto"/>
        <w:ind w:firstLine="0"/>
        <w:jc w:val="left"/>
        <w:rPr>
          <w:rFonts w:ascii="Times New Roman" w:hAnsi="Times New Roman"/>
          <w:sz w:val="14"/>
          <w:szCs w:val="14"/>
        </w:rPr>
      </w:pPr>
    </w:p>
    <w:p w:rsidR="004A78EF" w:rsidRPr="00C13CFA" w:rsidRDefault="004A78EF" w:rsidP="004A78EF">
      <w:pPr>
        <w:jc w:val="center"/>
        <w:rPr>
          <w:b/>
          <w:sz w:val="14"/>
          <w:szCs w:val="14"/>
        </w:rPr>
      </w:pPr>
      <w:r w:rsidRPr="00C13CFA">
        <w:rPr>
          <w:b/>
          <w:sz w:val="14"/>
          <w:szCs w:val="14"/>
        </w:rPr>
        <w:t>ПОЛОЖЕНИЕ</w:t>
      </w:r>
    </w:p>
    <w:p w:rsidR="004A78EF" w:rsidRPr="00C13CFA" w:rsidRDefault="004A78EF" w:rsidP="004A78EF">
      <w:pPr>
        <w:jc w:val="center"/>
        <w:rPr>
          <w:b/>
          <w:sz w:val="14"/>
          <w:szCs w:val="14"/>
        </w:rPr>
      </w:pPr>
      <w:r w:rsidRPr="00C13CFA">
        <w:rPr>
          <w:b/>
          <w:sz w:val="14"/>
          <w:szCs w:val="14"/>
        </w:rPr>
        <w:t>о муниципальном проектном офисе</w:t>
      </w:r>
    </w:p>
    <w:p w:rsidR="004A78EF" w:rsidRPr="00C13CFA" w:rsidRDefault="004A78EF" w:rsidP="004A78EF">
      <w:pPr>
        <w:jc w:val="center"/>
        <w:rPr>
          <w:b/>
          <w:sz w:val="14"/>
          <w:szCs w:val="14"/>
        </w:rPr>
      </w:pPr>
    </w:p>
    <w:p w:rsidR="004A78EF" w:rsidRPr="00C13CFA" w:rsidRDefault="004A78EF" w:rsidP="004A78EF">
      <w:pPr>
        <w:ind w:firstLine="284"/>
        <w:jc w:val="both"/>
        <w:rPr>
          <w:sz w:val="14"/>
          <w:szCs w:val="14"/>
        </w:rPr>
      </w:pPr>
      <w:r w:rsidRPr="00C13CFA">
        <w:rPr>
          <w:sz w:val="14"/>
          <w:szCs w:val="14"/>
        </w:rPr>
        <w:t>1. Настоящее Положение о муниципальном проектном офисе определяет порядок образования муниципального проектного офиса.</w:t>
      </w:r>
    </w:p>
    <w:p w:rsidR="004A78EF" w:rsidRPr="00C13CFA" w:rsidRDefault="004A78EF" w:rsidP="004A78EF">
      <w:pPr>
        <w:ind w:firstLine="284"/>
        <w:jc w:val="both"/>
        <w:rPr>
          <w:sz w:val="14"/>
          <w:szCs w:val="14"/>
        </w:rPr>
      </w:pPr>
      <w:r w:rsidRPr="00C13CFA">
        <w:rPr>
          <w:sz w:val="14"/>
          <w:szCs w:val="14"/>
        </w:rPr>
        <w:t>2. Муниципальный проектный офис является постоянно действующим коллегиальным органом.</w:t>
      </w:r>
    </w:p>
    <w:p w:rsidR="004A78EF" w:rsidRPr="00C13CFA" w:rsidRDefault="004A78EF" w:rsidP="004A78EF">
      <w:pPr>
        <w:ind w:firstLine="284"/>
        <w:jc w:val="both"/>
        <w:rPr>
          <w:sz w:val="14"/>
          <w:szCs w:val="14"/>
        </w:rPr>
      </w:pPr>
      <w:r w:rsidRPr="00C13CFA">
        <w:rPr>
          <w:sz w:val="14"/>
          <w:szCs w:val="14"/>
        </w:rPr>
        <w:t xml:space="preserve">3. Понятия, используемые в настоящем Положении, применяются в том значении, в каком они определены Положением об организации проектной деятельности в Администрации Солецкого муниципального округа. </w:t>
      </w:r>
    </w:p>
    <w:p w:rsidR="004A78EF" w:rsidRPr="00C13CFA" w:rsidRDefault="004A78EF" w:rsidP="004A78EF">
      <w:pPr>
        <w:ind w:firstLine="284"/>
        <w:jc w:val="both"/>
        <w:rPr>
          <w:sz w:val="14"/>
          <w:szCs w:val="14"/>
        </w:rPr>
      </w:pPr>
      <w:r w:rsidRPr="00C13CFA">
        <w:rPr>
          <w:sz w:val="14"/>
          <w:szCs w:val="14"/>
        </w:rPr>
        <w:t xml:space="preserve">4. В своей деятельности муниципальный проектный офис руководствуются федеральными законами, иными нормативными правовыми актами Российской Федерации, законами и иными нормативными правовыми актами </w:t>
      </w:r>
      <w:proofErr w:type="gramStart"/>
      <w:r w:rsidRPr="00C13CFA">
        <w:rPr>
          <w:sz w:val="14"/>
          <w:szCs w:val="14"/>
        </w:rPr>
        <w:t>Новгородской  области</w:t>
      </w:r>
      <w:proofErr w:type="gramEnd"/>
      <w:r w:rsidRPr="00C13CFA">
        <w:rPr>
          <w:sz w:val="14"/>
          <w:szCs w:val="14"/>
        </w:rPr>
        <w:t>, нормативными правовыми актами  Солецкого муниципального округа,  а также настоящим Положением.</w:t>
      </w:r>
    </w:p>
    <w:p w:rsidR="004A78EF" w:rsidRPr="00C13CFA" w:rsidRDefault="004A78EF" w:rsidP="004A78EF">
      <w:pPr>
        <w:ind w:firstLine="284"/>
        <w:jc w:val="both"/>
        <w:rPr>
          <w:sz w:val="14"/>
          <w:szCs w:val="14"/>
        </w:rPr>
      </w:pPr>
      <w:r w:rsidRPr="00C13CFA">
        <w:rPr>
          <w:sz w:val="14"/>
          <w:szCs w:val="14"/>
        </w:rPr>
        <w:t xml:space="preserve">5. Муниципальный проектный офис образуются при заместителе Главы администрации муниципального округа, </w:t>
      </w:r>
      <w:proofErr w:type="gramStart"/>
      <w:r w:rsidRPr="00C13CFA">
        <w:rPr>
          <w:sz w:val="14"/>
          <w:szCs w:val="14"/>
        </w:rPr>
        <w:t>координирующем  работу</w:t>
      </w:r>
      <w:proofErr w:type="gramEnd"/>
      <w:r w:rsidRPr="00C13CFA">
        <w:rPr>
          <w:sz w:val="14"/>
          <w:szCs w:val="14"/>
        </w:rPr>
        <w:t xml:space="preserve"> по организации и осуществлению проектной деятельности в Администрации муниципального округа.</w:t>
      </w:r>
    </w:p>
    <w:p w:rsidR="004A78EF" w:rsidRPr="00C13CFA" w:rsidRDefault="004A78EF" w:rsidP="004A78EF">
      <w:pPr>
        <w:ind w:firstLine="284"/>
        <w:jc w:val="both"/>
        <w:rPr>
          <w:sz w:val="14"/>
          <w:szCs w:val="14"/>
        </w:rPr>
      </w:pPr>
      <w:r w:rsidRPr="00C13CFA">
        <w:rPr>
          <w:sz w:val="14"/>
          <w:szCs w:val="14"/>
        </w:rPr>
        <w:t>6. Муниципальный проектный офис образуется постановлением Администрации Солецкого муниципального округа в соответствии с настоящим Положением.</w:t>
      </w:r>
    </w:p>
    <w:p w:rsidR="004A78EF" w:rsidRPr="00C13CFA" w:rsidRDefault="004A78EF" w:rsidP="004A78EF">
      <w:pPr>
        <w:ind w:firstLine="284"/>
        <w:jc w:val="both"/>
        <w:rPr>
          <w:sz w:val="14"/>
          <w:szCs w:val="14"/>
        </w:rPr>
      </w:pPr>
      <w:r w:rsidRPr="00C13CFA">
        <w:rPr>
          <w:sz w:val="14"/>
          <w:szCs w:val="14"/>
        </w:rPr>
        <w:t>7.  Муниципальный проектный офис осуществляет следующие функции:</w:t>
      </w:r>
    </w:p>
    <w:p w:rsidR="004A78EF" w:rsidRPr="00C13CFA" w:rsidRDefault="004A78EF" w:rsidP="004A78EF">
      <w:pPr>
        <w:ind w:firstLine="284"/>
        <w:jc w:val="both"/>
        <w:rPr>
          <w:sz w:val="14"/>
          <w:szCs w:val="14"/>
        </w:rPr>
      </w:pPr>
      <w:r w:rsidRPr="00C13CFA">
        <w:rPr>
          <w:sz w:val="14"/>
          <w:szCs w:val="14"/>
        </w:rPr>
        <w:t>сопровождает реализацию проекта на всех этапах его жизненного цикла;</w:t>
      </w:r>
    </w:p>
    <w:p w:rsidR="004A78EF" w:rsidRPr="00C13CFA" w:rsidRDefault="004A78EF" w:rsidP="004A78EF">
      <w:pPr>
        <w:ind w:firstLine="284"/>
        <w:jc w:val="both"/>
        <w:rPr>
          <w:sz w:val="14"/>
          <w:szCs w:val="14"/>
        </w:rPr>
      </w:pPr>
      <w:r w:rsidRPr="00C13CFA">
        <w:rPr>
          <w:sz w:val="14"/>
          <w:szCs w:val="14"/>
        </w:rPr>
        <w:t>оказывает консультационное содействие участникам приоритетного проекта;</w:t>
      </w:r>
    </w:p>
    <w:p w:rsidR="004A78EF" w:rsidRPr="00C13CFA" w:rsidRDefault="004A78EF" w:rsidP="004A78EF">
      <w:pPr>
        <w:ind w:firstLine="284"/>
        <w:jc w:val="both"/>
        <w:rPr>
          <w:sz w:val="14"/>
          <w:szCs w:val="14"/>
        </w:rPr>
      </w:pPr>
      <w:r w:rsidRPr="00C13CFA">
        <w:rPr>
          <w:sz w:val="14"/>
          <w:szCs w:val="14"/>
        </w:rPr>
        <w:t xml:space="preserve">обеспечивает мониторинг </w:t>
      </w:r>
      <w:proofErr w:type="gramStart"/>
      <w:r w:rsidRPr="00C13CFA">
        <w:rPr>
          <w:sz w:val="14"/>
          <w:szCs w:val="14"/>
        </w:rPr>
        <w:t>реализации  приоритетных</w:t>
      </w:r>
      <w:proofErr w:type="gramEnd"/>
      <w:r w:rsidRPr="00C13CFA">
        <w:rPr>
          <w:sz w:val="14"/>
          <w:szCs w:val="14"/>
        </w:rPr>
        <w:t xml:space="preserve"> проектов, </w:t>
      </w:r>
    </w:p>
    <w:p w:rsidR="004A78EF" w:rsidRPr="00C13CFA" w:rsidRDefault="004A78EF" w:rsidP="004A78EF">
      <w:pPr>
        <w:ind w:firstLine="284"/>
        <w:jc w:val="both"/>
        <w:rPr>
          <w:sz w:val="14"/>
          <w:szCs w:val="14"/>
        </w:rPr>
      </w:pPr>
      <w:r w:rsidRPr="00C13CFA">
        <w:rPr>
          <w:sz w:val="14"/>
          <w:szCs w:val="14"/>
        </w:rPr>
        <w:t>координирует работу по накоплению опыта и развитию профессиональной компетентности муниципальных служащих в сфере проектной деятельности;</w:t>
      </w:r>
    </w:p>
    <w:p w:rsidR="004A78EF" w:rsidRPr="00C13CFA" w:rsidRDefault="004A78EF" w:rsidP="004A78EF">
      <w:pPr>
        <w:ind w:firstLine="284"/>
        <w:jc w:val="both"/>
        <w:rPr>
          <w:sz w:val="14"/>
          <w:szCs w:val="14"/>
        </w:rPr>
      </w:pPr>
      <w:r w:rsidRPr="00C13CFA">
        <w:rPr>
          <w:sz w:val="14"/>
          <w:szCs w:val="14"/>
        </w:rPr>
        <w:t>исполняет иные функции в пределах своей компетенции.</w:t>
      </w:r>
    </w:p>
    <w:p w:rsidR="004A78EF" w:rsidRPr="00C13CFA" w:rsidRDefault="004A78EF" w:rsidP="004A78EF">
      <w:pPr>
        <w:ind w:firstLine="284"/>
        <w:jc w:val="both"/>
        <w:rPr>
          <w:sz w:val="14"/>
          <w:szCs w:val="14"/>
        </w:rPr>
      </w:pPr>
      <w:r w:rsidRPr="00C13CFA">
        <w:rPr>
          <w:sz w:val="14"/>
          <w:szCs w:val="14"/>
        </w:rPr>
        <w:t>8. В целях осуществления своей деятельности муниципальный проектный офис вправе:</w:t>
      </w:r>
    </w:p>
    <w:p w:rsidR="004A78EF" w:rsidRPr="00C13CFA" w:rsidRDefault="004A78EF" w:rsidP="004A78EF">
      <w:pPr>
        <w:ind w:firstLine="284"/>
        <w:jc w:val="both"/>
        <w:rPr>
          <w:sz w:val="14"/>
          <w:szCs w:val="14"/>
        </w:rPr>
      </w:pPr>
      <w:r w:rsidRPr="00C13CFA">
        <w:rPr>
          <w:sz w:val="14"/>
          <w:szCs w:val="14"/>
        </w:rPr>
        <w:t>запрашивать в установленном порядке от территориальных органов федеральных органов исполнительной власти, органов исполнительной власти Новгородской области и организаций информацию по вопросам, входящим в компетенцию муниципального проектного офиса;</w:t>
      </w:r>
    </w:p>
    <w:p w:rsidR="004A78EF" w:rsidRPr="00C13CFA" w:rsidRDefault="004A78EF" w:rsidP="004A78EF">
      <w:pPr>
        <w:ind w:firstLine="284"/>
        <w:jc w:val="both"/>
        <w:rPr>
          <w:sz w:val="14"/>
          <w:szCs w:val="14"/>
        </w:rPr>
      </w:pPr>
      <w:r w:rsidRPr="00C13CFA">
        <w:rPr>
          <w:sz w:val="14"/>
          <w:szCs w:val="14"/>
        </w:rPr>
        <w:t>взаимодействовать с органами исполнительной власти Новгородской области, органами местного самоуправления, входящими в состав муниципального округа, и организациями по вопросам реализации приоритетных проектов.</w:t>
      </w:r>
    </w:p>
    <w:p w:rsidR="004A78EF" w:rsidRPr="00C13CFA" w:rsidRDefault="004A78EF" w:rsidP="004A78EF">
      <w:pPr>
        <w:ind w:firstLine="284"/>
        <w:jc w:val="both"/>
        <w:rPr>
          <w:sz w:val="14"/>
          <w:szCs w:val="14"/>
        </w:rPr>
      </w:pPr>
      <w:r w:rsidRPr="00C13CFA">
        <w:rPr>
          <w:sz w:val="14"/>
          <w:szCs w:val="14"/>
        </w:rPr>
        <w:t>9. В состав муниципального проектного офиса входят руководитель муниципального проектного офиса, его заместитель, секретарь и иные члены.</w:t>
      </w:r>
    </w:p>
    <w:p w:rsidR="004A78EF" w:rsidRPr="00C13CFA" w:rsidRDefault="004A78EF" w:rsidP="004A78EF">
      <w:pPr>
        <w:ind w:firstLine="284"/>
        <w:jc w:val="both"/>
        <w:rPr>
          <w:sz w:val="14"/>
          <w:szCs w:val="14"/>
        </w:rPr>
      </w:pPr>
      <w:r w:rsidRPr="00C13CFA">
        <w:rPr>
          <w:sz w:val="14"/>
          <w:szCs w:val="14"/>
        </w:rPr>
        <w:t xml:space="preserve">Руководителем муниципального проектного офиса является заместитель Главы </w:t>
      </w:r>
      <w:proofErr w:type="gramStart"/>
      <w:r w:rsidRPr="00C13CFA">
        <w:rPr>
          <w:sz w:val="14"/>
          <w:szCs w:val="14"/>
        </w:rPr>
        <w:t>администрации  муниципального</w:t>
      </w:r>
      <w:proofErr w:type="gramEnd"/>
      <w:r w:rsidRPr="00C13CFA">
        <w:rPr>
          <w:sz w:val="14"/>
          <w:szCs w:val="14"/>
        </w:rPr>
        <w:t xml:space="preserve"> округа, координирующий  работу по организации и осуществлению проектной деятельности в Администрации муниципального округа.</w:t>
      </w:r>
    </w:p>
    <w:p w:rsidR="004A78EF" w:rsidRPr="00C13CFA" w:rsidRDefault="004A78EF" w:rsidP="004A78EF">
      <w:pPr>
        <w:ind w:firstLine="284"/>
        <w:jc w:val="both"/>
        <w:rPr>
          <w:sz w:val="14"/>
          <w:szCs w:val="14"/>
        </w:rPr>
      </w:pPr>
      <w:r w:rsidRPr="00C13CFA">
        <w:rPr>
          <w:sz w:val="14"/>
          <w:szCs w:val="14"/>
        </w:rPr>
        <w:t>10. Руководитель муниципального проектного офиса:</w:t>
      </w:r>
    </w:p>
    <w:p w:rsidR="004A78EF" w:rsidRPr="00C13CFA" w:rsidRDefault="004A78EF" w:rsidP="004A78EF">
      <w:pPr>
        <w:ind w:firstLine="284"/>
        <w:jc w:val="both"/>
        <w:rPr>
          <w:sz w:val="14"/>
          <w:szCs w:val="14"/>
        </w:rPr>
      </w:pPr>
      <w:r w:rsidRPr="00C13CFA">
        <w:rPr>
          <w:sz w:val="14"/>
          <w:szCs w:val="14"/>
        </w:rPr>
        <w:t>обеспечивает выполнение возложенных на муниципальный проектный офис функций;</w:t>
      </w:r>
    </w:p>
    <w:p w:rsidR="004A78EF" w:rsidRPr="00C13CFA" w:rsidRDefault="004A78EF" w:rsidP="004A78EF">
      <w:pPr>
        <w:ind w:firstLine="284"/>
        <w:jc w:val="both"/>
        <w:rPr>
          <w:sz w:val="14"/>
          <w:szCs w:val="14"/>
        </w:rPr>
      </w:pPr>
      <w:r w:rsidRPr="00C13CFA">
        <w:rPr>
          <w:sz w:val="14"/>
          <w:szCs w:val="14"/>
        </w:rPr>
        <w:t>дает поручения заместителю руководителя муниципального проектного офиса, секретарю муниципального проектного офиса и членам муниципального проектного офиса.</w:t>
      </w:r>
    </w:p>
    <w:p w:rsidR="004A78EF" w:rsidRPr="00C13CFA" w:rsidRDefault="004A78EF" w:rsidP="004A78EF">
      <w:pPr>
        <w:ind w:firstLine="284"/>
        <w:jc w:val="both"/>
        <w:rPr>
          <w:sz w:val="14"/>
          <w:szCs w:val="14"/>
        </w:rPr>
      </w:pPr>
      <w:r w:rsidRPr="00C13CFA">
        <w:rPr>
          <w:sz w:val="14"/>
          <w:szCs w:val="14"/>
        </w:rPr>
        <w:t>11.Заместитель руководителя муниципального проектного офиса: исполняет обязанности руководителя муниципального проектного офиса по его поручению;</w:t>
      </w:r>
    </w:p>
    <w:p w:rsidR="004A78EF" w:rsidRPr="00C13CFA" w:rsidRDefault="004A78EF" w:rsidP="004A78EF">
      <w:pPr>
        <w:ind w:firstLine="284"/>
        <w:jc w:val="both"/>
        <w:rPr>
          <w:sz w:val="14"/>
          <w:szCs w:val="14"/>
        </w:rPr>
      </w:pPr>
      <w:r w:rsidRPr="00C13CFA">
        <w:rPr>
          <w:sz w:val="14"/>
          <w:szCs w:val="14"/>
        </w:rPr>
        <w:t xml:space="preserve">решает текущие вопросы деятельности муниципального проектного офиса. </w:t>
      </w:r>
    </w:p>
    <w:p w:rsidR="004A78EF" w:rsidRPr="00C13CFA" w:rsidRDefault="004A78EF" w:rsidP="004A78EF">
      <w:pPr>
        <w:ind w:firstLine="284"/>
        <w:jc w:val="both"/>
        <w:rPr>
          <w:sz w:val="14"/>
          <w:szCs w:val="14"/>
        </w:rPr>
      </w:pPr>
      <w:r w:rsidRPr="00C13CFA">
        <w:rPr>
          <w:sz w:val="14"/>
          <w:szCs w:val="14"/>
        </w:rPr>
        <w:t>12. Секретарь муниципального проектного офиса:</w:t>
      </w:r>
    </w:p>
    <w:p w:rsidR="004A78EF" w:rsidRPr="00C13CFA" w:rsidRDefault="004A78EF" w:rsidP="004A78EF">
      <w:pPr>
        <w:ind w:firstLine="284"/>
        <w:jc w:val="both"/>
        <w:rPr>
          <w:sz w:val="14"/>
          <w:szCs w:val="14"/>
        </w:rPr>
      </w:pPr>
      <w:r w:rsidRPr="00C13CFA">
        <w:rPr>
          <w:sz w:val="14"/>
          <w:szCs w:val="14"/>
        </w:rPr>
        <w:t>осуществляет подготовку к совещаниям муниципального проектного офиса;</w:t>
      </w:r>
    </w:p>
    <w:p w:rsidR="004A78EF" w:rsidRPr="00C13CFA" w:rsidRDefault="004A78EF" w:rsidP="004A78EF">
      <w:pPr>
        <w:ind w:firstLine="284"/>
        <w:jc w:val="both"/>
        <w:rPr>
          <w:sz w:val="14"/>
          <w:szCs w:val="14"/>
        </w:rPr>
      </w:pPr>
      <w:r w:rsidRPr="00C13CFA">
        <w:rPr>
          <w:sz w:val="14"/>
          <w:szCs w:val="14"/>
        </w:rPr>
        <w:t xml:space="preserve"> обеспечивает проведение заседаний муниципального проектного </w:t>
      </w:r>
      <w:proofErr w:type="gramStart"/>
      <w:r w:rsidRPr="00C13CFA">
        <w:rPr>
          <w:sz w:val="14"/>
          <w:szCs w:val="14"/>
        </w:rPr>
        <w:t>офиса  в</w:t>
      </w:r>
      <w:proofErr w:type="gramEnd"/>
      <w:r w:rsidRPr="00C13CFA">
        <w:rPr>
          <w:sz w:val="14"/>
          <w:szCs w:val="14"/>
        </w:rPr>
        <w:t xml:space="preserve"> установленный срок;</w:t>
      </w:r>
    </w:p>
    <w:p w:rsidR="004A78EF" w:rsidRPr="00C13CFA" w:rsidRDefault="004A78EF" w:rsidP="004A78EF">
      <w:pPr>
        <w:ind w:firstLine="284"/>
        <w:jc w:val="both"/>
        <w:rPr>
          <w:sz w:val="14"/>
          <w:szCs w:val="14"/>
        </w:rPr>
      </w:pPr>
      <w:r w:rsidRPr="00C13CFA">
        <w:rPr>
          <w:sz w:val="14"/>
          <w:szCs w:val="14"/>
        </w:rPr>
        <w:t>оформляет протоколы совещаний муниципального проектного офиса, а также информационные материалы для председателя, заместителя и членов муниципального проектного офиса;</w:t>
      </w:r>
    </w:p>
    <w:p w:rsidR="004A78EF" w:rsidRPr="00C13CFA" w:rsidRDefault="004A78EF" w:rsidP="004A78EF">
      <w:pPr>
        <w:ind w:firstLine="284"/>
        <w:jc w:val="both"/>
        <w:rPr>
          <w:sz w:val="14"/>
          <w:szCs w:val="14"/>
        </w:rPr>
      </w:pPr>
      <w:r w:rsidRPr="00C13CFA">
        <w:rPr>
          <w:sz w:val="14"/>
          <w:szCs w:val="14"/>
        </w:rPr>
        <w:t>обеспечивает хранение протоколов совещаний муниципального проектного офиса и контролирует выполнение решений муниципального проектного офиса.</w:t>
      </w:r>
    </w:p>
    <w:p w:rsidR="004A78EF" w:rsidRPr="00C13CFA" w:rsidRDefault="004A78EF" w:rsidP="004A78EF">
      <w:pPr>
        <w:ind w:firstLine="284"/>
        <w:jc w:val="both"/>
        <w:rPr>
          <w:sz w:val="14"/>
          <w:szCs w:val="14"/>
        </w:rPr>
      </w:pPr>
      <w:r w:rsidRPr="00C13CFA">
        <w:rPr>
          <w:sz w:val="14"/>
          <w:szCs w:val="14"/>
        </w:rPr>
        <w:t xml:space="preserve"> 13. Члены муниципального проектного офиса:</w:t>
      </w:r>
    </w:p>
    <w:p w:rsidR="004A78EF" w:rsidRPr="00C13CFA" w:rsidRDefault="004A78EF" w:rsidP="004A78EF">
      <w:pPr>
        <w:ind w:firstLine="284"/>
        <w:jc w:val="both"/>
        <w:rPr>
          <w:sz w:val="14"/>
          <w:szCs w:val="14"/>
        </w:rPr>
      </w:pPr>
      <w:r w:rsidRPr="00C13CFA">
        <w:rPr>
          <w:sz w:val="14"/>
          <w:szCs w:val="14"/>
        </w:rPr>
        <w:t>принимают участие в совещаниях муниципального проектного офиса; выступают с информацией на совещаниях муниципального проектного офиса;</w:t>
      </w:r>
    </w:p>
    <w:p w:rsidR="004A78EF" w:rsidRPr="00C13CFA" w:rsidRDefault="004A78EF" w:rsidP="004A78EF">
      <w:pPr>
        <w:ind w:firstLine="284"/>
        <w:jc w:val="both"/>
        <w:rPr>
          <w:sz w:val="14"/>
          <w:szCs w:val="14"/>
        </w:rPr>
      </w:pPr>
      <w:r w:rsidRPr="00C13CFA">
        <w:rPr>
          <w:sz w:val="14"/>
          <w:szCs w:val="14"/>
        </w:rPr>
        <w:t>голосуют при принятии решений муниципального проектного офиса;</w:t>
      </w:r>
    </w:p>
    <w:p w:rsidR="004A78EF" w:rsidRPr="00C13CFA" w:rsidRDefault="004A78EF" w:rsidP="004A78EF">
      <w:pPr>
        <w:ind w:firstLine="284"/>
        <w:jc w:val="both"/>
        <w:rPr>
          <w:sz w:val="14"/>
          <w:szCs w:val="14"/>
        </w:rPr>
      </w:pPr>
      <w:r w:rsidRPr="00C13CFA">
        <w:rPr>
          <w:sz w:val="14"/>
          <w:szCs w:val="14"/>
        </w:rPr>
        <w:t xml:space="preserve"> выполняют поручения руководителя муниципального проектного офиса.</w:t>
      </w:r>
    </w:p>
    <w:p w:rsidR="004A78EF" w:rsidRPr="00C13CFA" w:rsidRDefault="004A78EF" w:rsidP="004A78EF">
      <w:pPr>
        <w:ind w:firstLine="284"/>
        <w:jc w:val="both"/>
        <w:rPr>
          <w:sz w:val="14"/>
          <w:szCs w:val="14"/>
        </w:rPr>
      </w:pPr>
      <w:r w:rsidRPr="00C13CFA">
        <w:rPr>
          <w:sz w:val="14"/>
          <w:szCs w:val="14"/>
        </w:rPr>
        <w:t xml:space="preserve"> 14. Основной формой деятельности муниципального проектного офиса является совещание.</w:t>
      </w:r>
    </w:p>
    <w:p w:rsidR="004A78EF" w:rsidRPr="00C13CFA" w:rsidRDefault="004A78EF" w:rsidP="004A78EF">
      <w:pPr>
        <w:ind w:firstLine="284"/>
        <w:jc w:val="both"/>
        <w:rPr>
          <w:sz w:val="14"/>
          <w:szCs w:val="14"/>
        </w:rPr>
      </w:pPr>
      <w:r w:rsidRPr="00C13CFA">
        <w:rPr>
          <w:sz w:val="14"/>
          <w:szCs w:val="14"/>
        </w:rPr>
        <w:t>15.Совещание муниципального проектного офиса ведет руководитель муниципального проектного офиса либо по его поручению заместитель руководителя муниципального проектного офиса. Руководитель муниципального проектного офиса вправе поручить вести совещание муниципального проектного офиса одному из членов муниципального проектного офиса.</w:t>
      </w:r>
    </w:p>
    <w:p w:rsidR="004A78EF" w:rsidRPr="00C13CFA" w:rsidRDefault="004A78EF" w:rsidP="004A78EF">
      <w:pPr>
        <w:ind w:firstLine="284"/>
        <w:jc w:val="both"/>
        <w:rPr>
          <w:sz w:val="14"/>
          <w:szCs w:val="14"/>
        </w:rPr>
      </w:pPr>
      <w:r w:rsidRPr="00C13CFA">
        <w:rPr>
          <w:sz w:val="14"/>
          <w:szCs w:val="14"/>
        </w:rPr>
        <w:lastRenderedPageBreak/>
        <w:t>Члены муниципального проектного офиса обязаны лично участвовать в совещаниях муниципального проектного офиса и не вправе делегировать свои полномочия иным лицам.</w:t>
      </w:r>
    </w:p>
    <w:p w:rsidR="004A78EF" w:rsidRPr="00C13CFA" w:rsidRDefault="004A78EF" w:rsidP="004A78EF">
      <w:pPr>
        <w:ind w:firstLine="284"/>
        <w:jc w:val="both"/>
        <w:rPr>
          <w:sz w:val="14"/>
          <w:szCs w:val="14"/>
        </w:rPr>
      </w:pPr>
      <w:r w:rsidRPr="00C13CFA">
        <w:rPr>
          <w:sz w:val="14"/>
          <w:szCs w:val="14"/>
        </w:rPr>
        <w:t>16. Совещания муниципального проектного офиса проводятся по мере</w:t>
      </w:r>
    </w:p>
    <w:p w:rsidR="004A78EF" w:rsidRPr="00C13CFA" w:rsidRDefault="004A78EF" w:rsidP="004A78EF">
      <w:pPr>
        <w:ind w:firstLine="284"/>
        <w:jc w:val="both"/>
        <w:rPr>
          <w:sz w:val="14"/>
          <w:szCs w:val="14"/>
        </w:rPr>
      </w:pPr>
      <w:r w:rsidRPr="00C13CFA">
        <w:rPr>
          <w:sz w:val="14"/>
          <w:szCs w:val="14"/>
        </w:rPr>
        <w:t>необходимости.</w:t>
      </w:r>
    </w:p>
    <w:p w:rsidR="004A78EF" w:rsidRPr="00C13CFA" w:rsidRDefault="004A78EF" w:rsidP="004A78EF">
      <w:pPr>
        <w:ind w:firstLine="284"/>
        <w:jc w:val="both"/>
        <w:rPr>
          <w:sz w:val="14"/>
          <w:szCs w:val="14"/>
        </w:rPr>
      </w:pPr>
      <w:r w:rsidRPr="00C13CFA">
        <w:rPr>
          <w:sz w:val="14"/>
          <w:szCs w:val="14"/>
        </w:rPr>
        <w:t>17. Совещание муниципального проектного офиса считается правомочным, если на нем присутствует более половины от общего числа членов муниципального проектного офиса.</w:t>
      </w:r>
    </w:p>
    <w:p w:rsidR="004A78EF" w:rsidRPr="00C13CFA" w:rsidRDefault="004A78EF" w:rsidP="004A78EF">
      <w:pPr>
        <w:ind w:firstLine="284"/>
        <w:jc w:val="both"/>
        <w:rPr>
          <w:sz w:val="14"/>
          <w:szCs w:val="14"/>
        </w:rPr>
      </w:pPr>
      <w:r w:rsidRPr="00C13CFA">
        <w:rPr>
          <w:sz w:val="14"/>
          <w:szCs w:val="14"/>
        </w:rPr>
        <w:t>18. По результатам совещаний муниципального проектного офиса принимаются решения муниципального проектного офиса, которые оформляются протоколами. Протоколы подписываются председательствующим на совещании и секретарем муниципального проектного офиса.</w:t>
      </w:r>
    </w:p>
    <w:p w:rsidR="004A78EF" w:rsidRPr="00C13CFA" w:rsidRDefault="004A78EF" w:rsidP="004A78EF">
      <w:pPr>
        <w:ind w:firstLine="284"/>
        <w:jc w:val="both"/>
        <w:rPr>
          <w:sz w:val="14"/>
          <w:szCs w:val="14"/>
        </w:rPr>
      </w:pPr>
      <w:r w:rsidRPr="00C13CFA">
        <w:rPr>
          <w:sz w:val="14"/>
          <w:szCs w:val="14"/>
        </w:rPr>
        <w:t>Решения муниципального проектного офиса принимаются простым большинством голосов присутствующих на совещании членов муниципального проектного офиса.</w:t>
      </w:r>
    </w:p>
    <w:p w:rsidR="004A78EF" w:rsidRPr="00C13CFA" w:rsidRDefault="004A78EF" w:rsidP="004A78EF">
      <w:pPr>
        <w:ind w:firstLine="284"/>
        <w:jc w:val="both"/>
        <w:rPr>
          <w:sz w:val="14"/>
          <w:szCs w:val="14"/>
        </w:rPr>
      </w:pPr>
      <w:r w:rsidRPr="00C13CFA">
        <w:rPr>
          <w:sz w:val="14"/>
          <w:szCs w:val="14"/>
        </w:rPr>
        <w:t>При равенстве голосов решающим является голос председательствующего на совещании муниципального проектного офиса.</w:t>
      </w:r>
    </w:p>
    <w:p w:rsidR="004A78EF" w:rsidRPr="00C13CFA" w:rsidRDefault="004A78EF" w:rsidP="004A78EF">
      <w:pPr>
        <w:ind w:firstLine="284"/>
        <w:jc w:val="both"/>
        <w:rPr>
          <w:sz w:val="14"/>
          <w:szCs w:val="14"/>
        </w:rPr>
      </w:pPr>
      <w:r w:rsidRPr="00C13CFA">
        <w:rPr>
          <w:sz w:val="14"/>
          <w:szCs w:val="14"/>
        </w:rPr>
        <w:t>19. Протоколы совещаний муниципального проектного офиса в краткой или полной форме оформляются в течение пяти рабочих дней со дня проведения совещаний муниципального проектного офиса.</w:t>
      </w:r>
    </w:p>
    <w:p w:rsidR="004A78EF" w:rsidRPr="00C13CFA" w:rsidRDefault="004A78EF" w:rsidP="004A78EF">
      <w:pPr>
        <w:jc w:val="both"/>
        <w:rPr>
          <w:sz w:val="14"/>
          <w:szCs w:val="14"/>
        </w:rPr>
      </w:pPr>
    </w:p>
    <w:p w:rsidR="00914D39" w:rsidRPr="00C13CFA" w:rsidRDefault="00914D39" w:rsidP="00914D39">
      <w:pPr>
        <w:pStyle w:val="2f1"/>
        <w:shd w:val="clear" w:color="auto" w:fill="auto"/>
        <w:spacing w:after="0" w:line="240" w:lineRule="auto"/>
        <w:ind w:firstLine="0"/>
        <w:jc w:val="right"/>
        <w:rPr>
          <w:rFonts w:ascii="Times New Roman" w:hAnsi="Times New Roman"/>
          <w:b w:val="0"/>
          <w:sz w:val="14"/>
          <w:szCs w:val="14"/>
        </w:rPr>
      </w:pPr>
      <w:r w:rsidRPr="00C13CFA">
        <w:rPr>
          <w:rFonts w:ascii="Times New Roman" w:hAnsi="Times New Roman"/>
          <w:b w:val="0"/>
          <w:sz w:val="14"/>
          <w:szCs w:val="14"/>
        </w:rPr>
        <w:t>Утвержден</w:t>
      </w:r>
      <w:r w:rsidRPr="00C13CFA">
        <w:rPr>
          <w:rFonts w:ascii="Times New Roman" w:hAnsi="Times New Roman"/>
          <w:b w:val="0"/>
          <w:sz w:val="14"/>
          <w:szCs w:val="14"/>
        </w:rPr>
        <w:br/>
        <w:t>постановлением Администрации</w:t>
      </w:r>
    </w:p>
    <w:p w:rsidR="00914D39" w:rsidRPr="00C13CFA" w:rsidRDefault="00914D39" w:rsidP="00914D39">
      <w:pPr>
        <w:pStyle w:val="formattext0"/>
        <w:spacing w:before="0" w:beforeAutospacing="0" w:after="0" w:afterAutospacing="0"/>
        <w:jc w:val="right"/>
        <w:rPr>
          <w:sz w:val="14"/>
          <w:szCs w:val="14"/>
        </w:rPr>
      </w:pPr>
      <w:r w:rsidRPr="00C13CFA">
        <w:rPr>
          <w:sz w:val="14"/>
          <w:szCs w:val="14"/>
        </w:rPr>
        <w:t>муниципального района</w:t>
      </w:r>
    </w:p>
    <w:p w:rsidR="00914D39" w:rsidRPr="00C13CFA" w:rsidRDefault="00914D39" w:rsidP="00914D39">
      <w:pPr>
        <w:pStyle w:val="formattext0"/>
        <w:spacing w:before="0" w:beforeAutospacing="0" w:after="0" w:afterAutospacing="0"/>
        <w:jc w:val="right"/>
        <w:rPr>
          <w:sz w:val="14"/>
          <w:szCs w:val="14"/>
        </w:rPr>
      </w:pPr>
      <w:r w:rsidRPr="00C13CFA">
        <w:rPr>
          <w:sz w:val="14"/>
          <w:szCs w:val="14"/>
        </w:rPr>
        <w:t>от 25.08.2021 № 1222</w:t>
      </w:r>
    </w:p>
    <w:p w:rsidR="00914D39" w:rsidRPr="00C13CFA" w:rsidRDefault="00914D39" w:rsidP="00914D39">
      <w:pPr>
        <w:pStyle w:val="formattext0"/>
        <w:spacing w:before="0" w:beforeAutospacing="0" w:after="0" w:afterAutospacing="0"/>
        <w:jc w:val="center"/>
        <w:rPr>
          <w:b/>
          <w:sz w:val="14"/>
          <w:szCs w:val="14"/>
        </w:rPr>
      </w:pPr>
    </w:p>
    <w:p w:rsidR="00914D39" w:rsidRPr="00C13CFA" w:rsidRDefault="00914D39" w:rsidP="00914D39">
      <w:pPr>
        <w:pStyle w:val="formattext0"/>
        <w:spacing w:before="0" w:beforeAutospacing="0" w:after="0" w:afterAutospacing="0"/>
        <w:jc w:val="center"/>
        <w:rPr>
          <w:b/>
          <w:sz w:val="14"/>
          <w:szCs w:val="14"/>
        </w:rPr>
      </w:pPr>
      <w:r w:rsidRPr="00C13CFA">
        <w:rPr>
          <w:b/>
          <w:sz w:val="14"/>
          <w:szCs w:val="14"/>
        </w:rPr>
        <w:t>Состав муниципального проектного офиса</w:t>
      </w:r>
    </w:p>
    <w:p w:rsidR="00914D39" w:rsidRPr="00C13CFA" w:rsidRDefault="00914D39" w:rsidP="00914D39">
      <w:pPr>
        <w:pStyle w:val="formattext0"/>
        <w:spacing w:before="0" w:beforeAutospacing="0" w:after="0" w:afterAutospacing="0"/>
        <w:jc w:val="center"/>
        <w:rPr>
          <w:b/>
          <w:sz w:val="14"/>
          <w:szCs w:val="14"/>
        </w:rPr>
      </w:pPr>
    </w:p>
    <w:tbl>
      <w:tblPr>
        <w:tblW w:w="4810"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975"/>
        <w:gridCol w:w="258"/>
        <w:gridCol w:w="3577"/>
      </w:tblGrid>
      <w:tr w:rsidR="00914D39" w:rsidRPr="00C13CFA" w:rsidTr="00914D39">
        <w:trPr>
          <w:trHeight w:val="11"/>
          <w:tblCellSpacing w:w="15" w:type="dxa"/>
        </w:trPr>
        <w:tc>
          <w:tcPr>
            <w:tcW w:w="0" w:type="auto"/>
            <w:vAlign w:val="center"/>
            <w:hideMark/>
          </w:tcPr>
          <w:p w:rsidR="00914D39" w:rsidRPr="00C13CFA" w:rsidRDefault="00914D39" w:rsidP="00E37554">
            <w:pPr>
              <w:jc w:val="both"/>
              <w:rPr>
                <w:sz w:val="12"/>
                <w:szCs w:val="14"/>
              </w:rPr>
            </w:pPr>
          </w:p>
        </w:tc>
        <w:tc>
          <w:tcPr>
            <w:tcW w:w="0" w:type="auto"/>
            <w:vAlign w:val="center"/>
            <w:hideMark/>
          </w:tcPr>
          <w:p w:rsidR="00914D39" w:rsidRPr="00C13CFA" w:rsidRDefault="00914D39" w:rsidP="00E37554">
            <w:pPr>
              <w:jc w:val="both"/>
              <w:rPr>
                <w:sz w:val="12"/>
                <w:szCs w:val="14"/>
              </w:rPr>
            </w:pPr>
          </w:p>
        </w:tc>
        <w:tc>
          <w:tcPr>
            <w:tcW w:w="0" w:type="auto"/>
            <w:vAlign w:val="center"/>
            <w:hideMark/>
          </w:tcPr>
          <w:p w:rsidR="00914D39" w:rsidRPr="00C13CFA" w:rsidRDefault="00914D39" w:rsidP="00E37554">
            <w:pPr>
              <w:jc w:val="both"/>
              <w:rPr>
                <w:sz w:val="12"/>
                <w:szCs w:val="14"/>
              </w:rPr>
            </w:pPr>
          </w:p>
        </w:tc>
      </w:tr>
      <w:tr w:rsidR="00914D39" w:rsidRPr="00C13CFA" w:rsidTr="00914D39">
        <w:trPr>
          <w:trHeight w:val="10"/>
          <w:tblCellSpacing w:w="15" w:type="dxa"/>
        </w:trPr>
        <w:tc>
          <w:tcPr>
            <w:tcW w:w="0" w:type="auto"/>
            <w:gridSpan w:val="3"/>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p>
        </w:tc>
      </w:tr>
      <w:tr w:rsidR="00914D39" w:rsidRPr="00C13CFA" w:rsidTr="00914D39">
        <w:trPr>
          <w:trHeight w:val="277"/>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Колесникова И.А.</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rPr>
                <w:sz w:val="12"/>
                <w:szCs w:val="14"/>
              </w:rPr>
            </w:pPr>
            <w:r w:rsidRPr="00C13CFA">
              <w:rPr>
                <w:sz w:val="12"/>
                <w:szCs w:val="14"/>
              </w:rPr>
              <w:t>заместитель Главы администрации –председатель комитета градостроительства и благоустройства Администрации муниципального округа, руководитель проектного офиса</w:t>
            </w:r>
          </w:p>
        </w:tc>
      </w:tr>
      <w:tr w:rsidR="00914D39" w:rsidRPr="00C13CFA" w:rsidTr="00914D39">
        <w:trPr>
          <w:trHeight w:val="10"/>
          <w:tblCellSpacing w:w="15" w:type="dxa"/>
        </w:trPr>
        <w:tc>
          <w:tcPr>
            <w:tcW w:w="0" w:type="auto"/>
            <w:gridSpan w:val="3"/>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p>
        </w:tc>
      </w:tr>
      <w:tr w:rsidR="00914D39" w:rsidRPr="00C13CFA" w:rsidTr="00914D39">
        <w:trPr>
          <w:trHeight w:val="188"/>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Михайлова Ю. В.</w:t>
            </w:r>
          </w:p>
          <w:p w:rsidR="00914D39" w:rsidRPr="00C13CFA" w:rsidRDefault="00914D39" w:rsidP="00E37554">
            <w:pPr>
              <w:pStyle w:val="formattext0"/>
              <w:spacing w:before="0" w:beforeAutospacing="0" w:after="0" w:afterAutospacing="0"/>
              <w:jc w:val="both"/>
              <w:rPr>
                <w:sz w:val="12"/>
                <w:szCs w:val="14"/>
              </w:rPr>
            </w:pP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lang w:eastAsia="ar-SA"/>
              </w:rPr>
              <w:t>заместитель Главы администрации муниципального округа, заместитель руководителя проектного офиса</w:t>
            </w:r>
          </w:p>
        </w:tc>
      </w:tr>
      <w:tr w:rsidR="00914D39" w:rsidRPr="00C13CFA" w:rsidTr="00914D39">
        <w:trPr>
          <w:trHeight w:val="10"/>
          <w:tblCellSpacing w:w="15" w:type="dxa"/>
        </w:trPr>
        <w:tc>
          <w:tcPr>
            <w:tcW w:w="0" w:type="auto"/>
            <w:gridSpan w:val="3"/>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p>
        </w:tc>
      </w:tr>
      <w:tr w:rsidR="00914D39" w:rsidRPr="00C13CFA" w:rsidTr="00914D39">
        <w:trPr>
          <w:trHeight w:val="188"/>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Сергеева М.Л.</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ведущий специалист  комитета по  экономике, инвестициям и сельскому хозяйству Администрации муниципального округа, секретарь проектного офиса</w:t>
            </w:r>
          </w:p>
        </w:tc>
      </w:tr>
      <w:tr w:rsidR="00914D39" w:rsidRPr="00C13CFA" w:rsidTr="00914D39">
        <w:trPr>
          <w:trHeight w:val="734"/>
          <w:tblCellSpacing w:w="15" w:type="dxa"/>
        </w:trPr>
        <w:tc>
          <w:tcPr>
            <w:tcW w:w="0" w:type="auto"/>
            <w:gridSpan w:val="3"/>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Члены офиса:</w:t>
            </w:r>
          </w:p>
          <w:p w:rsidR="00914D39" w:rsidRPr="00C13CFA" w:rsidRDefault="00914D39" w:rsidP="00E37554">
            <w:pPr>
              <w:pStyle w:val="formattext0"/>
              <w:spacing w:before="0" w:beforeAutospacing="0" w:after="0" w:afterAutospacing="0"/>
              <w:ind w:left="1248" w:hanging="1248"/>
              <w:jc w:val="both"/>
              <w:rPr>
                <w:sz w:val="12"/>
                <w:szCs w:val="14"/>
              </w:rPr>
            </w:pPr>
          </w:p>
          <w:p w:rsidR="00914D39" w:rsidRPr="00C13CFA" w:rsidRDefault="00914D39" w:rsidP="004A78EF">
            <w:pPr>
              <w:pStyle w:val="formattext0"/>
              <w:tabs>
                <w:tab w:val="left" w:pos="4018"/>
              </w:tabs>
              <w:spacing w:before="0" w:beforeAutospacing="0" w:after="0" w:afterAutospacing="0"/>
              <w:ind w:left="1248" w:hanging="1248"/>
              <w:jc w:val="both"/>
              <w:rPr>
                <w:sz w:val="12"/>
                <w:szCs w:val="14"/>
              </w:rPr>
            </w:pPr>
            <w:r w:rsidRPr="00C13CFA">
              <w:rPr>
                <w:sz w:val="12"/>
                <w:szCs w:val="14"/>
              </w:rPr>
              <w:t>Иванова М.Е.</w:t>
            </w:r>
            <w:r w:rsidR="004A78EF" w:rsidRPr="00C13CFA">
              <w:rPr>
                <w:sz w:val="12"/>
                <w:szCs w:val="14"/>
              </w:rPr>
              <w:t xml:space="preserve">      -          председатель комитета по экономике</w:t>
            </w:r>
            <w:r w:rsidRPr="00C13CFA">
              <w:rPr>
                <w:sz w:val="12"/>
                <w:szCs w:val="14"/>
              </w:rPr>
              <w:t>-</w:t>
            </w:r>
            <w:proofErr w:type="gramStart"/>
            <w:r w:rsidRPr="00C13CFA">
              <w:rPr>
                <w:sz w:val="12"/>
                <w:szCs w:val="14"/>
              </w:rPr>
              <w:t>,  инвестициям</w:t>
            </w:r>
            <w:proofErr w:type="gramEnd"/>
            <w:r w:rsidRPr="00C13CFA">
              <w:rPr>
                <w:sz w:val="12"/>
                <w:szCs w:val="14"/>
              </w:rPr>
              <w:t xml:space="preserve"> и сельскому хозяйству</w:t>
            </w:r>
            <w:r w:rsidR="004A78EF" w:rsidRPr="00C13CFA">
              <w:rPr>
                <w:sz w:val="12"/>
                <w:szCs w:val="14"/>
              </w:rPr>
              <w:t xml:space="preserve"> </w:t>
            </w:r>
            <w:r w:rsidRPr="00C13CFA">
              <w:rPr>
                <w:sz w:val="12"/>
                <w:szCs w:val="14"/>
              </w:rPr>
              <w:t>Администрации муниципального округа</w:t>
            </w:r>
          </w:p>
          <w:p w:rsidR="00914D39" w:rsidRPr="00C13CFA" w:rsidRDefault="00914D39" w:rsidP="00E37554">
            <w:pPr>
              <w:pStyle w:val="formattext0"/>
              <w:spacing w:before="0" w:beforeAutospacing="0" w:after="0" w:afterAutospacing="0"/>
              <w:jc w:val="both"/>
              <w:rPr>
                <w:sz w:val="12"/>
                <w:szCs w:val="14"/>
              </w:rPr>
            </w:pPr>
          </w:p>
        </w:tc>
      </w:tr>
      <w:tr w:rsidR="00914D39" w:rsidRPr="00C13CFA" w:rsidTr="00914D39">
        <w:trPr>
          <w:trHeight w:val="10"/>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p>
        </w:tc>
      </w:tr>
      <w:tr w:rsidR="00914D39" w:rsidRPr="00C13CFA" w:rsidTr="00914D39">
        <w:trPr>
          <w:trHeight w:val="579"/>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Михайлова Н.Ю.</w:t>
            </w:r>
          </w:p>
          <w:p w:rsidR="00914D39" w:rsidRPr="00C13CFA" w:rsidRDefault="00914D39" w:rsidP="00E37554">
            <w:pPr>
              <w:rPr>
                <w:sz w:val="12"/>
                <w:szCs w:val="14"/>
              </w:rPr>
            </w:pPr>
            <w:r w:rsidRPr="00C13CFA">
              <w:rPr>
                <w:sz w:val="12"/>
                <w:szCs w:val="14"/>
              </w:rPr>
              <w:t>Качанович  Е.Н</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p w:rsidR="00914D39" w:rsidRPr="00C13CFA" w:rsidRDefault="00914D39" w:rsidP="00E37554">
            <w:pPr>
              <w:rPr>
                <w:sz w:val="12"/>
                <w:szCs w:val="14"/>
              </w:rPr>
            </w:pPr>
          </w:p>
          <w:p w:rsidR="00914D39" w:rsidRPr="00C13CFA" w:rsidRDefault="00914D39" w:rsidP="00E37554">
            <w:pPr>
              <w:rPr>
                <w:sz w:val="12"/>
                <w:szCs w:val="14"/>
              </w:rPr>
            </w:pPr>
            <w:r w:rsidRPr="00C13CFA">
              <w:rPr>
                <w:sz w:val="12"/>
                <w:szCs w:val="14"/>
              </w:rPr>
              <w:t xml:space="preserve">-     </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начальник отдела имущественных и земельных отношений Администрации муниципального округа</w:t>
            </w:r>
          </w:p>
          <w:p w:rsidR="00914D39" w:rsidRPr="00C13CFA" w:rsidRDefault="00914D39" w:rsidP="00E37554">
            <w:pPr>
              <w:pStyle w:val="formattext0"/>
              <w:spacing w:before="0" w:beforeAutospacing="0" w:after="0" w:afterAutospacing="0"/>
              <w:jc w:val="both"/>
              <w:rPr>
                <w:sz w:val="12"/>
                <w:szCs w:val="14"/>
              </w:rPr>
            </w:pPr>
            <w:r w:rsidRPr="00C13CFA">
              <w:rPr>
                <w:sz w:val="12"/>
                <w:szCs w:val="14"/>
              </w:rPr>
              <w:t>председатель комитета жилищно-коммунального хозяйства, дорожного строительства и транспорта Администрации муниципального округа</w:t>
            </w:r>
          </w:p>
          <w:p w:rsidR="00914D39" w:rsidRPr="00C13CFA" w:rsidRDefault="00914D39" w:rsidP="00E37554">
            <w:pPr>
              <w:pStyle w:val="formattext0"/>
              <w:spacing w:before="0" w:beforeAutospacing="0" w:after="0" w:afterAutospacing="0"/>
              <w:jc w:val="both"/>
              <w:rPr>
                <w:sz w:val="12"/>
                <w:szCs w:val="14"/>
              </w:rPr>
            </w:pPr>
          </w:p>
        </w:tc>
      </w:tr>
      <w:tr w:rsidR="00914D39" w:rsidRPr="00C13CFA" w:rsidTr="00914D39">
        <w:trPr>
          <w:trHeight w:val="188"/>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Гелеван Т.Е.</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председатель комитета образования и спорта Администрации муниципального округа</w:t>
            </w:r>
          </w:p>
        </w:tc>
      </w:tr>
      <w:tr w:rsidR="00914D39" w:rsidRPr="00C13CFA" w:rsidTr="00914D39">
        <w:trPr>
          <w:trHeight w:val="555"/>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Левашова Н.В.</w:t>
            </w:r>
          </w:p>
          <w:p w:rsidR="00914D39" w:rsidRPr="00C13CFA" w:rsidRDefault="00914D39" w:rsidP="00E37554">
            <w:pPr>
              <w:rPr>
                <w:sz w:val="12"/>
                <w:szCs w:val="14"/>
              </w:rPr>
            </w:pPr>
            <w:r w:rsidRPr="00C13CFA">
              <w:rPr>
                <w:sz w:val="12"/>
                <w:szCs w:val="14"/>
              </w:rPr>
              <w:t>Миронычева Т.А.</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p w:rsidR="00914D39" w:rsidRPr="00C13CFA" w:rsidRDefault="00914D39" w:rsidP="00E37554">
            <w:pPr>
              <w:rPr>
                <w:sz w:val="12"/>
                <w:szCs w:val="14"/>
              </w:rPr>
            </w:pPr>
          </w:p>
          <w:p w:rsidR="00914D39" w:rsidRPr="00C13CFA" w:rsidRDefault="004A78EF" w:rsidP="00E37554">
            <w:pPr>
              <w:rPr>
                <w:sz w:val="12"/>
                <w:szCs w:val="14"/>
              </w:rPr>
            </w:pPr>
            <w:r w:rsidRPr="00C13CFA">
              <w:rPr>
                <w:sz w:val="12"/>
                <w:szCs w:val="14"/>
              </w:rPr>
              <w:t>-</w:t>
            </w:r>
          </w:p>
          <w:p w:rsidR="00914D39" w:rsidRPr="00C13CFA" w:rsidRDefault="00914D39" w:rsidP="00E37554">
            <w:pPr>
              <w:rPr>
                <w:sz w:val="12"/>
                <w:szCs w:val="14"/>
              </w:rPr>
            </w:pP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 xml:space="preserve">председатель </w:t>
            </w:r>
            <w:proofErr w:type="gramStart"/>
            <w:r w:rsidRPr="00C13CFA">
              <w:rPr>
                <w:sz w:val="12"/>
                <w:szCs w:val="14"/>
              </w:rPr>
              <w:t>комитета  культуры</w:t>
            </w:r>
            <w:proofErr w:type="gramEnd"/>
            <w:r w:rsidRPr="00C13CFA">
              <w:rPr>
                <w:sz w:val="12"/>
                <w:szCs w:val="14"/>
              </w:rPr>
              <w:t xml:space="preserve"> и молодежной политики Администрации муниципального округа</w:t>
            </w:r>
          </w:p>
          <w:p w:rsidR="00914D39" w:rsidRPr="00C13CFA" w:rsidRDefault="00914D39" w:rsidP="00E37554">
            <w:pPr>
              <w:pStyle w:val="formattext0"/>
              <w:spacing w:before="0" w:beforeAutospacing="0" w:after="0" w:afterAutospacing="0"/>
              <w:jc w:val="both"/>
              <w:rPr>
                <w:sz w:val="12"/>
                <w:szCs w:val="14"/>
              </w:rPr>
            </w:pPr>
            <w:r w:rsidRPr="00C13CFA">
              <w:rPr>
                <w:sz w:val="12"/>
                <w:szCs w:val="14"/>
                <w:lang w:eastAsia="ar-SA"/>
              </w:rPr>
              <w:t>заместитель Главы администрации муниципального округа</w:t>
            </w:r>
          </w:p>
        </w:tc>
      </w:tr>
      <w:tr w:rsidR="00914D39" w:rsidRPr="00C13CFA" w:rsidTr="004A78EF">
        <w:trPr>
          <w:trHeight w:val="114"/>
          <w:tblCellSpacing w:w="15" w:type="dxa"/>
        </w:trPr>
        <w:tc>
          <w:tcPr>
            <w:tcW w:w="0" w:type="auto"/>
            <w:tcMar>
              <w:top w:w="15" w:type="dxa"/>
              <w:left w:w="94" w:type="dxa"/>
              <w:bottom w:w="15" w:type="dxa"/>
              <w:right w:w="94" w:type="dxa"/>
            </w:tcMar>
          </w:tcPr>
          <w:p w:rsidR="00914D39" w:rsidRPr="00C13CFA" w:rsidRDefault="00914D39" w:rsidP="00E37554">
            <w:pPr>
              <w:pStyle w:val="formattext0"/>
              <w:spacing w:before="0" w:beforeAutospacing="0" w:after="0" w:afterAutospacing="0"/>
              <w:jc w:val="both"/>
              <w:rPr>
                <w:sz w:val="12"/>
                <w:szCs w:val="14"/>
              </w:rPr>
            </w:pPr>
          </w:p>
        </w:tc>
        <w:tc>
          <w:tcPr>
            <w:tcW w:w="0" w:type="auto"/>
            <w:tcMar>
              <w:top w:w="15" w:type="dxa"/>
              <w:left w:w="94" w:type="dxa"/>
              <w:bottom w:w="15" w:type="dxa"/>
              <w:right w:w="94" w:type="dxa"/>
            </w:tcMar>
          </w:tcPr>
          <w:p w:rsidR="00914D39" w:rsidRPr="00C13CFA" w:rsidRDefault="00914D39" w:rsidP="00E37554">
            <w:pPr>
              <w:pStyle w:val="formattext0"/>
              <w:spacing w:before="0" w:beforeAutospacing="0" w:after="0" w:afterAutospacing="0"/>
              <w:jc w:val="both"/>
              <w:rPr>
                <w:sz w:val="12"/>
                <w:szCs w:val="14"/>
              </w:rPr>
            </w:pPr>
          </w:p>
        </w:tc>
        <w:tc>
          <w:tcPr>
            <w:tcW w:w="0" w:type="auto"/>
            <w:tcMar>
              <w:top w:w="15" w:type="dxa"/>
              <w:left w:w="94" w:type="dxa"/>
              <w:bottom w:w="15" w:type="dxa"/>
              <w:right w:w="94" w:type="dxa"/>
            </w:tcMar>
          </w:tcPr>
          <w:p w:rsidR="00914D39" w:rsidRPr="00C13CFA" w:rsidRDefault="00914D39" w:rsidP="00E37554">
            <w:pPr>
              <w:pStyle w:val="formattext0"/>
              <w:spacing w:before="0" w:beforeAutospacing="0" w:after="0" w:afterAutospacing="0"/>
              <w:jc w:val="both"/>
              <w:rPr>
                <w:sz w:val="12"/>
                <w:szCs w:val="14"/>
                <w:lang w:eastAsia="ar-SA"/>
              </w:rPr>
            </w:pPr>
          </w:p>
        </w:tc>
      </w:tr>
      <w:tr w:rsidR="00914D39" w:rsidRPr="00C13CFA" w:rsidTr="00914D39">
        <w:trPr>
          <w:trHeight w:val="466"/>
          <w:tblCellSpacing w:w="15" w:type="dxa"/>
        </w:trPr>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Петрова Т.Ю.</w:t>
            </w:r>
          </w:p>
        </w:tc>
        <w:tc>
          <w:tcPr>
            <w:tcW w:w="0" w:type="auto"/>
            <w:tcMar>
              <w:top w:w="15" w:type="dxa"/>
              <w:left w:w="94" w:type="dxa"/>
              <w:bottom w:w="15" w:type="dxa"/>
              <w:right w:w="94" w:type="dxa"/>
            </w:tcMar>
            <w:hideMark/>
          </w:tcPr>
          <w:p w:rsidR="00914D39" w:rsidRPr="00C13CFA" w:rsidRDefault="00914D39" w:rsidP="00E37554">
            <w:pPr>
              <w:pStyle w:val="formattext0"/>
              <w:spacing w:before="0" w:beforeAutospacing="0" w:after="0" w:afterAutospacing="0"/>
              <w:jc w:val="both"/>
              <w:rPr>
                <w:sz w:val="12"/>
                <w:szCs w:val="14"/>
              </w:rPr>
            </w:pPr>
            <w:r w:rsidRPr="00C13CFA">
              <w:rPr>
                <w:sz w:val="12"/>
                <w:szCs w:val="14"/>
              </w:rPr>
              <w:t>-</w:t>
            </w:r>
          </w:p>
        </w:tc>
        <w:tc>
          <w:tcPr>
            <w:tcW w:w="0" w:type="auto"/>
            <w:tcMar>
              <w:top w:w="15" w:type="dxa"/>
              <w:left w:w="94" w:type="dxa"/>
              <w:bottom w:w="15" w:type="dxa"/>
              <w:right w:w="94" w:type="dxa"/>
            </w:tcMar>
            <w:hideMark/>
          </w:tcPr>
          <w:p w:rsidR="00914D39" w:rsidRPr="00C13CFA" w:rsidRDefault="00914D39" w:rsidP="00E37554">
            <w:pPr>
              <w:tabs>
                <w:tab w:val="left" w:pos="6800"/>
              </w:tabs>
              <w:rPr>
                <w:sz w:val="12"/>
                <w:szCs w:val="14"/>
                <w:lang w:eastAsia="ar-SA"/>
              </w:rPr>
            </w:pPr>
            <w:r w:rsidRPr="00C13CFA">
              <w:rPr>
                <w:sz w:val="12"/>
                <w:szCs w:val="14"/>
              </w:rPr>
              <w:t xml:space="preserve">председатель комитета   финансов Администрации муниципального округа </w:t>
            </w:r>
          </w:p>
        </w:tc>
      </w:tr>
    </w:tbl>
    <w:p w:rsidR="00914D39" w:rsidRDefault="00914D39" w:rsidP="007724DC">
      <w:pPr>
        <w:jc w:val="center"/>
        <w:rPr>
          <w:sz w:val="16"/>
          <w:szCs w:val="16"/>
        </w:rPr>
      </w:pPr>
    </w:p>
    <w:p w:rsidR="005901E2" w:rsidRPr="00C13CFA" w:rsidRDefault="005901E2" w:rsidP="007724DC">
      <w:pPr>
        <w:jc w:val="center"/>
        <w:rPr>
          <w:sz w:val="16"/>
          <w:szCs w:val="16"/>
        </w:rPr>
      </w:pPr>
    </w:p>
    <w:p w:rsidR="00914D39" w:rsidRPr="00C13CFA" w:rsidRDefault="00914D39" w:rsidP="00914D39">
      <w:pPr>
        <w:jc w:val="center"/>
        <w:rPr>
          <w:b/>
          <w:sz w:val="16"/>
          <w:szCs w:val="16"/>
        </w:rPr>
      </w:pPr>
      <w:r w:rsidRPr="00C13CFA">
        <w:rPr>
          <w:b/>
          <w:sz w:val="16"/>
          <w:szCs w:val="16"/>
        </w:rPr>
        <w:t>ПОСТАНОВЛЕНИЕ</w:t>
      </w:r>
    </w:p>
    <w:p w:rsidR="00914D39" w:rsidRPr="00C13CFA" w:rsidRDefault="00914D39" w:rsidP="00914D39">
      <w:pPr>
        <w:jc w:val="center"/>
        <w:rPr>
          <w:sz w:val="16"/>
          <w:szCs w:val="16"/>
        </w:rPr>
      </w:pPr>
      <w:r w:rsidRPr="00C13CFA">
        <w:rPr>
          <w:sz w:val="16"/>
          <w:szCs w:val="16"/>
        </w:rPr>
        <w:t>Администрации Солецкого муниципального округа</w:t>
      </w:r>
    </w:p>
    <w:p w:rsidR="00914D39" w:rsidRPr="00C13CFA" w:rsidRDefault="00914D39" w:rsidP="00914D39">
      <w:pPr>
        <w:jc w:val="center"/>
        <w:rPr>
          <w:sz w:val="16"/>
          <w:szCs w:val="16"/>
        </w:rPr>
      </w:pPr>
    </w:p>
    <w:p w:rsidR="00914D39" w:rsidRPr="00C13CFA" w:rsidRDefault="00914D39" w:rsidP="00914D39">
      <w:pPr>
        <w:jc w:val="center"/>
        <w:rPr>
          <w:sz w:val="16"/>
          <w:szCs w:val="16"/>
        </w:rPr>
      </w:pPr>
      <w:r w:rsidRPr="00C13CFA">
        <w:rPr>
          <w:sz w:val="16"/>
          <w:szCs w:val="16"/>
        </w:rPr>
        <w:t>от 26.08.2021 № 1225</w:t>
      </w:r>
    </w:p>
    <w:p w:rsidR="00914D39" w:rsidRPr="00C13CFA" w:rsidRDefault="00914D39" w:rsidP="00914D39">
      <w:pPr>
        <w:jc w:val="center"/>
        <w:rPr>
          <w:sz w:val="16"/>
          <w:szCs w:val="16"/>
        </w:rPr>
      </w:pPr>
      <w:r w:rsidRPr="00C13CFA">
        <w:rPr>
          <w:sz w:val="16"/>
          <w:szCs w:val="16"/>
        </w:rPr>
        <w:t>г. Сольцы</w:t>
      </w:r>
    </w:p>
    <w:p w:rsidR="00914D39" w:rsidRPr="00C13CFA" w:rsidRDefault="00914D39" w:rsidP="007724DC">
      <w:pPr>
        <w:jc w:val="center"/>
        <w:rPr>
          <w:sz w:val="16"/>
          <w:szCs w:val="16"/>
        </w:rPr>
      </w:pPr>
    </w:p>
    <w:p w:rsidR="00914D39" w:rsidRPr="00C13CFA" w:rsidRDefault="00914D39" w:rsidP="00914D39">
      <w:pPr>
        <w:jc w:val="center"/>
        <w:rPr>
          <w:b/>
          <w:bCs/>
          <w:sz w:val="14"/>
          <w:szCs w:val="14"/>
        </w:rPr>
      </w:pPr>
      <w:r w:rsidRPr="00C13CFA">
        <w:rPr>
          <w:b/>
          <w:bCs/>
          <w:sz w:val="14"/>
          <w:szCs w:val="14"/>
        </w:rPr>
        <w:t xml:space="preserve">О внесении изменений в состав чрезвычайной </w:t>
      </w:r>
      <w:proofErr w:type="gramStart"/>
      <w:r w:rsidRPr="00C13CFA">
        <w:rPr>
          <w:b/>
          <w:bCs/>
          <w:sz w:val="14"/>
          <w:szCs w:val="14"/>
        </w:rPr>
        <w:t>противоэпизоотической  комиссии</w:t>
      </w:r>
      <w:proofErr w:type="gramEnd"/>
      <w:r w:rsidRPr="00C13CFA">
        <w:rPr>
          <w:b/>
          <w:bCs/>
          <w:sz w:val="14"/>
          <w:szCs w:val="14"/>
        </w:rPr>
        <w:t xml:space="preserve"> Администрации муниципального округа</w:t>
      </w:r>
    </w:p>
    <w:p w:rsidR="00914D39" w:rsidRPr="00C13CFA" w:rsidRDefault="00914D39" w:rsidP="00914D39">
      <w:pPr>
        <w:jc w:val="center"/>
        <w:rPr>
          <w:b/>
          <w:bCs/>
          <w:sz w:val="14"/>
          <w:szCs w:val="14"/>
        </w:rPr>
      </w:pPr>
    </w:p>
    <w:p w:rsidR="00914D39" w:rsidRPr="00C13CFA" w:rsidRDefault="00914D39" w:rsidP="00914D39">
      <w:pPr>
        <w:ind w:firstLine="284"/>
        <w:rPr>
          <w:sz w:val="14"/>
          <w:szCs w:val="14"/>
        </w:rPr>
      </w:pPr>
      <w:r w:rsidRPr="00C13CFA">
        <w:rPr>
          <w:sz w:val="14"/>
          <w:szCs w:val="14"/>
        </w:rPr>
        <w:t>Администрация Солецкого муниципального округа</w:t>
      </w:r>
    </w:p>
    <w:p w:rsidR="00914D39" w:rsidRPr="00C13CFA" w:rsidRDefault="00914D39" w:rsidP="00914D39">
      <w:pPr>
        <w:rPr>
          <w:sz w:val="14"/>
          <w:szCs w:val="14"/>
        </w:rPr>
      </w:pPr>
      <w:r w:rsidRPr="00C13CFA">
        <w:rPr>
          <w:b/>
          <w:bCs/>
          <w:sz w:val="14"/>
          <w:szCs w:val="14"/>
        </w:rPr>
        <w:t>ПОСТАНОВЛЯЕТ:</w:t>
      </w:r>
    </w:p>
    <w:p w:rsidR="00914D39" w:rsidRPr="00C13CFA" w:rsidRDefault="00914D39" w:rsidP="00914D39">
      <w:pPr>
        <w:ind w:firstLine="284"/>
        <w:rPr>
          <w:sz w:val="14"/>
          <w:szCs w:val="14"/>
        </w:rPr>
      </w:pPr>
      <w:r w:rsidRPr="00C13CFA">
        <w:rPr>
          <w:sz w:val="14"/>
          <w:szCs w:val="14"/>
        </w:rPr>
        <w:t xml:space="preserve">1. Внести изменения в состав чрезвычайной противоэпизоотической комиссии Администрации муниципального округа, утверждённый постановлением Администрации муниципального округа от 31.03.2021 № 444, включив в состав комиссии в качестве председателя комиссии- заместителя Главы администрации муниципального округа Михайлову Ю.В., в качестве члена комиссии - главного специалиста по делам гражданской обороны и чрезвычайным ситуациям </w:t>
      </w:r>
      <w:r w:rsidRPr="00C13CFA">
        <w:rPr>
          <w:sz w:val="14"/>
          <w:szCs w:val="14"/>
        </w:rPr>
        <w:t>Администрации муниципального округа Мельникову М.И., исключив Дуничева Ю.Н. и Клюеву А.С.</w:t>
      </w:r>
    </w:p>
    <w:p w:rsidR="00914D39" w:rsidRPr="00C13CFA" w:rsidRDefault="00914D39" w:rsidP="00914D39">
      <w:pPr>
        <w:ind w:firstLine="284"/>
        <w:rPr>
          <w:sz w:val="14"/>
          <w:szCs w:val="14"/>
        </w:rPr>
      </w:pPr>
      <w:r w:rsidRPr="00C13CFA">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14D39" w:rsidRPr="00C13CFA" w:rsidRDefault="00914D39" w:rsidP="00914D39">
      <w:pPr>
        <w:rPr>
          <w:b/>
          <w:sz w:val="14"/>
          <w:szCs w:val="14"/>
        </w:rPr>
      </w:pPr>
    </w:p>
    <w:p w:rsidR="00914D39" w:rsidRPr="00C13CFA" w:rsidRDefault="00914D39" w:rsidP="00914D39">
      <w:pPr>
        <w:rPr>
          <w:b/>
          <w:sz w:val="14"/>
          <w:szCs w:val="14"/>
        </w:rPr>
      </w:pPr>
      <w:proofErr w:type="spellStart"/>
      <w:r w:rsidRPr="00C13CFA">
        <w:rPr>
          <w:b/>
          <w:sz w:val="14"/>
          <w:szCs w:val="14"/>
        </w:rPr>
        <w:t>И.о</w:t>
      </w:r>
      <w:proofErr w:type="spellEnd"/>
      <w:r w:rsidRPr="00C13CFA">
        <w:rPr>
          <w:b/>
          <w:sz w:val="14"/>
          <w:szCs w:val="14"/>
        </w:rPr>
        <w:t>. Главы муниципального округа С.И. Чопозов</w:t>
      </w:r>
    </w:p>
    <w:p w:rsidR="00914D39" w:rsidRPr="00C13CFA" w:rsidRDefault="00914D39" w:rsidP="00914D39">
      <w:pPr>
        <w:rPr>
          <w:b/>
          <w:sz w:val="14"/>
          <w:szCs w:val="14"/>
        </w:rPr>
      </w:pPr>
    </w:p>
    <w:p w:rsidR="009A4F20" w:rsidRPr="00C13CFA" w:rsidRDefault="009A4F20" w:rsidP="00914D39">
      <w:pPr>
        <w:rPr>
          <w:b/>
        </w:rPr>
      </w:pPr>
    </w:p>
    <w:p w:rsidR="00BF775E" w:rsidRPr="00C13CFA" w:rsidRDefault="00BF775E" w:rsidP="00BF775E">
      <w:pPr>
        <w:jc w:val="center"/>
        <w:rPr>
          <w:b/>
          <w:sz w:val="16"/>
          <w:szCs w:val="16"/>
        </w:rPr>
      </w:pPr>
      <w:r w:rsidRPr="00C13CFA">
        <w:rPr>
          <w:b/>
          <w:sz w:val="16"/>
          <w:szCs w:val="16"/>
        </w:rPr>
        <w:t>ПОСТАНОВЛЕНИЕ</w:t>
      </w:r>
    </w:p>
    <w:p w:rsidR="00BF775E" w:rsidRPr="00C13CFA" w:rsidRDefault="00BF775E" w:rsidP="00BF775E">
      <w:pPr>
        <w:jc w:val="center"/>
        <w:rPr>
          <w:sz w:val="16"/>
          <w:szCs w:val="16"/>
        </w:rPr>
      </w:pPr>
      <w:r w:rsidRPr="00C13CFA">
        <w:rPr>
          <w:sz w:val="16"/>
          <w:szCs w:val="16"/>
        </w:rPr>
        <w:t>Администрации Солецкого муниципального округа</w:t>
      </w:r>
    </w:p>
    <w:p w:rsidR="00BF775E" w:rsidRPr="00C13CFA" w:rsidRDefault="00BF775E" w:rsidP="00BF775E">
      <w:pPr>
        <w:jc w:val="center"/>
        <w:rPr>
          <w:sz w:val="16"/>
          <w:szCs w:val="16"/>
        </w:rPr>
      </w:pPr>
    </w:p>
    <w:p w:rsidR="00BF775E" w:rsidRPr="00C13CFA" w:rsidRDefault="00BF775E" w:rsidP="00BF775E">
      <w:pPr>
        <w:jc w:val="center"/>
        <w:rPr>
          <w:sz w:val="16"/>
          <w:szCs w:val="16"/>
        </w:rPr>
      </w:pPr>
      <w:r w:rsidRPr="00C13CFA">
        <w:rPr>
          <w:sz w:val="16"/>
          <w:szCs w:val="16"/>
        </w:rPr>
        <w:t>от 27.08.2021 № 1227</w:t>
      </w:r>
    </w:p>
    <w:p w:rsidR="00BF775E" w:rsidRPr="00C13CFA" w:rsidRDefault="00BF775E" w:rsidP="00BF775E">
      <w:pPr>
        <w:jc w:val="center"/>
        <w:rPr>
          <w:sz w:val="16"/>
          <w:szCs w:val="16"/>
        </w:rPr>
      </w:pPr>
      <w:r w:rsidRPr="00C13CFA">
        <w:rPr>
          <w:sz w:val="16"/>
          <w:szCs w:val="16"/>
        </w:rPr>
        <w:t>г. Сольцы</w:t>
      </w:r>
    </w:p>
    <w:p w:rsidR="00BF775E" w:rsidRPr="00C13CFA" w:rsidRDefault="00BF775E" w:rsidP="00914D39">
      <w:pPr>
        <w:rPr>
          <w:b/>
        </w:rPr>
      </w:pPr>
    </w:p>
    <w:p w:rsidR="00964155" w:rsidRPr="00C13CFA" w:rsidRDefault="00964155" w:rsidP="00964155">
      <w:pPr>
        <w:keepNext/>
        <w:keepLines/>
        <w:jc w:val="center"/>
        <w:outlineLvl w:val="2"/>
        <w:rPr>
          <w:rFonts w:eastAsia="Times New Roman"/>
          <w:b/>
          <w:sz w:val="14"/>
          <w:szCs w:val="28"/>
          <w:lang w:eastAsia="ru-RU"/>
        </w:rPr>
      </w:pPr>
      <w:r w:rsidRPr="00C13CFA">
        <w:rPr>
          <w:rFonts w:eastAsia="Times New Roman"/>
          <w:b/>
          <w:sz w:val="14"/>
          <w:szCs w:val="28"/>
          <w:lang w:eastAsia="ru-RU"/>
        </w:rPr>
        <w:t xml:space="preserve">О внесении изменений в </w:t>
      </w:r>
      <w:proofErr w:type="gramStart"/>
      <w:r w:rsidRPr="00C13CFA">
        <w:rPr>
          <w:rFonts w:eastAsia="Times New Roman"/>
          <w:b/>
          <w:sz w:val="14"/>
          <w:szCs w:val="28"/>
          <w:lang w:eastAsia="ru-RU"/>
        </w:rPr>
        <w:t>состав  Координационного</w:t>
      </w:r>
      <w:proofErr w:type="gramEnd"/>
      <w:r w:rsidRPr="00C13CFA">
        <w:rPr>
          <w:rFonts w:eastAsia="Times New Roman"/>
          <w:b/>
          <w:sz w:val="14"/>
          <w:szCs w:val="28"/>
          <w:lang w:eastAsia="ru-RU"/>
        </w:rPr>
        <w:t xml:space="preserve"> совета </w:t>
      </w:r>
    </w:p>
    <w:p w:rsidR="00964155" w:rsidRPr="00C13CFA" w:rsidRDefault="00964155" w:rsidP="00964155">
      <w:pPr>
        <w:suppressAutoHyphens/>
        <w:jc w:val="center"/>
        <w:rPr>
          <w:rFonts w:eastAsia="Times New Roman"/>
          <w:sz w:val="12"/>
          <w:szCs w:val="24"/>
          <w:lang w:eastAsia="ru-RU"/>
        </w:rPr>
      </w:pPr>
      <w:r w:rsidRPr="00C13CFA">
        <w:rPr>
          <w:rFonts w:eastAsia="Times New Roman"/>
          <w:b/>
          <w:sz w:val="14"/>
          <w:szCs w:val="28"/>
          <w:lang w:eastAsia="ru-RU"/>
        </w:rPr>
        <w:t xml:space="preserve">по развитию туризма </w:t>
      </w:r>
      <w:proofErr w:type="gramStart"/>
      <w:r w:rsidRPr="00C13CFA">
        <w:rPr>
          <w:rFonts w:eastAsia="Times New Roman"/>
          <w:b/>
          <w:sz w:val="14"/>
          <w:szCs w:val="28"/>
          <w:lang w:eastAsia="ru-RU"/>
        </w:rPr>
        <w:t>при  Главе</w:t>
      </w:r>
      <w:proofErr w:type="gramEnd"/>
      <w:r w:rsidRPr="00C13CFA">
        <w:rPr>
          <w:rFonts w:eastAsia="Times New Roman"/>
          <w:b/>
          <w:sz w:val="14"/>
          <w:szCs w:val="28"/>
          <w:lang w:eastAsia="ru-RU"/>
        </w:rPr>
        <w:t xml:space="preserve"> Солецкого муниципального округа</w:t>
      </w:r>
    </w:p>
    <w:p w:rsidR="00964155" w:rsidRPr="00C13CFA" w:rsidRDefault="00964155" w:rsidP="00964155">
      <w:pPr>
        <w:keepNext/>
        <w:keepLines/>
        <w:jc w:val="center"/>
        <w:outlineLvl w:val="2"/>
        <w:rPr>
          <w:rFonts w:eastAsia="Times New Roman"/>
          <w:b/>
          <w:sz w:val="14"/>
          <w:szCs w:val="28"/>
          <w:lang w:eastAsia="ru-RU"/>
        </w:rPr>
      </w:pPr>
    </w:p>
    <w:p w:rsidR="00964155" w:rsidRPr="00C13CFA" w:rsidRDefault="00964155" w:rsidP="00964155">
      <w:pPr>
        <w:tabs>
          <w:tab w:val="left" w:pos="6915"/>
        </w:tabs>
        <w:suppressAutoHyphens/>
        <w:jc w:val="both"/>
        <w:rPr>
          <w:rFonts w:eastAsia="Times New Roman"/>
          <w:sz w:val="14"/>
          <w:szCs w:val="28"/>
          <w:lang w:eastAsia="ru-RU"/>
        </w:rPr>
      </w:pPr>
    </w:p>
    <w:p w:rsidR="00964155" w:rsidRPr="00C13CFA" w:rsidRDefault="00964155" w:rsidP="00964155">
      <w:pPr>
        <w:tabs>
          <w:tab w:val="left" w:pos="6915"/>
        </w:tabs>
        <w:suppressAutoHyphens/>
        <w:ind w:firstLine="284"/>
        <w:jc w:val="both"/>
        <w:rPr>
          <w:rFonts w:eastAsia="Times New Roman"/>
          <w:b/>
          <w:sz w:val="14"/>
          <w:szCs w:val="28"/>
          <w:lang w:eastAsia="ru-RU"/>
        </w:rPr>
      </w:pPr>
      <w:r w:rsidRPr="00C13CFA">
        <w:rPr>
          <w:rFonts w:eastAsia="Times New Roman"/>
          <w:sz w:val="14"/>
          <w:szCs w:val="28"/>
          <w:lang w:eastAsia="ru-RU"/>
        </w:rPr>
        <w:t xml:space="preserve">Администрация муниципального округа </w:t>
      </w:r>
      <w:r w:rsidRPr="00C13CFA">
        <w:rPr>
          <w:rFonts w:eastAsia="Times New Roman"/>
          <w:b/>
          <w:sz w:val="14"/>
          <w:szCs w:val="28"/>
          <w:lang w:eastAsia="ru-RU"/>
        </w:rPr>
        <w:t>ПОСТАНОВЛЯЕТ:</w:t>
      </w:r>
    </w:p>
    <w:p w:rsidR="00964155" w:rsidRPr="00C13CFA" w:rsidRDefault="00964155" w:rsidP="00964155">
      <w:pPr>
        <w:keepNext/>
        <w:keepLines/>
        <w:ind w:firstLine="284"/>
        <w:jc w:val="both"/>
        <w:outlineLvl w:val="2"/>
        <w:rPr>
          <w:rFonts w:eastAsia="Times New Roman"/>
          <w:sz w:val="14"/>
          <w:szCs w:val="20"/>
          <w:lang w:eastAsia="ru-RU"/>
        </w:rPr>
      </w:pPr>
      <w:r w:rsidRPr="00C13CFA">
        <w:rPr>
          <w:rFonts w:eastAsia="Times New Roman"/>
          <w:sz w:val="14"/>
          <w:szCs w:val="28"/>
          <w:lang w:eastAsia="ru-RU"/>
        </w:rPr>
        <w:t xml:space="preserve">1. Внести изменения в состав Координационного совета по развитию туризма </w:t>
      </w:r>
      <w:proofErr w:type="gramStart"/>
      <w:r w:rsidRPr="00C13CFA">
        <w:rPr>
          <w:rFonts w:eastAsia="Times New Roman"/>
          <w:sz w:val="14"/>
          <w:szCs w:val="28"/>
          <w:lang w:eastAsia="ru-RU"/>
        </w:rPr>
        <w:t>при  Главе</w:t>
      </w:r>
      <w:proofErr w:type="gramEnd"/>
      <w:r w:rsidRPr="00C13CFA">
        <w:rPr>
          <w:rFonts w:eastAsia="Times New Roman"/>
          <w:sz w:val="14"/>
          <w:szCs w:val="28"/>
          <w:lang w:eastAsia="ru-RU"/>
        </w:rPr>
        <w:t xml:space="preserve"> Солецкого муниципального округа, утвержденный постановлением Администрации муниципального округа от </w:t>
      </w:r>
      <w:r w:rsidRPr="00C13CFA">
        <w:rPr>
          <w:rFonts w:eastAsia="Times New Roman"/>
          <w:sz w:val="14"/>
          <w:szCs w:val="20"/>
          <w:lang w:eastAsia="ru-RU"/>
        </w:rPr>
        <w:t xml:space="preserve"> 25.05.2021 №721:</w:t>
      </w:r>
    </w:p>
    <w:p w:rsidR="00964155" w:rsidRPr="00C13CFA" w:rsidRDefault="00964155" w:rsidP="00964155">
      <w:pPr>
        <w:tabs>
          <w:tab w:val="left" w:pos="4536"/>
        </w:tabs>
        <w:suppressAutoHyphens/>
        <w:ind w:firstLine="284"/>
        <w:jc w:val="both"/>
        <w:rPr>
          <w:rFonts w:eastAsia="Times New Roman"/>
          <w:sz w:val="14"/>
          <w:szCs w:val="28"/>
          <w:lang w:eastAsia="ru-RU"/>
        </w:rPr>
      </w:pPr>
      <w:r w:rsidRPr="00C13CFA">
        <w:rPr>
          <w:rFonts w:eastAsia="Times New Roman"/>
          <w:sz w:val="14"/>
          <w:szCs w:val="20"/>
          <w:lang w:eastAsia="ru-RU"/>
        </w:rPr>
        <w:t xml:space="preserve">1.1.  </w:t>
      </w:r>
      <w:r w:rsidRPr="00C13CFA">
        <w:rPr>
          <w:rFonts w:eastAsia="Times New Roman"/>
          <w:sz w:val="14"/>
          <w:szCs w:val="28"/>
          <w:lang w:eastAsia="ru-RU"/>
        </w:rPr>
        <w:t xml:space="preserve">Включить в качестве члена </w:t>
      </w:r>
      <w:proofErr w:type="gramStart"/>
      <w:r w:rsidRPr="00C13CFA">
        <w:rPr>
          <w:rFonts w:eastAsia="Times New Roman"/>
          <w:sz w:val="14"/>
          <w:szCs w:val="28"/>
          <w:lang w:eastAsia="ru-RU"/>
        </w:rPr>
        <w:t>комиссии  директора</w:t>
      </w:r>
      <w:proofErr w:type="gramEnd"/>
      <w:r w:rsidRPr="00C13CFA">
        <w:rPr>
          <w:rFonts w:eastAsia="Times New Roman"/>
          <w:sz w:val="14"/>
          <w:szCs w:val="28"/>
          <w:lang w:eastAsia="ru-RU"/>
        </w:rPr>
        <w:t xml:space="preserve"> муниципального бюджетного учреждения «Солецкое городское хозяйство» Кузнецова Е.В., исключив Иванову Л.А.; </w:t>
      </w:r>
    </w:p>
    <w:p w:rsidR="00964155" w:rsidRPr="00C13CFA" w:rsidRDefault="00964155" w:rsidP="00964155">
      <w:pPr>
        <w:tabs>
          <w:tab w:val="left" w:pos="4536"/>
        </w:tabs>
        <w:suppressAutoHyphens/>
        <w:ind w:firstLine="284"/>
        <w:jc w:val="both"/>
        <w:rPr>
          <w:rFonts w:eastAsia="Times New Roman"/>
          <w:sz w:val="14"/>
          <w:szCs w:val="20"/>
          <w:lang w:eastAsia="ru-RU"/>
        </w:rPr>
      </w:pPr>
      <w:r w:rsidRPr="00C13CFA">
        <w:rPr>
          <w:rFonts w:eastAsia="Times New Roman"/>
          <w:sz w:val="14"/>
          <w:szCs w:val="20"/>
          <w:lang w:eastAsia="ru-RU"/>
        </w:rPr>
        <w:t>1.2. Считать Камалову И.Б. методистом 1 категории</w:t>
      </w:r>
      <w:r w:rsidRPr="00C13CFA">
        <w:rPr>
          <w:rFonts w:eastAsia="Times New Roman"/>
          <w:sz w:val="14"/>
          <w:szCs w:val="28"/>
          <w:lang w:eastAsia="ru-RU"/>
        </w:rPr>
        <w:t xml:space="preserve"> муниципального бюджетного учреждения культуры «Централизованная библиотечная система».</w:t>
      </w:r>
    </w:p>
    <w:p w:rsidR="00964155" w:rsidRPr="00C13CFA" w:rsidRDefault="00964155" w:rsidP="00964155">
      <w:pPr>
        <w:tabs>
          <w:tab w:val="left" w:pos="5725"/>
        </w:tabs>
        <w:ind w:firstLine="284"/>
        <w:jc w:val="both"/>
        <w:rPr>
          <w:rFonts w:eastAsia="Times New Roman"/>
          <w:sz w:val="14"/>
          <w:szCs w:val="28"/>
          <w:lang w:eastAsia="ru-RU"/>
        </w:rPr>
      </w:pPr>
      <w:r w:rsidRPr="00C13CFA">
        <w:rPr>
          <w:rFonts w:eastAsia="Times New Roman"/>
          <w:sz w:val="14"/>
          <w:szCs w:val="28"/>
          <w:lang w:eastAsia="ru-RU"/>
        </w:rPr>
        <w:t xml:space="preserve">2. </w:t>
      </w:r>
      <w:r w:rsidRPr="00C13CFA">
        <w:rPr>
          <w:sz w:val="14"/>
          <w:szCs w:val="28"/>
          <w:lang w:eastAsia="ru-RU"/>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64155" w:rsidRPr="00C13CFA" w:rsidRDefault="00964155" w:rsidP="00964155">
      <w:pPr>
        <w:jc w:val="center"/>
        <w:rPr>
          <w:rFonts w:eastAsia="Times New Roman"/>
          <w:sz w:val="14"/>
          <w:szCs w:val="28"/>
          <w:lang w:eastAsia="ru-RU"/>
        </w:rPr>
      </w:pPr>
    </w:p>
    <w:p w:rsidR="00964155" w:rsidRPr="00C13CFA" w:rsidRDefault="00964155" w:rsidP="00964155">
      <w:pPr>
        <w:rPr>
          <w:b/>
          <w:sz w:val="10"/>
        </w:rPr>
      </w:pPr>
      <w:r w:rsidRPr="00C13CFA">
        <w:rPr>
          <w:rFonts w:eastAsia="Times New Roman"/>
          <w:b/>
          <w:sz w:val="14"/>
          <w:szCs w:val="28"/>
          <w:lang w:eastAsia="ru-RU"/>
        </w:rPr>
        <w:t xml:space="preserve">Заместитель Главы </w:t>
      </w:r>
      <w:proofErr w:type="gramStart"/>
      <w:r w:rsidRPr="00C13CFA">
        <w:rPr>
          <w:rFonts w:eastAsia="Times New Roman"/>
          <w:b/>
          <w:sz w:val="14"/>
          <w:szCs w:val="28"/>
          <w:lang w:eastAsia="ru-RU"/>
        </w:rPr>
        <w:t>администрации  Ю.В.</w:t>
      </w:r>
      <w:proofErr w:type="gramEnd"/>
      <w:r w:rsidRPr="00C13CFA">
        <w:rPr>
          <w:rFonts w:eastAsia="Times New Roman"/>
          <w:b/>
          <w:sz w:val="14"/>
          <w:szCs w:val="28"/>
          <w:lang w:eastAsia="ru-RU"/>
        </w:rPr>
        <w:t xml:space="preserve"> Михайлова</w:t>
      </w:r>
    </w:p>
    <w:p w:rsidR="00964155" w:rsidRDefault="00964155" w:rsidP="00914D39">
      <w:pPr>
        <w:rPr>
          <w:b/>
        </w:rPr>
      </w:pPr>
    </w:p>
    <w:p w:rsidR="005901E2" w:rsidRDefault="005901E2" w:rsidP="00914D39">
      <w:pPr>
        <w:rPr>
          <w:b/>
        </w:rPr>
      </w:pPr>
    </w:p>
    <w:p w:rsidR="005901E2" w:rsidRPr="00C13CFA" w:rsidRDefault="005901E2" w:rsidP="00914D39">
      <w:pPr>
        <w:rPr>
          <w:b/>
        </w:rPr>
      </w:pPr>
    </w:p>
    <w:p w:rsidR="00C24523" w:rsidRPr="00C13CFA" w:rsidRDefault="00964155" w:rsidP="00C24523">
      <w:pPr>
        <w:jc w:val="center"/>
        <w:rPr>
          <w:b/>
          <w:sz w:val="16"/>
          <w:szCs w:val="16"/>
        </w:rPr>
      </w:pPr>
      <w:r w:rsidRPr="00C13CFA">
        <w:rPr>
          <w:b/>
          <w:sz w:val="16"/>
          <w:szCs w:val="16"/>
        </w:rPr>
        <w:t>П</w:t>
      </w:r>
      <w:r w:rsidR="00C24523" w:rsidRPr="00C13CFA">
        <w:rPr>
          <w:b/>
          <w:sz w:val="16"/>
          <w:szCs w:val="16"/>
        </w:rPr>
        <w:t>ОСТАНОВЛЕНИЕ</w:t>
      </w:r>
    </w:p>
    <w:p w:rsidR="00C24523" w:rsidRPr="00C13CFA" w:rsidRDefault="00C24523" w:rsidP="00C24523">
      <w:pPr>
        <w:jc w:val="center"/>
        <w:rPr>
          <w:sz w:val="16"/>
          <w:szCs w:val="16"/>
        </w:rPr>
      </w:pPr>
      <w:r w:rsidRPr="00C13CFA">
        <w:rPr>
          <w:sz w:val="16"/>
          <w:szCs w:val="16"/>
        </w:rPr>
        <w:t>Администрации Солецкого муниципального округа</w:t>
      </w:r>
    </w:p>
    <w:p w:rsidR="00C24523" w:rsidRPr="00C13CFA" w:rsidRDefault="00C24523" w:rsidP="00C24523">
      <w:pPr>
        <w:jc w:val="center"/>
        <w:rPr>
          <w:sz w:val="16"/>
          <w:szCs w:val="16"/>
        </w:rPr>
      </w:pPr>
    </w:p>
    <w:p w:rsidR="00C24523" w:rsidRPr="00C13CFA" w:rsidRDefault="00C24523" w:rsidP="00C24523">
      <w:pPr>
        <w:jc w:val="center"/>
        <w:rPr>
          <w:sz w:val="16"/>
          <w:szCs w:val="16"/>
        </w:rPr>
      </w:pPr>
      <w:r w:rsidRPr="00C13CFA">
        <w:rPr>
          <w:sz w:val="16"/>
          <w:szCs w:val="16"/>
        </w:rPr>
        <w:t>от 30.08.2021 № 1249</w:t>
      </w:r>
    </w:p>
    <w:p w:rsidR="00C13CFA" w:rsidRPr="00C13CFA" w:rsidRDefault="00C24523" w:rsidP="00C13CFA">
      <w:pPr>
        <w:jc w:val="center"/>
        <w:rPr>
          <w:sz w:val="16"/>
          <w:szCs w:val="16"/>
        </w:rPr>
      </w:pPr>
      <w:r w:rsidRPr="00C13CFA">
        <w:rPr>
          <w:sz w:val="16"/>
          <w:szCs w:val="16"/>
        </w:rPr>
        <w:t>г. Соль</w:t>
      </w:r>
      <w:r w:rsidR="00C13CFA" w:rsidRPr="00C13CFA">
        <w:rPr>
          <w:sz w:val="16"/>
          <w:szCs w:val="16"/>
        </w:rPr>
        <w:t>цы</w:t>
      </w:r>
    </w:p>
    <w:p w:rsidR="00BF775E" w:rsidRPr="007279B5" w:rsidRDefault="00BF775E" w:rsidP="007279B5">
      <w:pPr>
        <w:rPr>
          <w:b/>
          <w:sz w:val="14"/>
          <w:szCs w:val="14"/>
        </w:rPr>
      </w:pPr>
    </w:p>
    <w:p w:rsidR="007279B5" w:rsidRPr="007279B5" w:rsidRDefault="007279B5" w:rsidP="007279B5">
      <w:pPr>
        <w:tabs>
          <w:tab w:val="left" w:pos="3060"/>
        </w:tabs>
        <w:jc w:val="center"/>
        <w:rPr>
          <w:rFonts w:eastAsia="Times New Roman"/>
          <w:b/>
          <w:sz w:val="14"/>
          <w:szCs w:val="14"/>
          <w:lang w:eastAsia="ru-RU"/>
        </w:rPr>
      </w:pPr>
      <w:r w:rsidRPr="007279B5">
        <w:rPr>
          <w:rFonts w:eastAsia="Times New Roman"/>
          <w:b/>
          <w:sz w:val="14"/>
          <w:szCs w:val="14"/>
          <w:lang w:eastAsia="ru-RU"/>
        </w:rPr>
        <w:t xml:space="preserve">О предоставлении разрешения на отклонение от предельных параметров разрешённого строительства объекта капитального строительства </w:t>
      </w:r>
    </w:p>
    <w:p w:rsidR="007279B5" w:rsidRPr="007279B5" w:rsidRDefault="007279B5" w:rsidP="007279B5">
      <w:pPr>
        <w:tabs>
          <w:tab w:val="left" w:pos="3060"/>
        </w:tabs>
        <w:jc w:val="center"/>
        <w:rPr>
          <w:rFonts w:eastAsia="Times New Roman"/>
          <w:b/>
          <w:sz w:val="14"/>
          <w:szCs w:val="14"/>
          <w:lang w:eastAsia="ru-RU"/>
        </w:rPr>
      </w:pPr>
    </w:p>
    <w:p w:rsidR="007279B5" w:rsidRPr="007279B5" w:rsidRDefault="007279B5" w:rsidP="007279B5">
      <w:pPr>
        <w:tabs>
          <w:tab w:val="left" w:pos="3060"/>
        </w:tabs>
        <w:suppressAutoHyphens/>
        <w:ind w:firstLine="284"/>
        <w:jc w:val="both"/>
        <w:rPr>
          <w:rFonts w:eastAsia="Times New Roman"/>
          <w:sz w:val="14"/>
          <w:szCs w:val="14"/>
          <w:lang w:eastAsia="ru-RU"/>
        </w:rPr>
      </w:pPr>
      <w:r w:rsidRPr="007279B5">
        <w:rPr>
          <w:rFonts w:eastAsia="Times New Roman"/>
          <w:sz w:val="14"/>
          <w:szCs w:val="14"/>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условно разрешенный вид использования земельных участков и  разрешения на отклонение от предельных параметров разрешённого строительства объекта капитального строительства № 7 от 10.08.2021года и рекомендаций постоянно действующей комиссии по землепользованию и застройке, Администрация Солецкого муниципального округа </w:t>
      </w:r>
      <w:r w:rsidRPr="007279B5">
        <w:rPr>
          <w:rFonts w:eastAsia="Times New Roman"/>
          <w:b/>
          <w:sz w:val="14"/>
          <w:szCs w:val="14"/>
          <w:lang w:eastAsia="ru-RU"/>
        </w:rPr>
        <w:t>ПОСТАНОВЛЯЕТ:</w:t>
      </w:r>
    </w:p>
    <w:p w:rsidR="007279B5" w:rsidRPr="007279B5" w:rsidRDefault="007279B5" w:rsidP="007279B5">
      <w:pPr>
        <w:suppressAutoHyphens/>
        <w:autoSpaceDE w:val="0"/>
        <w:autoSpaceDN w:val="0"/>
        <w:adjustRightInd w:val="0"/>
        <w:ind w:firstLine="284"/>
        <w:jc w:val="both"/>
        <w:rPr>
          <w:rFonts w:eastAsia="Times New Roman"/>
          <w:sz w:val="14"/>
          <w:szCs w:val="14"/>
          <w:lang w:eastAsia="ru-RU"/>
        </w:rPr>
      </w:pPr>
      <w:r w:rsidRPr="007279B5">
        <w:rPr>
          <w:rFonts w:eastAsia="Times New Roman"/>
          <w:sz w:val="14"/>
          <w:szCs w:val="14"/>
          <w:lang w:eastAsia="ru-RU"/>
        </w:rPr>
        <w:t xml:space="preserve">1. Предоставить </w:t>
      </w:r>
      <w:proofErr w:type="spellStart"/>
      <w:r w:rsidRPr="007279B5">
        <w:rPr>
          <w:rFonts w:eastAsia="Times New Roman"/>
          <w:sz w:val="14"/>
          <w:szCs w:val="14"/>
          <w:lang w:eastAsia="ru-RU"/>
        </w:rPr>
        <w:t>Мешичу</w:t>
      </w:r>
      <w:proofErr w:type="spellEnd"/>
      <w:r w:rsidRPr="007279B5">
        <w:rPr>
          <w:rFonts w:eastAsia="Times New Roman"/>
          <w:sz w:val="14"/>
          <w:szCs w:val="14"/>
          <w:lang w:eastAsia="ru-RU"/>
        </w:rPr>
        <w:t xml:space="preserve"> И.Н.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7279B5">
        <w:rPr>
          <w:rFonts w:eastAsia="Times New Roman"/>
          <w:sz w:val="14"/>
          <w:szCs w:val="14"/>
          <w:lang w:eastAsia="ru-RU"/>
        </w:rPr>
        <w:t>кв.м</w:t>
      </w:r>
      <w:proofErr w:type="spellEnd"/>
      <w:r w:rsidRPr="007279B5">
        <w:rPr>
          <w:rFonts w:eastAsia="Times New Roman"/>
          <w:sz w:val="14"/>
          <w:szCs w:val="14"/>
          <w:lang w:eastAsia="ru-RU"/>
        </w:rPr>
        <w:t xml:space="preserve">. с кадастровым номером 53:16:030202:40, расположенным по адресу: Новгородская область, Солецкий муниципальный район, Выбитское сельское поселение, </w:t>
      </w:r>
      <w:proofErr w:type="spellStart"/>
      <w:r w:rsidRPr="007279B5">
        <w:rPr>
          <w:rFonts w:eastAsia="Times New Roman"/>
          <w:sz w:val="14"/>
          <w:szCs w:val="14"/>
          <w:lang w:eastAsia="ru-RU"/>
        </w:rPr>
        <w:t>д.Сомино</w:t>
      </w:r>
      <w:proofErr w:type="spellEnd"/>
      <w:r w:rsidRPr="007279B5">
        <w:rPr>
          <w:rFonts w:eastAsia="Times New Roman"/>
          <w:sz w:val="14"/>
          <w:szCs w:val="14"/>
          <w:lang w:eastAsia="ru-RU"/>
        </w:rPr>
        <w:t xml:space="preserve">, </w:t>
      </w:r>
      <w:proofErr w:type="spellStart"/>
      <w:r w:rsidRPr="007279B5">
        <w:rPr>
          <w:rFonts w:eastAsia="Times New Roman"/>
          <w:sz w:val="14"/>
          <w:szCs w:val="14"/>
          <w:lang w:eastAsia="ru-RU"/>
        </w:rPr>
        <w:t>ул.Ленинградская</w:t>
      </w:r>
      <w:proofErr w:type="spellEnd"/>
      <w:r w:rsidRPr="007279B5">
        <w:rPr>
          <w:rFonts w:eastAsia="Times New Roman"/>
          <w:sz w:val="14"/>
          <w:szCs w:val="14"/>
          <w:lang w:eastAsia="ru-RU"/>
        </w:rPr>
        <w:t xml:space="preserve">, д.41, с уменьшением расстояния от </w:t>
      </w:r>
      <w:proofErr w:type="gramStart"/>
      <w:r w:rsidRPr="007279B5">
        <w:rPr>
          <w:rFonts w:eastAsia="Times New Roman"/>
          <w:sz w:val="14"/>
          <w:szCs w:val="14"/>
          <w:lang w:eastAsia="ru-RU"/>
        </w:rPr>
        <w:t>границы  участка</w:t>
      </w:r>
      <w:proofErr w:type="gramEnd"/>
      <w:r w:rsidRPr="007279B5">
        <w:rPr>
          <w:rFonts w:eastAsia="Times New Roman"/>
          <w:sz w:val="14"/>
          <w:szCs w:val="14"/>
          <w:lang w:eastAsia="ru-RU"/>
        </w:rPr>
        <w:t xml:space="preserve"> с  восточной стороны до 2,0 метров</w:t>
      </w:r>
    </w:p>
    <w:p w:rsidR="007279B5" w:rsidRPr="007279B5" w:rsidRDefault="007279B5" w:rsidP="007279B5">
      <w:pPr>
        <w:suppressAutoHyphens/>
        <w:autoSpaceDE w:val="0"/>
        <w:autoSpaceDN w:val="0"/>
        <w:adjustRightInd w:val="0"/>
        <w:ind w:firstLine="284"/>
        <w:jc w:val="both"/>
        <w:rPr>
          <w:rFonts w:eastAsia="Times New Roman"/>
          <w:sz w:val="14"/>
          <w:szCs w:val="14"/>
          <w:lang w:eastAsia="ru-RU"/>
        </w:rPr>
      </w:pPr>
      <w:r w:rsidRPr="007279B5">
        <w:rPr>
          <w:rFonts w:eastAsia="Times New Roman"/>
          <w:sz w:val="14"/>
          <w:szCs w:val="14"/>
          <w:lang w:eastAsia="ru-RU"/>
        </w:rPr>
        <w:t xml:space="preserve">2. Опубликовать настоящее </w:t>
      </w:r>
      <w:proofErr w:type="gramStart"/>
      <w:r w:rsidRPr="007279B5">
        <w:rPr>
          <w:rFonts w:eastAsia="Times New Roman"/>
          <w:sz w:val="14"/>
          <w:szCs w:val="14"/>
          <w:lang w:eastAsia="ru-RU"/>
        </w:rPr>
        <w:t>постановление  в</w:t>
      </w:r>
      <w:proofErr w:type="gramEnd"/>
      <w:r w:rsidRPr="007279B5">
        <w:rPr>
          <w:rFonts w:eastAsia="Times New Roman"/>
          <w:sz w:val="14"/>
          <w:szCs w:val="14"/>
          <w:lang w:eastAsia="ru-RU"/>
        </w:rPr>
        <w:t xml:space="preserve">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279B5" w:rsidRPr="007279B5" w:rsidRDefault="007279B5" w:rsidP="007279B5">
      <w:pPr>
        <w:suppressAutoHyphens/>
        <w:jc w:val="both"/>
        <w:outlineLvl w:val="0"/>
        <w:rPr>
          <w:rFonts w:eastAsia="Times New Roman"/>
          <w:b/>
          <w:sz w:val="14"/>
          <w:szCs w:val="14"/>
          <w:lang w:eastAsia="x-none"/>
        </w:rPr>
      </w:pPr>
    </w:p>
    <w:p w:rsidR="007279B5" w:rsidRPr="007279B5" w:rsidRDefault="007279B5" w:rsidP="007279B5">
      <w:pPr>
        <w:suppressAutoHyphens/>
        <w:jc w:val="both"/>
        <w:outlineLvl w:val="0"/>
        <w:rPr>
          <w:rFonts w:eastAsia="Times New Roman"/>
          <w:b/>
          <w:sz w:val="14"/>
          <w:szCs w:val="14"/>
          <w:lang w:eastAsia="x-none"/>
        </w:rPr>
      </w:pPr>
    </w:p>
    <w:p w:rsidR="007279B5" w:rsidRPr="007279B5" w:rsidRDefault="007279B5" w:rsidP="007279B5">
      <w:pPr>
        <w:suppressAutoHyphens/>
        <w:jc w:val="both"/>
        <w:outlineLvl w:val="0"/>
        <w:rPr>
          <w:rFonts w:eastAsia="Times New Roman"/>
          <w:b/>
          <w:sz w:val="14"/>
          <w:szCs w:val="14"/>
          <w:lang w:eastAsia="x-none"/>
        </w:rPr>
      </w:pPr>
      <w:r w:rsidRPr="007279B5">
        <w:rPr>
          <w:rFonts w:eastAsia="Times New Roman"/>
          <w:b/>
          <w:sz w:val="14"/>
          <w:szCs w:val="14"/>
          <w:lang w:eastAsia="x-none"/>
        </w:rPr>
        <w:t xml:space="preserve">Заместитель Главы администрации – </w:t>
      </w:r>
    </w:p>
    <w:p w:rsidR="007279B5" w:rsidRPr="007279B5" w:rsidRDefault="007279B5" w:rsidP="007279B5">
      <w:pPr>
        <w:suppressAutoHyphens/>
        <w:jc w:val="both"/>
        <w:outlineLvl w:val="0"/>
        <w:rPr>
          <w:rFonts w:eastAsia="Times New Roman"/>
          <w:b/>
          <w:sz w:val="14"/>
          <w:szCs w:val="14"/>
          <w:lang w:eastAsia="x-none"/>
        </w:rPr>
      </w:pPr>
      <w:r w:rsidRPr="007279B5">
        <w:rPr>
          <w:rFonts w:eastAsia="Times New Roman"/>
          <w:b/>
          <w:sz w:val="14"/>
          <w:szCs w:val="14"/>
          <w:lang w:eastAsia="x-none"/>
        </w:rPr>
        <w:t xml:space="preserve">председатель комитета </w:t>
      </w:r>
    </w:p>
    <w:p w:rsidR="007279B5" w:rsidRPr="007279B5" w:rsidRDefault="007279B5" w:rsidP="007279B5">
      <w:pPr>
        <w:suppressAutoHyphens/>
        <w:jc w:val="both"/>
        <w:outlineLvl w:val="0"/>
        <w:rPr>
          <w:rFonts w:eastAsia="Times New Roman"/>
          <w:b/>
          <w:sz w:val="14"/>
          <w:szCs w:val="14"/>
          <w:lang w:eastAsia="x-none"/>
        </w:rPr>
      </w:pPr>
      <w:r w:rsidRPr="007279B5">
        <w:rPr>
          <w:rFonts w:eastAsia="Times New Roman"/>
          <w:b/>
          <w:sz w:val="14"/>
          <w:szCs w:val="14"/>
          <w:lang w:eastAsia="x-none"/>
        </w:rPr>
        <w:t>градостроительства и благоустройства     И.А. Колесникова</w:t>
      </w:r>
    </w:p>
    <w:p w:rsidR="00BF775E" w:rsidRPr="00C13CFA" w:rsidRDefault="00BF775E" w:rsidP="00914D39">
      <w:pPr>
        <w:rPr>
          <w:b/>
        </w:rPr>
      </w:pPr>
    </w:p>
    <w:p w:rsidR="007279B5" w:rsidRDefault="007279B5" w:rsidP="00E37554">
      <w:pPr>
        <w:jc w:val="center"/>
        <w:rPr>
          <w:b/>
          <w:sz w:val="14"/>
        </w:rPr>
      </w:pPr>
    </w:p>
    <w:p w:rsidR="005901E2" w:rsidRDefault="005901E2" w:rsidP="00E37554">
      <w:pPr>
        <w:jc w:val="center"/>
        <w:rPr>
          <w:b/>
          <w:sz w:val="14"/>
        </w:rPr>
      </w:pPr>
    </w:p>
    <w:p w:rsidR="005901E2" w:rsidRDefault="005901E2" w:rsidP="00E37554">
      <w:pPr>
        <w:jc w:val="center"/>
        <w:rPr>
          <w:b/>
          <w:sz w:val="14"/>
        </w:rPr>
      </w:pPr>
    </w:p>
    <w:p w:rsidR="00E37554" w:rsidRPr="00C13CFA" w:rsidRDefault="00E37554" w:rsidP="00E37554">
      <w:pPr>
        <w:jc w:val="center"/>
        <w:rPr>
          <w:b/>
          <w:sz w:val="14"/>
        </w:rPr>
      </w:pPr>
      <w:r w:rsidRPr="00C13CFA">
        <w:rPr>
          <w:b/>
          <w:sz w:val="14"/>
        </w:rPr>
        <w:lastRenderedPageBreak/>
        <w:t>РЕШЕНИЕ</w:t>
      </w:r>
    </w:p>
    <w:p w:rsidR="00E37554" w:rsidRPr="00C13CFA" w:rsidRDefault="00E37554" w:rsidP="00E37554">
      <w:pPr>
        <w:jc w:val="center"/>
        <w:rPr>
          <w:b/>
          <w:sz w:val="14"/>
        </w:rPr>
      </w:pPr>
      <w:r w:rsidRPr="00C13CFA">
        <w:rPr>
          <w:b/>
          <w:sz w:val="14"/>
        </w:rPr>
        <w:t>Думы Солецкого муниципального округа</w:t>
      </w:r>
    </w:p>
    <w:p w:rsidR="00E37554" w:rsidRPr="00C13CFA" w:rsidRDefault="00E37554" w:rsidP="00E37554">
      <w:pPr>
        <w:jc w:val="center"/>
        <w:rPr>
          <w:b/>
          <w:sz w:val="14"/>
        </w:rPr>
      </w:pPr>
    </w:p>
    <w:p w:rsidR="00E37554" w:rsidRPr="00C13CFA" w:rsidRDefault="00E37554" w:rsidP="00E37554">
      <w:pPr>
        <w:jc w:val="center"/>
        <w:rPr>
          <w:sz w:val="14"/>
        </w:rPr>
      </w:pPr>
      <w:r w:rsidRPr="00C13CFA">
        <w:rPr>
          <w:sz w:val="14"/>
        </w:rPr>
        <w:t>от 27.08.2021 № 174</w:t>
      </w:r>
    </w:p>
    <w:p w:rsidR="00E37554" w:rsidRPr="00C13CFA" w:rsidRDefault="00E37554" w:rsidP="00E37554">
      <w:pPr>
        <w:jc w:val="center"/>
        <w:rPr>
          <w:sz w:val="14"/>
        </w:rPr>
      </w:pPr>
      <w:r w:rsidRPr="00C13CFA">
        <w:rPr>
          <w:sz w:val="14"/>
        </w:rPr>
        <w:t>г. Сольцы</w:t>
      </w:r>
    </w:p>
    <w:p w:rsidR="005901E2" w:rsidRDefault="005901E2" w:rsidP="009A4F20">
      <w:pPr>
        <w:jc w:val="center"/>
        <w:rPr>
          <w:b/>
          <w:sz w:val="14"/>
        </w:rPr>
      </w:pPr>
    </w:p>
    <w:p w:rsidR="009A4F20" w:rsidRPr="00C13CFA" w:rsidRDefault="009A4F20" w:rsidP="009A4F20">
      <w:pPr>
        <w:jc w:val="center"/>
        <w:rPr>
          <w:b/>
          <w:sz w:val="14"/>
        </w:rPr>
      </w:pPr>
      <w:r w:rsidRPr="00C13CFA">
        <w:rPr>
          <w:b/>
          <w:sz w:val="14"/>
        </w:rPr>
        <w:t xml:space="preserve">О внесении изменений в решение </w:t>
      </w:r>
      <w:proofErr w:type="gramStart"/>
      <w:r w:rsidRPr="00C13CFA">
        <w:rPr>
          <w:b/>
          <w:sz w:val="14"/>
        </w:rPr>
        <w:t>Думы  Солецкого</w:t>
      </w:r>
      <w:proofErr w:type="gramEnd"/>
    </w:p>
    <w:p w:rsidR="009A4F20" w:rsidRPr="00C13CFA" w:rsidRDefault="009A4F20" w:rsidP="009A4F20">
      <w:pPr>
        <w:jc w:val="center"/>
        <w:rPr>
          <w:b/>
          <w:sz w:val="14"/>
        </w:rPr>
      </w:pPr>
      <w:r w:rsidRPr="00C13CFA">
        <w:rPr>
          <w:b/>
          <w:sz w:val="14"/>
        </w:rPr>
        <w:t>муниципального округа от 28.12.2020 № 77</w:t>
      </w:r>
    </w:p>
    <w:p w:rsidR="009A4F20" w:rsidRPr="00C13CFA" w:rsidRDefault="009A4F20" w:rsidP="009A4F20">
      <w:pPr>
        <w:rPr>
          <w:sz w:val="14"/>
          <w:lang w:val="x-none"/>
        </w:rPr>
      </w:pPr>
    </w:p>
    <w:p w:rsidR="009A4F20" w:rsidRPr="00C13CFA" w:rsidRDefault="009A4F20" w:rsidP="009A4F20">
      <w:pPr>
        <w:ind w:firstLine="284"/>
        <w:rPr>
          <w:b/>
          <w:sz w:val="14"/>
        </w:rPr>
      </w:pPr>
      <w:r w:rsidRPr="00C13CFA">
        <w:rPr>
          <w:sz w:val="14"/>
        </w:rPr>
        <w:t xml:space="preserve">Дума муниципального </w:t>
      </w:r>
      <w:proofErr w:type="gramStart"/>
      <w:r w:rsidRPr="00C13CFA">
        <w:rPr>
          <w:sz w:val="14"/>
        </w:rPr>
        <w:t xml:space="preserve">округа  </w:t>
      </w:r>
      <w:r w:rsidRPr="00C13CFA">
        <w:rPr>
          <w:b/>
          <w:sz w:val="14"/>
        </w:rPr>
        <w:t>РЕШИЛА</w:t>
      </w:r>
      <w:proofErr w:type="gramEnd"/>
      <w:r w:rsidRPr="00C13CFA">
        <w:rPr>
          <w:b/>
          <w:sz w:val="14"/>
        </w:rPr>
        <w:t>:</w:t>
      </w:r>
      <w:r w:rsidRPr="00C13CFA">
        <w:rPr>
          <w:b/>
          <w:sz w:val="14"/>
        </w:rPr>
        <w:tab/>
        <w:t xml:space="preserve"> </w:t>
      </w:r>
    </w:p>
    <w:p w:rsidR="009A4F20" w:rsidRPr="00C13CFA" w:rsidRDefault="009A4F20" w:rsidP="009A4F20">
      <w:pPr>
        <w:ind w:firstLine="284"/>
        <w:rPr>
          <w:sz w:val="14"/>
        </w:rPr>
      </w:pPr>
      <w:r w:rsidRPr="00C13CFA">
        <w:rPr>
          <w:sz w:val="14"/>
        </w:rPr>
        <w:t xml:space="preserve">1. </w:t>
      </w:r>
      <w:proofErr w:type="gramStart"/>
      <w:r w:rsidRPr="00C13CFA">
        <w:rPr>
          <w:sz w:val="14"/>
        </w:rPr>
        <w:t>Внести  изменения</w:t>
      </w:r>
      <w:proofErr w:type="gramEnd"/>
      <w:r w:rsidRPr="00C13CFA">
        <w:rPr>
          <w:sz w:val="14"/>
        </w:rPr>
        <w:t xml:space="preserve"> в решение Думы Солецкого муниципального округа  от 28.12.2020  №  77 «О бюджете Солецкого муниципального округа Новгородской области  на 2021 год и на плановый период 2022 и 2023 годов» (в редакции решений от 16.02.2021 № 113, от 25.03.2021 № 124, от 30.04.2021 № 136, от 27.05.2021 № 153, от 24.06.2021 №164, от 22.07.2021 № 168):</w:t>
      </w:r>
    </w:p>
    <w:p w:rsidR="009A4F20" w:rsidRPr="00C13CFA" w:rsidRDefault="009A4F20" w:rsidP="009A4F20">
      <w:pPr>
        <w:ind w:firstLine="284"/>
        <w:rPr>
          <w:sz w:val="14"/>
        </w:rPr>
      </w:pPr>
      <w:r w:rsidRPr="00C13CFA">
        <w:rPr>
          <w:sz w:val="14"/>
        </w:rPr>
        <w:t>1.1. Заменить:</w:t>
      </w:r>
    </w:p>
    <w:p w:rsidR="009A4F20" w:rsidRPr="00C13CFA" w:rsidRDefault="009A4F20" w:rsidP="009A4F20">
      <w:pPr>
        <w:ind w:firstLine="284"/>
        <w:rPr>
          <w:sz w:val="14"/>
        </w:rPr>
      </w:pPr>
      <w:r w:rsidRPr="00C13CFA">
        <w:rPr>
          <w:sz w:val="14"/>
        </w:rPr>
        <w:t>1.1.1. в подпункте 1.1 пункта 1 цифру «575400,87851» на «623348,43692»;</w:t>
      </w:r>
    </w:p>
    <w:p w:rsidR="009A4F20" w:rsidRPr="00C13CFA" w:rsidRDefault="009A4F20" w:rsidP="009A4F20">
      <w:pPr>
        <w:ind w:firstLine="284"/>
        <w:rPr>
          <w:sz w:val="14"/>
        </w:rPr>
      </w:pPr>
      <w:r w:rsidRPr="00C13CFA">
        <w:rPr>
          <w:sz w:val="14"/>
        </w:rPr>
        <w:t>1.1.2. в подпункте 1.2. пункта 1 цифру «589791,94177» на «638308,00018»;</w:t>
      </w:r>
    </w:p>
    <w:p w:rsidR="009A4F20" w:rsidRPr="00C13CFA" w:rsidRDefault="009A4F20" w:rsidP="009A4F20">
      <w:pPr>
        <w:ind w:firstLine="284"/>
        <w:rPr>
          <w:b/>
          <w:sz w:val="14"/>
        </w:rPr>
      </w:pPr>
      <w:r w:rsidRPr="00C13CFA">
        <w:rPr>
          <w:sz w:val="14"/>
        </w:rPr>
        <w:t>1.1.3. в подпункте 1.3. пункта 1 цифру «14391,06326» на «14959,56326</w:t>
      </w:r>
      <w:r w:rsidRPr="00C13CFA">
        <w:rPr>
          <w:b/>
          <w:sz w:val="14"/>
        </w:rPr>
        <w:t>»;</w:t>
      </w:r>
    </w:p>
    <w:p w:rsidR="009A4F20" w:rsidRPr="00C13CFA" w:rsidRDefault="009A4F20" w:rsidP="009A4F20">
      <w:pPr>
        <w:ind w:firstLine="284"/>
        <w:rPr>
          <w:sz w:val="14"/>
        </w:rPr>
      </w:pPr>
      <w:r w:rsidRPr="00C13CFA">
        <w:rPr>
          <w:sz w:val="14"/>
        </w:rPr>
        <w:t>1.1.4.</w:t>
      </w:r>
      <w:r w:rsidRPr="00C13CFA">
        <w:rPr>
          <w:b/>
          <w:sz w:val="14"/>
        </w:rPr>
        <w:t xml:space="preserve"> </w:t>
      </w:r>
      <w:r w:rsidRPr="00C13CFA">
        <w:rPr>
          <w:sz w:val="14"/>
        </w:rPr>
        <w:t>в подпункте 2.1 пункта 2 цифру «285332,51178» на «390457,71144»;</w:t>
      </w:r>
    </w:p>
    <w:p w:rsidR="009A4F20" w:rsidRPr="00C13CFA" w:rsidRDefault="009A4F20" w:rsidP="009A4F20">
      <w:pPr>
        <w:ind w:firstLine="284"/>
        <w:rPr>
          <w:sz w:val="14"/>
        </w:rPr>
      </w:pPr>
      <w:r w:rsidRPr="00C13CFA">
        <w:rPr>
          <w:sz w:val="14"/>
        </w:rPr>
        <w:t>1.1.5. в подпункте 2.2 пункта 2 цифру «285332,51178» на «390457,71144»;</w:t>
      </w:r>
    </w:p>
    <w:p w:rsidR="009A4F20" w:rsidRPr="00C13CFA" w:rsidRDefault="009A4F20" w:rsidP="009A4F20">
      <w:pPr>
        <w:ind w:firstLine="284"/>
        <w:rPr>
          <w:sz w:val="14"/>
        </w:rPr>
      </w:pPr>
      <w:r w:rsidRPr="00C13CFA">
        <w:rPr>
          <w:sz w:val="14"/>
        </w:rPr>
        <w:t>1.1.6. в пункте 12 цифры «412600,36786» на «460547,92627», «121624,06178» на «226749,46144»;</w:t>
      </w:r>
    </w:p>
    <w:p w:rsidR="009A4F20" w:rsidRPr="00C13CFA" w:rsidRDefault="009A4F20" w:rsidP="009A4F20">
      <w:pPr>
        <w:ind w:firstLine="284"/>
        <w:rPr>
          <w:sz w:val="14"/>
        </w:rPr>
      </w:pPr>
      <w:r w:rsidRPr="00C13CFA">
        <w:rPr>
          <w:sz w:val="14"/>
        </w:rPr>
        <w:t>1.1.7. в пункте 17 цифру «26090,95000» на «79273,65000»;</w:t>
      </w:r>
    </w:p>
    <w:p w:rsidR="009A4F20" w:rsidRPr="00C13CFA" w:rsidRDefault="009A4F20" w:rsidP="009A4F20">
      <w:pPr>
        <w:ind w:firstLine="284"/>
        <w:rPr>
          <w:sz w:val="14"/>
        </w:rPr>
      </w:pPr>
      <w:r w:rsidRPr="00C13CFA">
        <w:rPr>
          <w:sz w:val="14"/>
        </w:rPr>
        <w:t xml:space="preserve">1.1.8. в пункте 23 слова «на 2021 год» на «на 2021 год в сумме 552,00000 </w:t>
      </w:r>
      <w:proofErr w:type="spellStart"/>
      <w:proofErr w:type="gramStart"/>
      <w:r w:rsidRPr="00C13CFA">
        <w:rPr>
          <w:sz w:val="14"/>
        </w:rPr>
        <w:t>тыс.рублей</w:t>
      </w:r>
      <w:proofErr w:type="spellEnd"/>
      <w:proofErr w:type="gramEnd"/>
      <w:r w:rsidRPr="00C13CFA">
        <w:rPr>
          <w:sz w:val="14"/>
        </w:rPr>
        <w:t>»</w:t>
      </w:r>
    </w:p>
    <w:p w:rsidR="009A4F20" w:rsidRPr="00C13CFA" w:rsidRDefault="009A4F20" w:rsidP="009A4F20">
      <w:pPr>
        <w:ind w:firstLine="284"/>
        <w:rPr>
          <w:sz w:val="14"/>
        </w:rPr>
      </w:pPr>
      <w:r w:rsidRPr="00C13CFA">
        <w:rPr>
          <w:sz w:val="14"/>
        </w:rPr>
        <w:t xml:space="preserve">2.Изложить </w:t>
      </w:r>
      <w:proofErr w:type="gramStart"/>
      <w:r w:rsidRPr="00C13CFA">
        <w:rPr>
          <w:sz w:val="14"/>
        </w:rPr>
        <w:t>приложения  №</w:t>
      </w:r>
      <w:proofErr w:type="gramEnd"/>
      <w:r w:rsidRPr="00C13CFA">
        <w:rPr>
          <w:sz w:val="14"/>
        </w:rPr>
        <w:t xml:space="preserve"> 1, № 2, № 5, № 7, № 8, № 9 в прилагаемой редакции.</w:t>
      </w:r>
    </w:p>
    <w:p w:rsidR="009A4F20" w:rsidRPr="00C13CFA" w:rsidRDefault="009A4F20" w:rsidP="009A4F20">
      <w:pPr>
        <w:ind w:firstLine="284"/>
        <w:rPr>
          <w:sz w:val="14"/>
        </w:rPr>
      </w:pPr>
      <w:r w:rsidRPr="00C13CFA">
        <w:rPr>
          <w:sz w:val="14"/>
        </w:rPr>
        <w:t>3. Опубликовать настоящее решение в периодическом печатном издании – «</w:t>
      </w:r>
      <w:proofErr w:type="gramStart"/>
      <w:r w:rsidRPr="00C13CFA">
        <w:rPr>
          <w:sz w:val="14"/>
        </w:rPr>
        <w:t>Бюллетень  Солецкого</w:t>
      </w:r>
      <w:proofErr w:type="gramEnd"/>
      <w:r w:rsidRPr="00C13CFA">
        <w:rPr>
          <w:sz w:val="14"/>
        </w:rPr>
        <w:t xml:space="preserve">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9A4F20" w:rsidRPr="00C13CFA" w:rsidRDefault="009A4F20" w:rsidP="009A4F20">
      <w:pPr>
        <w:ind w:firstLine="284"/>
        <w:rPr>
          <w:sz w:val="14"/>
        </w:rPr>
      </w:pPr>
    </w:p>
    <w:tbl>
      <w:tblPr>
        <w:tblW w:w="5000" w:type="pct"/>
        <w:tblCellMar>
          <w:left w:w="60" w:type="dxa"/>
          <w:right w:w="60" w:type="dxa"/>
        </w:tblCellMar>
        <w:tblLook w:val="04A0" w:firstRow="1" w:lastRow="0" w:firstColumn="1" w:lastColumn="0" w:noHBand="0" w:noVBand="1"/>
      </w:tblPr>
      <w:tblGrid>
        <w:gridCol w:w="2007"/>
        <w:gridCol w:w="564"/>
        <w:gridCol w:w="481"/>
        <w:gridCol w:w="693"/>
        <w:gridCol w:w="693"/>
        <w:gridCol w:w="693"/>
      </w:tblGrid>
      <w:tr w:rsidR="007279B5" w:rsidRPr="00C13CFA" w:rsidTr="005901E2">
        <w:trPr>
          <w:trHeight w:val="940"/>
        </w:trPr>
        <w:tc>
          <w:tcPr>
            <w:tcW w:w="2657" w:type="pct"/>
            <w:gridSpan w:val="2"/>
          </w:tcPr>
          <w:p w:rsidR="009A4F20" w:rsidRPr="00C13CFA" w:rsidRDefault="009A4F20" w:rsidP="009A4F20">
            <w:pPr>
              <w:rPr>
                <w:b/>
                <w:sz w:val="14"/>
              </w:rPr>
            </w:pPr>
          </w:p>
          <w:p w:rsidR="009A4F20" w:rsidRPr="00C13CFA" w:rsidRDefault="009A4F20" w:rsidP="009A4F20">
            <w:pPr>
              <w:rPr>
                <w:b/>
                <w:sz w:val="14"/>
              </w:rPr>
            </w:pPr>
            <w:r w:rsidRPr="00C13CFA">
              <w:rPr>
                <w:b/>
                <w:sz w:val="14"/>
              </w:rPr>
              <w:t>Исполняющий обязанности Главы Солецкого муниципального округа</w:t>
            </w:r>
          </w:p>
          <w:p w:rsidR="009A4F20" w:rsidRPr="00C13CFA" w:rsidRDefault="009A4F20" w:rsidP="009A4F20">
            <w:pPr>
              <w:rPr>
                <w:b/>
                <w:sz w:val="14"/>
              </w:rPr>
            </w:pPr>
            <w:r w:rsidRPr="00C13CFA">
              <w:rPr>
                <w:b/>
                <w:sz w:val="14"/>
              </w:rPr>
              <w:t>С.И. Чопозов</w:t>
            </w:r>
          </w:p>
        </w:tc>
        <w:tc>
          <w:tcPr>
            <w:tcW w:w="2343" w:type="pct"/>
            <w:gridSpan w:val="4"/>
          </w:tcPr>
          <w:p w:rsidR="009A4F20" w:rsidRPr="00C13CFA" w:rsidRDefault="009A4F20" w:rsidP="009A4F20">
            <w:pPr>
              <w:rPr>
                <w:b/>
                <w:sz w:val="14"/>
              </w:rPr>
            </w:pPr>
          </w:p>
          <w:p w:rsidR="009A4F20" w:rsidRPr="00C13CFA" w:rsidRDefault="009A4F20" w:rsidP="009A4F20">
            <w:pPr>
              <w:rPr>
                <w:b/>
                <w:sz w:val="14"/>
              </w:rPr>
            </w:pPr>
            <w:r w:rsidRPr="00C13CFA">
              <w:rPr>
                <w:b/>
                <w:sz w:val="14"/>
              </w:rPr>
              <w:t xml:space="preserve">Председатель Думы Солецкого муниципального округа </w:t>
            </w:r>
          </w:p>
          <w:p w:rsidR="009A4F20" w:rsidRPr="00C13CFA" w:rsidRDefault="009A4F20" w:rsidP="009A4F20">
            <w:pPr>
              <w:rPr>
                <w:b/>
                <w:sz w:val="14"/>
              </w:rPr>
            </w:pPr>
            <w:r w:rsidRPr="00C13CFA">
              <w:rPr>
                <w:b/>
                <w:sz w:val="14"/>
              </w:rPr>
              <w:t>П.А. Ковалев</w:t>
            </w:r>
          </w:p>
        </w:tc>
      </w:tr>
      <w:tr w:rsidR="007279B5" w:rsidRPr="00C13CFA" w:rsidTr="005901E2">
        <w:tblPrEx>
          <w:tblCellMar>
            <w:left w:w="108" w:type="dxa"/>
            <w:right w:w="108" w:type="dxa"/>
          </w:tblCellMar>
        </w:tblPrEx>
        <w:trPr>
          <w:trHeight w:val="805"/>
        </w:trPr>
        <w:tc>
          <w:tcPr>
            <w:tcW w:w="0" w:type="auto"/>
            <w:gridSpan w:val="6"/>
            <w:tcBorders>
              <w:top w:val="nil"/>
              <w:left w:val="nil"/>
              <w:right w:val="nil"/>
            </w:tcBorders>
            <w:shd w:val="clear" w:color="auto" w:fill="auto"/>
            <w:noWrap/>
            <w:vAlign w:val="bottom"/>
            <w:hideMark/>
          </w:tcPr>
          <w:p w:rsidR="00731071" w:rsidRPr="00C13CFA" w:rsidRDefault="00731071" w:rsidP="00731071">
            <w:pPr>
              <w:jc w:val="right"/>
              <w:rPr>
                <w:rFonts w:eastAsia="Times New Roman"/>
                <w:sz w:val="10"/>
                <w:szCs w:val="10"/>
                <w:lang w:eastAsia="ru-RU"/>
              </w:rPr>
            </w:pPr>
            <w:r w:rsidRPr="00C13CFA">
              <w:rPr>
                <w:rFonts w:eastAsia="Times New Roman"/>
                <w:sz w:val="10"/>
                <w:szCs w:val="10"/>
                <w:lang w:eastAsia="ru-RU"/>
              </w:rPr>
              <w:t xml:space="preserve">                                                  Приложение </w:t>
            </w:r>
            <w:proofErr w:type="gramStart"/>
            <w:r w:rsidRPr="00C13CFA">
              <w:rPr>
                <w:rFonts w:eastAsia="Times New Roman"/>
                <w:sz w:val="10"/>
                <w:szCs w:val="10"/>
                <w:lang w:eastAsia="ru-RU"/>
              </w:rPr>
              <w:t>№  1</w:t>
            </w:r>
            <w:proofErr w:type="gramEnd"/>
            <w:r w:rsidRPr="00C13CFA">
              <w:rPr>
                <w:rFonts w:eastAsia="Times New Roman"/>
                <w:sz w:val="10"/>
                <w:szCs w:val="10"/>
                <w:lang w:eastAsia="ru-RU"/>
              </w:rPr>
              <w:t xml:space="preserve"> </w:t>
            </w:r>
          </w:p>
          <w:p w:rsidR="00731071" w:rsidRPr="00C13CFA" w:rsidRDefault="00731071" w:rsidP="00731071">
            <w:pPr>
              <w:jc w:val="right"/>
              <w:rPr>
                <w:rFonts w:eastAsia="Times New Roman"/>
                <w:sz w:val="10"/>
                <w:szCs w:val="10"/>
                <w:lang w:eastAsia="ru-RU"/>
              </w:rPr>
            </w:pPr>
            <w:r w:rsidRPr="00C13CFA">
              <w:rPr>
                <w:rFonts w:eastAsia="Times New Roman"/>
                <w:sz w:val="10"/>
                <w:szCs w:val="10"/>
                <w:lang w:eastAsia="ru-RU"/>
              </w:rPr>
              <w:t xml:space="preserve">                                                                   </w:t>
            </w:r>
            <w:proofErr w:type="gramStart"/>
            <w:r w:rsidRPr="00C13CFA">
              <w:rPr>
                <w:rFonts w:eastAsia="Times New Roman"/>
                <w:sz w:val="10"/>
                <w:szCs w:val="10"/>
                <w:lang w:eastAsia="ru-RU"/>
              </w:rPr>
              <w:t>к  решению</w:t>
            </w:r>
            <w:proofErr w:type="gramEnd"/>
            <w:r w:rsidRPr="00C13CFA">
              <w:rPr>
                <w:rFonts w:eastAsia="Times New Roman"/>
                <w:sz w:val="10"/>
                <w:szCs w:val="10"/>
                <w:lang w:eastAsia="ru-RU"/>
              </w:rPr>
              <w:t xml:space="preserve"> Думы Солецкого </w:t>
            </w:r>
          </w:p>
          <w:p w:rsidR="00731071" w:rsidRPr="00C13CFA" w:rsidRDefault="00731071" w:rsidP="00731071">
            <w:pPr>
              <w:jc w:val="right"/>
              <w:rPr>
                <w:rFonts w:eastAsia="Times New Roman"/>
                <w:sz w:val="10"/>
                <w:szCs w:val="10"/>
                <w:lang w:eastAsia="ru-RU"/>
              </w:rPr>
            </w:pPr>
            <w:r w:rsidRPr="00C13CFA">
              <w:rPr>
                <w:rFonts w:eastAsia="Times New Roman"/>
                <w:sz w:val="10"/>
                <w:szCs w:val="10"/>
                <w:lang w:eastAsia="ru-RU"/>
              </w:rPr>
              <w:t xml:space="preserve">                               муниципального округа</w:t>
            </w:r>
            <w:r w:rsidRPr="00C13CFA">
              <w:rPr>
                <w:rFonts w:eastAsia="Times New Roman"/>
                <w:sz w:val="10"/>
                <w:szCs w:val="10"/>
                <w:lang w:eastAsia="ru-RU"/>
              </w:rPr>
              <w:br/>
              <w:t xml:space="preserve">«О бюджете  муниципального района                                                    </w:t>
            </w:r>
          </w:p>
          <w:p w:rsidR="00731071" w:rsidRPr="00C13CFA" w:rsidRDefault="00731071" w:rsidP="00731071">
            <w:pPr>
              <w:jc w:val="right"/>
              <w:rPr>
                <w:rFonts w:eastAsia="Times New Roman"/>
                <w:sz w:val="10"/>
                <w:szCs w:val="10"/>
                <w:lang w:eastAsia="ru-RU"/>
              </w:rPr>
            </w:pPr>
            <w:r w:rsidRPr="00C13CFA">
              <w:rPr>
                <w:rFonts w:eastAsia="Times New Roman"/>
                <w:sz w:val="10"/>
                <w:szCs w:val="10"/>
                <w:lang w:eastAsia="ru-RU"/>
              </w:rPr>
              <w:t xml:space="preserve">                                                               "О бюджете Солецкого муниципального округа Новгородской </w:t>
            </w:r>
          </w:p>
          <w:p w:rsidR="00731071" w:rsidRPr="00C13CFA" w:rsidRDefault="00731071" w:rsidP="00731071">
            <w:pPr>
              <w:jc w:val="right"/>
              <w:rPr>
                <w:rFonts w:eastAsia="Times New Roman"/>
                <w:sz w:val="10"/>
                <w:szCs w:val="10"/>
                <w:lang w:eastAsia="ru-RU"/>
              </w:rPr>
            </w:pPr>
            <w:r w:rsidRPr="00C13CFA">
              <w:rPr>
                <w:rFonts w:eastAsia="Times New Roman"/>
                <w:sz w:val="10"/>
                <w:szCs w:val="10"/>
                <w:lang w:eastAsia="ru-RU"/>
              </w:rPr>
              <w:t xml:space="preserve">                                               области на 2021 год и на плановый период 2022 и 2023 годов»      </w:t>
            </w:r>
          </w:p>
        </w:tc>
      </w:tr>
      <w:tr w:rsidR="007279B5" w:rsidRPr="00C13CFA" w:rsidTr="005901E2">
        <w:tblPrEx>
          <w:tblCellMar>
            <w:left w:w="108" w:type="dxa"/>
            <w:right w:w="108" w:type="dxa"/>
          </w:tblCellMar>
        </w:tblPrEx>
        <w:trPr>
          <w:trHeight w:val="20"/>
        </w:trPr>
        <w:tc>
          <w:tcPr>
            <w:tcW w:w="0" w:type="auto"/>
            <w:gridSpan w:val="4"/>
            <w:tcBorders>
              <w:top w:val="nil"/>
              <w:left w:val="nil"/>
              <w:bottom w:val="nil"/>
              <w:right w:val="nil"/>
            </w:tcBorders>
            <w:shd w:val="clear" w:color="auto" w:fill="auto"/>
            <w:noWrap/>
            <w:vAlign w:val="bottom"/>
            <w:hideMark/>
          </w:tcPr>
          <w:p w:rsidR="00731071" w:rsidRPr="00C13CFA" w:rsidRDefault="00731071" w:rsidP="00731071">
            <w:pPr>
              <w:jc w:val="right"/>
              <w:rPr>
                <w:rFonts w:eastAsia="Times New Roman"/>
                <w:sz w:val="10"/>
                <w:szCs w:val="10"/>
                <w:lang w:eastAsia="ru-RU"/>
              </w:rPr>
            </w:pPr>
          </w:p>
        </w:tc>
        <w:tc>
          <w:tcPr>
            <w:tcW w:w="0" w:type="auto"/>
            <w:tcBorders>
              <w:top w:val="nil"/>
              <w:left w:val="nil"/>
              <w:bottom w:val="nil"/>
              <w:right w:val="nil"/>
            </w:tcBorders>
            <w:shd w:val="clear" w:color="auto" w:fill="auto"/>
            <w:noWrap/>
            <w:vAlign w:val="bottom"/>
            <w:hideMark/>
          </w:tcPr>
          <w:p w:rsidR="00731071" w:rsidRPr="00C13CFA" w:rsidRDefault="00731071" w:rsidP="00731071">
            <w:pPr>
              <w:jc w:val="right"/>
              <w:rPr>
                <w:rFonts w:eastAsia="Times New Roman"/>
                <w:sz w:val="10"/>
                <w:szCs w:val="10"/>
                <w:lang w:eastAsia="ru-RU"/>
              </w:rPr>
            </w:pPr>
          </w:p>
        </w:tc>
        <w:tc>
          <w:tcPr>
            <w:tcW w:w="0" w:type="auto"/>
            <w:tcBorders>
              <w:top w:val="nil"/>
              <w:left w:val="nil"/>
              <w:bottom w:val="nil"/>
              <w:right w:val="nil"/>
            </w:tcBorders>
            <w:shd w:val="clear" w:color="auto" w:fill="auto"/>
            <w:noWrap/>
            <w:vAlign w:val="bottom"/>
            <w:hideMark/>
          </w:tcPr>
          <w:p w:rsidR="00731071" w:rsidRPr="00C13CFA" w:rsidRDefault="00731071" w:rsidP="00731071">
            <w:pPr>
              <w:jc w:val="right"/>
              <w:rPr>
                <w:rFonts w:eastAsia="Times New Roman"/>
                <w:sz w:val="10"/>
                <w:szCs w:val="10"/>
                <w:lang w:eastAsia="ru-RU"/>
              </w:rPr>
            </w:pPr>
          </w:p>
        </w:tc>
      </w:tr>
      <w:tr w:rsidR="007279B5" w:rsidRPr="00C13CFA" w:rsidTr="005901E2">
        <w:tblPrEx>
          <w:tblCellMar>
            <w:left w:w="108" w:type="dxa"/>
            <w:right w:w="108" w:type="dxa"/>
          </w:tblCellMar>
        </w:tblPrEx>
        <w:trPr>
          <w:trHeight w:val="115"/>
        </w:trPr>
        <w:tc>
          <w:tcPr>
            <w:tcW w:w="0" w:type="auto"/>
            <w:gridSpan w:val="6"/>
            <w:vMerge w:val="restart"/>
            <w:tcBorders>
              <w:top w:val="nil"/>
              <w:left w:val="nil"/>
              <w:bottom w:val="nil"/>
              <w:right w:val="nil"/>
            </w:tcBorders>
            <w:shd w:val="clear" w:color="auto" w:fill="auto"/>
            <w:vAlign w:val="center"/>
            <w:hideMark/>
          </w:tcPr>
          <w:p w:rsidR="000A2FE5"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 xml:space="preserve">   </w:t>
            </w:r>
          </w:p>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Прогнозируемые поступления доходов в бюджет муниципального округа на 2021 год и на плановый период 2022 и 2023 годов</w:t>
            </w:r>
          </w:p>
        </w:tc>
      </w:tr>
      <w:tr w:rsidR="007279B5" w:rsidRPr="00C13CFA" w:rsidTr="005901E2">
        <w:tblPrEx>
          <w:tblCellMar>
            <w:left w:w="108" w:type="dxa"/>
            <w:right w:w="108" w:type="dxa"/>
          </w:tblCellMar>
        </w:tblPrEx>
        <w:trPr>
          <w:trHeight w:val="253"/>
        </w:trPr>
        <w:tc>
          <w:tcPr>
            <w:tcW w:w="0" w:type="auto"/>
            <w:gridSpan w:val="6"/>
            <w:vMerge/>
            <w:tcBorders>
              <w:top w:val="nil"/>
              <w:left w:val="nil"/>
              <w:bottom w:val="single" w:sz="4" w:space="0" w:color="auto"/>
              <w:right w:val="nil"/>
            </w:tcBorders>
            <w:vAlign w:val="center"/>
            <w:hideMark/>
          </w:tcPr>
          <w:p w:rsidR="00731071" w:rsidRPr="00C13CFA" w:rsidRDefault="00731071" w:rsidP="00731071">
            <w:pPr>
              <w:rPr>
                <w:rFonts w:eastAsia="Times New Roman"/>
                <w:b/>
                <w:bCs/>
                <w:sz w:val="10"/>
                <w:szCs w:val="10"/>
                <w:lang w:eastAsia="ru-RU"/>
              </w:rPr>
            </w:pPr>
          </w:p>
        </w:tc>
      </w:tr>
      <w:tr w:rsidR="007279B5" w:rsidRPr="00C13CFA" w:rsidTr="005901E2">
        <w:tblPrEx>
          <w:tblCellMar>
            <w:left w:w="108" w:type="dxa"/>
            <w:right w:w="108" w:type="dxa"/>
          </w:tblCellMar>
        </w:tblPrEx>
        <w:trPr>
          <w:trHeight w:val="20"/>
        </w:trPr>
        <w:tc>
          <w:tcPr>
            <w:tcW w:w="0" w:type="auto"/>
            <w:tcBorders>
              <w:top w:val="single" w:sz="4" w:space="0" w:color="auto"/>
              <w:left w:val="single" w:sz="4" w:space="0" w:color="auto"/>
              <w:bottom w:val="nil"/>
              <w:right w:val="nil"/>
            </w:tcBorders>
            <w:shd w:val="clear" w:color="auto" w:fill="auto"/>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 xml:space="preserve">Наименование </w:t>
            </w:r>
          </w:p>
        </w:tc>
        <w:tc>
          <w:tcPr>
            <w:tcW w:w="0" w:type="auto"/>
            <w:gridSpan w:val="2"/>
            <w:tcBorders>
              <w:top w:val="single" w:sz="4" w:space="0" w:color="auto"/>
              <w:left w:val="single" w:sz="4" w:space="0" w:color="auto"/>
              <w:bottom w:val="nil"/>
              <w:right w:val="nil"/>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Код бюджетной классификации</w:t>
            </w:r>
          </w:p>
        </w:tc>
        <w:tc>
          <w:tcPr>
            <w:tcW w:w="0" w:type="auto"/>
            <w:tcBorders>
              <w:top w:val="single" w:sz="4" w:space="0" w:color="auto"/>
              <w:left w:val="single" w:sz="4" w:space="0" w:color="auto"/>
              <w:bottom w:val="nil"/>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2021 год</w:t>
            </w:r>
          </w:p>
        </w:tc>
        <w:tc>
          <w:tcPr>
            <w:tcW w:w="0" w:type="auto"/>
            <w:tcBorders>
              <w:top w:val="single" w:sz="4" w:space="0" w:color="auto"/>
              <w:left w:val="single" w:sz="4" w:space="0" w:color="auto"/>
              <w:bottom w:val="nil"/>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2022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2023 год</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nil"/>
              <w:right w:val="nil"/>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 </w:t>
            </w:r>
          </w:p>
        </w:tc>
        <w:tc>
          <w:tcPr>
            <w:tcW w:w="0" w:type="auto"/>
            <w:gridSpan w:val="2"/>
            <w:tcBorders>
              <w:top w:val="nil"/>
              <w:left w:val="single" w:sz="4" w:space="0" w:color="auto"/>
              <w:bottom w:val="nil"/>
              <w:right w:val="nil"/>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31071" w:rsidRPr="00C13CFA" w:rsidRDefault="00731071" w:rsidP="00731071">
            <w:pPr>
              <w:rPr>
                <w:rFonts w:eastAsia="Times New Roman"/>
                <w:sz w:val="10"/>
                <w:szCs w:val="10"/>
                <w:lang w:eastAsia="ru-RU"/>
              </w:rPr>
            </w:pPr>
          </w:p>
        </w:tc>
      </w:tr>
      <w:tr w:rsidR="007279B5" w:rsidRPr="00C13CFA" w:rsidTr="005901E2">
        <w:tblPrEx>
          <w:tblCellMar>
            <w:left w:w="108" w:type="dxa"/>
            <w:right w:w="108" w:type="dxa"/>
          </w:tblCellMar>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2</w:t>
            </w:r>
          </w:p>
        </w:tc>
        <w:tc>
          <w:tcPr>
            <w:tcW w:w="0" w:type="auto"/>
            <w:tcBorders>
              <w:top w:val="single" w:sz="4" w:space="0" w:color="auto"/>
              <w:left w:val="nil"/>
              <w:bottom w:val="single" w:sz="4" w:space="0" w:color="auto"/>
              <w:right w:val="nil"/>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ДОХОДЫ,  ВСЕГО</w:t>
            </w:r>
          </w:p>
        </w:tc>
        <w:tc>
          <w:tcPr>
            <w:tcW w:w="0" w:type="auto"/>
            <w:gridSpan w:val="2"/>
            <w:tcBorders>
              <w:top w:val="nil"/>
              <w:left w:val="nil"/>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nil"/>
              <w:bottom w:val="single" w:sz="4" w:space="0" w:color="auto"/>
              <w:right w:val="nil"/>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623348,43692</w:t>
            </w:r>
          </w:p>
        </w:tc>
        <w:tc>
          <w:tcPr>
            <w:tcW w:w="0" w:type="auto"/>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390457,71144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272692,42918</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Налоговые и неналоговые доходы</w:t>
            </w:r>
          </w:p>
        </w:tc>
        <w:tc>
          <w:tcPr>
            <w:tcW w:w="0" w:type="auto"/>
            <w:gridSpan w:val="2"/>
            <w:tcBorders>
              <w:top w:val="nil"/>
              <w:left w:val="nil"/>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1 00 00000 00 0000 000</w:t>
            </w:r>
          </w:p>
        </w:tc>
        <w:tc>
          <w:tcPr>
            <w:tcW w:w="0" w:type="auto"/>
            <w:tcBorders>
              <w:top w:val="nil"/>
              <w:left w:val="nil"/>
              <w:bottom w:val="single" w:sz="4" w:space="0" w:color="auto"/>
              <w:right w:val="nil"/>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162800,51065</w:t>
            </w:r>
          </w:p>
        </w:tc>
        <w:tc>
          <w:tcPr>
            <w:tcW w:w="0" w:type="auto"/>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163708,25000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164657,45000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Безвозмездные поступления</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2 00 00000 00 0000 000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460547,92627</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226749,46144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108034,97918</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Безвозмездные поступления от других бюджетов бюджетной системы Российской Федерации</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2 02 00000 00 0000 000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460547,92627</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226749,46144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108034,97918</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Дотации бюджетам бюджетной системы Российской Федерации</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2 02 10000 00 0000 150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41654,60000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10177,80000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10177,80000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Дотации на выравнивание бюджетной обеспеченности</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2 02 15001 00 0000 150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37722,30000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10177,80000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10177,80000</w:t>
            </w:r>
          </w:p>
        </w:tc>
      </w:tr>
      <w:tr w:rsidR="007279B5" w:rsidRPr="00C13CFA" w:rsidTr="005901E2">
        <w:tblPrEx>
          <w:tblCellMar>
            <w:left w:w="108" w:type="dxa"/>
            <w:right w:w="108" w:type="dxa"/>
          </w:tblCellMar>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0" w:type="auto"/>
            <w:gridSpan w:val="2"/>
            <w:tcBorders>
              <w:top w:val="single" w:sz="4" w:space="0" w:color="auto"/>
              <w:left w:val="nil"/>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2 02 15001 14 0000 150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37722,30000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10177,80000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10177,80000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Дотации бюджетам на поддержку мер по обеспечению сбалансированности бюджетов</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2 02 15002 00 0000 150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3932,30000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Дотации бюджетам муниципальных округов на поддержку мер по обеспечению сбалансированности бюджетов</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2 02 15002 14 0000 150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3932,30000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Субсидии бюджетам бюджетной системы Российской Федерации (межбюджетные субсидии)</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2 02 20000 00 0000 150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300506,93520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127092,86144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8766,77918</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8" w:space="0" w:color="auto"/>
            </w:tcBorders>
            <w:shd w:val="clear" w:color="000000" w:fill="FFFFFF"/>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 xml:space="preserve">2 02 20299 00 0000 150 </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16742,28472</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50384,41868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8" w:space="0" w:color="auto"/>
            </w:tcBorders>
            <w:shd w:val="clear" w:color="000000" w:fill="FFFFFF"/>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w:t>
            </w:r>
            <w:r w:rsidRPr="00C13CFA">
              <w:rPr>
                <w:rFonts w:eastAsia="Times New Roman"/>
                <w:sz w:val="10"/>
                <w:szCs w:val="10"/>
                <w:lang w:eastAsia="ru-RU"/>
              </w:rPr>
              <w:t>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 xml:space="preserve">2 02 20299 14 0000 150 </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16742,28472</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50384,41868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8" w:space="0" w:color="auto"/>
            </w:tcBorders>
            <w:shd w:val="clear" w:color="000000" w:fill="FFFFFF"/>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 xml:space="preserve">2 02 20302 00 0000 150 </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517,80262</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1558,28098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8" w:space="0" w:color="auto"/>
            </w:tcBorders>
            <w:shd w:val="clear" w:color="000000" w:fill="FFFFFF"/>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 xml:space="preserve">2 02 20302 14 0000 150 </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517,80262</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1558,28098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строительство и реконструкцию (модернизацию) объектов питьевого водоснабжения</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2 02 25243 00 0000 150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161627,41000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строительство и реконструкцию (модернизацию) объектов питьевого водоснабжения</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2 02 25243 14 0000 150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161627,41000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2 02 25304 00 0000 150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5295,10000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2 02 25304 14 0000 150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5295,10000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реализацию мероприятий по обеспечению жильем молодых семей</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2 02 25497 00 0000 150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1365,96969</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1391,66900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1383,88640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реализацию мероприятий по обеспечению жильем молодых семей</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2 02 25497 14 0000 150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1365,96969</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1391,66900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1383,88640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поддержку отрасли культуры</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2 02 25519 00 0000 150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103,09278</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103,09278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103,09278</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поддержку отрасли культуры</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2 02 25519 14 0000 150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103,09278</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103,09278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103,09278</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реализацию программ формирования современной городской среды</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2 02 25555 00 0000 150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4666,91300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городских поселений на реализацию программ формирования современной городской среды</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2 02 25555 14 0000 150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4666,91300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обеспечение устойчивого развития сельских территорий</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2 02 25567 00 0000 150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585,90000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обеспечение комплексного развития сельских территорий</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2 02 25576 14 0000 150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585,90000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2 02 27139 00 0000 150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64190,46239</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2 02 27139 14 0000 150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64190,46239</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Прочие субсидии</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2 02 29999 00 0000 150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45412,00000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73655,40000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7279,80000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Прочие субсидии бюджетам муниципальных округов</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2 02 29999 14 0000 150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45412,00000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73655,40000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7279,80000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Субвенции бюджетам бюджетной системы Российской Федерации</w:t>
            </w:r>
          </w:p>
        </w:tc>
        <w:tc>
          <w:tcPr>
            <w:tcW w:w="0" w:type="auto"/>
            <w:gridSpan w:val="2"/>
            <w:tcBorders>
              <w:top w:val="nil"/>
              <w:left w:val="nil"/>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2 02 30000 00 0000 150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111523,89107</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89478,80000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89090,40000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образований на ежемесячное денежное вознаграждение за классное руководство</w:t>
            </w:r>
          </w:p>
        </w:tc>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2 02 30021 00 0000 150</w:t>
            </w:r>
          </w:p>
        </w:tc>
        <w:tc>
          <w:tcPr>
            <w:tcW w:w="0" w:type="auto"/>
            <w:tcBorders>
              <w:top w:val="nil"/>
              <w:left w:val="nil"/>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826,50000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826,50000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nil"/>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ежемесячное денежное вознаграждение за классное руководство</w:t>
            </w:r>
          </w:p>
        </w:tc>
        <w:tc>
          <w:tcPr>
            <w:tcW w:w="0" w:type="auto"/>
            <w:gridSpan w:val="2"/>
            <w:tcBorders>
              <w:top w:val="nil"/>
              <w:left w:val="single" w:sz="4" w:space="0" w:color="auto"/>
              <w:bottom w:val="nil"/>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2 02 30021 14 0000 150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826,50000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826,50000</w:t>
            </w:r>
          </w:p>
        </w:tc>
      </w:tr>
      <w:tr w:rsidR="007279B5" w:rsidRPr="00C13CFA" w:rsidTr="005901E2">
        <w:tblPrEx>
          <w:tblCellMar>
            <w:left w:w="108" w:type="dxa"/>
            <w:right w:w="108" w:type="dxa"/>
          </w:tblCellMar>
        </w:tblPrEx>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местным бюджетам на  выполнение передаваемых полномочий субъектов Российской Федерации</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2 02 30024 00 0000 150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82665,60000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81267,30000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81267,30000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выполнение передаваемых полномочий субъектов Российской Федерации</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2 02 30024 14 0000 150</w:t>
            </w:r>
          </w:p>
        </w:tc>
        <w:tc>
          <w:tcPr>
            <w:tcW w:w="0" w:type="auto"/>
            <w:tcBorders>
              <w:top w:val="nil"/>
              <w:left w:val="nil"/>
              <w:bottom w:val="nil"/>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82665,60000</w:t>
            </w:r>
          </w:p>
        </w:tc>
        <w:tc>
          <w:tcPr>
            <w:tcW w:w="0" w:type="auto"/>
            <w:tcBorders>
              <w:top w:val="nil"/>
              <w:left w:val="single" w:sz="4" w:space="0" w:color="auto"/>
              <w:bottom w:val="nil"/>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81267,30000</w:t>
            </w:r>
          </w:p>
        </w:tc>
        <w:tc>
          <w:tcPr>
            <w:tcW w:w="0" w:type="auto"/>
            <w:tcBorders>
              <w:top w:val="nil"/>
              <w:left w:val="single" w:sz="4" w:space="0" w:color="auto"/>
              <w:bottom w:val="nil"/>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81267,30000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2 02 30027 00 0000 150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14758,40000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 xml:space="preserve">Субвенции бюджетам муниципальных округов на содержание ребенка в семье </w:t>
            </w:r>
            <w:r w:rsidRPr="00C13CFA">
              <w:rPr>
                <w:rFonts w:eastAsia="Times New Roman"/>
                <w:sz w:val="10"/>
                <w:szCs w:val="10"/>
                <w:lang w:eastAsia="ru-RU"/>
              </w:rPr>
              <w:lastRenderedPageBreak/>
              <w:t>опекуна и приемной семье, а также вознаграждение, причитающееся приемному родителю</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lastRenderedPageBreak/>
              <w:t>2 02 30027 14 0000 150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14758,40000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2 02 30029 00 0000 150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434,70000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678,80000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678,80000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2 02 30029 14 0000 150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434,70000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678,80000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678,80000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gridSpan w:val="2"/>
            <w:tcBorders>
              <w:top w:val="nil"/>
              <w:left w:val="nil"/>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2 02 35082 00 0000 150</w:t>
            </w:r>
          </w:p>
        </w:tc>
        <w:tc>
          <w:tcPr>
            <w:tcW w:w="0" w:type="auto"/>
            <w:tcBorders>
              <w:top w:val="nil"/>
              <w:left w:val="nil"/>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6287,79107</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gridSpan w:val="2"/>
            <w:tcBorders>
              <w:top w:val="nil"/>
              <w:left w:val="nil"/>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2 02 35082 14 0000 150</w:t>
            </w:r>
          </w:p>
        </w:tc>
        <w:tc>
          <w:tcPr>
            <w:tcW w:w="0" w:type="auto"/>
            <w:tcBorders>
              <w:top w:val="nil"/>
              <w:left w:val="nil"/>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6287,79107</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2 02 35118 00 0000 150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489,00000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494,00000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512,90000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2 02 35118 14 0000 150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489,00000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494,00000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512,90000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2 02 35120 00 0000 150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66,80000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393,80000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26,80000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2 02 35120 14 0000 150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66,80000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393,80000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26,80000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2 02 35303 00 0000 150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4843,40000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4843,40000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4843,40000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2 02 35303 14 0000 150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4843,40000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4843,40000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4843,40000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на проведение Всероссийской переписи населения 2020 года</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2 02 35469 00 0000 150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188,80000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проведение Всероссийской переписи населения 2020 года</w:t>
            </w:r>
          </w:p>
        </w:tc>
        <w:tc>
          <w:tcPr>
            <w:tcW w:w="0" w:type="auto"/>
            <w:gridSpan w:val="2"/>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2 02 35469 14 0000 150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188,80000</w:t>
            </w:r>
          </w:p>
        </w:tc>
        <w:tc>
          <w:tcPr>
            <w:tcW w:w="0" w:type="auto"/>
            <w:tcBorders>
              <w:top w:val="nil"/>
              <w:left w:val="single" w:sz="4" w:space="0" w:color="auto"/>
              <w:bottom w:val="single" w:sz="4" w:space="0" w:color="auto"/>
              <w:right w:val="nil"/>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на государственную регистрацию актов гражданского состояния</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2 02 35930 00 0000 150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962,90000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975,00000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934,70000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Субвенции бюджетам муниципальных округов на государственную регистрацию актов гражданского состояния</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2 02 35930 14 0000 150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962,90000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975,00000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934,70000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Иные межбюджетные трансферты</w:t>
            </w:r>
          </w:p>
        </w:tc>
        <w:tc>
          <w:tcPr>
            <w:tcW w:w="0" w:type="auto"/>
            <w:gridSpan w:val="2"/>
            <w:tcBorders>
              <w:top w:val="nil"/>
              <w:left w:val="nil"/>
              <w:bottom w:val="single" w:sz="4" w:space="0" w:color="auto"/>
              <w:right w:val="single" w:sz="4" w:space="0" w:color="auto"/>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2 02 40000 00 0000 150</w:t>
            </w:r>
          </w:p>
        </w:tc>
        <w:tc>
          <w:tcPr>
            <w:tcW w:w="0" w:type="auto"/>
            <w:tcBorders>
              <w:top w:val="nil"/>
              <w:left w:val="nil"/>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6862,50000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2 02 45424 00 0000 150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5000,00000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2 02 45424 14 0000 150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5000,00000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Прочие межбюджетные трансферты, передаваемые бюджетам</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b/>
                <w:bCs/>
                <w:sz w:val="10"/>
                <w:szCs w:val="10"/>
                <w:lang w:eastAsia="ru-RU"/>
              </w:rPr>
            </w:pPr>
            <w:r w:rsidRPr="00C13CFA">
              <w:rPr>
                <w:rFonts w:eastAsia="Times New Roman"/>
                <w:b/>
                <w:bCs/>
                <w:sz w:val="10"/>
                <w:szCs w:val="10"/>
                <w:lang w:eastAsia="ru-RU"/>
              </w:rPr>
              <w:t>2 02 49999 00 0000 150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1862,50000</w:t>
            </w:r>
          </w:p>
        </w:tc>
        <w:tc>
          <w:tcPr>
            <w:tcW w:w="0" w:type="auto"/>
            <w:tcBorders>
              <w:top w:val="nil"/>
              <w:left w:val="single" w:sz="4" w:space="0" w:color="auto"/>
              <w:bottom w:val="single" w:sz="4" w:space="0" w:color="auto"/>
              <w:right w:val="nil"/>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b/>
                <w:bCs/>
                <w:sz w:val="10"/>
                <w:szCs w:val="10"/>
                <w:lang w:eastAsia="ru-RU"/>
              </w:rPr>
            </w:pPr>
            <w:r w:rsidRPr="00C13CFA">
              <w:rPr>
                <w:rFonts w:eastAsia="Times New Roman"/>
                <w:b/>
                <w:bCs/>
                <w:sz w:val="10"/>
                <w:szCs w:val="10"/>
                <w:lang w:eastAsia="ru-RU"/>
              </w:rPr>
              <w:t>0,00000</w:t>
            </w:r>
          </w:p>
        </w:tc>
      </w:tr>
      <w:tr w:rsidR="007279B5" w:rsidRPr="00C13CFA" w:rsidTr="005901E2">
        <w:tblPrEx>
          <w:tblCellMar>
            <w:left w:w="108" w:type="dxa"/>
            <w:right w:w="108" w:type="dxa"/>
          </w:tblCellMar>
        </w:tblPrEx>
        <w:trPr>
          <w:trHeight w:val="20"/>
        </w:trPr>
        <w:tc>
          <w:tcPr>
            <w:tcW w:w="0" w:type="auto"/>
            <w:tcBorders>
              <w:top w:val="nil"/>
              <w:left w:val="single" w:sz="4" w:space="0" w:color="auto"/>
              <w:bottom w:val="single" w:sz="4" w:space="0" w:color="auto"/>
              <w:right w:val="nil"/>
            </w:tcBorders>
            <w:shd w:val="clear" w:color="auto" w:fill="auto"/>
            <w:vAlign w:val="center"/>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Прочие межбюджетные трансферты, передаваемые бюджетам муниципальных округов</w:t>
            </w:r>
          </w:p>
        </w:tc>
        <w:tc>
          <w:tcPr>
            <w:tcW w:w="0" w:type="auto"/>
            <w:gridSpan w:val="2"/>
            <w:tcBorders>
              <w:top w:val="nil"/>
              <w:left w:val="single" w:sz="4" w:space="0" w:color="auto"/>
              <w:bottom w:val="single" w:sz="4" w:space="0" w:color="auto"/>
              <w:right w:val="nil"/>
            </w:tcBorders>
            <w:shd w:val="clear" w:color="auto" w:fill="auto"/>
            <w:vAlign w:val="bottom"/>
            <w:hideMark/>
          </w:tcPr>
          <w:p w:rsidR="00731071" w:rsidRPr="00C13CFA" w:rsidRDefault="00731071" w:rsidP="00731071">
            <w:pPr>
              <w:rPr>
                <w:rFonts w:eastAsia="Times New Roman"/>
                <w:sz w:val="10"/>
                <w:szCs w:val="10"/>
                <w:lang w:eastAsia="ru-RU"/>
              </w:rPr>
            </w:pPr>
            <w:r w:rsidRPr="00C13CFA">
              <w:rPr>
                <w:rFonts w:eastAsia="Times New Roman"/>
                <w:sz w:val="10"/>
                <w:szCs w:val="10"/>
                <w:lang w:eastAsia="ru-RU"/>
              </w:rPr>
              <w:t>2 02 49999 14 0000 150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1862,50000</w:t>
            </w:r>
          </w:p>
        </w:tc>
        <w:tc>
          <w:tcPr>
            <w:tcW w:w="0" w:type="auto"/>
            <w:tcBorders>
              <w:top w:val="nil"/>
              <w:left w:val="nil"/>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nil"/>
              <w:left w:val="nil"/>
              <w:bottom w:val="single" w:sz="4" w:space="0" w:color="auto"/>
              <w:right w:val="single" w:sz="4" w:space="0" w:color="auto"/>
            </w:tcBorders>
            <w:shd w:val="clear" w:color="auto" w:fill="auto"/>
            <w:noWrap/>
            <w:vAlign w:val="bottom"/>
            <w:hideMark/>
          </w:tcPr>
          <w:p w:rsidR="00731071" w:rsidRPr="00C13CFA" w:rsidRDefault="00731071" w:rsidP="00731071">
            <w:pPr>
              <w:jc w:val="center"/>
              <w:rPr>
                <w:rFonts w:eastAsia="Times New Roman"/>
                <w:sz w:val="10"/>
                <w:szCs w:val="10"/>
                <w:lang w:eastAsia="ru-RU"/>
              </w:rPr>
            </w:pPr>
            <w:r w:rsidRPr="00C13CFA">
              <w:rPr>
                <w:rFonts w:eastAsia="Times New Roman"/>
                <w:sz w:val="10"/>
                <w:szCs w:val="10"/>
                <w:lang w:eastAsia="ru-RU"/>
              </w:rPr>
              <w:t>0,00000</w:t>
            </w:r>
          </w:p>
        </w:tc>
      </w:tr>
    </w:tbl>
    <w:p w:rsidR="00E37554" w:rsidRPr="00C13CFA" w:rsidRDefault="00E37554" w:rsidP="009466FE"/>
    <w:tbl>
      <w:tblPr>
        <w:tblW w:w="0" w:type="auto"/>
        <w:tblLook w:val="04A0" w:firstRow="1" w:lastRow="0" w:firstColumn="1" w:lastColumn="0" w:noHBand="0" w:noVBand="1"/>
      </w:tblPr>
      <w:tblGrid>
        <w:gridCol w:w="623"/>
        <w:gridCol w:w="591"/>
        <w:gridCol w:w="1581"/>
        <w:gridCol w:w="812"/>
        <w:gridCol w:w="776"/>
        <w:gridCol w:w="748"/>
      </w:tblGrid>
      <w:tr w:rsidR="007279B5" w:rsidRPr="00C13CFA" w:rsidTr="005750D6">
        <w:trPr>
          <w:gridAfter w:val="1"/>
          <w:trHeight w:val="20"/>
        </w:trPr>
        <w:tc>
          <w:tcPr>
            <w:tcW w:w="0" w:type="auto"/>
            <w:gridSpan w:val="2"/>
            <w:tcBorders>
              <w:top w:val="nil"/>
              <w:left w:val="nil"/>
              <w:right w:val="nil"/>
            </w:tcBorders>
            <w:shd w:val="clear" w:color="auto" w:fill="auto"/>
            <w:noWrap/>
            <w:vAlign w:val="bottom"/>
            <w:hideMark/>
          </w:tcPr>
          <w:p w:rsidR="007279B5" w:rsidRPr="00C13CFA" w:rsidRDefault="007279B5" w:rsidP="000A2FE5">
            <w:pPr>
              <w:rPr>
                <w:rFonts w:eastAsia="Times New Roman"/>
                <w:sz w:val="10"/>
                <w:szCs w:val="10"/>
                <w:lang w:eastAsia="ru-RU"/>
              </w:rPr>
            </w:pPr>
          </w:p>
        </w:tc>
        <w:tc>
          <w:tcPr>
            <w:tcW w:w="0" w:type="auto"/>
            <w:gridSpan w:val="3"/>
            <w:tcBorders>
              <w:top w:val="nil"/>
              <w:left w:val="nil"/>
            </w:tcBorders>
            <w:shd w:val="clear" w:color="auto" w:fill="auto"/>
            <w:vAlign w:val="bottom"/>
            <w:hideMark/>
          </w:tcPr>
          <w:p w:rsidR="007279B5" w:rsidRPr="00C13CFA" w:rsidRDefault="007279B5" w:rsidP="000A2FE5">
            <w:pPr>
              <w:jc w:val="center"/>
              <w:rPr>
                <w:rFonts w:eastAsia="Times New Roman"/>
                <w:sz w:val="10"/>
                <w:szCs w:val="10"/>
                <w:lang w:eastAsia="ru-RU"/>
              </w:rPr>
            </w:pPr>
            <w:r w:rsidRPr="00C13CFA">
              <w:rPr>
                <w:rFonts w:eastAsia="Times New Roman"/>
                <w:sz w:val="10"/>
                <w:szCs w:val="10"/>
                <w:lang w:eastAsia="ru-RU"/>
              </w:rPr>
              <w:t>Приложение № 2 к решению Думы Солецкого муниципального округа «О бюджете Солецкого муниципального округа Новгородской области» на 2021 год и на плановый период 2022 и 2023 годов»</w:t>
            </w:r>
          </w:p>
        </w:tc>
      </w:tr>
      <w:tr w:rsidR="007279B5" w:rsidRPr="00C13CFA" w:rsidTr="000A2FE5">
        <w:trPr>
          <w:gridAfter w:val="4"/>
          <w:trHeight w:val="20"/>
        </w:trPr>
        <w:tc>
          <w:tcPr>
            <w:tcW w:w="0" w:type="auto"/>
            <w:tcBorders>
              <w:top w:val="nil"/>
              <w:left w:val="nil"/>
              <w:bottom w:val="nil"/>
            </w:tcBorders>
          </w:tcPr>
          <w:p w:rsidR="000A2FE5" w:rsidRPr="00C13CFA" w:rsidRDefault="000A2FE5" w:rsidP="000A2FE5">
            <w:pPr>
              <w:jc w:val="right"/>
              <w:rPr>
                <w:rFonts w:eastAsia="Times New Roman"/>
                <w:sz w:val="10"/>
                <w:szCs w:val="10"/>
                <w:lang w:eastAsia="ru-RU"/>
              </w:rPr>
            </w:pPr>
          </w:p>
        </w:tc>
        <w:tc>
          <w:tcPr>
            <w:tcW w:w="0" w:type="auto"/>
            <w:tcBorders>
              <w:top w:val="nil"/>
              <w:left w:val="nil"/>
              <w:bottom w:val="nil"/>
              <w:right w:val="nil"/>
            </w:tcBorders>
          </w:tcPr>
          <w:p w:rsidR="000A2FE5" w:rsidRPr="00C13CFA" w:rsidRDefault="000A2FE5" w:rsidP="000A2FE5">
            <w:pPr>
              <w:jc w:val="right"/>
              <w:rPr>
                <w:rFonts w:eastAsia="Times New Roman"/>
                <w:sz w:val="10"/>
                <w:szCs w:val="10"/>
                <w:lang w:eastAsia="ru-RU"/>
              </w:rPr>
            </w:pPr>
          </w:p>
        </w:tc>
      </w:tr>
      <w:tr w:rsidR="007279B5" w:rsidRPr="00C13CFA" w:rsidTr="000A2FE5">
        <w:trPr>
          <w:gridAfter w:val="1"/>
          <w:trHeight w:val="20"/>
        </w:trPr>
        <w:tc>
          <w:tcPr>
            <w:tcW w:w="0" w:type="auto"/>
            <w:gridSpan w:val="2"/>
            <w:tcBorders>
              <w:top w:val="nil"/>
              <w:left w:val="nil"/>
              <w:bottom w:val="nil"/>
              <w:right w:val="nil"/>
            </w:tcBorders>
            <w:shd w:val="clear" w:color="auto" w:fill="auto"/>
            <w:noWrap/>
            <w:vAlign w:val="bottom"/>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nil"/>
            </w:tcBorders>
            <w:shd w:val="clear" w:color="auto" w:fill="auto"/>
            <w:vAlign w:val="bottom"/>
            <w:hideMark/>
          </w:tcPr>
          <w:p w:rsidR="000A2FE5" w:rsidRPr="00C13CFA" w:rsidRDefault="000A2FE5" w:rsidP="000A2FE5">
            <w:pPr>
              <w:jc w:val="right"/>
              <w:rPr>
                <w:rFonts w:eastAsia="Times New Roman"/>
                <w:sz w:val="10"/>
                <w:szCs w:val="10"/>
                <w:lang w:eastAsia="ru-RU"/>
              </w:rPr>
            </w:pPr>
          </w:p>
        </w:tc>
        <w:tc>
          <w:tcPr>
            <w:tcW w:w="0" w:type="auto"/>
          </w:tcPr>
          <w:p w:rsidR="000A2FE5" w:rsidRPr="00C13CFA" w:rsidRDefault="000A2FE5" w:rsidP="000A2FE5">
            <w:pPr>
              <w:jc w:val="center"/>
              <w:rPr>
                <w:rFonts w:eastAsia="Times New Roman"/>
                <w:sz w:val="10"/>
                <w:szCs w:val="10"/>
                <w:lang w:eastAsia="ru-RU"/>
              </w:rPr>
            </w:pPr>
          </w:p>
        </w:tc>
        <w:tc>
          <w:tcPr>
            <w:tcW w:w="0" w:type="auto"/>
          </w:tcPr>
          <w:p w:rsidR="000A2FE5" w:rsidRPr="00C13CFA" w:rsidRDefault="000A2FE5" w:rsidP="000A2FE5">
            <w:pPr>
              <w:jc w:val="center"/>
              <w:rPr>
                <w:rFonts w:eastAsia="Times New Roman"/>
                <w:sz w:val="10"/>
                <w:szCs w:val="10"/>
                <w:lang w:eastAsia="ru-RU"/>
              </w:rPr>
            </w:pPr>
          </w:p>
        </w:tc>
      </w:tr>
      <w:tr w:rsidR="007279B5" w:rsidRPr="00C13CFA" w:rsidTr="000A2FE5">
        <w:trPr>
          <w:gridAfter w:val="1"/>
          <w:trHeight w:val="20"/>
        </w:trPr>
        <w:tc>
          <w:tcPr>
            <w:tcW w:w="0" w:type="auto"/>
            <w:gridSpan w:val="2"/>
            <w:tcBorders>
              <w:top w:val="nil"/>
              <w:left w:val="nil"/>
              <w:right w:val="nil"/>
            </w:tcBorders>
            <w:shd w:val="clear" w:color="auto" w:fill="auto"/>
            <w:noWrap/>
            <w:vAlign w:val="bottom"/>
            <w:hideMark/>
          </w:tcPr>
          <w:p w:rsidR="000A2FE5" w:rsidRPr="00C13CFA" w:rsidRDefault="000A2FE5" w:rsidP="000A2FE5">
            <w:pPr>
              <w:jc w:val="center"/>
              <w:rPr>
                <w:rFonts w:eastAsia="Times New Roman"/>
                <w:sz w:val="10"/>
                <w:szCs w:val="10"/>
                <w:lang w:eastAsia="ru-RU"/>
              </w:rPr>
            </w:pPr>
          </w:p>
        </w:tc>
        <w:tc>
          <w:tcPr>
            <w:tcW w:w="0" w:type="auto"/>
            <w:tcBorders>
              <w:top w:val="nil"/>
              <w:left w:val="nil"/>
              <w:right w:val="nil"/>
            </w:tcBorders>
            <w:shd w:val="clear" w:color="auto" w:fill="auto"/>
            <w:vAlign w:val="bottom"/>
            <w:hideMark/>
          </w:tcPr>
          <w:p w:rsidR="000A2FE5" w:rsidRPr="00C13CFA" w:rsidRDefault="000A2FE5" w:rsidP="000A2FE5">
            <w:pPr>
              <w:jc w:val="right"/>
              <w:rPr>
                <w:rFonts w:eastAsia="Times New Roman"/>
                <w:sz w:val="10"/>
                <w:szCs w:val="10"/>
                <w:lang w:eastAsia="ru-RU"/>
              </w:rPr>
            </w:pPr>
          </w:p>
        </w:tc>
        <w:tc>
          <w:tcPr>
            <w:tcW w:w="0" w:type="auto"/>
            <w:tcBorders>
              <w:top w:val="nil"/>
              <w:left w:val="nil"/>
              <w:right w:val="nil"/>
            </w:tcBorders>
          </w:tcPr>
          <w:p w:rsidR="000A2FE5" w:rsidRPr="00C13CFA" w:rsidRDefault="000A2FE5" w:rsidP="000A2FE5">
            <w:pPr>
              <w:jc w:val="right"/>
              <w:rPr>
                <w:rFonts w:eastAsia="Times New Roman"/>
                <w:sz w:val="10"/>
                <w:szCs w:val="10"/>
                <w:lang w:eastAsia="ru-RU"/>
              </w:rPr>
            </w:pPr>
          </w:p>
        </w:tc>
        <w:tc>
          <w:tcPr>
            <w:tcW w:w="0" w:type="auto"/>
            <w:tcBorders>
              <w:top w:val="nil"/>
              <w:left w:val="nil"/>
              <w:right w:val="nil"/>
            </w:tcBorders>
          </w:tcPr>
          <w:p w:rsidR="000A2FE5" w:rsidRPr="00C13CFA" w:rsidRDefault="000A2FE5" w:rsidP="000A2FE5">
            <w:pPr>
              <w:jc w:val="right"/>
              <w:rPr>
                <w:rFonts w:eastAsia="Times New Roman"/>
                <w:sz w:val="10"/>
                <w:szCs w:val="10"/>
                <w:lang w:eastAsia="ru-RU"/>
              </w:rPr>
            </w:pPr>
          </w:p>
        </w:tc>
      </w:tr>
      <w:tr w:rsidR="007279B5" w:rsidRPr="00C13CFA" w:rsidTr="000A2FE5">
        <w:trPr>
          <w:trHeight w:val="20"/>
        </w:trPr>
        <w:tc>
          <w:tcPr>
            <w:tcW w:w="0" w:type="auto"/>
            <w:gridSpan w:val="6"/>
            <w:tcBorders>
              <w:left w:val="nil"/>
              <w:bottom w:val="single" w:sz="4" w:space="0" w:color="auto"/>
            </w:tcBorders>
            <w:shd w:val="clear" w:color="auto" w:fill="auto"/>
            <w:noWrap/>
            <w:vAlign w:val="bottom"/>
            <w:hideMark/>
          </w:tcPr>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 xml:space="preserve">Источники внутреннего финансирования дефицита   бюджета муниципального округа </w:t>
            </w:r>
          </w:p>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 xml:space="preserve"> на 2021 год и на плановый период 2022 и 2023 годов</w:t>
            </w:r>
          </w:p>
          <w:p w:rsidR="000A2FE5" w:rsidRPr="00C13CFA" w:rsidRDefault="000A2FE5" w:rsidP="000A2FE5">
            <w:pPr>
              <w:jc w:val="center"/>
              <w:rPr>
                <w:rFonts w:eastAsia="Times New Roman"/>
                <w:sz w:val="10"/>
                <w:szCs w:val="10"/>
                <w:lang w:eastAsia="ru-RU"/>
              </w:rPr>
            </w:pPr>
          </w:p>
          <w:p w:rsidR="000A2FE5" w:rsidRPr="00C13CFA" w:rsidRDefault="000A2FE5" w:rsidP="000A2FE5">
            <w:pPr>
              <w:jc w:val="right"/>
              <w:rPr>
                <w:rFonts w:eastAsia="Times New Roman"/>
                <w:b/>
                <w:bCs/>
                <w:sz w:val="10"/>
                <w:szCs w:val="10"/>
                <w:lang w:eastAsia="ru-RU"/>
              </w:rPr>
            </w:pPr>
            <w:r w:rsidRPr="00C13CFA">
              <w:rPr>
                <w:rFonts w:eastAsia="Times New Roman"/>
                <w:sz w:val="10"/>
                <w:szCs w:val="10"/>
                <w:lang w:eastAsia="ru-RU"/>
              </w:rPr>
              <w:t xml:space="preserve">                                                                                                                     тыс. руб.</w:t>
            </w:r>
          </w:p>
        </w:tc>
      </w:tr>
      <w:tr w:rsidR="007279B5" w:rsidRPr="00C13CFA" w:rsidTr="000A2FE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Наименование кода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Код группы, подгруппы, статьи и вида источников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2021</w:t>
            </w: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год</w:t>
            </w:r>
          </w:p>
        </w:tc>
        <w:tc>
          <w:tcPr>
            <w:tcW w:w="0" w:type="auto"/>
            <w:tcBorders>
              <w:top w:val="single" w:sz="4" w:space="0" w:color="auto"/>
              <w:left w:val="nil"/>
              <w:bottom w:val="single" w:sz="4" w:space="0" w:color="auto"/>
              <w:right w:val="single" w:sz="4" w:space="0" w:color="auto"/>
            </w:tcBorders>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 xml:space="preserve">2022 </w:t>
            </w: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год</w:t>
            </w:r>
          </w:p>
        </w:tc>
        <w:tc>
          <w:tcPr>
            <w:tcW w:w="0" w:type="auto"/>
            <w:tcBorders>
              <w:top w:val="single" w:sz="4" w:space="0" w:color="auto"/>
              <w:left w:val="nil"/>
              <w:bottom w:val="single" w:sz="4" w:space="0" w:color="auto"/>
              <w:right w:val="single" w:sz="4" w:space="0" w:color="auto"/>
            </w:tcBorders>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 xml:space="preserve">2023 </w:t>
            </w: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год</w:t>
            </w:r>
          </w:p>
        </w:tc>
      </w:tr>
      <w:tr w:rsidR="007279B5" w:rsidRPr="00C13CFA" w:rsidTr="000A2FE5">
        <w:trPr>
          <w:trHeight w:val="20"/>
        </w:trPr>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3</w:t>
            </w:r>
          </w:p>
        </w:tc>
        <w:tc>
          <w:tcPr>
            <w:tcW w:w="0" w:type="auto"/>
            <w:tcBorders>
              <w:top w:val="nil"/>
              <w:left w:val="nil"/>
              <w:bottom w:val="single" w:sz="4" w:space="0" w:color="auto"/>
              <w:right w:val="single" w:sz="4" w:space="0" w:color="auto"/>
            </w:tcBorders>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4</w:t>
            </w:r>
          </w:p>
        </w:tc>
        <w:tc>
          <w:tcPr>
            <w:tcW w:w="0" w:type="auto"/>
            <w:tcBorders>
              <w:top w:val="nil"/>
              <w:left w:val="nil"/>
              <w:bottom w:val="single" w:sz="4" w:space="0" w:color="auto"/>
              <w:right w:val="single" w:sz="4" w:space="0" w:color="auto"/>
            </w:tcBorders>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5</w:t>
            </w:r>
          </w:p>
        </w:tc>
      </w:tr>
      <w:tr w:rsidR="007279B5" w:rsidRPr="00C13CFA" w:rsidTr="000A2FE5">
        <w:trPr>
          <w:trHeight w:val="20"/>
        </w:trPr>
        <w:tc>
          <w:tcPr>
            <w:tcW w:w="0" w:type="auto"/>
            <w:gridSpan w:val="2"/>
            <w:vMerge w:val="restart"/>
            <w:tcBorders>
              <w:top w:val="nil"/>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 xml:space="preserve"> Источники внутреннего</w:t>
            </w:r>
          </w:p>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 xml:space="preserve">финансирования дефицитов </w:t>
            </w:r>
          </w:p>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 xml:space="preserve"> бюджетов </w:t>
            </w:r>
          </w:p>
        </w:tc>
        <w:tc>
          <w:tcPr>
            <w:tcW w:w="0" w:type="auto"/>
            <w:tcBorders>
              <w:top w:val="nil"/>
              <w:left w:val="nil"/>
              <w:bottom w:val="nil"/>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nil"/>
              <w:bottom w:val="nil"/>
              <w:right w:val="single" w:sz="4" w:space="0" w:color="auto"/>
            </w:tcBorders>
            <w:shd w:val="clear" w:color="auto" w:fill="auto"/>
            <w:noWrap/>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nil"/>
              <w:bottom w:val="nil"/>
              <w:right w:val="single" w:sz="4" w:space="0" w:color="auto"/>
            </w:tcBorders>
          </w:tcPr>
          <w:p w:rsidR="000A2FE5" w:rsidRPr="00C13CFA" w:rsidRDefault="000A2FE5" w:rsidP="000A2FE5">
            <w:pPr>
              <w:rPr>
                <w:rFonts w:eastAsia="Times New Roman"/>
                <w:sz w:val="10"/>
                <w:szCs w:val="10"/>
                <w:lang w:eastAsia="ru-RU"/>
              </w:rPr>
            </w:pPr>
          </w:p>
        </w:tc>
        <w:tc>
          <w:tcPr>
            <w:tcW w:w="0" w:type="auto"/>
            <w:tcBorders>
              <w:top w:val="nil"/>
              <w:left w:val="nil"/>
              <w:bottom w:val="nil"/>
              <w:right w:val="single" w:sz="4" w:space="0" w:color="auto"/>
            </w:tcBorders>
          </w:tcPr>
          <w:p w:rsidR="000A2FE5" w:rsidRPr="00C13CFA" w:rsidRDefault="000A2FE5" w:rsidP="000A2FE5">
            <w:pPr>
              <w:rPr>
                <w:rFonts w:eastAsia="Times New Roman"/>
                <w:sz w:val="10"/>
                <w:szCs w:val="10"/>
                <w:lang w:eastAsia="ru-RU"/>
              </w:rPr>
            </w:pPr>
          </w:p>
        </w:tc>
      </w:tr>
      <w:tr w:rsidR="007279B5" w:rsidRPr="00C13CFA" w:rsidTr="000A2FE5">
        <w:trPr>
          <w:trHeight w:val="20"/>
        </w:trPr>
        <w:tc>
          <w:tcPr>
            <w:tcW w:w="0" w:type="auto"/>
            <w:gridSpan w:val="2"/>
            <w:vMerge/>
            <w:tcBorders>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sz w:val="10"/>
                <w:szCs w:val="10"/>
                <w:lang w:eastAsia="ru-RU"/>
              </w:rPr>
            </w:pPr>
          </w:p>
        </w:tc>
        <w:tc>
          <w:tcPr>
            <w:tcW w:w="0" w:type="auto"/>
            <w:tcBorders>
              <w:top w:val="nil"/>
              <w:left w:val="nil"/>
              <w:bottom w:val="nil"/>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nil"/>
              <w:bottom w:val="nil"/>
              <w:right w:val="single" w:sz="4" w:space="0" w:color="auto"/>
            </w:tcBorders>
            <w:shd w:val="clear" w:color="auto" w:fill="auto"/>
            <w:noWrap/>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w:t>
            </w:r>
          </w:p>
        </w:tc>
        <w:tc>
          <w:tcPr>
            <w:tcW w:w="0" w:type="auto"/>
            <w:tcBorders>
              <w:top w:val="nil"/>
              <w:left w:val="nil"/>
              <w:bottom w:val="nil"/>
              <w:right w:val="single" w:sz="4" w:space="0" w:color="auto"/>
            </w:tcBorders>
          </w:tcPr>
          <w:p w:rsidR="000A2FE5" w:rsidRPr="00C13CFA" w:rsidRDefault="000A2FE5" w:rsidP="000A2FE5">
            <w:pPr>
              <w:rPr>
                <w:rFonts w:eastAsia="Times New Roman"/>
                <w:sz w:val="10"/>
                <w:szCs w:val="10"/>
                <w:lang w:eastAsia="ru-RU"/>
              </w:rPr>
            </w:pPr>
          </w:p>
        </w:tc>
        <w:tc>
          <w:tcPr>
            <w:tcW w:w="0" w:type="auto"/>
            <w:tcBorders>
              <w:top w:val="nil"/>
              <w:left w:val="nil"/>
              <w:bottom w:val="nil"/>
              <w:right w:val="single" w:sz="4" w:space="0" w:color="auto"/>
            </w:tcBorders>
          </w:tcPr>
          <w:p w:rsidR="000A2FE5" w:rsidRPr="00C13CFA" w:rsidRDefault="000A2FE5" w:rsidP="000A2FE5">
            <w:pPr>
              <w:rPr>
                <w:rFonts w:eastAsia="Times New Roman"/>
                <w:sz w:val="10"/>
                <w:szCs w:val="10"/>
                <w:lang w:eastAsia="ru-RU"/>
              </w:rPr>
            </w:pPr>
          </w:p>
        </w:tc>
      </w:tr>
      <w:tr w:rsidR="007279B5" w:rsidRPr="00C13CFA" w:rsidTr="000A2FE5">
        <w:trPr>
          <w:trHeight w:val="20"/>
        </w:trPr>
        <w:tc>
          <w:tcPr>
            <w:tcW w:w="0" w:type="auto"/>
            <w:gridSpan w:val="2"/>
            <w:vMerge/>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000 01 00 00 00 00 0000 000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14959,56326</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bCs/>
                <w:sz w:val="10"/>
                <w:szCs w:val="10"/>
                <w:lang w:eastAsia="ru-RU"/>
              </w:rPr>
            </w:pPr>
            <w:r w:rsidRPr="00C13CFA">
              <w:rPr>
                <w:rFonts w:eastAsia="Times New Roman"/>
                <w:b/>
                <w:sz w:val="10"/>
                <w:szCs w:val="10"/>
                <w:lang w:eastAsia="ru-RU"/>
              </w:rPr>
              <w:t>0,00000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bCs/>
                <w:sz w:val="10"/>
                <w:szCs w:val="10"/>
                <w:lang w:eastAsia="ru-RU"/>
              </w:rPr>
            </w:pPr>
            <w:r w:rsidRPr="00C13CFA">
              <w:rPr>
                <w:rFonts w:eastAsia="Times New Roman"/>
                <w:b/>
                <w:sz w:val="10"/>
                <w:szCs w:val="10"/>
                <w:lang w:eastAsia="ru-RU"/>
              </w:rPr>
              <w:t>0,00000</w:t>
            </w:r>
          </w:p>
        </w:tc>
      </w:tr>
      <w:tr w:rsidR="007279B5" w:rsidRPr="00C13CFA" w:rsidTr="000A2FE5">
        <w:trPr>
          <w:trHeight w:val="20"/>
        </w:trPr>
        <w:tc>
          <w:tcPr>
            <w:tcW w:w="0" w:type="auto"/>
            <w:gridSpan w:val="2"/>
            <w:tcBorders>
              <w:top w:val="nil"/>
              <w:left w:val="single" w:sz="4" w:space="0" w:color="auto"/>
              <w:bottom w:val="nil"/>
              <w:right w:val="single" w:sz="4" w:space="0" w:color="auto"/>
            </w:tcBorders>
            <w:shd w:val="clear" w:color="auto" w:fill="auto"/>
            <w:vAlign w:val="bottom"/>
            <w:hideMark/>
          </w:tcPr>
          <w:p w:rsidR="000A2FE5" w:rsidRPr="00C13CFA" w:rsidRDefault="000A2FE5" w:rsidP="000A2FE5">
            <w:pPr>
              <w:rPr>
                <w:rFonts w:eastAsia="Times New Roman"/>
                <w:b/>
                <w:bCs/>
                <w:i/>
                <w:sz w:val="10"/>
                <w:szCs w:val="10"/>
                <w:lang w:eastAsia="ru-RU"/>
              </w:rPr>
            </w:pPr>
            <w:r w:rsidRPr="00C13CFA">
              <w:rPr>
                <w:rFonts w:eastAsia="Times New Roman"/>
                <w:b/>
                <w:bCs/>
                <w:i/>
                <w:sz w:val="10"/>
                <w:szCs w:val="10"/>
                <w:lang w:eastAsia="ru-RU"/>
              </w:rPr>
              <w:t xml:space="preserve">Кредиты кредитных организаций </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b/>
                <w:i/>
                <w:sz w:val="10"/>
                <w:szCs w:val="10"/>
                <w:lang w:eastAsia="ru-RU"/>
              </w:rPr>
            </w:pPr>
            <w:r w:rsidRPr="00C13CFA">
              <w:rPr>
                <w:rFonts w:eastAsia="Times New Roman"/>
                <w:b/>
                <w:i/>
                <w:sz w:val="10"/>
                <w:szCs w:val="10"/>
                <w:lang w:eastAsia="ru-RU"/>
              </w:rPr>
              <w:t>-3646,00000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b/>
                <w:i/>
                <w:sz w:val="10"/>
                <w:szCs w:val="10"/>
                <w:lang w:val="en-US" w:eastAsia="ru-RU"/>
              </w:rPr>
            </w:pPr>
            <w:r w:rsidRPr="00C13CFA">
              <w:rPr>
                <w:rFonts w:eastAsia="Times New Roman"/>
                <w:b/>
                <w:i/>
                <w:sz w:val="10"/>
                <w:szCs w:val="10"/>
                <w:lang w:eastAsia="ru-RU"/>
              </w:rPr>
              <w:t>3541,0</w:t>
            </w:r>
            <w:r w:rsidRPr="00C13CFA">
              <w:rPr>
                <w:rFonts w:eastAsia="Times New Roman"/>
                <w:b/>
                <w:i/>
                <w:sz w:val="10"/>
                <w:szCs w:val="10"/>
                <w:lang w:val="en-US" w:eastAsia="ru-RU"/>
              </w:rPr>
              <w:t>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b/>
                <w:i/>
                <w:sz w:val="10"/>
                <w:szCs w:val="10"/>
                <w:lang w:eastAsia="ru-RU"/>
              </w:rPr>
            </w:pPr>
            <w:r w:rsidRPr="00C13CFA">
              <w:rPr>
                <w:rFonts w:eastAsia="Times New Roman"/>
                <w:b/>
                <w:i/>
                <w:sz w:val="10"/>
                <w:szCs w:val="10"/>
                <w:lang w:eastAsia="ru-RU"/>
              </w:rPr>
              <w:t>1560,00000</w:t>
            </w:r>
          </w:p>
        </w:tc>
      </w:tr>
      <w:tr w:rsidR="007279B5" w:rsidRPr="00C13CFA" w:rsidTr="000A2FE5">
        <w:trPr>
          <w:trHeight w:val="20"/>
        </w:trPr>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i/>
                <w:sz w:val="10"/>
                <w:szCs w:val="10"/>
                <w:lang w:eastAsia="ru-RU"/>
              </w:rPr>
            </w:pPr>
            <w:r w:rsidRPr="00C13CFA">
              <w:rPr>
                <w:rFonts w:eastAsia="Times New Roman"/>
                <w:b/>
                <w:bCs/>
                <w:i/>
                <w:sz w:val="10"/>
                <w:szCs w:val="10"/>
                <w:lang w:eastAsia="ru-RU"/>
              </w:rPr>
              <w:t>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bCs/>
                <w:i/>
                <w:sz w:val="10"/>
                <w:szCs w:val="10"/>
                <w:lang w:eastAsia="ru-RU"/>
              </w:rPr>
            </w:pPr>
            <w:r w:rsidRPr="00C13CFA">
              <w:rPr>
                <w:rFonts w:eastAsia="Times New Roman"/>
                <w:b/>
                <w:bCs/>
                <w:i/>
                <w:sz w:val="10"/>
                <w:szCs w:val="10"/>
                <w:lang w:eastAsia="ru-RU"/>
              </w:rPr>
              <w:t>000 01 02 00 00 00 0000 000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bCs/>
                <w:i/>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bCs/>
                <w:i/>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bCs/>
                <w:i/>
                <w:sz w:val="10"/>
                <w:szCs w:val="10"/>
                <w:lang w:eastAsia="ru-RU"/>
              </w:rPr>
            </w:pPr>
          </w:p>
        </w:tc>
      </w:tr>
      <w:tr w:rsidR="007279B5" w:rsidRPr="00C13CFA" w:rsidTr="000A2FE5">
        <w:trPr>
          <w:trHeight w:val="20"/>
        </w:trPr>
        <w:tc>
          <w:tcPr>
            <w:tcW w:w="0" w:type="auto"/>
            <w:gridSpan w:val="2"/>
            <w:vMerge w:val="restart"/>
            <w:tcBorders>
              <w:top w:val="nil"/>
              <w:left w:val="single" w:sz="4" w:space="0" w:color="auto"/>
              <w:right w:val="single" w:sz="4" w:space="0" w:color="auto"/>
            </w:tcBorders>
            <w:shd w:val="clear" w:color="auto" w:fill="auto"/>
            <w:vAlign w:val="bottom"/>
            <w:hideMark/>
          </w:tcPr>
          <w:p w:rsidR="000A2FE5" w:rsidRPr="00C13CFA" w:rsidRDefault="000A2FE5" w:rsidP="000A2FE5">
            <w:pPr>
              <w:jc w:val="both"/>
              <w:rPr>
                <w:rFonts w:eastAsia="Times New Roman"/>
                <w:b/>
                <w:sz w:val="10"/>
                <w:szCs w:val="10"/>
                <w:lang w:eastAsia="ru-RU"/>
              </w:rPr>
            </w:pPr>
            <w:r w:rsidRPr="00C13CFA">
              <w:rPr>
                <w:rFonts w:eastAsia="Times New Roman"/>
                <w:b/>
                <w:sz w:val="10"/>
                <w:szCs w:val="10"/>
                <w:lang w:eastAsia="ru-RU"/>
              </w:rPr>
              <w:t>Получение кредитов от кредитных организаций в валюте Российской Федерации</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p>
        </w:tc>
      </w:tr>
      <w:tr w:rsidR="007279B5" w:rsidRPr="00C13CFA" w:rsidTr="000A2FE5">
        <w:trPr>
          <w:trHeight w:val="20"/>
        </w:trPr>
        <w:tc>
          <w:tcPr>
            <w:tcW w:w="0" w:type="auto"/>
            <w:gridSpan w:val="2"/>
            <w:vMerge/>
            <w:tcBorders>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rPr>
                <w:rFonts w:eastAsia="Times New Roman"/>
                <w:b/>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9254,00000</w:t>
            </w:r>
          </w:p>
        </w:tc>
        <w:tc>
          <w:tcPr>
            <w:tcW w:w="0" w:type="auto"/>
            <w:tcBorders>
              <w:top w:val="nil"/>
              <w:left w:val="nil"/>
              <w:bottom w:val="nil"/>
              <w:right w:val="single" w:sz="4" w:space="0" w:color="auto"/>
            </w:tcBorders>
            <w:vAlign w:val="center"/>
          </w:tcPr>
          <w:p w:rsidR="000A2FE5" w:rsidRPr="00C13CFA" w:rsidRDefault="000A2FE5" w:rsidP="000A2FE5">
            <w:pPr>
              <w:ind w:left="-250" w:firstLine="250"/>
              <w:jc w:val="center"/>
              <w:rPr>
                <w:rFonts w:eastAsia="Times New Roman"/>
                <w:b/>
                <w:sz w:val="10"/>
                <w:szCs w:val="10"/>
                <w:lang w:eastAsia="ru-RU"/>
              </w:rPr>
            </w:pPr>
            <w:r w:rsidRPr="00C13CFA">
              <w:rPr>
                <w:rFonts w:eastAsia="Times New Roman"/>
                <w:b/>
                <w:sz w:val="10"/>
                <w:szCs w:val="10"/>
                <w:lang w:eastAsia="ru-RU"/>
              </w:rPr>
              <w:t>12795,00000</w:t>
            </w:r>
          </w:p>
        </w:tc>
        <w:tc>
          <w:tcPr>
            <w:tcW w:w="0" w:type="auto"/>
            <w:tcBorders>
              <w:top w:val="nil"/>
              <w:left w:val="nil"/>
              <w:bottom w:val="nil"/>
              <w:right w:val="single" w:sz="4" w:space="0" w:color="auto"/>
            </w:tcBorders>
            <w:vAlign w:val="center"/>
          </w:tcPr>
          <w:p w:rsidR="000A2FE5" w:rsidRPr="00C13CFA" w:rsidRDefault="000A2FE5" w:rsidP="000A2FE5">
            <w:pPr>
              <w:ind w:left="-250" w:firstLine="250"/>
              <w:jc w:val="center"/>
              <w:rPr>
                <w:rFonts w:eastAsia="Times New Roman"/>
                <w:b/>
                <w:sz w:val="10"/>
                <w:szCs w:val="10"/>
                <w:lang w:eastAsia="ru-RU"/>
              </w:rPr>
            </w:pPr>
            <w:r w:rsidRPr="00C13CFA">
              <w:rPr>
                <w:rFonts w:eastAsia="Times New Roman"/>
                <w:b/>
                <w:sz w:val="10"/>
                <w:szCs w:val="10"/>
                <w:lang w:eastAsia="ru-RU"/>
              </w:rPr>
              <w:t>14355</w:t>
            </w:r>
            <w:r w:rsidRPr="00C13CFA">
              <w:rPr>
                <w:rFonts w:eastAsia="Times New Roman"/>
                <w:b/>
                <w:sz w:val="10"/>
                <w:szCs w:val="10"/>
                <w:lang w:val="en-US" w:eastAsia="ru-RU"/>
              </w:rPr>
              <w:t>,0000</w:t>
            </w:r>
            <w:r w:rsidRPr="00C13CFA">
              <w:rPr>
                <w:rFonts w:eastAsia="Times New Roman"/>
                <w:b/>
                <w:sz w:val="10"/>
                <w:szCs w:val="10"/>
                <w:lang w:eastAsia="ru-RU"/>
              </w:rPr>
              <w:t>0</w:t>
            </w:r>
          </w:p>
        </w:tc>
      </w:tr>
      <w:tr w:rsidR="007279B5" w:rsidRPr="00C13CFA" w:rsidTr="000A2FE5">
        <w:trPr>
          <w:trHeight w:val="20"/>
        </w:trPr>
        <w:tc>
          <w:tcPr>
            <w:tcW w:w="0" w:type="auto"/>
            <w:gridSpan w:val="2"/>
            <w:vMerge/>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i/>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000 01 02 00 00 00 0000 700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tc>
      </w:tr>
      <w:tr w:rsidR="007279B5" w:rsidRPr="00C13CFA" w:rsidTr="000A2FE5">
        <w:trPr>
          <w:trHeight w:val="20"/>
        </w:trPr>
        <w:tc>
          <w:tcPr>
            <w:tcW w:w="0" w:type="auto"/>
            <w:gridSpan w:val="2"/>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Получение кредитов от кредитных организаций бюджетами муниципальных округов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000 01 02 00 00 14 0000 710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9254,00000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12795,00000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14355,00000</w:t>
            </w:r>
          </w:p>
        </w:tc>
      </w:tr>
      <w:tr w:rsidR="007279B5" w:rsidRPr="00C13CFA" w:rsidTr="000A2FE5">
        <w:trPr>
          <w:trHeight w:val="20"/>
        </w:trPr>
        <w:tc>
          <w:tcPr>
            <w:tcW w:w="0" w:type="auto"/>
            <w:gridSpan w:val="2"/>
            <w:tcBorders>
              <w:top w:val="nil"/>
              <w:left w:val="single" w:sz="4" w:space="0" w:color="auto"/>
              <w:bottom w:val="nil"/>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Получение кредитов от кредитных</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20"/>
        </w:trPr>
        <w:tc>
          <w:tcPr>
            <w:tcW w:w="0" w:type="auto"/>
            <w:gridSpan w:val="2"/>
            <w:tcBorders>
              <w:top w:val="nil"/>
              <w:left w:val="single" w:sz="4" w:space="0" w:color="auto"/>
              <w:bottom w:val="nil"/>
              <w:right w:val="single" w:sz="4" w:space="0" w:color="auto"/>
            </w:tcBorders>
            <w:shd w:val="clear" w:color="auto" w:fill="auto"/>
            <w:vAlign w:val="bottom"/>
            <w:hideMark/>
          </w:tcPr>
          <w:p w:rsidR="000A2FE5" w:rsidRPr="00C13CFA" w:rsidRDefault="000A2FE5" w:rsidP="000A2FE5">
            <w:pPr>
              <w:jc w:val="both"/>
              <w:rPr>
                <w:rFonts w:eastAsia="Times New Roman"/>
                <w:sz w:val="10"/>
                <w:szCs w:val="10"/>
                <w:lang w:eastAsia="ru-RU"/>
              </w:rPr>
            </w:pPr>
            <w:r w:rsidRPr="00C13CFA">
              <w:rPr>
                <w:rFonts w:eastAsia="Times New Roman"/>
                <w:sz w:val="10"/>
                <w:szCs w:val="10"/>
                <w:lang w:eastAsia="ru-RU"/>
              </w:rPr>
              <w:t xml:space="preserve">организаций бюджетом </w:t>
            </w:r>
            <w:proofErr w:type="spellStart"/>
            <w:r w:rsidRPr="00C13CFA">
              <w:rPr>
                <w:rFonts w:eastAsia="Times New Roman"/>
                <w:sz w:val="10"/>
                <w:szCs w:val="10"/>
                <w:lang w:eastAsia="ru-RU"/>
              </w:rPr>
              <w:t>муници-пального</w:t>
            </w:r>
            <w:proofErr w:type="spellEnd"/>
            <w:r w:rsidRPr="00C13CFA">
              <w:rPr>
                <w:rFonts w:eastAsia="Times New Roman"/>
                <w:sz w:val="10"/>
                <w:szCs w:val="10"/>
                <w:lang w:eastAsia="ru-RU"/>
              </w:rPr>
              <w:t xml:space="preserve"> округа в валюте Российской Федерации</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545 01 02 00 00 14 0000 710</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9254,00000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12795,00000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14355,00000</w:t>
            </w:r>
          </w:p>
        </w:tc>
      </w:tr>
      <w:tr w:rsidR="007279B5" w:rsidRPr="00C13CFA" w:rsidTr="000A2FE5">
        <w:trPr>
          <w:trHeight w:val="20"/>
        </w:trPr>
        <w:tc>
          <w:tcPr>
            <w:tcW w:w="0" w:type="auto"/>
            <w:gridSpan w:val="2"/>
            <w:tcBorders>
              <w:top w:val="nil"/>
              <w:left w:val="single" w:sz="4" w:space="0" w:color="auto"/>
              <w:bottom w:val="nil"/>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60"/>
        </w:trPr>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20"/>
        </w:trPr>
        <w:tc>
          <w:tcPr>
            <w:tcW w:w="0" w:type="auto"/>
            <w:gridSpan w:val="2"/>
            <w:vMerge w:val="restart"/>
            <w:tcBorders>
              <w:top w:val="nil"/>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sz w:val="10"/>
                <w:szCs w:val="10"/>
                <w:lang w:eastAsia="ru-RU"/>
              </w:rPr>
            </w:pPr>
            <w:r w:rsidRPr="00C13CFA">
              <w:rPr>
                <w:rFonts w:eastAsia="Times New Roman"/>
                <w:b/>
                <w:sz w:val="10"/>
                <w:szCs w:val="10"/>
                <w:lang w:eastAsia="ru-RU"/>
              </w:rPr>
              <w:t xml:space="preserve">Погашение кредитов, </w:t>
            </w:r>
          </w:p>
          <w:p w:rsidR="000A2FE5" w:rsidRPr="00C13CFA" w:rsidRDefault="000A2FE5" w:rsidP="000A2FE5">
            <w:pPr>
              <w:rPr>
                <w:rFonts w:eastAsia="Times New Roman"/>
                <w:b/>
                <w:sz w:val="10"/>
                <w:szCs w:val="10"/>
                <w:lang w:eastAsia="ru-RU"/>
              </w:rPr>
            </w:pPr>
            <w:r w:rsidRPr="00C13CFA">
              <w:rPr>
                <w:rFonts w:eastAsia="Times New Roman"/>
                <w:b/>
                <w:sz w:val="10"/>
                <w:szCs w:val="10"/>
                <w:lang w:eastAsia="ru-RU"/>
              </w:rPr>
              <w:t>предоставленных кредитными</w:t>
            </w:r>
          </w:p>
          <w:p w:rsidR="000A2FE5" w:rsidRPr="00C13CFA" w:rsidRDefault="000A2FE5" w:rsidP="000A2FE5">
            <w:pPr>
              <w:rPr>
                <w:rFonts w:eastAsia="Times New Roman"/>
                <w:b/>
                <w:sz w:val="10"/>
                <w:szCs w:val="10"/>
                <w:lang w:eastAsia="ru-RU"/>
              </w:rPr>
            </w:pPr>
            <w:r w:rsidRPr="00C13CFA">
              <w:rPr>
                <w:rFonts w:eastAsia="Times New Roman"/>
                <w:b/>
                <w:sz w:val="10"/>
                <w:szCs w:val="10"/>
                <w:lang w:eastAsia="ru-RU"/>
              </w:rPr>
              <w:t>организациями в валюте</w:t>
            </w:r>
          </w:p>
          <w:p w:rsidR="000A2FE5" w:rsidRPr="00C13CFA" w:rsidRDefault="000A2FE5" w:rsidP="000A2FE5">
            <w:pPr>
              <w:rPr>
                <w:rFonts w:eastAsia="Times New Roman"/>
                <w:b/>
                <w:i/>
                <w:sz w:val="10"/>
                <w:szCs w:val="10"/>
                <w:lang w:eastAsia="ru-RU"/>
              </w:rPr>
            </w:pPr>
            <w:r w:rsidRPr="00C13CFA">
              <w:rPr>
                <w:rFonts w:eastAsia="Times New Roman"/>
                <w:b/>
                <w:sz w:val="10"/>
                <w:szCs w:val="10"/>
                <w:lang w:eastAsia="ru-RU"/>
              </w:rPr>
              <w:t>Российской Федерации</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20"/>
        </w:trPr>
        <w:tc>
          <w:tcPr>
            <w:tcW w:w="0" w:type="auto"/>
            <w:gridSpan w:val="2"/>
            <w:vMerge/>
            <w:tcBorders>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20"/>
        </w:trPr>
        <w:tc>
          <w:tcPr>
            <w:tcW w:w="0" w:type="auto"/>
            <w:gridSpan w:val="2"/>
            <w:vMerge/>
            <w:tcBorders>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-12900,00000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-9254,00000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-12795,00000</w:t>
            </w:r>
          </w:p>
        </w:tc>
      </w:tr>
      <w:tr w:rsidR="007279B5" w:rsidRPr="00C13CFA" w:rsidTr="000A2FE5">
        <w:trPr>
          <w:trHeight w:val="20"/>
        </w:trPr>
        <w:tc>
          <w:tcPr>
            <w:tcW w:w="0" w:type="auto"/>
            <w:gridSpan w:val="2"/>
            <w:vMerge/>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i/>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000 01 02 00 00 00 0000 800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tc>
      </w:tr>
      <w:tr w:rsidR="007279B5" w:rsidRPr="00C13CFA" w:rsidTr="000A2FE5">
        <w:trPr>
          <w:trHeight w:val="20"/>
        </w:trPr>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xml:space="preserve">Погашение бюджетами </w:t>
            </w:r>
            <w:proofErr w:type="spellStart"/>
            <w:proofErr w:type="gramStart"/>
            <w:r w:rsidRPr="00C13CFA">
              <w:rPr>
                <w:rFonts w:eastAsia="Times New Roman"/>
                <w:sz w:val="10"/>
                <w:szCs w:val="10"/>
                <w:lang w:eastAsia="ru-RU"/>
              </w:rPr>
              <w:t>муни-ципальных</w:t>
            </w:r>
            <w:proofErr w:type="spellEnd"/>
            <w:proofErr w:type="gramEnd"/>
            <w:r w:rsidRPr="00C13CFA">
              <w:rPr>
                <w:rFonts w:eastAsia="Times New Roman"/>
                <w:sz w:val="10"/>
                <w:szCs w:val="10"/>
                <w:lang w:eastAsia="ru-RU"/>
              </w:rPr>
              <w:t xml:space="preserve"> округов кредитов от кредитных организаций в валюте Российской Федерации</w:t>
            </w:r>
          </w:p>
          <w:p w:rsidR="000A2FE5" w:rsidRPr="00C13CFA" w:rsidRDefault="000A2FE5" w:rsidP="000A2FE5">
            <w:pPr>
              <w:rPr>
                <w:rFonts w:eastAsia="Times New Roman"/>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000 01 02 00 00 14 0000 810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-12900,00000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-9254,00000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-12795,00000</w:t>
            </w:r>
          </w:p>
        </w:tc>
      </w:tr>
      <w:tr w:rsidR="007279B5" w:rsidRPr="00C13CFA" w:rsidTr="000A2FE5">
        <w:trPr>
          <w:trHeight w:val="20"/>
        </w:trPr>
        <w:tc>
          <w:tcPr>
            <w:tcW w:w="0" w:type="auto"/>
            <w:gridSpan w:val="2"/>
            <w:vMerge w:val="restart"/>
            <w:tcBorders>
              <w:top w:val="nil"/>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xml:space="preserve">Погашение  бюджетом </w:t>
            </w:r>
            <w:proofErr w:type="spellStart"/>
            <w:r w:rsidRPr="00C13CFA">
              <w:rPr>
                <w:rFonts w:eastAsia="Times New Roman"/>
                <w:sz w:val="10"/>
                <w:szCs w:val="10"/>
                <w:lang w:eastAsia="ru-RU"/>
              </w:rPr>
              <w:t>муни-ципального</w:t>
            </w:r>
            <w:proofErr w:type="spellEnd"/>
            <w:r w:rsidRPr="00C13CFA">
              <w:rPr>
                <w:rFonts w:eastAsia="Times New Roman"/>
                <w:sz w:val="10"/>
                <w:szCs w:val="10"/>
                <w:lang w:eastAsia="ru-RU"/>
              </w:rPr>
              <w:t xml:space="preserve"> округа  кредитов от кредитных организаций в валюте Российской Федерации</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20"/>
        </w:trPr>
        <w:tc>
          <w:tcPr>
            <w:tcW w:w="0" w:type="auto"/>
            <w:gridSpan w:val="2"/>
            <w:vMerge/>
            <w:tcBorders>
              <w:left w:val="single" w:sz="4" w:space="0" w:color="auto"/>
              <w:bottom w:val="nil"/>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545 01 02 00 00 14 0000 810</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-12900,00000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-9254,00000</w:t>
            </w: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-12795,00000</w:t>
            </w:r>
          </w:p>
        </w:tc>
      </w:tr>
      <w:tr w:rsidR="007279B5" w:rsidRPr="00C13CFA" w:rsidTr="000A2FE5">
        <w:trPr>
          <w:trHeight w:val="20"/>
        </w:trPr>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tc>
      </w:tr>
      <w:tr w:rsidR="007279B5" w:rsidRPr="00C13CFA" w:rsidTr="000A2FE5">
        <w:trPr>
          <w:trHeight w:val="20"/>
        </w:trPr>
        <w:tc>
          <w:tcPr>
            <w:tcW w:w="0" w:type="auto"/>
            <w:gridSpan w:val="2"/>
            <w:vMerge w:val="restart"/>
            <w:tcBorders>
              <w:top w:val="nil"/>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i/>
                <w:sz w:val="10"/>
                <w:szCs w:val="10"/>
                <w:lang w:eastAsia="ru-RU"/>
              </w:rPr>
            </w:pPr>
            <w:r w:rsidRPr="00C13CFA">
              <w:rPr>
                <w:rFonts w:eastAsia="Times New Roman"/>
                <w:b/>
                <w:bCs/>
                <w:i/>
                <w:sz w:val="10"/>
                <w:szCs w:val="10"/>
                <w:lang w:eastAsia="ru-RU"/>
              </w:rPr>
              <w:t xml:space="preserve">Бюджетные кредиты от других </w:t>
            </w:r>
          </w:p>
          <w:p w:rsidR="000A2FE5" w:rsidRPr="00C13CFA" w:rsidRDefault="000A2FE5" w:rsidP="000A2FE5">
            <w:pPr>
              <w:rPr>
                <w:rFonts w:eastAsia="Times New Roman"/>
                <w:b/>
                <w:bCs/>
                <w:i/>
                <w:sz w:val="10"/>
                <w:szCs w:val="10"/>
                <w:lang w:eastAsia="ru-RU"/>
              </w:rPr>
            </w:pPr>
            <w:r w:rsidRPr="00C13CFA">
              <w:rPr>
                <w:rFonts w:eastAsia="Times New Roman"/>
                <w:b/>
                <w:bCs/>
                <w:i/>
                <w:sz w:val="10"/>
                <w:szCs w:val="10"/>
                <w:lang w:eastAsia="ru-RU"/>
              </w:rPr>
              <w:t xml:space="preserve">бюджетов бюджетной системы </w:t>
            </w:r>
          </w:p>
          <w:p w:rsidR="000A2FE5" w:rsidRPr="00C13CFA" w:rsidRDefault="000A2FE5" w:rsidP="000A2FE5">
            <w:pPr>
              <w:rPr>
                <w:rFonts w:eastAsia="Times New Roman"/>
                <w:b/>
                <w:bCs/>
                <w:i/>
                <w:sz w:val="10"/>
                <w:szCs w:val="10"/>
                <w:lang w:eastAsia="ru-RU"/>
              </w:rPr>
            </w:pPr>
            <w:r w:rsidRPr="00C13CFA">
              <w:rPr>
                <w:rFonts w:eastAsia="Times New Roman"/>
                <w:b/>
                <w:bCs/>
                <w:i/>
                <w:sz w:val="10"/>
                <w:szCs w:val="10"/>
                <w:lang w:eastAsia="ru-RU"/>
              </w:rPr>
              <w:t>Российской Федерации</w:t>
            </w: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i/>
                <w:sz w:val="10"/>
                <w:szCs w:val="10"/>
                <w:lang w:eastAsia="ru-RU"/>
              </w:rPr>
            </w:pPr>
          </w:p>
        </w:tc>
      </w:tr>
      <w:tr w:rsidR="007279B5" w:rsidRPr="00C13CFA" w:rsidTr="000A2FE5">
        <w:trPr>
          <w:trHeight w:val="20"/>
        </w:trPr>
        <w:tc>
          <w:tcPr>
            <w:tcW w:w="0" w:type="auto"/>
            <w:gridSpan w:val="2"/>
            <w:vMerge/>
            <w:tcBorders>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shd w:val="clear" w:color="auto" w:fill="auto"/>
            <w:noWrap/>
            <w:vAlign w:val="center"/>
            <w:hideMark/>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i/>
                <w:sz w:val="10"/>
                <w:szCs w:val="10"/>
                <w:lang w:eastAsia="ru-RU"/>
              </w:rPr>
            </w:pPr>
          </w:p>
        </w:tc>
        <w:tc>
          <w:tcPr>
            <w:tcW w:w="0" w:type="auto"/>
            <w:tcBorders>
              <w:top w:val="nil"/>
              <w:left w:val="nil"/>
              <w:bottom w:val="nil"/>
              <w:right w:val="single" w:sz="4" w:space="0" w:color="auto"/>
            </w:tcBorders>
            <w:vAlign w:val="center"/>
          </w:tcPr>
          <w:p w:rsidR="000A2FE5" w:rsidRPr="00C13CFA" w:rsidRDefault="000A2FE5" w:rsidP="000A2FE5">
            <w:pPr>
              <w:jc w:val="center"/>
              <w:rPr>
                <w:rFonts w:eastAsia="Times New Roman"/>
                <w:i/>
                <w:sz w:val="10"/>
                <w:szCs w:val="10"/>
                <w:lang w:eastAsia="ru-RU"/>
              </w:rPr>
            </w:pPr>
          </w:p>
        </w:tc>
      </w:tr>
      <w:tr w:rsidR="007279B5" w:rsidRPr="00C13CFA" w:rsidTr="000A2FE5">
        <w:trPr>
          <w:trHeight w:val="20"/>
        </w:trPr>
        <w:tc>
          <w:tcPr>
            <w:tcW w:w="0" w:type="auto"/>
            <w:gridSpan w:val="2"/>
            <w:vMerge/>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i/>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bCs/>
                <w:i/>
                <w:sz w:val="10"/>
                <w:szCs w:val="10"/>
                <w:lang w:eastAsia="ru-RU"/>
              </w:rPr>
            </w:pPr>
            <w:r w:rsidRPr="00C13CFA">
              <w:rPr>
                <w:rFonts w:eastAsia="Times New Roman"/>
                <w:b/>
                <w:bCs/>
                <w:i/>
                <w:sz w:val="10"/>
                <w:szCs w:val="10"/>
                <w:lang w:eastAsia="ru-RU"/>
              </w:rPr>
              <w:t>000 01 03 00 00 00 0000 000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bCs/>
                <w:i/>
                <w:sz w:val="10"/>
                <w:szCs w:val="10"/>
                <w:lang w:eastAsia="ru-RU"/>
              </w:rPr>
            </w:pPr>
            <w:r w:rsidRPr="00C13CFA">
              <w:rPr>
                <w:rFonts w:eastAsia="Times New Roman"/>
                <w:b/>
                <w:bCs/>
                <w:i/>
                <w:sz w:val="10"/>
                <w:szCs w:val="10"/>
                <w:lang w:eastAsia="ru-RU"/>
              </w:rPr>
              <w:t>6246,00000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bCs/>
                <w:i/>
                <w:sz w:val="10"/>
                <w:szCs w:val="10"/>
                <w:lang w:eastAsia="ru-RU"/>
              </w:rPr>
            </w:pPr>
            <w:r w:rsidRPr="00C13CFA">
              <w:rPr>
                <w:rFonts w:eastAsia="Times New Roman"/>
                <w:b/>
                <w:bCs/>
                <w:i/>
                <w:sz w:val="10"/>
                <w:szCs w:val="10"/>
                <w:lang w:eastAsia="ru-RU"/>
              </w:rPr>
              <w:t>-3541,00000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b/>
                <w:bCs/>
                <w:i/>
                <w:sz w:val="10"/>
                <w:szCs w:val="10"/>
                <w:lang w:eastAsia="ru-RU"/>
              </w:rPr>
            </w:pPr>
            <w:r w:rsidRPr="00C13CFA">
              <w:rPr>
                <w:rFonts w:eastAsia="Times New Roman"/>
                <w:b/>
                <w:bCs/>
                <w:i/>
                <w:sz w:val="10"/>
                <w:szCs w:val="10"/>
                <w:lang w:eastAsia="ru-RU"/>
              </w:rPr>
              <w:t>-1560,00000</w:t>
            </w:r>
          </w:p>
        </w:tc>
      </w:tr>
      <w:tr w:rsidR="007279B5" w:rsidRPr="00C13CFA" w:rsidTr="000A2FE5">
        <w:trPr>
          <w:trHeight w:val="20"/>
        </w:trPr>
        <w:tc>
          <w:tcPr>
            <w:tcW w:w="0" w:type="auto"/>
            <w:gridSpan w:val="2"/>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Cs/>
                <w:sz w:val="10"/>
                <w:szCs w:val="10"/>
                <w:lang w:eastAsia="ru-RU"/>
              </w:rPr>
            </w:pPr>
            <w:r w:rsidRPr="00C13CFA">
              <w:rPr>
                <w:rFonts w:eastAsia="Times New Roman"/>
                <w:bCs/>
                <w:sz w:val="10"/>
                <w:szCs w:val="10"/>
                <w:lang w:eastAsia="ru-RU"/>
              </w:rPr>
              <w:t xml:space="preserve">Бюджетные кредиты от других </w:t>
            </w:r>
          </w:p>
          <w:p w:rsidR="000A2FE5" w:rsidRPr="00C13CFA" w:rsidRDefault="000A2FE5" w:rsidP="000A2FE5">
            <w:pPr>
              <w:rPr>
                <w:rFonts w:eastAsia="Times New Roman"/>
                <w:bCs/>
                <w:sz w:val="10"/>
                <w:szCs w:val="10"/>
                <w:lang w:eastAsia="ru-RU"/>
              </w:rPr>
            </w:pPr>
            <w:r w:rsidRPr="00C13CFA">
              <w:rPr>
                <w:rFonts w:eastAsia="Times New Roman"/>
                <w:bCs/>
                <w:sz w:val="10"/>
                <w:szCs w:val="10"/>
                <w:lang w:eastAsia="ru-RU"/>
              </w:rPr>
              <w:t xml:space="preserve">бюджетов бюджетной системы </w:t>
            </w:r>
          </w:p>
          <w:p w:rsidR="000A2FE5" w:rsidRPr="00C13CFA" w:rsidRDefault="000A2FE5" w:rsidP="000A2FE5">
            <w:pPr>
              <w:rPr>
                <w:rFonts w:eastAsia="Times New Roman"/>
                <w:bCs/>
                <w:sz w:val="10"/>
                <w:szCs w:val="10"/>
                <w:lang w:eastAsia="ru-RU"/>
              </w:rPr>
            </w:pPr>
            <w:r w:rsidRPr="00C13CFA">
              <w:rPr>
                <w:rFonts w:eastAsia="Times New Roman"/>
                <w:bCs/>
                <w:sz w:val="10"/>
                <w:szCs w:val="10"/>
                <w:lang w:eastAsia="ru-RU"/>
              </w:rPr>
              <w:t>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Cs/>
                <w:sz w:val="10"/>
                <w:szCs w:val="10"/>
                <w:lang w:eastAsia="ru-RU"/>
              </w:rPr>
            </w:pPr>
            <w:r w:rsidRPr="00C13CFA">
              <w:rPr>
                <w:rFonts w:eastAsia="Times New Roman"/>
                <w:bCs/>
                <w:sz w:val="10"/>
                <w:szCs w:val="10"/>
                <w:lang w:eastAsia="ru-RU"/>
              </w:rPr>
              <w:t>000 01 03 01 00 00 0000 000</w:t>
            </w: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Cs/>
                <w:sz w:val="10"/>
                <w:szCs w:val="10"/>
                <w:lang w:eastAsia="ru-RU"/>
              </w:rPr>
            </w:pPr>
          </w:p>
          <w:p w:rsidR="000A2FE5" w:rsidRPr="00C13CFA" w:rsidRDefault="000A2FE5" w:rsidP="000A2FE5">
            <w:pPr>
              <w:jc w:val="center"/>
              <w:rPr>
                <w:rFonts w:eastAsia="Times New Roman"/>
                <w:bCs/>
                <w:sz w:val="10"/>
                <w:szCs w:val="10"/>
                <w:lang w:eastAsia="ru-RU"/>
              </w:rPr>
            </w:pPr>
            <w:r w:rsidRPr="00C13CFA">
              <w:rPr>
                <w:rFonts w:eastAsia="Times New Roman"/>
                <w:bCs/>
                <w:sz w:val="10"/>
                <w:szCs w:val="10"/>
                <w:lang w:eastAsia="ru-RU"/>
              </w:rPr>
              <w:t>6246,00000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-3541,00000</w:t>
            </w:r>
          </w:p>
        </w:tc>
        <w:tc>
          <w:tcPr>
            <w:tcW w:w="0" w:type="auto"/>
            <w:tcBorders>
              <w:top w:val="nil"/>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-1560,00000</w:t>
            </w:r>
          </w:p>
        </w:tc>
      </w:tr>
      <w:tr w:rsidR="007279B5" w:rsidRPr="00C13CFA" w:rsidTr="000A2FE5">
        <w:trPr>
          <w:trHeight w:val="20"/>
        </w:trPr>
        <w:tc>
          <w:tcPr>
            <w:tcW w:w="0" w:type="auto"/>
            <w:gridSpan w:val="2"/>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000 01 03 01 00 00 0000 700</w:t>
            </w:r>
          </w:p>
        </w:tc>
        <w:tc>
          <w:tcPr>
            <w:tcW w:w="0" w:type="auto"/>
            <w:tcBorders>
              <w:top w:val="nil"/>
              <w:left w:val="nil"/>
              <w:bottom w:val="single" w:sz="4" w:space="0" w:color="auto"/>
              <w:right w:val="single" w:sz="4" w:space="0" w:color="auto"/>
            </w:tcBorders>
            <w:shd w:val="clear" w:color="auto" w:fill="auto"/>
            <w:noWrap/>
            <w:hideMark/>
          </w:tcPr>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7800,00000</w:t>
            </w:r>
          </w:p>
        </w:tc>
        <w:tc>
          <w:tcPr>
            <w:tcW w:w="0" w:type="auto"/>
            <w:tcBorders>
              <w:top w:val="nil"/>
              <w:left w:val="nil"/>
              <w:bottom w:val="single" w:sz="4" w:space="0" w:color="auto"/>
              <w:right w:val="single" w:sz="4" w:space="0" w:color="auto"/>
            </w:tcBorders>
          </w:tcPr>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0,0</w:t>
            </w:r>
          </w:p>
        </w:tc>
        <w:tc>
          <w:tcPr>
            <w:tcW w:w="0" w:type="auto"/>
            <w:tcBorders>
              <w:top w:val="nil"/>
              <w:left w:val="nil"/>
              <w:bottom w:val="single" w:sz="4" w:space="0" w:color="auto"/>
              <w:right w:val="single" w:sz="4" w:space="0" w:color="auto"/>
            </w:tcBorders>
          </w:tcPr>
          <w:p w:rsidR="000A2FE5" w:rsidRPr="00C13CFA" w:rsidRDefault="000A2FE5" w:rsidP="000A2FE5">
            <w:pPr>
              <w:jc w:val="center"/>
              <w:rPr>
                <w:rFonts w:eastAsia="Times New Roman"/>
                <w:b/>
                <w:bCs/>
                <w:sz w:val="10"/>
                <w:szCs w:val="10"/>
                <w:lang w:eastAsia="ru-RU"/>
              </w:rPr>
            </w:pPr>
            <w:r w:rsidRPr="00C13CFA">
              <w:rPr>
                <w:rFonts w:eastAsia="Times New Roman"/>
                <w:b/>
                <w:bCs/>
                <w:sz w:val="10"/>
                <w:szCs w:val="10"/>
                <w:lang w:eastAsia="ru-RU"/>
              </w:rPr>
              <w:t>0,0</w:t>
            </w:r>
          </w:p>
        </w:tc>
      </w:tr>
      <w:tr w:rsidR="007279B5" w:rsidRPr="00C13CFA" w:rsidTr="000A2FE5">
        <w:trPr>
          <w:trHeight w:val="20"/>
        </w:trPr>
        <w:tc>
          <w:tcPr>
            <w:tcW w:w="0" w:type="auto"/>
            <w:gridSpan w:val="2"/>
            <w:tcBorders>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sz w:val="10"/>
                <w:szCs w:val="10"/>
                <w:lang w:eastAsia="ru-RU"/>
              </w:rPr>
            </w:pPr>
            <w:r w:rsidRPr="00C13CFA">
              <w:rPr>
                <w:rFonts w:eastAsia="Times New Roman"/>
                <w:bCs/>
                <w:sz w:val="10"/>
                <w:szCs w:val="10"/>
                <w:lang w:eastAsia="ru-RU"/>
              </w:rPr>
              <w:t>Получение кредитов от других бюджетов бюджетной системы Российской Федерации бюджетом муниципального округов в валюте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0A2FE5" w:rsidRPr="00C13CFA" w:rsidRDefault="000A2FE5" w:rsidP="000A2FE5">
            <w:pPr>
              <w:jc w:val="center"/>
              <w:rPr>
                <w:rFonts w:eastAsia="Times New Roman"/>
                <w:bCs/>
                <w:sz w:val="10"/>
                <w:szCs w:val="10"/>
                <w:lang w:eastAsia="ru-RU"/>
              </w:rPr>
            </w:pPr>
            <w:r w:rsidRPr="00C13CFA">
              <w:rPr>
                <w:rFonts w:eastAsia="Times New Roman"/>
                <w:bCs/>
                <w:sz w:val="10"/>
                <w:szCs w:val="10"/>
                <w:lang w:eastAsia="ru-RU"/>
              </w:rPr>
              <w:t>545 01 03 01 00 14 0000 710</w:t>
            </w:r>
          </w:p>
        </w:tc>
        <w:tc>
          <w:tcPr>
            <w:tcW w:w="0" w:type="auto"/>
            <w:tcBorders>
              <w:top w:val="nil"/>
              <w:left w:val="nil"/>
              <w:bottom w:val="single" w:sz="4" w:space="0" w:color="auto"/>
              <w:right w:val="single" w:sz="4" w:space="0" w:color="auto"/>
            </w:tcBorders>
            <w:shd w:val="clear" w:color="auto" w:fill="auto"/>
            <w:noWrap/>
            <w:hideMark/>
          </w:tcPr>
          <w:p w:rsidR="000A2FE5" w:rsidRPr="00C13CFA" w:rsidRDefault="000A2FE5" w:rsidP="000A2FE5">
            <w:pPr>
              <w:jc w:val="center"/>
              <w:rPr>
                <w:sz w:val="10"/>
                <w:szCs w:val="10"/>
              </w:rPr>
            </w:pPr>
            <w:r w:rsidRPr="00C13CFA">
              <w:rPr>
                <w:rFonts w:eastAsia="Times New Roman"/>
                <w:bCs/>
                <w:sz w:val="10"/>
                <w:szCs w:val="10"/>
                <w:lang w:eastAsia="ru-RU"/>
              </w:rPr>
              <w:t>7800,00000</w:t>
            </w:r>
          </w:p>
        </w:tc>
        <w:tc>
          <w:tcPr>
            <w:tcW w:w="0" w:type="auto"/>
            <w:tcBorders>
              <w:top w:val="nil"/>
              <w:left w:val="nil"/>
              <w:bottom w:val="single" w:sz="4" w:space="0" w:color="auto"/>
              <w:right w:val="single" w:sz="4" w:space="0" w:color="auto"/>
            </w:tcBorders>
          </w:tcPr>
          <w:p w:rsidR="000A2FE5" w:rsidRPr="00C13CFA" w:rsidRDefault="000A2FE5" w:rsidP="000A2FE5">
            <w:pPr>
              <w:jc w:val="center"/>
              <w:rPr>
                <w:rFonts w:eastAsia="Times New Roman"/>
                <w:bCs/>
                <w:sz w:val="10"/>
                <w:szCs w:val="10"/>
                <w:lang w:eastAsia="ru-RU"/>
              </w:rPr>
            </w:pPr>
            <w:r w:rsidRPr="00C13CFA">
              <w:rPr>
                <w:rFonts w:eastAsia="Times New Roman"/>
                <w:bCs/>
                <w:sz w:val="10"/>
                <w:szCs w:val="10"/>
                <w:lang w:eastAsia="ru-RU"/>
              </w:rPr>
              <w:t>0,0</w:t>
            </w:r>
          </w:p>
        </w:tc>
        <w:tc>
          <w:tcPr>
            <w:tcW w:w="0" w:type="auto"/>
            <w:tcBorders>
              <w:top w:val="nil"/>
              <w:left w:val="nil"/>
              <w:bottom w:val="single" w:sz="4" w:space="0" w:color="auto"/>
              <w:right w:val="single" w:sz="4" w:space="0" w:color="auto"/>
            </w:tcBorders>
          </w:tcPr>
          <w:p w:rsidR="000A2FE5" w:rsidRPr="00C13CFA" w:rsidRDefault="000A2FE5" w:rsidP="000A2FE5">
            <w:pPr>
              <w:jc w:val="center"/>
              <w:rPr>
                <w:rFonts w:eastAsia="Times New Roman"/>
                <w:bCs/>
                <w:sz w:val="10"/>
                <w:szCs w:val="10"/>
                <w:lang w:eastAsia="ru-RU"/>
              </w:rPr>
            </w:pPr>
            <w:r w:rsidRPr="00C13CFA">
              <w:rPr>
                <w:rFonts w:eastAsia="Times New Roman"/>
                <w:bCs/>
                <w:sz w:val="10"/>
                <w:szCs w:val="10"/>
                <w:lang w:eastAsia="ru-RU"/>
              </w:rPr>
              <w:t>0,0</w:t>
            </w:r>
          </w:p>
        </w:tc>
      </w:tr>
      <w:tr w:rsidR="007279B5" w:rsidRPr="00C13CFA" w:rsidTr="000A2FE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000 01 03 01 00 00 0000 800</w:t>
            </w:r>
          </w:p>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-1554,00000</w:t>
            </w:r>
          </w:p>
        </w:tc>
        <w:tc>
          <w:tcPr>
            <w:tcW w:w="0" w:type="auto"/>
            <w:tcBorders>
              <w:top w:val="single" w:sz="4" w:space="0" w:color="auto"/>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-3541,00000</w:t>
            </w:r>
          </w:p>
        </w:tc>
        <w:tc>
          <w:tcPr>
            <w:tcW w:w="0" w:type="auto"/>
            <w:tcBorders>
              <w:top w:val="single" w:sz="4" w:space="0" w:color="auto"/>
              <w:left w:val="nil"/>
              <w:bottom w:val="single" w:sz="4" w:space="0" w:color="auto"/>
              <w:right w:val="single" w:sz="4" w:space="0" w:color="auto"/>
            </w:tcBorders>
            <w:vAlign w:val="center"/>
          </w:tcPr>
          <w:p w:rsidR="000A2FE5" w:rsidRPr="00C13CFA" w:rsidRDefault="000A2FE5" w:rsidP="000A2FE5">
            <w:pPr>
              <w:jc w:val="center"/>
              <w:rPr>
                <w:rFonts w:eastAsia="Times New Roman"/>
                <w:b/>
                <w:sz w:val="10"/>
                <w:szCs w:val="10"/>
                <w:lang w:eastAsia="ru-RU"/>
              </w:rPr>
            </w:pPr>
          </w:p>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-1560,00000</w:t>
            </w:r>
          </w:p>
        </w:tc>
      </w:tr>
      <w:tr w:rsidR="007279B5" w:rsidRPr="00C13CFA" w:rsidTr="000A2FE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roofErr w:type="gramStart"/>
            <w:r w:rsidRPr="00C13CFA">
              <w:rPr>
                <w:rFonts w:eastAsia="Times New Roman"/>
                <w:sz w:val="10"/>
                <w:szCs w:val="10"/>
                <w:lang w:eastAsia="ru-RU"/>
              </w:rPr>
              <w:t>Погашение  бюджетами</w:t>
            </w:r>
            <w:proofErr w:type="gramEnd"/>
            <w:r w:rsidRPr="00C13CFA">
              <w:rPr>
                <w:rFonts w:eastAsia="Times New Roman"/>
                <w:sz w:val="10"/>
                <w:szCs w:val="10"/>
                <w:lang w:eastAsia="ru-RU"/>
              </w:rPr>
              <w:t xml:space="preserve"> </w:t>
            </w:r>
            <w:proofErr w:type="spellStart"/>
            <w:r w:rsidRPr="00C13CFA">
              <w:rPr>
                <w:rFonts w:eastAsia="Times New Roman"/>
                <w:sz w:val="10"/>
                <w:szCs w:val="10"/>
                <w:lang w:eastAsia="ru-RU"/>
              </w:rPr>
              <w:t>муни-ципальных</w:t>
            </w:r>
            <w:proofErr w:type="spellEnd"/>
            <w:r w:rsidRPr="00C13CFA">
              <w:rPr>
                <w:rFonts w:eastAsia="Times New Roman"/>
                <w:sz w:val="10"/>
                <w:szCs w:val="10"/>
                <w:lang w:eastAsia="ru-RU"/>
              </w:rPr>
              <w:t xml:space="preserve">  округов  кредитов</w:t>
            </w:r>
          </w:p>
          <w:p w:rsidR="000A2FE5" w:rsidRPr="00C13CFA" w:rsidRDefault="000A2FE5" w:rsidP="000A2FE5">
            <w:pPr>
              <w:rPr>
                <w:rFonts w:eastAsia="Times New Roman"/>
                <w:sz w:val="10"/>
                <w:szCs w:val="10"/>
                <w:lang w:eastAsia="ru-RU"/>
              </w:rPr>
            </w:pPr>
            <w:r w:rsidRPr="00C13CFA">
              <w:rPr>
                <w:rFonts w:eastAsia="Times New Roman"/>
                <w:sz w:val="10"/>
                <w:szCs w:val="10"/>
                <w:lang w:eastAsia="ru-RU"/>
              </w:rPr>
              <w:t>от других бюджетов  бюджет-ной системы Российской Федерации в валюте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000 01 03 01 00 14 0000 810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b/>
                <w:i/>
                <w:sz w:val="10"/>
                <w:szCs w:val="10"/>
                <w:lang w:eastAsia="ru-RU"/>
              </w:rPr>
            </w:pPr>
          </w:p>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-1554,00000</w:t>
            </w:r>
          </w:p>
        </w:tc>
        <w:tc>
          <w:tcPr>
            <w:tcW w:w="0" w:type="auto"/>
            <w:tcBorders>
              <w:top w:val="single" w:sz="4" w:space="0" w:color="auto"/>
              <w:left w:val="nil"/>
              <w:bottom w:val="single" w:sz="4" w:space="0" w:color="auto"/>
              <w:right w:val="single" w:sz="4" w:space="0" w:color="auto"/>
            </w:tcBorders>
            <w:vAlign w:val="center"/>
          </w:tcPr>
          <w:p w:rsidR="000A2FE5" w:rsidRPr="00C13CFA" w:rsidRDefault="000A2FE5" w:rsidP="000A2FE5">
            <w:pPr>
              <w:jc w:val="center"/>
              <w:rPr>
                <w:rFonts w:eastAsia="Times New Roman"/>
                <w:b/>
                <w:i/>
                <w:sz w:val="10"/>
                <w:szCs w:val="10"/>
                <w:lang w:eastAsia="ru-RU"/>
              </w:rPr>
            </w:pPr>
          </w:p>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-3541,00000</w:t>
            </w:r>
          </w:p>
        </w:tc>
        <w:tc>
          <w:tcPr>
            <w:tcW w:w="0" w:type="auto"/>
            <w:tcBorders>
              <w:top w:val="single" w:sz="4" w:space="0" w:color="auto"/>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-1560,00000</w:t>
            </w:r>
          </w:p>
        </w:tc>
      </w:tr>
      <w:tr w:rsidR="007279B5" w:rsidRPr="00C13CFA" w:rsidTr="000A2FE5">
        <w:trPr>
          <w:trHeight w:val="20"/>
        </w:trPr>
        <w:tc>
          <w:tcPr>
            <w:tcW w:w="0" w:type="auto"/>
            <w:gridSpan w:val="2"/>
            <w:tcBorders>
              <w:top w:val="single" w:sz="4" w:space="0" w:color="auto"/>
              <w:left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roofErr w:type="gramStart"/>
            <w:r w:rsidRPr="00C13CFA">
              <w:rPr>
                <w:rFonts w:eastAsia="Times New Roman"/>
                <w:sz w:val="10"/>
                <w:szCs w:val="10"/>
                <w:lang w:eastAsia="ru-RU"/>
              </w:rPr>
              <w:t>Погашение  бюджетом</w:t>
            </w:r>
            <w:proofErr w:type="gramEnd"/>
            <w:r w:rsidRPr="00C13CFA">
              <w:rPr>
                <w:rFonts w:eastAsia="Times New Roman"/>
                <w:sz w:val="10"/>
                <w:szCs w:val="10"/>
                <w:lang w:eastAsia="ru-RU"/>
              </w:rPr>
              <w:t xml:space="preserve"> муниципального района кредитов</w:t>
            </w:r>
          </w:p>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xml:space="preserve">от других </w:t>
            </w:r>
            <w:proofErr w:type="gramStart"/>
            <w:r w:rsidRPr="00C13CFA">
              <w:rPr>
                <w:rFonts w:eastAsia="Times New Roman"/>
                <w:sz w:val="10"/>
                <w:szCs w:val="10"/>
                <w:lang w:eastAsia="ru-RU"/>
              </w:rPr>
              <w:t>бюджетов  бюджетной</w:t>
            </w:r>
            <w:proofErr w:type="gramEnd"/>
          </w:p>
          <w:p w:rsidR="000A2FE5" w:rsidRPr="00C13CFA" w:rsidRDefault="000A2FE5" w:rsidP="000A2FE5">
            <w:pPr>
              <w:rPr>
                <w:rFonts w:eastAsia="Times New Roman"/>
                <w:sz w:val="10"/>
                <w:szCs w:val="10"/>
                <w:lang w:eastAsia="ru-RU"/>
              </w:rPr>
            </w:pPr>
            <w:r w:rsidRPr="00C13CFA">
              <w:rPr>
                <w:rFonts w:eastAsia="Times New Roman"/>
                <w:sz w:val="10"/>
                <w:szCs w:val="10"/>
                <w:lang w:eastAsia="ru-RU"/>
              </w:rPr>
              <w:t>системы Российской Федерации</w:t>
            </w:r>
          </w:p>
          <w:p w:rsidR="000A2FE5" w:rsidRPr="00C13CFA" w:rsidRDefault="000A2FE5" w:rsidP="000A2FE5">
            <w:pPr>
              <w:rPr>
                <w:rFonts w:eastAsia="Times New Roman"/>
                <w:sz w:val="10"/>
                <w:szCs w:val="10"/>
                <w:lang w:eastAsia="ru-RU"/>
              </w:rPr>
            </w:pPr>
            <w:r w:rsidRPr="00C13CFA">
              <w:rPr>
                <w:rFonts w:eastAsia="Times New Roman"/>
                <w:sz w:val="10"/>
                <w:szCs w:val="10"/>
                <w:lang w:eastAsia="ru-RU"/>
              </w:rPr>
              <w:t>в валюте Российской Федерации</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545 01 03 01 00 14 0000 810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-1554,00000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-3541,00000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-1560,00000</w:t>
            </w:r>
          </w:p>
        </w:tc>
      </w:tr>
      <w:tr w:rsidR="007279B5" w:rsidRPr="00C13CFA" w:rsidTr="000A2FE5">
        <w:trPr>
          <w:trHeight w:val="20"/>
        </w:trPr>
        <w:tc>
          <w:tcPr>
            <w:tcW w:w="0" w:type="auto"/>
            <w:gridSpan w:val="2"/>
            <w:tcBorders>
              <w:top w:val="single" w:sz="4" w:space="0" w:color="auto"/>
              <w:left w:val="single" w:sz="4" w:space="0" w:color="auto"/>
              <w:right w:val="single" w:sz="4" w:space="0" w:color="auto"/>
            </w:tcBorders>
            <w:shd w:val="clear" w:color="auto" w:fill="auto"/>
            <w:hideMark/>
          </w:tcPr>
          <w:p w:rsidR="000A2FE5" w:rsidRPr="00C13CFA" w:rsidRDefault="000A2FE5" w:rsidP="000A2FE5">
            <w:pPr>
              <w:rPr>
                <w:rFonts w:eastAsia="Times New Roman"/>
                <w:b/>
                <w:bCs/>
                <w:sz w:val="10"/>
                <w:szCs w:val="10"/>
                <w:lang w:eastAsia="ru-RU"/>
              </w:rPr>
            </w:pPr>
            <w:r w:rsidRPr="00C13CFA">
              <w:rPr>
                <w:rFonts w:eastAsia="Times New Roman"/>
                <w:b/>
                <w:bCs/>
                <w:sz w:val="10"/>
                <w:szCs w:val="10"/>
                <w:lang w:eastAsia="ru-RU"/>
              </w:rPr>
              <w:t>Изменение остатков средств на</w:t>
            </w:r>
          </w:p>
          <w:p w:rsidR="000A2FE5" w:rsidRPr="00C13CFA" w:rsidRDefault="000A2FE5" w:rsidP="000A2FE5">
            <w:pPr>
              <w:rPr>
                <w:rFonts w:eastAsia="Times New Roman"/>
                <w:sz w:val="10"/>
                <w:szCs w:val="10"/>
                <w:lang w:eastAsia="ru-RU"/>
              </w:rPr>
            </w:pPr>
            <w:r w:rsidRPr="00C13CFA">
              <w:rPr>
                <w:rFonts w:eastAsia="Times New Roman"/>
                <w:b/>
                <w:bCs/>
                <w:sz w:val="10"/>
                <w:szCs w:val="10"/>
                <w:lang w:eastAsia="ru-RU"/>
              </w:rPr>
              <w:t>счетах по учету средств бюджетов</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b/>
                <w:bCs/>
                <w:sz w:val="10"/>
                <w:szCs w:val="10"/>
                <w:lang w:eastAsia="ru-RU"/>
              </w:rPr>
              <w:t>000 01 05 00 00 00 0000 000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12359,56326</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0,00000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b/>
                <w:sz w:val="10"/>
                <w:szCs w:val="10"/>
                <w:lang w:eastAsia="ru-RU"/>
              </w:rPr>
            </w:pPr>
            <w:r w:rsidRPr="00C13CFA">
              <w:rPr>
                <w:rFonts w:eastAsia="Times New Roman"/>
                <w:b/>
                <w:sz w:val="10"/>
                <w:szCs w:val="10"/>
                <w:lang w:eastAsia="ru-RU"/>
              </w:rPr>
              <w:t>0,00000</w:t>
            </w:r>
          </w:p>
        </w:tc>
      </w:tr>
      <w:tr w:rsidR="007279B5" w:rsidRPr="00C13CFA" w:rsidTr="000A2FE5">
        <w:trPr>
          <w:trHeight w:val="20"/>
        </w:trPr>
        <w:tc>
          <w:tcPr>
            <w:tcW w:w="0" w:type="auto"/>
            <w:gridSpan w:val="2"/>
            <w:tcBorders>
              <w:top w:val="single" w:sz="4" w:space="0" w:color="auto"/>
              <w:left w:val="single" w:sz="4" w:space="0" w:color="auto"/>
              <w:right w:val="single" w:sz="4" w:space="0" w:color="auto"/>
            </w:tcBorders>
            <w:shd w:val="clear" w:color="auto" w:fill="auto"/>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lastRenderedPageBreak/>
              <w:t>Уменьшение остатков средств бюджетов</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bCs/>
                <w:sz w:val="10"/>
                <w:szCs w:val="10"/>
                <w:lang w:eastAsia="ru-RU"/>
              </w:rPr>
              <w:t>000 01 05 00 00 00 0000 600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sz w:val="10"/>
                <w:szCs w:val="10"/>
              </w:rPr>
            </w:pPr>
            <w:r w:rsidRPr="00C13CFA">
              <w:rPr>
                <w:rFonts w:eastAsia="Times New Roman"/>
                <w:sz w:val="10"/>
                <w:szCs w:val="10"/>
                <w:lang w:eastAsia="ru-RU"/>
              </w:rPr>
              <w:t>12359,56326</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p>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0A2FE5">
        <w:trPr>
          <w:trHeight w:val="20"/>
        </w:trPr>
        <w:tc>
          <w:tcPr>
            <w:tcW w:w="0" w:type="auto"/>
            <w:gridSpan w:val="2"/>
            <w:tcBorders>
              <w:top w:val="single" w:sz="4" w:space="0" w:color="auto"/>
              <w:left w:val="single" w:sz="4" w:space="0" w:color="auto"/>
              <w:right w:val="single" w:sz="4" w:space="0" w:color="auto"/>
            </w:tcBorders>
            <w:shd w:val="clear" w:color="auto" w:fill="auto"/>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Уменьшение прочих остатков средств бюджетов</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bCs/>
                <w:sz w:val="10"/>
                <w:szCs w:val="10"/>
                <w:lang w:eastAsia="ru-RU"/>
              </w:rPr>
              <w:t>000 01 05 02 00 00 0000 600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sz w:val="10"/>
                <w:szCs w:val="10"/>
              </w:rPr>
            </w:pPr>
            <w:r w:rsidRPr="00C13CFA">
              <w:rPr>
                <w:rFonts w:eastAsia="Times New Roman"/>
                <w:sz w:val="10"/>
                <w:szCs w:val="10"/>
                <w:lang w:eastAsia="ru-RU"/>
              </w:rPr>
              <w:t>12359,56326</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0A2FE5">
        <w:trPr>
          <w:trHeight w:val="20"/>
        </w:trPr>
        <w:tc>
          <w:tcPr>
            <w:tcW w:w="0" w:type="auto"/>
            <w:gridSpan w:val="2"/>
            <w:tcBorders>
              <w:top w:val="single" w:sz="4" w:space="0" w:color="auto"/>
              <w:left w:val="single" w:sz="4" w:space="0" w:color="auto"/>
              <w:right w:val="single" w:sz="4" w:space="0" w:color="auto"/>
            </w:tcBorders>
            <w:shd w:val="clear" w:color="auto" w:fill="auto"/>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Уменьшение прочих остатков денежных средств бюджетов</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bCs/>
                <w:sz w:val="10"/>
                <w:szCs w:val="10"/>
                <w:lang w:eastAsia="ru-RU"/>
              </w:rPr>
              <w:t>000 01 05 02 01 00 0000 610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sz w:val="10"/>
                <w:szCs w:val="10"/>
              </w:rPr>
            </w:pPr>
            <w:r w:rsidRPr="00C13CFA">
              <w:rPr>
                <w:rFonts w:eastAsia="Times New Roman"/>
                <w:sz w:val="10"/>
                <w:szCs w:val="10"/>
                <w:lang w:eastAsia="ru-RU"/>
              </w:rPr>
              <w:t>12359,56326</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0A2FE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xml:space="preserve">Уменьшение прочих остатков денежных средств бюджетов муниципальных округов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000  01 05 02 01 14 0000 610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sz w:val="10"/>
                <w:szCs w:val="10"/>
              </w:rPr>
            </w:pPr>
            <w:r w:rsidRPr="00C13CFA">
              <w:rPr>
                <w:rFonts w:eastAsia="Times New Roman"/>
                <w:sz w:val="10"/>
                <w:szCs w:val="10"/>
                <w:lang w:eastAsia="ru-RU"/>
              </w:rPr>
              <w:t>12359,56326</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0A2FE5">
        <w:trPr>
          <w:trHeight w:val="20"/>
        </w:trPr>
        <w:tc>
          <w:tcPr>
            <w:tcW w:w="0" w:type="auto"/>
            <w:gridSpan w:val="2"/>
            <w:tcBorders>
              <w:top w:val="single" w:sz="4" w:space="0" w:color="auto"/>
              <w:left w:val="single" w:sz="4" w:space="0" w:color="auto"/>
              <w:right w:val="single" w:sz="4" w:space="0" w:color="auto"/>
            </w:tcBorders>
            <w:shd w:val="clear" w:color="auto" w:fill="auto"/>
            <w:hideMark/>
          </w:tcPr>
          <w:p w:rsidR="000A2FE5" w:rsidRPr="00C13CFA" w:rsidRDefault="000A2FE5" w:rsidP="000A2FE5">
            <w:pPr>
              <w:rPr>
                <w:rFonts w:eastAsia="Times New Roman"/>
                <w:sz w:val="10"/>
                <w:szCs w:val="10"/>
                <w:lang w:eastAsia="ru-RU"/>
              </w:rPr>
            </w:pPr>
            <w:r w:rsidRPr="00C13CFA">
              <w:rPr>
                <w:rFonts w:eastAsia="Times New Roman"/>
                <w:sz w:val="10"/>
                <w:szCs w:val="10"/>
                <w:lang w:eastAsia="ru-RU"/>
              </w:rPr>
              <w:t xml:space="preserve">Уменьшение прочих остатков денежных средств бюджета муниципального округа </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545  01 05 02 01 14 0000 610</w:t>
            </w:r>
          </w:p>
        </w:tc>
        <w:tc>
          <w:tcPr>
            <w:tcW w:w="0" w:type="auto"/>
            <w:tcBorders>
              <w:top w:val="single" w:sz="4" w:space="0" w:color="auto"/>
              <w:left w:val="nil"/>
              <w:right w:val="single" w:sz="4" w:space="0" w:color="auto"/>
            </w:tcBorders>
            <w:shd w:val="clear" w:color="auto" w:fill="auto"/>
            <w:noWrap/>
            <w:vAlign w:val="center"/>
            <w:hideMark/>
          </w:tcPr>
          <w:p w:rsidR="000A2FE5" w:rsidRPr="00C13CFA" w:rsidRDefault="000A2FE5" w:rsidP="000A2FE5">
            <w:pPr>
              <w:jc w:val="center"/>
              <w:rPr>
                <w:sz w:val="10"/>
                <w:szCs w:val="10"/>
              </w:rPr>
            </w:pPr>
            <w:r w:rsidRPr="00C13CFA">
              <w:rPr>
                <w:rFonts w:eastAsia="Times New Roman"/>
                <w:sz w:val="10"/>
                <w:szCs w:val="10"/>
                <w:lang w:eastAsia="ru-RU"/>
              </w:rPr>
              <w:t>12359,56326</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c>
          <w:tcPr>
            <w:tcW w:w="0" w:type="auto"/>
            <w:tcBorders>
              <w:top w:val="single" w:sz="4" w:space="0" w:color="auto"/>
              <w:left w:val="nil"/>
              <w:right w:val="single" w:sz="4" w:space="0" w:color="auto"/>
            </w:tcBorders>
            <w:vAlign w:val="center"/>
          </w:tcPr>
          <w:p w:rsidR="000A2FE5" w:rsidRPr="00C13CFA" w:rsidRDefault="000A2FE5" w:rsidP="000A2FE5">
            <w:pPr>
              <w:jc w:val="center"/>
              <w:rPr>
                <w:rFonts w:eastAsia="Times New Roman"/>
                <w:sz w:val="10"/>
                <w:szCs w:val="10"/>
                <w:lang w:eastAsia="ru-RU"/>
              </w:rPr>
            </w:pPr>
            <w:r w:rsidRPr="00C13CFA">
              <w:rPr>
                <w:rFonts w:eastAsia="Times New Roman"/>
                <w:sz w:val="10"/>
                <w:szCs w:val="10"/>
                <w:lang w:eastAsia="ru-RU"/>
              </w:rPr>
              <w:t>0,00000</w:t>
            </w:r>
          </w:p>
        </w:tc>
      </w:tr>
      <w:tr w:rsidR="007279B5" w:rsidRPr="00C13CFA" w:rsidTr="000A2FE5">
        <w:trPr>
          <w:trHeight w:val="20"/>
        </w:trPr>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0A2FE5" w:rsidRPr="00C13CFA" w:rsidRDefault="000A2FE5" w:rsidP="000A2FE5">
            <w:pPr>
              <w:rPr>
                <w:rFonts w:eastAsia="Times New Roman"/>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left w:val="nil"/>
              <w:bottom w:val="single" w:sz="4" w:space="0" w:color="auto"/>
              <w:right w:val="single" w:sz="4" w:space="0" w:color="auto"/>
            </w:tcBorders>
            <w:shd w:val="clear" w:color="auto" w:fill="auto"/>
            <w:noWrap/>
            <w:vAlign w:val="center"/>
            <w:hideMark/>
          </w:tcPr>
          <w:p w:rsidR="000A2FE5" w:rsidRPr="00C13CFA" w:rsidRDefault="000A2FE5" w:rsidP="000A2FE5">
            <w:pPr>
              <w:jc w:val="center"/>
              <w:rPr>
                <w:rFonts w:eastAsia="Times New Roman"/>
                <w:sz w:val="10"/>
                <w:szCs w:val="10"/>
                <w:lang w:eastAsia="ru-RU"/>
              </w:rPr>
            </w:pPr>
          </w:p>
        </w:tc>
        <w:tc>
          <w:tcPr>
            <w:tcW w:w="0" w:type="auto"/>
            <w:tcBorders>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tc>
        <w:tc>
          <w:tcPr>
            <w:tcW w:w="0" w:type="auto"/>
            <w:tcBorders>
              <w:left w:val="nil"/>
              <w:bottom w:val="single" w:sz="4" w:space="0" w:color="auto"/>
              <w:right w:val="single" w:sz="4" w:space="0" w:color="auto"/>
            </w:tcBorders>
            <w:vAlign w:val="center"/>
          </w:tcPr>
          <w:p w:rsidR="000A2FE5" w:rsidRPr="00C13CFA" w:rsidRDefault="000A2FE5" w:rsidP="000A2FE5">
            <w:pPr>
              <w:jc w:val="center"/>
              <w:rPr>
                <w:rFonts w:eastAsia="Times New Roman"/>
                <w:sz w:val="10"/>
                <w:szCs w:val="10"/>
                <w:lang w:eastAsia="ru-RU"/>
              </w:rPr>
            </w:pPr>
          </w:p>
        </w:tc>
      </w:tr>
    </w:tbl>
    <w:p w:rsidR="000A2FE5" w:rsidRPr="00C13CFA" w:rsidRDefault="000A2FE5" w:rsidP="000A2FE5">
      <w:pPr>
        <w:rPr>
          <w:sz w:val="10"/>
          <w:szCs w:val="10"/>
        </w:rPr>
      </w:pPr>
    </w:p>
    <w:p w:rsidR="000A2FE5" w:rsidRPr="00C13CFA" w:rsidRDefault="000A2FE5" w:rsidP="000A2FE5">
      <w:pPr>
        <w:pStyle w:val="7"/>
        <w:jc w:val="left"/>
        <w:rPr>
          <w:b/>
          <w:sz w:val="10"/>
          <w:szCs w:val="10"/>
          <w:lang w:val="en-US"/>
        </w:rPr>
      </w:pPr>
    </w:p>
    <w:p w:rsidR="000A2FE5" w:rsidRPr="00C13CFA" w:rsidRDefault="000A2FE5" w:rsidP="000A2FE5">
      <w:pPr>
        <w:pStyle w:val="7"/>
        <w:jc w:val="right"/>
        <w:rPr>
          <w:b/>
          <w:sz w:val="10"/>
          <w:szCs w:val="10"/>
        </w:rPr>
      </w:pPr>
      <w:r w:rsidRPr="00C13CFA">
        <w:rPr>
          <w:b/>
          <w:sz w:val="10"/>
          <w:szCs w:val="10"/>
        </w:rPr>
        <w:t xml:space="preserve">Приложение № 5 </w:t>
      </w:r>
    </w:p>
    <w:p w:rsidR="000A2FE5" w:rsidRPr="00C13CFA" w:rsidRDefault="000A2FE5" w:rsidP="000A2FE5">
      <w:pPr>
        <w:jc w:val="right"/>
        <w:rPr>
          <w:sz w:val="10"/>
          <w:szCs w:val="10"/>
        </w:rPr>
      </w:pPr>
      <w:r w:rsidRPr="00C13CFA">
        <w:rPr>
          <w:sz w:val="10"/>
          <w:szCs w:val="10"/>
        </w:rPr>
        <w:t xml:space="preserve">                                                                                                          </w:t>
      </w:r>
      <w:proofErr w:type="gramStart"/>
      <w:r w:rsidRPr="00C13CFA">
        <w:rPr>
          <w:sz w:val="10"/>
          <w:szCs w:val="10"/>
        </w:rPr>
        <w:t>к  решению</w:t>
      </w:r>
      <w:proofErr w:type="gramEnd"/>
      <w:r w:rsidRPr="00C13CFA">
        <w:rPr>
          <w:sz w:val="10"/>
          <w:szCs w:val="10"/>
        </w:rPr>
        <w:t xml:space="preserve"> Думы Солецкого    </w:t>
      </w:r>
    </w:p>
    <w:p w:rsidR="000A2FE5" w:rsidRPr="00C13CFA" w:rsidRDefault="000A2FE5" w:rsidP="000A2FE5">
      <w:pPr>
        <w:jc w:val="right"/>
        <w:rPr>
          <w:sz w:val="10"/>
          <w:szCs w:val="10"/>
        </w:rPr>
      </w:pPr>
      <w:r w:rsidRPr="00C13CFA">
        <w:rPr>
          <w:sz w:val="10"/>
          <w:szCs w:val="10"/>
        </w:rPr>
        <w:t xml:space="preserve">                                                                                                          муниципального округа «О бюджете        </w:t>
      </w:r>
    </w:p>
    <w:p w:rsidR="000A2FE5" w:rsidRPr="00C13CFA" w:rsidRDefault="000A2FE5" w:rsidP="000A2FE5">
      <w:pPr>
        <w:jc w:val="right"/>
        <w:rPr>
          <w:sz w:val="10"/>
          <w:szCs w:val="10"/>
        </w:rPr>
      </w:pPr>
      <w:r w:rsidRPr="00C13CFA">
        <w:rPr>
          <w:sz w:val="10"/>
          <w:szCs w:val="10"/>
        </w:rPr>
        <w:t xml:space="preserve">                                                                                                          Солецкого муниципального округа</w:t>
      </w:r>
    </w:p>
    <w:p w:rsidR="000A2FE5" w:rsidRPr="00C13CFA" w:rsidRDefault="000A2FE5" w:rsidP="000A2FE5">
      <w:pPr>
        <w:jc w:val="right"/>
        <w:rPr>
          <w:sz w:val="10"/>
          <w:szCs w:val="10"/>
        </w:rPr>
      </w:pPr>
      <w:r w:rsidRPr="00C13CFA">
        <w:rPr>
          <w:sz w:val="10"/>
          <w:szCs w:val="10"/>
        </w:rPr>
        <w:t xml:space="preserve">                                                                                                          Новгородской области на </w:t>
      </w:r>
      <w:proofErr w:type="gramStart"/>
      <w:r w:rsidRPr="00C13CFA">
        <w:rPr>
          <w:sz w:val="10"/>
          <w:szCs w:val="10"/>
        </w:rPr>
        <w:t>2021  год</w:t>
      </w:r>
      <w:proofErr w:type="gramEnd"/>
      <w:r w:rsidRPr="00C13CFA">
        <w:rPr>
          <w:sz w:val="10"/>
          <w:szCs w:val="10"/>
        </w:rPr>
        <w:t xml:space="preserve"> и на  </w:t>
      </w:r>
    </w:p>
    <w:p w:rsidR="000A2FE5" w:rsidRPr="00C13CFA" w:rsidRDefault="000A2FE5" w:rsidP="000A2FE5">
      <w:pPr>
        <w:jc w:val="right"/>
        <w:rPr>
          <w:sz w:val="10"/>
          <w:szCs w:val="10"/>
        </w:rPr>
      </w:pPr>
      <w:r w:rsidRPr="00C13CFA">
        <w:rPr>
          <w:sz w:val="10"/>
          <w:szCs w:val="10"/>
        </w:rPr>
        <w:t xml:space="preserve">                                                                                                          плановый период 2022 и 2023 годов»        </w:t>
      </w:r>
    </w:p>
    <w:p w:rsidR="000A2FE5" w:rsidRPr="00C13CFA" w:rsidRDefault="000A2FE5" w:rsidP="000A2FE5">
      <w:pPr>
        <w:rPr>
          <w:b/>
          <w:snapToGrid w:val="0"/>
          <w:sz w:val="10"/>
          <w:szCs w:val="10"/>
        </w:rPr>
      </w:pPr>
    </w:p>
    <w:p w:rsidR="000A2FE5" w:rsidRPr="00C13CFA" w:rsidRDefault="000A2FE5" w:rsidP="000A2FE5">
      <w:pPr>
        <w:jc w:val="center"/>
        <w:rPr>
          <w:snapToGrid w:val="0"/>
          <w:spacing w:val="-20"/>
          <w:sz w:val="10"/>
          <w:szCs w:val="10"/>
        </w:rPr>
      </w:pPr>
      <w:r w:rsidRPr="00C13CFA">
        <w:rPr>
          <w:b/>
          <w:snapToGrid w:val="0"/>
          <w:sz w:val="10"/>
          <w:szCs w:val="10"/>
        </w:rPr>
        <w:t>Перечень главных администраторов доходов бюджета муниципального округа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07"/>
        <w:gridCol w:w="1039"/>
        <w:gridCol w:w="3280"/>
      </w:tblGrid>
      <w:tr w:rsidR="000A2FE5" w:rsidRPr="00C13CFA" w:rsidTr="000A2FE5">
        <w:trPr>
          <w:trHeight w:val="20"/>
        </w:trPr>
        <w:tc>
          <w:tcPr>
            <w:tcW w:w="0" w:type="auto"/>
            <w:gridSpan w:val="2"/>
          </w:tcPr>
          <w:p w:rsidR="000A2FE5" w:rsidRPr="00C13CFA" w:rsidRDefault="000A2FE5" w:rsidP="000A2FE5">
            <w:pPr>
              <w:jc w:val="center"/>
              <w:rPr>
                <w:snapToGrid w:val="0"/>
                <w:sz w:val="10"/>
                <w:szCs w:val="10"/>
              </w:rPr>
            </w:pPr>
            <w:r w:rsidRPr="00C13CFA">
              <w:rPr>
                <w:snapToGrid w:val="0"/>
                <w:sz w:val="10"/>
                <w:szCs w:val="10"/>
              </w:rPr>
              <w:t>Код бюджетной  классификации Российской Федерации</w:t>
            </w:r>
          </w:p>
        </w:tc>
        <w:tc>
          <w:tcPr>
            <w:tcW w:w="0" w:type="auto"/>
            <w:vMerge w:val="restart"/>
          </w:tcPr>
          <w:p w:rsidR="000A2FE5" w:rsidRPr="00C13CFA" w:rsidRDefault="000A2FE5" w:rsidP="000A2FE5">
            <w:pPr>
              <w:pStyle w:val="5"/>
              <w:spacing w:before="0"/>
              <w:jc w:val="center"/>
              <w:rPr>
                <w:b/>
                <w:color w:val="auto"/>
                <w:sz w:val="10"/>
                <w:szCs w:val="10"/>
              </w:rPr>
            </w:pPr>
            <w:r w:rsidRPr="00C13CFA">
              <w:rPr>
                <w:b/>
                <w:color w:val="auto"/>
                <w:sz w:val="10"/>
                <w:szCs w:val="10"/>
              </w:rPr>
              <w:t>Наименование  главного  администратора  доходов  бюджета муниципального  округа</w:t>
            </w:r>
          </w:p>
        </w:tc>
      </w:tr>
      <w:tr w:rsidR="000A2FE5" w:rsidRPr="00C13CFA" w:rsidTr="000A2FE5">
        <w:trPr>
          <w:trHeight w:val="20"/>
        </w:trPr>
        <w:tc>
          <w:tcPr>
            <w:tcW w:w="0" w:type="auto"/>
          </w:tcPr>
          <w:p w:rsidR="000A2FE5" w:rsidRPr="00C13CFA" w:rsidRDefault="000A2FE5" w:rsidP="000A2FE5">
            <w:pPr>
              <w:rPr>
                <w:snapToGrid w:val="0"/>
                <w:sz w:val="10"/>
                <w:szCs w:val="10"/>
              </w:rPr>
            </w:pPr>
            <w:r w:rsidRPr="00C13CFA">
              <w:rPr>
                <w:snapToGrid w:val="0"/>
                <w:sz w:val="10"/>
                <w:szCs w:val="10"/>
              </w:rPr>
              <w:t>главного администратора доходов</w:t>
            </w:r>
          </w:p>
        </w:tc>
        <w:tc>
          <w:tcPr>
            <w:tcW w:w="0" w:type="auto"/>
          </w:tcPr>
          <w:p w:rsidR="000A2FE5" w:rsidRPr="00C13CFA" w:rsidRDefault="000A2FE5" w:rsidP="000A2FE5">
            <w:pPr>
              <w:rPr>
                <w:snapToGrid w:val="0"/>
                <w:sz w:val="10"/>
                <w:szCs w:val="10"/>
              </w:rPr>
            </w:pPr>
            <w:r w:rsidRPr="00C13CFA">
              <w:rPr>
                <w:snapToGrid w:val="0"/>
                <w:sz w:val="10"/>
                <w:szCs w:val="10"/>
              </w:rPr>
              <w:t xml:space="preserve">доходов бюджета </w:t>
            </w:r>
          </w:p>
          <w:p w:rsidR="000A2FE5" w:rsidRPr="00C13CFA" w:rsidRDefault="000A2FE5" w:rsidP="000A2FE5">
            <w:pPr>
              <w:rPr>
                <w:snapToGrid w:val="0"/>
                <w:sz w:val="10"/>
                <w:szCs w:val="10"/>
              </w:rPr>
            </w:pPr>
            <w:r w:rsidRPr="00C13CFA">
              <w:rPr>
                <w:snapToGrid w:val="0"/>
                <w:sz w:val="10"/>
                <w:szCs w:val="10"/>
              </w:rPr>
              <w:t>муниципального округа</w:t>
            </w:r>
          </w:p>
        </w:tc>
        <w:tc>
          <w:tcPr>
            <w:tcW w:w="0" w:type="auto"/>
            <w:vMerge/>
          </w:tcPr>
          <w:p w:rsidR="000A2FE5" w:rsidRPr="00C13CFA" w:rsidRDefault="000A2FE5" w:rsidP="000A2FE5">
            <w:pPr>
              <w:rPr>
                <w:b/>
                <w:sz w:val="10"/>
                <w:szCs w:val="10"/>
              </w:rPr>
            </w:pPr>
          </w:p>
        </w:tc>
      </w:tr>
      <w:tr w:rsidR="000A2FE5" w:rsidRPr="00C13CFA" w:rsidTr="000A2FE5">
        <w:trPr>
          <w:trHeight w:val="20"/>
        </w:trPr>
        <w:tc>
          <w:tcPr>
            <w:tcW w:w="0" w:type="auto"/>
          </w:tcPr>
          <w:p w:rsidR="000A2FE5" w:rsidRPr="00C13CFA" w:rsidRDefault="000A2FE5" w:rsidP="000A2FE5">
            <w:pPr>
              <w:jc w:val="center"/>
              <w:rPr>
                <w:snapToGrid w:val="0"/>
                <w:sz w:val="10"/>
                <w:szCs w:val="10"/>
              </w:rPr>
            </w:pPr>
            <w:r w:rsidRPr="00C13CFA">
              <w:rPr>
                <w:snapToGrid w:val="0"/>
                <w:sz w:val="10"/>
                <w:szCs w:val="10"/>
              </w:rPr>
              <w:t>1</w:t>
            </w:r>
          </w:p>
        </w:tc>
        <w:tc>
          <w:tcPr>
            <w:tcW w:w="0" w:type="auto"/>
          </w:tcPr>
          <w:p w:rsidR="000A2FE5" w:rsidRPr="00C13CFA" w:rsidRDefault="000A2FE5" w:rsidP="000A2FE5">
            <w:pPr>
              <w:jc w:val="center"/>
              <w:rPr>
                <w:snapToGrid w:val="0"/>
                <w:sz w:val="10"/>
                <w:szCs w:val="10"/>
              </w:rPr>
            </w:pPr>
            <w:r w:rsidRPr="00C13CFA">
              <w:rPr>
                <w:snapToGrid w:val="0"/>
                <w:sz w:val="10"/>
                <w:szCs w:val="10"/>
              </w:rPr>
              <w:t>2</w:t>
            </w:r>
          </w:p>
        </w:tc>
        <w:tc>
          <w:tcPr>
            <w:tcW w:w="0" w:type="auto"/>
          </w:tcPr>
          <w:p w:rsidR="000A2FE5" w:rsidRPr="00C13CFA" w:rsidRDefault="000A2FE5" w:rsidP="000A2FE5">
            <w:pPr>
              <w:pStyle w:val="9"/>
              <w:jc w:val="center"/>
              <w:rPr>
                <w:b w:val="0"/>
                <w:bCs/>
                <w:sz w:val="10"/>
                <w:szCs w:val="10"/>
              </w:rPr>
            </w:pPr>
            <w:r w:rsidRPr="00C13CFA">
              <w:rPr>
                <w:b w:val="0"/>
                <w:bCs/>
                <w:sz w:val="10"/>
                <w:szCs w:val="10"/>
              </w:rPr>
              <w:t>3</w:t>
            </w:r>
          </w:p>
        </w:tc>
      </w:tr>
      <w:tr w:rsidR="000A2FE5" w:rsidRPr="00C13CFA" w:rsidTr="000A2FE5">
        <w:trPr>
          <w:trHeight w:val="20"/>
        </w:trPr>
        <w:tc>
          <w:tcPr>
            <w:tcW w:w="0" w:type="auto"/>
          </w:tcPr>
          <w:p w:rsidR="000A2FE5" w:rsidRPr="00C13CFA" w:rsidRDefault="000A2FE5" w:rsidP="000A2FE5">
            <w:pPr>
              <w:rPr>
                <w:b/>
                <w:snapToGrid w:val="0"/>
                <w:sz w:val="10"/>
                <w:szCs w:val="10"/>
              </w:rPr>
            </w:pPr>
          </w:p>
        </w:tc>
        <w:tc>
          <w:tcPr>
            <w:tcW w:w="0" w:type="auto"/>
          </w:tcPr>
          <w:p w:rsidR="000A2FE5" w:rsidRPr="00C13CFA" w:rsidRDefault="000A2FE5" w:rsidP="000A2FE5">
            <w:pPr>
              <w:rPr>
                <w:b/>
                <w:snapToGrid w:val="0"/>
                <w:sz w:val="10"/>
                <w:szCs w:val="10"/>
              </w:rPr>
            </w:pPr>
          </w:p>
        </w:tc>
        <w:tc>
          <w:tcPr>
            <w:tcW w:w="0" w:type="auto"/>
          </w:tcPr>
          <w:p w:rsidR="000A2FE5" w:rsidRPr="00C13CFA" w:rsidRDefault="000A2FE5" w:rsidP="000A2FE5">
            <w:pPr>
              <w:pStyle w:val="9"/>
              <w:rPr>
                <w:bCs/>
                <w:sz w:val="10"/>
                <w:szCs w:val="10"/>
              </w:rPr>
            </w:pPr>
            <w:r w:rsidRPr="00C13CFA">
              <w:rPr>
                <w:bCs/>
                <w:sz w:val="10"/>
                <w:szCs w:val="10"/>
              </w:rPr>
              <w:t>Администрация Солецкого муниципального округа Новгородской области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1 08 07150 01 0000 110</w:t>
            </w:r>
          </w:p>
        </w:tc>
        <w:tc>
          <w:tcPr>
            <w:tcW w:w="0" w:type="auto"/>
          </w:tcPr>
          <w:p w:rsidR="000A2FE5" w:rsidRPr="00C13CFA" w:rsidRDefault="000A2FE5" w:rsidP="000A2FE5">
            <w:pPr>
              <w:autoSpaceDE w:val="0"/>
              <w:autoSpaceDN w:val="0"/>
              <w:adjustRightInd w:val="0"/>
              <w:jc w:val="both"/>
              <w:rPr>
                <w:sz w:val="10"/>
                <w:szCs w:val="10"/>
              </w:rPr>
            </w:pPr>
            <w:r w:rsidRPr="00C13CFA">
              <w:rPr>
                <w:sz w:val="10"/>
                <w:szCs w:val="10"/>
              </w:rPr>
              <w:t>Государственная пошлина за выдачу разрешения на установку рекламной конструкции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1 08 04020 01 0000 110</w:t>
            </w:r>
          </w:p>
        </w:tc>
        <w:tc>
          <w:tcPr>
            <w:tcW w:w="0" w:type="auto"/>
          </w:tcPr>
          <w:p w:rsidR="000A2FE5" w:rsidRPr="00C13CFA" w:rsidRDefault="000A2FE5" w:rsidP="000A2FE5">
            <w:pPr>
              <w:autoSpaceDE w:val="0"/>
              <w:autoSpaceDN w:val="0"/>
              <w:adjustRightInd w:val="0"/>
              <w:jc w:val="both"/>
              <w:rPr>
                <w:sz w:val="10"/>
                <w:szCs w:val="10"/>
              </w:rPr>
            </w:pPr>
            <w:r w:rsidRPr="00C13CFA">
              <w:rPr>
                <w:sz w:val="10"/>
                <w:szCs w:val="1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1 11 03040 14 0000 120</w:t>
            </w:r>
          </w:p>
        </w:tc>
        <w:tc>
          <w:tcPr>
            <w:tcW w:w="0" w:type="auto"/>
            <w:vAlign w:val="bottom"/>
          </w:tcPr>
          <w:p w:rsidR="000A2FE5" w:rsidRPr="00C13CFA" w:rsidRDefault="000A2FE5" w:rsidP="000A2FE5">
            <w:pPr>
              <w:autoSpaceDE w:val="0"/>
              <w:autoSpaceDN w:val="0"/>
              <w:adjustRightInd w:val="0"/>
              <w:jc w:val="both"/>
              <w:rPr>
                <w:snapToGrid w:val="0"/>
                <w:sz w:val="10"/>
                <w:szCs w:val="10"/>
              </w:rPr>
            </w:pPr>
            <w:r w:rsidRPr="00C13CFA">
              <w:rPr>
                <w:sz w:val="10"/>
                <w:szCs w:val="10"/>
              </w:rPr>
              <w:t>Проценты, полученные от предоставления бюджетных кредитов внутри страны за счет средств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1 11 05012 14 0000 120</w:t>
            </w:r>
          </w:p>
        </w:tc>
        <w:tc>
          <w:tcPr>
            <w:tcW w:w="0" w:type="auto"/>
            <w:shd w:val="clear" w:color="auto" w:fill="auto"/>
          </w:tcPr>
          <w:p w:rsidR="000A2FE5" w:rsidRPr="00C13CFA" w:rsidRDefault="000A2FE5" w:rsidP="000A2FE5">
            <w:pPr>
              <w:jc w:val="both"/>
              <w:rPr>
                <w:sz w:val="10"/>
                <w:szCs w:val="10"/>
              </w:rPr>
            </w:pPr>
            <w:r w:rsidRPr="00C13CFA">
              <w:rPr>
                <w:sz w:val="10"/>
                <w:szCs w:val="1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1 11 05024 14 0000 120</w:t>
            </w:r>
          </w:p>
        </w:tc>
        <w:tc>
          <w:tcPr>
            <w:tcW w:w="0" w:type="auto"/>
            <w:shd w:val="clear" w:color="auto" w:fill="auto"/>
          </w:tcPr>
          <w:p w:rsidR="000A2FE5" w:rsidRPr="00C13CFA" w:rsidRDefault="000A2FE5" w:rsidP="000A2FE5">
            <w:pPr>
              <w:jc w:val="both"/>
              <w:rPr>
                <w:sz w:val="10"/>
                <w:szCs w:val="10"/>
              </w:rPr>
            </w:pPr>
            <w:r w:rsidRPr="00C13CFA">
              <w:rPr>
                <w:sz w:val="10"/>
                <w:szCs w:val="1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1 11 05027 14 0000 120</w:t>
            </w:r>
          </w:p>
        </w:tc>
        <w:tc>
          <w:tcPr>
            <w:tcW w:w="0" w:type="auto"/>
            <w:shd w:val="clear" w:color="auto" w:fill="auto"/>
          </w:tcPr>
          <w:p w:rsidR="000A2FE5" w:rsidRPr="00C13CFA" w:rsidRDefault="000A2FE5" w:rsidP="000A2FE5">
            <w:pPr>
              <w:rPr>
                <w:sz w:val="10"/>
                <w:szCs w:val="10"/>
              </w:rPr>
            </w:pPr>
            <w:r w:rsidRPr="00C13CFA">
              <w:rPr>
                <w:sz w:val="10"/>
                <w:szCs w:val="1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1 11 05074 14 0000 120</w:t>
            </w:r>
          </w:p>
        </w:tc>
        <w:tc>
          <w:tcPr>
            <w:tcW w:w="0" w:type="auto"/>
            <w:shd w:val="clear" w:color="auto" w:fill="auto"/>
          </w:tcPr>
          <w:p w:rsidR="000A2FE5" w:rsidRPr="00C13CFA" w:rsidRDefault="000A2FE5" w:rsidP="000A2FE5">
            <w:pPr>
              <w:rPr>
                <w:sz w:val="10"/>
                <w:szCs w:val="10"/>
              </w:rPr>
            </w:pPr>
            <w:r w:rsidRPr="00C13CFA">
              <w:rPr>
                <w:sz w:val="10"/>
                <w:szCs w:val="10"/>
              </w:rPr>
              <w:t>Доходы от сдачи в аренду имущества, составляющего казну муниципальных округов (за исключением земельных участков)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1 11 07014 14 0000 120</w:t>
            </w:r>
          </w:p>
        </w:tc>
        <w:tc>
          <w:tcPr>
            <w:tcW w:w="0" w:type="auto"/>
            <w:shd w:val="clear" w:color="auto" w:fill="auto"/>
          </w:tcPr>
          <w:p w:rsidR="000A2FE5" w:rsidRPr="00C13CFA" w:rsidRDefault="000A2FE5" w:rsidP="000A2FE5">
            <w:pPr>
              <w:rPr>
                <w:sz w:val="10"/>
                <w:szCs w:val="10"/>
              </w:rPr>
            </w:pPr>
            <w:r w:rsidRPr="00C13CFA">
              <w:rPr>
                <w:sz w:val="10"/>
                <w:szCs w:val="1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1 11 09034 14 0000 120</w:t>
            </w:r>
          </w:p>
        </w:tc>
        <w:tc>
          <w:tcPr>
            <w:tcW w:w="0" w:type="auto"/>
            <w:shd w:val="clear" w:color="auto" w:fill="auto"/>
          </w:tcPr>
          <w:p w:rsidR="000A2FE5" w:rsidRPr="00C13CFA" w:rsidRDefault="000A2FE5" w:rsidP="000A2FE5">
            <w:pPr>
              <w:rPr>
                <w:sz w:val="10"/>
                <w:szCs w:val="10"/>
              </w:rPr>
            </w:pPr>
            <w:r w:rsidRPr="00C13CFA">
              <w:rPr>
                <w:sz w:val="10"/>
                <w:szCs w:val="10"/>
              </w:rPr>
              <w:t>Доходы от эксплуатации и использования имущества автомобильных дорог, находящихся в собственности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1 11 09044 14 0000 120</w:t>
            </w:r>
          </w:p>
        </w:tc>
        <w:tc>
          <w:tcPr>
            <w:tcW w:w="0" w:type="auto"/>
            <w:shd w:val="clear" w:color="auto" w:fill="auto"/>
          </w:tcPr>
          <w:p w:rsidR="000A2FE5" w:rsidRPr="00C13CFA" w:rsidRDefault="000A2FE5" w:rsidP="000A2FE5">
            <w:pPr>
              <w:rPr>
                <w:sz w:val="10"/>
                <w:szCs w:val="10"/>
              </w:rPr>
            </w:pPr>
            <w:r w:rsidRPr="00C13CFA">
              <w:rPr>
                <w:sz w:val="10"/>
                <w:szCs w:val="1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1 13 02064 14 0000 130</w:t>
            </w:r>
          </w:p>
        </w:tc>
        <w:tc>
          <w:tcPr>
            <w:tcW w:w="0" w:type="auto"/>
            <w:shd w:val="clear" w:color="auto" w:fill="auto"/>
          </w:tcPr>
          <w:p w:rsidR="000A2FE5" w:rsidRPr="00C13CFA" w:rsidRDefault="000A2FE5" w:rsidP="000A2FE5">
            <w:pPr>
              <w:rPr>
                <w:sz w:val="10"/>
                <w:szCs w:val="10"/>
              </w:rPr>
            </w:pPr>
            <w:r w:rsidRPr="00C13CFA">
              <w:rPr>
                <w:sz w:val="10"/>
                <w:szCs w:val="10"/>
              </w:rPr>
              <w:t>Доходы, поступающие в порядке возмещения расходов, понесенных в связи с эксплуатацией имущества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1 13 02994 14 0000 130</w:t>
            </w:r>
          </w:p>
        </w:tc>
        <w:tc>
          <w:tcPr>
            <w:tcW w:w="0" w:type="auto"/>
            <w:shd w:val="clear" w:color="auto" w:fill="auto"/>
          </w:tcPr>
          <w:p w:rsidR="000A2FE5" w:rsidRPr="00C13CFA" w:rsidRDefault="000A2FE5" w:rsidP="000A2FE5">
            <w:pPr>
              <w:rPr>
                <w:sz w:val="10"/>
                <w:szCs w:val="10"/>
              </w:rPr>
            </w:pPr>
            <w:r w:rsidRPr="00C13CFA">
              <w:rPr>
                <w:sz w:val="10"/>
                <w:szCs w:val="10"/>
              </w:rPr>
              <w:t>Прочие доходы от компенсации затрат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1 14 02042 14 0000 410</w:t>
            </w:r>
          </w:p>
        </w:tc>
        <w:tc>
          <w:tcPr>
            <w:tcW w:w="0" w:type="auto"/>
            <w:shd w:val="clear" w:color="auto" w:fill="auto"/>
          </w:tcPr>
          <w:p w:rsidR="000A2FE5" w:rsidRPr="00C13CFA" w:rsidRDefault="000A2FE5" w:rsidP="000A2FE5">
            <w:pPr>
              <w:rPr>
                <w:sz w:val="10"/>
                <w:szCs w:val="10"/>
              </w:rPr>
            </w:pPr>
            <w:r w:rsidRPr="00C13CFA">
              <w:rPr>
                <w:sz w:val="10"/>
                <w:szCs w:val="1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1 14 02043 14 0000 410</w:t>
            </w:r>
          </w:p>
        </w:tc>
        <w:tc>
          <w:tcPr>
            <w:tcW w:w="0" w:type="auto"/>
            <w:shd w:val="clear" w:color="auto" w:fill="auto"/>
          </w:tcPr>
          <w:p w:rsidR="000A2FE5" w:rsidRPr="00C13CFA" w:rsidRDefault="000A2FE5" w:rsidP="000A2FE5">
            <w:pPr>
              <w:rPr>
                <w:sz w:val="10"/>
                <w:szCs w:val="10"/>
              </w:rPr>
            </w:pPr>
            <w:r w:rsidRPr="00C13CFA">
              <w:rPr>
                <w:sz w:val="10"/>
                <w:szCs w:val="1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1 14 02048 14 0000 410</w:t>
            </w:r>
          </w:p>
        </w:tc>
        <w:tc>
          <w:tcPr>
            <w:tcW w:w="0" w:type="auto"/>
            <w:shd w:val="clear" w:color="auto" w:fill="auto"/>
          </w:tcPr>
          <w:p w:rsidR="000A2FE5" w:rsidRPr="00C13CFA" w:rsidRDefault="000A2FE5" w:rsidP="000A2FE5">
            <w:pPr>
              <w:rPr>
                <w:sz w:val="10"/>
                <w:szCs w:val="10"/>
              </w:rPr>
            </w:pPr>
            <w:r w:rsidRPr="00C13CFA">
              <w:rPr>
                <w:sz w:val="10"/>
                <w:szCs w:val="10"/>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1 14 02042 14 0000 440</w:t>
            </w:r>
          </w:p>
        </w:tc>
        <w:tc>
          <w:tcPr>
            <w:tcW w:w="0" w:type="auto"/>
            <w:shd w:val="clear" w:color="auto" w:fill="auto"/>
          </w:tcPr>
          <w:p w:rsidR="000A2FE5" w:rsidRPr="00C13CFA" w:rsidRDefault="000A2FE5" w:rsidP="000A2FE5">
            <w:pPr>
              <w:rPr>
                <w:sz w:val="10"/>
                <w:szCs w:val="10"/>
              </w:rPr>
            </w:pPr>
            <w:r w:rsidRPr="00C13CFA">
              <w:rPr>
                <w:sz w:val="10"/>
                <w:szCs w:val="1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1 14 02043 14 0000 440</w:t>
            </w:r>
          </w:p>
        </w:tc>
        <w:tc>
          <w:tcPr>
            <w:tcW w:w="0" w:type="auto"/>
            <w:shd w:val="clear" w:color="auto" w:fill="auto"/>
          </w:tcPr>
          <w:p w:rsidR="000A2FE5" w:rsidRPr="00C13CFA" w:rsidRDefault="000A2FE5" w:rsidP="000A2FE5">
            <w:pPr>
              <w:rPr>
                <w:sz w:val="10"/>
                <w:szCs w:val="10"/>
              </w:rPr>
            </w:pPr>
            <w:r w:rsidRPr="00C13CFA">
              <w:rPr>
                <w:sz w:val="10"/>
                <w:szCs w:val="1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1 14 06012 14 0000 430</w:t>
            </w:r>
          </w:p>
        </w:tc>
        <w:tc>
          <w:tcPr>
            <w:tcW w:w="0" w:type="auto"/>
            <w:shd w:val="clear" w:color="auto" w:fill="auto"/>
          </w:tcPr>
          <w:p w:rsidR="000A2FE5" w:rsidRPr="00C13CFA" w:rsidRDefault="000A2FE5" w:rsidP="000A2FE5">
            <w:pPr>
              <w:rPr>
                <w:sz w:val="10"/>
                <w:szCs w:val="10"/>
              </w:rPr>
            </w:pPr>
            <w:r w:rsidRPr="00C13CFA">
              <w:rPr>
                <w:sz w:val="10"/>
                <w:szCs w:val="1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1 14 06024 14 0000 430</w:t>
            </w:r>
          </w:p>
        </w:tc>
        <w:tc>
          <w:tcPr>
            <w:tcW w:w="0" w:type="auto"/>
            <w:shd w:val="clear" w:color="auto" w:fill="auto"/>
          </w:tcPr>
          <w:p w:rsidR="000A2FE5" w:rsidRPr="00C13CFA" w:rsidRDefault="000A2FE5" w:rsidP="000A2FE5">
            <w:pPr>
              <w:rPr>
                <w:sz w:val="10"/>
                <w:szCs w:val="10"/>
              </w:rPr>
            </w:pPr>
            <w:r w:rsidRPr="00C13CFA">
              <w:rPr>
                <w:sz w:val="10"/>
                <w:szCs w:val="1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1 14 06044 14 0000 430</w:t>
            </w:r>
          </w:p>
        </w:tc>
        <w:tc>
          <w:tcPr>
            <w:tcW w:w="0" w:type="auto"/>
            <w:shd w:val="clear" w:color="auto" w:fill="auto"/>
          </w:tcPr>
          <w:p w:rsidR="000A2FE5" w:rsidRPr="00C13CFA" w:rsidRDefault="000A2FE5" w:rsidP="000A2FE5">
            <w:pPr>
              <w:rPr>
                <w:sz w:val="10"/>
                <w:szCs w:val="10"/>
              </w:rPr>
            </w:pPr>
            <w:r w:rsidRPr="00C13CFA">
              <w:rPr>
                <w:sz w:val="10"/>
                <w:szCs w:val="10"/>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1 14 06312 14 0000 430</w:t>
            </w:r>
          </w:p>
        </w:tc>
        <w:tc>
          <w:tcPr>
            <w:tcW w:w="0" w:type="auto"/>
            <w:shd w:val="clear" w:color="auto" w:fill="auto"/>
          </w:tcPr>
          <w:p w:rsidR="000A2FE5" w:rsidRPr="00C13CFA" w:rsidRDefault="000A2FE5" w:rsidP="000A2FE5">
            <w:pPr>
              <w:rPr>
                <w:sz w:val="10"/>
                <w:szCs w:val="10"/>
              </w:rPr>
            </w:pPr>
            <w:r w:rsidRPr="00C13CFA">
              <w:rPr>
                <w:sz w:val="10"/>
                <w:szCs w:val="1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1 14 06324 14 0000 430</w:t>
            </w:r>
          </w:p>
        </w:tc>
        <w:tc>
          <w:tcPr>
            <w:tcW w:w="0" w:type="auto"/>
            <w:shd w:val="clear" w:color="auto" w:fill="auto"/>
          </w:tcPr>
          <w:p w:rsidR="000A2FE5" w:rsidRPr="00C13CFA" w:rsidRDefault="000A2FE5" w:rsidP="000A2FE5">
            <w:pPr>
              <w:rPr>
                <w:sz w:val="10"/>
                <w:szCs w:val="10"/>
              </w:rPr>
            </w:pPr>
            <w:r w:rsidRPr="00C13CFA">
              <w:rPr>
                <w:sz w:val="10"/>
                <w:szCs w:val="10"/>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sidRPr="00C13CFA">
              <w:rPr>
                <w:sz w:val="10"/>
                <w:szCs w:val="10"/>
              </w:rPr>
              <w:t>участков и земельных участков, находящихся в собственности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autoSpaceDE w:val="0"/>
              <w:autoSpaceDN w:val="0"/>
              <w:adjustRightInd w:val="0"/>
              <w:jc w:val="center"/>
              <w:rPr>
                <w:sz w:val="10"/>
                <w:szCs w:val="10"/>
              </w:rPr>
            </w:pPr>
            <w:r w:rsidRPr="00C13CFA">
              <w:rPr>
                <w:sz w:val="10"/>
                <w:szCs w:val="10"/>
              </w:rPr>
              <w:t>1 16 01074 01 0000 140</w:t>
            </w:r>
          </w:p>
        </w:tc>
        <w:tc>
          <w:tcPr>
            <w:tcW w:w="0" w:type="auto"/>
            <w:shd w:val="clear" w:color="auto" w:fill="auto"/>
          </w:tcPr>
          <w:p w:rsidR="000A2FE5" w:rsidRPr="00C13CFA" w:rsidRDefault="000A2FE5" w:rsidP="000A2FE5">
            <w:pPr>
              <w:autoSpaceDE w:val="0"/>
              <w:autoSpaceDN w:val="0"/>
              <w:adjustRightInd w:val="0"/>
              <w:rPr>
                <w:sz w:val="10"/>
                <w:szCs w:val="10"/>
              </w:rPr>
            </w:pPr>
            <w:r w:rsidRPr="00C13CFA">
              <w:rPr>
                <w:sz w:val="10"/>
                <w:szCs w:val="1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autoSpaceDE w:val="0"/>
              <w:autoSpaceDN w:val="0"/>
              <w:adjustRightInd w:val="0"/>
              <w:jc w:val="center"/>
              <w:rPr>
                <w:sz w:val="10"/>
                <w:szCs w:val="10"/>
              </w:rPr>
            </w:pPr>
            <w:r w:rsidRPr="00C13CFA">
              <w:rPr>
                <w:sz w:val="10"/>
                <w:szCs w:val="10"/>
              </w:rPr>
              <w:t>1 16 01084 01 0000 140</w:t>
            </w:r>
          </w:p>
        </w:tc>
        <w:tc>
          <w:tcPr>
            <w:tcW w:w="0" w:type="auto"/>
            <w:shd w:val="clear" w:color="auto" w:fill="auto"/>
          </w:tcPr>
          <w:p w:rsidR="000A2FE5" w:rsidRPr="00C13CFA" w:rsidRDefault="000A2FE5" w:rsidP="000A2FE5">
            <w:pPr>
              <w:autoSpaceDE w:val="0"/>
              <w:autoSpaceDN w:val="0"/>
              <w:adjustRightInd w:val="0"/>
              <w:rPr>
                <w:sz w:val="10"/>
                <w:szCs w:val="10"/>
              </w:rPr>
            </w:pPr>
            <w:r w:rsidRPr="00C13CFA">
              <w:rPr>
                <w:sz w:val="10"/>
                <w:szCs w:val="1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1 16 01154 01 0000 140</w:t>
            </w:r>
          </w:p>
          <w:p w:rsidR="000A2FE5" w:rsidRPr="00C13CFA" w:rsidRDefault="000A2FE5" w:rsidP="000A2FE5">
            <w:pPr>
              <w:jc w:val="center"/>
              <w:rPr>
                <w:snapToGrid w:val="0"/>
                <w:sz w:val="10"/>
                <w:szCs w:val="10"/>
              </w:rPr>
            </w:pPr>
          </w:p>
        </w:tc>
        <w:tc>
          <w:tcPr>
            <w:tcW w:w="0" w:type="auto"/>
          </w:tcPr>
          <w:p w:rsidR="000A2FE5" w:rsidRPr="00C13CFA" w:rsidRDefault="000A2FE5" w:rsidP="000A2FE5">
            <w:pPr>
              <w:autoSpaceDE w:val="0"/>
              <w:autoSpaceDN w:val="0"/>
              <w:adjustRightInd w:val="0"/>
              <w:jc w:val="both"/>
              <w:rPr>
                <w:sz w:val="10"/>
                <w:szCs w:val="10"/>
              </w:rPr>
            </w:pPr>
            <w:r w:rsidRPr="00C13CFA">
              <w:rPr>
                <w:sz w:val="10"/>
                <w:szCs w:val="1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bCs/>
                <w:sz w:val="10"/>
                <w:szCs w:val="10"/>
              </w:rPr>
            </w:pPr>
            <w:r w:rsidRPr="00C13CFA">
              <w:rPr>
                <w:bCs/>
                <w:sz w:val="10"/>
                <w:szCs w:val="10"/>
              </w:rPr>
              <w:t>1 16 01157 01 0000 140</w:t>
            </w:r>
          </w:p>
          <w:p w:rsidR="000A2FE5" w:rsidRPr="00C13CFA" w:rsidRDefault="000A2FE5" w:rsidP="000A2FE5">
            <w:pPr>
              <w:jc w:val="center"/>
              <w:rPr>
                <w:sz w:val="10"/>
                <w:szCs w:val="10"/>
              </w:rPr>
            </w:pPr>
          </w:p>
        </w:tc>
        <w:tc>
          <w:tcPr>
            <w:tcW w:w="0" w:type="auto"/>
          </w:tcPr>
          <w:p w:rsidR="000A2FE5" w:rsidRPr="00C13CFA" w:rsidRDefault="000A2FE5" w:rsidP="000A2FE5">
            <w:pPr>
              <w:autoSpaceDE w:val="0"/>
              <w:autoSpaceDN w:val="0"/>
              <w:adjustRightInd w:val="0"/>
              <w:jc w:val="both"/>
              <w:rPr>
                <w:snapToGrid w:val="0"/>
                <w:sz w:val="10"/>
                <w:szCs w:val="10"/>
              </w:rPr>
            </w:pPr>
            <w:r w:rsidRPr="00C13CFA">
              <w:rPr>
                <w:sz w:val="10"/>
                <w:szCs w:val="1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C13CFA">
              <w:rPr>
                <w:sz w:val="10"/>
                <w:szCs w:val="10"/>
              </w:rPr>
              <w:t>неперечислением</w:t>
            </w:r>
            <w:proofErr w:type="spellEnd"/>
            <w:r w:rsidRPr="00C13CFA">
              <w:rPr>
                <w:sz w:val="10"/>
                <w:szCs w:val="1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1 16 02010 02 0000 140</w:t>
            </w:r>
          </w:p>
        </w:tc>
        <w:tc>
          <w:tcPr>
            <w:tcW w:w="0" w:type="auto"/>
          </w:tcPr>
          <w:p w:rsidR="000A2FE5" w:rsidRPr="00C13CFA" w:rsidRDefault="000A2FE5" w:rsidP="000A2FE5">
            <w:pPr>
              <w:autoSpaceDE w:val="0"/>
              <w:autoSpaceDN w:val="0"/>
              <w:adjustRightInd w:val="0"/>
              <w:rPr>
                <w:sz w:val="10"/>
                <w:szCs w:val="10"/>
              </w:rPr>
            </w:pPr>
            <w:r w:rsidRPr="00C13CFA">
              <w:rPr>
                <w:sz w:val="10"/>
                <w:szCs w:val="1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1 16 07010 14 0000 140</w:t>
            </w:r>
          </w:p>
        </w:tc>
        <w:tc>
          <w:tcPr>
            <w:tcW w:w="0" w:type="auto"/>
          </w:tcPr>
          <w:p w:rsidR="000A2FE5" w:rsidRPr="00C13CFA" w:rsidRDefault="000A2FE5" w:rsidP="000A2FE5">
            <w:pPr>
              <w:rPr>
                <w:sz w:val="10"/>
                <w:szCs w:val="10"/>
              </w:rPr>
            </w:pPr>
            <w:r w:rsidRPr="00C13CFA">
              <w:rPr>
                <w:sz w:val="10"/>
                <w:szCs w:val="1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1 16 07090 14 0000 140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1 16 10061 14 0000 140</w:t>
            </w:r>
          </w:p>
        </w:tc>
        <w:tc>
          <w:tcPr>
            <w:tcW w:w="0" w:type="auto"/>
          </w:tcPr>
          <w:p w:rsidR="000A2FE5" w:rsidRPr="00C13CFA" w:rsidRDefault="000A2FE5" w:rsidP="000A2FE5">
            <w:pPr>
              <w:rPr>
                <w:sz w:val="10"/>
                <w:szCs w:val="10"/>
              </w:rPr>
            </w:pPr>
            <w:r w:rsidRPr="00C13CFA">
              <w:rPr>
                <w:sz w:val="10"/>
                <w:szCs w:val="1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1 16 10062 14 0000 140</w:t>
            </w:r>
          </w:p>
        </w:tc>
        <w:tc>
          <w:tcPr>
            <w:tcW w:w="0" w:type="auto"/>
          </w:tcPr>
          <w:p w:rsidR="000A2FE5" w:rsidRPr="00C13CFA" w:rsidRDefault="000A2FE5" w:rsidP="000A2FE5">
            <w:pPr>
              <w:rPr>
                <w:sz w:val="10"/>
                <w:szCs w:val="10"/>
              </w:rPr>
            </w:pPr>
            <w:r w:rsidRPr="00C13CFA">
              <w:rPr>
                <w:sz w:val="10"/>
                <w:szCs w:val="1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1 16 10081 14 0000 140</w:t>
            </w:r>
          </w:p>
        </w:tc>
        <w:tc>
          <w:tcPr>
            <w:tcW w:w="0" w:type="auto"/>
          </w:tcPr>
          <w:p w:rsidR="000A2FE5" w:rsidRPr="00C13CFA" w:rsidRDefault="000A2FE5" w:rsidP="000A2FE5">
            <w:pPr>
              <w:rPr>
                <w:sz w:val="10"/>
                <w:szCs w:val="10"/>
              </w:rPr>
            </w:pPr>
            <w:r w:rsidRPr="00C13CFA">
              <w:rPr>
                <w:sz w:val="10"/>
                <w:szCs w:val="10"/>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1 16 10082 14 0000 140</w:t>
            </w:r>
          </w:p>
        </w:tc>
        <w:tc>
          <w:tcPr>
            <w:tcW w:w="0" w:type="auto"/>
          </w:tcPr>
          <w:p w:rsidR="000A2FE5" w:rsidRPr="00C13CFA" w:rsidRDefault="000A2FE5" w:rsidP="000A2FE5">
            <w:pPr>
              <w:rPr>
                <w:sz w:val="10"/>
                <w:szCs w:val="10"/>
              </w:rPr>
            </w:pPr>
            <w:r w:rsidRPr="00C13CFA">
              <w:rPr>
                <w:sz w:val="10"/>
                <w:szCs w:val="1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1 16 10100 14 0000 140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1 16 10123 01 0000 140</w:t>
            </w:r>
          </w:p>
        </w:tc>
        <w:tc>
          <w:tcPr>
            <w:tcW w:w="0" w:type="auto"/>
          </w:tcPr>
          <w:p w:rsidR="000A2FE5" w:rsidRPr="00C13CFA" w:rsidRDefault="000A2FE5" w:rsidP="000A2FE5">
            <w:pPr>
              <w:autoSpaceDE w:val="0"/>
              <w:autoSpaceDN w:val="0"/>
              <w:adjustRightInd w:val="0"/>
              <w:rPr>
                <w:sz w:val="10"/>
                <w:szCs w:val="10"/>
              </w:rPr>
            </w:pPr>
            <w:r w:rsidRPr="00C13CFA">
              <w:rPr>
                <w:sz w:val="10"/>
                <w:szCs w:val="1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1 16 11064 01 0000 140</w:t>
            </w:r>
          </w:p>
        </w:tc>
        <w:tc>
          <w:tcPr>
            <w:tcW w:w="0" w:type="auto"/>
          </w:tcPr>
          <w:p w:rsidR="000A2FE5" w:rsidRPr="00C13CFA" w:rsidRDefault="000A2FE5" w:rsidP="000A2FE5">
            <w:pPr>
              <w:autoSpaceDE w:val="0"/>
              <w:autoSpaceDN w:val="0"/>
              <w:adjustRightInd w:val="0"/>
              <w:rPr>
                <w:sz w:val="10"/>
                <w:szCs w:val="10"/>
              </w:rPr>
            </w:pPr>
            <w:r w:rsidRPr="00C13CFA">
              <w:rPr>
                <w:sz w:val="10"/>
                <w:szCs w:val="1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napToGrid w:val="0"/>
                <w:sz w:val="10"/>
                <w:szCs w:val="10"/>
              </w:rPr>
            </w:pPr>
            <w:r w:rsidRPr="00C13CFA">
              <w:rPr>
                <w:sz w:val="10"/>
                <w:szCs w:val="10"/>
              </w:rPr>
              <w:t>1 17 01040 14 0000 180</w:t>
            </w:r>
          </w:p>
        </w:tc>
        <w:tc>
          <w:tcPr>
            <w:tcW w:w="0" w:type="auto"/>
            <w:vAlign w:val="bottom"/>
          </w:tcPr>
          <w:p w:rsidR="000A2FE5" w:rsidRPr="00C13CFA" w:rsidRDefault="000A2FE5" w:rsidP="000A2FE5">
            <w:pPr>
              <w:autoSpaceDE w:val="0"/>
              <w:autoSpaceDN w:val="0"/>
              <w:adjustRightInd w:val="0"/>
              <w:jc w:val="both"/>
              <w:rPr>
                <w:b/>
                <w:bCs/>
                <w:sz w:val="10"/>
                <w:szCs w:val="10"/>
                <w:vertAlign w:val="superscript"/>
              </w:rPr>
            </w:pPr>
            <w:r w:rsidRPr="00C13CFA">
              <w:rPr>
                <w:sz w:val="10"/>
                <w:szCs w:val="10"/>
              </w:rPr>
              <w:t>Невыясненные поступления, зачисляемые в бюджеты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1 17 05040 14 0000 180</w:t>
            </w:r>
          </w:p>
        </w:tc>
        <w:tc>
          <w:tcPr>
            <w:tcW w:w="0" w:type="auto"/>
          </w:tcPr>
          <w:p w:rsidR="000A2FE5" w:rsidRPr="00C13CFA" w:rsidRDefault="000A2FE5" w:rsidP="000A2FE5">
            <w:pPr>
              <w:rPr>
                <w:sz w:val="10"/>
                <w:szCs w:val="10"/>
              </w:rPr>
            </w:pPr>
            <w:r w:rsidRPr="00C13CFA">
              <w:rPr>
                <w:sz w:val="10"/>
                <w:szCs w:val="10"/>
              </w:rPr>
              <w:t>Прочие неналоговые доходы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1 17 15020 14 0000 150</w:t>
            </w:r>
          </w:p>
        </w:tc>
        <w:tc>
          <w:tcPr>
            <w:tcW w:w="0" w:type="auto"/>
          </w:tcPr>
          <w:p w:rsidR="000A2FE5" w:rsidRPr="00C13CFA" w:rsidRDefault="000A2FE5" w:rsidP="000A2FE5">
            <w:pPr>
              <w:rPr>
                <w:sz w:val="10"/>
                <w:szCs w:val="10"/>
              </w:rPr>
            </w:pPr>
            <w:r w:rsidRPr="00C13CFA">
              <w:rPr>
                <w:sz w:val="10"/>
                <w:szCs w:val="10"/>
              </w:rPr>
              <w:t>Инициативные платежи, зачисляемые в бюджеты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napToGrid w:val="0"/>
                <w:sz w:val="10"/>
                <w:szCs w:val="10"/>
              </w:rPr>
            </w:pPr>
            <w:r w:rsidRPr="00C13CFA">
              <w:rPr>
                <w:sz w:val="10"/>
                <w:szCs w:val="10"/>
              </w:rPr>
              <w:t>2 02 15001 14 0000 150</w:t>
            </w:r>
          </w:p>
        </w:tc>
        <w:tc>
          <w:tcPr>
            <w:tcW w:w="0" w:type="auto"/>
            <w:vAlign w:val="bottom"/>
          </w:tcPr>
          <w:p w:rsidR="000A2FE5" w:rsidRPr="00C13CFA" w:rsidRDefault="000A2FE5" w:rsidP="000A2FE5">
            <w:pPr>
              <w:autoSpaceDE w:val="0"/>
              <w:autoSpaceDN w:val="0"/>
              <w:adjustRightInd w:val="0"/>
              <w:jc w:val="both"/>
              <w:rPr>
                <w:b/>
                <w:bCs/>
                <w:sz w:val="10"/>
                <w:szCs w:val="10"/>
              </w:rPr>
            </w:pPr>
            <w:r w:rsidRPr="00C13CFA">
              <w:rPr>
                <w:sz w:val="10"/>
                <w:szCs w:val="10"/>
              </w:rPr>
              <w:t>Дотации бюджетам муниципальных округов на выравнивание бюджетной обеспеченности из бюджета субъекта Российской Федерации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2 02 15002 14 0000 150</w:t>
            </w:r>
          </w:p>
        </w:tc>
        <w:tc>
          <w:tcPr>
            <w:tcW w:w="0" w:type="auto"/>
          </w:tcPr>
          <w:p w:rsidR="000A2FE5" w:rsidRPr="00C13CFA" w:rsidRDefault="000A2FE5" w:rsidP="000A2FE5">
            <w:pPr>
              <w:rPr>
                <w:sz w:val="10"/>
                <w:szCs w:val="10"/>
              </w:rPr>
            </w:pPr>
            <w:r w:rsidRPr="00C13CFA">
              <w:rPr>
                <w:sz w:val="10"/>
                <w:szCs w:val="10"/>
              </w:rPr>
              <w:t>Дотации бюджетам муниципальных округов на поддержку мер по обеспечению сбалансированности бюджетов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autoSpaceDE w:val="0"/>
              <w:autoSpaceDN w:val="0"/>
              <w:adjustRightInd w:val="0"/>
              <w:jc w:val="center"/>
              <w:rPr>
                <w:sz w:val="10"/>
                <w:szCs w:val="10"/>
              </w:rPr>
            </w:pPr>
            <w:r w:rsidRPr="00C13CFA">
              <w:rPr>
                <w:sz w:val="10"/>
                <w:szCs w:val="10"/>
              </w:rPr>
              <w:t>2 02 20077 14 0000 150</w:t>
            </w:r>
          </w:p>
          <w:p w:rsidR="000A2FE5" w:rsidRPr="00C13CFA" w:rsidRDefault="000A2FE5" w:rsidP="000A2FE5">
            <w:pPr>
              <w:jc w:val="center"/>
              <w:rPr>
                <w:sz w:val="10"/>
                <w:szCs w:val="10"/>
              </w:rPr>
            </w:pP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Субсидии бюджетам муниципальных округов на софинансирование капитальных вложений в объекты муниципальной собственности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2 02 20299 14 0000 150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2 02 20302 14 0000 150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2 02 25169 14 0000 150</w:t>
            </w:r>
          </w:p>
          <w:p w:rsidR="000A2FE5" w:rsidRPr="00C13CFA" w:rsidRDefault="000A2FE5" w:rsidP="000A2FE5">
            <w:pPr>
              <w:jc w:val="center"/>
              <w:rPr>
                <w:sz w:val="10"/>
                <w:szCs w:val="10"/>
              </w:rPr>
            </w:pPr>
          </w:p>
        </w:tc>
        <w:tc>
          <w:tcPr>
            <w:tcW w:w="0" w:type="auto"/>
            <w:vAlign w:val="bottom"/>
          </w:tcPr>
          <w:p w:rsidR="000A2FE5" w:rsidRPr="00C13CFA" w:rsidRDefault="000A2FE5" w:rsidP="000A2FE5">
            <w:pPr>
              <w:autoSpaceDE w:val="0"/>
              <w:autoSpaceDN w:val="0"/>
              <w:adjustRightInd w:val="0"/>
              <w:jc w:val="both"/>
              <w:rPr>
                <w:bCs/>
                <w:sz w:val="10"/>
                <w:szCs w:val="10"/>
              </w:rPr>
            </w:pPr>
            <w:r w:rsidRPr="00C13CFA">
              <w:rPr>
                <w:sz w:val="10"/>
                <w:szCs w:val="10"/>
              </w:rPr>
              <w:t>Субсидии бюджетам муниципальных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2 02 25210 14 0000 150</w:t>
            </w:r>
          </w:p>
          <w:p w:rsidR="000A2FE5" w:rsidRPr="00C13CFA" w:rsidRDefault="000A2FE5" w:rsidP="000A2FE5">
            <w:pPr>
              <w:autoSpaceDE w:val="0"/>
              <w:autoSpaceDN w:val="0"/>
              <w:adjustRightInd w:val="0"/>
              <w:jc w:val="center"/>
              <w:rPr>
                <w:sz w:val="10"/>
                <w:szCs w:val="10"/>
              </w:rPr>
            </w:pPr>
          </w:p>
        </w:tc>
        <w:tc>
          <w:tcPr>
            <w:tcW w:w="0" w:type="auto"/>
            <w:vAlign w:val="bottom"/>
          </w:tcPr>
          <w:p w:rsidR="000A2FE5" w:rsidRPr="00C13CFA" w:rsidRDefault="000A2FE5" w:rsidP="000A2FE5">
            <w:pPr>
              <w:autoSpaceDE w:val="0"/>
              <w:autoSpaceDN w:val="0"/>
              <w:adjustRightInd w:val="0"/>
              <w:jc w:val="both"/>
              <w:rPr>
                <w:bCs/>
                <w:sz w:val="10"/>
                <w:szCs w:val="10"/>
              </w:rPr>
            </w:pPr>
            <w:r w:rsidRPr="00C13CFA">
              <w:rPr>
                <w:sz w:val="10"/>
                <w:szCs w:val="10"/>
              </w:rPr>
              <w:t>Субсидии бюджетам муниципальных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C13CFA">
              <w:rPr>
                <w:bCs/>
                <w:sz w:val="10"/>
                <w:szCs w:val="10"/>
              </w:rPr>
              <w:t xml:space="preserve"> </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2 02 25243 14 0000 150</w:t>
            </w:r>
          </w:p>
          <w:p w:rsidR="000A2FE5" w:rsidRPr="00C13CFA" w:rsidRDefault="000A2FE5" w:rsidP="000A2FE5">
            <w:pPr>
              <w:autoSpaceDE w:val="0"/>
              <w:autoSpaceDN w:val="0"/>
              <w:adjustRightInd w:val="0"/>
              <w:jc w:val="both"/>
              <w:rPr>
                <w:sz w:val="10"/>
                <w:szCs w:val="10"/>
              </w:rPr>
            </w:pPr>
          </w:p>
        </w:tc>
        <w:tc>
          <w:tcPr>
            <w:tcW w:w="0" w:type="auto"/>
            <w:vAlign w:val="bottom"/>
          </w:tcPr>
          <w:p w:rsidR="000A2FE5" w:rsidRPr="00C13CFA" w:rsidRDefault="000A2FE5" w:rsidP="000A2FE5">
            <w:pPr>
              <w:autoSpaceDE w:val="0"/>
              <w:autoSpaceDN w:val="0"/>
              <w:adjustRightInd w:val="0"/>
              <w:jc w:val="both"/>
              <w:rPr>
                <w:b/>
                <w:bCs/>
                <w:sz w:val="10"/>
                <w:szCs w:val="10"/>
              </w:rPr>
            </w:pPr>
            <w:r w:rsidRPr="00C13CFA">
              <w:rPr>
                <w:sz w:val="10"/>
                <w:szCs w:val="10"/>
              </w:rPr>
              <w:t>Субсидии бюджетам муниципальных округов на строительство и реконструкцию (модернизацию) объектов питьевого водоснабжения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2 02 25304 14 0000 150</w:t>
            </w:r>
          </w:p>
        </w:tc>
        <w:tc>
          <w:tcPr>
            <w:tcW w:w="0" w:type="auto"/>
            <w:vAlign w:val="bottom"/>
          </w:tcPr>
          <w:p w:rsidR="000A2FE5" w:rsidRPr="00C13CFA" w:rsidRDefault="000A2FE5" w:rsidP="000A2FE5">
            <w:pPr>
              <w:autoSpaceDE w:val="0"/>
              <w:autoSpaceDN w:val="0"/>
              <w:adjustRightInd w:val="0"/>
              <w:jc w:val="both"/>
              <w:rPr>
                <w:bCs/>
                <w:sz w:val="10"/>
                <w:szCs w:val="10"/>
              </w:rPr>
            </w:pPr>
            <w:r w:rsidRPr="00C13CFA">
              <w:rPr>
                <w:sz w:val="10"/>
                <w:szCs w:val="10"/>
              </w:rPr>
              <w:t xml:space="preserve">Субсидии бюджетам муниципальных округов на организацию бесплатного горячего питания обучающихся, получающих начальное общее </w:t>
            </w:r>
            <w:r w:rsidRPr="00C13CFA">
              <w:rPr>
                <w:sz w:val="10"/>
                <w:szCs w:val="10"/>
              </w:rPr>
              <w:lastRenderedPageBreak/>
              <w:t>образование в государственных и муниципальных образовательных организациях</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lastRenderedPageBreak/>
              <w:t>545</w:t>
            </w:r>
          </w:p>
        </w:tc>
        <w:tc>
          <w:tcPr>
            <w:tcW w:w="0" w:type="auto"/>
          </w:tcPr>
          <w:p w:rsidR="000A2FE5" w:rsidRPr="00C13CFA" w:rsidRDefault="000A2FE5" w:rsidP="000A2FE5">
            <w:pPr>
              <w:jc w:val="center"/>
              <w:rPr>
                <w:sz w:val="10"/>
                <w:szCs w:val="10"/>
              </w:rPr>
            </w:pPr>
            <w:r w:rsidRPr="00C13CFA">
              <w:rPr>
                <w:sz w:val="10"/>
                <w:szCs w:val="10"/>
              </w:rPr>
              <w:t>2 02 25467 14 0000 150</w:t>
            </w:r>
          </w:p>
        </w:tc>
        <w:tc>
          <w:tcPr>
            <w:tcW w:w="0" w:type="auto"/>
            <w:vAlign w:val="bottom"/>
          </w:tcPr>
          <w:p w:rsidR="000A2FE5" w:rsidRPr="00C13CFA" w:rsidRDefault="000A2FE5" w:rsidP="000A2FE5">
            <w:pPr>
              <w:autoSpaceDE w:val="0"/>
              <w:autoSpaceDN w:val="0"/>
              <w:adjustRightInd w:val="0"/>
              <w:jc w:val="both"/>
              <w:rPr>
                <w:bCs/>
                <w:sz w:val="10"/>
                <w:szCs w:val="10"/>
              </w:rPr>
            </w:pPr>
            <w:r w:rsidRPr="00C13CFA">
              <w:rPr>
                <w:sz w:val="10"/>
                <w:szCs w:val="1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2 02 25497 14 0000 150</w:t>
            </w:r>
          </w:p>
        </w:tc>
        <w:tc>
          <w:tcPr>
            <w:tcW w:w="0" w:type="auto"/>
            <w:vAlign w:val="bottom"/>
          </w:tcPr>
          <w:p w:rsidR="000A2FE5" w:rsidRPr="00C13CFA" w:rsidRDefault="000A2FE5" w:rsidP="000A2FE5">
            <w:pPr>
              <w:autoSpaceDE w:val="0"/>
              <w:autoSpaceDN w:val="0"/>
              <w:adjustRightInd w:val="0"/>
              <w:jc w:val="both"/>
              <w:rPr>
                <w:b/>
                <w:bCs/>
                <w:sz w:val="10"/>
                <w:szCs w:val="10"/>
              </w:rPr>
            </w:pPr>
            <w:r w:rsidRPr="00C13CFA">
              <w:rPr>
                <w:sz w:val="10"/>
                <w:szCs w:val="10"/>
              </w:rPr>
              <w:t>Субсидии бюджетам муниципальных округов на реализацию мероприятий по обеспечению жильем молодых семей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2 02 25519 14 0000 150</w:t>
            </w:r>
          </w:p>
        </w:tc>
        <w:tc>
          <w:tcPr>
            <w:tcW w:w="0" w:type="auto"/>
          </w:tcPr>
          <w:p w:rsidR="000A2FE5" w:rsidRPr="00C13CFA" w:rsidRDefault="000A2FE5" w:rsidP="000A2FE5">
            <w:pPr>
              <w:rPr>
                <w:sz w:val="10"/>
                <w:szCs w:val="10"/>
              </w:rPr>
            </w:pPr>
            <w:r w:rsidRPr="00C13CFA">
              <w:rPr>
                <w:sz w:val="10"/>
                <w:szCs w:val="10"/>
              </w:rPr>
              <w:t>Субсидии бюджетам муниципальных округов на поддержку отрасли культуры</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2 02 25555 14 0000 150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Субсидии бюджетам муниципальных округов на реализацию программ формирования современной городской среды</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2 02 25576 14 0000 150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Субсидии бюджетам муниципальных округов на обеспечение комплексного развития сельских территорий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2 02 27139 14 0000 150</w:t>
            </w:r>
          </w:p>
          <w:p w:rsidR="000A2FE5" w:rsidRPr="00C13CFA" w:rsidRDefault="000A2FE5" w:rsidP="000A2FE5">
            <w:pPr>
              <w:jc w:val="center"/>
              <w:rPr>
                <w:sz w:val="10"/>
                <w:szCs w:val="10"/>
              </w:rPr>
            </w:pPr>
          </w:p>
        </w:tc>
        <w:tc>
          <w:tcPr>
            <w:tcW w:w="0" w:type="auto"/>
            <w:vAlign w:val="bottom"/>
          </w:tcPr>
          <w:p w:rsidR="000A2FE5" w:rsidRPr="00C13CFA" w:rsidRDefault="000A2FE5" w:rsidP="000A2FE5">
            <w:pPr>
              <w:autoSpaceDE w:val="0"/>
              <w:autoSpaceDN w:val="0"/>
              <w:adjustRightInd w:val="0"/>
              <w:jc w:val="both"/>
              <w:rPr>
                <w:b/>
                <w:bCs/>
                <w:sz w:val="10"/>
                <w:szCs w:val="10"/>
              </w:rPr>
            </w:pPr>
            <w:r w:rsidRPr="00C13CFA">
              <w:rPr>
                <w:sz w:val="10"/>
                <w:szCs w:val="10"/>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napToGrid w:val="0"/>
                <w:sz w:val="10"/>
                <w:szCs w:val="10"/>
              </w:rPr>
            </w:pPr>
            <w:r w:rsidRPr="00C13CFA">
              <w:rPr>
                <w:sz w:val="10"/>
                <w:szCs w:val="10"/>
              </w:rPr>
              <w:t>2 02 29999 14 0000 150</w:t>
            </w:r>
          </w:p>
        </w:tc>
        <w:tc>
          <w:tcPr>
            <w:tcW w:w="0" w:type="auto"/>
            <w:vAlign w:val="bottom"/>
          </w:tcPr>
          <w:p w:rsidR="000A2FE5" w:rsidRPr="00C13CFA" w:rsidRDefault="000A2FE5" w:rsidP="000A2FE5">
            <w:pPr>
              <w:pStyle w:val="6"/>
              <w:rPr>
                <w:b w:val="0"/>
                <w:bCs/>
                <w:sz w:val="10"/>
                <w:szCs w:val="10"/>
                <w:lang w:eastAsia="ru-RU"/>
              </w:rPr>
            </w:pPr>
            <w:r w:rsidRPr="00C13CFA">
              <w:rPr>
                <w:b w:val="0"/>
                <w:bCs/>
                <w:sz w:val="10"/>
                <w:szCs w:val="10"/>
                <w:lang w:eastAsia="ru-RU"/>
              </w:rPr>
              <w:t xml:space="preserve">Прочие субсидии бюджетам </w:t>
            </w:r>
            <w:r w:rsidRPr="00C13CFA">
              <w:rPr>
                <w:b w:val="0"/>
                <w:sz w:val="10"/>
                <w:szCs w:val="10"/>
                <w:lang w:eastAsia="ru-RU"/>
              </w:rPr>
              <w:t>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napToGrid w:val="0"/>
                <w:sz w:val="10"/>
                <w:szCs w:val="10"/>
              </w:rPr>
            </w:pPr>
            <w:r w:rsidRPr="00C13CFA">
              <w:rPr>
                <w:sz w:val="10"/>
                <w:szCs w:val="10"/>
              </w:rPr>
              <w:t>2 02 30021 14 0000 150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ежемесячное денежное вознаграждение за классное руководство</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napToGrid w:val="0"/>
                <w:sz w:val="10"/>
                <w:szCs w:val="10"/>
              </w:rPr>
            </w:pPr>
            <w:r w:rsidRPr="00C13CFA">
              <w:rPr>
                <w:sz w:val="10"/>
                <w:szCs w:val="10"/>
              </w:rPr>
              <w:t>2 02 30024 14 0000 150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выполнение передаваемых полномочий субъектов Российской Федерации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2 02 30027 14 0000 150</w:t>
            </w:r>
          </w:p>
        </w:tc>
        <w:tc>
          <w:tcPr>
            <w:tcW w:w="0" w:type="auto"/>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2 02 30029 14 0000 150</w:t>
            </w:r>
          </w:p>
        </w:tc>
        <w:tc>
          <w:tcPr>
            <w:tcW w:w="0" w:type="auto"/>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2 02 35082 14 0000 150</w:t>
            </w:r>
          </w:p>
        </w:tc>
        <w:tc>
          <w:tcPr>
            <w:tcW w:w="0" w:type="auto"/>
          </w:tcPr>
          <w:p w:rsidR="000A2FE5" w:rsidRPr="00C13CFA" w:rsidRDefault="000A2FE5" w:rsidP="000A2FE5">
            <w:pPr>
              <w:rPr>
                <w:sz w:val="10"/>
                <w:szCs w:val="10"/>
              </w:rPr>
            </w:pPr>
            <w:r w:rsidRPr="00C13CFA">
              <w:rPr>
                <w:sz w:val="10"/>
                <w:szCs w:val="1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2 02 35118 14 0000 150</w:t>
            </w:r>
          </w:p>
        </w:tc>
        <w:tc>
          <w:tcPr>
            <w:tcW w:w="0" w:type="auto"/>
          </w:tcPr>
          <w:p w:rsidR="000A2FE5" w:rsidRPr="00C13CFA" w:rsidRDefault="000A2FE5" w:rsidP="000A2FE5">
            <w:pPr>
              <w:autoSpaceDE w:val="0"/>
              <w:autoSpaceDN w:val="0"/>
              <w:adjustRightInd w:val="0"/>
              <w:jc w:val="both"/>
              <w:rPr>
                <w:b/>
                <w:bCs/>
                <w:sz w:val="10"/>
                <w:szCs w:val="10"/>
              </w:rPr>
            </w:pPr>
            <w:r w:rsidRPr="00C13CFA">
              <w:rPr>
                <w:sz w:val="10"/>
                <w:szCs w:val="1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2 02 35120 14 0000 150</w:t>
            </w:r>
          </w:p>
        </w:tc>
        <w:tc>
          <w:tcPr>
            <w:tcW w:w="0" w:type="auto"/>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shd w:val="clear" w:color="auto" w:fill="auto"/>
          </w:tcPr>
          <w:p w:rsidR="000A2FE5" w:rsidRPr="00C13CFA" w:rsidRDefault="000A2FE5" w:rsidP="000A2FE5">
            <w:pPr>
              <w:jc w:val="center"/>
              <w:rPr>
                <w:sz w:val="10"/>
                <w:szCs w:val="10"/>
              </w:rPr>
            </w:pPr>
            <w:r w:rsidRPr="00C13CFA">
              <w:rPr>
                <w:sz w:val="10"/>
                <w:szCs w:val="10"/>
              </w:rPr>
              <w:t>2 02 35303 14 0000 150</w:t>
            </w:r>
          </w:p>
        </w:tc>
        <w:tc>
          <w:tcPr>
            <w:tcW w:w="0" w:type="auto"/>
            <w:shd w:val="clear" w:color="auto" w:fill="auto"/>
          </w:tcPr>
          <w:p w:rsidR="000A2FE5" w:rsidRPr="00C13CFA" w:rsidRDefault="000A2FE5" w:rsidP="000A2FE5">
            <w:pPr>
              <w:autoSpaceDE w:val="0"/>
              <w:autoSpaceDN w:val="0"/>
              <w:adjustRightInd w:val="0"/>
              <w:jc w:val="both"/>
              <w:rPr>
                <w:bCs/>
                <w:sz w:val="10"/>
                <w:szCs w:val="10"/>
              </w:rPr>
            </w:pPr>
            <w:r w:rsidRPr="00C13CFA">
              <w:rPr>
                <w:sz w:val="10"/>
                <w:szCs w:val="1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z w:val="10"/>
                <w:szCs w:val="10"/>
              </w:rPr>
            </w:pPr>
            <w:r w:rsidRPr="00C13CFA">
              <w:rPr>
                <w:sz w:val="10"/>
                <w:szCs w:val="10"/>
              </w:rPr>
              <w:t>2 02 35469 14 0000 150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проведение Всероссийской переписи населения 2020 года</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napToGrid w:val="0"/>
                <w:sz w:val="10"/>
                <w:szCs w:val="10"/>
              </w:rPr>
            </w:pPr>
            <w:r w:rsidRPr="00C13CFA">
              <w:rPr>
                <w:sz w:val="10"/>
                <w:szCs w:val="10"/>
              </w:rPr>
              <w:t>2 02 35930 14 0000 150</w:t>
            </w: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Субвенции бюджетам муниципальных округов на государственную регистрацию актов гражданского состояния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napToGrid w:val="0"/>
                <w:sz w:val="10"/>
                <w:szCs w:val="10"/>
              </w:rPr>
            </w:pPr>
            <w:r w:rsidRPr="00C13CFA">
              <w:rPr>
                <w:sz w:val="10"/>
                <w:szCs w:val="10"/>
              </w:rPr>
              <w:t>2 02 39999 14 0000 150</w:t>
            </w:r>
          </w:p>
        </w:tc>
        <w:tc>
          <w:tcPr>
            <w:tcW w:w="0" w:type="auto"/>
            <w:vAlign w:val="bottom"/>
          </w:tcPr>
          <w:p w:rsidR="000A2FE5" w:rsidRPr="00C13CFA" w:rsidRDefault="000A2FE5" w:rsidP="000A2FE5">
            <w:pPr>
              <w:rPr>
                <w:b/>
                <w:bCs/>
                <w:sz w:val="10"/>
                <w:szCs w:val="10"/>
              </w:rPr>
            </w:pPr>
            <w:r w:rsidRPr="00C13CFA">
              <w:rPr>
                <w:sz w:val="10"/>
                <w:szCs w:val="10"/>
              </w:rPr>
              <w:t>Прочие субвенции бюджетам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2 02 45424 14 0000 150</w:t>
            </w:r>
          </w:p>
        </w:tc>
        <w:tc>
          <w:tcPr>
            <w:tcW w:w="0" w:type="auto"/>
          </w:tcPr>
          <w:p w:rsidR="000A2FE5" w:rsidRPr="00C13CFA" w:rsidRDefault="000A2FE5" w:rsidP="000A2FE5">
            <w:pPr>
              <w:jc w:val="both"/>
              <w:rPr>
                <w:sz w:val="10"/>
                <w:szCs w:val="10"/>
              </w:rPr>
            </w:pPr>
            <w:r w:rsidRPr="00C13CFA">
              <w:rPr>
                <w:sz w:val="10"/>
                <w:szCs w:val="10"/>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autoSpaceDE w:val="0"/>
              <w:autoSpaceDN w:val="0"/>
              <w:adjustRightInd w:val="0"/>
              <w:jc w:val="center"/>
              <w:rPr>
                <w:sz w:val="10"/>
                <w:szCs w:val="10"/>
              </w:rPr>
            </w:pPr>
            <w:r w:rsidRPr="00C13CFA">
              <w:rPr>
                <w:sz w:val="10"/>
                <w:szCs w:val="10"/>
              </w:rPr>
              <w:t>2 02 45453 14 0000 150</w:t>
            </w:r>
          </w:p>
          <w:p w:rsidR="000A2FE5" w:rsidRPr="00C13CFA" w:rsidRDefault="000A2FE5" w:rsidP="000A2FE5">
            <w:pPr>
              <w:jc w:val="center"/>
              <w:rPr>
                <w:sz w:val="10"/>
                <w:szCs w:val="10"/>
              </w:rPr>
            </w:pPr>
          </w:p>
        </w:tc>
        <w:tc>
          <w:tcPr>
            <w:tcW w:w="0" w:type="auto"/>
            <w:vAlign w:val="bottom"/>
          </w:tcPr>
          <w:p w:rsidR="000A2FE5" w:rsidRPr="00C13CFA" w:rsidRDefault="000A2FE5" w:rsidP="000A2FE5">
            <w:pPr>
              <w:autoSpaceDE w:val="0"/>
              <w:autoSpaceDN w:val="0"/>
              <w:adjustRightInd w:val="0"/>
              <w:jc w:val="both"/>
              <w:rPr>
                <w:sz w:val="10"/>
                <w:szCs w:val="10"/>
              </w:rPr>
            </w:pPr>
            <w:r w:rsidRPr="00C13CFA">
              <w:rPr>
                <w:sz w:val="10"/>
                <w:szCs w:val="10"/>
              </w:rPr>
              <w:t>Межбюджетные трансферты, передаваемые бюджетам муниципальных округов на создание виртуальных концертных залов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2 02 49999 14 0000 150</w:t>
            </w:r>
          </w:p>
        </w:tc>
        <w:tc>
          <w:tcPr>
            <w:tcW w:w="0" w:type="auto"/>
            <w:vAlign w:val="bottom"/>
          </w:tcPr>
          <w:p w:rsidR="000A2FE5" w:rsidRPr="00C13CFA" w:rsidRDefault="000A2FE5" w:rsidP="000A2FE5">
            <w:pPr>
              <w:autoSpaceDE w:val="0"/>
              <w:autoSpaceDN w:val="0"/>
              <w:adjustRightInd w:val="0"/>
              <w:jc w:val="both"/>
              <w:rPr>
                <w:b/>
                <w:sz w:val="10"/>
                <w:szCs w:val="10"/>
              </w:rPr>
            </w:pPr>
            <w:r w:rsidRPr="00C13CFA">
              <w:rPr>
                <w:sz w:val="10"/>
                <w:szCs w:val="10"/>
              </w:rPr>
              <w:t>Прочие межбюджетные трансферты, передаваемые бюджетам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2 07 04010 14 0000 150</w:t>
            </w:r>
          </w:p>
        </w:tc>
        <w:tc>
          <w:tcPr>
            <w:tcW w:w="0" w:type="auto"/>
          </w:tcPr>
          <w:p w:rsidR="000A2FE5" w:rsidRPr="00C13CFA" w:rsidRDefault="000A2FE5" w:rsidP="000A2FE5">
            <w:pPr>
              <w:rPr>
                <w:sz w:val="10"/>
                <w:szCs w:val="10"/>
              </w:rPr>
            </w:pPr>
            <w:r w:rsidRPr="00C13CFA">
              <w:rPr>
                <w:sz w:val="10"/>
                <w:szCs w:val="1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napToGrid w:val="0"/>
                <w:sz w:val="10"/>
                <w:szCs w:val="10"/>
              </w:rPr>
            </w:pPr>
            <w:r w:rsidRPr="00C13CFA">
              <w:rPr>
                <w:sz w:val="10"/>
                <w:szCs w:val="10"/>
              </w:rPr>
              <w:t>2 08 04000 14 0000 150</w:t>
            </w:r>
          </w:p>
        </w:tc>
        <w:tc>
          <w:tcPr>
            <w:tcW w:w="0" w:type="auto"/>
            <w:vAlign w:val="bottom"/>
          </w:tcPr>
          <w:p w:rsidR="000A2FE5" w:rsidRPr="00C13CFA" w:rsidRDefault="000A2FE5" w:rsidP="000A2FE5">
            <w:pPr>
              <w:autoSpaceDE w:val="0"/>
              <w:autoSpaceDN w:val="0"/>
              <w:adjustRightInd w:val="0"/>
              <w:jc w:val="both"/>
              <w:rPr>
                <w:b/>
                <w:bCs/>
                <w:sz w:val="10"/>
                <w:szCs w:val="10"/>
              </w:rPr>
            </w:pPr>
            <w:r w:rsidRPr="00C13CFA">
              <w:rPr>
                <w:sz w:val="10"/>
                <w:szCs w:val="10"/>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vAlign w:val="center"/>
          </w:tcPr>
          <w:p w:rsidR="000A2FE5" w:rsidRPr="00C13CFA" w:rsidRDefault="000A2FE5" w:rsidP="000A2FE5">
            <w:pPr>
              <w:jc w:val="center"/>
              <w:rPr>
                <w:sz w:val="10"/>
                <w:szCs w:val="10"/>
              </w:rPr>
            </w:pPr>
            <w:r w:rsidRPr="00C13CFA">
              <w:rPr>
                <w:sz w:val="10"/>
                <w:szCs w:val="10"/>
              </w:rPr>
              <w:t>2 18 04010 14 0000 150</w:t>
            </w:r>
          </w:p>
        </w:tc>
        <w:tc>
          <w:tcPr>
            <w:tcW w:w="0" w:type="auto"/>
            <w:vAlign w:val="center"/>
          </w:tcPr>
          <w:p w:rsidR="000A2FE5" w:rsidRPr="00C13CFA" w:rsidRDefault="000A2FE5" w:rsidP="000A2FE5">
            <w:pPr>
              <w:autoSpaceDE w:val="0"/>
              <w:autoSpaceDN w:val="0"/>
              <w:adjustRightInd w:val="0"/>
              <w:jc w:val="both"/>
              <w:rPr>
                <w:sz w:val="10"/>
                <w:szCs w:val="10"/>
              </w:rPr>
            </w:pPr>
            <w:r w:rsidRPr="00C13CFA">
              <w:rPr>
                <w:sz w:val="10"/>
                <w:szCs w:val="10"/>
              </w:rPr>
              <w:t>Доходы бюджетов муниципальных округов от возврата бюджетными учреждениями остатков субсидий прошлых лет</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2 18 04020 14 0000 150</w:t>
            </w:r>
          </w:p>
        </w:tc>
        <w:tc>
          <w:tcPr>
            <w:tcW w:w="0" w:type="auto"/>
          </w:tcPr>
          <w:p w:rsidR="000A2FE5" w:rsidRPr="00C13CFA" w:rsidRDefault="000A2FE5" w:rsidP="000A2FE5">
            <w:pPr>
              <w:rPr>
                <w:sz w:val="10"/>
                <w:szCs w:val="10"/>
              </w:rPr>
            </w:pPr>
            <w:r w:rsidRPr="00C13CFA">
              <w:rPr>
                <w:sz w:val="10"/>
                <w:szCs w:val="10"/>
              </w:rPr>
              <w:t>Доходы бюджетов муниципальных округов от возврата автономными учреждениями остатков субсидий прошлых лет</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2 18 04030 14 0000 150</w:t>
            </w:r>
          </w:p>
        </w:tc>
        <w:tc>
          <w:tcPr>
            <w:tcW w:w="0" w:type="auto"/>
          </w:tcPr>
          <w:p w:rsidR="000A2FE5" w:rsidRPr="00C13CFA" w:rsidRDefault="000A2FE5" w:rsidP="000A2FE5">
            <w:pPr>
              <w:rPr>
                <w:sz w:val="10"/>
                <w:szCs w:val="10"/>
              </w:rPr>
            </w:pPr>
            <w:r w:rsidRPr="00C13CFA">
              <w:rPr>
                <w:sz w:val="10"/>
                <w:szCs w:val="10"/>
              </w:rPr>
              <w:t>Доходы бюджетов муниципальных округов от возврата иными организациями остатков субсидий прошлых лет</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2 18 60010 14 0000 150</w:t>
            </w:r>
          </w:p>
        </w:tc>
        <w:tc>
          <w:tcPr>
            <w:tcW w:w="0" w:type="auto"/>
          </w:tcPr>
          <w:p w:rsidR="000A2FE5" w:rsidRPr="00C13CFA" w:rsidRDefault="000A2FE5" w:rsidP="000A2FE5">
            <w:pPr>
              <w:rPr>
                <w:sz w:val="10"/>
                <w:szCs w:val="10"/>
              </w:rPr>
            </w:pPr>
            <w:r w:rsidRPr="00C13CFA">
              <w:rPr>
                <w:sz w:val="10"/>
                <w:szCs w:val="10"/>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2 19 00000 14 0000 150</w:t>
            </w:r>
          </w:p>
        </w:tc>
        <w:tc>
          <w:tcPr>
            <w:tcW w:w="0" w:type="auto"/>
          </w:tcPr>
          <w:p w:rsidR="000A2FE5" w:rsidRPr="00C13CFA" w:rsidRDefault="000A2FE5" w:rsidP="000A2FE5">
            <w:pPr>
              <w:rPr>
                <w:sz w:val="10"/>
                <w:szCs w:val="10"/>
              </w:rPr>
            </w:pPr>
            <w:r w:rsidRPr="00C13CFA">
              <w:rPr>
                <w:sz w:val="10"/>
                <w:szCs w:val="10"/>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2 19 25467 14 0000 150</w:t>
            </w:r>
          </w:p>
        </w:tc>
        <w:tc>
          <w:tcPr>
            <w:tcW w:w="0" w:type="auto"/>
          </w:tcPr>
          <w:p w:rsidR="000A2FE5" w:rsidRPr="00C13CFA" w:rsidRDefault="000A2FE5" w:rsidP="000A2FE5">
            <w:pPr>
              <w:rPr>
                <w:sz w:val="10"/>
                <w:szCs w:val="10"/>
              </w:rPr>
            </w:pPr>
            <w:r w:rsidRPr="00C13CFA">
              <w:rPr>
                <w:sz w:val="10"/>
                <w:szCs w:val="10"/>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2 19 25497 14 0000 150</w:t>
            </w:r>
          </w:p>
        </w:tc>
        <w:tc>
          <w:tcPr>
            <w:tcW w:w="0" w:type="auto"/>
          </w:tcPr>
          <w:p w:rsidR="000A2FE5" w:rsidRPr="00C13CFA" w:rsidRDefault="000A2FE5" w:rsidP="000A2FE5">
            <w:pPr>
              <w:rPr>
                <w:sz w:val="10"/>
                <w:szCs w:val="10"/>
              </w:rPr>
            </w:pPr>
            <w:r w:rsidRPr="00C13CFA">
              <w:rPr>
                <w:sz w:val="10"/>
                <w:szCs w:val="10"/>
              </w:rPr>
              <w:t>Возврат остатков субсидий на реализацию мероприятий по обеспечению жильем молодых семей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2 19 25519 14 0000 150</w:t>
            </w:r>
          </w:p>
        </w:tc>
        <w:tc>
          <w:tcPr>
            <w:tcW w:w="0" w:type="auto"/>
          </w:tcPr>
          <w:p w:rsidR="000A2FE5" w:rsidRPr="00C13CFA" w:rsidRDefault="000A2FE5" w:rsidP="000A2FE5">
            <w:pPr>
              <w:rPr>
                <w:sz w:val="10"/>
                <w:szCs w:val="10"/>
              </w:rPr>
            </w:pPr>
            <w:r w:rsidRPr="00C13CFA">
              <w:rPr>
                <w:sz w:val="10"/>
                <w:szCs w:val="10"/>
              </w:rPr>
              <w:t>Возврат остатков субсидий на поддержку отрасли культуры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pStyle w:val="aff2"/>
              <w:spacing w:before="0" w:beforeAutospacing="0" w:after="0" w:afterAutospacing="0"/>
              <w:rPr>
                <w:sz w:val="10"/>
                <w:szCs w:val="10"/>
              </w:rPr>
            </w:pPr>
            <w:r w:rsidRPr="00C13CFA">
              <w:rPr>
                <w:sz w:val="10"/>
                <w:szCs w:val="10"/>
              </w:rPr>
              <w:t>2 19 25555 14 0000 150</w:t>
            </w:r>
          </w:p>
        </w:tc>
        <w:tc>
          <w:tcPr>
            <w:tcW w:w="0" w:type="auto"/>
          </w:tcPr>
          <w:p w:rsidR="000A2FE5" w:rsidRPr="00C13CFA" w:rsidRDefault="000A2FE5" w:rsidP="000A2FE5">
            <w:pPr>
              <w:pStyle w:val="aff2"/>
              <w:spacing w:before="0" w:beforeAutospacing="0" w:after="0" w:afterAutospacing="0"/>
              <w:rPr>
                <w:sz w:val="10"/>
                <w:szCs w:val="10"/>
              </w:rPr>
            </w:pPr>
            <w:r w:rsidRPr="00C13CFA">
              <w:rPr>
                <w:sz w:val="10"/>
                <w:szCs w:val="1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2 19 27139 14 0000 150</w:t>
            </w:r>
          </w:p>
        </w:tc>
        <w:tc>
          <w:tcPr>
            <w:tcW w:w="0" w:type="auto"/>
          </w:tcPr>
          <w:p w:rsidR="000A2FE5" w:rsidRPr="00C13CFA" w:rsidRDefault="000A2FE5" w:rsidP="000A2FE5">
            <w:pPr>
              <w:rPr>
                <w:sz w:val="10"/>
                <w:szCs w:val="10"/>
              </w:rPr>
            </w:pPr>
            <w:r w:rsidRPr="00C13CFA">
              <w:rPr>
                <w:sz w:val="10"/>
                <w:szCs w:val="10"/>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2 19 35930 14 0000 150</w:t>
            </w:r>
          </w:p>
        </w:tc>
        <w:tc>
          <w:tcPr>
            <w:tcW w:w="0" w:type="auto"/>
          </w:tcPr>
          <w:p w:rsidR="000A2FE5" w:rsidRPr="00C13CFA" w:rsidRDefault="000A2FE5" w:rsidP="000A2FE5">
            <w:pPr>
              <w:rPr>
                <w:sz w:val="10"/>
                <w:szCs w:val="10"/>
              </w:rPr>
            </w:pPr>
            <w:r w:rsidRPr="00C13CFA">
              <w:rPr>
                <w:sz w:val="10"/>
                <w:szCs w:val="10"/>
              </w:rPr>
              <w:t>Возврат остатков субвенций на государственную регистрацию актов гражданского состояния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545</w:t>
            </w:r>
          </w:p>
        </w:tc>
        <w:tc>
          <w:tcPr>
            <w:tcW w:w="0" w:type="auto"/>
          </w:tcPr>
          <w:p w:rsidR="000A2FE5" w:rsidRPr="00C13CFA" w:rsidRDefault="000A2FE5" w:rsidP="000A2FE5">
            <w:pPr>
              <w:jc w:val="center"/>
              <w:rPr>
                <w:sz w:val="10"/>
                <w:szCs w:val="10"/>
              </w:rPr>
            </w:pPr>
            <w:r w:rsidRPr="00C13CFA">
              <w:rPr>
                <w:sz w:val="10"/>
                <w:szCs w:val="10"/>
              </w:rPr>
              <w:t>2 19 60010 14 0000 150</w:t>
            </w:r>
          </w:p>
        </w:tc>
        <w:tc>
          <w:tcPr>
            <w:tcW w:w="0" w:type="auto"/>
          </w:tcPr>
          <w:p w:rsidR="000A2FE5" w:rsidRPr="00C13CFA" w:rsidRDefault="000A2FE5" w:rsidP="000A2FE5">
            <w:pPr>
              <w:rPr>
                <w:sz w:val="10"/>
                <w:szCs w:val="10"/>
              </w:rPr>
            </w:pPr>
            <w:r w:rsidRPr="00C13CFA">
              <w:rPr>
                <w:sz w:val="10"/>
                <w:szCs w:val="1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0A2FE5" w:rsidRPr="00C13CFA" w:rsidTr="000A2FE5">
        <w:trPr>
          <w:trHeight w:val="20"/>
        </w:trPr>
        <w:tc>
          <w:tcPr>
            <w:tcW w:w="0" w:type="auto"/>
          </w:tcPr>
          <w:p w:rsidR="000A2FE5" w:rsidRPr="00C13CFA" w:rsidRDefault="000A2FE5" w:rsidP="000A2FE5">
            <w:pPr>
              <w:rPr>
                <w:b/>
                <w:snapToGrid w:val="0"/>
                <w:sz w:val="10"/>
                <w:szCs w:val="10"/>
              </w:rPr>
            </w:pPr>
            <w:r w:rsidRPr="00C13CFA">
              <w:rPr>
                <w:b/>
                <w:snapToGrid w:val="0"/>
                <w:sz w:val="10"/>
                <w:szCs w:val="10"/>
              </w:rPr>
              <w:t>506</w:t>
            </w:r>
          </w:p>
        </w:tc>
        <w:tc>
          <w:tcPr>
            <w:tcW w:w="0" w:type="auto"/>
          </w:tcPr>
          <w:p w:rsidR="000A2FE5" w:rsidRPr="00C13CFA" w:rsidRDefault="000A2FE5" w:rsidP="000A2FE5">
            <w:pPr>
              <w:jc w:val="center"/>
              <w:rPr>
                <w:b/>
                <w:snapToGrid w:val="0"/>
                <w:sz w:val="10"/>
                <w:szCs w:val="10"/>
              </w:rPr>
            </w:pPr>
          </w:p>
        </w:tc>
        <w:tc>
          <w:tcPr>
            <w:tcW w:w="0" w:type="auto"/>
            <w:vAlign w:val="bottom"/>
          </w:tcPr>
          <w:p w:rsidR="000A2FE5" w:rsidRPr="00C13CFA" w:rsidRDefault="000A2FE5" w:rsidP="000A2FE5">
            <w:pPr>
              <w:pStyle w:val="5"/>
              <w:spacing w:before="0"/>
              <w:jc w:val="both"/>
              <w:rPr>
                <w:snapToGrid w:val="0"/>
                <w:color w:val="auto"/>
                <w:sz w:val="10"/>
                <w:szCs w:val="10"/>
              </w:rPr>
            </w:pPr>
            <w:r w:rsidRPr="00C13CFA">
              <w:rPr>
                <w:color w:val="auto"/>
                <w:sz w:val="10"/>
                <w:szCs w:val="10"/>
              </w:rPr>
              <w:t>Контрольно-счетная палата Солецкого муниципального округа Новгородской области</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506</w:t>
            </w:r>
          </w:p>
        </w:tc>
        <w:tc>
          <w:tcPr>
            <w:tcW w:w="0" w:type="auto"/>
          </w:tcPr>
          <w:p w:rsidR="000A2FE5" w:rsidRPr="00C13CFA" w:rsidRDefault="000A2FE5" w:rsidP="000A2FE5">
            <w:pPr>
              <w:autoSpaceDE w:val="0"/>
              <w:autoSpaceDN w:val="0"/>
              <w:adjustRightInd w:val="0"/>
              <w:rPr>
                <w:sz w:val="10"/>
                <w:szCs w:val="10"/>
              </w:rPr>
            </w:pPr>
            <w:r w:rsidRPr="00C13CFA">
              <w:rPr>
                <w:sz w:val="10"/>
                <w:szCs w:val="10"/>
              </w:rPr>
              <w:t>1 16 01157 01 0000 140</w:t>
            </w:r>
          </w:p>
        </w:tc>
        <w:tc>
          <w:tcPr>
            <w:tcW w:w="0" w:type="auto"/>
          </w:tcPr>
          <w:p w:rsidR="000A2FE5" w:rsidRPr="00C13CFA" w:rsidRDefault="000A2FE5" w:rsidP="000A2FE5">
            <w:pPr>
              <w:autoSpaceDE w:val="0"/>
              <w:autoSpaceDN w:val="0"/>
              <w:adjustRightInd w:val="0"/>
              <w:rPr>
                <w:sz w:val="10"/>
                <w:szCs w:val="10"/>
              </w:rPr>
            </w:pPr>
            <w:r w:rsidRPr="00C13CFA">
              <w:rPr>
                <w:sz w:val="10"/>
                <w:szCs w:val="1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C13CFA">
              <w:rPr>
                <w:sz w:val="10"/>
                <w:szCs w:val="10"/>
              </w:rPr>
              <w:t>неперечислением</w:t>
            </w:r>
            <w:proofErr w:type="spellEnd"/>
            <w:r w:rsidRPr="00C13CFA">
              <w:rPr>
                <w:sz w:val="10"/>
                <w:szCs w:val="1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C13CFA">
              <w:rPr>
                <w:sz w:val="10"/>
                <w:szCs w:val="10"/>
              </w:rPr>
              <w:t>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506</w:t>
            </w:r>
          </w:p>
        </w:tc>
        <w:tc>
          <w:tcPr>
            <w:tcW w:w="0" w:type="auto"/>
          </w:tcPr>
          <w:p w:rsidR="000A2FE5" w:rsidRPr="00C13CFA" w:rsidRDefault="000A2FE5" w:rsidP="000A2FE5">
            <w:pPr>
              <w:jc w:val="center"/>
              <w:rPr>
                <w:sz w:val="10"/>
                <w:szCs w:val="10"/>
              </w:rPr>
            </w:pPr>
            <w:r w:rsidRPr="00C13CFA">
              <w:rPr>
                <w:sz w:val="10"/>
                <w:szCs w:val="10"/>
              </w:rPr>
              <w:t>1 16 10100 14 0000 140</w:t>
            </w:r>
          </w:p>
        </w:tc>
        <w:tc>
          <w:tcPr>
            <w:tcW w:w="0" w:type="auto"/>
          </w:tcPr>
          <w:p w:rsidR="000A2FE5" w:rsidRPr="00C13CFA" w:rsidRDefault="000A2FE5" w:rsidP="000A2FE5">
            <w:pPr>
              <w:rPr>
                <w:sz w:val="10"/>
                <w:szCs w:val="10"/>
              </w:rPr>
            </w:pPr>
            <w:r w:rsidRPr="00C13CFA">
              <w:rPr>
                <w:sz w:val="10"/>
                <w:szCs w:val="1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0A2FE5" w:rsidRPr="00C13CFA" w:rsidTr="000A2FE5">
        <w:trPr>
          <w:trHeight w:val="20"/>
        </w:trPr>
        <w:tc>
          <w:tcPr>
            <w:tcW w:w="0" w:type="auto"/>
          </w:tcPr>
          <w:p w:rsidR="000A2FE5" w:rsidRPr="00C13CFA" w:rsidRDefault="000A2FE5" w:rsidP="000A2FE5">
            <w:pPr>
              <w:rPr>
                <w:sz w:val="10"/>
                <w:szCs w:val="10"/>
              </w:rPr>
            </w:pPr>
            <w:r w:rsidRPr="00C13CFA">
              <w:rPr>
                <w:sz w:val="10"/>
                <w:szCs w:val="10"/>
              </w:rPr>
              <w:t>506</w:t>
            </w:r>
          </w:p>
        </w:tc>
        <w:tc>
          <w:tcPr>
            <w:tcW w:w="0" w:type="auto"/>
          </w:tcPr>
          <w:p w:rsidR="000A2FE5" w:rsidRPr="00C13CFA" w:rsidRDefault="000A2FE5" w:rsidP="000A2FE5">
            <w:pPr>
              <w:autoSpaceDE w:val="0"/>
              <w:autoSpaceDN w:val="0"/>
              <w:adjustRightInd w:val="0"/>
              <w:jc w:val="center"/>
              <w:rPr>
                <w:snapToGrid w:val="0"/>
                <w:sz w:val="10"/>
                <w:szCs w:val="10"/>
              </w:rPr>
            </w:pPr>
            <w:r w:rsidRPr="00C13CFA">
              <w:rPr>
                <w:sz w:val="10"/>
                <w:szCs w:val="10"/>
              </w:rPr>
              <w:t>1 17 01040 14 0000 180</w:t>
            </w:r>
          </w:p>
        </w:tc>
        <w:tc>
          <w:tcPr>
            <w:tcW w:w="0" w:type="auto"/>
            <w:vAlign w:val="bottom"/>
          </w:tcPr>
          <w:p w:rsidR="000A2FE5" w:rsidRPr="00C13CFA" w:rsidRDefault="000A2FE5" w:rsidP="000A2FE5">
            <w:pPr>
              <w:autoSpaceDE w:val="0"/>
              <w:autoSpaceDN w:val="0"/>
              <w:adjustRightInd w:val="0"/>
              <w:jc w:val="both"/>
              <w:rPr>
                <w:b/>
                <w:bCs/>
                <w:sz w:val="10"/>
                <w:szCs w:val="10"/>
                <w:vertAlign w:val="superscript"/>
              </w:rPr>
            </w:pPr>
            <w:r w:rsidRPr="00C13CFA">
              <w:rPr>
                <w:sz w:val="10"/>
                <w:szCs w:val="10"/>
              </w:rPr>
              <w:t>Невыясненные поступления, зачисляемые в бюджеты муниципальных округов</w:t>
            </w:r>
          </w:p>
        </w:tc>
      </w:tr>
    </w:tbl>
    <w:p w:rsidR="000A2FE5" w:rsidRPr="00C13CFA" w:rsidRDefault="000A2FE5" w:rsidP="000A2FE5">
      <w:pPr>
        <w:rPr>
          <w:snapToGrid w:val="0"/>
          <w:sz w:val="10"/>
          <w:szCs w:val="10"/>
        </w:rPr>
      </w:pPr>
    </w:p>
    <w:tbl>
      <w:tblPr>
        <w:tblW w:w="0" w:type="auto"/>
        <w:tblInd w:w="-30" w:type="dxa"/>
        <w:tblLook w:val="0000" w:firstRow="0" w:lastRow="0" w:firstColumn="0" w:lastColumn="0" w:noHBand="0" w:noVBand="0"/>
      </w:tblPr>
      <w:tblGrid>
        <w:gridCol w:w="1390"/>
        <w:gridCol w:w="585"/>
        <w:gridCol w:w="565"/>
        <w:gridCol w:w="635"/>
        <w:gridCol w:w="606"/>
        <w:gridCol w:w="460"/>
        <w:gridCol w:w="460"/>
        <w:gridCol w:w="460"/>
      </w:tblGrid>
      <w:tr w:rsidR="005901E2" w:rsidRPr="00C13CFA" w:rsidTr="00072692">
        <w:trPr>
          <w:trHeight w:val="20"/>
        </w:trPr>
        <w:tc>
          <w:tcPr>
            <w:tcW w:w="0" w:type="auto"/>
            <w:tcBorders>
              <w:top w:val="nil"/>
              <w:left w:val="nil"/>
              <w:bottom w:val="nil"/>
              <w:right w:val="nil"/>
            </w:tcBorders>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tcPr>
          <w:p w:rsidR="005901E2" w:rsidRPr="00C13CFA" w:rsidRDefault="005901E2">
            <w:pPr>
              <w:autoSpaceDE w:val="0"/>
              <w:autoSpaceDN w:val="0"/>
              <w:adjustRightInd w:val="0"/>
              <w:jc w:val="right"/>
              <w:rPr>
                <w:sz w:val="8"/>
                <w:szCs w:val="8"/>
                <w:lang w:eastAsia="ru-RU"/>
              </w:rPr>
            </w:pPr>
          </w:p>
        </w:tc>
        <w:tc>
          <w:tcPr>
            <w:tcW w:w="0" w:type="auto"/>
            <w:gridSpan w:val="4"/>
            <w:tcBorders>
              <w:top w:val="nil"/>
              <w:left w:val="nil"/>
              <w:bottom w:val="nil"/>
              <w:right w:val="nil"/>
            </w:tcBorders>
          </w:tcPr>
          <w:p w:rsidR="005901E2" w:rsidRPr="00C13CFA" w:rsidRDefault="005901E2">
            <w:pPr>
              <w:autoSpaceDE w:val="0"/>
              <w:autoSpaceDN w:val="0"/>
              <w:adjustRightInd w:val="0"/>
              <w:rPr>
                <w:sz w:val="8"/>
                <w:szCs w:val="8"/>
                <w:lang w:eastAsia="ru-RU"/>
              </w:rPr>
            </w:pPr>
            <w:r w:rsidRPr="00C13CFA">
              <w:rPr>
                <w:sz w:val="8"/>
                <w:szCs w:val="8"/>
                <w:lang w:eastAsia="ru-RU"/>
              </w:rPr>
              <w:t>Приложение № 7                                                                    к решению Думы Солецкого  муниципального округа "О бюджете Солецкого муниципального округа Новгородской области на 2021 год и на плановый период 2022 и 2023 годов"</w:t>
            </w:r>
          </w:p>
        </w:tc>
      </w:tr>
      <w:tr w:rsidR="000A2FE5" w:rsidRPr="00C13CFA" w:rsidTr="000A2FE5">
        <w:trPr>
          <w:trHeight w:val="20"/>
        </w:trPr>
        <w:tc>
          <w:tcPr>
            <w:tcW w:w="0" w:type="auto"/>
            <w:gridSpan w:val="3"/>
            <w:tcBorders>
              <w:top w:val="nil"/>
              <w:left w:val="nil"/>
              <w:bottom w:val="nil"/>
              <w:right w:val="nil"/>
            </w:tcBorders>
          </w:tcPr>
          <w:p w:rsidR="000A2FE5" w:rsidRPr="00C13CFA" w:rsidRDefault="000A2FE5">
            <w:pPr>
              <w:autoSpaceDE w:val="0"/>
              <w:autoSpaceDN w:val="0"/>
              <w:adjustRightInd w:val="0"/>
              <w:jc w:val="center"/>
              <w:rPr>
                <w:b/>
                <w:bCs/>
                <w:sz w:val="8"/>
                <w:szCs w:val="8"/>
                <w:lang w:eastAsia="ru-RU"/>
              </w:rPr>
            </w:pPr>
            <w:r w:rsidRPr="00C13CFA">
              <w:rPr>
                <w:b/>
                <w:bCs/>
                <w:sz w:val="8"/>
                <w:szCs w:val="8"/>
                <w:lang w:eastAsia="ru-RU"/>
              </w:rPr>
              <w:t>Ведомственная структура расходов  бюджета  муниципального округа  на 2021 год и на плановый период 2022 и 2023 годов</w:t>
            </w:r>
          </w:p>
        </w:tc>
        <w:tc>
          <w:tcPr>
            <w:tcW w:w="0" w:type="auto"/>
            <w:tcBorders>
              <w:top w:val="nil"/>
              <w:left w:val="nil"/>
              <w:bottom w:val="nil"/>
              <w:right w:val="nil"/>
            </w:tcBorders>
          </w:tcPr>
          <w:p w:rsidR="000A2FE5" w:rsidRPr="00C13CFA" w:rsidRDefault="000A2FE5">
            <w:pPr>
              <w:autoSpaceDE w:val="0"/>
              <w:autoSpaceDN w:val="0"/>
              <w:adjustRightInd w:val="0"/>
              <w:jc w:val="center"/>
              <w:rPr>
                <w:b/>
                <w:bCs/>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b/>
                <w:bCs/>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b/>
                <w:bCs/>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b/>
                <w:bCs/>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b/>
                <w:bCs/>
                <w:sz w:val="8"/>
                <w:szCs w:val="8"/>
                <w:lang w:eastAsia="ru-RU"/>
              </w:rPr>
            </w:pPr>
          </w:p>
        </w:tc>
      </w:tr>
      <w:tr w:rsidR="000A2FE5" w:rsidRPr="00C13CFA" w:rsidTr="000A2FE5">
        <w:trPr>
          <w:trHeight w:val="20"/>
        </w:trPr>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center"/>
              <w:rPr>
                <w:sz w:val="8"/>
                <w:szCs w:val="8"/>
                <w:lang w:eastAsia="ru-RU"/>
              </w:rPr>
            </w:pPr>
          </w:p>
        </w:tc>
      </w:tr>
      <w:tr w:rsidR="000A2FE5" w:rsidRPr="00C13CFA" w:rsidTr="000A2FE5">
        <w:trPr>
          <w:trHeight w:val="20"/>
        </w:trPr>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roofErr w:type="spellStart"/>
            <w:r w:rsidRPr="00C13CFA">
              <w:rPr>
                <w:sz w:val="8"/>
                <w:szCs w:val="8"/>
                <w:lang w:eastAsia="ru-RU"/>
              </w:rPr>
              <w:t>тыс.рублей</w:t>
            </w:r>
            <w:proofErr w:type="spellEnd"/>
            <w:r w:rsidRPr="00C13CFA">
              <w:rPr>
                <w:sz w:val="8"/>
                <w:szCs w:val="8"/>
                <w:lang w:eastAsia="ru-RU"/>
              </w:rPr>
              <w:t xml:space="preserve"> </w:t>
            </w: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tcPr>
          <w:p w:rsidR="000A2FE5" w:rsidRPr="00C13CFA" w:rsidRDefault="000A2FE5">
            <w:pPr>
              <w:autoSpaceDE w:val="0"/>
              <w:autoSpaceDN w:val="0"/>
              <w:adjustRightInd w:val="0"/>
              <w:jc w:val="right"/>
              <w:rPr>
                <w:sz w:val="8"/>
                <w:szCs w:val="8"/>
                <w:lang w:eastAsia="ru-RU"/>
              </w:rPr>
            </w:pP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Ведомство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Сумма на 2021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Сумма на 2022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Сумма на 2023 год</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sz w:val="8"/>
                <w:szCs w:val="8"/>
                <w:lang w:eastAsia="ru-RU"/>
              </w:rPr>
            </w:pPr>
            <w:r w:rsidRPr="00C13CFA">
              <w:rPr>
                <w:b/>
                <w:bCs/>
                <w:sz w:val="8"/>
                <w:szCs w:val="8"/>
                <w:lang w:eastAsia="ru-RU"/>
              </w:rPr>
              <w:t xml:space="preserve">  Контрольно-счетная палата Солецкого муниципального округа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r w:rsidRPr="00C13CFA">
              <w:rPr>
                <w:b/>
                <w:bCs/>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1 471 283,42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1 471 283,42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1 471 283,42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Контрольно-счетная палата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1 471 283,42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726 841,03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726 841,03</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714 841,03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714 841,03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714 841,03</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осуществление внешнего муниципального финансового контроля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779 851,81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744 442,39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744 442,39</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757 851,81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732 442,39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732 442,39</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sz w:val="8"/>
                <w:szCs w:val="8"/>
                <w:lang w:eastAsia="ru-RU"/>
              </w:rPr>
            </w:pPr>
            <w:r w:rsidRPr="00C13CFA">
              <w:rPr>
                <w:b/>
                <w:bCs/>
                <w:sz w:val="8"/>
                <w:szCs w:val="8"/>
                <w:lang w:eastAsia="ru-RU"/>
              </w:rPr>
              <w:t xml:space="preserve">  Администрация Солецкого муниципального округа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r w:rsidRPr="00C13CFA">
              <w:rPr>
                <w:b/>
                <w:b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636 791 307,34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388 986 428,02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271 221 145,76</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58 077 185,22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54 520 561,46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56 995 702,05</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1 793 998,00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Дума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9400000000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функций Думы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46 017 916,88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35 694 298,22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35 653 998,22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46 017 916,88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35 694 298,22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35 653 998,22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40 203 394,83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31 933 598,22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31 933 598,22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38 899 591,83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31 232 498,22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31 232 498,22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475 520,00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430 100,00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817 283,00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962 900,00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940 900,00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917 150,00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886 550,00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57 850,00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48 150,00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lastRenderedPageBreak/>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2 414 600,00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2 310 750,00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2 310 750,00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2 310 750,00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103 850,00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Администрации муниципального округа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365 772,05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365 772,05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Администрации муниципального округа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Судебная система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26 800,00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10 976 950,18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16 423 465,24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19 305 905,83</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управления муниципальным имуществом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эффективного использования муниципального имущества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Наем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земельными участками граждан, имеющих право на льготное предоставление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проведения комплексных кадастровых работ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0400500000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эффективности системы информационного обеспечения в сфере управления муниципальным имуществом и земельными участками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0400600000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муниципального управления в Солецком муниципальном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2 204 585,00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2 043 800,00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2 043 800,00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1 922 985,00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1 625 800,00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1 625 800,00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информационной открытости органов местного самоуправления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"Совершенствование архивной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0830000000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0830100000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градостроительной политики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1 124 900,00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1 068 650,00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Разработка градостроительной документации и упорядочение градостроительной деятельности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683 750,00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w:t>
            </w:r>
            <w:r w:rsidRPr="00C13CFA">
              <w:rPr>
                <w:sz w:val="8"/>
                <w:szCs w:val="8"/>
                <w:lang w:eastAsia="ru-RU"/>
              </w:rPr>
              <w:lastRenderedPageBreak/>
              <w:t>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683 750,00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683 750,00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Описание границ населенных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и совершенствование форм местного самоуправления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учета личных подсобных хозяйств на территории Солецкого муниципального округа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938 286,18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938 286,18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81 435,00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279 500,00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456 851,18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6 759 595,24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9 698 285,83</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по осуществлению отдельных государственных полномочий по подготовке и проведению Всероссийской переписи населения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Расходные обязательства, связанные с осуществлением полномочий старост на территории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w:t>
            </w:r>
            <w:r w:rsidRPr="00C13CFA">
              <w:rPr>
                <w:sz w:val="8"/>
                <w:szCs w:val="8"/>
                <w:lang w:eastAsia="ru-RU"/>
              </w:rPr>
              <w:t>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9 530 285,83</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9 530 285,83</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учреждений,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6 780 979,00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4 965 670,00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4 965 670,00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6 693 879,00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4 948 270,00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4 948 270,00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5 332 379,00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3 963 270,00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3 963 270,00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1 326 500,00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муниципального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512 900,00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512 900,00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"Управление муниципальными финансами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512 900,00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выполнения отдельных государственных полномочий по осуществлению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512 900,00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512 900,00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507 900,00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2 562 282,17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2 166 448,00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2 166 448,00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Гражданская оборона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Совершенствование системы гражданской обороны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единой дежурно-диспетчерской службы Солецкого округа"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Развитие единой дежурно-диспетчерской службы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195 844,25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6 750,64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"Совершенствование системы защиты населения и территорий округа от чрезвычайных ситуаций </w:t>
            </w:r>
            <w:r w:rsidRPr="00C13CFA">
              <w:rPr>
                <w:sz w:val="8"/>
                <w:szCs w:val="8"/>
                <w:lang w:eastAsia="ru-RU"/>
              </w:rPr>
              <w:lastRenderedPageBreak/>
              <w:t>природного и техногенного характера"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1630000000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1630300000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2 059 942,45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1 923 400,00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1 923 400,00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1 537 837,11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1 923 400,00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1 923 400,00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единой дежурно-диспетчерской службы Солецкого округа"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Развитие единой дежурно-диспетчерской службы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1 140 587,75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1 519 400,00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1 519 400,00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83 249,36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"Обеспечение (усиление) первичных мер пожарной безопасности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1650000000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(усиление) первичных мер пожарной безопасности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199 744,83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143 048,00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143 048,00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199 744,83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143 048,00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143 048,00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"Профилактика правонарушений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"Профилактика терроризма и экстремизма в Солецком муниципальном округе" муниципальной программы Солецкого муниципального </w:t>
            </w:r>
            <w:proofErr w:type="spellStart"/>
            <w:r w:rsidRPr="00C13CFA">
              <w:rPr>
                <w:sz w:val="8"/>
                <w:szCs w:val="8"/>
                <w:lang w:eastAsia="ru-RU"/>
              </w:rPr>
              <w:t>округаа</w:t>
            </w:r>
            <w:proofErr w:type="spellEnd"/>
            <w:r w:rsidRPr="00C13CFA">
              <w:rPr>
                <w:sz w:val="8"/>
                <w:szCs w:val="8"/>
                <w:lang w:eastAsia="ru-RU"/>
              </w:rPr>
              <w:t xml:space="preserve">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38 048,00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нетерпимости к проявлениям терроризма и экстремизма, а так же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"Противодействие коррупции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1530000000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1530300000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38 511 574,61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83 407 197,67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17 165 097,67</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198 200,00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сельского хозяйства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"Обеспечение общих условий функционирования отраслей сельского хозяйства"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0940000000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0940100000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C13CFA">
              <w:rPr>
                <w:sz w:val="8"/>
                <w:szCs w:val="8"/>
                <w:lang w:eastAsia="ru-RU"/>
              </w:rPr>
              <w:t>чипирования</w:t>
            </w:r>
            <w:proofErr w:type="spellEnd"/>
            <w:r w:rsidRPr="00C13CFA">
              <w:rPr>
                <w:sz w:val="8"/>
                <w:szCs w:val="8"/>
                <w:lang w:eastAsia="ru-RU"/>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Транспорт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Оплата выполнения работ, связанных с осуществлением регулярных </w:t>
            </w:r>
            <w:r w:rsidRPr="00C13CFA">
              <w:rPr>
                <w:sz w:val="8"/>
                <w:szCs w:val="8"/>
                <w:lang w:eastAsia="ru-RU"/>
              </w:rPr>
              <w:lastRenderedPageBreak/>
              <w:t>перевозок автомобильным транспортом по регулируемым тарифам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33 498 487,50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79 273 650,00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13 011 550,00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и содержание дорожного хозяйства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33 498 487,50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79 273 650,00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13 011 550,00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"Ремонт и содержание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32 998 487,50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79 023 650,00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12 761 550,00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Ремонт и содержание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16 688 075,50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11 977 550,00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12 761 550,00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6 218 550,00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6 218 550,00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67 046 100,00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"Повышение безопасности дорожного движения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дорожного движения на автомобильных дорогах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1320100000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w:t>
            </w:r>
            <w:proofErr w:type="spellStart"/>
            <w:r w:rsidRPr="00C13CFA">
              <w:rPr>
                <w:sz w:val="8"/>
                <w:szCs w:val="8"/>
                <w:lang w:eastAsia="ru-RU"/>
              </w:rPr>
              <w:t>муниципальног</w:t>
            </w:r>
            <w:proofErr w:type="spellEnd"/>
            <w:r w:rsidRPr="00C13CFA">
              <w:rPr>
                <w:sz w:val="8"/>
                <w:szCs w:val="8"/>
                <w:lang w:eastAsia="ru-RU"/>
              </w:rPr>
              <w:t xml:space="preserve">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"Повышение инвестиционной привлекательности Солецкого муниципального округа" муниципальной программы Солецкого муниципального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инвестиционной привлекательности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торговли в Солецком муниципальном округе муниципальной программы Солецкого муниципального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Развитие торговли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0120100000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малого и среднего предпринимательства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благоприятных условий для применения физическими лицами специального налогового режима "Налог на профессиональный доход"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246 396 448,59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76 894 142,67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24 494 684,00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25 866 487,34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59 496 099,66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7 716 150,00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управления муниципальным имуществом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6 126 400,00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6 126 400,00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проведения работ по капитальному ремонту общедомового имущества в </w:t>
            </w:r>
            <w:r w:rsidRPr="00C13CFA">
              <w:rPr>
                <w:sz w:val="8"/>
                <w:szCs w:val="8"/>
                <w:lang w:eastAsia="ru-RU"/>
              </w:rPr>
              <w:lastRenderedPageBreak/>
              <w:t>многоквартирных домах, расположенных на территории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сохранности муниципальных жилых помещений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"Обеспечение устойчивого сокращения непригодного для проживания жилищного фонда"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189 794 070,00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3 869 809,01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3 245 300,00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района "Комплексное развитие сельских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и развитие инфраструктуры на сельских территориях</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189 794 070,00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2 900 000,00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8 570 000,00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инфраструктуры, водоснабжения и водоотведения населенных пунктов Солецкого муниципального округа "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181 152 070,00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3 369 809,01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"Чистая вода"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113F500000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w:t>
            </w:r>
            <w:proofErr w:type="spellStart"/>
            <w:r w:rsidRPr="00C13CFA">
              <w:rPr>
                <w:sz w:val="8"/>
                <w:szCs w:val="8"/>
                <w:lang w:eastAsia="ru-RU"/>
              </w:rPr>
              <w:t>Софинанирование</w:t>
            </w:r>
            <w:proofErr w:type="spellEnd"/>
            <w:r w:rsidRPr="00C13CFA">
              <w:rPr>
                <w:sz w:val="8"/>
                <w:szCs w:val="8"/>
                <w:lang w:eastAsia="ru-RU"/>
              </w:rPr>
              <w:t xml:space="preserve">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30 735 891,25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13 528 234,00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13 533 234,00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района "Комплексное развитие сельских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761 700,00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и развитие инфраструктуры на сельских территориях</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761 700,00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расходных обязательств на реализацию общественно значимых проектов по благоустройству сельских территорий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общественно значимых проектов по благоустройству сельских территорий Новгородской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степени благоустройства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15 908 250,00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12 120 800,00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12 120 800,00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освещения территории муниципального округа в темное время суток</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текущего ремонта, содержания и обслуживания объектов уличного освещения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Текущее содержание территории общего пользования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3 862 800,00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2 872 800,00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приоритетного регионального проекта "Народный бюджет"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приоритетного регионального проекта "Народный бюджет", осуществляемое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Финансирование расходов на реализацию приоритетного регионального проекта "Народный бюджет"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проекта поддержки местных инициатив граждан: "Обустройство кладбища </w:t>
            </w:r>
            <w:proofErr w:type="spellStart"/>
            <w:r w:rsidRPr="00C13CFA">
              <w:rPr>
                <w:sz w:val="8"/>
                <w:szCs w:val="8"/>
                <w:lang w:eastAsia="ru-RU"/>
              </w:rPr>
              <w:t>д.Ситня</w:t>
            </w:r>
            <w:proofErr w:type="spellEnd"/>
            <w:r w:rsidRPr="00C13CFA">
              <w:rPr>
                <w:sz w:val="8"/>
                <w:szCs w:val="8"/>
                <w:lang w:eastAsia="ru-RU"/>
              </w:rPr>
              <w:t xml:space="preserve">" по адресу: </w:t>
            </w:r>
            <w:proofErr w:type="spellStart"/>
            <w:r w:rsidRPr="00C13CFA">
              <w:rPr>
                <w:sz w:val="8"/>
                <w:szCs w:val="8"/>
                <w:lang w:eastAsia="ru-RU"/>
              </w:rPr>
              <w:t>д.Ситня</w:t>
            </w:r>
            <w:proofErr w:type="spellEnd"/>
            <w:r w:rsidRPr="00C13CFA">
              <w:rPr>
                <w:sz w:val="8"/>
                <w:szCs w:val="8"/>
                <w:lang w:eastAsia="ru-RU"/>
              </w:rPr>
              <w:t xml:space="preserve">, </w:t>
            </w:r>
            <w:proofErr w:type="spellStart"/>
            <w:r w:rsidRPr="00C13CFA">
              <w:rPr>
                <w:sz w:val="8"/>
                <w:szCs w:val="8"/>
                <w:lang w:eastAsia="ru-RU"/>
              </w:rPr>
              <w:t>пер.Школьный</w:t>
            </w:r>
            <w:proofErr w:type="spellEnd"/>
            <w:r w:rsidRPr="00C13CFA">
              <w:rPr>
                <w:sz w:val="8"/>
                <w:szCs w:val="8"/>
                <w:lang w:eastAsia="ru-RU"/>
              </w:rPr>
              <w:t>, з/у 3а"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lastRenderedPageBreak/>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Поддержка местных инициатив ТОС "Снос аварийных деревьев (опиливание крон) по ул. Гагарина, Комсомола, пр-т Советский г. Сольцы"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Уничтожение борщевика Сосновского химическим методом (двукратная обработка 1га) в д. Дуброво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Уничтожение борщевика Сосновского химическим методом (двукратной обработка) в д. Невское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Выполнение комплексных мероприятий по ликвидации очагов распространения борщевика Сосновского в Горки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"Формирование современной городской среды на территории города Сольцы"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11 883 641,25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1 287 434,00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Составление и проверка сметных расчетов стоимости работ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w:t>
            </w:r>
            <w:r w:rsidRPr="00C13CFA">
              <w:rPr>
                <w:sz w:val="8"/>
                <w:szCs w:val="8"/>
                <w:lang w:eastAsia="ru-RU"/>
              </w:rPr>
              <w:t>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муниципальной программы, направленной на благоустройство дворовых территорий многоквартирных домов и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w:t>
            </w:r>
            <w:proofErr w:type="spellStart"/>
            <w:r w:rsidRPr="00C13CFA">
              <w:rPr>
                <w:sz w:val="8"/>
                <w:szCs w:val="8"/>
                <w:lang w:eastAsia="ru-RU"/>
              </w:rPr>
              <w:t>кофортной</w:t>
            </w:r>
            <w:proofErr w:type="spellEnd"/>
            <w:r w:rsidRPr="00C13CFA">
              <w:rPr>
                <w:sz w:val="8"/>
                <w:szCs w:val="8"/>
                <w:lang w:eastAsia="ru-RU"/>
              </w:rPr>
              <w:t xml:space="preserve"> городской среды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программы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987 434,00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0600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160 200,00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"Охрана окружающей среды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Предупреждение причинения вреда окружающей среде и здоровью населения при размещении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Снижение негативного воздействия отходов производства и потребления на окружающую среду</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165 893 924,43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136 959 001,72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135 348 552,72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46 725 100,00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42 941 750,00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41 660 950,00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46 725 100,00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42 941 750,00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41 660 950,00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46 725 100,00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42 941 750,00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41 660 950,00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43 973 800,00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40 802 750,00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39 521 950,00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14 088 850,00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14 088 850,00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государственных гарантий реализации прав на получение общедоступного и бесплатного дошкольного </w:t>
            </w:r>
            <w:proofErr w:type="spellStart"/>
            <w:r w:rsidRPr="00C13CFA">
              <w:rPr>
                <w:sz w:val="8"/>
                <w:szCs w:val="8"/>
                <w:lang w:eastAsia="ru-RU"/>
              </w:rPr>
              <w:t>образования.Обеспечение</w:t>
            </w:r>
            <w:proofErr w:type="spellEnd"/>
            <w:r w:rsidRPr="00C13CFA">
              <w:rPr>
                <w:sz w:val="8"/>
                <w:szCs w:val="8"/>
                <w:lang w:eastAsia="ru-RU"/>
              </w:rPr>
              <w:t xml:space="preserve">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w:t>
            </w:r>
            <w:r w:rsidRPr="00C13CFA">
              <w:rPr>
                <w:sz w:val="8"/>
                <w:szCs w:val="8"/>
                <w:lang w:eastAsia="ru-RU"/>
              </w:rPr>
              <w:lastRenderedPageBreak/>
              <w:t>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25 536 500,00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25 536 500,00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3 726 900,00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3 726 900,00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986 700,00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986 700,00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сохранения здоровья школьников и воспитанников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1 151 200,00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1 170 200,00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1 170 200,00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77 319 392,00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64 501 307,00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64 348 007,00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77 319 392,00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64 501 307,00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64 348 007,00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77 319 392,00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64 501 307,00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64 348 007,00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68 128 492,00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61 804 850,00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61 651 550,00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7 916 750,00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7 916 750,00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государственных гарантий реализации прав на получение общедоступного и бесплатного дошкольного </w:t>
            </w:r>
            <w:proofErr w:type="spellStart"/>
            <w:r w:rsidRPr="00C13CFA">
              <w:rPr>
                <w:sz w:val="8"/>
                <w:szCs w:val="8"/>
                <w:lang w:eastAsia="ru-RU"/>
              </w:rPr>
              <w:t>образования.Обеспечение</w:t>
            </w:r>
            <w:proofErr w:type="spellEnd"/>
            <w:r w:rsidRPr="00C13CFA">
              <w:rPr>
                <w:sz w:val="8"/>
                <w:szCs w:val="8"/>
                <w:lang w:eastAsia="ru-RU"/>
              </w:rPr>
              <w:t xml:space="preserve">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45 370 300,00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45 370 300,00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w:t>
            </w:r>
            <w:r w:rsidRPr="00C13CFA">
              <w:rPr>
                <w:sz w:val="8"/>
                <w:szCs w:val="8"/>
                <w:lang w:eastAsia="ru-RU"/>
              </w:rPr>
              <w:t>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6 887 500,00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6 887 500,00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1 722 100,00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1 719 600,00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1 766 300,00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1 722 100,00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1 719 600,00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1 766 300,00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сохранения здоровья школьников и воспитанников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2 016 857,00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2 016 857,00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"Современная школа"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051E100000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"Современная школа"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"Цифровая образовательная среда"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lastRenderedPageBreak/>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13 915 714,00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12 446 904,00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12 267 630,00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7 185 250,00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6 449 000,00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дополнительного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7 185 250,00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6 449 000,00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Координация деятельности управленческих структур муниципального округа по созданию условий для адресного сопровождения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6 815 450,00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6 176 000,00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6 179 200,00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107 300,00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107 300,00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учреждений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221 800,00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121 800,00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121 800,00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по обеспечению комплексной безопасности учреждений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5 818 630,00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дополнительного образования в сфере культуры и искусства"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5 818 630,00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5 818 630,00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5 771 326,00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5 771 326,00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w:t>
            </w:r>
            <w:r w:rsidRPr="00C13CFA">
              <w:rPr>
                <w:sz w:val="8"/>
                <w:szCs w:val="8"/>
                <w:lang w:eastAsia="ru-RU"/>
              </w:rPr>
              <w:t>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47 304,00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47 304,00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16 103 362,72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5 247 993,72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5 250 918,72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"Организация отдыха, оздоровления и занятости детей и подростков Солецкого муниципального округа"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"Реализация молодежной политики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15 282 028,72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4 375 793,72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4 378 718,72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реализации потенциала молодежи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4 808 714,00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3 922 979,00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3 925 904,00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117 290,00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117 290,00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Укрепление и развитие материально-технической базы МБУ "МЦ СОМ Дом молодежи"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развития и укрепления материально-технической базы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вовлечения молодежи в социальную практику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1700500000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Совершенствование работы по эффективной социализации молодых инвалидов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1700600000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свободного времени детей и подростков через </w:t>
            </w:r>
            <w:r w:rsidRPr="00C13CFA">
              <w:rPr>
                <w:sz w:val="8"/>
                <w:szCs w:val="8"/>
                <w:lang w:eastAsia="ru-RU"/>
              </w:rPr>
              <w:lastRenderedPageBreak/>
              <w:t>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1700700000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развития и совершенствования военно-патриотического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1700800000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1700900000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11 830 355,71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11 821 047,00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11 821 047,00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11 591 010,00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11 591 010,00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11 591 010,00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5 981 510,00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6 847 447,00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6 847 447,00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5 762 510,00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6 628 447,00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6 628 447,00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219 000,00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5 609 500,00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4 968 600,00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2 543 100,00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1 902 200,00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1 902 200,00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128 400,00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2 878 000,00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муниципального управления в Солецком муниципальном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учреждений,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30 192 769,78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27 030 133,78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27 043 189,78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30 192 769,78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27 030 133,78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27 043 189,78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30 192 769,78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27 030 133,78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27 043 189,78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сферы культурно-досуговой деятельности, сохранение и </w:t>
            </w:r>
            <w:proofErr w:type="spellStart"/>
            <w:r w:rsidRPr="00C13CFA">
              <w:rPr>
                <w:sz w:val="8"/>
                <w:szCs w:val="8"/>
                <w:lang w:eastAsia="ru-RU"/>
              </w:rPr>
              <w:t>востановление</w:t>
            </w:r>
            <w:proofErr w:type="spellEnd"/>
            <w:r w:rsidRPr="00C13CFA">
              <w:rPr>
                <w:sz w:val="8"/>
                <w:szCs w:val="8"/>
                <w:lang w:eastAsia="ru-RU"/>
              </w:rPr>
              <w:t xml:space="preserve"> традиционной народной культуры и ремесел"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20 333 120,78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17 856 570,78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17 867 310,78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20 138 928,00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17 662 378,00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17 673 118,00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419 290,00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419 290,00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Укрепление и развитие материально-технической базы МБУК "ЦКД"</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развития и укрепления материально-технической базы  домов культуры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развития событийного туризма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"Творческие люди"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061A200000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муниципальной программы по государственной поддержке лучших сельских учреждений культуры МБУК "Центр культуры и досуга"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библиотечного обслуживания населения"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9 859 649,00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9 173 563,00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9 175 879,00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организации библиотечного, библиографического информационного обслуживания населения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9 859 649,00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9 173 563,00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9 175 879,00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w:t>
            </w:r>
            <w:r w:rsidRPr="00C13CFA">
              <w:rPr>
                <w:sz w:val="8"/>
                <w:szCs w:val="8"/>
                <w:lang w:eastAsia="ru-RU"/>
              </w:rPr>
              <w:lastRenderedPageBreak/>
              <w:t>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79 330,00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79 330,00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26 098 671,07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5 296 580,00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5 234 420,00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2 838 800,00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Доплаты к пенсиям муниципальных служащих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1 678 320,00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"Обеспечение жильём молодых семей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(далее-Правила),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21 519 391,07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717 300,00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15 231 600,00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15 231 600,00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15 231 600,00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14 758 400,00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6 116 300,00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1110400000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65 188 483,10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933 700,00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923 700,00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789 066,00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789 000,00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физической культуры и спорта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789 066,00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789 000,00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спортивной подготовки обучающихся муниципального автономного учреждения дополнительного образования "Детско-юношеская спортивная школа"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1800300000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64 399 417,10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физической культуры и спорта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64 399 417,10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"Спорт - норма жизни"</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180P500000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Строительство и реконструкция физкультурно-оздоровительных комплексов и центров для массового спорта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460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1 176 251,54</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1 176 251,54</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"Управление муниципальными финансами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исполнения долговых обязательств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0700100000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0A2FE5">
        <w:trPr>
          <w:trHeight w:val="20"/>
        </w:trPr>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545</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tcPr>
          <w:p w:rsidR="000A2FE5" w:rsidRPr="00C13CFA" w:rsidRDefault="000A2FE5">
            <w:pPr>
              <w:autoSpaceDE w:val="0"/>
              <w:autoSpaceDN w:val="0"/>
              <w:adjustRightInd w:val="0"/>
              <w:jc w:val="center"/>
              <w:rPr>
                <w:sz w:val="8"/>
                <w:szCs w:val="8"/>
                <w:lang w:eastAsia="ru-RU"/>
              </w:rPr>
            </w:pPr>
            <w:r w:rsidRPr="00C13CFA">
              <w:rPr>
                <w:sz w:val="8"/>
                <w:szCs w:val="8"/>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0A2FE5">
        <w:trPr>
          <w:trHeight w:val="20"/>
        </w:trPr>
        <w:tc>
          <w:tcPr>
            <w:tcW w:w="0" w:type="auto"/>
            <w:tcBorders>
              <w:top w:val="single" w:sz="6" w:space="0" w:color="000000"/>
              <w:left w:val="nil"/>
              <w:bottom w:val="nil"/>
              <w:right w:val="nil"/>
            </w:tcBorders>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 xml:space="preserve">Всего расходов:   </w:t>
            </w:r>
          </w:p>
        </w:tc>
        <w:tc>
          <w:tcPr>
            <w:tcW w:w="0" w:type="auto"/>
            <w:tcBorders>
              <w:top w:val="single" w:sz="6" w:space="0" w:color="000000"/>
              <w:left w:val="nil"/>
              <w:bottom w:val="nil"/>
              <w:right w:val="nil"/>
            </w:tcBorders>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638 308 000,18</w:t>
            </w: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390 457 711,44</w:t>
            </w: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272 692 429,18</w:t>
            </w:r>
          </w:p>
        </w:tc>
      </w:tr>
    </w:tbl>
    <w:p w:rsidR="000A2FE5" w:rsidRPr="00C13CFA" w:rsidRDefault="000A2FE5" w:rsidP="009466FE"/>
    <w:tbl>
      <w:tblPr>
        <w:tblW w:w="0" w:type="auto"/>
        <w:tblInd w:w="-30" w:type="dxa"/>
        <w:tblLook w:val="0000" w:firstRow="0" w:lastRow="0" w:firstColumn="0" w:lastColumn="0" w:noHBand="0" w:noVBand="0"/>
      </w:tblPr>
      <w:tblGrid>
        <w:gridCol w:w="1843"/>
        <w:gridCol w:w="570"/>
        <w:gridCol w:w="637"/>
        <w:gridCol w:w="644"/>
        <w:gridCol w:w="489"/>
        <w:gridCol w:w="489"/>
        <w:gridCol w:w="489"/>
      </w:tblGrid>
      <w:tr w:rsidR="005901E2" w:rsidRPr="00C13CFA" w:rsidTr="00F5717F">
        <w:trPr>
          <w:trHeight w:val="20"/>
        </w:trPr>
        <w:tc>
          <w:tcPr>
            <w:tcW w:w="0" w:type="auto"/>
            <w:tcBorders>
              <w:top w:val="nil"/>
              <w:left w:val="nil"/>
              <w:bottom w:val="nil"/>
              <w:right w:val="nil"/>
            </w:tcBorders>
            <w:shd w:val="solid" w:color="FFFFFF" w:fill="auto"/>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5901E2" w:rsidRPr="00C13CFA" w:rsidRDefault="005901E2">
            <w:pPr>
              <w:autoSpaceDE w:val="0"/>
              <w:autoSpaceDN w:val="0"/>
              <w:adjustRightInd w:val="0"/>
              <w:jc w:val="right"/>
              <w:rPr>
                <w:sz w:val="8"/>
                <w:szCs w:val="8"/>
                <w:lang w:eastAsia="ru-RU"/>
              </w:rPr>
            </w:pPr>
          </w:p>
        </w:tc>
        <w:tc>
          <w:tcPr>
            <w:tcW w:w="0" w:type="auto"/>
            <w:gridSpan w:val="4"/>
            <w:tcBorders>
              <w:top w:val="nil"/>
              <w:left w:val="nil"/>
              <w:bottom w:val="nil"/>
              <w:right w:val="nil"/>
            </w:tcBorders>
            <w:shd w:val="solid" w:color="FFFFFF" w:fill="auto"/>
          </w:tcPr>
          <w:p w:rsidR="005901E2" w:rsidRPr="00C13CFA" w:rsidRDefault="005901E2" w:rsidP="005901E2">
            <w:pPr>
              <w:autoSpaceDE w:val="0"/>
              <w:autoSpaceDN w:val="0"/>
              <w:adjustRightInd w:val="0"/>
              <w:jc w:val="right"/>
              <w:rPr>
                <w:sz w:val="8"/>
                <w:szCs w:val="8"/>
                <w:lang w:eastAsia="ru-RU"/>
              </w:rPr>
            </w:pPr>
            <w:r w:rsidRPr="00C13CFA">
              <w:rPr>
                <w:sz w:val="8"/>
                <w:szCs w:val="8"/>
                <w:lang w:eastAsia="ru-RU"/>
              </w:rPr>
              <w:t>Приложение № 8                                                                    к решению Думы Солецкого  муниципального округа "О бюджете Солецкого муниципального округа Новгородской области на 2021 год и на плановый период 2022 и 2023 годов"</w:t>
            </w:r>
          </w:p>
        </w:tc>
      </w:tr>
      <w:tr w:rsidR="000A2FE5" w:rsidRPr="00C13CFA" w:rsidTr="007E36E1">
        <w:trPr>
          <w:trHeight w:val="20"/>
        </w:trPr>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center"/>
              <w:rPr>
                <w:sz w:val="8"/>
                <w:szCs w:val="8"/>
                <w:lang w:eastAsia="ru-RU"/>
              </w:rPr>
            </w:pPr>
          </w:p>
        </w:tc>
      </w:tr>
      <w:tr w:rsidR="000A2FE5" w:rsidRPr="00C13CFA" w:rsidTr="007E36E1">
        <w:trPr>
          <w:trHeight w:val="20"/>
        </w:trPr>
        <w:tc>
          <w:tcPr>
            <w:tcW w:w="0" w:type="auto"/>
            <w:gridSpan w:val="7"/>
            <w:tcBorders>
              <w:top w:val="nil"/>
              <w:left w:val="nil"/>
              <w:bottom w:val="nil"/>
              <w:right w:val="nil"/>
            </w:tcBorders>
            <w:shd w:val="solid" w:color="FFFFFF" w:fill="auto"/>
          </w:tcPr>
          <w:p w:rsidR="000A2FE5" w:rsidRPr="00C13CFA" w:rsidRDefault="000A2FE5">
            <w:pPr>
              <w:autoSpaceDE w:val="0"/>
              <w:autoSpaceDN w:val="0"/>
              <w:adjustRightInd w:val="0"/>
              <w:jc w:val="center"/>
              <w:rPr>
                <w:b/>
                <w:bCs/>
                <w:sz w:val="8"/>
                <w:szCs w:val="8"/>
                <w:lang w:eastAsia="ru-RU"/>
              </w:rPr>
            </w:pPr>
            <w:r w:rsidRPr="00C13CFA">
              <w:rPr>
                <w:b/>
                <w:bCs/>
                <w:sz w:val="8"/>
                <w:szCs w:val="8"/>
                <w:lang w:eastAsia="ru-RU"/>
              </w:rPr>
              <w:t>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 подгруппам  видов  расходов  классификации расходов бюджета  муниципального округа  на 2021 год и на плановый период 2022 и 2023 годов</w:t>
            </w:r>
          </w:p>
        </w:tc>
      </w:tr>
      <w:tr w:rsidR="000A2FE5" w:rsidRPr="00C13CFA" w:rsidTr="007E36E1">
        <w:trPr>
          <w:trHeight w:val="20"/>
        </w:trPr>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roofErr w:type="spellStart"/>
            <w:r w:rsidRPr="00C13CFA">
              <w:rPr>
                <w:sz w:val="8"/>
                <w:szCs w:val="8"/>
                <w:lang w:eastAsia="ru-RU"/>
              </w:rPr>
              <w:t>тыс.рублей</w:t>
            </w:r>
            <w:proofErr w:type="spellEnd"/>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0A2FE5" w:rsidRPr="00C13CFA" w:rsidRDefault="000A2FE5">
            <w:pPr>
              <w:autoSpaceDE w:val="0"/>
              <w:autoSpaceDN w:val="0"/>
              <w:adjustRightInd w:val="0"/>
              <w:jc w:val="right"/>
              <w:rPr>
                <w:sz w:val="8"/>
                <w:szCs w:val="8"/>
                <w:lang w:eastAsia="ru-RU"/>
              </w:rPr>
            </w:pP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Сумма на 2021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Сумма на 2022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Сумма на 2023 год</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59 593 878,06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55 991 844,88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58 466 985,47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1 793 998,00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1 793 998,00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Дума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функций Думы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46 017 916,88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35 694 298,22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35 653 998,22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46 017 916,88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35 694 298,22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35 653 998,22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40 203 394,83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31 933 598,22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31 933 598,22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38 899 591,83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31 232 498,22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31 232 498,22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475 520,00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430 100,00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817 283,00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962 900,00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940 900,00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917 150,00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886 550,00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57 850,00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48 150,00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2 414 600,00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2 310 750,00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2 310 750,00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2 310 750,00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103 850,00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Администрации муниципального округа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w:t>
            </w:r>
            <w:r w:rsidR="007E36E1" w:rsidRPr="00C13CFA">
              <w:rPr>
                <w:sz w:val="8"/>
                <w:szCs w:val="8"/>
                <w:lang w:eastAsia="ru-RU"/>
              </w:rPr>
              <w:t>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365 772,05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365 772,05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Администрации муниципального округа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w:t>
            </w:r>
            <w:r w:rsidR="007E36E1" w:rsidRPr="00C13CFA">
              <w:rPr>
                <w:sz w:val="8"/>
                <w:szCs w:val="8"/>
                <w:lang w:eastAsia="ru-RU"/>
              </w:rPr>
              <w:t>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369 100,00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Судебная система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26 800,00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1 471 283,42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Контрольно-счетная палата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1 471 283,42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726 841,03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726 841,03</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714 841,03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714 841,03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714 841,03</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w:t>
            </w:r>
            <w:r w:rsidR="007E36E1" w:rsidRPr="00C13CFA">
              <w:rPr>
                <w:sz w:val="8"/>
                <w:szCs w:val="8"/>
                <w:lang w:eastAsia="ru-RU"/>
              </w:rPr>
              <w:t>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осуществление внешнего муниципального финансового контроля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779 851,81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744 442,39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744 442,39</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757 851,81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732 442,39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732 442,39</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10 976 950,18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16 423 465,24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19 305 905,83</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управления муниципальным имуществом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эффективного использования муниципального имущества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Наем жилых помещений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земельными участками граждан, имеющих право на льготное предоставление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проведения комплексных кадастровых работ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эффективности системы информационного обеспечения в сфере управления муниципальным имуществом и земельными участками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муниципального управления в Солецком муниципальном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2 204 585,00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2 043 800,00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2 043 800,00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1 922 985,00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1 625 800,00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1 625 800,00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1 577 800,00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информационной открытости органов местного самоуправления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"Совершенствование архивной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градостроительной политики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1 124 900,00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1 068 650,00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Разработка градостроительной документации и упорядочение градостроительной деятельности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683 750,00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w:t>
            </w:r>
            <w:r w:rsidRPr="00C13CFA">
              <w:rPr>
                <w:sz w:val="8"/>
                <w:szCs w:val="8"/>
                <w:lang w:eastAsia="ru-RU"/>
              </w:rPr>
              <w:lastRenderedPageBreak/>
              <w:t>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683 750,00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683 750,00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234 900,00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Описание границ населенных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и совершенствование форм местного самоуправления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учета личных подсобных хозяйств на территории Солецкого муниципального округа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938 286,18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938 286,18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879 500,00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81 435,00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279 500,00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456 851,18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6 759 595,24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9 698 285,83</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по осуществлению отдельных государственных полномочий по подготовке и проведению Всероссийской переписи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Расходные обязательства, связанные с осуществлением полномочий старост на территории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9 530 285,83</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9 530 285,83</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учреждений,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6 780 979,00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4 965 670,00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4 965 670,00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6 693 879,00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4 948 270,00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4 948 270,00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5 332 379,00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3 963 270,00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3 963 270,00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1 326 500,00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муниципального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7E36E1"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w:t>
            </w:r>
            <w:r w:rsidR="00CC7C7D" w:rsidRPr="00C13CFA">
              <w:rPr>
                <w:sz w:val="8"/>
                <w:szCs w:val="8"/>
                <w:lang w:eastAsia="ru-RU"/>
              </w:rPr>
              <w:t>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512 900,00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512 900,00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"Управление муниципальными финансами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512 900,00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выполнения отдельных государственных полномочий по осуществлению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512 900,00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512 900,00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507 900,00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2 562 282,17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2 166 448,00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2 166 448,00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Гражданская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Совершенствование системы гражданской обороны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единой дежурно-диспетчерской службы Солецкого округа"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Развитие единой дежурно-диспетчерской службы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195 844,25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6 750,64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"Совершенствование системы защиты населения и территорий округа от чрезвычайных ситуаций природного и техногенного характера"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1630300000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w:t>
            </w:r>
            <w:r w:rsidR="00CC7C7D" w:rsidRPr="00C13CFA">
              <w:rPr>
                <w:sz w:val="8"/>
                <w:szCs w:val="8"/>
                <w:lang w:eastAsia="ru-RU"/>
              </w:rPr>
              <w:t xml:space="preserve">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2 059 942,45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1 923 400,00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1 923 400,00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1 537 837,11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1 923 400,00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1 923 400,00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единой дежурно-диспетчерской службы Солецкого округа"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Развитие единой дежурно-диспетчерской службы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1 609 400,00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1 140 587,75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1 519 400,00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1 519 400,00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83 249,36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"Обеспечение (усиление) первичных мер пожарной безопасности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1650000000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(усиление) первичных мер пожарной безопасности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lastRenderedPageBreak/>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199 744,83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143 048,00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143 048,00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199 744,83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143 048,00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143 048,00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"Профилактика правонарушений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"Профилактика терроризма и экстремизма в Солецком муниципальном округе" муниципальной программы Солецкого муниципального </w:t>
            </w:r>
            <w:proofErr w:type="spellStart"/>
            <w:r w:rsidRPr="00C13CFA">
              <w:rPr>
                <w:sz w:val="8"/>
                <w:szCs w:val="8"/>
                <w:lang w:eastAsia="ru-RU"/>
              </w:rPr>
              <w:t>округаа</w:t>
            </w:r>
            <w:proofErr w:type="spellEnd"/>
            <w:r w:rsidRPr="00C13CFA">
              <w:rPr>
                <w:sz w:val="8"/>
                <w:szCs w:val="8"/>
                <w:lang w:eastAsia="ru-RU"/>
              </w:rPr>
              <w:t xml:space="preserve">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38 048,00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32 048,00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нетерпимости к проявлениям терроризма и экстремизма, а так же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"Противодействие коррупции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1530300000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38 511 574,61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83 407 197,67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17 165 097,67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198 200,00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сельского хозяйства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"Обеспечение общих условий функционирования отраслей сельского хозяйства"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0940000000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0940100000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C13CFA">
              <w:rPr>
                <w:sz w:val="8"/>
                <w:szCs w:val="8"/>
                <w:lang w:eastAsia="ru-RU"/>
              </w:rPr>
              <w:t>чипирования</w:t>
            </w:r>
            <w:proofErr w:type="spellEnd"/>
            <w:r w:rsidRPr="00C13CFA">
              <w:rPr>
                <w:sz w:val="8"/>
                <w:szCs w:val="8"/>
                <w:lang w:eastAsia="ru-RU"/>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Транспорт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3 789 347,67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3 789 347,67</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33 498 487,50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79 273 650,00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13 011 550,00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и содержание дорожного хозяйства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33 498 487,50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79 273 650,00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13 011 550,00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"Ремонт и содержание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32 998 487,50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79 023 650,00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12 761 550,00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Ремонт и содержание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16 688 075,50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11 977 550,00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12 761 550,00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6 388 000,00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6 218 550,00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6 218 550,00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67 046 100,00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"Повышение безопасности дорожного движения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дорожного движения на автомобильных дорогах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w:t>
            </w:r>
            <w:proofErr w:type="spellStart"/>
            <w:r w:rsidRPr="00C13CFA">
              <w:rPr>
                <w:sz w:val="8"/>
                <w:szCs w:val="8"/>
                <w:lang w:eastAsia="ru-RU"/>
              </w:rPr>
              <w:t>муниципальног</w:t>
            </w:r>
            <w:proofErr w:type="spellEnd"/>
            <w:r w:rsidRPr="00C13CFA">
              <w:rPr>
                <w:sz w:val="8"/>
                <w:szCs w:val="8"/>
                <w:lang w:eastAsia="ru-RU"/>
              </w:rPr>
              <w:t xml:space="preserve">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"Повышение инвестиционной привлекательности Солецкого муниципального округа" муниципальной программы Солецкого муниципального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инвестиционной привлекательности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торговли в Солецком муниципальном округе муниципальной программы Солецкого муниципального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Развитие торговли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малого и среднего предпринимательства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благоприятных условий для применения физическими лицами специального налогового режима "Налог на профессиональный доход"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w:t>
            </w:r>
            <w:r w:rsidRPr="00C13CFA">
              <w:rPr>
                <w:sz w:val="8"/>
                <w:szCs w:val="8"/>
                <w:lang w:eastAsia="ru-RU"/>
              </w:rPr>
              <w:lastRenderedPageBreak/>
              <w:t>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246 396 448,59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76 894 142,67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24 494 684,00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25 866 487,34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59 496 099,66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7 716 150,00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управления муниципальным имуществом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2 417 750,00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6 126 400,00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6 126 400,00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5 298 400,00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4 216 400,00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сохранности муниципальных жилых помещений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1 082 000,00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"Обеспечение устойчивого сокращения непригодного для проживания жилищного фонда"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189 794 070,00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3 869 809,01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3 245 300,00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района "Комплексное развитие сельских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и развитие инфраструктуры на сельских территориях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345 300,00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189 794 070,00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2 900 000,00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w:t>
            </w:r>
            <w:r w:rsidR="00CC7C7D" w:rsidRPr="00C13CFA">
              <w:rPr>
                <w:sz w:val="8"/>
                <w:szCs w:val="8"/>
                <w:lang w:eastAsia="ru-RU"/>
              </w:rPr>
              <w:t>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8 570 000,00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инфраструктуры, водоснабжения и водоотведения населенных пунктов Солецкого муниципального округа "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181 152 070,00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3 369 809,01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2 400 000,00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w:t>
            </w:r>
            <w:r w:rsidR="00CC7C7D" w:rsidRPr="00C13CFA">
              <w:rPr>
                <w:sz w:val="8"/>
                <w:szCs w:val="8"/>
                <w:lang w:eastAsia="ru-RU"/>
              </w:rPr>
              <w:t>)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"Чистая вода"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113F500000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w:t>
            </w:r>
            <w:proofErr w:type="spellStart"/>
            <w:r w:rsidRPr="00C13CFA">
              <w:rPr>
                <w:sz w:val="8"/>
                <w:szCs w:val="8"/>
                <w:lang w:eastAsia="ru-RU"/>
              </w:rPr>
              <w:t>Софинанирование</w:t>
            </w:r>
            <w:proofErr w:type="spellEnd"/>
            <w:r w:rsidRPr="00C13CFA">
              <w:rPr>
                <w:sz w:val="8"/>
                <w:szCs w:val="8"/>
                <w:lang w:eastAsia="ru-RU"/>
              </w:rPr>
              <w:t xml:space="preserve">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30 735 891,25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13 528 234,00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13 533 234,00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района "Комплексное развитие сельских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761 700,00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и развитие инфраструктуры на сельских территориях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761 700,00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расходных обязательств на реализацию общественно значимых проектов по благоустройству сельских территорий Новгородской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общественно значимых проектов по благоустройству сельских территорий Новгородской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степени благоустройства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15 908 250,00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12 120 800,00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12 120 800,00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освещения территории муниципального округа в темное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 xml:space="preserve">арственных (муниципальных) </w:t>
            </w:r>
            <w:proofErr w:type="spellStart"/>
            <w:r w:rsidR="00CC7C7D" w:rsidRPr="00C13CFA">
              <w:rPr>
                <w:sz w:val="8"/>
                <w:szCs w:val="8"/>
                <w:lang w:eastAsia="ru-RU"/>
              </w:rPr>
              <w:t>нуж</w:t>
            </w:r>
            <w:proofErr w:type="spellEnd"/>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7 284 000,00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текущего ремонта, содержания и обслуживания объектов уличного освещения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1 226 000,00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Текущее содержание территории общего пользования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3 610 800,00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738 000,00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3 862 800,00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2 872 800,00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приоритетного регионального проекта "Народный бюджет"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приоритетного регионального проекта "Народный бюджет", осуществляемое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Финансирование расходов на реализацию приоритетного регионального проекта "Народный бюджет"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проекта поддержки местных инициатив граждан: "Обустройство кладбища </w:t>
            </w:r>
            <w:proofErr w:type="spellStart"/>
            <w:r w:rsidRPr="00C13CFA">
              <w:rPr>
                <w:sz w:val="8"/>
                <w:szCs w:val="8"/>
                <w:lang w:eastAsia="ru-RU"/>
              </w:rPr>
              <w:t>д.Ситня</w:t>
            </w:r>
            <w:proofErr w:type="spellEnd"/>
            <w:r w:rsidRPr="00C13CFA">
              <w:rPr>
                <w:sz w:val="8"/>
                <w:szCs w:val="8"/>
                <w:lang w:eastAsia="ru-RU"/>
              </w:rPr>
              <w:t xml:space="preserve">" по адресу: </w:t>
            </w:r>
            <w:proofErr w:type="spellStart"/>
            <w:r w:rsidRPr="00C13CFA">
              <w:rPr>
                <w:sz w:val="8"/>
                <w:szCs w:val="8"/>
                <w:lang w:eastAsia="ru-RU"/>
              </w:rPr>
              <w:t>д.Ситня</w:t>
            </w:r>
            <w:proofErr w:type="spellEnd"/>
            <w:r w:rsidRPr="00C13CFA">
              <w:rPr>
                <w:sz w:val="8"/>
                <w:szCs w:val="8"/>
                <w:lang w:eastAsia="ru-RU"/>
              </w:rPr>
              <w:t xml:space="preserve">, </w:t>
            </w:r>
            <w:proofErr w:type="spellStart"/>
            <w:r w:rsidRPr="00C13CFA">
              <w:rPr>
                <w:sz w:val="8"/>
                <w:szCs w:val="8"/>
                <w:lang w:eastAsia="ru-RU"/>
              </w:rPr>
              <w:t>пер.Школьный</w:t>
            </w:r>
            <w:proofErr w:type="spellEnd"/>
            <w:r w:rsidRPr="00C13CFA">
              <w:rPr>
                <w:sz w:val="8"/>
                <w:szCs w:val="8"/>
                <w:lang w:eastAsia="ru-RU"/>
              </w:rPr>
              <w:t>, з/у 3а"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w:t>
            </w:r>
            <w:r w:rsidR="00CC7C7D" w:rsidRPr="00C13CFA">
              <w:rPr>
                <w:sz w:val="8"/>
                <w:szCs w:val="8"/>
                <w:lang w:eastAsia="ru-RU"/>
              </w:rPr>
              <w:t>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w:t>
            </w:r>
            <w:r w:rsidR="00CC7C7D" w:rsidRPr="00C13CFA">
              <w:rPr>
                <w:sz w:val="8"/>
                <w:szCs w:val="8"/>
                <w:lang w:eastAsia="ru-RU"/>
              </w:rPr>
              <w:t>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lastRenderedPageBreak/>
              <w:t xml:space="preserve">              Иные закупки товаров, работ и услуг для обеспечения государственных (му</w:t>
            </w:r>
            <w:r w:rsidR="00CC7C7D" w:rsidRPr="00C13CFA">
              <w:rPr>
                <w:sz w:val="8"/>
                <w:szCs w:val="8"/>
                <w:lang w:eastAsia="ru-RU"/>
              </w:rPr>
              <w:t>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Поддержка местных инициатив ТОС "Снос аварийных деревьев (опиливание крон) по ул. Гагарина, Комсомола, пр-т Советский г.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Уничтожение борщевика Сосновского химическим методом (двукратная обработка 1га) в д. Дуброво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Уничтожение борщевика Сосновского химическим методом (двукратной обработка) в д. Невское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w:t>
            </w:r>
            <w:r w:rsidR="00CC7C7D" w:rsidRPr="00C13CFA">
              <w:rPr>
                <w:sz w:val="8"/>
                <w:szCs w:val="8"/>
                <w:lang w:eastAsia="ru-RU"/>
              </w:rPr>
              <w:t>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Выполнение комплексных мероприятий по ликвидации очагов распространения борщевика Сосновского в Горки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"Формирование современной городской среды на территории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11 883 641,25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1 287 434,00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Составление и проверка сметных расчетов стоимости работ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муниципальной программы, направленной на благоустройство дворовых территорий многоквартирных домов и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w:t>
            </w:r>
            <w:proofErr w:type="spellStart"/>
            <w:r w:rsidRPr="00C13CFA">
              <w:rPr>
                <w:sz w:val="8"/>
                <w:szCs w:val="8"/>
                <w:lang w:eastAsia="ru-RU"/>
              </w:rPr>
              <w:t>кофортной</w:t>
            </w:r>
            <w:proofErr w:type="spellEnd"/>
            <w:r w:rsidRPr="00C13CFA">
              <w:rPr>
                <w:sz w:val="8"/>
                <w:szCs w:val="8"/>
                <w:lang w:eastAsia="ru-RU"/>
              </w:rPr>
              <w:t xml:space="preserve">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программы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1 237 434,00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987 434,00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160 200,00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"Охрана окружающей среды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Предупреждение причинения вреда окружающей среде и здоровью населения при размещении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2 195 100,00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w:t>
            </w:r>
            <w:r w:rsidRPr="00C13CFA">
              <w:rPr>
                <w:sz w:val="8"/>
                <w:szCs w:val="8"/>
                <w:lang w:eastAsia="ru-RU"/>
              </w:rPr>
              <w:t>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Снижение негативного воздействия отходов производства и потребления на окружающую среду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165 893 924,43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136 959 001,72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135 348 552,72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46 725 100,00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42 941 750,00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41 660 950,00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46 725 100,00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42 941 750,00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41 660 950,00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46 725 100,00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42 941 750,00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41 660 950,00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43 973 800,00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40 802 750,00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39 521 950,00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14 088 850,00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14 088 850,00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государственных гарантий реализации прав на получение общедоступного и бесплатного дошкольного </w:t>
            </w:r>
            <w:proofErr w:type="spellStart"/>
            <w:r w:rsidRPr="00C13CFA">
              <w:rPr>
                <w:sz w:val="8"/>
                <w:szCs w:val="8"/>
                <w:lang w:eastAsia="ru-RU"/>
              </w:rPr>
              <w:t>образования.Обеспечение</w:t>
            </w:r>
            <w:proofErr w:type="spellEnd"/>
            <w:r w:rsidRPr="00C13CFA">
              <w:rPr>
                <w:sz w:val="8"/>
                <w:szCs w:val="8"/>
                <w:lang w:eastAsia="ru-RU"/>
              </w:rPr>
              <w:t xml:space="preserve">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25 536 500,00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25 536 500,00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24 446 400,00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3 726 900,00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3 726 900,00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986 700,00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932 300,00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986 700,00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1 600 100,00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320 100,00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сохранения здоровья школьников и воспитанников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1 151 200,00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1 170 200,00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1 170 200,00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771 400,00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398 800,00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77 319 392,00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64 501 307,00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64 348 007,00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77 319 392,00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64 501 307,00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64 348 007,00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77 319 392,00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64 501 307,00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64 348 007,00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68 128 492,00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61 804 850,00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61 651 550,00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7 916 750,00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7 916 750,00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4 843 400,00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государственных гарантий реализации прав на получение общедоступного и бесплатного дошкольного </w:t>
            </w:r>
            <w:proofErr w:type="spellStart"/>
            <w:r w:rsidRPr="00C13CFA">
              <w:rPr>
                <w:sz w:val="8"/>
                <w:szCs w:val="8"/>
                <w:lang w:eastAsia="ru-RU"/>
              </w:rPr>
              <w:t>образования.Обеспечение</w:t>
            </w:r>
            <w:proofErr w:type="spellEnd"/>
            <w:r w:rsidRPr="00C13CFA">
              <w:rPr>
                <w:sz w:val="8"/>
                <w:szCs w:val="8"/>
                <w:lang w:eastAsia="ru-RU"/>
              </w:rPr>
              <w:t xml:space="preserve"> государственных гарантий реализации прав на получение </w:t>
            </w:r>
            <w:r w:rsidRPr="00C13CFA">
              <w:rPr>
                <w:sz w:val="8"/>
                <w:szCs w:val="8"/>
                <w:lang w:eastAsia="ru-RU"/>
              </w:rPr>
              <w:lastRenderedPageBreak/>
              <w:t>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lastRenderedPageBreak/>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45 370 300,00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45 370 300,00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45 703 000,00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479 600,00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826 500,00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6 887 500,00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6 887 500,00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1 722 100,00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1 719 600,00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1 766 300,00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1 722 100,00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1 719 600,00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1 766 300,00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969 400,00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193 900,00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сохранения здоровья школьников и воспитанников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7 311 900,00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2 016 857,00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2 016 857,00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1 963 300,00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53 557,00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"Современная школа"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051E100000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679 600,00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"Современная школа"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"Цифровая образовательная среда"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13 915 714,00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12 446 904,00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12 267 630,00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7 185 250,00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6 449 000,00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дополнительного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7 185 250,00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6 449 000,00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Координация деятельности управленческих структур муниципального округа по созданию условий для адресного сопровождения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6 815 450,00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6 176 000,00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6 179 200,00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6 071 900,00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107 300,00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107 300,00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113 000,00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учреждений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221 800,00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121 800,00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121 800,00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97 500,00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по обеспечению комплексной безопасности учреждений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24 300,00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5 818 630,00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дополнительного образования в сфере культуры и искусства"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5 818 630,00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5 818 630,00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5 771 326,00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5 771 326,00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47 304,00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47 304,00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16 103 362,72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5 247 993,72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5 250 918,72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"Организация отдыха, оздоровления и занятости детей и подростков Солецкого муниципального округа"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872 200,00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"Реализация молодежной политики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15 282 028,72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4 375 793,72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4 378 718,72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реализации потенциала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4 808 714,00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3 922 979,00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3 925 904,00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3 808 614,00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lastRenderedPageBreak/>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117 290,00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117 290,00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Укрепление и развитие материально-технической базы МБУ "МЦ СОМ Дом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развития и укрепления материально-технической базы  домов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16 400,00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вовлечения молодежи в социальную практику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46 000,00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Совершенствование работы по эффективной социализации молодых инвалидов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218 714,72</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развития и совершенствования военно-патриотического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1700900000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11 830 355,71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11 821 047,00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11 821 047,00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11 591 010,00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11 591 010,00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11 591 010,00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11 816 047,00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5 981 510,00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6 847 447,00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6 847 447,00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5 762 510,00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6 628 447,00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6 628 447,00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219 000,00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5 609 500,00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4 968 600,00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2 543 100,00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1 902 200,00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1 902 200,00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128 400,00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2 878 000,00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60 000,00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"Совершенствование системы муниципального управления в Солецком муниципальном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121 500,00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0A2FE5" w:rsidRPr="00C13CFA" w:rsidRDefault="000A2FE5">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w:t>
            </w:r>
            <w:r w:rsidR="00CC7C7D" w:rsidRPr="00C13CFA">
              <w:rPr>
                <w:sz w:val="8"/>
                <w:szCs w:val="8"/>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учреждений,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30 192 769,78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27 030 133,78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27 043 189,78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30 192 769,78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27 030 133,78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27 043 189,78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30 192 769,78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27 030 133,78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27 043 189,78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сферы культурно-досуговой деятельности, сохранение и </w:t>
            </w:r>
            <w:proofErr w:type="spellStart"/>
            <w:r w:rsidRPr="00C13CFA">
              <w:rPr>
                <w:sz w:val="8"/>
                <w:szCs w:val="8"/>
                <w:lang w:eastAsia="ru-RU"/>
              </w:rPr>
              <w:t>востановление</w:t>
            </w:r>
            <w:proofErr w:type="spellEnd"/>
            <w:r w:rsidRPr="00C13CFA">
              <w:rPr>
                <w:sz w:val="8"/>
                <w:szCs w:val="8"/>
                <w:lang w:eastAsia="ru-RU"/>
              </w:rPr>
              <w:t xml:space="preserve"> традиционной народной культуры и ремесел"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20 333 120,78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17 856 570,78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17 867 310,78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20 138 928,00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17 662 378,00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17 673 118,00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17 253 828,00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419 290,00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419 290,00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Укрепление и развитие материально-технической базы МБУК "ЦКД"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развития и укрепления материально-технической базы  домов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47 100,00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Создание условий для развития событийного туризма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44 000,00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"Творческие люди"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061A200000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муниципальной программы по государственной поддержке лучших сельских учреждений культуры МБУК "Центр культуры и досуга"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103 092,78</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библиотечного обслуживания населения"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9 859 649,00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9 173 563,00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9 175 879,00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организации библиотечного, библиографического информационного обслуживания населения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9 859 649,00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9 173 563,00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9 175 879,00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9 096 549,00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lastRenderedPageBreak/>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79 330,00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79 330,00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26 098 671,07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5 296 580,00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5 234 420,00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2 838 800,00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Доплаты к пенсиям муниципальных служащих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2 838 800,00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1 678 320,00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"Обеспечение жильём молодых семей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(далее-Правила),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1 678 320,00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21 519 391,07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717 300,00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15 231 600,00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15 231 600,00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15 231 600,00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717 300,00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678 800,00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14 758 400,00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8 642 100,00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6 116 300,00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38 500,00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65 188 483,10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933 700,00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923 700,00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789 066,00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789 000,00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физической культуры и спорта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789 066,00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789 000,00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268 400,00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Организация спортивной подготовки обучающихся муниципального автономного учреждения дополнительного образования "Детско-юношеская спортивная школа"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520 600,00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64 399 417,10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134 700,00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"Развитие физической культуры и спорта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64 399 417,10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134 700,00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Федеральный проект "Спорт - норма жизни"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180P500000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Строительство и реконструкция физкультурно-оздоровительных комплексов и центров для массового 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460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0,00</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b/>
                <w:bCs/>
                <w:i/>
                <w:iCs/>
                <w:sz w:val="8"/>
                <w:szCs w:val="8"/>
                <w:lang w:eastAsia="ru-RU"/>
              </w:rPr>
            </w:pPr>
            <w:r w:rsidRPr="00C13CFA">
              <w:rPr>
                <w:b/>
                <w:bCs/>
                <w:i/>
                <w:iCs/>
                <w:sz w:val="8"/>
                <w:szCs w:val="8"/>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r w:rsidRPr="00C13CFA">
              <w:rPr>
                <w:b/>
                <w:bCs/>
                <w:i/>
                <w:iCs/>
                <w:sz w:val="8"/>
                <w:szCs w:val="8"/>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b/>
                <w:bCs/>
                <w:i/>
                <w:iCs/>
                <w:sz w:val="8"/>
                <w:szCs w:val="8"/>
                <w:lang w:eastAsia="ru-RU"/>
              </w:rPr>
            </w:pPr>
            <w:r w:rsidRPr="00C13CFA">
              <w:rPr>
                <w:b/>
                <w:bCs/>
                <w:i/>
                <w:iCs/>
                <w:sz w:val="8"/>
                <w:szCs w:val="8"/>
                <w:lang w:eastAsia="ru-RU"/>
              </w:rPr>
              <w:t>1 176 251,54</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i/>
                <w:iCs/>
                <w:sz w:val="8"/>
                <w:szCs w:val="8"/>
                <w:lang w:eastAsia="ru-RU"/>
              </w:rPr>
            </w:pPr>
            <w:r w:rsidRPr="00C13CFA">
              <w:rPr>
                <w:i/>
                <w:iCs/>
                <w:sz w:val="8"/>
                <w:szCs w:val="8"/>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r w:rsidRPr="00C13CFA">
              <w:rPr>
                <w:i/>
                <w:iCs/>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i/>
                <w:iCs/>
                <w:sz w:val="8"/>
                <w:szCs w:val="8"/>
                <w:lang w:eastAsia="ru-RU"/>
              </w:rPr>
            </w:pPr>
            <w:r w:rsidRPr="00C13CFA">
              <w:rPr>
                <w:i/>
                <w:iCs/>
                <w:sz w:val="8"/>
                <w:szCs w:val="8"/>
                <w:lang w:eastAsia="ru-RU"/>
              </w:rPr>
              <w:t>1 176 251,54</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Муниципальная программа Солецкого муниципального округа "Управление муниципальными финансами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Обеспечение исполнения долговых обязательств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7E36E1">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rPr>
                <w:sz w:val="8"/>
                <w:szCs w:val="8"/>
                <w:lang w:eastAsia="ru-RU"/>
              </w:rPr>
            </w:pPr>
            <w:r w:rsidRPr="00C13CFA">
              <w:rPr>
                <w:sz w:val="8"/>
                <w:szCs w:val="8"/>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center"/>
              <w:rPr>
                <w:sz w:val="8"/>
                <w:szCs w:val="8"/>
                <w:lang w:eastAsia="ru-RU"/>
              </w:rPr>
            </w:pPr>
            <w:r w:rsidRPr="00C13CFA">
              <w:rPr>
                <w:sz w:val="8"/>
                <w:szCs w:val="8"/>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0A2FE5" w:rsidRPr="00C13CFA" w:rsidRDefault="000A2FE5">
            <w:pPr>
              <w:autoSpaceDE w:val="0"/>
              <w:autoSpaceDN w:val="0"/>
              <w:adjustRightInd w:val="0"/>
              <w:jc w:val="right"/>
              <w:rPr>
                <w:sz w:val="8"/>
                <w:szCs w:val="8"/>
                <w:lang w:eastAsia="ru-RU"/>
              </w:rPr>
            </w:pPr>
            <w:r w:rsidRPr="00C13CFA">
              <w:rPr>
                <w:sz w:val="8"/>
                <w:szCs w:val="8"/>
                <w:lang w:eastAsia="ru-RU"/>
              </w:rPr>
              <w:t>1 176 251,54</w:t>
            </w:r>
          </w:p>
        </w:tc>
      </w:tr>
      <w:tr w:rsidR="000A2FE5" w:rsidRPr="00C13CFA" w:rsidTr="007E36E1">
        <w:trPr>
          <w:trHeight w:val="20"/>
        </w:trPr>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 xml:space="preserve">Всего расходов:   </w:t>
            </w: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638 308 000,18</w:t>
            </w: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390 457 711,44</w:t>
            </w:r>
          </w:p>
        </w:tc>
        <w:tc>
          <w:tcPr>
            <w:tcW w:w="0" w:type="auto"/>
            <w:tcBorders>
              <w:top w:val="single" w:sz="6" w:space="0" w:color="000000"/>
              <w:left w:val="nil"/>
              <w:bottom w:val="nil"/>
              <w:right w:val="nil"/>
            </w:tcBorders>
            <w:shd w:val="solid" w:color="FFFFFF" w:fill="auto"/>
          </w:tcPr>
          <w:p w:rsidR="000A2FE5" w:rsidRPr="00C13CFA" w:rsidRDefault="000A2FE5">
            <w:pPr>
              <w:autoSpaceDE w:val="0"/>
              <w:autoSpaceDN w:val="0"/>
              <w:adjustRightInd w:val="0"/>
              <w:jc w:val="right"/>
              <w:rPr>
                <w:b/>
                <w:bCs/>
                <w:sz w:val="8"/>
                <w:szCs w:val="8"/>
                <w:lang w:eastAsia="ru-RU"/>
              </w:rPr>
            </w:pPr>
            <w:r w:rsidRPr="00C13CFA">
              <w:rPr>
                <w:b/>
                <w:bCs/>
                <w:sz w:val="8"/>
                <w:szCs w:val="8"/>
                <w:lang w:eastAsia="ru-RU"/>
              </w:rPr>
              <w:t>272 692 429,18</w:t>
            </w:r>
          </w:p>
        </w:tc>
      </w:tr>
    </w:tbl>
    <w:p w:rsidR="00E37554" w:rsidRPr="00C13CFA" w:rsidRDefault="00E37554" w:rsidP="009466FE"/>
    <w:tbl>
      <w:tblPr>
        <w:tblW w:w="0" w:type="auto"/>
        <w:tblInd w:w="-30" w:type="dxa"/>
        <w:tblLook w:val="0000" w:firstRow="0" w:lastRow="0" w:firstColumn="0" w:lastColumn="0" w:noHBand="0" w:noVBand="0"/>
      </w:tblPr>
      <w:tblGrid>
        <w:gridCol w:w="1773"/>
        <w:gridCol w:w="638"/>
        <w:gridCol w:w="588"/>
        <w:gridCol w:w="662"/>
        <w:gridCol w:w="500"/>
        <w:gridCol w:w="500"/>
        <w:gridCol w:w="500"/>
      </w:tblGrid>
      <w:tr w:rsidR="005901E2" w:rsidRPr="00C13CFA" w:rsidTr="006C56F6">
        <w:trPr>
          <w:trHeight w:val="20"/>
        </w:trPr>
        <w:tc>
          <w:tcPr>
            <w:tcW w:w="0" w:type="auto"/>
            <w:tcBorders>
              <w:top w:val="nil"/>
              <w:left w:val="nil"/>
              <w:bottom w:val="nil"/>
              <w:right w:val="nil"/>
            </w:tcBorders>
            <w:shd w:val="solid" w:color="FFFFFF" w:fill="auto"/>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5901E2" w:rsidRPr="00C13CFA" w:rsidRDefault="005901E2">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5901E2" w:rsidRPr="00C13CFA" w:rsidRDefault="005901E2">
            <w:pPr>
              <w:autoSpaceDE w:val="0"/>
              <w:autoSpaceDN w:val="0"/>
              <w:adjustRightInd w:val="0"/>
              <w:jc w:val="right"/>
              <w:rPr>
                <w:sz w:val="8"/>
                <w:szCs w:val="8"/>
                <w:lang w:eastAsia="ru-RU"/>
              </w:rPr>
            </w:pPr>
          </w:p>
        </w:tc>
        <w:tc>
          <w:tcPr>
            <w:tcW w:w="0" w:type="auto"/>
            <w:gridSpan w:val="4"/>
            <w:tcBorders>
              <w:top w:val="nil"/>
              <w:left w:val="nil"/>
              <w:bottom w:val="nil"/>
              <w:right w:val="nil"/>
            </w:tcBorders>
            <w:shd w:val="solid" w:color="FFFFFF" w:fill="auto"/>
          </w:tcPr>
          <w:p w:rsidR="005901E2" w:rsidRPr="00C13CFA" w:rsidRDefault="005901E2" w:rsidP="005901E2">
            <w:pPr>
              <w:autoSpaceDE w:val="0"/>
              <w:autoSpaceDN w:val="0"/>
              <w:adjustRightInd w:val="0"/>
              <w:jc w:val="right"/>
              <w:rPr>
                <w:sz w:val="8"/>
                <w:szCs w:val="8"/>
                <w:lang w:eastAsia="ru-RU"/>
              </w:rPr>
            </w:pPr>
            <w:r w:rsidRPr="00C13CFA">
              <w:rPr>
                <w:sz w:val="8"/>
                <w:szCs w:val="8"/>
                <w:lang w:eastAsia="ru-RU"/>
              </w:rPr>
              <w:t>Приложение № 9                                                                    к решению Думы Солецкого  муниципального округа "О бюджете Солецкого муниципального округа Новгородской области на 2021 год и на плановый период 2022 и 2023 годов"</w:t>
            </w:r>
          </w:p>
        </w:tc>
      </w:tr>
      <w:tr w:rsidR="007279B5" w:rsidRPr="00C13CFA" w:rsidTr="00CC7C7D">
        <w:trPr>
          <w:trHeight w:val="20"/>
        </w:trPr>
        <w:tc>
          <w:tcPr>
            <w:tcW w:w="0" w:type="auto"/>
            <w:gridSpan w:val="7"/>
            <w:tcBorders>
              <w:top w:val="nil"/>
              <w:left w:val="nil"/>
              <w:bottom w:val="nil"/>
              <w:right w:val="nil"/>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Распределение бюджетных ассигнований по целевым статьям</w:t>
            </w:r>
          </w:p>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 xml:space="preserve"> (муниципальным программам  муниципального округа и непрограммным направлениям деятельности),  подгруппам видов расходов классификации расходов бюджета муниципального округа на 2021 год и на плановый период 2022 и 2023 годов</w:t>
            </w:r>
          </w:p>
        </w:tc>
      </w:tr>
      <w:tr w:rsidR="007279B5" w:rsidRPr="00C13CFA" w:rsidTr="00CC7C7D">
        <w:trPr>
          <w:trHeight w:val="20"/>
        </w:trPr>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center"/>
              <w:rPr>
                <w:sz w:val="8"/>
                <w:szCs w:val="8"/>
                <w:lang w:eastAsia="ru-RU"/>
              </w:rPr>
            </w:pPr>
          </w:p>
        </w:tc>
      </w:tr>
      <w:tr w:rsidR="007279B5" w:rsidRPr="00C13CFA" w:rsidTr="00CC7C7D">
        <w:trPr>
          <w:trHeight w:val="20"/>
        </w:trPr>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roofErr w:type="spellStart"/>
            <w:r w:rsidRPr="00C13CFA">
              <w:rPr>
                <w:sz w:val="8"/>
                <w:szCs w:val="8"/>
                <w:lang w:eastAsia="ru-RU"/>
              </w:rPr>
              <w:t>тыс.рублей</w:t>
            </w:r>
            <w:proofErr w:type="spellEnd"/>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
        </w:tc>
        <w:tc>
          <w:tcPr>
            <w:tcW w:w="0" w:type="auto"/>
            <w:tcBorders>
              <w:top w:val="nil"/>
              <w:left w:val="nil"/>
              <w:bottom w:val="nil"/>
              <w:right w:val="nil"/>
            </w:tcBorders>
            <w:shd w:val="solid" w:color="FFFFFF" w:fill="auto"/>
          </w:tcPr>
          <w:p w:rsidR="00CC7C7D" w:rsidRPr="00C13CFA" w:rsidRDefault="00CC7C7D">
            <w:pPr>
              <w:autoSpaceDE w:val="0"/>
              <w:autoSpaceDN w:val="0"/>
              <w:adjustRightInd w:val="0"/>
              <w:jc w:val="right"/>
              <w:rPr>
                <w:sz w:val="8"/>
                <w:szCs w:val="8"/>
                <w:lang w:eastAsia="ru-RU"/>
              </w:rPr>
            </w:pP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Сумма на 2021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Сумма на 2022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Сумма на 2023 год</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sz w:val="8"/>
                <w:szCs w:val="8"/>
                <w:lang w:eastAsia="ru-RU"/>
              </w:rPr>
            </w:pPr>
            <w:r w:rsidRPr="00C13CFA">
              <w:rPr>
                <w:b/>
                <w:bCs/>
                <w:sz w:val="8"/>
                <w:szCs w:val="8"/>
                <w:lang w:eastAsia="ru-RU"/>
              </w:rPr>
              <w:t>7</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w:t>
            </w:r>
            <w:proofErr w:type="spellStart"/>
            <w:r w:rsidRPr="00C13CFA">
              <w:rPr>
                <w:b/>
                <w:bCs/>
                <w:i/>
                <w:iCs/>
                <w:sz w:val="8"/>
                <w:szCs w:val="8"/>
                <w:lang w:eastAsia="ru-RU"/>
              </w:rPr>
              <w:t>муниципальног</w:t>
            </w:r>
            <w:proofErr w:type="spellEnd"/>
            <w:r w:rsidRPr="00C13CFA">
              <w:rPr>
                <w:b/>
                <w:bCs/>
                <w:i/>
                <w:iCs/>
                <w:sz w:val="8"/>
                <w:szCs w:val="8"/>
                <w:lang w:eastAsia="ru-RU"/>
              </w:rPr>
              <w:t xml:space="preserve">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"Повышение инвестиционной привлекательности Солецкого муниципального округа" муниципальной программы Солецкого муниципального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0110000000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Повышение инвестиционной привлекательности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торговли в Солецком муниципальном округе муниципальной программы Солецкого муниципального округа "Обеспечение экономического развития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0120000000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Развитие торговли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малого и среднего предпринимательства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263 000,00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140 000,00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Повышение привлекательности территории для создания субъектов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благоприятных условий для применения физическими лицами специального налогового режима "Налог на профессиональный доход"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0200177040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w:t>
            </w:r>
            <w:r w:rsidRPr="00C13CFA">
              <w:rPr>
                <w:sz w:val="8"/>
                <w:szCs w:val="8"/>
                <w:lang w:eastAsia="ru-RU"/>
              </w:rPr>
              <w:lastRenderedPageBreak/>
              <w:t>связанных с началом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lastRenderedPageBreak/>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"Обеспечение жильём молодых семей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1 678 320,00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(далее-Правила),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1 678 320,00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Социальные выплаты молодым семьям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1 678 320,00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1 678 320,00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1 678 320,00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03001L4970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1 740 480,00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1 678 320,00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"Совершенствование управления муниципальным имуществом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2 912 800,00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2 873 000,00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3 035 750,00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эффективного использования муниципального имущества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330 000,00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Наем жилых помещений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земельными участками граждан, имеющих право на льготное предоставление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содержания муниципального имущества, в том числе не переданного в оперативное управление автономным и (или)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2 417 750,00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2 417 750,00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2 417 750,00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2 417 750,00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2 255 000,00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2 417 750,00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проведения комплексных кадастровых работ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эффективности системы информационного обеспечения в сфере управления муниципальным имуществом и земельными участками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158 873 686,00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127 294 404,00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125 863 504,00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дошкольного 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150 867 102,00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119 976 404,00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118 542 304,00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138 924 902,00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115 140 947,00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113 706 847,00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14 088 850,00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14 088 850,00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14 088 850,00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13 778 100,00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15 395 850,00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14 088 850,00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школ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7 916 750,00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7 916 750,00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7 916 750,00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7 883 092,00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8 116 750,00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7 916 750,00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обеспечивающих предоставление услуг в сфере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5 981 510,00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6 847 447,00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6 847 447,00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5 981 510,00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6 847 447,00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6 847 447,00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5 981 510,00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6 847 447,00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6 847 447,00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5 762 510,00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6 628 447,00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6 628 447,00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219 000,00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0510101350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0510153031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4 843 400,00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государственных гарантий реализации прав на получение общедоступного и бесплатного дошкольного </w:t>
            </w:r>
            <w:proofErr w:type="spellStart"/>
            <w:r w:rsidRPr="00C13CFA">
              <w:rPr>
                <w:sz w:val="8"/>
                <w:szCs w:val="8"/>
                <w:lang w:eastAsia="ru-RU"/>
              </w:rPr>
              <w:t>образования.Обеспечение</w:t>
            </w:r>
            <w:proofErr w:type="spellEnd"/>
            <w:r w:rsidRPr="00C13CFA">
              <w:rPr>
                <w:sz w:val="8"/>
                <w:szCs w:val="8"/>
                <w:lang w:eastAsia="ru-RU"/>
              </w:rPr>
              <w:t xml:space="preserve">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70 906 800,00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70 149 400,00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70 149 400,00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70 906 800,00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70 149 400,00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70 149 400,00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25 536 500,00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24 446 400,00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24 446 400,00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25 536 500,00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24 446 400,00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24 446 400,00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45 370 300,00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45 703 000,00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45 703 000,00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45 370 300,00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45 703 000,00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45 703 000,00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w:t>
            </w:r>
            <w:r w:rsidRPr="00C13CFA">
              <w:rPr>
                <w:sz w:val="8"/>
                <w:szCs w:val="8"/>
                <w:lang w:eastAsia="ru-RU"/>
              </w:rPr>
              <w:lastRenderedPageBreak/>
              <w:t>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lastRenderedPageBreak/>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5 609 500,00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4 968 600,00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4 968 600,00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5 609 500,00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4 968 600,00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4 968 600,00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5 609 500,00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4 968 600,00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4 968 600,00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2 543 100,00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1 902 200,00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1 902 200,00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128 400,00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2 878 000,00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2 878 000,00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2 878 000,00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Содержание ребенка в семье опекуна и приемной семье, а также вознаграждение, причитающееся приемному родителю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14 758 400,00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14 758 400,00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14 758 400,00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8 642 100,00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6 116 300,00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доступа к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0510170570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0510170630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10 614 400,00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10 614 400,00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3 726 900,00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3 726 900,00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6 887 500,00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6 887 500,00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Модернизация дошкольного и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2 654 400,00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2 680 100,00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2 753 000,00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2 654 400,00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2 680 100,00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2 753 000,00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932 300,00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986 700,00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932 300,00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986 700,00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1 722 100,00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1 719 600,00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1 766 300,00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1 722 100,00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1 719 600,00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1 766 300,00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2 569 500,00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968 800,00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968 800,00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2 055 500,00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2 055 500,00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1 280 000,00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05102S2120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193 900,00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сохранения здоровья школьников и воспитанников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8 463 100,00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3 187 057,00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3 187 057,00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муниципальных детских дошкольных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0510301200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752 400,00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771 400,00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оказанию социальной поддержки обучающимся муниципальных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2 362 100,00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2 362 100,00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2 362 100,00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Дошкольное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1 963 300,00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0510370060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1 963 300,00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1 963 300,00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05103R3041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5 348 600,00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05103S3041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53 557,00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Федеральный проект "Современная школа"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051E100000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051E170020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679 600,00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Федеральный проект "Современная школа"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051Е171370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Федеральный проект "Цифровая образовательная среда"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051Е471380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"Организация отдыха, оздоровления и занятости детей и подростков Солецкого муниципального округа"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872 200,00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821 334,00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872 200,00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дополнительного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0530000000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7 185 250,00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6 445 800,00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6 449 000,00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Координация деятельности управленческих структур муниципального округа по созданию условий для адресного </w:t>
            </w:r>
            <w:r w:rsidRPr="00C13CFA">
              <w:rPr>
                <w:sz w:val="8"/>
                <w:szCs w:val="8"/>
                <w:lang w:eastAsia="ru-RU"/>
              </w:rPr>
              <w:lastRenderedPageBreak/>
              <w:t>сопровождения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lastRenderedPageBreak/>
              <w:t>0530100000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6 815 450,00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6 176 000,00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6 179 200,00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6 071 900,00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346 700,00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444 400,00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107 300,00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107 300,00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107 300,00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110 350,00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107 300,00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Осуществление социальной и финансовой поддержки способных и одаренных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113 000,00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обеспечения комплексной безопасности учреждений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221 800,00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121 800,00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121 800,00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0530472120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по обеспечению комплексной безопасности учреждений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05304S2120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24 300,00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36 923 233,78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33 031 237,78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32 861 819,78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сферы культурно-досуговой деятельности, сохранение и </w:t>
            </w:r>
            <w:proofErr w:type="spellStart"/>
            <w:r w:rsidRPr="00C13CFA">
              <w:rPr>
                <w:i/>
                <w:iCs/>
                <w:sz w:val="8"/>
                <w:szCs w:val="8"/>
                <w:lang w:eastAsia="ru-RU"/>
              </w:rPr>
              <w:t>востановление</w:t>
            </w:r>
            <w:proofErr w:type="spellEnd"/>
            <w:r w:rsidRPr="00C13CFA">
              <w:rPr>
                <w:i/>
                <w:iCs/>
                <w:sz w:val="8"/>
                <w:szCs w:val="8"/>
                <w:lang w:eastAsia="ru-RU"/>
              </w:rPr>
              <w:t xml:space="preserve"> традиционной народной культуры и ремесел"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0610000000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20 333 120,78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17 856 570,78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17 867 310,78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развития творческого потенциала и организация досуга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20 138 928,00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17 662 378,00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17 673 118,00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культурно-досуговых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17 126 328,00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17 253 828,00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529 200,00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1 986 600,00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419 290,00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419 290,00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419 290,00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408 550,00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419 290,00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Укрепление и развитие материально-технической базы МБУК "ЦКД"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обеспечение развития и укрепления материально-технической базы  домов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развития событийного туризма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Федеральный проект "Творческие люди"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061A200000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муниципальной программы по государственной поддержке лучших сельских учреждений культуры МБУК "Центр культуры и досуга"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061A255196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103 092,78</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дополнительного образования в сфере культуры и искусства"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0620000000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5 818 630,00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6 730 464,00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6 001 104,00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5 818 630,00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организаций дополнительного образования в сфере культуры и искусства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5 771 326,00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5 771 326,00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5 771 326,00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0620101230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6 247 564,00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5 954 964,00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5 771 326,00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225 200,00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206 200,00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47 304,00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47 304,00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Дополнительное образование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47 304,00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06201S2300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46 140,00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47 304,00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библиотечного обслуживания населения" муниципальной программы Солецкого муниципального округа "Развитие культуры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0630000000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9 859 649,00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9 173 563,00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9 175 879,00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организации библиотечного, библиографического информационного обслуживания населения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9 859 649,00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9 173 563,00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9 175 879,00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библиотек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0630101420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9 046 549,00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9 096 549,00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433 600,00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lastRenderedPageBreak/>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79 330,00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79 330,00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79 330,00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06301S2300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108 300,00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77 014,00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79 330,00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"Управление муниципальными финансами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1 492 168,37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1 595 962,72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1 689 151,54</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исполнения долговых обязательств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1 176 251,54</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1 176 251,54</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1 176 251,54</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1 176 251,54</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0700123900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1 003 168,37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1 101 962,72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1 176 251,54</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выполнения отдельных государственных полномочий по осуществлению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512 900,00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512 900,00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512 900,00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512 900,00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507 900,00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0700651180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"Совершенствование системы муниципального управления в Солецком муниципальном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2 326 085,00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2 048 800,00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2 048 800,00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0810000000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327 100,00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347 000,00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327 100,00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0810271340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291 100,00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0820000000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1 927 985,00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1 630 800,00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1 630 800,00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1 879 985,00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1 582 800,00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1 582 800,00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1 879 985,00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1 582 800,00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1 582 800,00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1 577 800,00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1 577 800,00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1 874 985,00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1 577 800,00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информационной открытости органов местного самоуправления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w:t>
            </w:r>
            <w:r w:rsidRPr="00C13CFA">
              <w:rPr>
                <w:sz w:val="8"/>
                <w:szCs w:val="8"/>
                <w:lang w:eastAsia="ru-RU"/>
              </w:rPr>
              <w:t>(подпрограммы),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0820399990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"Совершенствование архивной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0830000000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соответствующих нормативным требованиям условий хранения архивных документов, модернизация материально-технической базы архива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0830199990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сельского хозяйства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"Обеспечение общих условий функционирования отраслей сельского хозяйства"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0940000000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Повышение кадрового потенциала в сельском хозяйстве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0940100000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0940199990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района "Комплексное развитие сельских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761 700,00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470 300,00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и развитие инфраструктуры на сельских территориях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761 700,00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470 300,00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345 300,00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345 300,00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345 300,00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345 300,00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расходных обязательств на реализацию общественно значимых проектов по благоустройству сельских территорий Новгородской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10002N5764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585 900,00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общественно значимых проектов по благоустройству сельских территорий Новгородской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10002S5764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175 800,00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202 208 261,07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9 168 209,01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8 198 400,00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"Улучшение жилищных условий граждан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1110000000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21 056 191,07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5 798 400,00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5 798 400,00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проведения работ по капитальному ремонту общедомового имущества в многоквартирных домах, расположенных на территории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4 216 400,00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сохранности муниципальных жилых помещений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1 910 000,00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1 082 000,00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lastRenderedPageBreak/>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8 642 000,00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8 570 000,00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11104N0821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6 287 791,07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инфраструктуры, водоснабжения и водоотведения населенных пунктов Солецкого муниципального округа "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1130000000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181 152 070,00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3 369 809,01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302 809,01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16 991 070,00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1 691 070,00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2 367 000,00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Федеральный проект "Чистая вода"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113F500000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w:t>
            </w:r>
            <w:proofErr w:type="spellStart"/>
            <w:r w:rsidRPr="00C13CFA">
              <w:rPr>
                <w:sz w:val="8"/>
                <w:szCs w:val="8"/>
                <w:lang w:eastAsia="ru-RU"/>
              </w:rPr>
              <w:t>Софинанирование</w:t>
            </w:r>
            <w:proofErr w:type="spellEnd"/>
            <w:r w:rsidRPr="00C13CFA">
              <w:rPr>
                <w:sz w:val="8"/>
                <w:szCs w:val="8"/>
                <w:lang w:eastAsia="ru-RU"/>
              </w:rPr>
              <w:t xml:space="preserve">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113F552432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163 261 000,00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"Охрана окружающей среды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2 377 800,00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160 200,00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Предупреждение причинения вреда окружающей среде и здоровью населения при размещении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2 195 100,00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1200175240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1 895 100,00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Снижение негативного воздействия отходов производства и потребления на окружающую среду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160 200,00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w:t>
            </w:r>
            <w:r w:rsidRPr="00C13CFA">
              <w:rPr>
                <w:sz w:val="8"/>
                <w:szCs w:val="8"/>
                <w:lang w:eastAsia="ru-RU"/>
              </w:rPr>
              <w:t>(подпрограммы),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160 200,00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160 200,00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160 200,00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0605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182 700,00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160 200,00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"Совершенствование и содержание дорожного хозяйства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33 498 487,50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79 273 650,00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13 011 550,00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"Ремонт и содержание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1310000000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32 998 487,50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79 023 650,00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12 761 550,00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Ремонт и содержание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16 688 075,50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11 977 550,00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12 761 550,00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1310171510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9 582 000,00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6 388 000,00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4 371 988,62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155 880,77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6 218 550,00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6 218 550,00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6 218 550,00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13101S1510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2 734 086,88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5 433 669,23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6 218 550,00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67 046 100,00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1310271530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66 375 600,00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13102S1530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310 412,00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670 500,00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"Повышение безопасности дорожного движения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дорожного движения на автомобильных дорогах общего пользования местного значения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градостроительной политики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1 124 900,00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1 068 650,00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Разработка градостроительной документации и упорядочение градостроительной деятельности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683 750,00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683 750,00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683 750,00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683 750,00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683 750,00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w:t>
            </w:r>
            <w:r w:rsidRPr="00C13CFA">
              <w:rPr>
                <w:sz w:val="8"/>
                <w:szCs w:val="8"/>
                <w:lang w:eastAsia="ru-RU"/>
              </w:rPr>
              <w:lastRenderedPageBreak/>
              <w:t>(подпрограмм.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lastRenderedPageBreak/>
              <w:t>1400299990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234 900,00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Описание границ населенных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1400399990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199 744,83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143 048,00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143 048,00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"Профилактика правонарушений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Профилактика правонарушений в общественных местах, в том числе на улицах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"Профилактика терроризма и экстремизма в Солецком муниципальном округе" муниципальной программы Солецкого муниципального </w:t>
            </w:r>
            <w:proofErr w:type="spellStart"/>
            <w:r w:rsidRPr="00C13CFA">
              <w:rPr>
                <w:i/>
                <w:iCs/>
                <w:sz w:val="8"/>
                <w:szCs w:val="8"/>
                <w:lang w:eastAsia="ru-RU"/>
              </w:rPr>
              <w:t>округаа</w:t>
            </w:r>
            <w:proofErr w:type="spellEnd"/>
            <w:r w:rsidRPr="00C13CFA">
              <w:rPr>
                <w:i/>
                <w:iCs/>
                <w:sz w:val="8"/>
                <w:szCs w:val="8"/>
                <w:lang w:eastAsia="ru-RU"/>
              </w:rPr>
              <w:t xml:space="preserve">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64 744,83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38 048,00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38 048,00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безопасного функционирования потенциальных объектов террористических посягательств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59 976,55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32 048,00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Формирование нетерпимости к проявлениям терроризма и экстремизма, а так же толерантного сознания, позитивных установок к представителям иных этнических и конфессиональных сообществ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4 768,28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"Противодействие коррупции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1530000000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Внедрение антикоррупционных механизмов в рамках реализации кадровой политики. Антикоррупционное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1530300000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1530399990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1 840 432,00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2 023 400,00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2 023 400,00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1610000000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Совершенствование системы гражданской обороны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w:t>
            </w:r>
            <w:r w:rsidRPr="00C13CFA">
              <w:rPr>
                <w:sz w:val="8"/>
                <w:szCs w:val="8"/>
                <w:lang w:eastAsia="ru-RU"/>
              </w:rPr>
              <w:t>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Гражданская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"Развитие единой дежурно-диспетчерской службы Солецкого округа"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1620000000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1 426 432,00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1 609 400,00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Развитие единой дежурно-диспетчерской службы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1 426 432,00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1 426 432,00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1 426 432,00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Гражданская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202 594,89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195 844,25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6 750,64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1 223 837,11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1 609 400,00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1 140 587,75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1 519 400,00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1 519 400,00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1620299990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83 249,36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"Совершенствование системы защиты населения и территорий округа от чрезвычайных ситуаций природного и техногенного характера"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1630000000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1630300000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района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Гражданская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1630399990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Подпрограмма "Обеспечение (усиление) первичных мер пожарной безопасности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1650000000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314 000,00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(усиление) первичных мер пожарной безопасности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1650100000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1650199990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"Реализация молодежной политики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15 282 028,72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4 375 793,72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4 378 718,72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реализации потенциала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4 808 714,00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3 922 979,00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3 925 904,00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Содержание учреждений, обеспечивающих предоставление услуг в области молодежной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1700101310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4 094 514,00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3 808 614,00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 частичную компенсацию дополнительных расходов на повышение оплаты труда работников бюджетной сферы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1700171410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101 200,00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490 400,00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муниципальных учреждений на оплату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17001S2300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122 600,00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114 365,00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117 290,00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lastRenderedPageBreak/>
              <w:t xml:space="preserve">      Укрепление и развитие материально-технической базы МБУ "МЦ СОМ Дом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обеспечение развития и укрепления материально-технической базы  домов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17003L4670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вовлечения молодежи в социальную практику жизни и развитие ее созидательной активности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Формирование у детей и молодежи системы ценностей, жизненных навыков, ориентированных на ведение здорового образа жизни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Совершенствование работы по эффективной социализации молодых инвалидов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свободного времени детей и подростков через различные формы отдыха и занятости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218 714,72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условий для развития и совершенствования военно-патриотического воспитания детей и молодежи через ее активность в деятельности патриотических объединений и клубов, поисковой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Увековечение памяти павших защитников Отечества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1700900000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1700999990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60 500,00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физической культуры и спорта в Солецком муниципальном округе"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1800000000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65 188 483,10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933 700,00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923 700,00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422 921,99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403 100,00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422 921,99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403 100,00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422 921,99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413 100,00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403 100,00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268 400,00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278 222,00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268 400,00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268 400,00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144 699,99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144 700,00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134 700,00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спортивной подготовки обучающихся муниципального автономного учреждения дополнительного образования "Детско-юношеская спортивная школа"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автономным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510 844,00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520 600,00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Федеральный проект "Спорт - норма жизни"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180P500000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Строительство и реконструкция физкультурно-оздоровительных комплексов и центров для массового 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180P551391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64 254 717,11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"Развитие и совершенствование форм местного самоуправления на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2100000000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73 500,00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32 000,00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Организация учета личных подсобных хозяйств на территории Солецкого муниципального округа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"Улучшение степени благоустройства территории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2200000000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15 908 250,00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12 120 800,00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12 120 800,00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освещения территории муниципального округа в темное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7 311 450,00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7 284 000,00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текущего ремонта, содержания и обслуживания объектов уличного освещения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1 226 000,00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Текущее содержание территории общего пользования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lastRenderedPageBreak/>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4 600 800,00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3 610 800,00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3 862 800,00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2 872 800,00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2 872 800,00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приоритетного регионального проекта "Народный бюджет"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Софинансирование приоритетного регионального проекта "Народный бюджет", осуществляемое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2200476100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Финансирование расходов на реализацию приоритетного регионального проекта "Народный бюджет"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22004S6100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проекта поддержки местных инициатив граждан: "Обустройство кладбища </w:t>
            </w:r>
            <w:proofErr w:type="spellStart"/>
            <w:r w:rsidRPr="00C13CFA">
              <w:rPr>
                <w:sz w:val="8"/>
                <w:szCs w:val="8"/>
                <w:lang w:eastAsia="ru-RU"/>
              </w:rPr>
              <w:t>д.Ситня</w:t>
            </w:r>
            <w:proofErr w:type="spellEnd"/>
            <w:r w:rsidRPr="00C13CFA">
              <w:rPr>
                <w:sz w:val="8"/>
                <w:szCs w:val="8"/>
                <w:lang w:eastAsia="ru-RU"/>
              </w:rPr>
              <w:t xml:space="preserve">" по адресу: </w:t>
            </w:r>
            <w:proofErr w:type="spellStart"/>
            <w:r w:rsidRPr="00C13CFA">
              <w:rPr>
                <w:sz w:val="8"/>
                <w:szCs w:val="8"/>
                <w:lang w:eastAsia="ru-RU"/>
              </w:rPr>
              <w:t>д.Ситня</w:t>
            </w:r>
            <w:proofErr w:type="spellEnd"/>
            <w:r w:rsidRPr="00C13CFA">
              <w:rPr>
                <w:sz w:val="8"/>
                <w:szCs w:val="8"/>
                <w:lang w:eastAsia="ru-RU"/>
              </w:rPr>
              <w:t xml:space="preserve">, </w:t>
            </w:r>
            <w:proofErr w:type="spellStart"/>
            <w:r w:rsidRPr="00C13CFA">
              <w:rPr>
                <w:sz w:val="8"/>
                <w:szCs w:val="8"/>
                <w:lang w:eastAsia="ru-RU"/>
              </w:rPr>
              <w:t>пер.Школьный</w:t>
            </w:r>
            <w:proofErr w:type="spellEnd"/>
            <w:r w:rsidRPr="00C13CFA">
              <w:rPr>
                <w:sz w:val="8"/>
                <w:szCs w:val="8"/>
                <w:lang w:eastAsia="ru-RU"/>
              </w:rPr>
              <w:t>, з/у 3а"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22005S5260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22007S2090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Поддержка местных инициатив ТОС "Снос аварийных деревьев (опиливание крон) по ул. Гагарина, Комсомола, пр-т Советский г.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149 000,00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59 000,00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22009S2090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Уничтожение борщевика Сосновского химическим методом (двукратная обработка 1га) в д. Дуброво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2201023040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Уничтожение борщевика Сосновского химическим методом (двукратной обработка) в д. Невское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2201123040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37 500,00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Выполнение комплексных мероприятий по ликвидации очагов распространения борщевика Сосновского в Горки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реализацию мероприятий по борьбе с </w:t>
            </w:r>
            <w:proofErr w:type="spellStart"/>
            <w:r w:rsidRPr="00C13CFA">
              <w:rPr>
                <w:sz w:val="8"/>
                <w:szCs w:val="8"/>
                <w:lang w:eastAsia="ru-RU"/>
              </w:rPr>
              <w:t>бощевиком</w:t>
            </w:r>
            <w:proofErr w:type="spellEnd"/>
            <w:r w:rsidRPr="00C13CFA">
              <w:rPr>
                <w:sz w:val="8"/>
                <w:szCs w:val="8"/>
                <w:lang w:eastAsia="ru-RU"/>
              </w:rPr>
              <w:t xml:space="preserve"> "Сосновского",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2201223040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Муниципальная программа Солецкого муниципального округа "Формирование современной городской среды на территории города 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2300000000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11 883 641,25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1 287 434,00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1 287 434,00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Составление и проверка сметных расчетов стоимости работ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мероприятий муниципальной программы, направленной на благоустройство дворовых территорий многоквартирных домов и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w:t>
            </w:r>
            <w:proofErr w:type="spellStart"/>
            <w:r w:rsidRPr="00C13CFA">
              <w:rPr>
                <w:sz w:val="8"/>
                <w:szCs w:val="8"/>
                <w:lang w:eastAsia="ru-RU"/>
              </w:rPr>
              <w:t>кофортной</w:t>
            </w:r>
            <w:proofErr w:type="spellEnd"/>
            <w:r w:rsidRPr="00C13CFA">
              <w:rPr>
                <w:sz w:val="8"/>
                <w:szCs w:val="8"/>
                <w:lang w:eastAsia="ru-RU"/>
              </w:rPr>
              <w:t xml:space="preserve">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Реализация программы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5 833 641,25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1 237 434,00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5 033 641,25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230F255550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987 434,00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987 434,00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Расходы на обеспечение деятельности органов местного самоуправления муниципального района,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53 548 231,90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41 284 796,22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41 244 496,22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1 793 998,00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1 793 998,00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1 793 998,00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970 623,50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1 793 998,00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1 793 998,00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Расходы на обеспечение функций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40 203 394,83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31 933 598,22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31 933 598,22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40 203 394,83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31 933 598,22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31 933 598,22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40 203 394,83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31 933 598,22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31 933 598,22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38 899 591,83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31 232 498,22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31 232 498,22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475 520,00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430 100,00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430 100,00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lastRenderedPageBreak/>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817 283,00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962 900,00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934 700,00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962 900,00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934 700,00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962 900,00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975 000,00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934 700,00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940 900,00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917 150,00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886 550,00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9190059300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57 850,00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48 150,00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Доплаты к пенсиям муниципальных служащих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2 838 800,00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2 838 800,00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2 414 600,00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2 414 600,00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2 414 600,00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2 414 600,00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2 310 750,00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2 310 750,00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2 310 750,00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9190070280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103 850,00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C13CFA">
              <w:rPr>
                <w:i/>
                <w:iCs/>
                <w:sz w:val="8"/>
                <w:szCs w:val="8"/>
                <w:lang w:eastAsia="ru-RU"/>
              </w:rPr>
              <w:t>чипирования</w:t>
            </w:r>
            <w:proofErr w:type="spellEnd"/>
            <w:r w:rsidRPr="00C13CFA">
              <w:rPr>
                <w:i/>
                <w:iCs/>
                <w:sz w:val="8"/>
                <w:szCs w:val="8"/>
                <w:lang w:eastAsia="ru-RU"/>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78 200,00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Сельское хозяйство и рыболовство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9190070720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78 200,00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Софинансирование расходов Администрации муниципального округа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1 655 400,00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4 008 463,57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879 500,00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1 304 058,23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879 500,00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365 772,05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365 772,05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938 286,18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879 500,00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81 435,00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279 500,00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279 500,00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456 851,18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522 105,34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2 182 300,00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Расходы Администрации муниципального округа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369 100,00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369 100,00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369 100,00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91900S2300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413 850,00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369 100,00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369 100,00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Прочие расходы,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22 169 469,11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63 085 442,57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13 714 433,50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26 800,00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Судебная система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9270051200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66 800,00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393 800,00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26 800,00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Реализация мероприятий по осуществлению отдельных государственных полномочий по подготовке и проведению Всероссийской переписи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9270054690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188 800,00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Расходные обязательства, связанные с осуществлением полномочий старост на территории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168 000,00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168 000,00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168 000,00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200 000,00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29 894,66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200 000,00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3 789 347,67</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3 789 347,67</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Транспорт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3 789 347,67</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4 555 887,11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3 789 347,67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3 789 347,67</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9 530 285,83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9 530 285,83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9 530 285,83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6 591 595,24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9 530 285,83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Федеральный проект "Обеспечение устойчивого сокращения непригодного для проживания жилищного фонда"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929F367484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17 260 087,34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51 942 699,66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Расходы на обеспечение деятельности учреждений, не отнесенные к муниципальным программам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9300000000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6 898 824,71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4 965 670,00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4 965 670,00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Содержание учреждений по обеспечению транспортного и хозяйственного обслуживания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6 811 724,71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4 948 270,00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4 948 270,00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6 693 879,00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4 948 270,00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4 948 270,00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6 693 879,00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4 948 270,00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4 948 270,00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5 332 379,00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3 963 270,00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3 963 270,00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1 326 500,00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950 000,00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950 000,00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35 000,00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вопросы в области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казенных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9390001010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0709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117 845,71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Софинансирование расходов  муниципального учреждения по обеспечению транспортного и хозяйственного обслуживания по приобретению коммунальных услуг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9390072300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69 700,00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Расходы муниципального учреждения по обеспечению транспортного и хозяйственного обслуживания по приобретению коммунальных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17 400,00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p w:rsidR="00CC7C7D" w:rsidRPr="00C13CFA" w:rsidRDefault="00CC7C7D">
            <w:pPr>
              <w:autoSpaceDE w:val="0"/>
              <w:autoSpaceDN w:val="0"/>
              <w:adjustRightInd w:val="0"/>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93900S2300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17 400,00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lastRenderedPageBreak/>
              <w:t xml:space="preserve">  Дума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9400000000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Расходы на обеспечение функций Думы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9490001000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15 000,00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b/>
                <w:bCs/>
                <w:i/>
                <w:iCs/>
                <w:sz w:val="8"/>
                <w:szCs w:val="8"/>
                <w:lang w:eastAsia="ru-RU"/>
              </w:rPr>
            </w:pPr>
            <w:r w:rsidRPr="00C13CFA">
              <w:rPr>
                <w:b/>
                <w:bCs/>
                <w:i/>
                <w:iCs/>
                <w:sz w:val="8"/>
                <w:szCs w:val="8"/>
                <w:lang w:eastAsia="ru-RU"/>
              </w:rPr>
              <w:t xml:space="preserve">  Контрольно-счетная палата Солецкого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r w:rsidRPr="00C13CFA">
              <w:rPr>
                <w:b/>
                <w:bCs/>
                <w:i/>
                <w:iCs/>
                <w:sz w:val="8"/>
                <w:szCs w:val="8"/>
                <w:lang w:eastAsia="ru-RU"/>
              </w:rPr>
              <w:t>9500000000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b/>
                <w:bCs/>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1 516 692,84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1 471 283,42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b/>
                <w:bCs/>
                <w:i/>
                <w:iCs/>
                <w:sz w:val="8"/>
                <w:szCs w:val="8"/>
                <w:lang w:eastAsia="ru-RU"/>
              </w:rPr>
            </w:pPr>
            <w:r w:rsidRPr="00C13CFA">
              <w:rPr>
                <w:b/>
                <w:bCs/>
                <w:i/>
                <w:iCs/>
                <w:sz w:val="8"/>
                <w:szCs w:val="8"/>
                <w:lang w:eastAsia="ru-RU"/>
              </w:rPr>
              <w:t>1 471 283,42</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Председатель Контрольно - счетной палаты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736 841,03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726 841,03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726 841,03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726 841,03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726 841,03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726 841,03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726 841,03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714 841,03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714 841,03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714 841,03</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9510001000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i/>
                <w:iCs/>
                <w:sz w:val="8"/>
                <w:szCs w:val="8"/>
                <w:lang w:eastAsia="ru-RU"/>
              </w:rPr>
            </w:pPr>
            <w:r w:rsidRPr="00C13CFA">
              <w:rPr>
                <w:i/>
                <w:iCs/>
                <w:sz w:val="8"/>
                <w:szCs w:val="8"/>
                <w:lang w:eastAsia="ru-RU"/>
              </w:rPr>
              <w:t xml:space="preserve">        Расходы на осуществление внешнего муниципального финансового контроля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r w:rsidRPr="00C13CFA">
              <w:rPr>
                <w:i/>
                <w:iCs/>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i/>
                <w:iCs/>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779 851,81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744 442,39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i/>
                <w:iCs/>
                <w:sz w:val="8"/>
                <w:szCs w:val="8"/>
                <w:lang w:eastAsia="ru-RU"/>
              </w:rPr>
            </w:pPr>
            <w:r w:rsidRPr="00C13CFA">
              <w:rPr>
                <w:i/>
                <w:iCs/>
                <w:sz w:val="8"/>
                <w:szCs w:val="8"/>
                <w:lang w:eastAsia="ru-RU"/>
              </w:rPr>
              <w:t>744 442,39</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779 851,81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744 442,39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744 442,39</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779 851,81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744 442,39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744 442,39</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757 851,81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732 442,39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732 442,39</w:t>
            </w:r>
          </w:p>
        </w:tc>
      </w:tr>
      <w:tr w:rsidR="007279B5" w:rsidRPr="00C13CFA" w:rsidTr="00CC7C7D">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rPr>
                <w:sz w:val="8"/>
                <w:szCs w:val="8"/>
                <w:lang w:eastAsia="ru-RU"/>
              </w:rPr>
            </w:pPr>
            <w:r w:rsidRPr="00C13CFA">
              <w:rPr>
                <w:sz w:val="8"/>
                <w:szCs w:val="8"/>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center"/>
              <w:rPr>
                <w:sz w:val="8"/>
                <w:szCs w:val="8"/>
                <w:lang w:eastAsia="ru-RU"/>
              </w:rPr>
            </w:pPr>
            <w:r w:rsidRPr="00C13CFA">
              <w:rPr>
                <w:sz w:val="8"/>
                <w:szCs w:val="8"/>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CC7C7D" w:rsidRPr="00C13CFA" w:rsidRDefault="00CC7C7D">
            <w:pPr>
              <w:autoSpaceDE w:val="0"/>
              <w:autoSpaceDN w:val="0"/>
              <w:adjustRightInd w:val="0"/>
              <w:jc w:val="right"/>
              <w:rPr>
                <w:sz w:val="8"/>
                <w:szCs w:val="8"/>
                <w:lang w:eastAsia="ru-RU"/>
              </w:rPr>
            </w:pPr>
            <w:r w:rsidRPr="00C13CFA">
              <w:rPr>
                <w:sz w:val="8"/>
                <w:szCs w:val="8"/>
                <w:lang w:eastAsia="ru-RU"/>
              </w:rPr>
              <w:t>12 000,00</w:t>
            </w:r>
          </w:p>
        </w:tc>
      </w:tr>
      <w:tr w:rsidR="007279B5" w:rsidRPr="00C13CFA" w:rsidTr="00CC7C7D">
        <w:trPr>
          <w:trHeight w:val="20"/>
        </w:trPr>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r w:rsidRPr="00C13CFA">
              <w:rPr>
                <w:b/>
                <w:bCs/>
                <w:sz w:val="8"/>
                <w:szCs w:val="8"/>
                <w:lang w:eastAsia="ru-RU"/>
              </w:rPr>
              <w:t xml:space="preserve">Всего расходов:   </w:t>
            </w:r>
          </w:p>
        </w:tc>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p>
        </w:tc>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r w:rsidRPr="00C13CFA">
              <w:rPr>
                <w:b/>
                <w:bCs/>
                <w:sz w:val="8"/>
                <w:szCs w:val="8"/>
                <w:lang w:eastAsia="ru-RU"/>
              </w:rPr>
              <w:t>638 308 000,18</w:t>
            </w:r>
          </w:p>
        </w:tc>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r w:rsidRPr="00C13CFA">
              <w:rPr>
                <w:b/>
                <w:bCs/>
                <w:sz w:val="8"/>
                <w:szCs w:val="8"/>
                <w:lang w:eastAsia="ru-RU"/>
              </w:rPr>
              <w:t>390 457 711,44</w:t>
            </w:r>
          </w:p>
        </w:tc>
        <w:tc>
          <w:tcPr>
            <w:tcW w:w="0" w:type="auto"/>
            <w:tcBorders>
              <w:top w:val="single" w:sz="6" w:space="0" w:color="000000"/>
              <w:left w:val="nil"/>
              <w:bottom w:val="nil"/>
              <w:right w:val="nil"/>
            </w:tcBorders>
            <w:shd w:val="solid" w:color="FFFFFF" w:fill="auto"/>
          </w:tcPr>
          <w:p w:rsidR="00CC7C7D" w:rsidRPr="00C13CFA" w:rsidRDefault="00CC7C7D">
            <w:pPr>
              <w:autoSpaceDE w:val="0"/>
              <w:autoSpaceDN w:val="0"/>
              <w:adjustRightInd w:val="0"/>
              <w:jc w:val="right"/>
              <w:rPr>
                <w:b/>
                <w:bCs/>
                <w:sz w:val="8"/>
                <w:szCs w:val="8"/>
                <w:lang w:eastAsia="ru-RU"/>
              </w:rPr>
            </w:pPr>
            <w:r w:rsidRPr="00C13CFA">
              <w:rPr>
                <w:b/>
                <w:bCs/>
                <w:sz w:val="8"/>
                <w:szCs w:val="8"/>
                <w:lang w:eastAsia="ru-RU"/>
              </w:rPr>
              <w:t>272 692 429,18</w:t>
            </w:r>
          </w:p>
        </w:tc>
      </w:tr>
    </w:tbl>
    <w:p w:rsidR="00CC7C7D" w:rsidRPr="00C13CFA" w:rsidRDefault="00CC7C7D" w:rsidP="009466FE"/>
    <w:p w:rsidR="005901E2" w:rsidRDefault="005901E2" w:rsidP="00E37554">
      <w:pPr>
        <w:jc w:val="center"/>
        <w:rPr>
          <w:b/>
          <w:sz w:val="14"/>
        </w:rPr>
      </w:pPr>
    </w:p>
    <w:p w:rsidR="00E37554" w:rsidRPr="00C13CFA" w:rsidRDefault="00E37554" w:rsidP="00E37554">
      <w:pPr>
        <w:jc w:val="center"/>
        <w:rPr>
          <w:b/>
          <w:sz w:val="14"/>
        </w:rPr>
      </w:pPr>
      <w:r w:rsidRPr="00C13CFA">
        <w:rPr>
          <w:b/>
          <w:sz w:val="14"/>
        </w:rPr>
        <w:t>РЕШЕНИЕ</w:t>
      </w:r>
    </w:p>
    <w:p w:rsidR="00E37554" w:rsidRPr="00C13CFA" w:rsidRDefault="00E37554" w:rsidP="00E37554">
      <w:pPr>
        <w:jc w:val="center"/>
        <w:rPr>
          <w:b/>
          <w:sz w:val="14"/>
        </w:rPr>
      </w:pPr>
      <w:r w:rsidRPr="00C13CFA">
        <w:rPr>
          <w:b/>
          <w:sz w:val="14"/>
        </w:rPr>
        <w:t>Думы Солецкого муниципального округа</w:t>
      </w:r>
    </w:p>
    <w:p w:rsidR="00E37554" w:rsidRPr="00C13CFA" w:rsidRDefault="00E37554" w:rsidP="00E37554">
      <w:pPr>
        <w:jc w:val="center"/>
        <w:rPr>
          <w:b/>
          <w:sz w:val="14"/>
        </w:rPr>
      </w:pPr>
    </w:p>
    <w:p w:rsidR="00E37554" w:rsidRPr="00C13CFA" w:rsidRDefault="00E37554" w:rsidP="00E37554">
      <w:pPr>
        <w:jc w:val="center"/>
        <w:rPr>
          <w:sz w:val="14"/>
        </w:rPr>
      </w:pPr>
      <w:r w:rsidRPr="00C13CFA">
        <w:rPr>
          <w:sz w:val="14"/>
        </w:rPr>
        <w:t>от 27.08.2021 № 175</w:t>
      </w:r>
    </w:p>
    <w:p w:rsidR="00E37554" w:rsidRPr="00C13CFA" w:rsidRDefault="00E37554" w:rsidP="00E37554">
      <w:pPr>
        <w:jc w:val="center"/>
        <w:rPr>
          <w:sz w:val="14"/>
        </w:rPr>
      </w:pPr>
      <w:r w:rsidRPr="00C13CFA">
        <w:rPr>
          <w:sz w:val="14"/>
        </w:rPr>
        <w:t>г. Сольцы</w:t>
      </w:r>
    </w:p>
    <w:p w:rsidR="00CC7C7D" w:rsidRPr="00C13CFA" w:rsidRDefault="00CC7C7D" w:rsidP="00E37554">
      <w:pPr>
        <w:jc w:val="center"/>
        <w:rPr>
          <w:sz w:val="14"/>
        </w:rPr>
      </w:pPr>
    </w:p>
    <w:p w:rsidR="00CC7C7D" w:rsidRPr="00C13CFA" w:rsidRDefault="00CC7C7D" w:rsidP="00CC7C7D">
      <w:pPr>
        <w:pStyle w:val="1f8"/>
        <w:keepNext/>
        <w:keepLines/>
        <w:shd w:val="clear" w:color="auto" w:fill="auto"/>
        <w:spacing w:after="0" w:line="240" w:lineRule="auto"/>
        <w:rPr>
          <w:rFonts w:ascii="Times New Roman" w:hAnsi="Times New Roman"/>
          <w:b/>
          <w:sz w:val="14"/>
          <w:szCs w:val="14"/>
        </w:rPr>
      </w:pPr>
      <w:r w:rsidRPr="00C13CFA">
        <w:rPr>
          <w:rFonts w:ascii="Times New Roman" w:hAnsi="Times New Roman"/>
          <w:b/>
          <w:sz w:val="14"/>
          <w:szCs w:val="14"/>
        </w:rPr>
        <w:t>Об объектах движимого имущества, подлежащих учету</w:t>
      </w:r>
    </w:p>
    <w:p w:rsidR="00CC7C7D" w:rsidRPr="00C13CFA" w:rsidRDefault="00CC7C7D" w:rsidP="00CC7C7D">
      <w:pPr>
        <w:pStyle w:val="1f8"/>
        <w:keepNext/>
        <w:keepLines/>
        <w:shd w:val="clear" w:color="auto" w:fill="auto"/>
        <w:spacing w:after="0" w:line="240" w:lineRule="auto"/>
        <w:rPr>
          <w:rFonts w:ascii="Times New Roman" w:hAnsi="Times New Roman"/>
          <w:b/>
          <w:sz w:val="14"/>
          <w:szCs w:val="14"/>
        </w:rPr>
      </w:pPr>
      <w:r w:rsidRPr="00C13CFA">
        <w:rPr>
          <w:rFonts w:ascii="Times New Roman" w:hAnsi="Times New Roman"/>
          <w:b/>
          <w:sz w:val="14"/>
          <w:szCs w:val="14"/>
        </w:rPr>
        <w:t>в реестре муниципального имущества</w:t>
      </w:r>
    </w:p>
    <w:p w:rsidR="00CC7C7D" w:rsidRPr="00C13CFA" w:rsidRDefault="00CC7C7D" w:rsidP="00CC7C7D">
      <w:pPr>
        <w:jc w:val="both"/>
        <w:rPr>
          <w:sz w:val="14"/>
          <w:szCs w:val="14"/>
        </w:rPr>
      </w:pPr>
    </w:p>
    <w:p w:rsidR="00CC7C7D" w:rsidRPr="00C13CFA" w:rsidRDefault="00CC7C7D" w:rsidP="00CC7C7D">
      <w:pPr>
        <w:autoSpaceDE w:val="0"/>
        <w:autoSpaceDN w:val="0"/>
        <w:adjustRightInd w:val="0"/>
        <w:ind w:firstLine="284"/>
        <w:jc w:val="both"/>
        <w:rPr>
          <w:b/>
          <w:sz w:val="14"/>
          <w:szCs w:val="14"/>
        </w:rPr>
      </w:pPr>
      <w:r w:rsidRPr="00C13CFA">
        <w:rPr>
          <w:sz w:val="14"/>
          <w:szCs w:val="1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 Дума Солецкого муниципального округа </w:t>
      </w:r>
      <w:r w:rsidRPr="00C13CFA">
        <w:rPr>
          <w:b/>
          <w:sz w:val="14"/>
          <w:szCs w:val="14"/>
        </w:rPr>
        <w:t>РЕШИЛА:</w:t>
      </w:r>
    </w:p>
    <w:p w:rsidR="00CC7C7D" w:rsidRPr="00C13CFA" w:rsidRDefault="00CC7C7D" w:rsidP="00CC7C7D">
      <w:pPr>
        <w:keepNext/>
        <w:keepLines/>
        <w:widowControl w:val="0"/>
        <w:shd w:val="clear" w:color="auto" w:fill="FFFFFF"/>
        <w:ind w:firstLine="284"/>
        <w:contextualSpacing/>
        <w:jc w:val="both"/>
        <w:outlineLvl w:val="0"/>
        <w:rPr>
          <w:bCs/>
          <w:sz w:val="14"/>
          <w:szCs w:val="14"/>
        </w:rPr>
      </w:pPr>
      <w:r w:rsidRPr="00C13CFA">
        <w:rPr>
          <w:bCs/>
          <w:sz w:val="14"/>
          <w:szCs w:val="14"/>
        </w:rPr>
        <w:t>1. Установить, что включению в реестр муниципального имущества Солецкого муниципального округа подлежит находящееся в собственности Солецкого муниципального округа движимое имущество, стоимость которого превышает 50000 рублей.</w:t>
      </w:r>
    </w:p>
    <w:p w:rsidR="00CC7C7D" w:rsidRPr="00C13CFA" w:rsidRDefault="00CC7C7D" w:rsidP="00CC7C7D">
      <w:pPr>
        <w:keepNext/>
        <w:keepLines/>
        <w:widowControl w:val="0"/>
        <w:shd w:val="clear" w:color="auto" w:fill="FFFFFF"/>
        <w:ind w:firstLine="284"/>
        <w:contextualSpacing/>
        <w:jc w:val="both"/>
        <w:outlineLvl w:val="0"/>
        <w:rPr>
          <w:bCs/>
          <w:sz w:val="14"/>
          <w:szCs w:val="14"/>
        </w:rPr>
      </w:pPr>
      <w:r w:rsidRPr="00C13CFA">
        <w:rPr>
          <w:bCs/>
          <w:sz w:val="14"/>
          <w:szCs w:val="14"/>
        </w:rPr>
        <w:t>2. Установить, что находящиеся в собственности Солецкого муниципального округа акции, доли (вклады) в уставном (складочном) капитале хозяйственного общества или товарищества подлежат включению в реестр муниципального имущества Солецкого муниципального округа независимо от их стоимости.</w:t>
      </w:r>
    </w:p>
    <w:p w:rsidR="00CC7C7D" w:rsidRPr="00C13CFA" w:rsidRDefault="00CC7C7D" w:rsidP="00CC7C7D">
      <w:pPr>
        <w:keepNext/>
        <w:keepLines/>
        <w:widowControl w:val="0"/>
        <w:shd w:val="clear" w:color="auto" w:fill="FFFFFF"/>
        <w:ind w:firstLine="284"/>
        <w:contextualSpacing/>
        <w:jc w:val="both"/>
        <w:outlineLvl w:val="0"/>
        <w:rPr>
          <w:bCs/>
          <w:sz w:val="14"/>
          <w:szCs w:val="14"/>
        </w:rPr>
      </w:pPr>
      <w:r w:rsidRPr="00C13CFA">
        <w:rPr>
          <w:bCs/>
          <w:sz w:val="14"/>
          <w:szCs w:val="14"/>
        </w:rPr>
        <w:t>3.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C7C7D" w:rsidRPr="00C13CFA" w:rsidRDefault="00CC7C7D" w:rsidP="00CC7C7D">
      <w:pPr>
        <w:pStyle w:val="af6"/>
        <w:ind w:firstLine="709"/>
        <w:rPr>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7279B5" w:rsidRPr="00C13CFA" w:rsidTr="00CC7C7D">
        <w:trPr>
          <w:trHeight w:val="940"/>
        </w:trPr>
        <w:tc>
          <w:tcPr>
            <w:tcW w:w="2657" w:type="pct"/>
          </w:tcPr>
          <w:p w:rsidR="00CC7C7D" w:rsidRPr="00C13CFA" w:rsidRDefault="00CC7C7D" w:rsidP="00CC7C7D">
            <w:pPr>
              <w:pStyle w:val="1a"/>
              <w:suppressLineNumbers/>
              <w:snapToGrid w:val="0"/>
              <w:spacing w:before="0" w:after="0" w:line="240" w:lineRule="auto"/>
              <w:ind w:firstLine="0"/>
              <w:rPr>
                <w:rFonts w:ascii="Times New Roman" w:hAnsi="Times New Roman" w:cs="Times New Roman"/>
                <w:b/>
                <w:sz w:val="14"/>
                <w:szCs w:val="14"/>
              </w:rPr>
            </w:pPr>
          </w:p>
          <w:p w:rsidR="00CC7C7D" w:rsidRPr="00C13CFA" w:rsidRDefault="00CC7C7D" w:rsidP="00CC7C7D">
            <w:pPr>
              <w:pStyle w:val="1a"/>
              <w:suppressLineNumbers/>
              <w:snapToGrid w:val="0"/>
              <w:spacing w:before="0" w:after="0" w:line="240" w:lineRule="auto"/>
              <w:ind w:firstLine="0"/>
              <w:rPr>
                <w:rFonts w:ascii="Times New Roman" w:hAnsi="Times New Roman" w:cs="Times New Roman"/>
                <w:b/>
                <w:sz w:val="14"/>
                <w:szCs w:val="14"/>
              </w:rPr>
            </w:pPr>
            <w:r w:rsidRPr="00C13CFA">
              <w:rPr>
                <w:rFonts w:ascii="Times New Roman" w:hAnsi="Times New Roman" w:cs="Times New Roman"/>
                <w:b/>
                <w:sz w:val="14"/>
                <w:szCs w:val="14"/>
              </w:rPr>
              <w:t>Исполняющий обязанности Главы Солецкого муниципального округа</w:t>
            </w:r>
          </w:p>
          <w:p w:rsidR="00CC7C7D" w:rsidRPr="00C13CFA" w:rsidRDefault="00CC7C7D" w:rsidP="00CC7C7D">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C13CFA">
              <w:rPr>
                <w:rFonts w:ascii="Times New Roman" w:hAnsi="Times New Roman" w:cs="Times New Roman"/>
                <w:b/>
                <w:sz w:val="14"/>
                <w:szCs w:val="14"/>
              </w:rPr>
              <w:t>С.И. Чопозов</w:t>
            </w:r>
          </w:p>
        </w:tc>
        <w:tc>
          <w:tcPr>
            <w:tcW w:w="2343" w:type="pct"/>
          </w:tcPr>
          <w:p w:rsidR="00CC7C7D" w:rsidRPr="00C13CFA" w:rsidRDefault="00CC7C7D" w:rsidP="00CC7C7D">
            <w:pPr>
              <w:pStyle w:val="1a"/>
              <w:suppressLineNumbers/>
              <w:snapToGrid w:val="0"/>
              <w:spacing w:before="0" w:after="0" w:line="240" w:lineRule="auto"/>
              <w:ind w:firstLine="0"/>
              <w:jc w:val="left"/>
              <w:rPr>
                <w:rFonts w:ascii="Times New Roman" w:hAnsi="Times New Roman" w:cs="Times New Roman"/>
                <w:b/>
                <w:sz w:val="14"/>
                <w:szCs w:val="14"/>
              </w:rPr>
            </w:pPr>
          </w:p>
          <w:p w:rsidR="00CC7C7D" w:rsidRPr="00C13CFA" w:rsidRDefault="00CC7C7D" w:rsidP="00CC7C7D">
            <w:pPr>
              <w:pStyle w:val="1a"/>
              <w:suppressLineNumbers/>
              <w:snapToGrid w:val="0"/>
              <w:spacing w:before="0" w:after="0" w:line="240" w:lineRule="auto"/>
              <w:ind w:firstLine="0"/>
              <w:jc w:val="left"/>
              <w:rPr>
                <w:rFonts w:ascii="Times New Roman" w:hAnsi="Times New Roman" w:cs="Times New Roman"/>
                <w:b/>
                <w:sz w:val="14"/>
                <w:szCs w:val="14"/>
              </w:rPr>
            </w:pPr>
            <w:r w:rsidRPr="00C13CFA">
              <w:rPr>
                <w:rFonts w:ascii="Times New Roman" w:hAnsi="Times New Roman" w:cs="Times New Roman"/>
                <w:b/>
                <w:sz w:val="14"/>
                <w:szCs w:val="14"/>
              </w:rPr>
              <w:t xml:space="preserve">Председатель Думы Солецкого муниципального округа </w:t>
            </w:r>
          </w:p>
          <w:p w:rsidR="00CC7C7D" w:rsidRPr="00C13CFA" w:rsidRDefault="00CC7C7D" w:rsidP="00CC7C7D">
            <w:pPr>
              <w:pStyle w:val="1a"/>
              <w:suppressLineNumbers/>
              <w:snapToGrid w:val="0"/>
              <w:spacing w:before="0" w:after="0" w:line="240" w:lineRule="auto"/>
              <w:ind w:firstLine="0"/>
              <w:jc w:val="right"/>
              <w:rPr>
                <w:rFonts w:ascii="Times New Roman" w:hAnsi="Times New Roman" w:cs="Times New Roman"/>
                <w:b/>
                <w:sz w:val="14"/>
                <w:szCs w:val="14"/>
              </w:rPr>
            </w:pPr>
            <w:r w:rsidRPr="00C13CFA">
              <w:rPr>
                <w:rFonts w:ascii="Times New Roman" w:hAnsi="Times New Roman" w:cs="Times New Roman"/>
                <w:b/>
                <w:sz w:val="14"/>
                <w:szCs w:val="14"/>
              </w:rPr>
              <w:t>П.А. Ковалев</w:t>
            </w:r>
          </w:p>
        </w:tc>
      </w:tr>
    </w:tbl>
    <w:p w:rsidR="005901E2" w:rsidRDefault="005901E2" w:rsidP="00E37554">
      <w:pPr>
        <w:jc w:val="center"/>
        <w:rPr>
          <w:b/>
          <w:sz w:val="14"/>
        </w:rPr>
      </w:pPr>
    </w:p>
    <w:p w:rsidR="005901E2" w:rsidRDefault="005901E2" w:rsidP="00E37554">
      <w:pPr>
        <w:jc w:val="center"/>
        <w:rPr>
          <w:b/>
          <w:sz w:val="14"/>
        </w:rPr>
      </w:pPr>
    </w:p>
    <w:p w:rsidR="00E37554" w:rsidRPr="00C13CFA" w:rsidRDefault="00E37554" w:rsidP="00E37554">
      <w:pPr>
        <w:jc w:val="center"/>
        <w:rPr>
          <w:b/>
          <w:sz w:val="14"/>
        </w:rPr>
      </w:pPr>
      <w:r w:rsidRPr="00C13CFA">
        <w:rPr>
          <w:b/>
          <w:sz w:val="14"/>
        </w:rPr>
        <w:t>РЕШЕНИЕ</w:t>
      </w:r>
    </w:p>
    <w:p w:rsidR="00E37554" w:rsidRPr="00C13CFA" w:rsidRDefault="00E37554" w:rsidP="00E37554">
      <w:pPr>
        <w:jc w:val="center"/>
        <w:rPr>
          <w:b/>
          <w:sz w:val="14"/>
        </w:rPr>
      </w:pPr>
      <w:r w:rsidRPr="00C13CFA">
        <w:rPr>
          <w:b/>
          <w:sz w:val="14"/>
        </w:rPr>
        <w:t>Думы Солецкого муниципального округа</w:t>
      </w:r>
    </w:p>
    <w:p w:rsidR="00E37554" w:rsidRPr="00C13CFA" w:rsidRDefault="00E37554" w:rsidP="00E37554">
      <w:pPr>
        <w:jc w:val="center"/>
        <w:rPr>
          <w:b/>
          <w:sz w:val="14"/>
        </w:rPr>
      </w:pPr>
    </w:p>
    <w:p w:rsidR="00E37554" w:rsidRPr="00C13CFA" w:rsidRDefault="00E37554" w:rsidP="00E37554">
      <w:pPr>
        <w:jc w:val="center"/>
        <w:rPr>
          <w:sz w:val="14"/>
        </w:rPr>
      </w:pPr>
      <w:r w:rsidRPr="00C13CFA">
        <w:rPr>
          <w:sz w:val="14"/>
        </w:rPr>
        <w:t>от 27.08.2021 № 176</w:t>
      </w:r>
    </w:p>
    <w:p w:rsidR="00E37554" w:rsidRPr="00C13CFA" w:rsidRDefault="00E37554" w:rsidP="00E37554">
      <w:pPr>
        <w:jc w:val="center"/>
        <w:rPr>
          <w:sz w:val="14"/>
        </w:rPr>
      </w:pPr>
      <w:r w:rsidRPr="00C13CFA">
        <w:rPr>
          <w:sz w:val="14"/>
        </w:rPr>
        <w:t>г. Сольцы</w:t>
      </w:r>
    </w:p>
    <w:p w:rsidR="00CC7C7D" w:rsidRPr="00C13CFA" w:rsidRDefault="00CC7C7D" w:rsidP="00CC7C7D">
      <w:pPr>
        <w:widowControl w:val="0"/>
        <w:shd w:val="clear" w:color="auto" w:fill="FFFFFF"/>
        <w:jc w:val="center"/>
        <w:rPr>
          <w:b/>
          <w:sz w:val="14"/>
          <w:szCs w:val="14"/>
        </w:rPr>
      </w:pPr>
    </w:p>
    <w:p w:rsidR="00CC7C7D" w:rsidRPr="00C13CFA" w:rsidRDefault="00CC7C7D" w:rsidP="00CC7C7D">
      <w:pPr>
        <w:widowControl w:val="0"/>
        <w:shd w:val="clear" w:color="auto" w:fill="FFFFFF"/>
        <w:jc w:val="center"/>
        <w:rPr>
          <w:b/>
          <w:sz w:val="14"/>
          <w:szCs w:val="14"/>
        </w:rPr>
      </w:pPr>
      <w:r w:rsidRPr="00C13CFA">
        <w:rPr>
          <w:b/>
          <w:sz w:val="14"/>
          <w:szCs w:val="14"/>
        </w:rPr>
        <w:t>О принятии участия в учреждении межмуниципального</w:t>
      </w:r>
    </w:p>
    <w:p w:rsidR="00CC7C7D" w:rsidRPr="00C13CFA" w:rsidRDefault="00CC7C7D" w:rsidP="00CC7C7D">
      <w:pPr>
        <w:widowControl w:val="0"/>
        <w:shd w:val="clear" w:color="auto" w:fill="FFFFFF"/>
        <w:jc w:val="center"/>
        <w:rPr>
          <w:b/>
          <w:sz w:val="14"/>
          <w:szCs w:val="14"/>
        </w:rPr>
      </w:pPr>
      <w:r w:rsidRPr="00C13CFA">
        <w:rPr>
          <w:b/>
          <w:sz w:val="14"/>
          <w:szCs w:val="14"/>
        </w:rPr>
        <w:t xml:space="preserve"> хозяйственного общества в форме общества</w:t>
      </w:r>
    </w:p>
    <w:p w:rsidR="00CC7C7D" w:rsidRPr="00C13CFA" w:rsidRDefault="00CC7C7D" w:rsidP="00CC7C7D">
      <w:pPr>
        <w:widowControl w:val="0"/>
        <w:shd w:val="clear" w:color="auto" w:fill="FFFFFF"/>
        <w:jc w:val="center"/>
        <w:rPr>
          <w:b/>
          <w:sz w:val="14"/>
          <w:szCs w:val="14"/>
        </w:rPr>
      </w:pPr>
      <w:r w:rsidRPr="00C13CFA">
        <w:rPr>
          <w:b/>
          <w:sz w:val="14"/>
          <w:szCs w:val="14"/>
        </w:rPr>
        <w:t xml:space="preserve"> с ограниченной ответственностью</w:t>
      </w:r>
    </w:p>
    <w:p w:rsidR="00CC7C7D" w:rsidRPr="00C13CFA" w:rsidRDefault="00CC7C7D" w:rsidP="00CC7C7D">
      <w:pPr>
        <w:widowControl w:val="0"/>
        <w:shd w:val="clear" w:color="auto" w:fill="FFFFFF"/>
        <w:ind w:firstLine="284"/>
        <w:jc w:val="center"/>
        <w:rPr>
          <w:sz w:val="14"/>
          <w:szCs w:val="14"/>
        </w:rPr>
      </w:pPr>
    </w:p>
    <w:p w:rsidR="00CC7C7D" w:rsidRPr="00C13CFA" w:rsidRDefault="00CC7C7D" w:rsidP="00CC7C7D">
      <w:pPr>
        <w:ind w:firstLine="284"/>
        <w:jc w:val="both"/>
        <w:rPr>
          <w:sz w:val="14"/>
          <w:szCs w:val="14"/>
        </w:rPr>
      </w:pPr>
      <w:r w:rsidRPr="00C13CFA">
        <w:rPr>
          <w:sz w:val="14"/>
          <w:szCs w:val="14"/>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в целях совместного решения вопросов местного значения по газоснабжению населения </w:t>
      </w:r>
      <w:r w:rsidRPr="00C13CFA">
        <w:rPr>
          <w:sz w:val="14"/>
          <w:szCs w:val="14"/>
        </w:rPr>
        <w:t xml:space="preserve">Дума Солецкого муниципального округа Новгородской области </w:t>
      </w:r>
      <w:r w:rsidRPr="00C13CFA">
        <w:rPr>
          <w:b/>
          <w:sz w:val="14"/>
          <w:szCs w:val="14"/>
        </w:rPr>
        <w:t>РЕШИЛА</w:t>
      </w:r>
      <w:r w:rsidRPr="00C13CFA">
        <w:rPr>
          <w:sz w:val="14"/>
          <w:szCs w:val="14"/>
        </w:rPr>
        <w:t>:</w:t>
      </w:r>
    </w:p>
    <w:p w:rsidR="00CC7C7D" w:rsidRPr="00C13CFA" w:rsidRDefault="00CC7C7D" w:rsidP="00CC7C7D">
      <w:pPr>
        <w:ind w:firstLine="284"/>
        <w:jc w:val="both"/>
        <w:rPr>
          <w:sz w:val="14"/>
          <w:szCs w:val="14"/>
          <w:shd w:val="clear" w:color="auto" w:fill="FFFFFF"/>
        </w:rPr>
      </w:pPr>
      <w:r w:rsidRPr="00C13CFA">
        <w:rPr>
          <w:sz w:val="14"/>
          <w:szCs w:val="14"/>
          <w:shd w:val="clear" w:color="auto" w:fill="FFFFFF"/>
        </w:rPr>
        <w:t xml:space="preserve">1. Муниципальному образованию - Солецкий муниципальный округ Новгородской области принять участие в учреждении межмуниципального </w:t>
      </w:r>
      <w:r w:rsidRPr="00C13CFA">
        <w:rPr>
          <w:sz w:val="14"/>
          <w:szCs w:val="14"/>
          <w:shd w:val="clear" w:color="auto" w:fill="FFFFFF"/>
        </w:rPr>
        <w:t>хозяйственного общества в форме общества с ограниченной ответственностью (далее - ООО).</w:t>
      </w:r>
    </w:p>
    <w:p w:rsidR="00CC7C7D" w:rsidRPr="00C13CFA" w:rsidRDefault="00CC7C7D" w:rsidP="00CC7C7D">
      <w:pPr>
        <w:ind w:firstLine="284"/>
        <w:jc w:val="both"/>
        <w:rPr>
          <w:sz w:val="14"/>
          <w:szCs w:val="14"/>
          <w:shd w:val="clear" w:color="auto" w:fill="FFFFFF"/>
        </w:rPr>
      </w:pPr>
      <w:r w:rsidRPr="00C13CFA">
        <w:rPr>
          <w:sz w:val="14"/>
          <w:szCs w:val="14"/>
          <w:shd w:val="clear" w:color="auto" w:fill="FFFFFF"/>
        </w:rPr>
        <w:t>2. Установить, что функции и полномочия учредителя ООО от имени Солецкого муниципального округа Новгородской области осуществляет Администрация Солецкого муниципального округа Новгородской области.</w:t>
      </w:r>
    </w:p>
    <w:p w:rsidR="00CC7C7D" w:rsidRPr="00C13CFA" w:rsidRDefault="00CC7C7D" w:rsidP="00CC7C7D">
      <w:pPr>
        <w:ind w:firstLine="284"/>
        <w:jc w:val="both"/>
        <w:rPr>
          <w:sz w:val="14"/>
          <w:szCs w:val="14"/>
          <w:shd w:val="clear" w:color="auto" w:fill="FFFFFF"/>
        </w:rPr>
      </w:pPr>
      <w:r w:rsidRPr="00C13CFA">
        <w:rPr>
          <w:sz w:val="14"/>
          <w:szCs w:val="14"/>
          <w:shd w:val="clear" w:color="auto" w:fill="FFFFFF"/>
        </w:rPr>
        <w:t>3. Установить размер вклада Солецкого муниципального округа Новгородской области в уставном капитале ООО 25 000 (двадцать пять тысяч) рублей.</w:t>
      </w:r>
    </w:p>
    <w:p w:rsidR="00CC7C7D" w:rsidRPr="00C13CFA" w:rsidRDefault="00CC7C7D" w:rsidP="00CC7C7D">
      <w:pPr>
        <w:widowControl w:val="0"/>
        <w:suppressAutoHyphens/>
        <w:ind w:firstLine="284"/>
        <w:jc w:val="both"/>
        <w:rPr>
          <w:sz w:val="14"/>
          <w:szCs w:val="14"/>
        </w:rPr>
      </w:pPr>
      <w:r w:rsidRPr="00C13CFA">
        <w:rPr>
          <w:sz w:val="14"/>
          <w:szCs w:val="14"/>
          <w:shd w:val="clear" w:color="auto" w:fill="FFFFFF"/>
        </w:rPr>
        <w:t xml:space="preserve">4.Опубликовать настоящее решение </w:t>
      </w:r>
      <w:r w:rsidRPr="00C13CFA">
        <w:rPr>
          <w:sz w:val="14"/>
          <w:szCs w:val="14"/>
        </w:rPr>
        <w:t>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CC7C7D" w:rsidRPr="00C13CFA" w:rsidRDefault="00CC7C7D" w:rsidP="00CC7C7D">
      <w:pPr>
        <w:autoSpaceDE w:val="0"/>
        <w:autoSpaceDN w:val="0"/>
        <w:adjustRightInd w:val="0"/>
        <w:jc w:val="both"/>
        <w:rPr>
          <w:sz w:val="14"/>
          <w:szCs w:val="14"/>
          <w:lang w:eastAsia="ar-SA"/>
        </w:rPr>
      </w:pPr>
    </w:p>
    <w:p w:rsidR="00CC7C7D" w:rsidRPr="00C13CFA" w:rsidRDefault="00CC7C7D" w:rsidP="00CC7C7D">
      <w:pPr>
        <w:pStyle w:val="1a"/>
        <w:suppressLineNumbers/>
        <w:snapToGrid w:val="0"/>
        <w:spacing w:before="0" w:after="0" w:line="240" w:lineRule="auto"/>
        <w:ind w:firstLine="0"/>
        <w:jc w:val="left"/>
        <w:rPr>
          <w:rFonts w:ascii="Times New Roman" w:hAnsi="Times New Roman" w:cs="Times New Roman"/>
          <w:b/>
          <w:sz w:val="14"/>
          <w:szCs w:val="14"/>
        </w:rPr>
      </w:pPr>
      <w:r w:rsidRPr="00C13CFA">
        <w:rPr>
          <w:rFonts w:ascii="Times New Roman" w:hAnsi="Times New Roman" w:cs="Times New Roman"/>
          <w:b/>
          <w:sz w:val="14"/>
          <w:szCs w:val="14"/>
        </w:rPr>
        <w:t xml:space="preserve">Председатель Думы Солецкого </w:t>
      </w:r>
    </w:p>
    <w:p w:rsidR="00CC7C7D" w:rsidRPr="00C13CFA" w:rsidRDefault="00CC7C7D" w:rsidP="00CC7C7D">
      <w:pPr>
        <w:pStyle w:val="1a"/>
        <w:suppressLineNumbers/>
        <w:snapToGrid w:val="0"/>
        <w:spacing w:before="0" w:after="0" w:line="240" w:lineRule="auto"/>
        <w:ind w:firstLine="0"/>
        <w:jc w:val="left"/>
        <w:rPr>
          <w:rFonts w:ascii="Times New Roman" w:hAnsi="Times New Roman" w:cs="Times New Roman"/>
          <w:b/>
          <w:sz w:val="14"/>
          <w:szCs w:val="14"/>
        </w:rPr>
      </w:pPr>
      <w:r w:rsidRPr="00C13CFA">
        <w:rPr>
          <w:rFonts w:ascii="Times New Roman" w:hAnsi="Times New Roman" w:cs="Times New Roman"/>
          <w:b/>
          <w:sz w:val="14"/>
          <w:szCs w:val="14"/>
        </w:rPr>
        <w:t>муниципального округа                   П.А. Ковалев</w:t>
      </w:r>
    </w:p>
    <w:p w:rsidR="00CC7C7D" w:rsidRPr="00C13CFA" w:rsidRDefault="00CC7C7D" w:rsidP="00E37554">
      <w:pPr>
        <w:rPr>
          <w:b/>
        </w:rPr>
      </w:pPr>
    </w:p>
    <w:p w:rsidR="00CC7C7D" w:rsidRDefault="00CC7C7D" w:rsidP="00E37554">
      <w:pPr>
        <w:jc w:val="center"/>
        <w:rPr>
          <w:b/>
          <w:sz w:val="14"/>
        </w:rPr>
      </w:pPr>
    </w:p>
    <w:p w:rsidR="005901E2" w:rsidRDefault="005901E2" w:rsidP="00E37554">
      <w:pPr>
        <w:jc w:val="center"/>
        <w:rPr>
          <w:b/>
          <w:sz w:val="14"/>
        </w:rPr>
      </w:pPr>
    </w:p>
    <w:p w:rsidR="005901E2" w:rsidRPr="00C13CFA" w:rsidRDefault="005901E2" w:rsidP="00E37554">
      <w:pPr>
        <w:jc w:val="center"/>
        <w:rPr>
          <w:b/>
          <w:sz w:val="14"/>
        </w:rPr>
      </w:pPr>
    </w:p>
    <w:p w:rsidR="00E37554" w:rsidRPr="00C13CFA" w:rsidRDefault="00E37554" w:rsidP="00E37554">
      <w:pPr>
        <w:jc w:val="center"/>
        <w:rPr>
          <w:b/>
          <w:sz w:val="14"/>
        </w:rPr>
      </w:pPr>
      <w:r w:rsidRPr="00C13CFA">
        <w:rPr>
          <w:b/>
          <w:sz w:val="14"/>
        </w:rPr>
        <w:t>РЕШЕНИЕ</w:t>
      </w:r>
    </w:p>
    <w:p w:rsidR="00E37554" w:rsidRPr="00C13CFA" w:rsidRDefault="00E37554" w:rsidP="00E37554">
      <w:pPr>
        <w:jc w:val="center"/>
        <w:rPr>
          <w:b/>
          <w:sz w:val="14"/>
        </w:rPr>
      </w:pPr>
      <w:r w:rsidRPr="00C13CFA">
        <w:rPr>
          <w:b/>
          <w:sz w:val="14"/>
        </w:rPr>
        <w:t>Думы Солецкого муниципального округа</w:t>
      </w:r>
    </w:p>
    <w:p w:rsidR="00E37554" w:rsidRPr="00C13CFA" w:rsidRDefault="00E37554" w:rsidP="00E37554">
      <w:pPr>
        <w:jc w:val="center"/>
        <w:rPr>
          <w:b/>
          <w:sz w:val="14"/>
        </w:rPr>
      </w:pPr>
    </w:p>
    <w:p w:rsidR="00E37554" w:rsidRPr="00C13CFA" w:rsidRDefault="00E37554" w:rsidP="00E37554">
      <w:pPr>
        <w:jc w:val="center"/>
        <w:rPr>
          <w:sz w:val="14"/>
        </w:rPr>
      </w:pPr>
      <w:r w:rsidRPr="00C13CFA">
        <w:rPr>
          <w:sz w:val="14"/>
        </w:rPr>
        <w:t>от 27.08.2021 № 177</w:t>
      </w:r>
    </w:p>
    <w:p w:rsidR="00E37554" w:rsidRPr="00C13CFA" w:rsidRDefault="00E37554" w:rsidP="00E37554">
      <w:pPr>
        <w:jc w:val="center"/>
        <w:rPr>
          <w:sz w:val="14"/>
        </w:rPr>
      </w:pPr>
      <w:r w:rsidRPr="00C13CFA">
        <w:rPr>
          <w:sz w:val="14"/>
        </w:rPr>
        <w:t>г. Сольцы</w:t>
      </w:r>
    </w:p>
    <w:p w:rsidR="00E37554" w:rsidRPr="00C13CFA" w:rsidRDefault="00E37554" w:rsidP="009466FE"/>
    <w:p w:rsidR="00CC7C7D" w:rsidRPr="00C13CFA" w:rsidRDefault="00CC7C7D" w:rsidP="00CC7C7D">
      <w:pPr>
        <w:jc w:val="center"/>
        <w:rPr>
          <w:b/>
          <w:sz w:val="14"/>
          <w:szCs w:val="14"/>
        </w:rPr>
      </w:pPr>
      <w:r w:rsidRPr="00C13CFA">
        <w:rPr>
          <w:b/>
          <w:sz w:val="14"/>
          <w:szCs w:val="14"/>
        </w:rPr>
        <w:t xml:space="preserve">О внесении изменений в структуру Администрации </w:t>
      </w:r>
    </w:p>
    <w:p w:rsidR="00CC7C7D" w:rsidRPr="00C13CFA" w:rsidRDefault="00CC7C7D" w:rsidP="00CC7C7D">
      <w:pPr>
        <w:jc w:val="center"/>
        <w:rPr>
          <w:b/>
          <w:sz w:val="14"/>
          <w:szCs w:val="14"/>
        </w:rPr>
      </w:pPr>
      <w:r w:rsidRPr="00C13CFA">
        <w:rPr>
          <w:b/>
          <w:sz w:val="14"/>
          <w:szCs w:val="14"/>
        </w:rPr>
        <w:t>Солецкого муниципального округа</w:t>
      </w:r>
    </w:p>
    <w:p w:rsidR="00CC7C7D" w:rsidRPr="00C13CFA" w:rsidRDefault="00CC7C7D" w:rsidP="00CC7C7D">
      <w:pPr>
        <w:jc w:val="both"/>
        <w:rPr>
          <w:sz w:val="14"/>
          <w:szCs w:val="14"/>
        </w:rPr>
      </w:pPr>
    </w:p>
    <w:p w:rsidR="00CC7C7D" w:rsidRPr="00C13CFA" w:rsidRDefault="00CC7C7D" w:rsidP="00CC7C7D">
      <w:pPr>
        <w:pStyle w:val="af6"/>
        <w:rPr>
          <w:sz w:val="14"/>
          <w:szCs w:val="14"/>
        </w:rPr>
      </w:pPr>
    </w:p>
    <w:p w:rsidR="00CC7C7D" w:rsidRPr="00C13CFA" w:rsidRDefault="00CC7C7D" w:rsidP="00CC7C7D">
      <w:pPr>
        <w:ind w:firstLine="284"/>
        <w:jc w:val="both"/>
        <w:rPr>
          <w:b/>
          <w:sz w:val="14"/>
          <w:szCs w:val="14"/>
        </w:rPr>
      </w:pPr>
      <w:r w:rsidRPr="00C13CFA">
        <w:rPr>
          <w:sz w:val="14"/>
          <w:szCs w:val="14"/>
        </w:rPr>
        <w:t xml:space="preserve">В соответствии со </w:t>
      </w:r>
      <w:proofErr w:type="gramStart"/>
      <w:r w:rsidRPr="00C13CFA">
        <w:rPr>
          <w:sz w:val="14"/>
          <w:szCs w:val="14"/>
        </w:rPr>
        <w:t>статьей  30</w:t>
      </w:r>
      <w:proofErr w:type="gramEnd"/>
      <w:r w:rsidRPr="00C13CFA">
        <w:rPr>
          <w:sz w:val="14"/>
          <w:szCs w:val="14"/>
        </w:rPr>
        <w:t xml:space="preserve"> Устава Солецкого муниципального округа     Дума Солецкого муниципального округа</w:t>
      </w:r>
      <w:r w:rsidRPr="00C13CFA">
        <w:rPr>
          <w:b/>
          <w:sz w:val="14"/>
          <w:szCs w:val="14"/>
        </w:rPr>
        <w:t xml:space="preserve"> РЕШИЛА:</w:t>
      </w:r>
    </w:p>
    <w:p w:rsidR="00CC7C7D" w:rsidRPr="00C13CFA" w:rsidRDefault="00CC7C7D" w:rsidP="00CC7C7D">
      <w:pPr>
        <w:ind w:firstLine="284"/>
        <w:jc w:val="both"/>
        <w:rPr>
          <w:sz w:val="14"/>
          <w:szCs w:val="14"/>
        </w:rPr>
      </w:pPr>
      <w:r w:rsidRPr="00C13CFA">
        <w:rPr>
          <w:sz w:val="14"/>
          <w:szCs w:val="14"/>
        </w:rPr>
        <w:t xml:space="preserve">1. Внести изменения в структуру Администрации Солецкого муниципального округа, утвержденную решением Думы Солецкого муниципального округа от </w:t>
      </w:r>
      <w:proofErr w:type="gramStart"/>
      <w:r w:rsidRPr="00C13CFA">
        <w:rPr>
          <w:sz w:val="14"/>
          <w:szCs w:val="14"/>
        </w:rPr>
        <w:t>13.11.2020  №</w:t>
      </w:r>
      <w:proofErr w:type="gramEnd"/>
      <w:r w:rsidRPr="00C13CFA">
        <w:rPr>
          <w:sz w:val="14"/>
          <w:szCs w:val="14"/>
        </w:rPr>
        <w:t xml:space="preserve"> 51 ( в редакции от 25.03.2021 № 126, от 27.05.2021 № 154, от 22.07.2021 № 170), изложив  :</w:t>
      </w:r>
    </w:p>
    <w:p w:rsidR="00CC7C7D" w:rsidRPr="00C13CFA" w:rsidRDefault="00CC7C7D" w:rsidP="00CC7C7D">
      <w:pPr>
        <w:ind w:firstLine="284"/>
        <w:jc w:val="both"/>
        <w:rPr>
          <w:sz w:val="14"/>
          <w:szCs w:val="14"/>
        </w:rPr>
      </w:pPr>
      <w:r w:rsidRPr="00C13CFA">
        <w:rPr>
          <w:sz w:val="14"/>
          <w:szCs w:val="14"/>
        </w:rPr>
        <w:t>1.1 пункт 3 в редакции: «3. Заместитель Главы администрации муниципального округа - 4»,</w:t>
      </w:r>
    </w:p>
    <w:p w:rsidR="00CC7C7D" w:rsidRPr="00C13CFA" w:rsidRDefault="00CC7C7D" w:rsidP="00CC7C7D">
      <w:pPr>
        <w:ind w:firstLine="284"/>
        <w:jc w:val="both"/>
        <w:rPr>
          <w:sz w:val="14"/>
          <w:szCs w:val="14"/>
        </w:rPr>
      </w:pPr>
      <w:r w:rsidRPr="00C13CFA">
        <w:rPr>
          <w:sz w:val="14"/>
          <w:szCs w:val="14"/>
        </w:rPr>
        <w:t>1.2 пункт 4 в редакции: «4. Управляющий делами Администрации муниципального округа».</w:t>
      </w:r>
    </w:p>
    <w:p w:rsidR="00CC7C7D" w:rsidRPr="00C13CFA" w:rsidRDefault="00CC7C7D" w:rsidP="00CC7C7D">
      <w:pPr>
        <w:ind w:firstLine="284"/>
        <w:jc w:val="both"/>
        <w:rPr>
          <w:sz w:val="14"/>
          <w:szCs w:val="14"/>
        </w:rPr>
      </w:pPr>
      <w:r w:rsidRPr="00C13CFA">
        <w:rPr>
          <w:sz w:val="14"/>
          <w:szCs w:val="14"/>
        </w:rPr>
        <w:t xml:space="preserve">2. Данное решение вступает в </w:t>
      </w:r>
      <w:proofErr w:type="gramStart"/>
      <w:r w:rsidRPr="00C13CFA">
        <w:rPr>
          <w:sz w:val="14"/>
          <w:szCs w:val="14"/>
        </w:rPr>
        <w:t>силу  с</w:t>
      </w:r>
      <w:proofErr w:type="gramEnd"/>
      <w:r w:rsidRPr="00C13CFA">
        <w:rPr>
          <w:sz w:val="14"/>
          <w:szCs w:val="14"/>
        </w:rPr>
        <w:t xml:space="preserve"> 1 сентября 2021 года. </w:t>
      </w:r>
    </w:p>
    <w:p w:rsidR="00CC7C7D" w:rsidRPr="00C13CFA" w:rsidRDefault="00CC7C7D" w:rsidP="00CC7C7D">
      <w:pPr>
        <w:ind w:firstLine="284"/>
        <w:jc w:val="both"/>
        <w:rPr>
          <w:sz w:val="14"/>
          <w:szCs w:val="14"/>
        </w:rPr>
      </w:pPr>
      <w:r w:rsidRPr="00C13CFA">
        <w:rPr>
          <w:sz w:val="14"/>
          <w:szCs w:val="14"/>
        </w:rPr>
        <w:t>3.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CC7C7D" w:rsidRPr="00C13CFA" w:rsidRDefault="00CC7C7D" w:rsidP="00CC7C7D">
      <w:pPr>
        <w:pStyle w:val="af6"/>
        <w:rPr>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7279B5" w:rsidRPr="00C13CFA" w:rsidTr="00CC7C7D">
        <w:trPr>
          <w:trHeight w:val="940"/>
        </w:trPr>
        <w:tc>
          <w:tcPr>
            <w:tcW w:w="2657" w:type="pct"/>
          </w:tcPr>
          <w:p w:rsidR="00CC7C7D" w:rsidRPr="00C13CFA" w:rsidRDefault="00CC7C7D" w:rsidP="00BF775E">
            <w:pPr>
              <w:pStyle w:val="1a"/>
              <w:suppressLineNumbers/>
              <w:snapToGrid w:val="0"/>
              <w:spacing w:before="0" w:after="0" w:line="240" w:lineRule="auto"/>
              <w:ind w:firstLine="0"/>
              <w:rPr>
                <w:rFonts w:ascii="Times New Roman" w:hAnsi="Times New Roman" w:cs="Times New Roman"/>
                <w:b/>
                <w:sz w:val="14"/>
                <w:szCs w:val="14"/>
              </w:rPr>
            </w:pPr>
          </w:p>
          <w:p w:rsidR="00CC7C7D" w:rsidRPr="00C13CFA" w:rsidRDefault="00CC7C7D" w:rsidP="00BF775E">
            <w:pPr>
              <w:pStyle w:val="1a"/>
              <w:suppressLineNumbers/>
              <w:snapToGrid w:val="0"/>
              <w:spacing w:before="0" w:after="0" w:line="240" w:lineRule="auto"/>
              <w:ind w:firstLine="0"/>
              <w:rPr>
                <w:rFonts w:ascii="Times New Roman" w:hAnsi="Times New Roman" w:cs="Times New Roman"/>
                <w:b/>
                <w:sz w:val="14"/>
                <w:szCs w:val="14"/>
              </w:rPr>
            </w:pPr>
            <w:r w:rsidRPr="00C13CFA">
              <w:rPr>
                <w:rFonts w:ascii="Times New Roman" w:hAnsi="Times New Roman" w:cs="Times New Roman"/>
                <w:b/>
                <w:sz w:val="14"/>
                <w:szCs w:val="14"/>
              </w:rPr>
              <w:t>Исполняющий обязанности Главы Солецкого муниципального округа</w:t>
            </w:r>
          </w:p>
          <w:p w:rsidR="00CC7C7D" w:rsidRPr="00C13CFA" w:rsidRDefault="00CC7C7D" w:rsidP="00BF775E">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C13CFA">
              <w:rPr>
                <w:rFonts w:ascii="Times New Roman" w:hAnsi="Times New Roman" w:cs="Times New Roman"/>
                <w:b/>
                <w:sz w:val="14"/>
                <w:szCs w:val="14"/>
              </w:rPr>
              <w:t>С.И. Чопозов</w:t>
            </w:r>
          </w:p>
        </w:tc>
        <w:tc>
          <w:tcPr>
            <w:tcW w:w="2343" w:type="pct"/>
          </w:tcPr>
          <w:p w:rsidR="00CC7C7D" w:rsidRPr="00C13CFA" w:rsidRDefault="00CC7C7D" w:rsidP="00BF775E">
            <w:pPr>
              <w:pStyle w:val="1a"/>
              <w:suppressLineNumbers/>
              <w:snapToGrid w:val="0"/>
              <w:spacing w:before="0" w:after="0" w:line="240" w:lineRule="auto"/>
              <w:ind w:firstLine="0"/>
              <w:jc w:val="left"/>
              <w:rPr>
                <w:rFonts w:ascii="Times New Roman" w:hAnsi="Times New Roman" w:cs="Times New Roman"/>
                <w:b/>
                <w:sz w:val="14"/>
                <w:szCs w:val="14"/>
              </w:rPr>
            </w:pPr>
          </w:p>
          <w:p w:rsidR="00CC7C7D" w:rsidRPr="00C13CFA" w:rsidRDefault="00CC7C7D" w:rsidP="00BF775E">
            <w:pPr>
              <w:pStyle w:val="1a"/>
              <w:suppressLineNumbers/>
              <w:snapToGrid w:val="0"/>
              <w:spacing w:before="0" w:after="0" w:line="240" w:lineRule="auto"/>
              <w:ind w:firstLine="0"/>
              <w:jc w:val="left"/>
              <w:rPr>
                <w:rFonts w:ascii="Times New Roman" w:hAnsi="Times New Roman" w:cs="Times New Roman"/>
                <w:b/>
                <w:sz w:val="14"/>
                <w:szCs w:val="14"/>
              </w:rPr>
            </w:pPr>
            <w:r w:rsidRPr="00C13CFA">
              <w:rPr>
                <w:rFonts w:ascii="Times New Roman" w:hAnsi="Times New Roman" w:cs="Times New Roman"/>
                <w:b/>
                <w:sz w:val="14"/>
                <w:szCs w:val="14"/>
              </w:rPr>
              <w:t xml:space="preserve">Председатель Думы Солецкого муниципального округа </w:t>
            </w:r>
          </w:p>
          <w:p w:rsidR="00CC7C7D" w:rsidRPr="00C13CFA" w:rsidRDefault="00CC7C7D" w:rsidP="00BF775E">
            <w:pPr>
              <w:pStyle w:val="1a"/>
              <w:suppressLineNumbers/>
              <w:snapToGrid w:val="0"/>
              <w:spacing w:before="0" w:after="0" w:line="240" w:lineRule="auto"/>
              <w:ind w:firstLine="0"/>
              <w:jc w:val="right"/>
              <w:rPr>
                <w:rFonts w:ascii="Times New Roman" w:hAnsi="Times New Roman" w:cs="Times New Roman"/>
                <w:b/>
                <w:sz w:val="14"/>
                <w:szCs w:val="14"/>
              </w:rPr>
            </w:pPr>
            <w:r w:rsidRPr="00C13CFA">
              <w:rPr>
                <w:rFonts w:ascii="Times New Roman" w:hAnsi="Times New Roman" w:cs="Times New Roman"/>
                <w:b/>
                <w:sz w:val="14"/>
                <w:szCs w:val="14"/>
              </w:rPr>
              <w:t>П.А. Ковалев</w:t>
            </w:r>
          </w:p>
        </w:tc>
      </w:tr>
    </w:tbl>
    <w:p w:rsidR="00C13CFA" w:rsidRDefault="00C13CFA" w:rsidP="00C13CFA">
      <w:pPr>
        <w:tabs>
          <w:tab w:val="left" w:pos="3060"/>
        </w:tabs>
        <w:suppressAutoHyphens/>
        <w:jc w:val="center"/>
        <w:rPr>
          <w:rFonts w:eastAsia="Times New Roman"/>
          <w:b/>
          <w:sz w:val="14"/>
          <w:szCs w:val="14"/>
        </w:rPr>
      </w:pPr>
    </w:p>
    <w:p w:rsidR="005901E2" w:rsidRDefault="005901E2" w:rsidP="00C13CFA">
      <w:pPr>
        <w:tabs>
          <w:tab w:val="left" w:pos="3060"/>
        </w:tabs>
        <w:suppressAutoHyphens/>
        <w:jc w:val="center"/>
        <w:rPr>
          <w:rFonts w:eastAsia="Times New Roman"/>
          <w:b/>
          <w:sz w:val="14"/>
          <w:szCs w:val="14"/>
        </w:rPr>
      </w:pPr>
    </w:p>
    <w:p w:rsidR="005901E2" w:rsidRDefault="005901E2" w:rsidP="00C13CFA">
      <w:pPr>
        <w:tabs>
          <w:tab w:val="left" w:pos="3060"/>
        </w:tabs>
        <w:suppressAutoHyphens/>
        <w:jc w:val="center"/>
        <w:rPr>
          <w:rFonts w:eastAsia="Times New Roman"/>
          <w:b/>
          <w:sz w:val="14"/>
          <w:szCs w:val="14"/>
        </w:rPr>
      </w:pPr>
    </w:p>
    <w:p w:rsidR="00C13CFA" w:rsidRPr="005901E2" w:rsidRDefault="00C13CFA" w:rsidP="00C13CFA">
      <w:pPr>
        <w:tabs>
          <w:tab w:val="left" w:pos="3060"/>
        </w:tabs>
        <w:suppressAutoHyphens/>
        <w:jc w:val="center"/>
        <w:rPr>
          <w:rFonts w:eastAsia="Times New Roman"/>
          <w:b/>
          <w:sz w:val="14"/>
          <w:szCs w:val="14"/>
        </w:rPr>
      </w:pPr>
      <w:r w:rsidRPr="005901E2">
        <w:rPr>
          <w:rFonts w:eastAsia="Times New Roman"/>
          <w:b/>
          <w:sz w:val="14"/>
          <w:szCs w:val="14"/>
        </w:rPr>
        <w:t>ЗАКЛЮЧЕНИЕ</w:t>
      </w:r>
    </w:p>
    <w:p w:rsidR="00C13CFA" w:rsidRPr="005901E2" w:rsidRDefault="00C13CFA" w:rsidP="00C13CFA">
      <w:pPr>
        <w:tabs>
          <w:tab w:val="left" w:pos="3060"/>
        </w:tabs>
        <w:suppressAutoHyphens/>
        <w:jc w:val="center"/>
        <w:rPr>
          <w:rFonts w:eastAsia="Times New Roman"/>
          <w:b/>
          <w:sz w:val="14"/>
          <w:szCs w:val="14"/>
        </w:rPr>
      </w:pPr>
      <w:r w:rsidRPr="005901E2">
        <w:rPr>
          <w:rFonts w:eastAsia="Times New Roman"/>
          <w:b/>
          <w:sz w:val="14"/>
          <w:szCs w:val="14"/>
        </w:rPr>
        <w:t xml:space="preserve">о результатах публичных слушаний по вопросу предоставления разрешения </w:t>
      </w:r>
      <w:proofErr w:type="gramStart"/>
      <w:r w:rsidRPr="005901E2">
        <w:rPr>
          <w:rFonts w:eastAsia="Times New Roman"/>
          <w:b/>
          <w:sz w:val="14"/>
          <w:szCs w:val="14"/>
        </w:rPr>
        <w:t>на  отклонение</w:t>
      </w:r>
      <w:proofErr w:type="gramEnd"/>
      <w:r w:rsidRPr="005901E2">
        <w:rPr>
          <w:rFonts w:eastAsia="Times New Roman"/>
          <w:b/>
          <w:sz w:val="14"/>
          <w:szCs w:val="14"/>
        </w:rPr>
        <w:t xml:space="preserve"> от предельных параметров разрешённого строительства объекта капитального строительства</w:t>
      </w:r>
    </w:p>
    <w:p w:rsidR="00C13CFA" w:rsidRPr="005901E2" w:rsidRDefault="00C13CFA" w:rsidP="00C13CFA">
      <w:pPr>
        <w:tabs>
          <w:tab w:val="left" w:pos="4860"/>
          <w:tab w:val="left" w:pos="5760"/>
        </w:tabs>
        <w:rPr>
          <w:b/>
          <w:sz w:val="14"/>
          <w:szCs w:val="14"/>
        </w:rPr>
      </w:pPr>
    </w:p>
    <w:p w:rsidR="00C13CFA" w:rsidRPr="005901E2" w:rsidRDefault="00C13CFA" w:rsidP="00C13CFA">
      <w:pPr>
        <w:tabs>
          <w:tab w:val="left" w:pos="900"/>
        </w:tabs>
        <w:ind w:firstLine="284"/>
        <w:jc w:val="both"/>
        <w:rPr>
          <w:sz w:val="14"/>
          <w:szCs w:val="14"/>
        </w:rPr>
      </w:pPr>
      <w:r w:rsidRPr="005901E2">
        <w:rPr>
          <w:sz w:val="14"/>
          <w:szCs w:val="14"/>
        </w:rPr>
        <w:t xml:space="preserve">В соответствии с Градостроительным кодексом Российской Федерации, Земельным кодексом </w:t>
      </w:r>
      <w:proofErr w:type="gramStart"/>
      <w:r w:rsidRPr="005901E2">
        <w:rPr>
          <w:sz w:val="14"/>
          <w:szCs w:val="14"/>
        </w:rPr>
        <w:t>Российской  Федерации</w:t>
      </w:r>
      <w:proofErr w:type="gramEnd"/>
      <w:r w:rsidRPr="005901E2">
        <w:rPr>
          <w:sz w:val="14"/>
          <w:szCs w:val="14"/>
        </w:rPr>
        <w:t xml:space="preserve">,  Федеральным законом от  6 октября 2003 года № 131-ФЗ «Об общих принципах организации местного самоуправления в Российской Федерации»,   заявлениями Беловой Л.В., Рядовой Л.Е. и </w:t>
      </w:r>
      <w:proofErr w:type="spellStart"/>
      <w:r w:rsidRPr="005901E2">
        <w:rPr>
          <w:sz w:val="14"/>
          <w:szCs w:val="14"/>
        </w:rPr>
        <w:t>Насыбулина</w:t>
      </w:r>
      <w:proofErr w:type="spellEnd"/>
      <w:r w:rsidRPr="005901E2">
        <w:rPr>
          <w:sz w:val="14"/>
          <w:szCs w:val="14"/>
        </w:rPr>
        <w:t xml:space="preserve"> Ф.Н., </w:t>
      </w:r>
      <w:r w:rsidRPr="005901E2">
        <w:rPr>
          <w:rFonts w:eastAsia="Times New Roman"/>
          <w:sz w:val="14"/>
          <w:szCs w:val="14"/>
        </w:rPr>
        <w:t xml:space="preserve">комиссией по землепользованию и застройке организованы и 10 августа 2021 года  </w:t>
      </w:r>
      <w:r w:rsidRPr="005901E2">
        <w:rPr>
          <w:sz w:val="14"/>
          <w:szCs w:val="14"/>
        </w:rPr>
        <w:t>проведены публичные слушания по вопросам:</w:t>
      </w:r>
    </w:p>
    <w:p w:rsidR="00C13CFA" w:rsidRPr="005901E2" w:rsidRDefault="00C13CFA" w:rsidP="00C13CFA">
      <w:pPr>
        <w:autoSpaceDE w:val="0"/>
        <w:autoSpaceDN w:val="0"/>
        <w:adjustRightInd w:val="0"/>
        <w:ind w:firstLine="284"/>
        <w:jc w:val="both"/>
        <w:rPr>
          <w:sz w:val="14"/>
          <w:szCs w:val="14"/>
        </w:rPr>
      </w:pPr>
      <w:r w:rsidRPr="005901E2">
        <w:rPr>
          <w:rFonts w:eastAsia="Times New Roman"/>
          <w:sz w:val="14"/>
          <w:szCs w:val="14"/>
        </w:rPr>
        <w:t>1.</w:t>
      </w:r>
      <w:r w:rsidRPr="005901E2">
        <w:rPr>
          <w:sz w:val="14"/>
          <w:szCs w:val="14"/>
        </w:rPr>
        <w:t xml:space="preserve"> </w:t>
      </w:r>
      <w:r w:rsidRPr="005901E2">
        <w:rPr>
          <w:rFonts w:eastAsia="Times New Roman"/>
          <w:sz w:val="14"/>
          <w:szCs w:val="14"/>
        </w:rPr>
        <w:t xml:space="preserve">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5901E2">
        <w:rPr>
          <w:rFonts w:eastAsia="Times New Roman"/>
          <w:sz w:val="14"/>
          <w:szCs w:val="14"/>
        </w:rPr>
        <w:t>кв.м</w:t>
      </w:r>
      <w:proofErr w:type="spellEnd"/>
      <w:r w:rsidRPr="005901E2">
        <w:rPr>
          <w:rFonts w:eastAsia="Times New Roman"/>
          <w:sz w:val="14"/>
          <w:szCs w:val="14"/>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5901E2">
        <w:rPr>
          <w:rFonts w:eastAsia="Times New Roman"/>
          <w:sz w:val="14"/>
          <w:szCs w:val="14"/>
        </w:rPr>
        <w:t>д.Сомино</w:t>
      </w:r>
      <w:proofErr w:type="spellEnd"/>
      <w:r w:rsidRPr="005901E2">
        <w:rPr>
          <w:rFonts w:eastAsia="Times New Roman"/>
          <w:sz w:val="14"/>
          <w:szCs w:val="14"/>
        </w:rPr>
        <w:t xml:space="preserve">, </w:t>
      </w:r>
      <w:proofErr w:type="spellStart"/>
      <w:r w:rsidRPr="005901E2">
        <w:rPr>
          <w:rFonts w:eastAsia="Times New Roman"/>
          <w:sz w:val="14"/>
          <w:szCs w:val="14"/>
        </w:rPr>
        <w:t>ул.Ленинградская</w:t>
      </w:r>
      <w:proofErr w:type="spellEnd"/>
      <w:r w:rsidRPr="005901E2">
        <w:rPr>
          <w:rFonts w:eastAsia="Times New Roman"/>
          <w:sz w:val="14"/>
          <w:szCs w:val="14"/>
        </w:rPr>
        <w:t xml:space="preserve">, д.41, с уменьшением расстояния от </w:t>
      </w:r>
      <w:proofErr w:type="gramStart"/>
      <w:r w:rsidRPr="005901E2">
        <w:rPr>
          <w:rFonts w:eastAsia="Times New Roman"/>
          <w:sz w:val="14"/>
          <w:szCs w:val="14"/>
        </w:rPr>
        <w:t>границы  участка</w:t>
      </w:r>
      <w:proofErr w:type="gramEnd"/>
      <w:r w:rsidRPr="005901E2">
        <w:rPr>
          <w:rFonts w:eastAsia="Times New Roman"/>
          <w:sz w:val="14"/>
          <w:szCs w:val="14"/>
        </w:rPr>
        <w:t xml:space="preserve"> с  восточной стороны до 2,0 метров,  собственник – </w:t>
      </w:r>
      <w:proofErr w:type="spellStart"/>
      <w:r w:rsidRPr="005901E2">
        <w:rPr>
          <w:rFonts w:eastAsia="Times New Roman"/>
          <w:sz w:val="14"/>
          <w:szCs w:val="14"/>
        </w:rPr>
        <w:t>Мешич</w:t>
      </w:r>
      <w:proofErr w:type="spellEnd"/>
      <w:r w:rsidRPr="005901E2">
        <w:rPr>
          <w:rFonts w:eastAsia="Times New Roman"/>
          <w:sz w:val="14"/>
          <w:szCs w:val="14"/>
        </w:rPr>
        <w:t xml:space="preserve"> Игорь Николаевич.</w:t>
      </w:r>
    </w:p>
    <w:p w:rsidR="00C13CFA" w:rsidRPr="005901E2" w:rsidRDefault="00C13CFA" w:rsidP="00C13CFA">
      <w:pPr>
        <w:suppressAutoHyphens/>
        <w:autoSpaceDE w:val="0"/>
        <w:autoSpaceDN w:val="0"/>
        <w:adjustRightInd w:val="0"/>
        <w:ind w:firstLine="284"/>
        <w:jc w:val="both"/>
        <w:rPr>
          <w:rFonts w:eastAsia="Times New Roman"/>
          <w:sz w:val="14"/>
          <w:szCs w:val="14"/>
        </w:rPr>
      </w:pPr>
      <w:r w:rsidRPr="005901E2">
        <w:rPr>
          <w:rFonts w:eastAsia="Times New Roman"/>
          <w:sz w:val="14"/>
          <w:szCs w:val="14"/>
        </w:rPr>
        <w:t xml:space="preserve">Постановление Администрации Солецкого муниципального района от 30.07.2021 № 1086 «О назначении публичных </w:t>
      </w:r>
      <w:proofErr w:type="gramStart"/>
      <w:r w:rsidRPr="005901E2">
        <w:rPr>
          <w:rFonts w:eastAsia="Times New Roman"/>
          <w:sz w:val="14"/>
          <w:szCs w:val="14"/>
        </w:rPr>
        <w:t>слушаний »</w:t>
      </w:r>
      <w:proofErr w:type="gramEnd"/>
      <w:r w:rsidRPr="005901E2">
        <w:rPr>
          <w:rFonts w:eastAsia="Times New Roman"/>
          <w:sz w:val="14"/>
          <w:szCs w:val="14"/>
        </w:rPr>
        <w:t xml:space="preserve">  опубликовано в </w:t>
      </w:r>
      <w:r w:rsidRPr="005901E2">
        <w:rPr>
          <w:sz w:val="14"/>
          <w:szCs w:val="14"/>
        </w:rPr>
        <w:t xml:space="preserve">  периодическом печатном издании – «Бюллетень Солецкого муниципального округа» </w:t>
      </w:r>
      <w:r w:rsidRPr="005901E2">
        <w:rPr>
          <w:rFonts w:eastAsia="Times New Roman"/>
          <w:sz w:val="14"/>
          <w:szCs w:val="14"/>
        </w:rPr>
        <w:t xml:space="preserve"> от 17.08.2021 № 7 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w:t>
      </w:r>
      <w:r w:rsidRPr="005901E2">
        <w:rPr>
          <w:sz w:val="14"/>
          <w:szCs w:val="14"/>
        </w:rPr>
        <w:t xml:space="preserve">«Бюллетень Солецкого муниципального округа» </w:t>
      </w:r>
      <w:proofErr w:type="gramStart"/>
      <w:r w:rsidRPr="005901E2">
        <w:rPr>
          <w:rFonts w:eastAsia="Times New Roman"/>
          <w:sz w:val="14"/>
          <w:szCs w:val="14"/>
        </w:rPr>
        <w:t>от  17.08.2021</w:t>
      </w:r>
      <w:proofErr w:type="gramEnd"/>
      <w:r w:rsidRPr="005901E2">
        <w:rPr>
          <w:rFonts w:eastAsia="Times New Roman"/>
          <w:sz w:val="14"/>
          <w:szCs w:val="14"/>
        </w:rPr>
        <w:t xml:space="preserve"> № 7.</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 xml:space="preserve">В целях соблюдения прав человека на благоприятные условия жизнедеятельности, прав и законных интересов правообладателей земельных </w:t>
      </w:r>
      <w:r w:rsidRPr="005901E2">
        <w:rPr>
          <w:rFonts w:eastAsia="Times New Roman"/>
          <w:sz w:val="14"/>
          <w:szCs w:val="14"/>
        </w:rPr>
        <w:lastRenderedPageBreak/>
        <w:t>участков и объектов капитального строительства, специалистами комитета  градостроительства и благоустройства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земельными участками, в отношении которых проводятся публичные слушания.</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 xml:space="preserve">Публичные слушания состоялись в 17- 30, 27 августа 2021 года с участием представителей комитетов и отделов Администрации Солецкого муниципального округа и </w:t>
      </w:r>
      <w:proofErr w:type="gramStart"/>
      <w:r w:rsidRPr="005901E2">
        <w:rPr>
          <w:rFonts w:eastAsia="Times New Roman"/>
          <w:sz w:val="14"/>
          <w:szCs w:val="14"/>
        </w:rPr>
        <w:t>граждан  г.Сольцы</w:t>
      </w:r>
      <w:proofErr w:type="gramEnd"/>
      <w:r w:rsidRPr="005901E2">
        <w:rPr>
          <w:rFonts w:eastAsia="Times New Roman"/>
          <w:sz w:val="14"/>
          <w:szCs w:val="14"/>
        </w:rPr>
        <w:t xml:space="preserve"> в соответствии с требованиями действующего законодательства.</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 xml:space="preserve">Для ознакомления и обсуждения представлен </w:t>
      </w:r>
      <w:proofErr w:type="gramStart"/>
      <w:r w:rsidRPr="005901E2">
        <w:rPr>
          <w:rFonts w:eastAsia="Times New Roman"/>
          <w:sz w:val="14"/>
          <w:szCs w:val="14"/>
        </w:rPr>
        <w:t>доклад  и</w:t>
      </w:r>
      <w:proofErr w:type="gramEnd"/>
      <w:r w:rsidRPr="005901E2">
        <w:rPr>
          <w:rFonts w:eastAsia="Times New Roman"/>
          <w:sz w:val="14"/>
          <w:szCs w:val="14"/>
        </w:rPr>
        <w:t xml:space="preserve">  приведена полная информация о земельных участках, в отношении которых проводились публичные слушания.</w:t>
      </w:r>
    </w:p>
    <w:p w:rsidR="00C13CFA" w:rsidRPr="005901E2" w:rsidRDefault="00C13CFA" w:rsidP="00C13CFA">
      <w:pPr>
        <w:tabs>
          <w:tab w:val="left" w:pos="3060"/>
        </w:tabs>
        <w:suppressAutoHyphens/>
        <w:ind w:firstLine="284"/>
        <w:jc w:val="both"/>
        <w:rPr>
          <w:rFonts w:eastAsia="Times New Roman"/>
          <w:b/>
          <w:sz w:val="14"/>
          <w:szCs w:val="14"/>
        </w:rPr>
      </w:pPr>
      <w:r w:rsidRPr="005901E2">
        <w:rPr>
          <w:rFonts w:eastAsia="Times New Roman"/>
          <w:b/>
          <w:sz w:val="14"/>
          <w:szCs w:val="14"/>
        </w:rPr>
        <w:t>В период проведения публичных слушаний по вопросам:</w:t>
      </w:r>
    </w:p>
    <w:p w:rsidR="00C13CFA" w:rsidRPr="005901E2" w:rsidRDefault="00C13CFA" w:rsidP="00C13CFA">
      <w:pPr>
        <w:suppressAutoHyphens/>
        <w:autoSpaceDE w:val="0"/>
        <w:autoSpaceDN w:val="0"/>
        <w:adjustRightInd w:val="0"/>
        <w:ind w:firstLine="284"/>
        <w:jc w:val="both"/>
        <w:rPr>
          <w:rFonts w:eastAsia="Times New Roman"/>
          <w:sz w:val="14"/>
          <w:szCs w:val="14"/>
        </w:rPr>
      </w:pPr>
      <w:r w:rsidRPr="005901E2">
        <w:rPr>
          <w:rFonts w:eastAsia="Times New Roman"/>
          <w:sz w:val="14"/>
          <w:szCs w:val="14"/>
        </w:rPr>
        <w:t xml:space="preserve">3.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5901E2">
        <w:rPr>
          <w:rFonts w:eastAsia="Times New Roman"/>
          <w:sz w:val="14"/>
          <w:szCs w:val="14"/>
        </w:rPr>
        <w:t>кв.м</w:t>
      </w:r>
      <w:proofErr w:type="spellEnd"/>
      <w:r w:rsidRPr="005901E2">
        <w:rPr>
          <w:rFonts w:eastAsia="Times New Roman"/>
          <w:sz w:val="14"/>
          <w:szCs w:val="14"/>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5901E2">
        <w:rPr>
          <w:rFonts w:eastAsia="Times New Roman"/>
          <w:sz w:val="14"/>
          <w:szCs w:val="14"/>
        </w:rPr>
        <w:t>д.Сомино</w:t>
      </w:r>
      <w:proofErr w:type="spellEnd"/>
      <w:r w:rsidRPr="005901E2">
        <w:rPr>
          <w:rFonts w:eastAsia="Times New Roman"/>
          <w:sz w:val="14"/>
          <w:szCs w:val="14"/>
        </w:rPr>
        <w:t xml:space="preserve">, </w:t>
      </w:r>
      <w:proofErr w:type="spellStart"/>
      <w:r w:rsidRPr="005901E2">
        <w:rPr>
          <w:rFonts w:eastAsia="Times New Roman"/>
          <w:sz w:val="14"/>
          <w:szCs w:val="14"/>
        </w:rPr>
        <w:t>ул.Ленинградская</w:t>
      </w:r>
      <w:proofErr w:type="spellEnd"/>
      <w:r w:rsidRPr="005901E2">
        <w:rPr>
          <w:rFonts w:eastAsia="Times New Roman"/>
          <w:sz w:val="14"/>
          <w:szCs w:val="14"/>
        </w:rPr>
        <w:t xml:space="preserve">, д.41, с уменьшением расстояния от </w:t>
      </w:r>
      <w:proofErr w:type="gramStart"/>
      <w:r w:rsidRPr="005901E2">
        <w:rPr>
          <w:rFonts w:eastAsia="Times New Roman"/>
          <w:sz w:val="14"/>
          <w:szCs w:val="14"/>
        </w:rPr>
        <w:t>границы  участка</w:t>
      </w:r>
      <w:proofErr w:type="gramEnd"/>
      <w:r w:rsidRPr="005901E2">
        <w:rPr>
          <w:rFonts w:eastAsia="Times New Roman"/>
          <w:sz w:val="14"/>
          <w:szCs w:val="14"/>
        </w:rPr>
        <w:t xml:space="preserve"> с  восточной стороны до 2,0 метров,  замечаний и предложений не поступило. </w:t>
      </w:r>
    </w:p>
    <w:p w:rsidR="00C13CFA" w:rsidRPr="005901E2" w:rsidRDefault="00C13CFA" w:rsidP="00C13CFA">
      <w:pPr>
        <w:autoSpaceDE w:val="0"/>
        <w:autoSpaceDN w:val="0"/>
        <w:adjustRightInd w:val="0"/>
        <w:ind w:firstLine="284"/>
        <w:jc w:val="both"/>
        <w:rPr>
          <w:rFonts w:eastAsia="Times New Roman"/>
          <w:sz w:val="14"/>
          <w:szCs w:val="14"/>
        </w:rPr>
      </w:pPr>
      <w:r w:rsidRPr="005901E2">
        <w:rPr>
          <w:rFonts w:eastAsia="Times New Roman"/>
          <w:b/>
          <w:sz w:val="14"/>
          <w:szCs w:val="14"/>
        </w:rPr>
        <w:t>Проголосовали:</w:t>
      </w:r>
    </w:p>
    <w:p w:rsidR="00C13CFA" w:rsidRPr="005901E2" w:rsidRDefault="00C13CFA" w:rsidP="00C13CFA">
      <w:pPr>
        <w:tabs>
          <w:tab w:val="left" w:pos="3060"/>
        </w:tabs>
        <w:suppressAutoHyphens/>
        <w:ind w:firstLine="284"/>
        <w:jc w:val="both"/>
        <w:rPr>
          <w:rFonts w:eastAsia="Times New Roman"/>
          <w:b/>
          <w:sz w:val="14"/>
          <w:szCs w:val="14"/>
        </w:rPr>
      </w:pPr>
      <w:r w:rsidRPr="005901E2">
        <w:rPr>
          <w:rFonts w:eastAsia="Times New Roman"/>
          <w:b/>
          <w:sz w:val="14"/>
          <w:szCs w:val="14"/>
        </w:rPr>
        <w:t xml:space="preserve">ЗА: 15 </w:t>
      </w:r>
      <w:proofErr w:type="gramStart"/>
      <w:r w:rsidRPr="005901E2">
        <w:rPr>
          <w:rFonts w:eastAsia="Times New Roman"/>
          <w:b/>
          <w:sz w:val="14"/>
          <w:szCs w:val="14"/>
        </w:rPr>
        <w:t xml:space="preserve">человек;   </w:t>
      </w:r>
      <w:proofErr w:type="gramEnd"/>
      <w:r w:rsidRPr="005901E2">
        <w:rPr>
          <w:rFonts w:eastAsia="Times New Roman"/>
          <w:b/>
          <w:sz w:val="14"/>
          <w:szCs w:val="14"/>
        </w:rPr>
        <w:t xml:space="preserve">     ПРОТИВ: 0 человека;   ВОЗДЕРЖАЛИСЬ: 1 человек.</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 xml:space="preserve">Комиссией принято решение предоставить разрешение на </w:t>
      </w:r>
      <w:r w:rsidRPr="005901E2">
        <w:rPr>
          <w:sz w:val="14"/>
          <w:szCs w:val="14"/>
        </w:rPr>
        <w:t xml:space="preserve">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5901E2">
        <w:rPr>
          <w:sz w:val="14"/>
          <w:szCs w:val="14"/>
        </w:rPr>
        <w:t>кв.м</w:t>
      </w:r>
      <w:proofErr w:type="spellEnd"/>
      <w:r w:rsidRPr="005901E2">
        <w:rPr>
          <w:sz w:val="14"/>
          <w:szCs w:val="14"/>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5901E2">
        <w:rPr>
          <w:sz w:val="14"/>
          <w:szCs w:val="14"/>
        </w:rPr>
        <w:t>д.Сомино</w:t>
      </w:r>
      <w:proofErr w:type="spellEnd"/>
      <w:r w:rsidRPr="005901E2">
        <w:rPr>
          <w:sz w:val="14"/>
          <w:szCs w:val="14"/>
        </w:rPr>
        <w:t xml:space="preserve">, </w:t>
      </w:r>
      <w:proofErr w:type="spellStart"/>
      <w:r w:rsidRPr="005901E2">
        <w:rPr>
          <w:sz w:val="14"/>
          <w:szCs w:val="14"/>
        </w:rPr>
        <w:t>ул.Ленинградская</w:t>
      </w:r>
      <w:proofErr w:type="spellEnd"/>
      <w:r w:rsidRPr="005901E2">
        <w:rPr>
          <w:sz w:val="14"/>
          <w:szCs w:val="14"/>
        </w:rPr>
        <w:t xml:space="preserve">, д.41, с уменьшением расстояния от </w:t>
      </w:r>
      <w:proofErr w:type="gramStart"/>
      <w:r w:rsidRPr="005901E2">
        <w:rPr>
          <w:sz w:val="14"/>
          <w:szCs w:val="14"/>
        </w:rPr>
        <w:t>границы  участка</w:t>
      </w:r>
      <w:proofErr w:type="gramEnd"/>
      <w:r w:rsidRPr="005901E2">
        <w:rPr>
          <w:sz w:val="14"/>
          <w:szCs w:val="14"/>
        </w:rPr>
        <w:t xml:space="preserve"> с  восточной стороны до 2,0 метров</w:t>
      </w:r>
    </w:p>
    <w:p w:rsidR="00C13CFA" w:rsidRPr="005901E2" w:rsidRDefault="00C13CFA" w:rsidP="00C13CFA">
      <w:pPr>
        <w:tabs>
          <w:tab w:val="left" w:pos="3060"/>
        </w:tabs>
        <w:suppressAutoHyphens/>
        <w:jc w:val="both"/>
        <w:rPr>
          <w:rFonts w:eastAsia="Times New Roman"/>
          <w:sz w:val="14"/>
          <w:szCs w:val="14"/>
        </w:rPr>
      </w:pPr>
      <w:r w:rsidRPr="005901E2">
        <w:rPr>
          <w:rFonts w:eastAsia="Times New Roman"/>
          <w:sz w:val="14"/>
          <w:szCs w:val="14"/>
        </w:rPr>
        <w:t xml:space="preserve">Приложение: </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 xml:space="preserve">- протокол проведения публичных слушаний № 9 от 27 августа 2021 на 2 листах. </w:t>
      </w:r>
    </w:p>
    <w:p w:rsidR="00C13CFA" w:rsidRPr="005901E2" w:rsidRDefault="00C13CFA" w:rsidP="00C13CFA">
      <w:pPr>
        <w:tabs>
          <w:tab w:val="left" w:pos="3060"/>
        </w:tabs>
        <w:suppressAutoHyphens/>
        <w:ind w:firstLine="284"/>
        <w:jc w:val="both"/>
        <w:rPr>
          <w:rFonts w:eastAsia="Times New Roman"/>
          <w:sz w:val="14"/>
          <w:szCs w:val="14"/>
        </w:rPr>
      </w:pPr>
    </w:p>
    <w:p w:rsidR="00C13CFA" w:rsidRPr="005901E2" w:rsidRDefault="00C13CFA" w:rsidP="00C13CFA">
      <w:pPr>
        <w:tabs>
          <w:tab w:val="left" w:pos="3060"/>
        </w:tabs>
        <w:suppressAutoHyphens/>
        <w:ind w:firstLine="284"/>
        <w:jc w:val="both"/>
        <w:rPr>
          <w:rFonts w:eastAsia="Times New Roman"/>
          <w:sz w:val="14"/>
          <w:szCs w:val="14"/>
        </w:rPr>
      </w:pPr>
    </w:p>
    <w:p w:rsidR="00C13CFA" w:rsidRPr="005901E2" w:rsidRDefault="00C13CFA" w:rsidP="00C13CFA">
      <w:pPr>
        <w:tabs>
          <w:tab w:val="left" w:pos="3060"/>
        </w:tabs>
        <w:suppressAutoHyphens/>
        <w:jc w:val="both"/>
        <w:rPr>
          <w:rFonts w:eastAsia="Times New Roman"/>
          <w:b/>
          <w:sz w:val="14"/>
          <w:szCs w:val="14"/>
        </w:rPr>
      </w:pPr>
      <w:proofErr w:type="gramStart"/>
      <w:r w:rsidRPr="005901E2">
        <w:rPr>
          <w:rFonts w:eastAsia="Times New Roman"/>
          <w:b/>
          <w:sz w:val="14"/>
          <w:szCs w:val="14"/>
        </w:rPr>
        <w:t>Председатель  Комиссии</w:t>
      </w:r>
      <w:proofErr w:type="gramEnd"/>
      <w:r w:rsidRPr="005901E2">
        <w:rPr>
          <w:rFonts w:eastAsia="Times New Roman"/>
          <w:b/>
          <w:sz w:val="14"/>
          <w:szCs w:val="14"/>
        </w:rPr>
        <w:t xml:space="preserve">                    И.А. Колесникова</w:t>
      </w:r>
    </w:p>
    <w:p w:rsidR="00C13CFA" w:rsidRPr="005901E2" w:rsidRDefault="00C13CFA" w:rsidP="00C13CFA">
      <w:pPr>
        <w:tabs>
          <w:tab w:val="left" w:pos="3060"/>
        </w:tabs>
        <w:suppressAutoHyphens/>
        <w:jc w:val="both"/>
        <w:rPr>
          <w:rFonts w:eastAsia="Times New Roman"/>
          <w:b/>
          <w:sz w:val="14"/>
          <w:szCs w:val="14"/>
        </w:rPr>
      </w:pPr>
      <w:r w:rsidRPr="005901E2">
        <w:rPr>
          <w:rFonts w:eastAsia="Times New Roman"/>
          <w:b/>
          <w:sz w:val="14"/>
          <w:szCs w:val="14"/>
        </w:rPr>
        <w:t xml:space="preserve">Секретарь Комиссии                           Д.А. Кручинина                                                  </w:t>
      </w:r>
    </w:p>
    <w:p w:rsidR="00C13CFA" w:rsidRPr="005901E2" w:rsidRDefault="00C13CFA" w:rsidP="00C13CFA">
      <w:pPr>
        <w:tabs>
          <w:tab w:val="left" w:pos="3060"/>
        </w:tabs>
        <w:suppressAutoHyphens/>
        <w:jc w:val="both"/>
        <w:rPr>
          <w:rFonts w:eastAsia="Times New Roman"/>
          <w:b/>
          <w:sz w:val="14"/>
          <w:szCs w:val="14"/>
        </w:rPr>
      </w:pPr>
      <w:r w:rsidRPr="005901E2">
        <w:rPr>
          <w:rFonts w:eastAsia="Times New Roman"/>
          <w:b/>
          <w:sz w:val="14"/>
          <w:szCs w:val="14"/>
        </w:rPr>
        <w:t xml:space="preserve"> </w:t>
      </w:r>
    </w:p>
    <w:p w:rsidR="00C13CFA" w:rsidRPr="005901E2" w:rsidRDefault="00C13CFA" w:rsidP="00C13CFA">
      <w:pPr>
        <w:tabs>
          <w:tab w:val="left" w:pos="3060"/>
        </w:tabs>
        <w:suppressAutoHyphens/>
        <w:jc w:val="both"/>
        <w:rPr>
          <w:rFonts w:eastAsia="Times New Roman"/>
          <w:sz w:val="14"/>
          <w:szCs w:val="14"/>
        </w:rPr>
      </w:pPr>
      <w:r w:rsidRPr="005901E2">
        <w:rPr>
          <w:rFonts w:eastAsia="Times New Roman"/>
          <w:sz w:val="14"/>
          <w:szCs w:val="14"/>
        </w:rPr>
        <w:t xml:space="preserve">                                            </w:t>
      </w:r>
    </w:p>
    <w:p w:rsidR="00C13CFA" w:rsidRDefault="00C13CFA" w:rsidP="00C13CFA">
      <w:pPr>
        <w:tabs>
          <w:tab w:val="left" w:pos="3060"/>
        </w:tabs>
        <w:suppressAutoHyphens/>
        <w:jc w:val="both"/>
        <w:rPr>
          <w:rFonts w:eastAsia="Times New Roman"/>
          <w:sz w:val="14"/>
          <w:szCs w:val="14"/>
        </w:rPr>
      </w:pPr>
    </w:p>
    <w:p w:rsidR="005901E2" w:rsidRPr="005901E2" w:rsidRDefault="005901E2" w:rsidP="00C13CFA">
      <w:pPr>
        <w:tabs>
          <w:tab w:val="left" w:pos="3060"/>
        </w:tabs>
        <w:suppressAutoHyphens/>
        <w:jc w:val="both"/>
        <w:rPr>
          <w:rFonts w:eastAsia="Times New Roman"/>
          <w:sz w:val="14"/>
          <w:szCs w:val="14"/>
        </w:rPr>
      </w:pPr>
      <w:bookmarkStart w:id="1" w:name="_GoBack"/>
      <w:bookmarkEnd w:id="1"/>
    </w:p>
    <w:p w:rsidR="00C13CFA" w:rsidRPr="005901E2" w:rsidRDefault="00C13CFA" w:rsidP="00C13CFA">
      <w:pPr>
        <w:tabs>
          <w:tab w:val="left" w:pos="3060"/>
        </w:tabs>
        <w:suppressAutoHyphens/>
        <w:jc w:val="both"/>
        <w:rPr>
          <w:rFonts w:eastAsia="Times New Roman"/>
          <w:b/>
          <w:sz w:val="14"/>
          <w:szCs w:val="14"/>
        </w:rPr>
      </w:pPr>
      <w:r w:rsidRPr="005901E2">
        <w:rPr>
          <w:rFonts w:eastAsia="Times New Roman"/>
          <w:sz w:val="14"/>
          <w:szCs w:val="14"/>
        </w:rPr>
        <w:t xml:space="preserve">                                                              </w:t>
      </w:r>
      <w:r w:rsidRPr="005901E2">
        <w:rPr>
          <w:rFonts w:eastAsia="Times New Roman"/>
          <w:b/>
          <w:sz w:val="14"/>
          <w:szCs w:val="14"/>
        </w:rPr>
        <w:t>Протокол № 9</w:t>
      </w:r>
    </w:p>
    <w:p w:rsidR="00C13CFA" w:rsidRPr="005901E2" w:rsidRDefault="00C13CFA" w:rsidP="00C13CFA">
      <w:pPr>
        <w:tabs>
          <w:tab w:val="left" w:pos="3060"/>
        </w:tabs>
        <w:suppressAutoHyphens/>
        <w:jc w:val="center"/>
        <w:rPr>
          <w:rFonts w:eastAsia="Times New Roman"/>
          <w:b/>
          <w:sz w:val="14"/>
          <w:szCs w:val="14"/>
        </w:rPr>
      </w:pPr>
      <w:r w:rsidRPr="005901E2">
        <w:rPr>
          <w:rFonts w:eastAsia="Times New Roman"/>
          <w:b/>
          <w:sz w:val="14"/>
          <w:szCs w:val="14"/>
        </w:rPr>
        <w:t xml:space="preserve">о результатах публичных слушаний по вопросам предоставления разрешений на разрешение </w:t>
      </w:r>
      <w:proofErr w:type="gramStart"/>
      <w:r w:rsidRPr="005901E2">
        <w:rPr>
          <w:rFonts w:eastAsia="Times New Roman"/>
          <w:b/>
          <w:sz w:val="14"/>
          <w:szCs w:val="14"/>
        </w:rPr>
        <w:t>на  отклонение</w:t>
      </w:r>
      <w:proofErr w:type="gramEnd"/>
      <w:r w:rsidRPr="005901E2">
        <w:rPr>
          <w:rFonts w:eastAsia="Times New Roman"/>
          <w:b/>
          <w:sz w:val="14"/>
          <w:szCs w:val="14"/>
        </w:rPr>
        <w:t xml:space="preserve"> от предельных параметров разрешённого строительства объекта капитального строительства</w:t>
      </w:r>
    </w:p>
    <w:p w:rsidR="00C13CFA" w:rsidRPr="005901E2" w:rsidRDefault="00C13CFA" w:rsidP="00C13CFA">
      <w:pPr>
        <w:tabs>
          <w:tab w:val="left" w:pos="4860"/>
          <w:tab w:val="left" w:pos="5760"/>
        </w:tabs>
        <w:rPr>
          <w:b/>
          <w:sz w:val="14"/>
          <w:szCs w:val="14"/>
        </w:rPr>
      </w:pPr>
    </w:p>
    <w:p w:rsidR="00C13CFA" w:rsidRPr="005901E2" w:rsidRDefault="00C13CFA" w:rsidP="00C13CFA">
      <w:pPr>
        <w:tabs>
          <w:tab w:val="left" w:pos="3060"/>
        </w:tabs>
        <w:suppressAutoHyphens/>
        <w:jc w:val="center"/>
        <w:rPr>
          <w:rFonts w:eastAsia="Times New Roman"/>
          <w:b/>
          <w:sz w:val="14"/>
          <w:szCs w:val="14"/>
        </w:rPr>
      </w:pPr>
      <w:r w:rsidRPr="005901E2">
        <w:rPr>
          <w:rFonts w:eastAsia="Times New Roman"/>
          <w:b/>
          <w:sz w:val="14"/>
          <w:szCs w:val="14"/>
        </w:rPr>
        <w:t>г.Сольцы                                                                                  27.08.2021</w:t>
      </w:r>
    </w:p>
    <w:p w:rsidR="00C13CFA" w:rsidRPr="005901E2" w:rsidRDefault="00C13CFA" w:rsidP="00C13CFA">
      <w:pPr>
        <w:tabs>
          <w:tab w:val="left" w:pos="3060"/>
        </w:tabs>
        <w:suppressAutoHyphens/>
        <w:jc w:val="both"/>
        <w:rPr>
          <w:rFonts w:eastAsia="Times New Roman"/>
          <w:sz w:val="14"/>
          <w:szCs w:val="14"/>
        </w:rPr>
      </w:pP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b/>
          <w:sz w:val="14"/>
          <w:szCs w:val="14"/>
        </w:rPr>
        <w:t>Место проведения:</w:t>
      </w:r>
      <w:r w:rsidRPr="005901E2">
        <w:rPr>
          <w:rFonts w:eastAsia="Times New Roman"/>
          <w:sz w:val="14"/>
          <w:szCs w:val="14"/>
        </w:rPr>
        <w:t xml:space="preserve"> Новгородская область, Солецкий муниципальный район, Солецкое городское поселение, г.Сольцы, </w:t>
      </w:r>
      <w:proofErr w:type="spellStart"/>
      <w:r w:rsidRPr="005901E2">
        <w:rPr>
          <w:rFonts w:eastAsia="Times New Roman"/>
          <w:sz w:val="14"/>
          <w:szCs w:val="14"/>
        </w:rPr>
        <w:t>пл.Победы</w:t>
      </w:r>
      <w:proofErr w:type="spellEnd"/>
      <w:r w:rsidRPr="005901E2">
        <w:rPr>
          <w:rFonts w:eastAsia="Times New Roman"/>
          <w:sz w:val="14"/>
          <w:szCs w:val="14"/>
        </w:rPr>
        <w:t>, д.3, второй этаж (большой зал).</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b/>
          <w:sz w:val="14"/>
          <w:szCs w:val="14"/>
        </w:rPr>
        <w:t>Начало проведения:</w:t>
      </w:r>
      <w:r w:rsidRPr="005901E2">
        <w:rPr>
          <w:rFonts w:eastAsia="Times New Roman"/>
          <w:sz w:val="14"/>
          <w:szCs w:val="14"/>
        </w:rPr>
        <w:t xml:space="preserve"> 17 часов 30 минут.</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b/>
          <w:sz w:val="14"/>
          <w:szCs w:val="14"/>
        </w:rPr>
        <w:t>Окончание проведения:</w:t>
      </w:r>
      <w:r w:rsidRPr="005901E2">
        <w:rPr>
          <w:rFonts w:eastAsia="Times New Roman"/>
          <w:sz w:val="14"/>
          <w:szCs w:val="14"/>
        </w:rPr>
        <w:t xml:space="preserve"> 18 часов 00 минут.</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b/>
          <w:sz w:val="14"/>
          <w:szCs w:val="14"/>
        </w:rPr>
        <w:t>Председатель комиссии</w:t>
      </w:r>
      <w:r w:rsidRPr="005901E2">
        <w:rPr>
          <w:rFonts w:eastAsia="Times New Roman"/>
          <w:sz w:val="14"/>
          <w:szCs w:val="14"/>
        </w:rPr>
        <w:t>: Колесникова И.А.</w:t>
      </w:r>
      <w:proofErr w:type="gramStart"/>
      <w:r w:rsidRPr="005901E2">
        <w:rPr>
          <w:rFonts w:eastAsia="Times New Roman"/>
          <w:sz w:val="14"/>
          <w:szCs w:val="14"/>
        </w:rPr>
        <w:t>,  заместитель</w:t>
      </w:r>
      <w:proofErr w:type="gramEnd"/>
      <w:r w:rsidRPr="005901E2">
        <w:rPr>
          <w:rFonts w:eastAsia="Times New Roman"/>
          <w:sz w:val="14"/>
          <w:szCs w:val="14"/>
        </w:rPr>
        <w:t xml:space="preserve"> Главы администрации - председатель комитета градостроительства и благоустройства Администрации Солецкого муниципального округа.</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b/>
          <w:sz w:val="14"/>
          <w:szCs w:val="14"/>
        </w:rPr>
        <w:t>Секретарь комиссии: Кручинина Д.А.</w:t>
      </w:r>
      <w:r w:rsidRPr="005901E2">
        <w:rPr>
          <w:rFonts w:eastAsia="Times New Roman"/>
          <w:sz w:val="14"/>
          <w:szCs w:val="14"/>
        </w:rPr>
        <w:t>, ведущий специалист комитета градостроительства и благоустройства Администрации Солецкого муниципального округа.</w:t>
      </w:r>
    </w:p>
    <w:p w:rsidR="00C13CFA" w:rsidRPr="005901E2" w:rsidRDefault="00C13CFA" w:rsidP="00C13CFA">
      <w:pPr>
        <w:tabs>
          <w:tab w:val="left" w:pos="3060"/>
        </w:tabs>
        <w:suppressAutoHyphens/>
        <w:ind w:firstLine="284"/>
        <w:jc w:val="both"/>
        <w:rPr>
          <w:rFonts w:eastAsia="Times New Roman"/>
          <w:b/>
          <w:sz w:val="14"/>
          <w:szCs w:val="14"/>
        </w:rPr>
      </w:pPr>
      <w:r w:rsidRPr="005901E2">
        <w:rPr>
          <w:rFonts w:eastAsia="Times New Roman"/>
          <w:b/>
          <w:sz w:val="14"/>
          <w:szCs w:val="14"/>
        </w:rPr>
        <w:t xml:space="preserve">Присутствуют: </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жители г.Сольцы и Солецкого муниципального округа, имеющие место жительства или место работы на территории г.Сольцы;</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C13CFA" w:rsidRPr="005901E2" w:rsidRDefault="00C13CFA" w:rsidP="00C13CFA">
      <w:pPr>
        <w:tabs>
          <w:tab w:val="left" w:pos="3060"/>
        </w:tabs>
        <w:suppressAutoHyphens/>
        <w:ind w:firstLine="284"/>
        <w:jc w:val="both"/>
        <w:rPr>
          <w:rFonts w:eastAsia="Times New Roman"/>
          <w:sz w:val="14"/>
          <w:szCs w:val="14"/>
        </w:rPr>
      </w:pPr>
      <w:r w:rsidRPr="005901E2">
        <w:rPr>
          <w:rFonts w:eastAsia="Times New Roman"/>
          <w:sz w:val="14"/>
          <w:szCs w:val="14"/>
        </w:rPr>
        <w:t>представители Администрации Солецкого муниципального округа.</w:t>
      </w:r>
    </w:p>
    <w:p w:rsidR="00C13CFA" w:rsidRPr="005901E2" w:rsidRDefault="00C13CFA" w:rsidP="00C13CFA">
      <w:pPr>
        <w:tabs>
          <w:tab w:val="left" w:pos="3060"/>
        </w:tabs>
        <w:suppressAutoHyphens/>
        <w:ind w:firstLine="284"/>
        <w:jc w:val="both"/>
        <w:rPr>
          <w:rFonts w:eastAsia="Times New Roman"/>
          <w:b/>
          <w:sz w:val="14"/>
          <w:szCs w:val="14"/>
        </w:rPr>
      </w:pPr>
      <w:r w:rsidRPr="005901E2">
        <w:rPr>
          <w:rFonts w:eastAsia="Times New Roman"/>
          <w:b/>
          <w:sz w:val="14"/>
          <w:szCs w:val="14"/>
        </w:rPr>
        <w:t>Повестка дня:</w:t>
      </w:r>
    </w:p>
    <w:p w:rsidR="00C13CFA" w:rsidRPr="005901E2" w:rsidRDefault="00C13CFA" w:rsidP="00C13CFA">
      <w:pPr>
        <w:autoSpaceDE w:val="0"/>
        <w:autoSpaceDN w:val="0"/>
        <w:adjustRightInd w:val="0"/>
        <w:ind w:firstLine="284"/>
        <w:jc w:val="both"/>
        <w:rPr>
          <w:sz w:val="14"/>
          <w:szCs w:val="14"/>
        </w:rPr>
      </w:pPr>
      <w:r w:rsidRPr="005901E2">
        <w:rPr>
          <w:rFonts w:eastAsia="Times New Roman"/>
          <w:b/>
          <w:sz w:val="14"/>
          <w:szCs w:val="14"/>
        </w:rPr>
        <w:t xml:space="preserve">Вопрос № 1 </w:t>
      </w:r>
      <w:r w:rsidRPr="005901E2">
        <w:rPr>
          <w:sz w:val="14"/>
          <w:szCs w:val="14"/>
        </w:rPr>
        <w:t xml:space="preserve"> </w:t>
      </w:r>
      <w:r w:rsidRPr="005901E2">
        <w:rPr>
          <w:rFonts w:eastAsia="Times New Roman"/>
          <w:sz w:val="14"/>
          <w:szCs w:val="14"/>
        </w:rPr>
        <w:t xml:space="preserve">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5901E2">
        <w:rPr>
          <w:rFonts w:eastAsia="Times New Roman"/>
          <w:sz w:val="14"/>
          <w:szCs w:val="14"/>
        </w:rPr>
        <w:t>кв.м</w:t>
      </w:r>
      <w:proofErr w:type="spellEnd"/>
      <w:r w:rsidRPr="005901E2">
        <w:rPr>
          <w:rFonts w:eastAsia="Times New Roman"/>
          <w:sz w:val="14"/>
          <w:szCs w:val="14"/>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5901E2">
        <w:rPr>
          <w:rFonts w:eastAsia="Times New Roman"/>
          <w:sz w:val="14"/>
          <w:szCs w:val="14"/>
        </w:rPr>
        <w:t>д.Сомино</w:t>
      </w:r>
      <w:proofErr w:type="spellEnd"/>
      <w:r w:rsidRPr="005901E2">
        <w:rPr>
          <w:rFonts w:eastAsia="Times New Roman"/>
          <w:sz w:val="14"/>
          <w:szCs w:val="14"/>
        </w:rPr>
        <w:t xml:space="preserve">, </w:t>
      </w:r>
      <w:proofErr w:type="spellStart"/>
      <w:r w:rsidRPr="005901E2">
        <w:rPr>
          <w:rFonts w:eastAsia="Times New Roman"/>
          <w:sz w:val="14"/>
          <w:szCs w:val="14"/>
        </w:rPr>
        <w:t>ул.Ленинградская</w:t>
      </w:r>
      <w:proofErr w:type="spellEnd"/>
      <w:r w:rsidRPr="005901E2">
        <w:rPr>
          <w:rFonts w:eastAsia="Times New Roman"/>
          <w:sz w:val="14"/>
          <w:szCs w:val="14"/>
        </w:rPr>
        <w:t xml:space="preserve">, д.41, с уменьшением расстояния от границы  участка с  восточной стороны до 2,0 метров,  собственник – </w:t>
      </w:r>
      <w:proofErr w:type="spellStart"/>
      <w:r w:rsidRPr="005901E2">
        <w:rPr>
          <w:rFonts w:eastAsia="Times New Roman"/>
          <w:sz w:val="14"/>
          <w:szCs w:val="14"/>
        </w:rPr>
        <w:t>Мешич</w:t>
      </w:r>
      <w:proofErr w:type="spellEnd"/>
      <w:r w:rsidRPr="005901E2">
        <w:rPr>
          <w:rFonts w:eastAsia="Times New Roman"/>
          <w:sz w:val="14"/>
          <w:szCs w:val="14"/>
        </w:rPr>
        <w:t xml:space="preserve"> Игорь Николаевич</w:t>
      </w:r>
    </w:p>
    <w:p w:rsidR="00C13CFA" w:rsidRPr="005901E2" w:rsidRDefault="00C13CFA" w:rsidP="00C13CFA">
      <w:pPr>
        <w:suppressAutoHyphens/>
        <w:autoSpaceDE w:val="0"/>
        <w:autoSpaceDN w:val="0"/>
        <w:adjustRightInd w:val="0"/>
        <w:ind w:firstLine="284"/>
        <w:jc w:val="both"/>
        <w:rPr>
          <w:rFonts w:eastAsia="Times New Roman"/>
          <w:b/>
          <w:sz w:val="14"/>
          <w:szCs w:val="14"/>
        </w:rPr>
      </w:pPr>
      <w:r w:rsidRPr="005901E2">
        <w:rPr>
          <w:rFonts w:eastAsia="Times New Roman"/>
          <w:b/>
          <w:sz w:val="14"/>
          <w:szCs w:val="14"/>
        </w:rPr>
        <w:t>По вопросу № 1 выступила: Кручинина Д.А.</w:t>
      </w:r>
    </w:p>
    <w:p w:rsidR="00C13CFA" w:rsidRPr="005901E2" w:rsidRDefault="00C13CFA" w:rsidP="00C13CFA">
      <w:pPr>
        <w:suppressAutoHyphens/>
        <w:autoSpaceDE w:val="0"/>
        <w:autoSpaceDN w:val="0"/>
        <w:adjustRightInd w:val="0"/>
        <w:ind w:firstLine="284"/>
        <w:jc w:val="both"/>
        <w:rPr>
          <w:rFonts w:eastAsia="Times New Roman"/>
          <w:sz w:val="14"/>
          <w:szCs w:val="14"/>
        </w:rPr>
      </w:pPr>
      <w:r w:rsidRPr="005901E2">
        <w:rPr>
          <w:rFonts w:eastAsia="Times New Roman"/>
          <w:sz w:val="14"/>
          <w:szCs w:val="14"/>
        </w:rPr>
        <w:t>Подобина Э.В.</w:t>
      </w:r>
      <w:r w:rsidRPr="005901E2">
        <w:rPr>
          <w:rFonts w:eastAsia="Times New Roman"/>
          <w:b/>
          <w:sz w:val="14"/>
          <w:szCs w:val="14"/>
        </w:rPr>
        <w:t xml:space="preserve">  - </w:t>
      </w:r>
      <w:r w:rsidRPr="005901E2">
        <w:rPr>
          <w:rFonts w:eastAsia="Times New Roman"/>
          <w:sz w:val="14"/>
          <w:szCs w:val="14"/>
        </w:rPr>
        <w:t xml:space="preserve">В период проведения публичных слушаний предложений и замечаний по вопросу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5901E2">
        <w:rPr>
          <w:rFonts w:eastAsia="Times New Roman"/>
          <w:sz w:val="14"/>
          <w:szCs w:val="14"/>
        </w:rPr>
        <w:t>кв.м</w:t>
      </w:r>
      <w:proofErr w:type="spellEnd"/>
      <w:r w:rsidRPr="005901E2">
        <w:rPr>
          <w:rFonts w:eastAsia="Times New Roman"/>
          <w:sz w:val="14"/>
          <w:szCs w:val="14"/>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5901E2">
        <w:rPr>
          <w:rFonts w:eastAsia="Times New Roman"/>
          <w:sz w:val="14"/>
          <w:szCs w:val="14"/>
        </w:rPr>
        <w:t>д.Сомино</w:t>
      </w:r>
      <w:proofErr w:type="spellEnd"/>
      <w:r w:rsidRPr="005901E2">
        <w:rPr>
          <w:rFonts w:eastAsia="Times New Roman"/>
          <w:sz w:val="14"/>
          <w:szCs w:val="14"/>
        </w:rPr>
        <w:t xml:space="preserve">, </w:t>
      </w:r>
      <w:proofErr w:type="spellStart"/>
      <w:r w:rsidRPr="005901E2">
        <w:rPr>
          <w:rFonts w:eastAsia="Times New Roman"/>
          <w:sz w:val="14"/>
          <w:szCs w:val="14"/>
        </w:rPr>
        <w:t>ул.Ленинградская</w:t>
      </w:r>
      <w:proofErr w:type="spellEnd"/>
      <w:r w:rsidRPr="005901E2">
        <w:rPr>
          <w:rFonts w:eastAsia="Times New Roman"/>
          <w:sz w:val="14"/>
          <w:szCs w:val="14"/>
        </w:rPr>
        <w:t>, д.41, с уменьшением расстояния от границы  участка с  восточной стороны до 2,0 метров, не поступало.</w:t>
      </w:r>
    </w:p>
    <w:p w:rsidR="00C13CFA" w:rsidRPr="005901E2" w:rsidRDefault="00C13CFA" w:rsidP="00C13CFA">
      <w:pPr>
        <w:autoSpaceDE w:val="0"/>
        <w:autoSpaceDN w:val="0"/>
        <w:adjustRightInd w:val="0"/>
        <w:ind w:firstLine="284"/>
        <w:jc w:val="both"/>
        <w:rPr>
          <w:rFonts w:eastAsia="Times New Roman"/>
          <w:b/>
          <w:sz w:val="14"/>
          <w:szCs w:val="14"/>
        </w:rPr>
      </w:pPr>
      <w:r w:rsidRPr="005901E2">
        <w:rPr>
          <w:rFonts w:eastAsia="Times New Roman"/>
          <w:b/>
          <w:sz w:val="14"/>
          <w:szCs w:val="14"/>
        </w:rPr>
        <w:t>Проголосовали:</w:t>
      </w:r>
    </w:p>
    <w:p w:rsidR="00C13CFA" w:rsidRPr="005901E2" w:rsidRDefault="00C13CFA" w:rsidP="00C13CFA">
      <w:pPr>
        <w:tabs>
          <w:tab w:val="left" w:pos="3060"/>
        </w:tabs>
        <w:suppressAutoHyphens/>
        <w:ind w:firstLine="284"/>
        <w:jc w:val="both"/>
        <w:rPr>
          <w:rFonts w:eastAsia="Times New Roman"/>
          <w:b/>
          <w:sz w:val="14"/>
          <w:szCs w:val="14"/>
        </w:rPr>
      </w:pPr>
      <w:r w:rsidRPr="005901E2">
        <w:rPr>
          <w:rFonts w:eastAsia="Times New Roman"/>
          <w:b/>
          <w:sz w:val="14"/>
          <w:szCs w:val="14"/>
        </w:rPr>
        <w:t xml:space="preserve">ЗА: 15 </w:t>
      </w:r>
      <w:proofErr w:type="gramStart"/>
      <w:r w:rsidRPr="005901E2">
        <w:rPr>
          <w:rFonts w:eastAsia="Times New Roman"/>
          <w:b/>
          <w:sz w:val="14"/>
          <w:szCs w:val="14"/>
        </w:rPr>
        <w:t xml:space="preserve">человек;   </w:t>
      </w:r>
      <w:proofErr w:type="gramEnd"/>
      <w:r w:rsidRPr="005901E2">
        <w:rPr>
          <w:rFonts w:eastAsia="Times New Roman"/>
          <w:b/>
          <w:sz w:val="14"/>
          <w:szCs w:val="14"/>
        </w:rPr>
        <w:t xml:space="preserve">     ПРОТИВ: 0 человек;   ВОЗДЕРЖАЛИСЬ: 1 человек.</w:t>
      </w:r>
    </w:p>
    <w:p w:rsidR="00C13CFA" w:rsidRPr="005901E2" w:rsidRDefault="00C13CFA" w:rsidP="00C13CFA">
      <w:pPr>
        <w:tabs>
          <w:tab w:val="left" w:pos="3060"/>
        </w:tabs>
        <w:suppressAutoHyphens/>
        <w:ind w:firstLine="284"/>
        <w:jc w:val="both"/>
        <w:rPr>
          <w:rFonts w:eastAsia="Times New Roman"/>
          <w:b/>
          <w:sz w:val="14"/>
          <w:szCs w:val="14"/>
        </w:rPr>
      </w:pPr>
      <w:r w:rsidRPr="005901E2">
        <w:rPr>
          <w:rFonts w:eastAsia="Times New Roman"/>
          <w:b/>
          <w:sz w:val="14"/>
          <w:szCs w:val="14"/>
        </w:rPr>
        <w:t xml:space="preserve">РЕШИЛИ: </w:t>
      </w:r>
    </w:p>
    <w:p w:rsidR="00C13CFA" w:rsidRPr="005901E2" w:rsidRDefault="00C13CFA" w:rsidP="00C13CFA">
      <w:pPr>
        <w:suppressAutoHyphens/>
        <w:autoSpaceDE w:val="0"/>
        <w:autoSpaceDN w:val="0"/>
        <w:adjustRightInd w:val="0"/>
        <w:ind w:firstLine="284"/>
        <w:jc w:val="both"/>
        <w:rPr>
          <w:sz w:val="14"/>
          <w:szCs w:val="14"/>
        </w:rPr>
      </w:pPr>
      <w:r w:rsidRPr="005901E2">
        <w:rPr>
          <w:sz w:val="14"/>
          <w:szCs w:val="14"/>
        </w:rPr>
        <w:t xml:space="preserve">Предоставить </w:t>
      </w:r>
      <w:proofErr w:type="spellStart"/>
      <w:r w:rsidRPr="005901E2">
        <w:rPr>
          <w:sz w:val="14"/>
          <w:szCs w:val="14"/>
        </w:rPr>
        <w:t>Мешичу</w:t>
      </w:r>
      <w:proofErr w:type="spellEnd"/>
      <w:r w:rsidRPr="005901E2">
        <w:rPr>
          <w:sz w:val="14"/>
          <w:szCs w:val="14"/>
        </w:rPr>
        <w:t xml:space="preserve"> И.Н.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5901E2">
        <w:rPr>
          <w:sz w:val="14"/>
          <w:szCs w:val="14"/>
        </w:rPr>
        <w:t>кв.м</w:t>
      </w:r>
      <w:proofErr w:type="spellEnd"/>
      <w:r w:rsidRPr="005901E2">
        <w:rPr>
          <w:sz w:val="14"/>
          <w:szCs w:val="14"/>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5901E2">
        <w:rPr>
          <w:sz w:val="14"/>
          <w:szCs w:val="14"/>
        </w:rPr>
        <w:t>д.Сомино</w:t>
      </w:r>
      <w:proofErr w:type="spellEnd"/>
      <w:r w:rsidRPr="005901E2">
        <w:rPr>
          <w:sz w:val="14"/>
          <w:szCs w:val="14"/>
        </w:rPr>
        <w:t xml:space="preserve">, </w:t>
      </w:r>
      <w:proofErr w:type="spellStart"/>
      <w:r w:rsidRPr="005901E2">
        <w:rPr>
          <w:sz w:val="14"/>
          <w:szCs w:val="14"/>
        </w:rPr>
        <w:t>ул.Ленинградская</w:t>
      </w:r>
      <w:proofErr w:type="spellEnd"/>
      <w:r w:rsidRPr="005901E2">
        <w:rPr>
          <w:sz w:val="14"/>
          <w:szCs w:val="14"/>
        </w:rPr>
        <w:t xml:space="preserve">, д.41, с уменьшением расстояния от </w:t>
      </w:r>
      <w:proofErr w:type="gramStart"/>
      <w:r w:rsidRPr="005901E2">
        <w:rPr>
          <w:sz w:val="14"/>
          <w:szCs w:val="14"/>
        </w:rPr>
        <w:t>границы  участка</w:t>
      </w:r>
      <w:proofErr w:type="gramEnd"/>
      <w:r w:rsidRPr="005901E2">
        <w:rPr>
          <w:sz w:val="14"/>
          <w:szCs w:val="14"/>
        </w:rPr>
        <w:t xml:space="preserve"> с  восточной стороны до 2,0 метров</w:t>
      </w:r>
    </w:p>
    <w:p w:rsidR="00C13CFA" w:rsidRPr="005901E2" w:rsidRDefault="00C13CFA" w:rsidP="00C13CFA">
      <w:pPr>
        <w:tabs>
          <w:tab w:val="left" w:pos="3060"/>
        </w:tabs>
        <w:suppressAutoHyphens/>
        <w:ind w:firstLine="284"/>
        <w:jc w:val="both"/>
        <w:rPr>
          <w:rFonts w:eastAsia="Times New Roman"/>
          <w:sz w:val="14"/>
          <w:szCs w:val="14"/>
        </w:rPr>
      </w:pPr>
    </w:p>
    <w:p w:rsidR="00C13CFA" w:rsidRPr="005901E2" w:rsidRDefault="00C13CFA" w:rsidP="00C13CFA">
      <w:pPr>
        <w:tabs>
          <w:tab w:val="left" w:pos="3060"/>
        </w:tabs>
        <w:suppressAutoHyphens/>
        <w:jc w:val="both"/>
        <w:rPr>
          <w:rFonts w:eastAsia="Times New Roman"/>
          <w:sz w:val="14"/>
          <w:szCs w:val="14"/>
        </w:rPr>
      </w:pPr>
    </w:p>
    <w:p w:rsidR="00C13CFA" w:rsidRPr="005901E2" w:rsidRDefault="00C13CFA" w:rsidP="00C13CFA">
      <w:pPr>
        <w:tabs>
          <w:tab w:val="left" w:pos="3060"/>
        </w:tabs>
        <w:suppressAutoHyphens/>
        <w:jc w:val="both"/>
        <w:rPr>
          <w:rFonts w:eastAsia="Times New Roman"/>
          <w:b/>
          <w:sz w:val="14"/>
          <w:szCs w:val="14"/>
        </w:rPr>
      </w:pPr>
      <w:r w:rsidRPr="005901E2">
        <w:rPr>
          <w:rFonts w:eastAsia="Times New Roman"/>
          <w:b/>
          <w:sz w:val="14"/>
          <w:szCs w:val="14"/>
        </w:rPr>
        <w:t xml:space="preserve">Председателя Комиссии                                            </w:t>
      </w:r>
      <w:proofErr w:type="spellStart"/>
      <w:r w:rsidRPr="005901E2">
        <w:rPr>
          <w:rFonts w:eastAsia="Times New Roman"/>
          <w:b/>
          <w:sz w:val="14"/>
          <w:szCs w:val="14"/>
        </w:rPr>
        <w:t>И.А.Колесникова</w:t>
      </w:r>
      <w:proofErr w:type="spellEnd"/>
    </w:p>
    <w:p w:rsidR="00C13CFA" w:rsidRPr="005901E2" w:rsidRDefault="00C13CFA" w:rsidP="00C13CFA">
      <w:pPr>
        <w:tabs>
          <w:tab w:val="left" w:pos="3060"/>
        </w:tabs>
        <w:suppressAutoHyphens/>
        <w:jc w:val="both"/>
        <w:rPr>
          <w:rFonts w:eastAsia="Times New Roman"/>
          <w:b/>
          <w:sz w:val="14"/>
          <w:szCs w:val="14"/>
        </w:rPr>
      </w:pPr>
      <w:r w:rsidRPr="005901E2">
        <w:rPr>
          <w:rFonts w:eastAsia="Times New Roman"/>
          <w:b/>
          <w:sz w:val="14"/>
          <w:szCs w:val="14"/>
        </w:rPr>
        <w:t>Секретарь Комиссии                                                 Д.А. Кручинина</w:t>
      </w:r>
    </w:p>
    <w:p w:rsidR="00C13CFA" w:rsidRPr="005901E2" w:rsidRDefault="00C13CFA" w:rsidP="00C13CFA">
      <w:pPr>
        <w:tabs>
          <w:tab w:val="left" w:pos="3060"/>
        </w:tabs>
        <w:suppressAutoHyphens/>
        <w:jc w:val="both"/>
        <w:rPr>
          <w:rFonts w:eastAsia="Times New Roman"/>
          <w:b/>
          <w:sz w:val="14"/>
          <w:szCs w:val="14"/>
        </w:rPr>
      </w:pPr>
    </w:p>
    <w:p w:rsidR="00C13CFA" w:rsidRPr="005901E2" w:rsidRDefault="00C13CFA" w:rsidP="00C13CFA">
      <w:pPr>
        <w:tabs>
          <w:tab w:val="left" w:pos="3060"/>
        </w:tabs>
        <w:suppressAutoHyphens/>
        <w:jc w:val="both"/>
        <w:rPr>
          <w:rFonts w:eastAsia="Times New Roman"/>
          <w:sz w:val="14"/>
          <w:szCs w:val="14"/>
        </w:rPr>
      </w:pPr>
    </w:p>
    <w:p w:rsidR="00C13CFA" w:rsidRPr="005901E2" w:rsidRDefault="00C13CFA" w:rsidP="009466FE">
      <w:pPr>
        <w:rPr>
          <w:sz w:val="14"/>
          <w:szCs w:val="14"/>
        </w:rPr>
      </w:pPr>
    </w:p>
    <w:p w:rsidR="00C13CFA" w:rsidRPr="00C13CFA" w:rsidRDefault="00C13CFA" w:rsidP="009466FE"/>
    <w:sectPr w:rsidR="00C13CFA" w:rsidRPr="00C13CFA" w:rsidSect="00882B9F">
      <w:headerReference w:type="even" r:id="rId11"/>
      <w:headerReference w:type="default" r:id="rId12"/>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D4" w:rsidRDefault="00B026D4" w:rsidP="005310A9">
      <w:r>
        <w:separator/>
      </w:r>
    </w:p>
  </w:endnote>
  <w:endnote w:type="continuationSeparator" w:id="0">
    <w:p w:rsidR="00B026D4" w:rsidRDefault="00B026D4"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D4" w:rsidRDefault="00B026D4" w:rsidP="005310A9">
      <w:r>
        <w:separator/>
      </w:r>
    </w:p>
  </w:footnote>
  <w:footnote w:type="continuationSeparator" w:id="0">
    <w:p w:rsidR="00B026D4" w:rsidRDefault="00B026D4"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55" w:rsidRDefault="00964155">
    <w:pPr>
      <w:pStyle w:val="af1"/>
    </w:pPr>
    <w:r>
      <w:rPr>
        <w:noProof/>
        <w:lang w:eastAsia="ru-RU"/>
      </w:rPr>
      <w:drawing>
        <wp:inline distT="0" distB="0" distL="0" distR="0" wp14:anchorId="17B24D3E" wp14:editId="2E49F25B">
          <wp:extent cx="6115685" cy="1365885"/>
          <wp:effectExtent l="0" t="0" r="0" b="5715"/>
          <wp:docPr id="11" name="Рисунок 1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55" w:rsidRDefault="005901E2">
    <w:pPr>
      <w:pStyle w:val="af1"/>
    </w:pPr>
    <w:r w:rsidRPr="005901E2">
      <w:rPr>
        <w:noProof/>
        <w:lang w:eastAsia="ru-RU"/>
      </w:rPr>
      <w:drawing>
        <wp:inline distT="0" distB="0" distL="0" distR="0">
          <wp:extent cx="6661150" cy="1483763"/>
          <wp:effectExtent l="0" t="0" r="6350" b="254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31" cy="14851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0"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1"/>
  </w:num>
  <w:num w:numId="8">
    <w:abstractNumId w:val="33"/>
  </w:num>
  <w:num w:numId="9">
    <w:abstractNumId w:val="39"/>
  </w:num>
  <w:num w:numId="10">
    <w:abstractNumId w:val="22"/>
  </w:num>
  <w:num w:numId="11">
    <w:abstractNumId w:val="34"/>
  </w:num>
  <w:num w:numId="12">
    <w:abstractNumId w:val="30"/>
  </w:num>
  <w:num w:numId="13">
    <w:abstractNumId w:val="36"/>
  </w:num>
  <w:num w:numId="14">
    <w:abstractNumId w:val="41"/>
  </w:num>
  <w:num w:numId="15">
    <w:abstractNumId w:val="26"/>
  </w:num>
  <w:num w:numId="16">
    <w:abstractNumId w:val="0"/>
  </w:num>
  <w:num w:numId="17">
    <w:abstractNumId w:val="35"/>
  </w:num>
  <w:num w:numId="18">
    <w:abstractNumId w:val="40"/>
  </w:num>
  <w:num w:numId="19">
    <w:abstractNumId w:val="28"/>
  </w:num>
  <w:num w:numId="20">
    <w:abstractNumId w:val="25"/>
  </w:num>
  <w:num w:numId="21">
    <w:abstractNumId w:val="32"/>
  </w:num>
  <w:num w:numId="22">
    <w:abstractNumId w:val="3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599"/>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BF8"/>
    <w:rsid w:val="006C2D7C"/>
    <w:rsid w:val="006C33B8"/>
    <w:rsid w:val="006C3CE5"/>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C62DB"/>
    <w:rsid w:val="009D14F7"/>
    <w:rsid w:val="009D15F4"/>
    <w:rsid w:val="009D1A2D"/>
    <w:rsid w:val="009D1A62"/>
    <w:rsid w:val="009D1A93"/>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9EA"/>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414"/>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F961F"/>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uiPriority w:val="99"/>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uiPriority w:val="99"/>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uiPriority w:val="99"/>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uiPriority w:val="99"/>
    <w:rsid w:val="00C034CC"/>
    <w:rPr>
      <w:rFonts w:ascii="Times New Roman" w:eastAsia="Times New Roman" w:hAnsi="Times New Roman"/>
      <w:sz w:val="28"/>
    </w:rPr>
  </w:style>
  <w:style w:type="paragraph" w:styleId="32">
    <w:name w:val="Body Text Indent 3"/>
    <w:basedOn w:val="aa"/>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uiPriority w:val="99"/>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uiPriority w:val="99"/>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uiPriority w:val="9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e">
    <w:name w:val="Title"/>
    <w:basedOn w:val="aa"/>
    <w:link w:val="aff"/>
    <w:uiPriority w:val="99"/>
    <w:qFormat/>
    <w:rsid w:val="00A71BC1"/>
    <w:pPr>
      <w:ind w:firstLine="284"/>
      <w:jc w:val="center"/>
    </w:pPr>
    <w:rPr>
      <w:rFonts w:eastAsia="Times New Roman"/>
      <w:b/>
      <w:sz w:val="28"/>
      <w:szCs w:val="20"/>
    </w:rPr>
  </w:style>
  <w:style w:type="character" w:customStyle="1" w:styleId="aff">
    <w:name w:val="Заголовок Знак"/>
    <w:link w:val="afe"/>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a"/>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a"/>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b">
    <w:name w:val="Содержимое таблицы"/>
    <w:basedOn w:val="aa"/>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c">
    <w:name w:val="Заголовок таблицы"/>
    <w:basedOn w:val="affb"/>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d">
    <w:name w:val="Символ нумерации"/>
    <w:rsid w:val="00A71BC1"/>
  </w:style>
  <w:style w:type="character" w:customStyle="1" w:styleId="26">
    <w:name w:val="Основной шрифт абзаца2"/>
    <w:rsid w:val="00A71BC1"/>
  </w:style>
  <w:style w:type="paragraph" w:customStyle="1" w:styleId="affe">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a"/>
    <w:link w:val="afff"/>
    <w:uiPriority w:val="99"/>
    <w:rsid w:val="00FA19DD"/>
    <w:pPr>
      <w:shd w:val="clear" w:color="auto" w:fill="FFFFFF"/>
      <w:spacing w:after="420" w:line="0" w:lineRule="atLeast"/>
    </w:pPr>
    <w:rPr>
      <w:rFonts w:ascii="Calibri" w:hAnsi="Calibri"/>
      <w:sz w:val="25"/>
      <w:szCs w:val="25"/>
    </w:rPr>
  </w:style>
  <w:style w:type="paragraph" w:styleId="afff0">
    <w:name w:val="No Spacing"/>
    <w:aliases w:val="Табл"/>
    <w:basedOn w:val="aa"/>
    <w:link w:val="afff1"/>
    <w:uiPriority w:val="99"/>
    <w:qFormat/>
    <w:rsid w:val="00FA19DD"/>
    <w:rPr>
      <w:rFonts w:ascii="Calibri" w:eastAsia="Times New Roman" w:hAnsi="Calibri"/>
    </w:rPr>
  </w:style>
  <w:style w:type="character" w:customStyle="1" w:styleId="afff1">
    <w:name w:val="Без интервала Знак"/>
    <w:aliases w:val="Табл Знак"/>
    <w:link w:val="afff0"/>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2">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3">
    <w:name w:val="FollowedHyperlink"/>
    <w:uiPriority w:val="99"/>
    <w:rsid w:val="00FA19DD"/>
    <w:rPr>
      <w:color w:val="800080"/>
      <w:u w:val="single"/>
    </w:rPr>
  </w:style>
  <w:style w:type="character" w:customStyle="1" w:styleId="afff4">
    <w:name w:val="Центр Знак"/>
    <w:rsid w:val="00FA19DD"/>
    <w:rPr>
      <w:sz w:val="28"/>
      <w:lang w:val="ru-RU" w:bidi="ar-SA"/>
    </w:rPr>
  </w:style>
  <w:style w:type="character" w:customStyle="1" w:styleId="afff5">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6">
    <w:name w:val="Strong"/>
    <w:uiPriority w:val="22"/>
    <w:qFormat/>
    <w:rsid w:val="00FA19DD"/>
    <w:rPr>
      <w:b/>
      <w:bCs/>
    </w:rPr>
  </w:style>
  <w:style w:type="paragraph" w:styleId="afff7">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a"/>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uiPriority w:val="99"/>
    <w:rsid w:val="00FA19DD"/>
    <w:pPr>
      <w:suppressAutoHyphens/>
      <w:ind w:firstLine="720"/>
      <w:jc w:val="both"/>
    </w:pPr>
    <w:rPr>
      <w:rFonts w:eastAsia="Times New Roman"/>
      <w:sz w:val="24"/>
      <w:szCs w:val="20"/>
      <w:lang w:eastAsia="zh-CN"/>
    </w:rPr>
  </w:style>
  <w:style w:type="paragraph" w:customStyle="1" w:styleId="afff8">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4">
    <w:name w:val="Схема документа1"/>
    <w:basedOn w:val="aa"/>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9">
    <w:name w:val="Содержимое врезки"/>
    <w:basedOn w:val="af6"/>
    <w:uiPriority w:val="99"/>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a"/>
    <w:link w:val="41"/>
    <w:uiPriority w:val="99"/>
    <w:rsid w:val="00F87F9E"/>
    <w:pPr>
      <w:shd w:val="clear" w:color="auto" w:fill="FFFFFF"/>
      <w:spacing w:before="240" w:line="274" w:lineRule="exact"/>
      <w:jc w:val="both"/>
    </w:pPr>
    <w:rPr>
      <w:rFonts w:ascii="Calibri" w:hAnsi="Calibri"/>
      <w:sz w:val="21"/>
      <w:szCs w:val="21"/>
    </w:rPr>
  </w:style>
  <w:style w:type="character" w:styleId="afffa">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b">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c">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0">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a"/>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uiPriority w:val="99"/>
    <w:rsid w:val="00AE6079"/>
    <w:pPr>
      <w:suppressAutoHyphens/>
    </w:pPr>
    <w:rPr>
      <w:rFonts w:eastAsia="Times New Roman"/>
      <w:b/>
      <w:bCs/>
      <w:sz w:val="28"/>
      <w:szCs w:val="28"/>
      <w:lang w:eastAsia="ar-SA"/>
    </w:rPr>
  </w:style>
  <w:style w:type="paragraph" w:styleId="afff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2"/>
    <w:uiPriority w:val="99"/>
    <w:rsid w:val="00AE6079"/>
    <w:rPr>
      <w:rFonts w:eastAsia="Times New Roman"/>
      <w:sz w:val="20"/>
      <w:szCs w:val="20"/>
    </w:rPr>
  </w:style>
  <w:style w:type="character" w:customStyle="1" w:styleId="afff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1"/>
    <w:uiPriority w:val="99"/>
    <w:rsid w:val="00AE6079"/>
    <w:rPr>
      <w:rFonts w:ascii="Times New Roman" w:eastAsia="Times New Roman" w:hAnsi="Times New Roman"/>
    </w:rPr>
  </w:style>
  <w:style w:type="character" w:styleId="affff3">
    <w:name w:val="footnote reference"/>
    <w:aliases w:val="Знак сноски 1,Знак сноски-FN,Ciae niinee-FN"/>
    <w:rsid w:val="00AE6079"/>
    <w:rPr>
      <w:vertAlign w:val="superscript"/>
    </w:rPr>
  </w:style>
  <w:style w:type="paragraph" w:customStyle="1" w:styleId="affff4">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a">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5">
    <w:name w:val="Гипертекстовая ссылка"/>
    <w:uiPriority w:val="99"/>
    <w:rsid w:val="00AE6079"/>
    <w:rPr>
      <w:color w:val="008000"/>
    </w:rPr>
  </w:style>
  <w:style w:type="paragraph" w:styleId="affff6">
    <w:name w:val="Subtitle"/>
    <w:basedOn w:val="aa"/>
    <w:link w:val="affff7"/>
    <w:uiPriority w:val="99"/>
    <w:qFormat/>
    <w:rsid w:val="00AE6079"/>
    <w:pPr>
      <w:spacing w:after="60"/>
      <w:jc w:val="center"/>
      <w:outlineLvl w:val="1"/>
    </w:pPr>
    <w:rPr>
      <w:rFonts w:ascii="Arial" w:eastAsia="Times New Roman" w:hAnsi="Arial"/>
      <w:sz w:val="24"/>
      <w:szCs w:val="24"/>
    </w:rPr>
  </w:style>
  <w:style w:type="character" w:customStyle="1" w:styleId="affff7">
    <w:name w:val="Подзаголовок Знак"/>
    <w:link w:val="affff6"/>
    <w:uiPriority w:val="99"/>
    <w:rsid w:val="00AE6079"/>
    <w:rPr>
      <w:rFonts w:ascii="Arial" w:eastAsia="Times New Roman" w:hAnsi="Arial" w:cs="Arial"/>
      <w:sz w:val="24"/>
      <w:szCs w:val="24"/>
    </w:rPr>
  </w:style>
  <w:style w:type="paragraph" w:customStyle="1" w:styleId="1fb">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8"/>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9">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c">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a">
    <w:name w:val="отчет"/>
    <w:basedOn w:val="aa"/>
    <w:link w:val="affffb"/>
    <w:qFormat/>
    <w:rsid w:val="00AE6079"/>
    <w:pPr>
      <w:spacing w:line="276" w:lineRule="auto"/>
      <w:ind w:firstLine="709"/>
      <w:jc w:val="both"/>
    </w:pPr>
    <w:rPr>
      <w:rFonts w:eastAsia="Times New Roman"/>
      <w:sz w:val="28"/>
    </w:rPr>
  </w:style>
  <w:style w:type="character" w:customStyle="1" w:styleId="affffb">
    <w:name w:val="отчет Знак"/>
    <w:link w:val="affffa"/>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c">
    <w:name w:val="Табличный"/>
    <w:basedOn w:val="aa"/>
    <w:link w:val="affffd"/>
    <w:uiPriority w:val="99"/>
    <w:rsid w:val="00AE6079"/>
    <w:pPr>
      <w:jc w:val="center"/>
    </w:pPr>
    <w:rPr>
      <w:rFonts w:eastAsia="Times New Roman"/>
      <w:sz w:val="24"/>
      <w:szCs w:val="24"/>
    </w:rPr>
  </w:style>
  <w:style w:type="character" w:customStyle="1" w:styleId="affffd">
    <w:name w:val="Табличный Знак"/>
    <w:link w:val="affffc"/>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e">
    <w:name w:val="Таблица"/>
    <w:basedOn w:val="aa"/>
    <w:link w:val="afffff"/>
    <w:qFormat/>
    <w:rsid w:val="00AE6079"/>
    <w:rPr>
      <w:rFonts w:eastAsia="Times New Roman"/>
      <w:sz w:val="28"/>
      <w:szCs w:val="28"/>
      <w:lang w:eastAsia="ru-RU"/>
    </w:rPr>
  </w:style>
  <w:style w:type="character" w:customStyle="1" w:styleId="1fd">
    <w:name w:val="Название Знак1"/>
    <w:uiPriority w:val="10"/>
    <w:rsid w:val="00AE6079"/>
    <w:rPr>
      <w:b/>
      <w:bCs/>
      <w:sz w:val="24"/>
      <w:szCs w:val="24"/>
      <w:lang w:val="ru-RU" w:eastAsia="ru-RU" w:bidi="ar-SA"/>
    </w:rPr>
  </w:style>
  <w:style w:type="paragraph" w:customStyle="1" w:styleId="1fe">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0">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f">
    <w:name w:val="Знак1 Знак"/>
    <w:basedOn w:val="aa"/>
    <w:rsid w:val="00393592"/>
    <w:pPr>
      <w:spacing w:after="160" w:line="240" w:lineRule="exact"/>
      <w:jc w:val="both"/>
    </w:pPr>
    <w:rPr>
      <w:rFonts w:eastAsia="Times New Roman"/>
      <w:sz w:val="24"/>
      <w:szCs w:val="24"/>
      <w:lang w:val="en-US"/>
    </w:rPr>
  </w:style>
  <w:style w:type="paragraph" w:customStyle="1" w:styleId="1ff0">
    <w:name w:val="Абзац списка1"/>
    <w:basedOn w:val="aa"/>
    <w:uiPriority w:val="99"/>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1">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2">
    <w:name w:val="endnote text"/>
    <w:basedOn w:val="aa"/>
    <w:link w:val="afffff3"/>
    <w:uiPriority w:val="99"/>
    <w:rsid w:val="00393592"/>
    <w:rPr>
      <w:rFonts w:eastAsia="Times New Roman"/>
      <w:sz w:val="20"/>
      <w:szCs w:val="20"/>
    </w:rPr>
  </w:style>
  <w:style w:type="character" w:customStyle="1" w:styleId="afffff3">
    <w:name w:val="Текст концевой сноски Знак"/>
    <w:link w:val="afffff2"/>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1">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4">
    <w:name w:val="Прижатый влево"/>
    <w:basedOn w:val="aa"/>
    <w:next w:val="aa"/>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5">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6">
    <w:name w:val="Plain Text"/>
    <w:basedOn w:val="aa"/>
    <w:link w:val="afffff7"/>
    <w:uiPriority w:val="99"/>
    <w:rsid w:val="00794F1D"/>
    <w:rPr>
      <w:rFonts w:ascii="Courier New" w:eastAsia="Times New Roman" w:hAnsi="Courier New"/>
      <w:sz w:val="20"/>
      <w:szCs w:val="20"/>
    </w:rPr>
  </w:style>
  <w:style w:type="character" w:customStyle="1" w:styleId="afffff7">
    <w:name w:val="Текст Знак"/>
    <w:link w:val="afffff6"/>
    <w:uiPriority w:val="99"/>
    <w:rsid w:val="00794F1D"/>
    <w:rPr>
      <w:rFonts w:ascii="Courier New" w:eastAsia="Times New Roman" w:hAnsi="Courier New" w:cs="Courier New"/>
    </w:rPr>
  </w:style>
  <w:style w:type="paragraph" w:customStyle="1" w:styleId="1ff2">
    <w:name w:val="Стиль1"/>
    <w:basedOn w:val="aa"/>
    <w:next w:val="52"/>
    <w:link w:val="1ff3"/>
    <w:autoRedefine/>
    <w:uiPriority w:val="99"/>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8">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4">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5">
    <w:name w:val="Цитата1"/>
    <w:basedOn w:val="aa"/>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9">
    <w:name w:val="Таблицы (моноширинный)"/>
    <w:basedOn w:val="aa"/>
    <w:next w:val="aa"/>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uiPriority w:val="99"/>
    <w:rsid w:val="00794F1D"/>
    <w:pPr>
      <w:ind w:firstLine="709"/>
      <w:jc w:val="both"/>
    </w:pPr>
    <w:rPr>
      <w:rFonts w:eastAsia="Times New Roman"/>
      <w:sz w:val="24"/>
      <w:szCs w:val="20"/>
      <w:lang w:eastAsia="ru-RU"/>
    </w:rPr>
  </w:style>
  <w:style w:type="paragraph" w:customStyle="1" w:styleId="Point">
    <w:name w:val="Point"/>
    <w:basedOn w:val="aa"/>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a"/>
    <w:uiPriority w:val="99"/>
    <w:rsid w:val="00794F1D"/>
    <w:pPr>
      <w:ind w:firstLine="720"/>
      <w:jc w:val="both"/>
    </w:pPr>
    <w:rPr>
      <w:rFonts w:eastAsia="Times New Roman"/>
      <w:sz w:val="28"/>
      <w:szCs w:val="20"/>
      <w:lang w:eastAsia="ru-RU"/>
    </w:rPr>
  </w:style>
  <w:style w:type="paragraph" w:customStyle="1" w:styleId="afffffa">
    <w:name w:val="Скобки буквы"/>
    <w:basedOn w:val="aa"/>
    <w:uiPriority w:val="99"/>
    <w:rsid w:val="00794F1D"/>
    <w:pPr>
      <w:tabs>
        <w:tab w:val="num" w:pos="360"/>
      </w:tabs>
      <w:ind w:left="360" w:hanging="360"/>
    </w:pPr>
    <w:rPr>
      <w:rFonts w:eastAsia="Times New Roman"/>
      <w:sz w:val="20"/>
      <w:szCs w:val="20"/>
    </w:rPr>
  </w:style>
  <w:style w:type="paragraph" w:customStyle="1" w:styleId="afffffb">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c">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d">
    <w:name w:val="endnote reference"/>
    <w:uiPriority w:val="99"/>
    <w:rsid w:val="00794F1D"/>
    <w:rPr>
      <w:vertAlign w:val="superscript"/>
    </w:rPr>
  </w:style>
  <w:style w:type="character" w:styleId="afffffe">
    <w:name w:val="annotation reference"/>
    <w:rsid w:val="00794F1D"/>
    <w:rPr>
      <w:sz w:val="16"/>
      <w:szCs w:val="16"/>
    </w:rPr>
  </w:style>
  <w:style w:type="paragraph" w:styleId="affffff">
    <w:name w:val="annotation text"/>
    <w:basedOn w:val="aa"/>
    <w:link w:val="affffff0"/>
    <w:uiPriority w:val="99"/>
    <w:rsid w:val="00794F1D"/>
    <w:rPr>
      <w:rFonts w:eastAsia="Times New Roman"/>
      <w:sz w:val="20"/>
      <w:szCs w:val="20"/>
    </w:rPr>
  </w:style>
  <w:style w:type="character" w:customStyle="1" w:styleId="affffff0">
    <w:name w:val="Текст примечания Знак"/>
    <w:link w:val="affffff"/>
    <w:uiPriority w:val="99"/>
    <w:rsid w:val="00794F1D"/>
    <w:rPr>
      <w:rFonts w:ascii="Times New Roman" w:eastAsia="Times New Roman" w:hAnsi="Times New Roman"/>
    </w:rPr>
  </w:style>
  <w:style w:type="paragraph" w:styleId="affffff1">
    <w:name w:val="annotation subject"/>
    <w:basedOn w:val="affffff"/>
    <w:next w:val="affffff"/>
    <w:link w:val="affffff2"/>
    <w:uiPriority w:val="99"/>
    <w:rsid w:val="00794F1D"/>
    <w:rPr>
      <w:b/>
      <w:bCs/>
    </w:rPr>
  </w:style>
  <w:style w:type="character" w:customStyle="1" w:styleId="affffff2">
    <w:name w:val="Тема примечания Знак"/>
    <w:link w:val="affffff1"/>
    <w:uiPriority w:val="99"/>
    <w:rsid w:val="00794F1D"/>
    <w:rPr>
      <w:rFonts w:ascii="Times New Roman" w:eastAsia="Times New Roman" w:hAnsi="Times New Roman"/>
      <w:b/>
      <w:bCs/>
    </w:rPr>
  </w:style>
  <w:style w:type="paragraph" w:customStyle="1" w:styleId="affffff3">
    <w:name w:val="Нормальный (таблица)"/>
    <w:basedOn w:val="aa"/>
    <w:next w:val="aa"/>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6">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4">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uiPriority w:val="99"/>
    <w:rsid w:val="00DF49F5"/>
    <w:pPr>
      <w:spacing w:before="100" w:beforeAutospacing="1" w:after="100" w:afterAutospacing="1"/>
    </w:pPr>
    <w:rPr>
      <w:rFonts w:eastAsia="Times New Roman"/>
      <w:sz w:val="24"/>
      <w:szCs w:val="24"/>
      <w:lang w:eastAsia="ru-RU"/>
    </w:rPr>
  </w:style>
  <w:style w:type="paragraph" w:customStyle="1" w:styleId="1ff7">
    <w:name w:val="Знак1"/>
    <w:basedOn w:val="aa"/>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5">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6">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7">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8">
    <w:name w:val="Колонтитул_"/>
    <w:link w:val="1ff8"/>
    <w:locked/>
    <w:rsid w:val="00475A49"/>
    <w:rPr>
      <w:sz w:val="22"/>
      <w:szCs w:val="22"/>
      <w:shd w:val="clear" w:color="auto" w:fill="FFFFFF"/>
    </w:rPr>
  </w:style>
  <w:style w:type="character" w:customStyle="1" w:styleId="affffff9">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a">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8">
    <w:name w:val="Колонтитул1"/>
    <w:basedOn w:val="aa"/>
    <w:link w:val="affffff8"/>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b">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9">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9"/>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c">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a">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d">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e">
    <w:name w:val="Для внутренних документов ПНР"/>
    <w:basedOn w:val="14"/>
    <w:link w:val="afffffff"/>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
    <w:name w:val="Для внутренних документов ПНР Знак"/>
    <w:link w:val="affffffe"/>
    <w:rsid w:val="00D039A5"/>
    <w:rPr>
      <w:rFonts w:ascii="Arial Black" w:eastAsia="Times New Roman" w:hAnsi="Arial Black"/>
      <w:b/>
      <w:bCs/>
      <w:color w:val="365F91"/>
      <w:kern w:val="28"/>
      <w:sz w:val="52"/>
      <w:szCs w:val="24"/>
    </w:rPr>
  </w:style>
  <w:style w:type="paragraph" w:customStyle="1" w:styleId="1ffb">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0">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1">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c">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d">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3">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e">
    <w:name w:val="Вертикальный отступ 1"/>
    <w:basedOn w:val="aa"/>
    <w:rsid w:val="00D039A5"/>
    <w:pPr>
      <w:jc w:val="center"/>
    </w:pPr>
    <w:rPr>
      <w:rFonts w:eastAsia="Times New Roman"/>
      <w:sz w:val="28"/>
      <w:szCs w:val="20"/>
      <w:lang w:val="en-US" w:eastAsia="ru-RU"/>
    </w:rPr>
  </w:style>
  <w:style w:type="paragraph" w:customStyle="1" w:styleId="afffffff4">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5">
    <w:name w:val="Обычный (паспорт)"/>
    <w:basedOn w:val="aa"/>
    <w:rsid w:val="00D039A5"/>
    <w:pPr>
      <w:spacing w:before="120"/>
      <w:jc w:val="both"/>
    </w:pPr>
    <w:rPr>
      <w:rFonts w:eastAsia="Times New Roman"/>
      <w:sz w:val="28"/>
      <w:szCs w:val="28"/>
      <w:lang w:eastAsia="ru-RU"/>
    </w:rPr>
  </w:style>
  <w:style w:type="paragraph" w:customStyle="1" w:styleId="afffffff6">
    <w:name w:val="Обычный в таблице"/>
    <w:basedOn w:val="aa"/>
    <w:rsid w:val="00D039A5"/>
    <w:rPr>
      <w:rFonts w:eastAsia="Times New Roman"/>
      <w:lang w:eastAsia="ru-RU"/>
    </w:rPr>
  </w:style>
  <w:style w:type="paragraph" w:customStyle="1" w:styleId="1fff1">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2">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3">
    <w:name w:val="Верхний колонтитул Знак1"/>
    <w:basedOn w:val="ab"/>
    <w:rsid w:val="00D039A5"/>
    <w:rPr>
      <w:sz w:val="24"/>
      <w:szCs w:val="24"/>
    </w:rPr>
  </w:style>
  <w:style w:type="paragraph" w:customStyle="1" w:styleId="1fff4">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5">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7">
    <w:name w:val="Оглавление_"/>
    <w:link w:val="afffffff8"/>
    <w:rsid w:val="00796097"/>
    <w:rPr>
      <w:sz w:val="28"/>
      <w:szCs w:val="28"/>
      <w:shd w:val="clear" w:color="auto" w:fill="FFFFFF"/>
    </w:rPr>
  </w:style>
  <w:style w:type="paragraph" w:customStyle="1" w:styleId="afffffff8">
    <w:name w:val="Оглавление"/>
    <w:basedOn w:val="aa"/>
    <w:link w:val="afffffff7"/>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9">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a">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6">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b">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7">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c"/>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d"/>
    <w:qFormat/>
    <w:rsid w:val="00B173F2"/>
    <w:pPr>
      <w:numPr>
        <w:numId w:val="10"/>
      </w:numPr>
      <w:spacing w:line="360" w:lineRule="auto"/>
      <w:jc w:val="both"/>
    </w:pPr>
    <w:rPr>
      <w:rFonts w:eastAsia="Times New Roman"/>
      <w:sz w:val="24"/>
      <w:szCs w:val="20"/>
    </w:rPr>
  </w:style>
  <w:style w:type="character" w:customStyle="1" w:styleId="afffffffc">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d">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e">
    <w:name w:val="Текст статьи"/>
    <w:basedOn w:val="aa"/>
    <w:link w:val="affffffff"/>
    <w:qFormat/>
    <w:rsid w:val="00B173F2"/>
    <w:pPr>
      <w:spacing w:line="360" w:lineRule="auto"/>
      <w:ind w:firstLine="567"/>
      <w:jc w:val="both"/>
    </w:pPr>
    <w:rPr>
      <w:rFonts w:eastAsia="Times New Roman"/>
      <w:sz w:val="24"/>
      <w:szCs w:val="20"/>
    </w:rPr>
  </w:style>
  <w:style w:type="character" w:customStyle="1" w:styleId="affffffff">
    <w:name w:val="Текст статьи Знак"/>
    <w:link w:val="afffffffe"/>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0">
    <w:name w:val="Подпись к картинке_"/>
    <w:link w:val="affffffff1"/>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1">
    <w:name w:val="Подпись к картинке"/>
    <w:basedOn w:val="aa"/>
    <w:link w:val="affffffff0"/>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2">
    <w:name w:val="Intense Quote"/>
    <w:basedOn w:val="aa"/>
    <w:next w:val="aa"/>
    <w:link w:val="affffffff3"/>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3">
    <w:name w:val="Выделенная цитата Знак"/>
    <w:basedOn w:val="ab"/>
    <w:link w:val="affffffff2"/>
    <w:uiPriority w:val="99"/>
    <w:rsid w:val="004722ED"/>
    <w:rPr>
      <w:rFonts w:eastAsia="Times New Roman"/>
      <w:i/>
      <w:iCs/>
      <w:sz w:val="22"/>
      <w:szCs w:val="22"/>
      <w:lang w:eastAsia="en-US"/>
    </w:rPr>
  </w:style>
  <w:style w:type="character" w:styleId="affffffff4">
    <w:name w:val="Subtle Emphasis"/>
    <w:uiPriority w:val="99"/>
    <w:qFormat/>
    <w:rsid w:val="004722ED"/>
    <w:rPr>
      <w:i/>
      <w:iCs/>
    </w:rPr>
  </w:style>
  <w:style w:type="character" w:styleId="affffffff5">
    <w:name w:val="Intense Emphasis"/>
    <w:uiPriority w:val="99"/>
    <w:qFormat/>
    <w:rsid w:val="004722ED"/>
    <w:rPr>
      <w:b/>
      <w:bCs/>
      <w:i/>
      <w:iCs/>
    </w:rPr>
  </w:style>
  <w:style w:type="character" w:styleId="affffffff6">
    <w:name w:val="Subtle Reference"/>
    <w:uiPriority w:val="99"/>
    <w:qFormat/>
    <w:rsid w:val="004722ED"/>
    <w:rPr>
      <w:smallCaps/>
    </w:rPr>
  </w:style>
  <w:style w:type="character" w:styleId="affffffff7">
    <w:name w:val="Intense Reference"/>
    <w:uiPriority w:val="99"/>
    <w:qFormat/>
    <w:rsid w:val="004722ED"/>
    <w:rPr>
      <w:b/>
      <w:bCs/>
      <w:smallCaps/>
    </w:rPr>
  </w:style>
  <w:style w:type="character" w:styleId="affffffff8">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a">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b">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9">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c">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d">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a">
    <w:name w:val="Таблица_Текст слева"/>
    <w:basedOn w:val="aa"/>
    <w:link w:val="affffffffb"/>
    <w:rsid w:val="00773008"/>
    <w:rPr>
      <w:rFonts w:eastAsia="Times New Roman"/>
      <w:lang w:eastAsia="zh-CN"/>
    </w:rPr>
  </w:style>
  <w:style w:type="character" w:customStyle="1" w:styleId="affffffffb">
    <w:name w:val="Таблица_Текст слева Знак"/>
    <w:link w:val="affffffffa"/>
    <w:rsid w:val="00773008"/>
    <w:rPr>
      <w:rFonts w:ascii="Times New Roman" w:eastAsia="Times New Roman" w:hAnsi="Times New Roman"/>
      <w:sz w:val="22"/>
      <w:szCs w:val="22"/>
      <w:lang w:eastAsia="zh-CN"/>
    </w:rPr>
  </w:style>
  <w:style w:type="paragraph" w:customStyle="1" w:styleId="affffffffc">
    <w:name w:val="Таблица_Текст по центру + полужирный"/>
    <w:basedOn w:val="aa"/>
    <w:next w:val="1fffd"/>
    <w:rsid w:val="00773008"/>
    <w:pPr>
      <w:jc w:val="center"/>
    </w:pPr>
    <w:rPr>
      <w:rFonts w:eastAsia="Times New Roman"/>
      <w:b/>
      <w:bCs/>
      <w:szCs w:val="20"/>
      <w:lang w:eastAsia="zh-CN"/>
    </w:rPr>
  </w:style>
  <w:style w:type="paragraph" w:customStyle="1" w:styleId="affffffffd">
    <w:name w:val="Таблица_Текст слева + полужирный"/>
    <w:basedOn w:val="affffffffa"/>
    <w:next w:val="1fffd"/>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e">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
    <w:name w:val="СТАТЬЯ"/>
    <w:basedOn w:val="aa"/>
    <w:link w:val="afffffffff0"/>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1">
    <w:name w:val="ТЕКСТ"/>
    <w:basedOn w:val="aa"/>
    <w:link w:val="afffffffff2"/>
    <w:uiPriority w:val="99"/>
    <w:qFormat/>
    <w:rsid w:val="0015412F"/>
    <w:pPr>
      <w:autoSpaceDE w:val="0"/>
      <w:autoSpaceDN w:val="0"/>
      <w:ind w:firstLine="709"/>
      <w:jc w:val="both"/>
    </w:pPr>
    <w:rPr>
      <w:rFonts w:eastAsia="Times New Roman"/>
      <w:sz w:val="24"/>
      <w:szCs w:val="24"/>
      <w:lang w:eastAsia="ru-RU"/>
    </w:rPr>
  </w:style>
  <w:style w:type="character" w:customStyle="1" w:styleId="afffffffff0">
    <w:name w:val="СТАТЬЯ Знак"/>
    <w:link w:val="afffffffff"/>
    <w:uiPriority w:val="99"/>
    <w:rsid w:val="0015412F"/>
    <w:rPr>
      <w:rFonts w:ascii="Times New Roman" w:eastAsia="Times New Roman" w:hAnsi="Times New Roman"/>
      <w:b/>
      <w:sz w:val="24"/>
      <w:szCs w:val="24"/>
    </w:rPr>
  </w:style>
  <w:style w:type="character" w:customStyle="1" w:styleId="afffffffff2">
    <w:name w:val="ТЕКСТ Знак"/>
    <w:link w:val="afffffffff1"/>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3">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4">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5">
    <w:name w:val="А_табл"/>
    <w:link w:val="afffffffff6"/>
    <w:autoRedefine/>
    <w:rsid w:val="009F00C4"/>
    <w:rPr>
      <w:rFonts w:ascii="Times New Roman" w:eastAsia="Times New Roman" w:hAnsi="Times New Roman"/>
      <w:sz w:val="24"/>
      <w:szCs w:val="24"/>
    </w:rPr>
  </w:style>
  <w:style w:type="character" w:customStyle="1" w:styleId="afffffffff6">
    <w:name w:val="А_табл Знак"/>
    <w:link w:val="afffffffff5"/>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8">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7">
    <w:name w:val="+таб"/>
    <w:basedOn w:val="aa"/>
    <w:link w:val="afffffffff8"/>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8">
    <w:name w:val="+таб Знак"/>
    <w:link w:val="afffffffff7"/>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9">
    <w:name w:val="Текст таблиц"/>
    <w:basedOn w:val="afffffffff7"/>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e">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a">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b">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c">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d">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e">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b"/>
    <w:uiPriority w:val="99"/>
    <w:rsid w:val="00F2057D"/>
  </w:style>
  <w:style w:type="paragraph" w:customStyle="1" w:styleId="affffffffff">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0">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1">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2">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a"/>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3">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4">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5">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6">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7">
    <w:name w:val="НумСписок"/>
    <w:basedOn w:val="aa"/>
    <w:uiPriority w:val="99"/>
    <w:rsid w:val="00F2057D"/>
    <w:pPr>
      <w:suppressAutoHyphens/>
      <w:ind w:firstLine="720"/>
    </w:pPr>
    <w:rPr>
      <w:rFonts w:eastAsia="Times New Roman"/>
      <w:szCs w:val="20"/>
      <w:lang w:eastAsia="ar-SA"/>
    </w:rPr>
  </w:style>
  <w:style w:type="paragraph" w:customStyle="1" w:styleId="affffffffff8">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9">
    <w:name w:val="Стиль Черный"/>
    <w:uiPriority w:val="99"/>
    <w:rsid w:val="00F2057D"/>
    <w:rPr>
      <w:rFonts w:ascii="Times New Roman" w:hAnsi="Times New Roman" w:cs="Times New Roman"/>
      <w:color w:val="000000"/>
      <w:sz w:val="24"/>
    </w:rPr>
  </w:style>
  <w:style w:type="character" w:customStyle="1" w:styleId="affffffffffa">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b">
    <w:name w:val="Символы концевой сноски"/>
    <w:uiPriority w:val="99"/>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c">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d">
    <w:name w:val="таблица"/>
    <w:basedOn w:val="af6"/>
    <w:uiPriority w:val="99"/>
    <w:rsid w:val="00F2057D"/>
    <w:pPr>
      <w:tabs>
        <w:tab w:val="clear" w:pos="3060"/>
      </w:tabs>
      <w:spacing w:before="60" w:after="60"/>
      <w:ind w:firstLine="709"/>
    </w:pPr>
    <w:rPr>
      <w:sz w:val="24"/>
      <w:lang w:eastAsia="ru-RU"/>
    </w:rPr>
  </w:style>
  <w:style w:type="character" w:customStyle="1" w:styleId="1ff3">
    <w:name w:val="Стиль1 Знак"/>
    <w:link w:val="1ff2"/>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e">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0">
    <w:name w:val="Body Text First Indent"/>
    <w:basedOn w:val="af6"/>
    <w:link w:val="afffffffffff1"/>
    <w:rsid w:val="00F2057D"/>
    <w:pPr>
      <w:tabs>
        <w:tab w:val="clear" w:pos="3060"/>
      </w:tabs>
      <w:ind w:firstLine="360"/>
      <w:jc w:val="left"/>
    </w:pPr>
    <w:rPr>
      <w:sz w:val="24"/>
      <w:szCs w:val="24"/>
      <w:lang w:eastAsia="ru-RU"/>
    </w:rPr>
  </w:style>
  <w:style w:type="character" w:customStyle="1" w:styleId="afffffffffff1">
    <w:name w:val="Красная строка Знак"/>
    <w:basedOn w:val="af7"/>
    <w:link w:val="afffffffffff0"/>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2">
    <w:name w:val="_ТЕКСТ"/>
    <w:basedOn w:val="aa"/>
    <w:link w:val="afffffffffff3"/>
    <w:uiPriority w:val="99"/>
    <w:rsid w:val="00F2057D"/>
    <w:pPr>
      <w:spacing w:line="360" w:lineRule="auto"/>
      <w:ind w:firstLine="709"/>
      <w:jc w:val="both"/>
    </w:pPr>
    <w:rPr>
      <w:rFonts w:ascii="Arial" w:hAnsi="Arial"/>
      <w:sz w:val="24"/>
      <w:szCs w:val="20"/>
    </w:rPr>
  </w:style>
  <w:style w:type="character" w:customStyle="1" w:styleId="afffffffffff3">
    <w:name w:val="_ТЕКСТ Знак"/>
    <w:link w:val="afffffffffff2"/>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4">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7">
    <w:name w:val="Знак Знак1"/>
    <w:uiPriority w:val="99"/>
    <w:rsid w:val="00902D2F"/>
    <w:rPr>
      <w:b/>
      <w:bCs/>
    </w:rPr>
  </w:style>
  <w:style w:type="paragraph" w:customStyle="1" w:styleId="1ffff8">
    <w:name w:val="Текст1"/>
    <w:basedOn w:val="aa"/>
    <w:uiPriority w:val="99"/>
    <w:rsid w:val="00902D2F"/>
    <w:rPr>
      <w:rFonts w:ascii="Courier New" w:eastAsia="Times New Roman" w:hAnsi="Courier New" w:cs="Courier New"/>
      <w:sz w:val="20"/>
      <w:szCs w:val="20"/>
      <w:lang w:eastAsia="ar-SA"/>
    </w:rPr>
  </w:style>
  <w:style w:type="paragraph" w:customStyle="1" w:styleId="510">
    <w:name w:val="Список 51"/>
    <w:basedOn w:val="aa"/>
    <w:uiPriority w:val="99"/>
    <w:rsid w:val="00902D2F"/>
    <w:pPr>
      <w:ind w:left="1415" w:hanging="283"/>
    </w:pPr>
    <w:rPr>
      <w:rFonts w:eastAsia="Times New Roman"/>
      <w:sz w:val="24"/>
      <w:szCs w:val="24"/>
      <w:lang w:eastAsia="ar-SA"/>
    </w:rPr>
  </w:style>
  <w:style w:type="paragraph" w:customStyle="1" w:styleId="1ffff9">
    <w:name w:val="Маркированный список1"/>
    <w:basedOn w:val="af6"/>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a"/>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5">
    <w:name w:val="Знак Знак Знак Знак"/>
    <w:basedOn w:val="aa"/>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6">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7">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8">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9">
    <w:name w:val="Примечание"/>
    <w:basedOn w:val="aa"/>
    <w:link w:val="afffffffffffa"/>
    <w:qFormat/>
    <w:rsid w:val="00066DA9"/>
    <w:pPr>
      <w:spacing w:after="120" w:line="276" w:lineRule="auto"/>
      <w:ind w:firstLine="567"/>
      <w:jc w:val="both"/>
    </w:pPr>
    <w:rPr>
      <w:rFonts w:eastAsiaTheme="minorHAnsi" w:cstheme="minorBidi"/>
      <w:sz w:val="20"/>
    </w:rPr>
  </w:style>
  <w:style w:type="character" w:customStyle="1" w:styleId="afffffffffffa">
    <w:name w:val="Примечание Знак"/>
    <w:basedOn w:val="ab"/>
    <w:link w:val="afffffffffff9"/>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b">
    <w:name w:val="ОснТекст"/>
    <w:basedOn w:val="aa"/>
    <w:link w:val="afffffffffffc"/>
    <w:rsid w:val="00066DA9"/>
    <w:pPr>
      <w:spacing w:after="120" w:line="276" w:lineRule="auto"/>
      <w:ind w:firstLine="540"/>
      <w:jc w:val="both"/>
    </w:pPr>
    <w:rPr>
      <w:sz w:val="24"/>
      <w:szCs w:val="20"/>
    </w:rPr>
  </w:style>
  <w:style w:type="character" w:customStyle="1" w:styleId="afffffffffffc">
    <w:name w:val="ОснТекст Знак"/>
    <w:link w:val="afffffffffffb"/>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d"/>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d">
    <w:name w:val="макет Знак"/>
    <w:basedOn w:val="ab"/>
    <w:link w:val="a9"/>
    <w:rsid w:val="00066DA9"/>
    <w:rPr>
      <w:rFonts w:ascii="Bookman Old Style" w:eastAsia="Times New Roman" w:hAnsi="Bookman Old Style"/>
      <w:sz w:val="24"/>
    </w:rPr>
  </w:style>
  <w:style w:type="paragraph" w:customStyle="1" w:styleId="afffffffffffe">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0">
    <w:name w:val="+Таб"/>
    <w:basedOn w:val="aa"/>
    <w:link w:val="affffffffffff1"/>
    <w:qFormat/>
    <w:rsid w:val="00873507"/>
    <w:pPr>
      <w:jc w:val="center"/>
    </w:pPr>
    <w:rPr>
      <w:rFonts w:ascii="Bookman Old Style" w:hAnsi="Bookman Old Style"/>
      <w:sz w:val="20"/>
      <w:szCs w:val="20"/>
    </w:rPr>
  </w:style>
  <w:style w:type="character" w:customStyle="1" w:styleId="affffffffffff1">
    <w:name w:val="+Таб Знак"/>
    <w:basedOn w:val="ab"/>
    <w:link w:val="affffffffffff0"/>
    <w:rsid w:val="00873507"/>
    <w:rPr>
      <w:rFonts w:ascii="Bookman Old Style" w:hAnsi="Bookman Old Style"/>
      <w:lang w:eastAsia="en-US"/>
    </w:rPr>
  </w:style>
  <w:style w:type="paragraph" w:customStyle="1" w:styleId="affffffffffff2">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3">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4">
    <w:name w:val="Абзац"/>
    <w:basedOn w:val="aa"/>
    <w:link w:val="affffffffffff5"/>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5">
    <w:name w:val="Абзац Знак"/>
    <w:link w:val="affffffffffff4"/>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6">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7">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8"/>
    <w:rsid w:val="00A669F8"/>
    <w:pPr>
      <w:numPr>
        <w:numId w:val="19"/>
      </w:numPr>
      <w:spacing w:after="120"/>
    </w:pPr>
    <w:rPr>
      <w:rFonts w:ascii="Bookman Old Style" w:eastAsia="Times New Roman" w:hAnsi="Bookman Old Style"/>
    </w:rPr>
  </w:style>
  <w:style w:type="character" w:customStyle="1" w:styleId="affffffffffff8">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9">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a">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b">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f">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c">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1">
    <w:name w:val="Сетка таблицы светлая1"/>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
    <w:name w:val="Таблица Знак"/>
    <w:basedOn w:val="ab"/>
    <w:link w:val="affffe"/>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d">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e">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a"/>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a"/>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a"/>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
    <w:name w:val="Название Знак"/>
    <w:link w:val="afffffffffffff0"/>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a"/>
    <w:rsid w:val="00FC3414"/>
    <w:pPr>
      <w:spacing w:after="200" w:line="276" w:lineRule="auto"/>
      <w:ind w:left="720"/>
    </w:pPr>
    <w:rPr>
      <w:rFonts w:ascii="Calibri" w:hAnsi="Calibri" w:cs="Calibri"/>
    </w:rPr>
  </w:style>
  <w:style w:type="paragraph" w:customStyle="1" w:styleId="afffffffffffff1">
    <w:name w:val="Знак Знак Знак Знак Знак Знак"/>
    <w:basedOn w:val="aa"/>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a"/>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a"/>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0">
    <w:basedOn w:val="aa"/>
    <w:next w:val="afe"/>
    <w:link w:val="afffffffffffff"/>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2">
    <w:name w:val="Знак Знак Знак Знак Знак Знак Знак"/>
    <w:basedOn w:val="aa"/>
    <w:rsid w:val="00FC3414"/>
    <w:pPr>
      <w:spacing w:after="160" w:line="240" w:lineRule="exact"/>
    </w:pPr>
    <w:rPr>
      <w:rFonts w:ascii="Verdana" w:eastAsia="Times New Roman" w:hAnsi="Verdana"/>
      <w:sz w:val="20"/>
      <w:szCs w:val="20"/>
      <w:lang w:val="en-US"/>
    </w:rPr>
  </w:style>
  <w:style w:type="paragraph" w:customStyle="1" w:styleId="c">
    <w:name w:val="c"/>
    <w:basedOn w:val="aa"/>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a"/>
    <w:rsid w:val="006A1068"/>
    <w:pPr>
      <w:spacing w:after="200" w:line="276" w:lineRule="auto"/>
      <w:ind w:left="720"/>
    </w:pPr>
    <w:rPr>
      <w:rFonts w:ascii="Calibri" w:hAnsi="Calibri" w:cs="Calibri"/>
    </w:rPr>
  </w:style>
  <w:style w:type="paragraph" w:customStyle="1" w:styleId="afffffffffffff3">
    <w:name w:val="Знак Знак Знак Знак Знак Знак"/>
    <w:basedOn w:val="aa"/>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a"/>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a"/>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4">
    <w:basedOn w:val="aa"/>
    <w:next w:val="afe"/>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5">
    <w:name w:val="Знак Знак Знак Знак Знак Знак Знак Знак Знак Знак Знак Знак"/>
    <w:basedOn w:val="aa"/>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6">
    <w:name w:val="Знак Знак Знак Знак Знак Знак Знак Знак Знак Знак"/>
    <w:basedOn w:val="aa"/>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a"/>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a"/>
    <w:rsid w:val="0049045B"/>
    <w:pPr>
      <w:ind w:left="72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8AB95AFB3FE7E6D0095673D27AB646787993FC9A9DCBC1665A3C222BA5D9D83CB57EFF8936B40CQ4O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49908612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7D61-7808-4B96-ACB8-7DE1E377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50</Pages>
  <Words>72047</Words>
  <Characters>410672</Characters>
  <Application>Microsoft Office Word</Application>
  <DocSecurity>0</DocSecurity>
  <Lines>3422</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18</cp:revision>
  <cp:lastPrinted>2021-08-31T13:17:00Z</cp:lastPrinted>
  <dcterms:created xsi:type="dcterms:W3CDTF">2021-08-24T05:34:00Z</dcterms:created>
  <dcterms:modified xsi:type="dcterms:W3CDTF">2021-08-31T13:17:00Z</dcterms:modified>
</cp:coreProperties>
</file>